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0B" w:rsidRPr="002B6754" w:rsidRDefault="00BE440B" w:rsidP="00BE44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LAITH MCGREGOR</w:t>
      </w:r>
    </w:p>
    <w:p w:rsidR="00BE440B" w:rsidRDefault="00BE440B" w:rsidP="00BE44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1977, Queensland</w:t>
      </w:r>
    </w:p>
    <w:p w:rsidR="00BE440B" w:rsidRDefault="00BE440B" w:rsidP="00BE440B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Lives, Bali</w:t>
      </w: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2B6754" w:rsidRDefault="00BE440B" w:rsidP="00BE440B">
      <w:pPr>
        <w:rPr>
          <w:rFonts w:ascii="Arial" w:hAnsi="Arial" w:cs="Arial"/>
          <w:b/>
          <w:sz w:val="22"/>
          <w:szCs w:val="22"/>
        </w:rPr>
      </w:pPr>
      <w:r w:rsidRPr="002B6754">
        <w:rPr>
          <w:rFonts w:ascii="Arial" w:hAnsi="Arial" w:cs="Arial"/>
          <w:b/>
          <w:sz w:val="22"/>
          <w:szCs w:val="22"/>
        </w:rPr>
        <w:t>EDUCATION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2007 </w:t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Bachelor of Fine Art (Honours), Victorian College of the Arts, University of Melbourne,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2006 </w:t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Bachelor of Fine Art (Major in Painting), Victorian College of the Arts, University of Melbourne,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2001 </w:t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Bachelor of Screen Production, Queensland College of Art, Griffith University, Brisbane (two years completed)</w:t>
      </w:r>
    </w:p>
    <w:p w:rsidR="00BE440B" w:rsidRPr="00C76E7F" w:rsidRDefault="00BE440B" w:rsidP="00BE440B">
      <w:pPr>
        <w:spacing w:after="120"/>
        <w:rPr>
          <w:rFonts w:ascii="Arial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1999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 xml:space="preserve">Diploma of Visual Arts,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Cooloola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 xml:space="preserve"> Institute of TAFE,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Cooloola</w:t>
      </w:r>
      <w:proofErr w:type="spellEnd"/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Default="00BE440B" w:rsidP="00BE44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SELECTED SOLO EXHIBITIONS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>SOS</w:t>
      </w:r>
      <w:r w:rsidRPr="00C76E7F">
        <w:rPr>
          <w:rFonts w:ascii="Arial" w:eastAsiaTheme="minorHAnsi" w:hAnsi="Arial" w:cs="Arial"/>
          <w:sz w:val="22"/>
          <w:szCs w:val="22"/>
        </w:rPr>
        <w:t>, Ryan Renshaw Gallery, Brisbane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Heady</w:t>
      </w:r>
      <w:r w:rsidRPr="00C76E7F">
        <w:rPr>
          <w:rFonts w:ascii="Arial" w:eastAsiaTheme="minorHAnsi" w:hAnsi="Arial" w:cs="Arial"/>
          <w:sz w:val="22"/>
          <w:szCs w:val="22"/>
        </w:rPr>
        <w:t>, Station,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Storyteller</w:t>
      </w:r>
      <w:r>
        <w:rPr>
          <w:rFonts w:ascii="Arial" w:eastAsiaTheme="minorHAnsi" w:hAnsi="Arial" w:cs="Arial"/>
          <w:sz w:val="22"/>
          <w:szCs w:val="22"/>
        </w:rPr>
        <w:t xml:space="preserve">, </w:t>
      </w:r>
      <w:r w:rsidRPr="00C76E7F">
        <w:rPr>
          <w:rFonts w:ascii="Arial" w:eastAsiaTheme="minorHAnsi" w:hAnsi="Arial" w:cs="Arial"/>
          <w:sz w:val="22"/>
          <w:szCs w:val="22"/>
        </w:rPr>
        <w:t>Australian Print Workshop,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2013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>Animal</w:t>
      </w:r>
      <w:r w:rsidRPr="00C76E7F">
        <w:rPr>
          <w:rFonts w:ascii="Arial" w:eastAsiaTheme="minorHAnsi" w:hAnsi="Arial" w:cs="Arial"/>
          <w:sz w:val="22"/>
          <w:szCs w:val="22"/>
        </w:rPr>
        <w:t xml:space="preserve">, Sullivan +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Strumpf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Auckland Art Fair</w:t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, </w:t>
      </w:r>
      <w:r w:rsidRPr="00C76E7F">
        <w:rPr>
          <w:rFonts w:ascii="Arial" w:eastAsiaTheme="minorHAnsi" w:hAnsi="Arial" w:cs="Arial"/>
          <w:sz w:val="22"/>
          <w:szCs w:val="22"/>
        </w:rPr>
        <w:t>Auckland, New Zealand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2012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Untitled (Don Patterson), </w:t>
      </w:r>
      <w:r w:rsidRPr="00C76E7F">
        <w:rPr>
          <w:rFonts w:ascii="Arial" w:eastAsiaTheme="minorHAnsi" w:hAnsi="Arial" w:cs="Arial"/>
          <w:sz w:val="22"/>
          <w:szCs w:val="22"/>
        </w:rPr>
        <w:t>Studio 12, Gertrude Contemporary,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proofErr w:type="spellStart"/>
      <w:r w:rsidRPr="00C76E7F">
        <w:rPr>
          <w:rFonts w:ascii="Arial" w:eastAsiaTheme="minorHAnsi" w:hAnsi="Arial" w:cs="Arial"/>
          <w:i/>
          <w:iCs/>
          <w:sz w:val="22"/>
          <w:szCs w:val="22"/>
        </w:rPr>
        <w:t>Ohne</w:t>
      </w:r>
      <w:proofErr w:type="spellEnd"/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 </w:t>
      </w:r>
      <w:proofErr w:type="spellStart"/>
      <w:r w:rsidRPr="00C76E7F">
        <w:rPr>
          <w:rFonts w:ascii="Arial" w:eastAsiaTheme="minorHAnsi" w:hAnsi="Arial" w:cs="Arial"/>
          <w:i/>
          <w:iCs/>
          <w:sz w:val="22"/>
          <w:szCs w:val="22"/>
        </w:rPr>
        <w:t>Titel</w:t>
      </w:r>
      <w:proofErr w:type="spellEnd"/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 (Them Listless From </w:t>
      </w:r>
      <w:proofErr w:type="spellStart"/>
      <w:r w:rsidRPr="00C76E7F">
        <w:rPr>
          <w:rFonts w:ascii="Arial" w:eastAsiaTheme="minorHAnsi" w:hAnsi="Arial" w:cs="Arial"/>
          <w:i/>
          <w:iCs/>
          <w:sz w:val="22"/>
          <w:szCs w:val="22"/>
        </w:rPr>
        <w:t>from</w:t>
      </w:r>
      <w:proofErr w:type="spellEnd"/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 Apocryphal)</w:t>
      </w:r>
      <w:r w:rsidRPr="00C76E7F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Sullivan+Strumpf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Sydney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2011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Spook, </w:t>
      </w:r>
      <w:r w:rsidRPr="00C76E7F">
        <w:rPr>
          <w:rFonts w:ascii="Arial" w:eastAsiaTheme="minorHAnsi" w:hAnsi="Arial" w:cs="Arial"/>
          <w:sz w:val="22"/>
          <w:szCs w:val="22"/>
        </w:rPr>
        <w:t>Ryan Renshaw Gallery, Brisbane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Pong Ping Paradise</w:t>
      </w:r>
      <w:r w:rsidRPr="00C76E7F">
        <w:rPr>
          <w:rFonts w:ascii="Arial" w:eastAsiaTheme="minorHAnsi" w:hAnsi="Arial" w:cs="Arial"/>
          <w:sz w:val="22"/>
          <w:szCs w:val="22"/>
        </w:rPr>
        <w:t>, West Space,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Maturing</w:t>
      </w:r>
      <w:r w:rsidRPr="00C76E7F">
        <w:rPr>
          <w:rFonts w:ascii="Arial" w:eastAsiaTheme="minorHAnsi" w:hAnsi="Arial" w:cs="Arial"/>
          <w:sz w:val="22"/>
          <w:szCs w:val="22"/>
        </w:rPr>
        <w:t>, Night Projection Window, Art Gallery of Ballarat, Ballarat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2010 </w:t>
      </w:r>
      <w:r>
        <w:rPr>
          <w:rFonts w:ascii="Arial" w:eastAsiaTheme="minorHAnsi" w:hAnsi="Arial" w:cs="Arial"/>
          <w:sz w:val="22"/>
          <w:szCs w:val="22"/>
        </w:rPr>
        <w:tab/>
      </w:r>
      <w:proofErr w:type="spellStart"/>
      <w:r w:rsidRPr="00C76E7F">
        <w:rPr>
          <w:rFonts w:ascii="Arial" w:eastAsiaTheme="minorHAnsi" w:hAnsi="Arial" w:cs="Arial"/>
          <w:i/>
          <w:iCs/>
          <w:sz w:val="22"/>
          <w:szCs w:val="22"/>
        </w:rPr>
        <w:t>Moontown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Sullivan+Strumpf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 xml:space="preserve"> Fine Art, Melbourne Art Fair, Royal Exhibition Building,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William Jolly Bridge Projection</w:t>
      </w:r>
      <w:r w:rsidRPr="00C76E7F">
        <w:rPr>
          <w:rFonts w:ascii="Arial" w:eastAsiaTheme="minorHAnsi" w:hAnsi="Arial" w:cs="Arial"/>
          <w:sz w:val="22"/>
          <w:szCs w:val="22"/>
        </w:rPr>
        <w:t>, Museum of Brisbane, Brisbane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Inland Sea Shanty</w:t>
      </w:r>
      <w:r w:rsidRPr="00C76E7F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Sullivan+Strumpf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Sydney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Inland Sea Shanty</w:t>
      </w:r>
      <w:r w:rsidRPr="00C76E7F">
        <w:rPr>
          <w:rFonts w:ascii="Arial" w:eastAsiaTheme="minorHAnsi" w:hAnsi="Arial" w:cs="Arial"/>
          <w:sz w:val="22"/>
          <w:szCs w:val="22"/>
        </w:rPr>
        <w:t xml:space="preserve">, Centre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Intermondes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La Rochelle, France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Maturing and Matured</w:t>
      </w:r>
      <w:r w:rsidRPr="00C76E7F">
        <w:rPr>
          <w:rFonts w:ascii="Arial" w:eastAsiaTheme="minorHAnsi" w:hAnsi="Arial" w:cs="Arial"/>
          <w:sz w:val="22"/>
          <w:szCs w:val="22"/>
        </w:rPr>
        <w:t>, SQUARE2, City Gallery Wellington, Wellington, New Zealand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2009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>Based on a True Fable</w:t>
      </w:r>
      <w:r w:rsidRPr="00C76E7F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Sullivan+Strumpf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Sydney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i/>
          <w:iCs/>
          <w:sz w:val="22"/>
          <w:szCs w:val="22"/>
        </w:rPr>
        <w:t>So it Goes</w:t>
      </w:r>
      <w:r w:rsidRPr="00C76E7F">
        <w:rPr>
          <w:rFonts w:ascii="Arial" w:eastAsiaTheme="minorHAnsi" w:hAnsi="Arial" w:cs="Arial"/>
          <w:sz w:val="22"/>
          <w:szCs w:val="22"/>
        </w:rPr>
        <w:t>, Helen Gory Gallery,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2008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>Shape It Any Way You Like</w:t>
      </w:r>
      <w:r w:rsidRPr="00C76E7F">
        <w:rPr>
          <w:rFonts w:ascii="Arial" w:eastAsiaTheme="minorHAnsi" w:hAnsi="Arial" w:cs="Arial"/>
          <w:sz w:val="22"/>
          <w:szCs w:val="22"/>
        </w:rPr>
        <w:t>, TCB Gallery,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2006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 xml:space="preserve">Goodbye </w:t>
      </w:r>
      <w:proofErr w:type="spellStart"/>
      <w:r w:rsidRPr="00C76E7F">
        <w:rPr>
          <w:rFonts w:ascii="Arial" w:eastAsiaTheme="minorHAnsi" w:hAnsi="Arial" w:cs="Arial"/>
          <w:i/>
          <w:iCs/>
          <w:sz w:val="22"/>
          <w:szCs w:val="22"/>
        </w:rPr>
        <w:t>tata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 xml:space="preserve">, Helen Gory </w:t>
      </w:r>
      <w:proofErr w:type="spellStart"/>
      <w:r w:rsidRPr="00C76E7F">
        <w:rPr>
          <w:rFonts w:ascii="Arial" w:eastAsiaTheme="minorHAnsi" w:hAnsi="Arial" w:cs="Arial"/>
          <w:sz w:val="22"/>
          <w:szCs w:val="22"/>
        </w:rPr>
        <w:t>Galerie</w:t>
      </w:r>
      <w:proofErr w:type="spellEnd"/>
      <w:r w:rsidRPr="00C76E7F">
        <w:rPr>
          <w:rFonts w:ascii="Arial" w:eastAsiaTheme="minorHAnsi" w:hAnsi="Arial" w:cs="Arial"/>
          <w:sz w:val="22"/>
          <w:szCs w:val="22"/>
        </w:rPr>
        <w:t>, Melbourne</w:t>
      </w:r>
    </w:p>
    <w:p w:rsidR="00BE440B" w:rsidRPr="00C76E7F" w:rsidRDefault="00BE440B" w:rsidP="00BE440B">
      <w:pPr>
        <w:pStyle w:val="BodyText"/>
        <w:spacing w:after="120"/>
        <w:ind w:left="720" w:firstLine="720"/>
        <w:rPr>
          <w:rFonts w:ascii="Arial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2005 </w:t>
      </w:r>
      <w:r w:rsidRPr="00C76E7F">
        <w:rPr>
          <w:rFonts w:ascii="Arial" w:eastAsiaTheme="minorHAnsi" w:hAnsi="Arial" w:cs="Arial"/>
          <w:i/>
          <w:iCs/>
          <w:sz w:val="22"/>
          <w:szCs w:val="22"/>
        </w:rPr>
        <w:t>Satire</w:t>
      </w:r>
      <w:r w:rsidRPr="00C76E7F">
        <w:rPr>
          <w:rFonts w:ascii="Arial" w:eastAsiaTheme="minorHAnsi" w:hAnsi="Arial" w:cs="Arial"/>
          <w:sz w:val="22"/>
          <w:szCs w:val="22"/>
        </w:rPr>
        <w:t>, Alliance de France, Melbourne</w:t>
      </w: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Default="00BE440B" w:rsidP="00BE440B">
      <w:pPr>
        <w:pStyle w:val="BodyText"/>
        <w:rPr>
          <w:rFonts w:ascii="Arial" w:hAnsi="Arial" w:cs="Arial"/>
          <w:b/>
          <w:sz w:val="22"/>
          <w:szCs w:val="22"/>
        </w:rPr>
      </w:pPr>
      <w:r w:rsidRPr="002B6754">
        <w:rPr>
          <w:rFonts w:ascii="Arial" w:hAnsi="Arial" w:cs="Arial"/>
          <w:b/>
          <w:sz w:val="22"/>
          <w:szCs w:val="22"/>
        </w:rPr>
        <w:t>SELECTED GROUP EXHIBITIONS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The </w:t>
      </w:r>
      <w:proofErr w:type="spellStart"/>
      <w:r w:rsidRPr="00C000B2">
        <w:rPr>
          <w:rFonts w:ascii="Arial" w:eastAsiaTheme="minorHAnsi" w:hAnsi="Arial" w:cs="Arial"/>
          <w:i/>
          <w:iCs/>
          <w:sz w:val="22"/>
          <w:szCs w:val="22"/>
        </w:rPr>
        <w:t>Extream</w:t>
      </w:r>
      <w:proofErr w:type="spellEnd"/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 Climate of Nicholas </w:t>
      </w:r>
      <w:proofErr w:type="spellStart"/>
      <w:r w:rsidRPr="00C000B2">
        <w:rPr>
          <w:rFonts w:ascii="Arial" w:eastAsiaTheme="minorHAnsi" w:hAnsi="Arial" w:cs="Arial"/>
          <w:i/>
          <w:iCs/>
          <w:sz w:val="22"/>
          <w:szCs w:val="22"/>
        </w:rPr>
        <w:t>Folland</w:t>
      </w:r>
      <w:proofErr w:type="spellEnd"/>
      <w:r w:rsidRPr="00C000B2">
        <w:rPr>
          <w:rFonts w:ascii="Arial" w:eastAsiaTheme="minorHAnsi" w:hAnsi="Arial" w:cs="Arial"/>
          <w:sz w:val="22"/>
          <w:szCs w:val="22"/>
        </w:rPr>
        <w:t>, Art Gallery of South Australia, Adelaide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Liminal Narratives</w:t>
      </w:r>
      <w:r w:rsidRPr="00C000B2">
        <w:rPr>
          <w:rFonts w:ascii="Arial" w:eastAsiaTheme="minorHAnsi" w:hAnsi="Arial" w:cs="Arial"/>
          <w:sz w:val="22"/>
          <w:szCs w:val="22"/>
        </w:rPr>
        <w:t>, Bayside Art &amp; Culture Centre, Melbourne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i/>
          <w:iCs/>
          <w:sz w:val="22"/>
          <w:szCs w:val="22"/>
        </w:rPr>
        <w:t xml:space="preserve">Impressions 2014, </w:t>
      </w:r>
      <w:r>
        <w:rPr>
          <w:rFonts w:ascii="Arial" w:eastAsiaTheme="minorHAnsi" w:hAnsi="Arial" w:cs="Arial"/>
          <w:iCs/>
          <w:sz w:val="22"/>
          <w:szCs w:val="22"/>
        </w:rPr>
        <w:t>Australian Print Workshop, Melbourne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Conquest of Space: Science Fiction &amp; Contemporary Art</w:t>
      </w:r>
      <w:r w:rsidRPr="00C000B2">
        <w:rPr>
          <w:rFonts w:ascii="Arial" w:eastAsiaTheme="minorHAnsi" w:hAnsi="Arial" w:cs="Arial"/>
          <w:sz w:val="22"/>
          <w:szCs w:val="22"/>
        </w:rPr>
        <w:t>, Galleries UNSW, Sydney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2013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The Red Queen, </w:t>
      </w:r>
      <w:r w:rsidRPr="00C000B2">
        <w:rPr>
          <w:rFonts w:ascii="Arial" w:eastAsiaTheme="minorHAnsi" w:hAnsi="Arial" w:cs="Arial"/>
          <w:sz w:val="22"/>
          <w:szCs w:val="22"/>
        </w:rPr>
        <w:t>Museum of New &amp; Old Art, Hobart, Tasmania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>S</w:t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peak to Me', </w:t>
      </w:r>
      <w:proofErr w:type="spellStart"/>
      <w:r w:rsidRPr="00C000B2">
        <w:rPr>
          <w:rFonts w:ascii="Arial" w:eastAsiaTheme="minorHAnsi" w:hAnsi="Arial" w:cs="Arial"/>
          <w:sz w:val="22"/>
          <w:szCs w:val="22"/>
        </w:rPr>
        <w:t>Sullivan+Strumpf</w:t>
      </w:r>
      <w:proofErr w:type="spellEnd"/>
      <w:r w:rsidRPr="00C000B2">
        <w:rPr>
          <w:rFonts w:ascii="Arial" w:eastAsiaTheme="minorHAnsi" w:hAnsi="Arial" w:cs="Arial"/>
          <w:sz w:val="22"/>
          <w:szCs w:val="22"/>
        </w:rPr>
        <w:t>, Sydney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Melbourne Now</w:t>
      </w:r>
      <w:r w:rsidRPr="00C000B2">
        <w:rPr>
          <w:rFonts w:ascii="Arial" w:eastAsiaTheme="minorHAnsi" w:hAnsi="Arial" w:cs="Arial"/>
          <w:sz w:val="22"/>
          <w:szCs w:val="22"/>
        </w:rPr>
        <w:t>, National Gallery of Victoria, Melbourne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Hair Show</w:t>
      </w:r>
      <w:r w:rsidRPr="00C000B2">
        <w:rPr>
          <w:rFonts w:ascii="Arial" w:eastAsiaTheme="minorHAnsi" w:hAnsi="Arial" w:cs="Arial"/>
          <w:sz w:val="22"/>
          <w:szCs w:val="22"/>
        </w:rPr>
        <w:t>, Compound Gallery, Portland, USA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2012-14 </w:t>
      </w:r>
      <w:r>
        <w:rPr>
          <w:rFonts w:ascii="Arial" w:eastAsiaTheme="minorHAnsi" w:hAnsi="Arial" w:cs="Arial"/>
          <w:sz w:val="22"/>
          <w:szCs w:val="22"/>
        </w:rPr>
        <w:tab/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Art &amp; Australia Collection 2004-2012, </w:t>
      </w:r>
      <w:r w:rsidRPr="00C000B2">
        <w:rPr>
          <w:rFonts w:ascii="Arial" w:eastAsiaTheme="minorHAnsi" w:hAnsi="Arial" w:cs="Arial"/>
          <w:sz w:val="22"/>
          <w:szCs w:val="22"/>
        </w:rPr>
        <w:t>Newcastle Art Gallery, touring nationally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2012 </w:t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2012 </w:t>
      </w:r>
      <w:r>
        <w:rPr>
          <w:rFonts w:ascii="Arial" w:eastAsiaTheme="minorHAnsi" w:hAnsi="Arial" w:cs="Arial"/>
          <w:i/>
          <w:iCs/>
          <w:sz w:val="22"/>
          <w:szCs w:val="22"/>
        </w:rPr>
        <w:tab/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Gertrude Contemporary Studio Artists’ Exhibition, </w:t>
      </w:r>
      <w:r w:rsidRPr="00C000B2">
        <w:rPr>
          <w:rFonts w:ascii="Arial" w:eastAsiaTheme="minorHAnsi" w:hAnsi="Arial" w:cs="Arial"/>
          <w:sz w:val="22"/>
          <w:szCs w:val="22"/>
        </w:rPr>
        <w:t>Gertrude Contemporary,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lastRenderedPageBreak/>
        <w:t>Melbourne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National Works on Paper Prize</w:t>
      </w:r>
      <w:r w:rsidRPr="00C000B2">
        <w:rPr>
          <w:rFonts w:ascii="Arial" w:eastAsiaTheme="minorHAnsi" w:hAnsi="Arial" w:cs="Arial"/>
          <w:sz w:val="22"/>
          <w:szCs w:val="22"/>
        </w:rPr>
        <w:t>, Mornington Peninsula Regional Gallery, Mornington Peninsula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Animal/Human</w:t>
      </w:r>
      <w:r w:rsidRPr="00C000B2">
        <w:rPr>
          <w:rFonts w:ascii="Arial" w:eastAsiaTheme="minorHAnsi" w:hAnsi="Arial" w:cs="Arial"/>
          <w:sz w:val="22"/>
          <w:szCs w:val="22"/>
        </w:rPr>
        <w:t xml:space="preserve">, University of Queensland Art Museum, </w:t>
      </w:r>
      <w:proofErr w:type="spellStart"/>
      <w:r w:rsidRPr="00C000B2">
        <w:rPr>
          <w:rFonts w:ascii="Arial" w:eastAsiaTheme="minorHAnsi" w:hAnsi="Arial" w:cs="Arial"/>
          <w:sz w:val="22"/>
          <w:szCs w:val="22"/>
        </w:rPr>
        <w:t>Univeristy</w:t>
      </w:r>
      <w:proofErr w:type="spellEnd"/>
      <w:r w:rsidRPr="00C000B2">
        <w:rPr>
          <w:rFonts w:ascii="Arial" w:eastAsiaTheme="minorHAnsi" w:hAnsi="Arial" w:cs="Arial"/>
          <w:sz w:val="22"/>
          <w:szCs w:val="22"/>
        </w:rPr>
        <w:t xml:space="preserve"> of Queensland, </w:t>
      </w:r>
      <w:proofErr w:type="spellStart"/>
      <w:r w:rsidRPr="00C000B2">
        <w:rPr>
          <w:rFonts w:ascii="Arial" w:eastAsiaTheme="minorHAnsi" w:hAnsi="Arial" w:cs="Arial"/>
          <w:sz w:val="22"/>
          <w:szCs w:val="22"/>
        </w:rPr>
        <w:t>Brisban</w:t>
      </w:r>
      <w:proofErr w:type="spellEnd"/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2011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000B2">
        <w:rPr>
          <w:rFonts w:ascii="Arial" w:eastAsiaTheme="minorHAnsi" w:hAnsi="Arial" w:cs="Arial"/>
          <w:i/>
          <w:iCs/>
          <w:sz w:val="22"/>
          <w:szCs w:val="22"/>
        </w:rPr>
        <w:t>Gertrude Contemporary Studio Artists’ Exhibition</w:t>
      </w:r>
      <w:r w:rsidRPr="00C000B2">
        <w:rPr>
          <w:rFonts w:ascii="Arial" w:eastAsiaTheme="minorHAnsi" w:hAnsi="Arial" w:cs="Arial"/>
          <w:sz w:val="22"/>
          <w:szCs w:val="22"/>
        </w:rPr>
        <w:t>, Gertrude Contemporary, Melbourne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>Artist’s Self Portrait Prize</w:t>
      </w:r>
      <w:r w:rsidRPr="00C000B2">
        <w:rPr>
          <w:rFonts w:ascii="Arial" w:eastAsiaTheme="minorHAnsi" w:hAnsi="Arial" w:cs="Arial"/>
          <w:sz w:val="22"/>
          <w:szCs w:val="22"/>
        </w:rPr>
        <w:t>, University of Queensland Art Museum, University of Queensland, Brisbane</w:t>
      </w:r>
    </w:p>
    <w:p w:rsidR="00BE440B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Georgia" w:eastAsiaTheme="minorHAnsi" w:hAnsi="Georgia" w:cs="Georgia"/>
          <w:sz w:val="18"/>
          <w:szCs w:val="18"/>
        </w:rPr>
      </w:pPr>
      <w:r w:rsidRPr="00C000B2">
        <w:rPr>
          <w:rFonts w:ascii="Arial" w:eastAsiaTheme="minorHAnsi" w:hAnsi="Arial" w:cs="Arial"/>
          <w:i/>
          <w:iCs/>
          <w:sz w:val="22"/>
          <w:szCs w:val="22"/>
        </w:rPr>
        <w:t xml:space="preserve">New </w:t>
      </w:r>
      <w:proofErr w:type="spellStart"/>
      <w:r w:rsidRPr="00C000B2">
        <w:rPr>
          <w:rFonts w:ascii="Arial" w:eastAsiaTheme="minorHAnsi" w:hAnsi="Arial" w:cs="Arial"/>
          <w:i/>
          <w:iCs/>
          <w:sz w:val="22"/>
          <w:szCs w:val="22"/>
        </w:rPr>
        <w:t>Psychedelia</w:t>
      </w:r>
      <w:proofErr w:type="spellEnd"/>
      <w:r w:rsidRPr="00C000B2">
        <w:rPr>
          <w:rFonts w:ascii="Arial" w:eastAsiaTheme="minorHAnsi" w:hAnsi="Arial" w:cs="Arial"/>
          <w:sz w:val="22"/>
          <w:szCs w:val="22"/>
        </w:rPr>
        <w:t>, University of Queensland Art Museum, Brisbane</w:t>
      </w: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Default="00BE440B" w:rsidP="00BE440B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AWARDS, GRANTS AND RESIDENCIES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  <w:t xml:space="preserve">APW </w:t>
      </w:r>
      <w:r w:rsidRPr="00C76E7F">
        <w:rPr>
          <w:rFonts w:ascii="Arial" w:eastAsiaTheme="minorHAnsi" w:hAnsi="Arial" w:cs="Arial"/>
          <w:sz w:val="22"/>
          <w:szCs w:val="22"/>
        </w:rPr>
        <w:t>Collie Print Trust Printmaking Fellow</w:t>
      </w:r>
      <w:r>
        <w:rPr>
          <w:rFonts w:ascii="Arial" w:eastAsiaTheme="minorHAnsi" w:hAnsi="Arial" w:cs="Arial"/>
          <w:sz w:val="22"/>
          <w:szCs w:val="22"/>
        </w:rPr>
        <w:t>ship</w:t>
      </w:r>
      <w:r w:rsidRPr="00C76E7F">
        <w:rPr>
          <w:rFonts w:ascii="Arial" w:eastAsiaTheme="minorHAnsi" w:hAnsi="Arial" w:cs="Arial"/>
          <w:sz w:val="22"/>
          <w:szCs w:val="22"/>
        </w:rPr>
        <w:t xml:space="preserve">, </w:t>
      </w:r>
      <w:proofErr w:type="gramStart"/>
      <w:r w:rsidRPr="00C76E7F">
        <w:rPr>
          <w:rFonts w:ascii="Arial" w:eastAsiaTheme="minorHAnsi" w:hAnsi="Arial" w:cs="Arial"/>
          <w:sz w:val="22"/>
          <w:szCs w:val="22"/>
        </w:rPr>
        <w:t>The</w:t>
      </w:r>
      <w:proofErr w:type="gramEnd"/>
      <w:r w:rsidRPr="00C76E7F">
        <w:rPr>
          <w:rFonts w:ascii="Arial" w:eastAsiaTheme="minorHAnsi" w:hAnsi="Arial" w:cs="Arial"/>
          <w:sz w:val="22"/>
          <w:szCs w:val="22"/>
        </w:rPr>
        <w:t xml:space="preserve"> Australian Print Workshop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2012 </w:t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 xml:space="preserve">National Works on Paper Prize, Mornington Peninsula Regional Gallery, Mornington Peninsula, </w:t>
      </w:r>
      <w:proofErr w:type="gramStart"/>
      <w:r w:rsidRPr="00C76E7F">
        <w:rPr>
          <w:rFonts w:ascii="Arial" w:eastAsiaTheme="minorHAnsi" w:hAnsi="Arial" w:cs="Arial"/>
          <w:sz w:val="22"/>
          <w:szCs w:val="22"/>
        </w:rPr>
        <w:t>winner</w:t>
      </w:r>
      <w:proofErr w:type="gramEnd"/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Studio Residence, Australia Council, Barcelona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Art &amp; Australia / Credit Suisse Private Banking Contemporary Art Award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1440" w:hanging="144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2011 </w:t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University of Queensland Artist’s Self-Portrait Prize, University of Queensland Art Museum, Brisbane, finalist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Australia Council for the Arts, New Work Grant, Barcelona Residency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Arts Victoria, Arts Development Grant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Gertrude Street Studios 2011-2012, Melbourne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2010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Rick Amor Drawing Prize, Art Gallery of Ballarat, Ballarat, finalist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 xml:space="preserve">2009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76E7F">
        <w:rPr>
          <w:rFonts w:ascii="Arial" w:eastAsiaTheme="minorHAnsi" w:hAnsi="Arial" w:cs="Arial"/>
          <w:sz w:val="22"/>
          <w:szCs w:val="22"/>
        </w:rPr>
        <w:t>Emerging Artist New Work Grant, Australia Council for the Arts</w:t>
      </w:r>
    </w:p>
    <w:p w:rsidR="00BE440B" w:rsidRPr="00C76E7F" w:rsidRDefault="00BE440B" w:rsidP="00BE440B">
      <w:pPr>
        <w:autoSpaceDE w:val="0"/>
        <w:autoSpaceDN w:val="0"/>
        <w:adjustRightInd w:val="0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Royal Bank of Scotland Emerging Artist Award, Sydney, finalist</w:t>
      </w:r>
    </w:p>
    <w:p w:rsidR="00BE440B" w:rsidRDefault="00BE440B" w:rsidP="00BE440B">
      <w:pPr>
        <w:pStyle w:val="BodyText"/>
        <w:spacing w:after="120"/>
        <w:ind w:left="720" w:firstLine="720"/>
        <w:rPr>
          <w:rFonts w:ascii="Arial" w:eastAsiaTheme="minorHAnsi" w:hAnsi="Arial" w:cs="Arial"/>
          <w:sz w:val="22"/>
          <w:szCs w:val="22"/>
        </w:rPr>
      </w:pPr>
      <w:r w:rsidRPr="00C76E7F">
        <w:rPr>
          <w:rFonts w:ascii="Arial" w:eastAsiaTheme="minorHAnsi" w:hAnsi="Arial" w:cs="Arial"/>
          <w:sz w:val="22"/>
          <w:szCs w:val="22"/>
        </w:rPr>
        <w:t>Qantas Foundation Encouragement of Australian Contemporary Art Award, Winner</w:t>
      </w:r>
    </w:p>
    <w:p w:rsidR="00BE440B" w:rsidRPr="00C000B2" w:rsidRDefault="00BE440B" w:rsidP="00BE440B">
      <w:pPr>
        <w:pStyle w:val="BodyText"/>
        <w:spacing w:after="120"/>
        <w:rPr>
          <w:rFonts w:ascii="Arial" w:hAnsi="Arial" w:cs="Arial"/>
          <w:b/>
          <w:sz w:val="22"/>
          <w:szCs w:val="22"/>
        </w:rPr>
      </w:pPr>
      <w:r w:rsidRPr="00C000B2">
        <w:rPr>
          <w:rFonts w:ascii="Arial" w:eastAsiaTheme="minorHAnsi" w:hAnsi="Arial" w:cs="Arial"/>
          <w:sz w:val="22"/>
          <w:szCs w:val="22"/>
        </w:rPr>
        <w:t xml:space="preserve">2008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C000B2">
        <w:rPr>
          <w:rFonts w:ascii="Arial" w:eastAsiaTheme="minorHAnsi" w:hAnsi="Arial" w:cs="Arial"/>
          <w:sz w:val="22"/>
          <w:szCs w:val="22"/>
        </w:rPr>
        <w:t>Robert Jacks Drawing Prize, Bendigo Regional Art Gallery, Bendigo, winner</w:t>
      </w: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Default="00BE440B" w:rsidP="00BE440B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COLLECTIONS</w:t>
      </w:r>
    </w:p>
    <w:p w:rsidR="00BE440B" w:rsidRPr="00C76E7F" w:rsidRDefault="00BE440B" w:rsidP="00BE440B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Artbank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76E7F">
        <w:rPr>
          <w:rFonts w:ascii="Arial" w:eastAsiaTheme="minorHAnsi" w:hAnsi="Arial" w:cs="Arial"/>
          <w:sz w:val="22"/>
          <w:szCs w:val="22"/>
        </w:rPr>
        <w:t>Ar</w:t>
      </w:r>
      <w:r>
        <w:rPr>
          <w:rFonts w:ascii="Arial" w:eastAsiaTheme="minorHAnsi" w:hAnsi="Arial" w:cs="Arial"/>
          <w:sz w:val="22"/>
          <w:szCs w:val="22"/>
        </w:rPr>
        <w:t xml:space="preserve">t Gallery of Ballarat, Ballarat; </w:t>
      </w:r>
      <w:r w:rsidRPr="00C76E7F">
        <w:rPr>
          <w:rFonts w:ascii="Arial" w:eastAsiaTheme="minorHAnsi" w:hAnsi="Arial" w:cs="Arial"/>
          <w:sz w:val="22"/>
          <w:szCs w:val="22"/>
        </w:rPr>
        <w:t>Joy</w:t>
      </w:r>
      <w:r>
        <w:rPr>
          <w:rFonts w:ascii="Arial" w:eastAsiaTheme="minorHAnsi" w:hAnsi="Arial" w:cs="Arial"/>
          <w:sz w:val="22"/>
          <w:szCs w:val="22"/>
        </w:rPr>
        <w:t xml:space="preserve">ce </w:t>
      </w:r>
      <w:proofErr w:type="spellStart"/>
      <w:r>
        <w:rPr>
          <w:rFonts w:ascii="Arial" w:eastAsiaTheme="minorHAnsi" w:hAnsi="Arial" w:cs="Arial"/>
          <w:sz w:val="22"/>
          <w:szCs w:val="22"/>
        </w:rPr>
        <w:t>Nissen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Collection, Melbourne; </w:t>
      </w:r>
      <w:r w:rsidRPr="00C76E7F">
        <w:rPr>
          <w:rFonts w:ascii="Arial" w:eastAsiaTheme="minorHAnsi" w:hAnsi="Arial" w:cs="Arial"/>
          <w:sz w:val="22"/>
          <w:szCs w:val="22"/>
        </w:rPr>
        <w:t>Monash Univ</w:t>
      </w:r>
      <w:r>
        <w:rPr>
          <w:rFonts w:ascii="Arial" w:eastAsiaTheme="minorHAnsi" w:hAnsi="Arial" w:cs="Arial"/>
          <w:sz w:val="22"/>
          <w:szCs w:val="22"/>
        </w:rPr>
        <w:t xml:space="preserve">ersity Museum of Art, Melbourne; </w:t>
      </w:r>
      <w:r w:rsidRPr="00C76E7F">
        <w:rPr>
          <w:rFonts w:ascii="Arial" w:eastAsiaTheme="minorHAnsi" w:hAnsi="Arial" w:cs="Arial"/>
          <w:sz w:val="22"/>
          <w:szCs w:val="22"/>
        </w:rPr>
        <w:t>Mus</w:t>
      </w:r>
      <w:r>
        <w:rPr>
          <w:rFonts w:ascii="Arial" w:eastAsiaTheme="minorHAnsi" w:hAnsi="Arial" w:cs="Arial"/>
          <w:sz w:val="22"/>
          <w:szCs w:val="22"/>
        </w:rPr>
        <w:t xml:space="preserve">eum of Contemporary Art, Sydney; </w:t>
      </w:r>
      <w:r w:rsidRPr="00C76E7F">
        <w:rPr>
          <w:rFonts w:ascii="Arial" w:eastAsiaTheme="minorHAnsi" w:hAnsi="Arial" w:cs="Arial"/>
          <w:sz w:val="22"/>
          <w:szCs w:val="22"/>
        </w:rPr>
        <w:t>Mu</w:t>
      </w:r>
      <w:r>
        <w:rPr>
          <w:rFonts w:ascii="Arial" w:eastAsiaTheme="minorHAnsi" w:hAnsi="Arial" w:cs="Arial"/>
          <w:sz w:val="22"/>
          <w:szCs w:val="22"/>
        </w:rPr>
        <w:t xml:space="preserve">seum of Old and New Art, Hobart; </w:t>
      </w:r>
      <w:r w:rsidRPr="00C76E7F">
        <w:rPr>
          <w:rFonts w:ascii="Arial" w:eastAsiaTheme="minorHAnsi" w:hAnsi="Arial" w:cs="Arial"/>
          <w:sz w:val="22"/>
          <w:szCs w:val="22"/>
        </w:rPr>
        <w:t>National</w:t>
      </w:r>
      <w:r>
        <w:rPr>
          <w:rFonts w:ascii="Arial" w:eastAsiaTheme="minorHAnsi" w:hAnsi="Arial" w:cs="Arial"/>
          <w:sz w:val="22"/>
          <w:szCs w:val="22"/>
        </w:rPr>
        <w:t xml:space="preserve"> Gallery of Victoria, Melbourne; </w:t>
      </w:r>
      <w:r w:rsidRPr="00C76E7F">
        <w:rPr>
          <w:rFonts w:ascii="Arial" w:eastAsiaTheme="minorHAnsi" w:hAnsi="Arial" w:cs="Arial"/>
          <w:sz w:val="22"/>
          <w:szCs w:val="22"/>
        </w:rPr>
        <w:t>The Art</w:t>
      </w:r>
      <w:r>
        <w:rPr>
          <w:rFonts w:ascii="Arial" w:eastAsiaTheme="minorHAnsi" w:hAnsi="Arial" w:cs="Arial"/>
          <w:sz w:val="22"/>
          <w:szCs w:val="22"/>
        </w:rPr>
        <w:t xml:space="preserve"> Gallery of Australia, Canberra; </w:t>
      </w:r>
      <w:r w:rsidRPr="00C76E7F">
        <w:rPr>
          <w:rFonts w:ascii="Arial" w:eastAsiaTheme="minorHAnsi" w:hAnsi="Arial" w:cs="Arial"/>
          <w:sz w:val="22"/>
          <w:szCs w:val="22"/>
        </w:rPr>
        <w:t>Newcastl</w:t>
      </w:r>
      <w:r>
        <w:rPr>
          <w:rFonts w:ascii="Arial" w:eastAsiaTheme="minorHAnsi" w:hAnsi="Arial" w:cs="Arial"/>
          <w:sz w:val="22"/>
          <w:szCs w:val="22"/>
        </w:rPr>
        <w:t xml:space="preserve">e Region Art Gallery, Newcastle; </w:t>
      </w:r>
      <w:r w:rsidRPr="00C76E7F">
        <w:rPr>
          <w:rFonts w:ascii="Arial" w:eastAsiaTheme="minorHAnsi" w:hAnsi="Arial" w:cs="Arial"/>
          <w:sz w:val="22"/>
          <w:szCs w:val="22"/>
        </w:rPr>
        <w:t xml:space="preserve">Queensland Art Gallery, </w:t>
      </w:r>
      <w:r>
        <w:rPr>
          <w:rFonts w:ascii="Arial" w:eastAsiaTheme="minorHAnsi" w:hAnsi="Arial" w:cs="Arial"/>
          <w:sz w:val="22"/>
          <w:szCs w:val="22"/>
        </w:rPr>
        <w:t xml:space="preserve">Gallery of Modern Art, Brisbane; </w:t>
      </w:r>
      <w:r w:rsidRPr="00C76E7F">
        <w:rPr>
          <w:rFonts w:ascii="Arial" w:eastAsiaTheme="minorHAnsi" w:hAnsi="Arial" w:cs="Arial"/>
          <w:sz w:val="22"/>
          <w:szCs w:val="22"/>
        </w:rPr>
        <w:t xml:space="preserve">University of </w:t>
      </w:r>
      <w:r>
        <w:rPr>
          <w:rFonts w:ascii="Arial" w:eastAsiaTheme="minorHAnsi" w:hAnsi="Arial" w:cs="Arial"/>
          <w:sz w:val="22"/>
          <w:szCs w:val="22"/>
        </w:rPr>
        <w:t xml:space="preserve">Queensland Art Museum, Brisbane; </w:t>
      </w:r>
      <w:r w:rsidRPr="00C76E7F">
        <w:rPr>
          <w:rFonts w:ascii="Arial" w:eastAsiaTheme="minorHAnsi" w:hAnsi="Arial" w:cs="Arial"/>
          <w:sz w:val="22"/>
          <w:szCs w:val="22"/>
        </w:rPr>
        <w:t>The Art Galle</w:t>
      </w:r>
      <w:r>
        <w:rPr>
          <w:rFonts w:ascii="Arial" w:eastAsiaTheme="minorHAnsi" w:hAnsi="Arial" w:cs="Arial"/>
          <w:sz w:val="22"/>
          <w:szCs w:val="22"/>
        </w:rPr>
        <w:t xml:space="preserve">ry of South Australia, Adelaide; </w:t>
      </w:r>
      <w:r w:rsidRPr="00C76E7F">
        <w:rPr>
          <w:rFonts w:ascii="Arial" w:eastAsiaTheme="minorHAnsi" w:hAnsi="Arial" w:cs="Arial"/>
          <w:sz w:val="22"/>
          <w:szCs w:val="22"/>
        </w:rPr>
        <w:t>Private collections in Australia and overseas</w:t>
      </w: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Pr="00F01859" w:rsidRDefault="00BE440B" w:rsidP="00BE440B">
      <w:pPr>
        <w:rPr>
          <w:rFonts w:ascii="Arial" w:hAnsi="Arial" w:cs="Arial"/>
          <w:sz w:val="18"/>
          <w:szCs w:val="18"/>
        </w:rPr>
      </w:pPr>
    </w:p>
    <w:p w:rsidR="00BE440B" w:rsidRDefault="00BE440B" w:rsidP="00BE440B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BIBLIOGRAPHY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>Watson, Bronwyn, ‘The eyes have it’, The Australian, page 13, October 12 2013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Hughes, Dana. ‘Little Trace Of: Laith McGregor’, Yellow Trace, </w:t>
      </w:r>
      <w:r w:rsidRPr="00C000B2">
        <w:rPr>
          <w:rFonts w:ascii="Arial" w:eastAsiaTheme="minorHAnsi" w:hAnsi="Arial" w:cs="Arial"/>
          <w:color w:val="00009A"/>
          <w:sz w:val="22"/>
          <w:szCs w:val="22"/>
        </w:rPr>
        <w:t>www.yellowtrace.com.au</w:t>
      </w:r>
      <w:r w:rsidRPr="00C000B2">
        <w:rPr>
          <w:rFonts w:ascii="Arial" w:eastAsiaTheme="minorHAnsi" w:hAnsi="Arial" w:cs="Arial"/>
          <w:color w:val="000000"/>
          <w:sz w:val="22"/>
          <w:szCs w:val="22"/>
        </w:rPr>
        <w:t>, August 15 2012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>Frost, Andrew, ‘Zombie Thoughts from the Past: Writing &amp; the Public Sphere’, Art Monthly, Issue 250,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>June 2012, p24 – 26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McDonald, </w:t>
      </w:r>
      <w:proofErr w:type="spell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John.’Last</w:t>
      </w:r>
      <w:proofErr w:type="spellEnd"/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 Days’ </w:t>
      </w:r>
      <w:r w:rsidRPr="00C000B2">
        <w:rPr>
          <w:rFonts w:ascii="Arial" w:eastAsiaTheme="minorHAnsi" w:hAnsi="Arial" w:cs="Arial"/>
          <w:color w:val="00009A"/>
          <w:sz w:val="22"/>
          <w:szCs w:val="22"/>
        </w:rPr>
        <w:t>www.johnmcdonald.net.au</w:t>
      </w:r>
      <w:r w:rsidRPr="00C000B2">
        <w:rPr>
          <w:rFonts w:ascii="Arial" w:eastAsiaTheme="minorHAnsi" w:hAnsi="Arial" w:cs="Arial"/>
          <w:color w:val="000000"/>
          <w:sz w:val="22"/>
          <w:szCs w:val="22"/>
        </w:rPr>
        <w:t>/, 16 March 2012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Frost, Andrew. Metro Critics’ Choice, </w:t>
      </w:r>
      <w:proofErr w:type="gram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The</w:t>
      </w:r>
      <w:proofErr w:type="gramEnd"/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 Sydney Morning Herald, March 2012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Wolff, </w:t>
      </w:r>
      <w:proofErr w:type="spell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Sharne</w:t>
      </w:r>
      <w:proofErr w:type="spellEnd"/>
      <w:r w:rsidRPr="00C000B2">
        <w:rPr>
          <w:rFonts w:ascii="Arial" w:eastAsiaTheme="minorHAnsi" w:hAnsi="Arial" w:cs="Arial"/>
          <w:color w:val="000000"/>
          <w:sz w:val="22"/>
          <w:szCs w:val="22"/>
        </w:rPr>
        <w:t>. ‘</w:t>
      </w:r>
      <w:proofErr w:type="gram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Them</w:t>
      </w:r>
      <w:proofErr w:type="gramEnd"/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 Listless Folk’, The Art Life, March 9, 2012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>Crawford, Ashley. Artist Profile, Issue 18, 2012, p136-137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proofErr w:type="spell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Herdman</w:t>
      </w:r>
      <w:proofErr w:type="spellEnd"/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, E. ‘Ghost Protocol’, </w:t>
      </w:r>
      <w:proofErr w:type="spellStart"/>
      <w:r w:rsidRPr="00C000B2">
        <w:rPr>
          <w:rFonts w:ascii="Arial" w:eastAsiaTheme="minorHAnsi" w:hAnsi="Arial" w:cs="Arial"/>
          <w:color w:val="000000"/>
          <w:sz w:val="22"/>
          <w:szCs w:val="22"/>
        </w:rPr>
        <w:t>TImeOut</w:t>
      </w:r>
      <w:proofErr w:type="spellEnd"/>
      <w:r w:rsidRPr="00C000B2">
        <w:rPr>
          <w:rFonts w:ascii="Arial" w:eastAsiaTheme="minorHAnsi" w:hAnsi="Arial" w:cs="Arial"/>
          <w:color w:val="000000"/>
          <w:sz w:val="22"/>
          <w:szCs w:val="22"/>
        </w:rPr>
        <w:t xml:space="preserve"> Sydney, No.90, March 2012, p 40.</w:t>
      </w:r>
    </w:p>
    <w:p w:rsidR="00BE440B" w:rsidRPr="00C000B2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t>Hughes, H. Art and Australia, Issue 49 Vol.2 2011, pp. 352 (Back Cover)</w:t>
      </w:r>
    </w:p>
    <w:p w:rsidR="00BE440B" w:rsidRPr="0087021C" w:rsidRDefault="00BE440B" w:rsidP="00BE440B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C000B2">
        <w:rPr>
          <w:rFonts w:ascii="Arial" w:eastAsiaTheme="minorHAnsi" w:hAnsi="Arial" w:cs="Arial"/>
          <w:color w:val="000000"/>
          <w:sz w:val="22"/>
          <w:szCs w:val="22"/>
        </w:rPr>
        <w:lastRenderedPageBreak/>
        <w:t>Frost, A. ‘Ten Rising Visionaries’ Sydney Morning Herald, Metro, 8 – 14 October 2010 p 5</w:t>
      </w:r>
    </w:p>
    <w:p w:rsidR="00204DFC" w:rsidRDefault="00BE440B">
      <w:bookmarkStart w:id="0" w:name="_GoBack"/>
      <w:bookmarkEnd w:id="0"/>
    </w:p>
    <w:sectPr w:rsidR="00204DFC" w:rsidSect="00E77617">
      <w:pgSz w:w="11906" w:h="16838"/>
      <w:pgMar w:top="284" w:right="74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[WN]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0B"/>
    <w:rsid w:val="005456B5"/>
    <w:rsid w:val="00B84693"/>
    <w:rsid w:val="00B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0B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E440B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E440B"/>
    <w:rPr>
      <w:rFonts w:ascii="Lucida Sans" w:eastAsia="Times New Roman" w:hAnsi="Lucida Sans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0B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E440B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E440B"/>
    <w:rPr>
      <w:rFonts w:ascii="Lucida Sans" w:eastAsia="Times New Roman" w:hAnsi="Lucida San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2015-04-02T04:02:00Z</dcterms:created>
  <dcterms:modified xsi:type="dcterms:W3CDTF">2015-04-02T04:02:00Z</dcterms:modified>
</cp:coreProperties>
</file>