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4952C20" wp14:editId="69CA8C8F">
            <wp:simplePos x="0" y="0"/>
            <wp:positionH relativeFrom="column">
              <wp:posOffset>3810</wp:posOffset>
            </wp:positionH>
            <wp:positionV relativeFrom="paragraph">
              <wp:posOffset>19685</wp:posOffset>
            </wp:positionV>
            <wp:extent cx="758190" cy="18097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W_2colour_logo-JPE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Default="00E77617" w:rsidP="00E77617">
      <w:pPr>
        <w:pStyle w:val="Header"/>
        <w:tabs>
          <w:tab w:val="left" w:pos="1418"/>
        </w:tabs>
        <w:ind w:firstLine="1418"/>
        <w:rPr>
          <w:rFonts w:ascii="Arial" w:hAnsi="Arial" w:cs="Arial"/>
          <w:sz w:val="16"/>
          <w:szCs w:val="16"/>
        </w:rPr>
      </w:pPr>
    </w:p>
    <w:p w:rsidR="00E77617" w:rsidRPr="00051F0C" w:rsidRDefault="00E77617" w:rsidP="00E77617">
      <w:pPr>
        <w:pStyle w:val="Header"/>
        <w:tabs>
          <w:tab w:val="left" w:pos="1418"/>
        </w:tabs>
        <w:rPr>
          <w:rFonts w:ascii="Sys TT" w:hAnsi="Sys TT" w:cs="Arial"/>
          <w:sz w:val="18"/>
          <w:szCs w:val="18"/>
        </w:rPr>
      </w:pPr>
      <w:r w:rsidRPr="00051F0C">
        <w:rPr>
          <w:rFonts w:ascii="Sys TT" w:hAnsi="Sys TT" w:cs="Arial"/>
          <w:sz w:val="18"/>
          <w:szCs w:val="18"/>
        </w:rPr>
        <w:t>210 Gertrude Street, Fitzroy, Victoria 3065 Australia</w:t>
      </w:r>
    </w:p>
    <w:p w:rsidR="00E77617" w:rsidRPr="00051F0C" w:rsidRDefault="00E77617" w:rsidP="00E77617">
      <w:pPr>
        <w:pStyle w:val="Header"/>
        <w:tabs>
          <w:tab w:val="left" w:pos="1080"/>
          <w:tab w:val="left" w:pos="1320"/>
        </w:tabs>
        <w:rPr>
          <w:rFonts w:ascii="Sys TT" w:hAnsi="Sys TT" w:cs="Arial"/>
          <w:sz w:val="18"/>
          <w:szCs w:val="18"/>
        </w:rPr>
      </w:pPr>
      <w:r w:rsidRPr="00051F0C">
        <w:rPr>
          <w:rFonts w:ascii="Sys TT" w:hAnsi="Sys TT" w:cs="Arial"/>
          <w:sz w:val="18"/>
          <w:szCs w:val="18"/>
        </w:rPr>
        <w:t>PO Box 1236, Collingwood, Victoria 3066 Australia</w:t>
      </w:r>
    </w:p>
    <w:p w:rsidR="00E77617" w:rsidRPr="00051F0C" w:rsidRDefault="00E77617" w:rsidP="00E77617">
      <w:pPr>
        <w:pStyle w:val="Header"/>
        <w:tabs>
          <w:tab w:val="left" w:pos="1080"/>
          <w:tab w:val="left" w:pos="1320"/>
        </w:tabs>
        <w:rPr>
          <w:rFonts w:ascii="Sys TT" w:hAnsi="Sys TT" w:cs="Arial"/>
          <w:sz w:val="18"/>
          <w:szCs w:val="18"/>
        </w:rPr>
      </w:pPr>
      <w:r w:rsidRPr="00051F0C">
        <w:rPr>
          <w:rFonts w:ascii="Sys TT" w:hAnsi="Sys TT" w:cs="Arial"/>
          <w:sz w:val="18"/>
          <w:szCs w:val="18"/>
        </w:rPr>
        <w:t>Telephone 03 9419 5466</w:t>
      </w:r>
    </w:p>
    <w:p w:rsidR="00E77617" w:rsidRPr="00051F0C" w:rsidRDefault="00EE14B2" w:rsidP="00E77617">
      <w:pPr>
        <w:pStyle w:val="Header"/>
        <w:tabs>
          <w:tab w:val="left" w:pos="1080"/>
          <w:tab w:val="left" w:pos="1320"/>
        </w:tabs>
        <w:ind w:firstLine="1418"/>
        <w:rPr>
          <w:rFonts w:ascii="Sys TT" w:hAnsi="Sys TT" w:cs="Arial"/>
          <w:sz w:val="18"/>
          <w:szCs w:val="18"/>
        </w:rPr>
      </w:pPr>
      <w:hyperlink r:id="rId6" w:history="1">
        <w:r w:rsidR="00E77617" w:rsidRPr="00051F0C">
          <w:rPr>
            <w:rFonts w:ascii="Sys TT" w:hAnsi="Sys TT" w:cs="Arial"/>
            <w:sz w:val="18"/>
            <w:szCs w:val="18"/>
          </w:rPr>
          <w:t>auspw@bigpond.com</w:t>
        </w:r>
      </w:hyperlink>
      <w:r w:rsidR="00E77617" w:rsidRPr="00051F0C">
        <w:rPr>
          <w:rFonts w:ascii="Sys TT" w:hAnsi="Sys TT" w:cs="Arial"/>
          <w:sz w:val="18"/>
          <w:szCs w:val="18"/>
        </w:rPr>
        <w:tab/>
      </w:r>
    </w:p>
    <w:p w:rsidR="00E77617" w:rsidRPr="000F6DCB" w:rsidRDefault="00EE14B2" w:rsidP="00E77617">
      <w:pPr>
        <w:pStyle w:val="Header"/>
        <w:tabs>
          <w:tab w:val="left" w:pos="1080"/>
          <w:tab w:val="left" w:pos="1320"/>
        </w:tabs>
        <w:ind w:firstLine="1418"/>
        <w:rPr>
          <w:rFonts w:ascii="Arial Narrow" w:hAnsi="Arial Narrow" w:cs="Arial"/>
        </w:rPr>
      </w:pPr>
      <w:hyperlink r:id="rId7" w:history="1">
        <w:r w:rsidR="00E77617" w:rsidRPr="00051F0C">
          <w:rPr>
            <w:rFonts w:ascii="Sys TT" w:hAnsi="Sys TT" w:cs="Arial"/>
            <w:sz w:val="18"/>
            <w:szCs w:val="18"/>
          </w:rPr>
          <w:t>www.australianprintworkshop.com</w:t>
        </w:r>
      </w:hyperlink>
    </w:p>
    <w:p w:rsidR="00E77617" w:rsidRDefault="00E77617" w:rsidP="00E77617">
      <w:pPr>
        <w:rPr>
          <w:rFonts w:ascii="Arial" w:hAnsi="Arial" w:cs="Arial"/>
          <w:sz w:val="22"/>
          <w:szCs w:val="22"/>
        </w:rPr>
      </w:pPr>
    </w:p>
    <w:p w:rsidR="000E3453" w:rsidRDefault="000E3453" w:rsidP="000E3453">
      <w:pPr>
        <w:ind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RICK AMOR</w:t>
      </w:r>
    </w:p>
    <w:p w:rsidR="000E3453" w:rsidRDefault="000E3453" w:rsidP="000E3453">
      <w:pPr>
        <w:ind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Statement of Artwork and Resume</w:t>
      </w:r>
    </w:p>
    <w:p w:rsidR="00E77617" w:rsidRDefault="00E77617" w:rsidP="000E3453">
      <w:pPr>
        <w:ind w:left="-284"/>
        <w:rPr>
          <w:rFonts w:ascii="Arial" w:hAnsi="Arial" w:cs="Arial"/>
          <w:sz w:val="22"/>
          <w:szCs w:val="22"/>
        </w:rPr>
      </w:pPr>
    </w:p>
    <w:p w:rsidR="001711CE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2014 </w:t>
      </w:r>
      <w:r w:rsidRPr="0095760B">
        <w:rPr>
          <w:rFonts w:ascii="Arial" w:hAnsi="Arial" w:cs="Arial"/>
          <w:sz w:val="22"/>
          <w:szCs w:val="22"/>
        </w:rPr>
        <w:t xml:space="preserve">Australian Print Workshop </w:t>
      </w:r>
      <w:r>
        <w:rPr>
          <w:rFonts w:ascii="Arial" w:hAnsi="Arial" w:cs="Arial"/>
          <w:sz w:val="22"/>
          <w:szCs w:val="22"/>
        </w:rPr>
        <w:t>was</w:t>
      </w:r>
      <w:r w:rsidRPr="0095760B">
        <w:rPr>
          <w:rFonts w:ascii="Arial" w:hAnsi="Arial" w:cs="Arial"/>
          <w:sz w:val="22"/>
          <w:szCs w:val="22"/>
        </w:rPr>
        <w:t xml:space="preserve"> invited </w:t>
      </w:r>
      <w:r>
        <w:rPr>
          <w:rFonts w:ascii="Arial" w:hAnsi="Arial" w:cs="Arial"/>
          <w:sz w:val="22"/>
          <w:szCs w:val="22"/>
        </w:rPr>
        <w:t xml:space="preserve">by The Collie Print Trust </w:t>
      </w:r>
      <w:r w:rsidRPr="0095760B">
        <w:rPr>
          <w:rFonts w:ascii="Arial" w:hAnsi="Arial" w:cs="Arial"/>
          <w:sz w:val="22"/>
          <w:szCs w:val="22"/>
        </w:rPr>
        <w:t xml:space="preserve">to reinstate and administer the </w:t>
      </w:r>
      <w:r w:rsidRPr="000E3453">
        <w:rPr>
          <w:rFonts w:ascii="Arial" w:hAnsi="Arial" w:cs="Arial"/>
          <w:sz w:val="22"/>
          <w:szCs w:val="22"/>
        </w:rPr>
        <w:t>George Collie Memorial Award.</w:t>
      </w:r>
      <w:r w:rsidRPr="0095760B">
        <w:rPr>
          <w:rFonts w:ascii="Arial" w:hAnsi="Arial" w:cs="Arial"/>
          <w:sz w:val="22"/>
          <w:szCs w:val="22"/>
        </w:rPr>
        <w:t xml:space="preserve"> </w:t>
      </w:r>
    </w:p>
    <w:p w:rsidR="001711CE" w:rsidRPr="003D552C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</w:p>
    <w:p w:rsidR="001711CE" w:rsidRPr="003D552C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</w:rPr>
        <w:t>E</w:t>
      </w:r>
      <w:r w:rsidRPr="003D552C">
        <w:rPr>
          <w:rFonts w:ascii="Arial" w:hAnsi="Arial" w:cs="Arial"/>
          <w:sz w:val="22"/>
          <w:szCs w:val="22"/>
        </w:rPr>
        <w:t>stablished in honour of the late George Collie</w:t>
      </w:r>
      <w:r>
        <w:rPr>
          <w:rFonts w:ascii="Arial" w:hAnsi="Arial" w:cs="Arial"/>
          <w:sz w:val="22"/>
          <w:szCs w:val="22"/>
        </w:rPr>
        <w:t xml:space="preserve"> (189</w:t>
      </w:r>
      <w:r w:rsidRPr="003D552C">
        <w:rPr>
          <w:rFonts w:ascii="Arial" w:hAnsi="Arial" w:cs="Arial"/>
          <w:sz w:val="22"/>
          <w:szCs w:val="22"/>
        </w:rPr>
        <w:t>3-1961)</w:t>
      </w:r>
      <w:r w:rsidRPr="003D552C">
        <w:rPr>
          <w:rFonts w:ascii="Arial" w:hAnsi="Arial" w:cs="Arial"/>
          <w:sz w:val="22"/>
          <w:szCs w:val="22"/>
          <w:lang w:val="en"/>
        </w:rPr>
        <w:t xml:space="preserve">, who worked for his father's </w:t>
      </w:r>
      <w:r>
        <w:rPr>
          <w:rFonts w:ascii="Arial" w:hAnsi="Arial" w:cs="Arial"/>
          <w:sz w:val="22"/>
          <w:szCs w:val="22"/>
          <w:lang w:val="en"/>
        </w:rPr>
        <w:t>print</w:t>
      </w:r>
      <w:r w:rsidRPr="003D552C">
        <w:rPr>
          <w:rFonts w:ascii="Arial" w:hAnsi="Arial" w:cs="Arial"/>
          <w:sz w:val="22"/>
          <w:szCs w:val="22"/>
          <w:lang w:val="en"/>
        </w:rPr>
        <w:t xml:space="preserve"> ink manufacturing company </w:t>
      </w:r>
      <w:r w:rsidRPr="003D552C">
        <w:rPr>
          <w:rFonts w:ascii="MetaNormalLF-Roman" w:hAnsi="MetaNormalLF-Roman" w:cs="MetaNormalLF-Roman"/>
          <w:sz w:val="22"/>
          <w:szCs w:val="22"/>
        </w:rPr>
        <w:t>R.</w:t>
      </w:r>
      <w:r>
        <w:rPr>
          <w:rFonts w:ascii="MetaNormalLF-Roman" w:hAnsi="MetaNormalLF-Roman" w:cs="MetaNormalLF-Roman"/>
          <w:sz w:val="22"/>
          <w:szCs w:val="22"/>
        </w:rPr>
        <w:t xml:space="preserve"> Collie &amp; Co Pty Ltd, </w:t>
      </w:r>
      <w:r>
        <w:rPr>
          <w:rFonts w:ascii="Arial" w:hAnsi="Arial" w:cs="Arial"/>
          <w:sz w:val="22"/>
          <w:szCs w:val="22"/>
          <w:lang w:val="en"/>
        </w:rPr>
        <w:t>the a</w:t>
      </w:r>
      <w:r w:rsidRPr="003D552C">
        <w:rPr>
          <w:rFonts w:ascii="Arial" w:hAnsi="Arial" w:cs="Arial"/>
          <w:sz w:val="22"/>
          <w:szCs w:val="22"/>
          <w:lang w:val="en"/>
        </w:rPr>
        <w:t xml:space="preserve">ward was </w:t>
      </w:r>
      <w:r>
        <w:rPr>
          <w:rFonts w:ascii="Arial" w:hAnsi="Arial" w:cs="Arial"/>
          <w:sz w:val="22"/>
          <w:szCs w:val="22"/>
          <w:lang w:val="en"/>
        </w:rPr>
        <w:t xml:space="preserve">originally </w:t>
      </w:r>
      <w:r w:rsidRPr="003D552C">
        <w:rPr>
          <w:rFonts w:ascii="Arial" w:hAnsi="Arial" w:cs="Arial"/>
          <w:sz w:val="22"/>
          <w:szCs w:val="22"/>
          <w:lang w:val="en"/>
        </w:rPr>
        <w:t xml:space="preserve">created to acknowledge </w:t>
      </w:r>
      <w:r>
        <w:rPr>
          <w:rFonts w:ascii="Arial" w:hAnsi="Arial" w:cs="Arial"/>
          <w:sz w:val="22"/>
          <w:szCs w:val="22"/>
          <w:lang w:val="en"/>
        </w:rPr>
        <w:t xml:space="preserve">excellence </w:t>
      </w:r>
      <w:r w:rsidRPr="003D552C">
        <w:rPr>
          <w:rFonts w:ascii="Arial" w:hAnsi="Arial" w:cs="Arial"/>
          <w:sz w:val="22"/>
          <w:szCs w:val="22"/>
          <w:lang w:val="en"/>
        </w:rPr>
        <w:t xml:space="preserve">in the commercial printing industry. </w:t>
      </w:r>
    </w:p>
    <w:p w:rsidR="001711CE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</w:p>
    <w:p w:rsidR="001711CE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4F5174">
        <w:rPr>
          <w:rFonts w:ascii="Arial" w:hAnsi="Arial" w:cs="Arial"/>
          <w:sz w:val="22"/>
          <w:szCs w:val="22"/>
        </w:rPr>
        <w:t>he prestigious George Collie Memorial Award has been re-</w:t>
      </w:r>
      <w:r w:rsidRPr="00F33B79">
        <w:rPr>
          <w:rFonts w:ascii="Arial" w:hAnsi="Arial" w:cs="Arial"/>
          <w:sz w:val="22"/>
          <w:szCs w:val="22"/>
        </w:rPr>
        <w:t>established as an annual award for fine art printmaking; to recognise and celebrate those who have made significant and enduring contributions to Australian printmaking.</w:t>
      </w:r>
    </w:p>
    <w:p w:rsidR="001711CE" w:rsidRPr="0095760B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</w:p>
    <w:p w:rsidR="001711CE" w:rsidRDefault="001711CE" w:rsidP="001711CE">
      <w:pPr>
        <w:pStyle w:val="NormalWeb"/>
        <w:spacing w:before="0" w:beforeAutospacing="0" w:after="0" w:afterAutospacing="0"/>
        <w:ind w:left="-284" w:right="-181"/>
        <w:rPr>
          <w:rFonts w:ascii="Arial" w:hAnsi="Arial" w:cs="Arial"/>
          <w:sz w:val="22"/>
          <w:szCs w:val="22"/>
        </w:rPr>
      </w:pPr>
      <w:r w:rsidRPr="0095760B">
        <w:rPr>
          <w:rFonts w:ascii="Arial" w:hAnsi="Arial" w:cs="Arial"/>
          <w:sz w:val="22"/>
          <w:szCs w:val="22"/>
        </w:rPr>
        <w:t>The inaugural APW G</w:t>
      </w:r>
      <w:r>
        <w:rPr>
          <w:rFonts w:ascii="Arial" w:hAnsi="Arial" w:cs="Arial"/>
          <w:sz w:val="22"/>
          <w:szCs w:val="22"/>
        </w:rPr>
        <w:t xml:space="preserve">eorge Collie Memorial Award was </w:t>
      </w:r>
      <w:r w:rsidRPr="0095760B">
        <w:rPr>
          <w:rFonts w:ascii="Arial" w:hAnsi="Arial" w:cs="Arial"/>
          <w:sz w:val="22"/>
          <w:szCs w:val="22"/>
        </w:rPr>
        <w:t>presented to two highly respec</w:t>
      </w:r>
      <w:r>
        <w:rPr>
          <w:rFonts w:ascii="Arial" w:hAnsi="Arial" w:cs="Arial"/>
          <w:sz w:val="22"/>
          <w:szCs w:val="22"/>
        </w:rPr>
        <w:t>ted and influential Australian artists</w:t>
      </w:r>
      <w:r w:rsidRPr="0036159F">
        <w:rPr>
          <w:rFonts w:ascii="Arial" w:hAnsi="Arial" w:cs="Arial"/>
          <w:sz w:val="22"/>
          <w:szCs w:val="22"/>
        </w:rPr>
        <w:t>; Noel Counihan and Rick Amor.</w:t>
      </w:r>
      <w:r>
        <w:rPr>
          <w:rFonts w:ascii="Arial" w:hAnsi="Arial" w:cs="Arial"/>
          <w:sz w:val="22"/>
          <w:szCs w:val="22"/>
        </w:rPr>
        <w:t xml:space="preserve"> </w:t>
      </w:r>
    </w:p>
    <w:p w:rsidR="0036159F" w:rsidRDefault="0036159F" w:rsidP="001711CE">
      <w:pPr>
        <w:pStyle w:val="NormalWeb"/>
        <w:spacing w:before="0" w:beforeAutospacing="0" w:after="0" w:afterAutospacing="0"/>
        <w:ind w:left="-284" w:right="-181"/>
        <w:rPr>
          <w:rFonts w:ascii="Arial" w:hAnsi="Arial" w:cs="Arial"/>
          <w:sz w:val="22"/>
          <w:szCs w:val="22"/>
        </w:rPr>
      </w:pPr>
    </w:p>
    <w:p w:rsidR="0036159F" w:rsidRDefault="0036159F" w:rsidP="0036159F">
      <w:pPr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APW is submitting Rick Amor’s lithograph titled </w:t>
      </w:r>
      <w:r w:rsidRPr="0036159F">
        <w:rPr>
          <w:rFonts w:ascii="Arial" w:hAnsi="Arial" w:cs="Arial"/>
          <w:i/>
          <w:sz w:val="22"/>
          <w:szCs w:val="22"/>
        </w:rPr>
        <w:t>Lost Time</w:t>
      </w:r>
      <w:r>
        <w:rPr>
          <w:rFonts w:ascii="Arial" w:hAnsi="Arial" w:cs="Arial"/>
          <w:sz w:val="22"/>
          <w:szCs w:val="22"/>
        </w:rPr>
        <w:t xml:space="preserve"> for the City of Yarra 2015 New Acquisition program.</w:t>
      </w:r>
    </w:p>
    <w:p w:rsidR="0036159F" w:rsidRDefault="0036159F" w:rsidP="001711CE">
      <w:pPr>
        <w:pStyle w:val="NormalWeb"/>
        <w:spacing w:before="0" w:beforeAutospacing="0" w:after="0" w:afterAutospacing="0"/>
        <w:ind w:left="-284" w:right="-181"/>
        <w:rPr>
          <w:rFonts w:ascii="Arial" w:hAnsi="Arial" w:cs="Arial"/>
          <w:sz w:val="22"/>
          <w:szCs w:val="22"/>
        </w:rPr>
      </w:pPr>
    </w:p>
    <w:p w:rsidR="001711CE" w:rsidRPr="00375308" w:rsidRDefault="0036159F" w:rsidP="0036159F">
      <w:pPr>
        <w:pStyle w:val="NormalWeb"/>
        <w:spacing w:before="0" w:beforeAutospacing="0" w:after="0" w:afterAutospacing="0"/>
        <w:ind w:left="-284" w:right="-18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Rick is </w:t>
      </w:r>
      <w:r w:rsidR="001711CE">
        <w:rPr>
          <w:rFonts w:ascii="Arial" w:hAnsi="Arial" w:cs="Arial"/>
          <w:sz w:val="22"/>
          <w:szCs w:val="22"/>
        </w:rPr>
        <w:t xml:space="preserve">renowned for </w:t>
      </w:r>
      <w:r>
        <w:rPr>
          <w:rFonts w:ascii="Arial" w:hAnsi="Arial" w:cs="Arial"/>
          <w:sz w:val="22"/>
          <w:szCs w:val="22"/>
        </w:rPr>
        <w:t>his</w:t>
      </w:r>
      <w:r w:rsidR="001711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evocative and powerful prints, which reflect Melbourne inner city streets. He has a </w:t>
      </w:r>
      <w:r w:rsidR="001711CE">
        <w:rPr>
          <w:rFonts w:ascii="Arial" w:hAnsi="Arial" w:cs="Arial"/>
          <w:sz w:val="22"/>
          <w:szCs w:val="22"/>
        </w:rPr>
        <w:t xml:space="preserve">lifelong dedication to the art of printmaking. </w:t>
      </w:r>
      <w:r>
        <w:rPr>
          <w:rFonts w:ascii="Arial" w:hAnsi="Arial" w:cs="Arial"/>
          <w:sz w:val="22"/>
          <w:szCs w:val="22"/>
        </w:rPr>
        <w:t xml:space="preserve">Rick’s </w:t>
      </w:r>
      <w:r w:rsidR="001711CE" w:rsidRPr="00375308">
        <w:rPr>
          <w:rFonts w:ascii="Arial" w:hAnsi="Arial" w:cs="Arial"/>
          <w:sz w:val="22"/>
          <w:szCs w:val="22"/>
        </w:rPr>
        <w:t xml:space="preserve">creative relationship with Australian Print Workshop spans almost three decades. Over the years, Rick has produced </w:t>
      </w:r>
      <w:r w:rsidR="001711CE" w:rsidRPr="00887C8C">
        <w:rPr>
          <w:rFonts w:ascii="Arial" w:hAnsi="Arial" w:cs="Arial"/>
          <w:sz w:val="22"/>
          <w:szCs w:val="22"/>
        </w:rPr>
        <w:t>over 80 fine</w:t>
      </w:r>
      <w:r w:rsidR="001711CE" w:rsidRPr="00375308">
        <w:rPr>
          <w:rFonts w:ascii="Arial" w:hAnsi="Arial" w:cs="Arial"/>
          <w:sz w:val="22"/>
          <w:szCs w:val="22"/>
        </w:rPr>
        <w:t xml:space="preserve"> art limited prints in collaboration with APW Printers that have been exhibited and acquired by major Art Galleries and Museums throughout Australia and overseas.</w:t>
      </w:r>
    </w:p>
    <w:p w:rsidR="001711CE" w:rsidRPr="00375308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</w:p>
    <w:p w:rsidR="001711CE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Rick Amor’s lithograph </w:t>
      </w:r>
      <w:r w:rsidRPr="00887C8C">
        <w:rPr>
          <w:rFonts w:ascii="Arial" w:hAnsi="Arial" w:cs="Arial"/>
          <w:i/>
          <w:sz w:val="22"/>
          <w:szCs w:val="22"/>
        </w:rPr>
        <w:t>Lost Time</w:t>
      </w:r>
      <w:r w:rsidR="00FB06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was specially commission</w:t>
      </w:r>
      <w:r w:rsidR="00FB0676">
        <w:rPr>
          <w:rFonts w:ascii="Arial" w:hAnsi="Arial" w:cs="Arial"/>
          <w:sz w:val="22"/>
          <w:szCs w:val="22"/>
        </w:rPr>
        <w:t xml:space="preserve">ed by APW as part of the </w:t>
      </w:r>
      <w:r w:rsidR="0036159F">
        <w:rPr>
          <w:rFonts w:ascii="Arial" w:hAnsi="Arial" w:cs="Arial"/>
          <w:sz w:val="22"/>
          <w:szCs w:val="22"/>
        </w:rPr>
        <w:t xml:space="preserve">George Collie Memorial </w:t>
      </w:r>
      <w:r w:rsidR="00FB0676">
        <w:rPr>
          <w:rFonts w:ascii="Arial" w:hAnsi="Arial" w:cs="Arial"/>
          <w:sz w:val="22"/>
          <w:szCs w:val="22"/>
        </w:rPr>
        <w:t>Award.</w:t>
      </w:r>
    </w:p>
    <w:p w:rsidR="001711CE" w:rsidRDefault="001711CE" w:rsidP="001711CE">
      <w:pPr>
        <w:pStyle w:val="NormalWeb"/>
        <w:spacing w:before="0" w:beforeAutospacing="0" w:after="0" w:afterAutospacing="0"/>
        <w:ind w:left="-284"/>
        <w:rPr>
          <w:rFonts w:ascii="Arial" w:hAnsi="Arial" w:cs="Arial"/>
          <w:sz w:val="22"/>
          <w:szCs w:val="22"/>
        </w:rPr>
      </w:pPr>
    </w:p>
    <w:p w:rsidR="001711CE" w:rsidRDefault="001711CE" w:rsidP="001711CE">
      <w:pPr>
        <w:rPr>
          <w:rFonts w:ascii="Arial" w:hAnsi="Arial" w:cs="Arial"/>
          <w:sz w:val="22"/>
          <w:szCs w:val="22"/>
        </w:rPr>
      </w:pPr>
    </w:p>
    <w:p w:rsidR="00E77617" w:rsidRDefault="001711CE" w:rsidP="001711CE">
      <w:pPr>
        <w:ind w:left="-284"/>
        <w:rPr>
          <w:rFonts w:ascii="Arial" w:hAnsi="Arial" w:cs="Arial"/>
          <w:sz w:val="22"/>
          <w:szCs w:val="22"/>
        </w:rPr>
      </w:pPr>
      <w:r w:rsidRPr="001711CE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3156585</wp:posOffset>
                </wp:positionH>
                <wp:positionV relativeFrom="paragraph">
                  <wp:posOffset>445770</wp:posOffset>
                </wp:positionV>
                <wp:extent cx="3276600" cy="2190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9F" w:rsidRDefault="0036159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Details of Artwork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Rick Amor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Lost Time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Lithograph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Drawn on the stone by the Artist and printed in an edition of 15 plus proofs by APW Senior Printer Martin King at Australian Print Workshop, Melbourne 2014.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Image size: 51.5cm x 64cm</w:t>
                            </w:r>
                          </w:p>
                          <w:p w:rsidR="001711CE" w:rsidRPr="001711CE" w:rsidRDefault="001711C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711C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Paper size: 56 x 76cm</w:t>
                            </w:r>
                          </w:p>
                          <w:p w:rsidR="0036159F" w:rsidRDefault="003615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711CE" w:rsidRPr="0036159F" w:rsidRDefault="001711C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6159F">
                              <w:rPr>
                                <w:rFonts w:ascii="Arial" w:hAnsi="Arial" w:cs="Arial"/>
                              </w:rPr>
                              <w:t>This work was specially commissioned by APW for the APW George Collie Memorial Award exhibition.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55pt;margin-top:35.1pt;width:258pt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zHJQ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">
                <v:textbox>
                  <w:txbxContent>
                    <w:p w:rsidR="0036159F" w:rsidRDefault="0036159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Details of Artwork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sz w:val="22"/>
                          <w:szCs w:val="22"/>
                        </w:rPr>
                        <w:t>Rick Amor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Lost Time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sz w:val="22"/>
                          <w:szCs w:val="22"/>
                        </w:rPr>
                        <w:t>Lithograph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sz w:val="22"/>
                          <w:szCs w:val="22"/>
                        </w:rPr>
                        <w:t>Drawn on the stone by the Artist and printed in an edition of 15 plus proofs by APW Senior Printer Martin King at Australian Print Workshop, Melbourne 2014.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sz w:val="22"/>
                          <w:szCs w:val="22"/>
                        </w:rPr>
                        <w:t>Image size: 51.5cm x 64cm</w:t>
                      </w:r>
                    </w:p>
                    <w:p w:rsidR="001711CE" w:rsidRPr="001711CE" w:rsidRDefault="001711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711CE">
                        <w:rPr>
                          <w:rFonts w:ascii="Arial" w:hAnsi="Arial" w:cs="Arial"/>
                          <w:sz w:val="22"/>
                          <w:szCs w:val="22"/>
                        </w:rPr>
                        <w:t>Paper size: 56 x 76cm</w:t>
                      </w:r>
                    </w:p>
                    <w:p w:rsidR="0036159F" w:rsidRDefault="0036159F">
                      <w:pPr>
                        <w:rPr>
                          <w:rFonts w:ascii="Arial" w:hAnsi="Arial" w:cs="Arial"/>
                        </w:rPr>
                      </w:pPr>
                    </w:p>
                    <w:p w:rsidR="001711CE" w:rsidRPr="0036159F" w:rsidRDefault="001711CE">
                      <w:pPr>
                        <w:rPr>
                          <w:rFonts w:ascii="Arial" w:hAnsi="Arial" w:cs="Arial"/>
                        </w:rPr>
                      </w:pPr>
                      <w:r w:rsidRPr="0036159F">
                        <w:rPr>
                          <w:rFonts w:ascii="Arial" w:hAnsi="Arial" w:cs="Arial"/>
                        </w:rPr>
                        <w:t>This work was specially commissioned by APW for the APW George Collie Memorial Award exhibition.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 wp14:anchorId="7D11198C" wp14:editId="140E07F9">
            <wp:extent cx="3225005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or, Rick 'Lost Time', 2014  (small jpeg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0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9F" w:rsidRDefault="0036159F" w:rsidP="001711CE">
      <w:pPr>
        <w:ind w:left="-284"/>
        <w:rPr>
          <w:rFonts w:ascii="Arial" w:hAnsi="Arial" w:cs="Arial"/>
          <w:sz w:val="22"/>
          <w:szCs w:val="22"/>
        </w:rPr>
      </w:pPr>
    </w:p>
    <w:p w:rsidR="0036159F" w:rsidRDefault="0036159F" w:rsidP="001711CE">
      <w:pPr>
        <w:ind w:left="-284"/>
        <w:rPr>
          <w:rFonts w:ascii="Arial" w:hAnsi="Arial" w:cs="Arial"/>
          <w:sz w:val="22"/>
          <w:szCs w:val="22"/>
        </w:rPr>
      </w:pPr>
    </w:p>
    <w:p w:rsidR="00FD040A" w:rsidRPr="001711CE" w:rsidRDefault="00FD040A" w:rsidP="00EE14B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D040A" w:rsidRPr="001711CE" w:rsidSect="00A57D69">
      <w:pgSz w:w="11906" w:h="16838"/>
      <w:pgMar w:top="284" w:right="74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[WN]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s TT">
    <w:panose1 w:val="02000500000000020004"/>
    <w:charset w:val="00"/>
    <w:family w:val="auto"/>
    <w:pitch w:val="variable"/>
    <w:sig w:usb0="A00000AF" w:usb1="5000204A" w:usb2="000008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taNormalLF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17"/>
    <w:rsid w:val="000C14AC"/>
    <w:rsid w:val="000E3453"/>
    <w:rsid w:val="00101CD1"/>
    <w:rsid w:val="001711CE"/>
    <w:rsid w:val="002A10FB"/>
    <w:rsid w:val="0036159F"/>
    <w:rsid w:val="005456B5"/>
    <w:rsid w:val="00A57D69"/>
    <w:rsid w:val="00B84693"/>
    <w:rsid w:val="00E77617"/>
    <w:rsid w:val="00EE14B2"/>
    <w:rsid w:val="00F163BC"/>
    <w:rsid w:val="00FB0676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17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E77617"/>
    <w:rPr>
      <w:rFonts w:ascii="Arial" w:hAnsi="Arial" w:cs="Arial" w:hint="default"/>
      <w:color w:val="000080"/>
      <w:sz w:val="20"/>
      <w:szCs w:val="20"/>
    </w:rPr>
  </w:style>
  <w:style w:type="paragraph" w:customStyle="1" w:styleId="Normal1">
    <w:name w:val="Normal1"/>
    <w:rsid w:val="00E77617"/>
    <w:pPr>
      <w:spacing w:after="0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1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77617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77617"/>
    <w:rPr>
      <w:rFonts w:ascii="Lucida Sans" w:eastAsia="Times New Roman" w:hAnsi="Lucida Sans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E776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7617"/>
    <w:rPr>
      <w:rFonts w:ascii="Univers [WN]" w:eastAsia="Times New Roman" w:hAnsi="Univers [WN]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11CE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17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E77617"/>
    <w:rPr>
      <w:rFonts w:ascii="Arial" w:hAnsi="Arial" w:cs="Arial" w:hint="default"/>
      <w:color w:val="000080"/>
      <w:sz w:val="20"/>
      <w:szCs w:val="20"/>
    </w:rPr>
  </w:style>
  <w:style w:type="paragraph" w:customStyle="1" w:styleId="Normal1">
    <w:name w:val="Normal1"/>
    <w:rsid w:val="00E77617"/>
    <w:pPr>
      <w:spacing w:after="0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1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77617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77617"/>
    <w:rPr>
      <w:rFonts w:ascii="Lucida Sans" w:eastAsia="Times New Roman" w:hAnsi="Lucida Sans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E776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7617"/>
    <w:rPr>
      <w:rFonts w:ascii="Univers [WN]" w:eastAsia="Times New Roman" w:hAnsi="Univers [WN]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11CE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australianprintworkshop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uspw@bigpond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2015-03-25T05:36:00Z</dcterms:created>
  <dcterms:modified xsi:type="dcterms:W3CDTF">2015-04-02T04:04:00Z</dcterms:modified>
</cp:coreProperties>
</file>