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before="68" w:after="0"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  <w:lang w:eastAsia="ar-SA"/>
        </w:rPr>
        <w:t>Ф</w:t>
      </w:r>
      <w:r>
        <w:rPr>
          <w:rFonts w:eastAsia="Calibri" w:cs="Times New Roman"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sz w:val="24"/>
          <w:szCs w:val="24"/>
          <w:lang w:eastAsia="ar-SA"/>
        </w:rPr>
        <w:t>д</w:t>
      </w:r>
      <w:r>
        <w:rPr>
          <w:rFonts w:eastAsia="Calibri" w:cs="Times New Roman"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sz w:val="24"/>
          <w:szCs w:val="24"/>
          <w:lang w:eastAsia="ar-SA"/>
        </w:rPr>
        <w:t>р</w:t>
      </w:r>
      <w:r>
        <w:rPr>
          <w:rFonts w:eastAsia="Calibri" w:cs="Times New Roman"/>
          <w:spacing w:val="-1"/>
          <w:sz w:val="24"/>
          <w:szCs w:val="24"/>
          <w:lang w:eastAsia="ar-SA"/>
        </w:rPr>
        <w:t>а</w:t>
      </w:r>
      <w:r>
        <w:rPr>
          <w:rFonts w:eastAsia="Calibri" w:cs="Times New Roman"/>
          <w:sz w:val="24"/>
          <w:szCs w:val="24"/>
          <w:lang w:eastAsia="ar-SA"/>
        </w:rPr>
        <w:t>л</w:t>
      </w:r>
      <w:r>
        <w:rPr>
          <w:rFonts w:eastAsia="Calibri" w:cs="Times New Roman"/>
          <w:spacing w:val="1"/>
          <w:sz w:val="24"/>
          <w:szCs w:val="24"/>
          <w:lang w:eastAsia="ar-SA"/>
        </w:rPr>
        <w:t>ьн</w:t>
      </w:r>
      <w:r>
        <w:rPr>
          <w:rFonts w:eastAsia="Calibri" w:cs="Times New Roman"/>
          <w:sz w:val="24"/>
          <w:szCs w:val="24"/>
          <w:lang w:eastAsia="ar-SA"/>
        </w:rPr>
        <w:t>ое</w:t>
      </w:r>
      <w:r>
        <w:rPr>
          <w:rFonts w:eastAsia="Calibri" w:cs="Times New Roman"/>
          <w:spacing w:val="-1"/>
          <w:sz w:val="24"/>
          <w:szCs w:val="24"/>
          <w:lang w:eastAsia="ar-SA"/>
        </w:rPr>
        <w:t xml:space="preserve"> а</w:t>
      </w:r>
      <w:r>
        <w:rPr>
          <w:rFonts w:eastAsia="Calibri" w:cs="Times New Roman"/>
          <w:sz w:val="24"/>
          <w:szCs w:val="24"/>
          <w:lang w:eastAsia="ar-SA"/>
        </w:rPr>
        <w:t>г</w:t>
      </w:r>
      <w:r>
        <w:rPr>
          <w:rFonts w:eastAsia="Calibri" w:cs="Times New Roman"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spacing w:val="1"/>
          <w:sz w:val="24"/>
          <w:szCs w:val="24"/>
          <w:lang w:eastAsia="ar-SA"/>
        </w:rPr>
        <w:t>нт</w:t>
      </w:r>
      <w:r>
        <w:rPr>
          <w:rFonts w:eastAsia="Calibri" w:cs="Times New Roman"/>
          <w:spacing w:val="-1"/>
          <w:sz w:val="24"/>
          <w:szCs w:val="24"/>
          <w:lang w:eastAsia="ar-SA"/>
        </w:rPr>
        <w:t>с</w:t>
      </w:r>
      <w:r>
        <w:rPr>
          <w:rFonts w:eastAsia="Calibri" w:cs="Times New Roman"/>
          <w:spacing w:val="1"/>
          <w:sz w:val="24"/>
          <w:szCs w:val="24"/>
          <w:lang w:eastAsia="ar-SA"/>
        </w:rPr>
        <w:t>т</w:t>
      </w:r>
      <w:r>
        <w:rPr>
          <w:rFonts w:eastAsia="Calibri" w:cs="Times New Roman"/>
          <w:sz w:val="24"/>
          <w:szCs w:val="24"/>
          <w:lang w:eastAsia="ar-SA"/>
        </w:rPr>
        <w:t>во</w:t>
      </w:r>
      <w:r>
        <w:rPr>
          <w:rFonts w:eastAsia="Calibri" w:cs="Times New Roman"/>
          <w:spacing w:val="2"/>
          <w:sz w:val="24"/>
          <w:szCs w:val="24"/>
          <w:lang w:eastAsia="ar-SA"/>
        </w:rPr>
        <w:t xml:space="preserve"> </w:t>
      </w:r>
      <w:r>
        <w:rPr>
          <w:rFonts w:eastAsia="Calibri" w:cs="Times New Roman"/>
          <w:spacing w:val="1"/>
          <w:sz w:val="24"/>
          <w:szCs w:val="24"/>
          <w:lang w:eastAsia="ar-SA"/>
        </w:rPr>
        <w:t>п</w:t>
      </w:r>
      <w:r>
        <w:rPr>
          <w:rFonts w:eastAsia="Calibri" w:cs="Times New Roman"/>
          <w:sz w:val="24"/>
          <w:szCs w:val="24"/>
          <w:lang w:eastAsia="ar-SA"/>
        </w:rPr>
        <w:t>о обр</w:t>
      </w:r>
      <w:r>
        <w:rPr>
          <w:rFonts w:eastAsia="Calibri" w:cs="Times New Roman"/>
          <w:spacing w:val="-1"/>
          <w:sz w:val="24"/>
          <w:szCs w:val="24"/>
          <w:lang w:eastAsia="ar-SA"/>
        </w:rPr>
        <w:t>а</w:t>
      </w:r>
      <w:r>
        <w:rPr>
          <w:rFonts w:eastAsia="Calibri" w:cs="Times New Roman"/>
          <w:spacing w:val="1"/>
          <w:sz w:val="24"/>
          <w:szCs w:val="24"/>
          <w:lang w:eastAsia="ar-SA"/>
        </w:rPr>
        <w:t>з</w:t>
      </w:r>
      <w:r>
        <w:rPr>
          <w:rFonts w:eastAsia="Calibri" w:cs="Times New Roman"/>
          <w:sz w:val="24"/>
          <w:szCs w:val="24"/>
          <w:lang w:eastAsia="ar-SA"/>
        </w:rPr>
        <w:t>ов</w:t>
      </w:r>
      <w:r>
        <w:rPr>
          <w:rFonts w:eastAsia="Calibri" w:cs="Times New Roman"/>
          <w:spacing w:val="-1"/>
          <w:sz w:val="24"/>
          <w:szCs w:val="24"/>
          <w:lang w:eastAsia="ar-SA"/>
        </w:rPr>
        <w:t>а</w:t>
      </w:r>
      <w:r>
        <w:rPr>
          <w:rFonts w:eastAsia="Calibri" w:cs="Times New Roman"/>
          <w:spacing w:val="1"/>
          <w:sz w:val="24"/>
          <w:szCs w:val="24"/>
          <w:lang w:eastAsia="ar-SA"/>
        </w:rPr>
        <w:t>ни</w:t>
      </w:r>
      <w:r>
        <w:rPr>
          <w:rFonts w:eastAsia="Calibri" w:cs="Times New Roman"/>
          <w:sz w:val="24"/>
          <w:szCs w:val="24"/>
          <w:lang w:eastAsia="ar-SA"/>
        </w:rPr>
        <w:t>ю</w:t>
      </w: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before="43" w:after="0" w:line="271" w:lineRule="auto"/>
        <w:ind w:left="635" w:right="482"/>
        <w:jc w:val="center"/>
        <w:rPr>
          <w:rFonts w:eastAsia="Calibri" w:cs="Times New Roman"/>
          <w:sz w:val="24"/>
          <w:szCs w:val="24"/>
          <w:lang w:eastAsia="ar-SA"/>
        </w:rPr>
      </w:pPr>
      <w:r>
        <w:rPr>
          <w:rFonts w:eastAsia="Calibri" w:cs="Times New Roman"/>
          <w:sz w:val="24"/>
          <w:szCs w:val="24"/>
          <w:lang w:eastAsia="ar-SA"/>
        </w:rPr>
        <w:t>Го</w:t>
      </w:r>
      <w:r>
        <w:rPr>
          <w:rFonts w:eastAsia="Calibri" w:cs="Times New Roman"/>
          <w:spacing w:val="1"/>
          <w:sz w:val="24"/>
          <w:szCs w:val="24"/>
          <w:lang w:eastAsia="ar-SA"/>
        </w:rPr>
        <w:t>с</w:t>
      </w:r>
      <w:r>
        <w:rPr>
          <w:rFonts w:eastAsia="Calibri" w:cs="Times New Roman"/>
          <w:spacing w:val="-5"/>
          <w:sz w:val="24"/>
          <w:szCs w:val="24"/>
          <w:lang w:eastAsia="ar-SA"/>
        </w:rPr>
        <w:t>у</w:t>
      </w:r>
      <w:r>
        <w:rPr>
          <w:rFonts w:eastAsia="Calibri" w:cs="Times New Roman"/>
          <w:sz w:val="24"/>
          <w:szCs w:val="24"/>
          <w:lang w:eastAsia="ar-SA"/>
        </w:rPr>
        <w:t>д</w:t>
      </w:r>
      <w:r>
        <w:rPr>
          <w:rFonts w:eastAsia="Calibri" w:cs="Times New Roman"/>
          <w:spacing w:val="-1"/>
          <w:sz w:val="24"/>
          <w:szCs w:val="24"/>
          <w:lang w:eastAsia="ar-SA"/>
        </w:rPr>
        <w:t>а</w:t>
      </w:r>
      <w:r>
        <w:rPr>
          <w:rFonts w:eastAsia="Calibri" w:cs="Times New Roman"/>
          <w:spacing w:val="2"/>
          <w:sz w:val="24"/>
          <w:szCs w:val="24"/>
          <w:lang w:eastAsia="ar-SA"/>
        </w:rPr>
        <w:t>р</w:t>
      </w:r>
      <w:r>
        <w:rPr>
          <w:rFonts w:eastAsia="Calibri" w:cs="Times New Roman"/>
          <w:spacing w:val="-1"/>
          <w:sz w:val="24"/>
          <w:szCs w:val="24"/>
          <w:lang w:eastAsia="ar-SA"/>
        </w:rPr>
        <w:t>с</w:t>
      </w:r>
      <w:r>
        <w:rPr>
          <w:rFonts w:eastAsia="Calibri" w:cs="Times New Roman"/>
          <w:spacing w:val="1"/>
          <w:sz w:val="24"/>
          <w:szCs w:val="24"/>
          <w:lang w:eastAsia="ar-SA"/>
        </w:rPr>
        <w:t>т</w:t>
      </w:r>
      <w:r>
        <w:rPr>
          <w:rFonts w:eastAsia="Calibri" w:cs="Times New Roman"/>
          <w:sz w:val="24"/>
          <w:szCs w:val="24"/>
          <w:lang w:eastAsia="ar-SA"/>
        </w:rPr>
        <w:t>в</w:t>
      </w:r>
      <w:r>
        <w:rPr>
          <w:rFonts w:eastAsia="Calibri" w:cs="Times New Roman"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spacing w:val="1"/>
          <w:sz w:val="24"/>
          <w:szCs w:val="24"/>
          <w:lang w:eastAsia="ar-SA"/>
        </w:rPr>
        <w:t>нн</w:t>
      </w:r>
      <w:r>
        <w:rPr>
          <w:rFonts w:eastAsia="Calibri" w:cs="Times New Roman"/>
          <w:sz w:val="24"/>
          <w:szCs w:val="24"/>
          <w:lang w:eastAsia="ar-SA"/>
        </w:rPr>
        <w:t>ое</w:t>
      </w:r>
      <w:r>
        <w:rPr>
          <w:rFonts w:eastAsia="Calibri" w:cs="Times New Roman"/>
          <w:spacing w:val="-1"/>
          <w:sz w:val="24"/>
          <w:szCs w:val="24"/>
          <w:lang w:eastAsia="ar-SA"/>
        </w:rPr>
        <w:t xml:space="preserve"> </w:t>
      </w:r>
      <w:r>
        <w:rPr>
          <w:rFonts w:eastAsia="Calibri" w:cs="Times New Roman"/>
          <w:sz w:val="24"/>
          <w:szCs w:val="24"/>
          <w:lang w:eastAsia="ar-SA"/>
        </w:rPr>
        <w:t>обр</w:t>
      </w:r>
      <w:r>
        <w:rPr>
          <w:rFonts w:eastAsia="Calibri" w:cs="Times New Roman"/>
          <w:spacing w:val="-1"/>
          <w:sz w:val="24"/>
          <w:szCs w:val="24"/>
          <w:lang w:eastAsia="ar-SA"/>
        </w:rPr>
        <w:t>а</w:t>
      </w:r>
      <w:r>
        <w:rPr>
          <w:rFonts w:eastAsia="Calibri" w:cs="Times New Roman"/>
          <w:spacing w:val="1"/>
          <w:sz w:val="24"/>
          <w:szCs w:val="24"/>
          <w:lang w:eastAsia="ar-SA"/>
        </w:rPr>
        <w:t>з</w:t>
      </w:r>
      <w:r>
        <w:rPr>
          <w:rFonts w:eastAsia="Calibri" w:cs="Times New Roman"/>
          <w:sz w:val="24"/>
          <w:szCs w:val="24"/>
          <w:lang w:eastAsia="ar-SA"/>
        </w:rPr>
        <w:t>ов</w:t>
      </w:r>
      <w:r>
        <w:rPr>
          <w:rFonts w:eastAsia="Calibri" w:cs="Times New Roman"/>
          <w:spacing w:val="-1"/>
          <w:sz w:val="24"/>
          <w:szCs w:val="24"/>
          <w:lang w:eastAsia="ar-SA"/>
        </w:rPr>
        <w:t>а</w:t>
      </w:r>
      <w:r>
        <w:rPr>
          <w:rFonts w:eastAsia="Calibri" w:cs="Times New Roman"/>
          <w:spacing w:val="1"/>
          <w:sz w:val="24"/>
          <w:szCs w:val="24"/>
          <w:lang w:eastAsia="ar-SA"/>
        </w:rPr>
        <w:t>т</w:t>
      </w:r>
      <w:r>
        <w:rPr>
          <w:rFonts w:eastAsia="Calibri" w:cs="Times New Roman"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sz w:val="24"/>
          <w:szCs w:val="24"/>
          <w:lang w:eastAsia="ar-SA"/>
        </w:rPr>
        <w:t>л</w:t>
      </w:r>
      <w:r>
        <w:rPr>
          <w:rFonts w:eastAsia="Calibri" w:cs="Times New Roman"/>
          <w:spacing w:val="1"/>
          <w:sz w:val="24"/>
          <w:szCs w:val="24"/>
          <w:lang w:eastAsia="ar-SA"/>
        </w:rPr>
        <w:t>ьн</w:t>
      </w:r>
      <w:r>
        <w:rPr>
          <w:rFonts w:eastAsia="Calibri" w:cs="Times New Roman"/>
          <w:sz w:val="24"/>
          <w:szCs w:val="24"/>
          <w:lang w:eastAsia="ar-SA"/>
        </w:rPr>
        <w:t>ое</w:t>
      </w:r>
      <w:r>
        <w:rPr>
          <w:rFonts w:eastAsia="Calibri" w:cs="Times New Roman"/>
          <w:spacing w:val="1"/>
          <w:sz w:val="24"/>
          <w:szCs w:val="24"/>
          <w:lang w:eastAsia="ar-SA"/>
        </w:rPr>
        <w:t xml:space="preserve"> </w:t>
      </w:r>
      <w:r>
        <w:rPr>
          <w:rFonts w:eastAsia="Calibri" w:cs="Times New Roman"/>
          <w:spacing w:val="-5"/>
          <w:sz w:val="24"/>
          <w:szCs w:val="24"/>
          <w:lang w:eastAsia="ar-SA"/>
        </w:rPr>
        <w:t>у</w:t>
      </w:r>
      <w:r>
        <w:rPr>
          <w:rFonts w:eastAsia="Calibri" w:cs="Times New Roman"/>
          <w:spacing w:val="-1"/>
          <w:sz w:val="24"/>
          <w:szCs w:val="24"/>
          <w:lang w:eastAsia="ar-SA"/>
        </w:rPr>
        <w:t>ч</w:t>
      </w:r>
      <w:r>
        <w:rPr>
          <w:rFonts w:eastAsia="Calibri" w:cs="Times New Roman"/>
          <w:spacing w:val="2"/>
          <w:sz w:val="24"/>
          <w:szCs w:val="24"/>
          <w:lang w:eastAsia="ar-SA"/>
        </w:rPr>
        <w:t>р</w:t>
      </w:r>
      <w:r>
        <w:rPr>
          <w:rFonts w:eastAsia="Calibri" w:cs="Times New Roman"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sz w:val="24"/>
          <w:szCs w:val="24"/>
          <w:lang w:eastAsia="ar-SA"/>
        </w:rPr>
        <w:t>жд</w:t>
      </w:r>
      <w:r>
        <w:rPr>
          <w:rFonts w:eastAsia="Calibri" w:cs="Times New Roman"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spacing w:val="1"/>
          <w:sz w:val="24"/>
          <w:szCs w:val="24"/>
          <w:lang w:eastAsia="ar-SA"/>
        </w:rPr>
        <w:t>ни</w:t>
      </w:r>
      <w:r>
        <w:rPr>
          <w:rFonts w:eastAsia="Calibri" w:cs="Times New Roman"/>
          <w:sz w:val="24"/>
          <w:szCs w:val="24"/>
          <w:lang w:eastAsia="ar-SA"/>
        </w:rPr>
        <w:t>е</w:t>
      </w:r>
      <w:r>
        <w:rPr>
          <w:rFonts w:eastAsia="Calibri" w:cs="Times New Roman"/>
          <w:spacing w:val="1"/>
          <w:sz w:val="24"/>
          <w:szCs w:val="24"/>
          <w:lang w:eastAsia="ar-SA"/>
        </w:rPr>
        <w:t xml:space="preserve"> </w:t>
      </w:r>
      <w:r>
        <w:rPr>
          <w:rFonts w:eastAsia="Calibri" w:cs="Times New Roman"/>
          <w:sz w:val="24"/>
          <w:szCs w:val="24"/>
          <w:lang w:eastAsia="ar-SA"/>
        </w:rPr>
        <w:t>вы</w:t>
      </w:r>
      <w:r>
        <w:rPr>
          <w:rFonts w:eastAsia="Calibri" w:cs="Times New Roman"/>
          <w:spacing w:val="-1"/>
          <w:sz w:val="24"/>
          <w:szCs w:val="24"/>
          <w:lang w:eastAsia="ar-SA"/>
        </w:rPr>
        <w:t>с</w:t>
      </w:r>
      <w:r>
        <w:rPr>
          <w:rFonts w:eastAsia="Calibri" w:cs="Times New Roman"/>
          <w:sz w:val="24"/>
          <w:szCs w:val="24"/>
          <w:lang w:eastAsia="ar-SA"/>
        </w:rPr>
        <w:t>ш</w:t>
      </w:r>
      <w:r>
        <w:rPr>
          <w:rFonts w:eastAsia="Calibri" w:cs="Times New Roman"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sz w:val="24"/>
          <w:szCs w:val="24"/>
          <w:lang w:eastAsia="ar-SA"/>
        </w:rPr>
        <w:t xml:space="preserve">го </w:t>
      </w:r>
      <w:r>
        <w:rPr>
          <w:rFonts w:eastAsia="Calibri" w:cs="Times New Roman"/>
          <w:spacing w:val="1"/>
          <w:sz w:val="24"/>
          <w:szCs w:val="24"/>
          <w:lang w:eastAsia="ar-SA"/>
        </w:rPr>
        <w:t>п</w:t>
      </w:r>
      <w:r>
        <w:rPr>
          <w:rFonts w:eastAsia="Calibri" w:cs="Times New Roman"/>
          <w:sz w:val="24"/>
          <w:szCs w:val="24"/>
          <w:lang w:eastAsia="ar-SA"/>
        </w:rPr>
        <w:t>роф</w:t>
      </w:r>
      <w:r>
        <w:rPr>
          <w:rFonts w:eastAsia="Calibri" w:cs="Times New Roman"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spacing w:val="1"/>
          <w:sz w:val="24"/>
          <w:szCs w:val="24"/>
          <w:lang w:eastAsia="ar-SA"/>
        </w:rPr>
        <w:t>с</w:t>
      </w:r>
      <w:r>
        <w:rPr>
          <w:rFonts w:eastAsia="Calibri" w:cs="Times New Roman"/>
          <w:spacing w:val="-1"/>
          <w:sz w:val="24"/>
          <w:szCs w:val="24"/>
          <w:lang w:eastAsia="ar-SA"/>
        </w:rPr>
        <w:t>с</w:t>
      </w:r>
      <w:r>
        <w:rPr>
          <w:rFonts w:eastAsia="Calibri" w:cs="Times New Roman"/>
          <w:spacing w:val="1"/>
          <w:sz w:val="24"/>
          <w:szCs w:val="24"/>
          <w:lang w:eastAsia="ar-SA"/>
        </w:rPr>
        <w:t>и</w:t>
      </w:r>
      <w:r>
        <w:rPr>
          <w:rFonts w:eastAsia="Calibri" w:cs="Times New Roman"/>
          <w:sz w:val="24"/>
          <w:szCs w:val="24"/>
          <w:lang w:eastAsia="ar-SA"/>
        </w:rPr>
        <w:t>о</w:t>
      </w:r>
      <w:r>
        <w:rPr>
          <w:rFonts w:eastAsia="Calibri" w:cs="Times New Roman"/>
          <w:spacing w:val="1"/>
          <w:sz w:val="24"/>
          <w:szCs w:val="24"/>
          <w:lang w:eastAsia="ar-SA"/>
        </w:rPr>
        <w:t>н</w:t>
      </w:r>
      <w:r>
        <w:rPr>
          <w:rFonts w:eastAsia="Calibri" w:cs="Times New Roman"/>
          <w:spacing w:val="-1"/>
          <w:sz w:val="24"/>
          <w:szCs w:val="24"/>
          <w:lang w:eastAsia="ar-SA"/>
        </w:rPr>
        <w:t>а</w:t>
      </w:r>
      <w:r>
        <w:rPr>
          <w:rFonts w:eastAsia="Calibri" w:cs="Times New Roman"/>
          <w:sz w:val="24"/>
          <w:szCs w:val="24"/>
          <w:lang w:eastAsia="ar-SA"/>
        </w:rPr>
        <w:t>л</w:t>
      </w:r>
      <w:r>
        <w:rPr>
          <w:rFonts w:eastAsia="Calibri" w:cs="Times New Roman"/>
          <w:spacing w:val="1"/>
          <w:sz w:val="24"/>
          <w:szCs w:val="24"/>
          <w:lang w:eastAsia="ar-SA"/>
        </w:rPr>
        <w:t>ьн</w:t>
      </w:r>
      <w:r>
        <w:rPr>
          <w:rFonts w:eastAsia="Calibri" w:cs="Times New Roman"/>
          <w:sz w:val="24"/>
          <w:szCs w:val="24"/>
          <w:lang w:eastAsia="ar-SA"/>
        </w:rPr>
        <w:t>ого обр</w:t>
      </w:r>
      <w:r>
        <w:rPr>
          <w:rFonts w:eastAsia="Calibri" w:cs="Times New Roman"/>
          <w:spacing w:val="-1"/>
          <w:sz w:val="24"/>
          <w:szCs w:val="24"/>
          <w:lang w:eastAsia="ar-SA"/>
        </w:rPr>
        <w:t>а</w:t>
      </w:r>
      <w:r>
        <w:rPr>
          <w:rFonts w:eastAsia="Calibri" w:cs="Times New Roman"/>
          <w:spacing w:val="1"/>
          <w:sz w:val="24"/>
          <w:szCs w:val="24"/>
          <w:lang w:eastAsia="ar-SA"/>
        </w:rPr>
        <w:t>з</w:t>
      </w:r>
      <w:r>
        <w:rPr>
          <w:rFonts w:eastAsia="Calibri" w:cs="Times New Roman"/>
          <w:sz w:val="24"/>
          <w:szCs w:val="24"/>
          <w:lang w:eastAsia="ar-SA"/>
        </w:rPr>
        <w:t>ов</w:t>
      </w:r>
      <w:r>
        <w:rPr>
          <w:rFonts w:eastAsia="Calibri" w:cs="Times New Roman"/>
          <w:spacing w:val="-1"/>
          <w:sz w:val="24"/>
          <w:szCs w:val="24"/>
          <w:lang w:eastAsia="ar-SA"/>
        </w:rPr>
        <w:t>а</w:t>
      </w:r>
      <w:r>
        <w:rPr>
          <w:rFonts w:eastAsia="Calibri" w:cs="Times New Roman"/>
          <w:spacing w:val="1"/>
          <w:sz w:val="24"/>
          <w:szCs w:val="24"/>
          <w:lang w:eastAsia="ar-SA"/>
        </w:rPr>
        <w:t>ни</w:t>
      </w:r>
      <w:r>
        <w:rPr>
          <w:rFonts w:eastAsia="Calibri" w:cs="Times New Roman"/>
          <w:sz w:val="24"/>
          <w:szCs w:val="24"/>
          <w:lang w:eastAsia="ar-SA"/>
        </w:rPr>
        <w:t>я</w:t>
      </w: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before="1" w:after="0" w:line="271" w:lineRule="auto"/>
        <w:ind w:left="3242" w:right="262" w:hanging="2714"/>
        <w:rPr>
          <w:rFonts w:eastAsia="Calibri" w:cs="Times New Roman"/>
          <w:sz w:val="24"/>
          <w:szCs w:val="24"/>
          <w:lang w:val="en-US" w:eastAsia="ar-SA"/>
        </w:rPr>
      </w:pPr>
      <w:r>
        <w:rPr>
          <w:rFonts w:eastAsia="Calibri" w:cs="Times New Roman"/>
          <w:spacing w:val="-7"/>
          <w:sz w:val="24"/>
          <w:szCs w:val="24"/>
          <w:lang w:eastAsia="ar-SA"/>
        </w:rPr>
        <w:t>«</w:t>
      </w:r>
      <w:r>
        <w:rPr>
          <w:rFonts w:eastAsia="Calibri" w:cs="Times New Roman"/>
          <w:sz w:val="24"/>
          <w:szCs w:val="24"/>
          <w:lang w:eastAsia="ar-SA"/>
        </w:rPr>
        <w:t>Мо</w:t>
      </w:r>
      <w:r>
        <w:rPr>
          <w:rFonts w:eastAsia="Calibri" w:cs="Times New Roman"/>
          <w:spacing w:val="-1"/>
          <w:sz w:val="24"/>
          <w:szCs w:val="24"/>
          <w:lang w:eastAsia="ar-SA"/>
        </w:rPr>
        <w:t>с</w:t>
      </w:r>
      <w:r>
        <w:rPr>
          <w:rFonts w:eastAsia="Calibri" w:cs="Times New Roman"/>
          <w:spacing w:val="1"/>
          <w:sz w:val="24"/>
          <w:szCs w:val="24"/>
          <w:lang w:eastAsia="ar-SA"/>
        </w:rPr>
        <w:t>к</w:t>
      </w:r>
      <w:r>
        <w:rPr>
          <w:rFonts w:eastAsia="Calibri" w:cs="Times New Roman"/>
          <w:sz w:val="24"/>
          <w:szCs w:val="24"/>
          <w:lang w:eastAsia="ar-SA"/>
        </w:rPr>
        <w:t>о</w:t>
      </w:r>
      <w:r>
        <w:rPr>
          <w:rFonts w:eastAsia="Calibri" w:cs="Times New Roman"/>
          <w:spacing w:val="2"/>
          <w:sz w:val="24"/>
          <w:szCs w:val="24"/>
          <w:lang w:eastAsia="ar-SA"/>
        </w:rPr>
        <w:t>в</w:t>
      </w:r>
      <w:r>
        <w:rPr>
          <w:rFonts w:eastAsia="Calibri" w:cs="Times New Roman"/>
          <w:spacing w:val="-1"/>
          <w:sz w:val="24"/>
          <w:szCs w:val="24"/>
          <w:lang w:eastAsia="ar-SA"/>
        </w:rPr>
        <w:t>с</w:t>
      </w:r>
      <w:r>
        <w:rPr>
          <w:rFonts w:eastAsia="Calibri" w:cs="Times New Roman"/>
          <w:spacing w:val="1"/>
          <w:sz w:val="24"/>
          <w:szCs w:val="24"/>
          <w:lang w:eastAsia="ar-SA"/>
        </w:rPr>
        <w:t>ки</w:t>
      </w:r>
      <w:r>
        <w:rPr>
          <w:rFonts w:eastAsia="Calibri" w:cs="Times New Roman"/>
          <w:sz w:val="24"/>
          <w:szCs w:val="24"/>
          <w:lang w:eastAsia="ar-SA"/>
        </w:rPr>
        <w:t>й</w:t>
      </w:r>
      <w:r>
        <w:rPr>
          <w:rFonts w:eastAsia="Calibri" w:cs="Times New Roman"/>
          <w:spacing w:val="1"/>
          <w:sz w:val="24"/>
          <w:szCs w:val="24"/>
          <w:lang w:eastAsia="ar-SA"/>
        </w:rPr>
        <w:t xml:space="preserve"> </w:t>
      </w:r>
      <w:r>
        <w:rPr>
          <w:rFonts w:eastAsia="Calibri" w:cs="Times New Roman"/>
          <w:sz w:val="24"/>
          <w:szCs w:val="24"/>
          <w:lang w:eastAsia="ar-SA"/>
        </w:rPr>
        <w:t>го</w:t>
      </w:r>
      <w:r>
        <w:rPr>
          <w:rFonts w:eastAsia="Calibri" w:cs="Times New Roman"/>
          <w:spacing w:val="1"/>
          <w:sz w:val="24"/>
          <w:szCs w:val="24"/>
          <w:lang w:eastAsia="ar-SA"/>
        </w:rPr>
        <w:t>с</w:t>
      </w:r>
      <w:r>
        <w:rPr>
          <w:rFonts w:eastAsia="Calibri" w:cs="Times New Roman"/>
          <w:spacing w:val="-7"/>
          <w:sz w:val="24"/>
          <w:szCs w:val="24"/>
          <w:lang w:eastAsia="ar-SA"/>
        </w:rPr>
        <w:t>у</w:t>
      </w:r>
      <w:r>
        <w:rPr>
          <w:rFonts w:eastAsia="Calibri" w:cs="Times New Roman"/>
          <w:spacing w:val="3"/>
          <w:sz w:val="24"/>
          <w:szCs w:val="24"/>
          <w:lang w:eastAsia="ar-SA"/>
        </w:rPr>
        <w:t>д</w:t>
      </w:r>
      <w:r>
        <w:rPr>
          <w:rFonts w:eastAsia="Calibri" w:cs="Times New Roman"/>
          <w:spacing w:val="-1"/>
          <w:sz w:val="24"/>
          <w:szCs w:val="24"/>
          <w:lang w:eastAsia="ar-SA"/>
        </w:rPr>
        <w:t>а</w:t>
      </w:r>
      <w:r>
        <w:rPr>
          <w:rFonts w:eastAsia="Calibri" w:cs="Times New Roman"/>
          <w:sz w:val="24"/>
          <w:szCs w:val="24"/>
          <w:lang w:eastAsia="ar-SA"/>
        </w:rPr>
        <w:t>р</w:t>
      </w:r>
      <w:r>
        <w:rPr>
          <w:rFonts w:eastAsia="Calibri" w:cs="Times New Roman"/>
          <w:spacing w:val="1"/>
          <w:sz w:val="24"/>
          <w:szCs w:val="24"/>
          <w:lang w:eastAsia="ar-SA"/>
        </w:rPr>
        <w:t>ст</w:t>
      </w:r>
      <w:r>
        <w:rPr>
          <w:rFonts w:eastAsia="Calibri" w:cs="Times New Roman"/>
          <w:sz w:val="24"/>
          <w:szCs w:val="24"/>
          <w:lang w:eastAsia="ar-SA"/>
        </w:rPr>
        <w:t>в</w:t>
      </w:r>
      <w:r>
        <w:rPr>
          <w:rFonts w:eastAsia="Calibri" w:cs="Times New Roman"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spacing w:val="1"/>
          <w:sz w:val="24"/>
          <w:szCs w:val="24"/>
          <w:lang w:eastAsia="ar-SA"/>
        </w:rPr>
        <w:t>нн</w:t>
      </w:r>
      <w:r>
        <w:rPr>
          <w:rFonts w:eastAsia="Calibri" w:cs="Times New Roman"/>
          <w:sz w:val="24"/>
          <w:szCs w:val="24"/>
          <w:lang w:eastAsia="ar-SA"/>
        </w:rPr>
        <w:t>ый</w:t>
      </w:r>
      <w:r>
        <w:rPr>
          <w:rFonts w:eastAsia="Calibri" w:cs="Times New Roman"/>
          <w:spacing w:val="1"/>
          <w:sz w:val="24"/>
          <w:szCs w:val="24"/>
          <w:lang w:eastAsia="ar-SA"/>
        </w:rPr>
        <w:t xml:space="preserve"> т</w:t>
      </w:r>
      <w:r>
        <w:rPr>
          <w:rFonts w:eastAsia="Calibri" w:cs="Times New Roman"/>
          <w:spacing w:val="-3"/>
          <w:sz w:val="24"/>
          <w:szCs w:val="24"/>
          <w:lang w:eastAsia="ar-SA"/>
        </w:rPr>
        <w:t>е</w:t>
      </w:r>
      <w:r>
        <w:rPr>
          <w:rFonts w:eastAsia="Calibri" w:cs="Times New Roman"/>
          <w:spacing w:val="2"/>
          <w:sz w:val="24"/>
          <w:szCs w:val="24"/>
          <w:lang w:eastAsia="ar-SA"/>
        </w:rPr>
        <w:t>х</w:t>
      </w:r>
      <w:r>
        <w:rPr>
          <w:rFonts w:eastAsia="Calibri" w:cs="Times New Roman"/>
          <w:spacing w:val="-1"/>
          <w:sz w:val="24"/>
          <w:szCs w:val="24"/>
          <w:lang w:eastAsia="ar-SA"/>
        </w:rPr>
        <w:t>н</w:t>
      </w:r>
      <w:r>
        <w:rPr>
          <w:rFonts w:eastAsia="Calibri" w:cs="Times New Roman"/>
          <w:spacing w:val="1"/>
          <w:sz w:val="24"/>
          <w:szCs w:val="24"/>
          <w:lang w:eastAsia="ar-SA"/>
        </w:rPr>
        <w:t>и</w:t>
      </w:r>
      <w:r>
        <w:rPr>
          <w:rFonts w:eastAsia="Calibri" w:cs="Times New Roman"/>
          <w:spacing w:val="-1"/>
          <w:sz w:val="24"/>
          <w:szCs w:val="24"/>
          <w:lang w:eastAsia="ar-SA"/>
        </w:rPr>
        <w:t>чес</w:t>
      </w:r>
      <w:r>
        <w:rPr>
          <w:rFonts w:eastAsia="Calibri" w:cs="Times New Roman"/>
          <w:spacing w:val="1"/>
          <w:sz w:val="24"/>
          <w:szCs w:val="24"/>
          <w:lang w:eastAsia="ar-SA"/>
        </w:rPr>
        <w:t>ки</w:t>
      </w:r>
      <w:r>
        <w:rPr>
          <w:rFonts w:eastAsia="Calibri" w:cs="Times New Roman"/>
          <w:sz w:val="24"/>
          <w:szCs w:val="24"/>
          <w:lang w:eastAsia="ar-SA"/>
        </w:rPr>
        <w:t>й</w:t>
      </w:r>
      <w:r>
        <w:rPr>
          <w:rFonts w:eastAsia="Calibri" w:cs="Times New Roman"/>
          <w:spacing w:val="4"/>
          <w:sz w:val="24"/>
          <w:szCs w:val="24"/>
          <w:lang w:eastAsia="ar-SA"/>
        </w:rPr>
        <w:t xml:space="preserve"> </w:t>
      </w:r>
      <w:r>
        <w:rPr>
          <w:rFonts w:eastAsia="Calibri" w:cs="Times New Roman"/>
          <w:spacing w:val="-5"/>
          <w:sz w:val="24"/>
          <w:szCs w:val="24"/>
          <w:lang w:eastAsia="ar-SA"/>
        </w:rPr>
        <w:t>у</w:t>
      </w:r>
      <w:r>
        <w:rPr>
          <w:rFonts w:eastAsia="Calibri" w:cs="Times New Roman"/>
          <w:spacing w:val="1"/>
          <w:sz w:val="24"/>
          <w:szCs w:val="24"/>
          <w:lang w:eastAsia="ar-SA"/>
        </w:rPr>
        <w:t>ни</w:t>
      </w:r>
      <w:r>
        <w:rPr>
          <w:rFonts w:eastAsia="Calibri" w:cs="Times New Roman"/>
          <w:sz w:val="24"/>
          <w:szCs w:val="24"/>
          <w:lang w:eastAsia="ar-SA"/>
        </w:rPr>
        <w:t>в</w:t>
      </w:r>
      <w:r>
        <w:rPr>
          <w:rFonts w:eastAsia="Calibri" w:cs="Times New Roman"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sz w:val="24"/>
          <w:szCs w:val="24"/>
          <w:lang w:eastAsia="ar-SA"/>
        </w:rPr>
        <w:t>р</w:t>
      </w:r>
      <w:r>
        <w:rPr>
          <w:rFonts w:eastAsia="Calibri" w:cs="Times New Roman"/>
          <w:spacing w:val="-1"/>
          <w:sz w:val="24"/>
          <w:szCs w:val="24"/>
          <w:lang w:eastAsia="ar-SA"/>
        </w:rPr>
        <w:t>с</w:t>
      </w:r>
      <w:r>
        <w:rPr>
          <w:rFonts w:eastAsia="Calibri" w:cs="Times New Roman"/>
          <w:spacing w:val="1"/>
          <w:sz w:val="24"/>
          <w:szCs w:val="24"/>
          <w:lang w:eastAsia="ar-SA"/>
        </w:rPr>
        <w:t>ит</w:t>
      </w:r>
      <w:r>
        <w:rPr>
          <w:rFonts w:eastAsia="Calibri" w:cs="Times New Roman"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sz w:val="24"/>
          <w:szCs w:val="24"/>
          <w:lang w:eastAsia="ar-SA"/>
        </w:rPr>
        <w:t>т</w:t>
      </w:r>
      <w:r>
        <w:rPr>
          <w:rFonts w:eastAsia="Calibri" w:cs="Times New Roman"/>
          <w:spacing w:val="1"/>
          <w:sz w:val="24"/>
          <w:szCs w:val="24"/>
          <w:lang w:eastAsia="ar-SA"/>
        </w:rPr>
        <w:t xml:space="preserve"> и</w:t>
      </w:r>
      <w:r>
        <w:rPr>
          <w:rFonts w:eastAsia="Calibri" w:cs="Times New Roman"/>
          <w:spacing w:val="-1"/>
          <w:sz w:val="24"/>
          <w:szCs w:val="24"/>
          <w:lang w:eastAsia="ar-SA"/>
        </w:rPr>
        <w:t>ме</w:t>
      </w:r>
      <w:r>
        <w:rPr>
          <w:rFonts w:eastAsia="Calibri" w:cs="Times New Roman"/>
          <w:spacing w:val="1"/>
          <w:sz w:val="24"/>
          <w:szCs w:val="24"/>
          <w:lang w:eastAsia="ar-SA"/>
        </w:rPr>
        <w:t>н</w:t>
      </w:r>
      <w:r>
        <w:rPr>
          <w:rFonts w:eastAsia="Calibri" w:cs="Times New Roman"/>
          <w:sz w:val="24"/>
          <w:szCs w:val="24"/>
          <w:lang w:eastAsia="ar-SA"/>
        </w:rPr>
        <w:t>и</w:t>
      </w:r>
      <w:r>
        <w:rPr>
          <w:rFonts w:eastAsia="Calibri" w:cs="Times New Roman"/>
          <w:spacing w:val="1"/>
          <w:sz w:val="24"/>
          <w:szCs w:val="24"/>
          <w:lang w:eastAsia="ar-SA"/>
        </w:rPr>
        <w:t xml:space="preserve"> </w:t>
      </w:r>
      <w:r>
        <w:rPr>
          <w:rFonts w:eastAsia="Calibri" w:cs="Times New Roman"/>
          <w:sz w:val="24"/>
          <w:szCs w:val="24"/>
          <w:lang w:eastAsia="ar-SA"/>
        </w:rPr>
        <w:t>Н.Э.</w:t>
      </w:r>
      <w:r>
        <w:rPr>
          <w:rFonts w:eastAsia="Calibri" w:cs="Times New Roman"/>
          <w:spacing w:val="-2"/>
          <w:sz w:val="24"/>
          <w:szCs w:val="24"/>
          <w:lang w:eastAsia="ar-SA"/>
        </w:rPr>
        <w:t xml:space="preserve"> </w:t>
      </w:r>
      <w:r>
        <w:rPr>
          <w:rFonts w:eastAsia="Calibri" w:cs="Times New Roman"/>
          <w:spacing w:val="-1"/>
          <w:sz w:val="24"/>
          <w:szCs w:val="24"/>
          <w:lang w:eastAsia="ar-SA"/>
        </w:rPr>
        <w:t>Б</w:t>
      </w:r>
      <w:r>
        <w:rPr>
          <w:rFonts w:eastAsia="Calibri" w:cs="Times New Roman"/>
          <w:spacing w:val="4"/>
          <w:sz w:val="24"/>
          <w:szCs w:val="24"/>
          <w:lang w:eastAsia="ar-SA"/>
        </w:rPr>
        <w:t>а</w:t>
      </w:r>
      <w:r>
        <w:rPr>
          <w:rFonts w:eastAsia="Calibri" w:cs="Times New Roman"/>
          <w:spacing w:val="-5"/>
          <w:sz w:val="24"/>
          <w:szCs w:val="24"/>
          <w:lang w:eastAsia="ar-SA"/>
        </w:rPr>
        <w:t>у</w:t>
      </w:r>
      <w:r>
        <w:rPr>
          <w:rFonts w:eastAsia="Calibri" w:cs="Times New Roman"/>
          <w:spacing w:val="-1"/>
          <w:sz w:val="24"/>
          <w:szCs w:val="24"/>
          <w:lang w:eastAsia="ar-SA"/>
        </w:rPr>
        <w:t>ма</w:t>
      </w:r>
      <w:r>
        <w:rPr>
          <w:rFonts w:eastAsia="Calibri" w:cs="Times New Roman"/>
          <w:spacing w:val="1"/>
          <w:sz w:val="24"/>
          <w:szCs w:val="24"/>
          <w:lang w:eastAsia="ar-SA"/>
        </w:rPr>
        <w:t>н</w:t>
      </w:r>
      <w:r>
        <w:rPr>
          <w:rFonts w:eastAsia="Calibri" w:cs="Times New Roman"/>
          <w:spacing w:val="4"/>
          <w:sz w:val="24"/>
          <w:szCs w:val="24"/>
          <w:lang w:eastAsia="ar-SA"/>
        </w:rPr>
        <w:t>а</w:t>
      </w:r>
      <w:r>
        <w:rPr>
          <w:rFonts w:eastAsia="Calibri" w:cs="Times New Roman"/>
          <w:sz w:val="24"/>
          <w:szCs w:val="24"/>
          <w:lang w:eastAsia="ar-SA"/>
        </w:rPr>
        <w:t xml:space="preserve">» </w:t>
      </w:r>
      <w:r>
        <w:rPr>
          <w:rFonts w:eastAsia="Calibri" w:cs="Times New Roman"/>
          <w:spacing w:val="-1"/>
          <w:sz w:val="24"/>
          <w:szCs w:val="24"/>
          <w:lang w:eastAsia="ar-SA"/>
        </w:rPr>
        <w:t>(</w:t>
      </w:r>
      <w:r>
        <w:rPr>
          <w:rFonts w:eastAsia="Calibri" w:cs="Times New Roman"/>
          <w:sz w:val="24"/>
          <w:szCs w:val="24"/>
          <w:lang w:eastAsia="ar-SA"/>
        </w:rPr>
        <w:t xml:space="preserve">МГТУ </w:t>
      </w:r>
      <w:r>
        <w:rPr>
          <w:rFonts w:eastAsia="Calibri" w:cs="Times New Roman"/>
          <w:spacing w:val="1"/>
          <w:sz w:val="24"/>
          <w:szCs w:val="24"/>
          <w:lang w:eastAsia="ar-SA"/>
        </w:rPr>
        <w:t>и</w:t>
      </w:r>
      <w:r>
        <w:rPr>
          <w:rFonts w:eastAsia="Calibri" w:cs="Times New Roman"/>
          <w:spacing w:val="-1"/>
          <w:sz w:val="24"/>
          <w:szCs w:val="24"/>
          <w:lang w:eastAsia="ar-SA"/>
        </w:rPr>
        <w:t>м</w:t>
      </w:r>
      <w:r>
        <w:rPr>
          <w:rFonts w:eastAsia="Calibri" w:cs="Times New Roman"/>
          <w:sz w:val="24"/>
          <w:szCs w:val="24"/>
          <w:lang w:eastAsia="ar-SA"/>
        </w:rPr>
        <w:t xml:space="preserve">. Н.Э. </w:t>
      </w:r>
      <w:r>
        <w:rPr>
          <w:rFonts w:eastAsia="Calibri" w:cs="Times New Roman"/>
          <w:spacing w:val="-1"/>
          <w:sz w:val="24"/>
          <w:szCs w:val="24"/>
          <w:lang w:eastAsia="ar-SA"/>
        </w:rPr>
        <w:t>Б</w:t>
      </w:r>
      <w:r>
        <w:rPr>
          <w:rFonts w:eastAsia="Calibri" w:cs="Times New Roman"/>
          <w:spacing w:val="4"/>
          <w:sz w:val="24"/>
          <w:szCs w:val="24"/>
          <w:lang w:eastAsia="ar-SA"/>
        </w:rPr>
        <w:t>а</w:t>
      </w:r>
      <w:r>
        <w:rPr>
          <w:rFonts w:eastAsia="Calibri" w:cs="Times New Roman"/>
          <w:spacing w:val="-5"/>
          <w:sz w:val="24"/>
          <w:szCs w:val="24"/>
          <w:lang w:eastAsia="ar-SA"/>
        </w:rPr>
        <w:t>у</w:t>
      </w:r>
      <w:r>
        <w:rPr>
          <w:rFonts w:eastAsia="Calibri" w:cs="Times New Roman"/>
          <w:spacing w:val="-1"/>
          <w:sz w:val="24"/>
          <w:szCs w:val="24"/>
          <w:lang w:eastAsia="ar-SA"/>
        </w:rPr>
        <w:t>м</w:t>
      </w:r>
      <w:r>
        <w:rPr>
          <w:rFonts w:eastAsia="Calibri" w:cs="Times New Roman"/>
          <w:spacing w:val="1"/>
          <w:sz w:val="24"/>
          <w:szCs w:val="24"/>
          <w:lang w:eastAsia="ar-SA"/>
        </w:rPr>
        <w:t>ан</w:t>
      </w:r>
      <w:r>
        <w:rPr>
          <w:rFonts w:eastAsia="Calibri" w:cs="Times New Roman"/>
          <w:spacing w:val="-1"/>
          <w:sz w:val="24"/>
          <w:szCs w:val="24"/>
          <w:lang w:eastAsia="ar-SA"/>
        </w:rPr>
        <w:t>а)</w:t>
      </w: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before="16" w:after="0" w:line="240" w:lineRule="auto"/>
        <w:ind w:left="3078"/>
        <w:rPr>
          <w:rFonts w:eastAsia="Calibri" w:cs="Times New Roman"/>
          <w:sz w:val="20"/>
          <w:szCs w:val="20"/>
          <w:lang w:eastAsia="ar-SA"/>
        </w:rPr>
      </w:pPr>
      <w:r>
        <w:rPr>
          <w:rFonts w:eastAsia="Calibri" w:cs="Times New Roman"/>
          <w:noProof/>
          <w:sz w:val="24"/>
          <w:szCs w:val="24"/>
          <w:lang w:eastAsia="ru-RU"/>
        </w:rPr>
        <w:drawing>
          <wp:inline distT="0" distB="0" distL="0" distR="0" wp14:anchorId="6A7FFC55" wp14:editId="4B0035F9">
            <wp:extent cx="1901825" cy="8775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before="10" w:after="0" w:line="120" w:lineRule="exact"/>
        <w:rPr>
          <w:rFonts w:eastAsia="Calibri" w:cs="Times New Roman"/>
          <w:sz w:val="12"/>
          <w:szCs w:val="12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00" w:lineRule="exact"/>
        <w:rPr>
          <w:rFonts w:eastAsia="Calibri" w:cs="Times New Roman"/>
          <w:sz w:val="20"/>
          <w:szCs w:val="20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00" w:lineRule="exact"/>
        <w:rPr>
          <w:rFonts w:eastAsia="Calibri" w:cs="Times New Roman"/>
          <w:sz w:val="20"/>
          <w:szCs w:val="20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00" w:lineRule="exact"/>
        <w:rPr>
          <w:rFonts w:eastAsia="Calibri" w:cs="Times New Roman"/>
          <w:sz w:val="20"/>
          <w:szCs w:val="20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1853" w:right="1698"/>
        <w:jc w:val="center"/>
        <w:rPr>
          <w:rFonts w:eastAsia="Calibri" w:cs="Times New Roman"/>
          <w:sz w:val="24"/>
          <w:szCs w:val="24"/>
          <w:lang w:eastAsia="ar-SA"/>
        </w:rPr>
      </w:pP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>Ф</w:t>
      </w:r>
      <w:r>
        <w:rPr>
          <w:rFonts w:eastAsia="Calibri" w:cs="Times New Roman"/>
          <w:i/>
          <w:iCs/>
          <w:sz w:val="24"/>
          <w:szCs w:val="24"/>
          <w:lang w:eastAsia="ar-SA"/>
        </w:rPr>
        <w:t>ак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>у</w:t>
      </w:r>
      <w:r>
        <w:rPr>
          <w:rFonts w:eastAsia="Calibri" w:cs="Times New Roman"/>
          <w:i/>
          <w:iCs/>
          <w:spacing w:val="1"/>
          <w:sz w:val="24"/>
          <w:szCs w:val="24"/>
          <w:lang w:eastAsia="ar-SA"/>
        </w:rPr>
        <w:t>ль</w:t>
      </w:r>
      <w:r>
        <w:rPr>
          <w:rFonts w:eastAsia="Calibri" w:cs="Times New Roman"/>
          <w:i/>
          <w:iCs/>
          <w:sz w:val="24"/>
          <w:szCs w:val="24"/>
          <w:lang w:eastAsia="ar-SA"/>
        </w:rPr>
        <w:t>т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i/>
          <w:iCs/>
          <w:sz w:val="24"/>
          <w:szCs w:val="24"/>
          <w:lang w:eastAsia="ar-SA"/>
        </w:rPr>
        <w:t>т «И</w:t>
      </w:r>
      <w:r>
        <w:rPr>
          <w:rFonts w:eastAsia="Calibri" w:cs="Times New Roman"/>
          <w:i/>
          <w:iCs/>
          <w:spacing w:val="1"/>
          <w:sz w:val="24"/>
          <w:szCs w:val="24"/>
          <w:lang w:eastAsia="ar-SA"/>
        </w:rPr>
        <w:t>н</w:t>
      </w:r>
      <w:r>
        <w:rPr>
          <w:rFonts w:eastAsia="Calibri" w:cs="Times New Roman"/>
          <w:i/>
          <w:iCs/>
          <w:sz w:val="24"/>
          <w:szCs w:val="24"/>
          <w:lang w:eastAsia="ar-SA"/>
        </w:rPr>
        <w:t xml:space="preserve">форматика и 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>с</w:t>
      </w:r>
      <w:r>
        <w:rPr>
          <w:rFonts w:eastAsia="Calibri" w:cs="Times New Roman"/>
          <w:i/>
          <w:iCs/>
          <w:sz w:val="24"/>
          <w:szCs w:val="24"/>
          <w:lang w:eastAsia="ar-SA"/>
        </w:rPr>
        <w:t>и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>с</w:t>
      </w:r>
      <w:r>
        <w:rPr>
          <w:rFonts w:eastAsia="Calibri" w:cs="Times New Roman"/>
          <w:i/>
          <w:iCs/>
          <w:sz w:val="24"/>
          <w:szCs w:val="24"/>
          <w:lang w:eastAsia="ar-SA"/>
        </w:rPr>
        <w:t>т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i/>
          <w:iCs/>
          <w:sz w:val="24"/>
          <w:szCs w:val="24"/>
          <w:lang w:eastAsia="ar-SA"/>
        </w:rPr>
        <w:t>мы</w:t>
      </w:r>
      <w:r>
        <w:rPr>
          <w:rFonts w:eastAsia="Calibri" w:cs="Times New Roman"/>
          <w:i/>
          <w:iCs/>
          <w:spacing w:val="1"/>
          <w:sz w:val="24"/>
          <w:szCs w:val="24"/>
          <w:lang w:eastAsia="ar-SA"/>
        </w:rPr>
        <w:t xml:space="preserve"> 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>у</w:t>
      </w:r>
      <w:r>
        <w:rPr>
          <w:rFonts w:eastAsia="Calibri" w:cs="Times New Roman"/>
          <w:i/>
          <w:iCs/>
          <w:sz w:val="24"/>
          <w:szCs w:val="24"/>
          <w:lang w:eastAsia="ar-SA"/>
        </w:rPr>
        <w:t>пр</w:t>
      </w:r>
      <w:r>
        <w:rPr>
          <w:rFonts w:eastAsia="Calibri" w:cs="Times New Roman"/>
          <w:i/>
          <w:iCs/>
          <w:spacing w:val="2"/>
          <w:sz w:val="24"/>
          <w:szCs w:val="24"/>
          <w:lang w:eastAsia="ar-SA"/>
        </w:rPr>
        <w:t>а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>в</w:t>
      </w:r>
      <w:r>
        <w:rPr>
          <w:rFonts w:eastAsia="Calibri" w:cs="Times New Roman"/>
          <w:i/>
          <w:iCs/>
          <w:spacing w:val="1"/>
          <w:sz w:val="24"/>
          <w:szCs w:val="24"/>
          <w:lang w:eastAsia="ar-SA"/>
        </w:rPr>
        <w:t>л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i/>
          <w:iCs/>
          <w:spacing w:val="1"/>
          <w:sz w:val="24"/>
          <w:szCs w:val="24"/>
          <w:lang w:eastAsia="ar-SA"/>
        </w:rPr>
        <w:t>н</w:t>
      </w:r>
      <w:r>
        <w:rPr>
          <w:rFonts w:eastAsia="Calibri" w:cs="Times New Roman"/>
          <w:i/>
          <w:iCs/>
          <w:sz w:val="24"/>
          <w:szCs w:val="24"/>
          <w:lang w:eastAsia="ar-SA"/>
        </w:rPr>
        <w:t>и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>я</w:t>
      </w:r>
      <w:r>
        <w:rPr>
          <w:rFonts w:eastAsia="Calibri" w:cs="Times New Roman"/>
          <w:i/>
          <w:iCs/>
          <w:sz w:val="24"/>
          <w:szCs w:val="24"/>
          <w:lang w:eastAsia="ar-SA"/>
        </w:rPr>
        <w:t>»</w:t>
      </w: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before="2" w:after="0" w:line="240" w:lineRule="exact"/>
        <w:rPr>
          <w:rFonts w:eastAsia="Calibri" w:cs="Times New Roman"/>
          <w:sz w:val="24"/>
          <w:szCs w:val="24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653" w:right="498"/>
        <w:jc w:val="center"/>
        <w:rPr>
          <w:rFonts w:eastAsia="Calibri" w:cs="Times New Roman"/>
          <w:sz w:val="24"/>
          <w:szCs w:val="24"/>
          <w:lang w:eastAsia="ar-SA"/>
        </w:rPr>
      </w:pP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>К</w:t>
      </w:r>
      <w:r>
        <w:rPr>
          <w:rFonts w:eastAsia="Calibri" w:cs="Times New Roman"/>
          <w:i/>
          <w:iCs/>
          <w:sz w:val="24"/>
          <w:szCs w:val="24"/>
          <w:lang w:eastAsia="ar-SA"/>
        </w:rPr>
        <w:t>аф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i/>
          <w:iCs/>
          <w:spacing w:val="1"/>
          <w:sz w:val="24"/>
          <w:szCs w:val="24"/>
          <w:lang w:eastAsia="ar-SA"/>
        </w:rPr>
        <w:t>д</w:t>
      </w:r>
      <w:r>
        <w:rPr>
          <w:rFonts w:eastAsia="Calibri" w:cs="Times New Roman"/>
          <w:i/>
          <w:iCs/>
          <w:sz w:val="24"/>
          <w:szCs w:val="24"/>
          <w:lang w:eastAsia="ar-SA"/>
        </w:rPr>
        <w:t>ра «Программ</w:t>
      </w:r>
      <w:r>
        <w:rPr>
          <w:rFonts w:eastAsia="Calibri" w:cs="Times New Roman"/>
          <w:i/>
          <w:iCs/>
          <w:spacing w:val="1"/>
          <w:sz w:val="24"/>
          <w:szCs w:val="24"/>
          <w:lang w:eastAsia="ar-SA"/>
        </w:rPr>
        <w:t>н</w:t>
      </w:r>
      <w:r>
        <w:rPr>
          <w:rFonts w:eastAsia="Calibri" w:cs="Times New Roman"/>
          <w:i/>
          <w:iCs/>
          <w:sz w:val="24"/>
          <w:szCs w:val="24"/>
          <w:lang w:eastAsia="ar-SA"/>
        </w:rPr>
        <w:t>ое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 xml:space="preserve"> </w:t>
      </w:r>
      <w:r>
        <w:rPr>
          <w:rFonts w:eastAsia="Calibri" w:cs="Times New Roman"/>
          <w:i/>
          <w:iCs/>
          <w:sz w:val="24"/>
          <w:szCs w:val="24"/>
          <w:lang w:eastAsia="ar-SA"/>
        </w:rPr>
        <w:t>о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>бес</w:t>
      </w:r>
      <w:r>
        <w:rPr>
          <w:rFonts w:eastAsia="Calibri" w:cs="Times New Roman"/>
          <w:i/>
          <w:iCs/>
          <w:spacing w:val="2"/>
          <w:sz w:val="24"/>
          <w:szCs w:val="24"/>
          <w:lang w:eastAsia="ar-SA"/>
        </w:rPr>
        <w:t>п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i/>
          <w:iCs/>
          <w:spacing w:val="1"/>
          <w:sz w:val="24"/>
          <w:szCs w:val="24"/>
          <w:lang w:eastAsia="ar-SA"/>
        </w:rPr>
        <w:t>ч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>е</w:t>
      </w:r>
      <w:r>
        <w:rPr>
          <w:rFonts w:eastAsia="Calibri" w:cs="Times New Roman"/>
          <w:i/>
          <w:iCs/>
          <w:spacing w:val="1"/>
          <w:sz w:val="24"/>
          <w:szCs w:val="24"/>
          <w:lang w:eastAsia="ar-SA"/>
        </w:rPr>
        <w:t>н</w:t>
      </w:r>
      <w:r>
        <w:rPr>
          <w:rFonts w:eastAsia="Calibri" w:cs="Times New Roman"/>
          <w:i/>
          <w:iCs/>
          <w:sz w:val="24"/>
          <w:szCs w:val="24"/>
          <w:lang w:eastAsia="ar-SA"/>
        </w:rPr>
        <w:t>ие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 xml:space="preserve"> </w:t>
      </w:r>
      <w:r>
        <w:rPr>
          <w:rFonts w:eastAsia="Calibri" w:cs="Times New Roman"/>
          <w:i/>
          <w:iCs/>
          <w:spacing w:val="1"/>
          <w:sz w:val="24"/>
          <w:szCs w:val="24"/>
          <w:lang w:eastAsia="ar-SA"/>
        </w:rPr>
        <w:t>Э</w:t>
      </w:r>
      <w:r>
        <w:rPr>
          <w:rFonts w:eastAsia="Calibri" w:cs="Times New Roman"/>
          <w:i/>
          <w:iCs/>
          <w:sz w:val="24"/>
          <w:szCs w:val="24"/>
          <w:lang w:eastAsia="ar-SA"/>
        </w:rPr>
        <w:t>ВМ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 xml:space="preserve"> </w:t>
      </w:r>
      <w:r>
        <w:rPr>
          <w:rFonts w:eastAsia="Calibri" w:cs="Times New Roman"/>
          <w:i/>
          <w:iCs/>
          <w:sz w:val="24"/>
          <w:szCs w:val="24"/>
          <w:lang w:eastAsia="ar-SA"/>
        </w:rPr>
        <w:t>и и</w:t>
      </w:r>
      <w:r>
        <w:rPr>
          <w:rFonts w:eastAsia="Calibri" w:cs="Times New Roman"/>
          <w:i/>
          <w:iCs/>
          <w:spacing w:val="1"/>
          <w:sz w:val="24"/>
          <w:szCs w:val="24"/>
          <w:lang w:eastAsia="ar-SA"/>
        </w:rPr>
        <w:t>н</w:t>
      </w:r>
      <w:r>
        <w:rPr>
          <w:rFonts w:eastAsia="Calibri" w:cs="Times New Roman"/>
          <w:i/>
          <w:iCs/>
          <w:sz w:val="24"/>
          <w:szCs w:val="24"/>
          <w:lang w:eastAsia="ar-SA"/>
        </w:rPr>
        <w:t>формацио</w:t>
      </w:r>
      <w:r>
        <w:rPr>
          <w:rFonts w:eastAsia="Calibri" w:cs="Times New Roman"/>
          <w:i/>
          <w:iCs/>
          <w:spacing w:val="1"/>
          <w:sz w:val="24"/>
          <w:szCs w:val="24"/>
          <w:lang w:eastAsia="ar-SA"/>
        </w:rPr>
        <w:t>нны</w:t>
      </w:r>
      <w:r>
        <w:rPr>
          <w:rFonts w:eastAsia="Calibri" w:cs="Times New Roman"/>
          <w:i/>
          <w:iCs/>
          <w:sz w:val="24"/>
          <w:szCs w:val="24"/>
          <w:lang w:eastAsia="ar-SA"/>
        </w:rPr>
        <w:t>е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 xml:space="preserve"> </w:t>
      </w:r>
      <w:r>
        <w:rPr>
          <w:rFonts w:eastAsia="Calibri" w:cs="Times New Roman"/>
          <w:i/>
          <w:iCs/>
          <w:sz w:val="24"/>
          <w:szCs w:val="24"/>
          <w:lang w:eastAsia="ar-SA"/>
        </w:rPr>
        <w:t>т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>ех</w:t>
      </w:r>
      <w:r>
        <w:rPr>
          <w:rFonts w:eastAsia="Calibri" w:cs="Times New Roman"/>
          <w:i/>
          <w:iCs/>
          <w:spacing w:val="1"/>
          <w:sz w:val="24"/>
          <w:szCs w:val="24"/>
          <w:lang w:eastAsia="ar-SA"/>
        </w:rPr>
        <w:t>н</w:t>
      </w:r>
      <w:r>
        <w:rPr>
          <w:rFonts w:eastAsia="Calibri" w:cs="Times New Roman"/>
          <w:i/>
          <w:iCs/>
          <w:sz w:val="24"/>
          <w:szCs w:val="24"/>
          <w:lang w:eastAsia="ar-SA"/>
        </w:rPr>
        <w:t>о</w:t>
      </w:r>
      <w:r>
        <w:rPr>
          <w:rFonts w:eastAsia="Calibri" w:cs="Times New Roman"/>
          <w:i/>
          <w:iCs/>
          <w:spacing w:val="-1"/>
          <w:sz w:val="24"/>
          <w:szCs w:val="24"/>
          <w:lang w:eastAsia="ar-SA"/>
        </w:rPr>
        <w:t>л</w:t>
      </w:r>
      <w:r>
        <w:rPr>
          <w:rFonts w:eastAsia="Calibri" w:cs="Times New Roman"/>
          <w:i/>
          <w:iCs/>
          <w:sz w:val="24"/>
          <w:szCs w:val="24"/>
          <w:lang w:eastAsia="ar-SA"/>
        </w:rPr>
        <w:t>огии»</w:t>
      </w: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before="1" w:after="0" w:line="130" w:lineRule="exact"/>
        <w:rPr>
          <w:rFonts w:eastAsia="Calibri" w:cs="Times New Roman"/>
          <w:sz w:val="13"/>
          <w:szCs w:val="13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00" w:lineRule="exact"/>
        <w:rPr>
          <w:rFonts w:eastAsia="Calibri" w:cs="Times New Roman"/>
          <w:sz w:val="20"/>
          <w:szCs w:val="20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00" w:lineRule="exact"/>
        <w:rPr>
          <w:rFonts w:eastAsia="Calibri" w:cs="Times New Roman"/>
          <w:sz w:val="20"/>
          <w:szCs w:val="20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00" w:lineRule="exact"/>
        <w:rPr>
          <w:rFonts w:eastAsia="Calibri" w:cs="Times New Roman"/>
          <w:sz w:val="32"/>
          <w:szCs w:val="32"/>
          <w:lang w:eastAsia="ar-SA"/>
        </w:rPr>
      </w:pPr>
    </w:p>
    <w:p w:rsidR="00AF655A" w:rsidRDefault="00467CB7" w:rsidP="00AF655A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1813" w:right="1657"/>
        <w:jc w:val="center"/>
        <w:rPr>
          <w:rFonts w:eastAsia="Calibri" w:cs="Times New Roman"/>
          <w:sz w:val="32"/>
          <w:szCs w:val="32"/>
          <w:lang w:eastAsia="ar-SA"/>
        </w:rPr>
      </w:pPr>
      <w:r>
        <w:rPr>
          <w:rFonts w:eastAsia="Calibri" w:cs="Times New Roman"/>
          <w:sz w:val="32"/>
          <w:szCs w:val="32"/>
          <w:lang w:eastAsia="ar-SA"/>
        </w:rPr>
        <w:t>Расчетно-пояснительная записка</w:t>
      </w: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before="9" w:after="0" w:line="240" w:lineRule="exact"/>
        <w:rPr>
          <w:rFonts w:eastAsia="Calibri" w:cs="Times New Roman"/>
          <w:sz w:val="32"/>
          <w:szCs w:val="32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2887" w:right="2734"/>
        <w:jc w:val="center"/>
        <w:rPr>
          <w:rFonts w:eastAsia="Calibri" w:cs="Times New Roman"/>
          <w:sz w:val="32"/>
          <w:szCs w:val="32"/>
          <w:lang w:eastAsia="ar-SA"/>
        </w:rPr>
      </w:pPr>
      <w:r>
        <w:rPr>
          <w:rFonts w:eastAsia="Calibri" w:cs="Times New Roman"/>
          <w:sz w:val="32"/>
          <w:szCs w:val="32"/>
          <w:lang w:eastAsia="ar-SA"/>
        </w:rPr>
        <w:t>к</w:t>
      </w:r>
      <w:r>
        <w:rPr>
          <w:rFonts w:eastAsia="Calibri" w:cs="Times New Roman"/>
          <w:spacing w:val="-20"/>
          <w:sz w:val="32"/>
          <w:szCs w:val="32"/>
          <w:lang w:eastAsia="ar-SA"/>
        </w:rPr>
        <w:t xml:space="preserve"> </w:t>
      </w:r>
      <w:r>
        <w:rPr>
          <w:rFonts w:eastAsia="Calibri" w:cs="Times New Roman"/>
          <w:sz w:val="32"/>
          <w:szCs w:val="32"/>
          <w:lang w:eastAsia="ar-SA"/>
        </w:rPr>
        <w:t>к</w:t>
      </w:r>
      <w:r>
        <w:rPr>
          <w:rFonts w:eastAsia="Calibri" w:cs="Times New Roman"/>
          <w:spacing w:val="-4"/>
          <w:sz w:val="32"/>
          <w:szCs w:val="32"/>
          <w:lang w:eastAsia="ar-SA"/>
        </w:rPr>
        <w:t>у</w:t>
      </w:r>
      <w:r>
        <w:rPr>
          <w:rFonts w:eastAsia="Calibri" w:cs="Times New Roman"/>
          <w:spacing w:val="1"/>
          <w:sz w:val="32"/>
          <w:szCs w:val="32"/>
          <w:lang w:eastAsia="ar-SA"/>
        </w:rPr>
        <w:t>р</w:t>
      </w:r>
      <w:r>
        <w:rPr>
          <w:rFonts w:eastAsia="Calibri" w:cs="Times New Roman"/>
          <w:sz w:val="32"/>
          <w:szCs w:val="32"/>
          <w:lang w:eastAsia="ar-SA"/>
        </w:rPr>
        <w:t>с</w:t>
      </w:r>
      <w:r>
        <w:rPr>
          <w:rFonts w:eastAsia="Calibri" w:cs="Times New Roman"/>
          <w:spacing w:val="1"/>
          <w:sz w:val="32"/>
          <w:szCs w:val="32"/>
          <w:lang w:eastAsia="ar-SA"/>
        </w:rPr>
        <w:t>о</w:t>
      </w:r>
      <w:r>
        <w:rPr>
          <w:rFonts w:eastAsia="Calibri" w:cs="Times New Roman"/>
          <w:spacing w:val="-1"/>
          <w:sz w:val="32"/>
          <w:szCs w:val="32"/>
          <w:lang w:eastAsia="ar-SA"/>
        </w:rPr>
        <w:t>во</w:t>
      </w:r>
      <w:r>
        <w:rPr>
          <w:rFonts w:eastAsia="Calibri" w:cs="Times New Roman"/>
          <w:sz w:val="32"/>
          <w:szCs w:val="32"/>
          <w:lang w:eastAsia="ar-SA"/>
        </w:rPr>
        <w:t xml:space="preserve">й </w:t>
      </w:r>
      <w:r>
        <w:rPr>
          <w:rFonts w:eastAsia="Calibri" w:cs="Times New Roman"/>
          <w:spacing w:val="1"/>
          <w:sz w:val="32"/>
          <w:szCs w:val="32"/>
          <w:lang w:eastAsia="ar-SA"/>
        </w:rPr>
        <w:t>р</w:t>
      </w:r>
      <w:r>
        <w:rPr>
          <w:rFonts w:eastAsia="Calibri" w:cs="Times New Roman"/>
          <w:spacing w:val="-2"/>
          <w:sz w:val="32"/>
          <w:szCs w:val="32"/>
          <w:lang w:eastAsia="ar-SA"/>
        </w:rPr>
        <w:t>а</w:t>
      </w:r>
      <w:r>
        <w:rPr>
          <w:rFonts w:eastAsia="Calibri" w:cs="Times New Roman"/>
          <w:spacing w:val="-1"/>
          <w:sz w:val="32"/>
          <w:szCs w:val="32"/>
          <w:lang w:eastAsia="ar-SA"/>
        </w:rPr>
        <w:t>б</w:t>
      </w:r>
      <w:r>
        <w:rPr>
          <w:rFonts w:eastAsia="Calibri" w:cs="Times New Roman"/>
          <w:spacing w:val="1"/>
          <w:sz w:val="32"/>
          <w:szCs w:val="32"/>
          <w:lang w:eastAsia="ar-SA"/>
        </w:rPr>
        <w:t>о</w:t>
      </w:r>
      <w:r>
        <w:rPr>
          <w:rFonts w:eastAsia="Calibri" w:cs="Times New Roman"/>
          <w:sz w:val="32"/>
          <w:szCs w:val="32"/>
          <w:lang w:eastAsia="ar-SA"/>
        </w:rPr>
        <w:t xml:space="preserve">те </w:t>
      </w:r>
      <w:r>
        <w:rPr>
          <w:rFonts w:eastAsia="Calibri" w:cs="Times New Roman"/>
          <w:spacing w:val="-1"/>
          <w:sz w:val="32"/>
          <w:szCs w:val="32"/>
          <w:lang w:eastAsia="ar-SA"/>
        </w:rPr>
        <w:t>п</w:t>
      </w:r>
      <w:r>
        <w:rPr>
          <w:rFonts w:eastAsia="Calibri" w:cs="Times New Roman"/>
          <w:sz w:val="32"/>
          <w:szCs w:val="32"/>
          <w:lang w:eastAsia="ar-SA"/>
        </w:rPr>
        <w:t>о</w:t>
      </w:r>
      <w:r>
        <w:rPr>
          <w:rFonts w:eastAsia="Calibri" w:cs="Times New Roman"/>
          <w:spacing w:val="1"/>
          <w:sz w:val="32"/>
          <w:szCs w:val="32"/>
          <w:lang w:eastAsia="ar-SA"/>
        </w:rPr>
        <w:t xml:space="preserve"> </w:t>
      </w:r>
      <w:r>
        <w:rPr>
          <w:rFonts w:eastAsia="Calibri" w:cs="Times New Roman"/>
          <w:sz w:val="32"/>
          <w:szCs w:val="32"/>
          <w:lang w:eastAsia="ar-SA"/>
        </w:rPr>
        <w:t>к</w:t>
      </w:r>
      <w:r>
        <w:rPr>
          <w:rFonts w:eastAsia="Calibri" w:cs="Times New Roman"/>
          <w:spacing w:val="-4"/>
          <w:sz w:val="32"/>
          <w:szCs w:val="32"/>
          <w:lang w:eastAsia="ar-SA"/>
        </w:rPr>
        <w:t>у</w:t>
      </w:r>
      <w:r>
        <w:rPr>
          <w:rFonts w:eastAsia="Calibri" w:cs="Times New Roman"/>
          <w:spacing w:val="1"/>
          <w:sz w:val="32"/>
          <w:szCs w:val="32"/>
          <w:lang w:eastAsia="ar-SA"/>
        </w:rPr>
        <w:t>р</w:t>
      </w:r>
      <w:r>
        <w:rPr>
          <w:rFonts w:eastAsia="Calibri" w:cs="Times New Roman"/>
          <w:sz w:val="32"/>
          <w:szCs w:val="32"/>
          <w:lang w:eastAsia="ar-SA"/>
        </w:rPr>
        <w:t>су</w:t>
      </w: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before="12" w:after="0" w:line="240" w:lineRule="exact"/>
        <w:rPr>
          <w:rFonts w:eastAsia="Calibri" w:cs="Times New Roman"/>
          <w:sz w:val="32"/>
          <w:szCs w:val="32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2126" w:right="1902"/>
        <w:jc w:val="center"/>
        <w:rPr>
          <w:rFonts w:eastAsia="Calibri" w:cs="Times New Roman"/>
          <w:sz w:val="32"/>
          <w:szCs w:val="32"/>
          <w:lang w:eastAsia="ar-SA"/>
        </w:rPr>
      </w:pPr>
      <w:r>
        <w:rPr>
          <w:rFonts w:eastAsia="Calibri" w:cs="Times New Roman"/>
          <w:b/>
          <w:bCs/>
          <w:spacing w:val="1"/>
          <w:sz w:val="32"/>
          <w:szCs w:val="32"/>
          <w:lang w:eastAsia="ar-SA"/>
        </w:rPr>
        <w:t>«</w:t>
      </w:r>
      <w:r>
        <w:rPr>
          <w:rFonts w:eastAsia="Calibri" w:cs="Times New Roman"/>
          <w:b/>
          <w:bCs/>
          <w:sz w:val="32"/>
          <w:szCs w:val="32"/>
          <w:lang w:eastAsia="ar-SA"/>
        </w:rPr>
        <w:t>Распределенные системы обработки информации»</w:t>
      </w: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before="9" w:after="0" w:line="240" w:lineRule="exact"/>
        <w:rPr>
          <w:rFonts w:eastAsia="Calibri" w:cs="Times New Roman"/>
          <w:sz w:val="32"/>
          <w:szCs w:val="32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360" w:lineRule="auto"/>
        <w:ind w:left="441" w:right="288"/>
        <w:jc w:val="center"/>
        <w:rPr>
          <w:rFonts w:eastAsia="Calibri" w:cs="Times New Roman"/>
          <w:sz w:val="32"/>
          <w:szCs w:val="32"/>
          <w:lang w:eastAsia="ar-SA"/>
        </w:rPr>
      </w:pPr>
      <w:r>
        <w:rPr>
          <w:rFonts w:eastAsia="Calibri" w:cs="Times New Roman"/>
          <w:b/>
          <w:bCs/>
          <w:sz w:val="32"/>
          <w:szCs w:val="32"/>
          <w:lang w:eastAsia="ar-SA"/>
        </w:rPr>
        <w:t>Те</w:t>
      </w:r>
      <w:r>
        <w:rPr>
          <w:rFonts w:eastAsia="Calibri" w:cs="Times New Roman"/>
          <w:b/>
          <w:bCs/>
          <w:spacing w:val="-2"/>
          <w:sz w:val="32"/>
          <w:szCs w:val="32"/>
          <w:lang w:eastAsia="ar-SA"/>
        </w:rPr>
        <w:t>м</w:t>
      </w:r>
      <w:r>
        <w:rPr>
          <w:rFonts w:eastAsia="Calibri" w:cs="Times New Roman"/>
          <w:b/>
          <w:bCs/>
          <w:spacing w:val="1"/>
          <w:sz w:val="32"/>
          <w:szCs w:val="32"/>
          <w:lang w:eastAsia="ar-SA"/>
        </w:rPr>
        <w:t>а</w:t>
      </w:r>
      <w:r>
        <w:rPr>
          <w:rFonts w:eastAsia="Calibri" w:cs="Times New Roman"/>
          <w:b/>
          <w:bCs/>
          <w:sz w:val="32"/>
          <w:szCs w:val="32"/>
          <w:lang w:eastAsia="ar-SA"/>
        </w:rPr>
        <w:t xml:space="preserve">: </w:t>
      </w:r>
      <w:r>
        <w:rPr>
          <w:rFonts w:eastAsia="Calibri" w:cs="Times New Roman"/>
          <w:b/>
          <w:bCs/>
          <w:spacing w:val="1"/>
          <w:sz w:val="32"/>
          <w:szCs w:val="32"/>
          <w:lang w:eastAsia="ar-SA"/>
        </w:rPr>
        <w:t>«</w:t>
      </w:r>
      <w:r>
        <w:rPr>
          <w:rFonts w:eastAsia="Calibri" w:cs="Times New Roman"/>
          <w:b/>
          <w:bCs/>
          <w:spacing w:val="-3"/>
          <w:sz w:val="32"/>
          <w:szCs w:val="32"/>
          <w:lang w:eastAsia="ar-SA"/>
        </w:rPr>
        <w:t>Служба доставки</w:t>
      </w:r>
      <w:r>
        <w:rPr>
          <w:rFonts w:eastAsia="Calibri" w:cs="Times New Roman"/>
          <w:b/>
          <w:bCs/>
          <w:sz w:val="32"/>
          <w:szCs w:val="32"/>
          <w:lang w:eastAsia="ar-SA"/>
        </w:rPr>
        <w:t>»</w:t>
      </w: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before="9" w:after="0" w:line="130" w:lineRule="exact"/>
        <w:rPr>
          <w:rFonts w:eastAsia="Calibri" w:cs="Times New Roman"/>
          <w:sz w:val="13"/>
          <w:szCs w:val="13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00" w:lineRule="exact"/>
        <w:rPr>
          <w:rFonts w:eastAsia="Calibri" w:cs="Times New Roman"/>
          <w:sz w:val="20"/>
          <w:szCs w:val="20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00" w:lineRule="exact"/>
        <w:rPr>
          <w:rFonts w:eastAsia="Calibri" w:cs="Times New Roman"/>
          <w:sz w:val="20"/>
          <w:szCs w:val="20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00" w:lineRule="exact"/>
        <w:rPr>
          <w:rFonts w:eastAsia="Calibri" w:cs="Times New Roman"/>
          <w:sz w:val="20"/>
          <w:szCs w:val="20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00" w:lineRule="exact"/>
        <w:rPr>
          <w:rFonts w:eastAsia="Calibri" w:cs="Times New Roman"/>
          <w:sz w:val="20"/>
          <w:szCs w:val="20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00" w:lineRule="exact"/>
        <w:rPr>
          <w:rFonts w:eastAsia="Calibri" w:cs="Times New Roman"/>
          <w:sz w:val="20"/>
          <w:szCs w:val="20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00" w:lineRule="exact"/>
        <w:rPr>
          <w:rFonts w:eastAsia="Calibri" w:cs="Times New Roman"/>
          <w:sz w:val="20"/>
          <w:szCs w:val="20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00" w:lineRule="exact"/>
        <w:rPr>
          <w:rFonts w:eastAsia="Calibri" w:cs="Times New Roman"/>
          <w:sz w:val="20"/>
          <w:szCs w:val="20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00" w:lineRule="exact"/>
        <w:rPr>
          <w:rFonts w:eastAsia="Calibri" w:cs="Times New Roman"/>
          <w:sz w:val="20"/>
          <w:szCs w:val="20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00" w:lineRule="exact"/>
        <w:rPr>
          <w:rFonts w:eastAsia="Calibri" w:cs="Times New Roman"/>
          <w:sz w:val="20"/>
          <w:szCs w:val="20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00" w:lineRule="exact"/>
        <w:rPr>
          <w:rFonts w:eastAsia="Calibri" w:cs="Times New Roman"/>
          <w:sz w:val="20"/>
          <w:szCs w:val="20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4270"/>
        <w:jc w:val="right"/>
        <w:rPr>
          <w:rFonts w:eastAsia="Calibri" w:cs="Times New Roman"/>
          <w:spacing w:val="-1"/>
          <w:szCs w:val="28"/>
          <w:lang w:eastAsia="ar-SA"/>
        </w:rPr>
      </w:pPr>
      <w:r>
        <w:rPr>
          <w:rFonts w:eastAsia="Calibri" w:cs="Times New Roman"/>
          <w:szCs w:val="28"/>
          <w:lang w:eastAsia="ar-SA"/>
        </w:rPr>
        <w:t>Ст</w:t>
      </w:r>
      <w:r>
        <w:rPr>
          <w:rFonts w:eastAsia="Calibri" w:cs="Times New Roman"/>
          <w:spacing w:val="-4"/>
          <w:szCs w:val="28"/>
          <w:lang w:eastAsia="ar-SA"/>
        </w:rPr>
        <w:t>у</w:t>
      </w:r>
      <w:r>
        <w:rPr>
          <w:rFonts w:eastAsia="Calibri" w:cs="Times New Roman"/>
          <w:spacing w:val="1"/>
          <w:szCs w:val="28"/>
          <w:lang w:eastAsia="ar-SA"/>
        </w:rPr>
        <w:t>д</w:t>
      </w:r>
      <w:r>
        <w:rPr>
          <w:rFonts w:eastAsia="Calibri" w:cs="Times New Roman"/>
          <w:szCs w:val="28"/>
          <w:lang w:eastAsia="ar-SA"/>
        </w:rPr>
        <w:t>е</w:t>
      </w:r>
      <w:r>
        <w:rPr>
          <w:rFonts w:eastAsia="Calibri" w:cs="Times New Roman"/>
          <w:spacing w:val="1"/>
          <w:szCs w:val="28"/>
          <w:lang w:eastAsia="ar-SA"/>
        </w:rPr>
        <w:t>н</w:t>
      </w:r>
      <w:r>
        <w:rPr>
          <w:rFonts w:eastAsia="Calibri" w:cs="Times New Roman"/>
          <w:szCs w:val="28"/>
          <w:lang w:eastAsia="ar-SA"/>
        </w:rPr>
        <w:t>т:</w:t>
      </w:r>
      <w:r>
        <w:rPr>
          <w:rFonts w:eastAsia="Calibri" w:cs="Times New Roman"/>
          <w:spacing w:val="-1"/>
          <w:szCs w:val="28"/>
          <w:lang w:eastAsia="ar-SA"/>
        </w:rPr>
        <w:t xml:space="preserve"> Беляева О. В.</w:t>
      </w: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4270"/>
        <w:jc w:val="right"/>
        <w:rPr>
          <w:rFonts w:eastAsia="Calibri" w:cs="Times New Roman"/>
          <w:spacing w:val="-1"/>
          <w:szCs w:val="28"/>
          <w:lang w:eastAsia="ar-SA"/>
        </w:rPr>
      </w:pP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4270"/>
        <w:jc w:val="right"/>
        <w:rPr>
          <w:rFonts w:eastAsia="Calibri" w:cs="Times New Roman"/>
          <w:spacing w:val="-1"/>
          <w:szCs w:val="28"/>
          <w:lang w:eastAsia="ar-SA"/>
        </w:rPr>
      </w:pPr>
      <w:r>
        <w:rPr>
          <w:rFonts w:eastAsia="Calibri" w:cs="Times New Roman"/>
          <w:spacing w:val="1"/>
          <w:szCs w:val="28"/>
          <w:lang w:eastAsia="ar-SA"/>
        </w:rPr>
        <w:t>Гр</w:t>
      </w:r>
      <w:r>
        <w:rPr>
          <w:rFonts w:eastAsia="Calibri" w:cs="Times New Roman"/>
          <w:spacing w:val="-4"/>
          <w:szCs w:val="28"/>
          <w:lang w:eastAsia="ar-SA"/>
        </w:rPr>
        <w:t>у</w:t>
      </w:r>
      <w:r>
        <w:rPr>
          <w:rFonts w:eastAsia="Calibri" w:cs="Times New Roman"/>
          <w:spacing w:val="1"/>
          <w:szCs w:val="28"/>
          <w:lang w:eastAsia="ar-SA"/>
        </w:rPr>
        <w:t>пп</w:t>
      </w:r>
      <w:r>
        <w:rPr>
          <w:rFonts w:eastAsia="Calibri" w:cs="Times New Roman"/>
          <w:spacing w:val="-2"/>
          <w:szCs w:val="28"/>
          <w:lang w:eastAsia="ar-SA"/>
        </w:rPr>
        <w:t>а</w:t>
      </w:r>
      <w:r>
        <w:rPr>
          <w:rFonts w:eastAsia="Calibri" w:cs="Times New Roman"/>
          <w:szCs w:val="28"/>
          <w:lang w:eastAsia="ar-SA"/>
        </w:rPr>
        <w:t>:</w:t>
      </w:r>
      <w:r>
        <w:rPr>
          <w:rFonts w:eastAsia="Calibri" w:cs="Times New Roman"/>
          <w:spacing w:val="1"/>
          <w:szCs w:val="28"/>
          <w:lang w:eastAsia="ar-SA"/>
        </w:rPr>
        <w:t xml:space="preserve"> </w:t>
      </w:r>
      <w:r>
        <w:rPr>
          <w:rFonts w:eastAsia="Calibri" w:cs="Times New Roman"/>
          <w:spacing w:val="-1"/>
          <w:szCs w:val="28"/>
          <w:lang w:eastAsia="ar-SA"/>
        </w:rPr>
        <w:t>И</w:t>
      </w:r>
      <w:r>
        <w:rPr>
          <w:rFonts w:eastAsia="Calibri" w:cs="Times New Roman"/>
          <w:szCs w:val="28"/>
          <w:lang w:eastAsia="ar-SA"/>
        </w:rPr>
        <w:t>У</w:t>
      </w:r>
      <w:r>
        <w:rPr>
          <w:rFonts w:eastAsia="Calibri" w:cs="Times New Roman"/>
          <w:spacing w:val="-1"/>
          <w:szCs w:val="28"/>
          <w:lang w:eastAsia="ar-SA"/>
        </w:rPr>
        <w:t>7</w:t>
      </w:r>
      <w:r>
        <w:rPr>
          <w:rFonts w:eastAsia="Calibri" w:cs="Times New Roman"/>
          <w:szCs w:val="28"/>
          <w:lang w:eastAsia="ar-SA"/>
        </w:rPr>
        <w:t>-</w:t>
      </w:r>
      <w:r>
        <w:rPr>
          <w:rFonts w:eastAsia="Calibri" w:cs="Times New Roman"/>
          <w:spacing w:val="-1"/>
          <w:szCs w:val="28"/>
          <w:lang w:eastAsia="ar-SA"/>
        </w:rPr>
        <w:t>28(м)</w:t>
      </w:r>
    </w:p>
    <w:p w:rsidR="00AF655A" w:rsidRDefault="00AF655A" w:rsidP="00AF655A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4270"/>
        <w:jc w:val="right"/>
        <w:rPr>
          <w:rFonts w:eastAsia="Calibri" w:cs="Times New Roman"/>
          <w:szCs w:val="28"/>
          <w:lang w:eastAsia="ar-SA"/>
        </w:rPr>
      </w:pPr>
    </w:p>
    <w:p w:rsidR="00AF655A" w:rsidRDefault="00AF655A" w:rsidP="00AF655A">
      <w:pPr>
        <w:rPr>
          <w:rFonts w:asciiTheme="minorHAnsi" w:eastAsia="SimSun" w:hAnsiTheme="minorHAnsi"/>
          <w:sz w:val="22"/>
        </w:rPr>
      </w:pPr>
    </w:p>
    <w:p w:rsidR="00AF655A" w:rsidRDefault="00AF655A" w:rsidP="00AF655A"/>
    <w:p w:rsidR="00AF655A" w:rsidRDefault="00AF655A" w:rsidP="00AF655A">
      <w:pPr>
        <w:rPr>
          <w:rFonts w:eastAsiaTheme="majorEastAsia" w:cstheme="majorBidi"/>
          <w:color w:val="000000" w:themeColor="text1"/>
          <w:szCs w:val="28"/>
        </w:rPr>
      </w:pPr>
    </w:p>
    <w:p w:rsidR="00AF655A" w:rsidRDefault="00AF655A">
      <w:r>
        <w:rPr>
          <w:b/>
          <w:bCs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-1573271618"/>
        <w:docPartObj>
          <w:docPartGallery w:val="Table of Contents"/>
          <w:docPartUnique/>
        </w:docPartObj>
      </w:sdtPr>
      <w:sdtContent>
        <w:p w:rsidR="004723BB" w:rsidRDefault="004723BB">
          <w:pPr>
            <w:pStyle w:val="aa"/>
          </w:pPr>
          <w:r>
            <w:t>Оглавление</w:t>
          </w:r>
        </w:p>
        <w:p w:rsidR="00467CB7" w:rsidRDefault="004723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750690" w:history="1">
            <w:r w:rsidR="00467CB7" w:rsidRPr="00441E7F">
              <w:rPr>
                <w:rStyle w:val="ab"/>
                <w:rFonts w:cs="Times New Roman"/>
                <w:noProof/>
              </w:rPr>
              <w:t>ГЛОССАРИЙ:</w:t>
            </w:r>
            <w:r w:rsidR="00467CB7">
              <w:rPr>
                <w:noProof/>
                <w:webHidden/>
              </w:rPr>
              <w:tab/>
            </w:r>
            <w:r w:rsidR="00467CB7">
              <w:rPr>
                <w:noProof/>
                <w:webHidden/>
              </w:rPr>
              <w:fldChar w:fldCharType="begin"/>
            </w:r>
            <w:r w:rsidR="00467CB7">
              <w:rPr>
                <w:noProof/>
                <w:webHidden/>
              </w:rPr>
              <w:instrText xml:space="preserve"> PAGEREF _Toc480750690 \h </w:instrText>
            </w:r>
            <w:r w:rsidR="00467CB7">
              <w:rPr>
                <w:noProof/>
                <w:webHidden/>
              </w:rPr>
            </w:r>
            <w:r w:rsidR="00467CB7">
              <w:rPr>
                <w:noProof/>
                <w:webHidden/>
              </w:rPr>
              <w:fldChar w:fldCharType="separate"/>
            </w:r>
            <w:r w:rsidR="00467CB7">
              <w:rPr>
                <w:noProof/>
                <w:webHidden/>
              </w:rPr>
              <w:t>4</w:t>
            </w:r>
            <w:r w:rsidR="00467CB7">
              <w:rPr>
                <w:noProof/>
                <w:webHidden/>
              </w:rPr>
              <w:fldChar w:fldCharType="end"/>
            </w:r>
          </w:hyperlink>
        </w:p>
        <w:p w:rsidR="00467CB7" w:rsidRDefault="00467CB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50691" w:history="1">
            <w:r w:rsidRPr="00441E7F">
              <w:rPr>
                <w:rStyle w:val="ab"/>
                <w:noProof/>
                <w:lang w:eastAsia="ru-RU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E7F">
              <w:rPr>
                <w:rStyle w:val="ab"/>
                <w:noProof/>
                <w:lang w:eastAsia="ru-RU"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_Toc480750691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B7" w:rsidRDefault="00467C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50692" w:history="1">
            <w:r w:rsidRPr="00441E7F">
              <w:rPr>
                <w:rStyle w:val="a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_Toc480750692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B7" w:rsidRDefault="00467CB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50693" w:history="1">
            <w:r w:rsidRPr="00441E7F">
              <w:rPr>
                <w:rStyle w:val="ab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E7F">
              <w:rPr>
                <w:rStyle w:val="ab"/>
                <w:noProof/>
              </w:rPr>
              <w:t>Полное наименование системы и е</w:t>
            </w:r>
            <w:r w:rsidRPr="00441E7F">
              <w:rPr>
                <w:rStyle w:val="ab"/>
                <w:noProof/>
                <w:lang w:val="en-US"/>
              </w:rPr>
              <w:t>e</w:t>
            </w:r>
            <w:r w:rsidRPr="00441E7F">
              <w:rPr>
                <w:rStyle w:val="ab"/>
                <w:noProof/>
              </w:rPr>
              <w:t xml:space="preserve"> условное обозначение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_Toc480750693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B7" w:rsidRDefault="00467CB7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50694" w:history="1">
            <w:r w:rsidRPr="00441E7F">
              <w:rPr>
                <w:rStyle w:val="ab"/>
                <w:rFonts w:cs="Times New Roman"/>
                <w:i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E7F">
              <w:rPr>
                <w:rStyle w:val="ab"/>
                <w:rFonts w:cs="Times New Roman"/>
                <w:i/>
                <w:noProof/>
              </w:rPr>
              <w:t>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_Toc480750694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B7" w:rsidRDefault="00467CB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50695" w:history="1">
            <w:r w:rsidRPr="00441E7F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E7F">
              <w:rPr>
                <w:rStyle w:val="ab"/>
                <w:noProof/>
              </w:rPr>
              <w:t>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_Toc480750695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B7" w:rsidRDefault="00467CB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50696" w:history="1">
            <w:r w:rsidRPr="00441E7F">
              <w:rPr>
                <w:rStyle w:val="ab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E7F">
              <w:rPr>
                <w:rStyle w:val="ab"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_Toc480750696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B7" w:rsidRDefault="00467CB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50697" w:history="1">
            <w:r w:rsidRPr="00441E7F">
              <w:rPr>
                <w:rStyle w:val="ab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E7F">
              <w:rPr>
                <w:rStyle w:val="ab"/>
                <w:noProof/>
              </w:rPr>
              <w:t>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_Toc480750697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B7" w:rsidRDefault="00467CB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50698" w:history="1">
            <w:r w:rsidRPr="00441E7F">
              <w:rPr>
                <w:rStyle w:val="ab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E7F">
              <w:rPr>
                <w:rStyle w:val="ab"/>
                <w:noProof/>
              </w:rPr>
              <w:t>Существующие аналоги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_Toc480750698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B7" w:rsidRDefault="00467CB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50699" w:history="1">
            <w:r w:rsidRPr="00441E7F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E7F">
              <w:rPr>
                <w:rStyle w:val="ab"/>
                <w:noProof/>
              </w:rPr>
              <w:t>Описание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_Toc480750699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B7" w:rsidRDefault="00467C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50700" w:history="1">
            <w:r w:rsidRPr="00441E7F">
              <w:rPr>
                <w:rStyle w:val="ab"/>
                <w:noProof/>
              </w:rPr>
              <w:t>3. ХАРАКТЕРИСТИКИ ОБЪЕКТА ИНФОРМАТИЗАЦИИ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_Toc480750700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B7" w:rsidRDefault="00467CB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50701" w:history="1">
            <w:r w:rsidRPr="00441E7F">
              <w:rPr>
                <w:rStyle w:val="ab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E7F">
              <w:rPr>
                <w:rStyle w:val="ab"/>
                <w:noProof/>
              </w:rPr>
              <w:t>Краткие сведения об объекте информатизации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_Toc480750701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B7" w:rsidRDefault="00467CB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50702" w:history="1">
            <w:r w:rsidRPr="00441E7F">
              <w:rPr>
                <w:rStyle w:val="ab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E7F">
              <w:rPr>
                <w:rStyle w:val="ab"/>
                <w:noProof/>
              </w:rPr>
              <w:t>Перечень информационных 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_Toc480750702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B7" w:rsidRDefault="00467CB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50703" w:history="1">
            <w:r w:rsidRPr="00441E7F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E7F">
              <w:rPr>
                <w:rStyle w:val="ab"/>
                <w:noProof/>
              </w:rPr>
              <w:t>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_Toc480750703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B7" w:rsidRDefault="00467CB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50704" w:history="1">
            <w:r w:rsidRPr="00441E7F">
              <w:rPr>
                <w:rStyle w:val="ab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E7F">
              <w:rPr>
                <w:rStyle w:val="ab"/>
                <w:noProof/>
              </w:rPr>
              <w:t>Общие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_Toc480750704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B7" w:rsidRDefault="00467CB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50705" w:history="1">
            <w:r w:rsidRPr="00441E7F">
              <w:rPr>
                <w:rStyle w:val="ab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E7F">
              <w:rPr>
                <w:rStyle w:val="ab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_Toc480750705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B7" w:rsidRDefault="00467CB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50706" w:history="1">
            <w:r w:rsidRPr="00441E7F">
              <w:rPr>
                <w:rStyle w:val="ab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E7F">
              <w:rPr>
                <w:rStyle w:val="ab"/>
                <w:noProof/>
              </w:rPr>
              <w:t>Функциональные требования к системе с точки зрения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_Toc480750706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B7" w:rsidRDefault="00467CB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50707" w:history="1">
            <w:r w:rsidRPr="00441E7F">
              <w:rPr>
                <w:rStyle w:val="ab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E7F">
              <w:rPr>
                <w:rStyle w:val="ab"/>
                <w:noProof/>
              </w:rPr>
              <w:t>Требования к структуре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_Toc480750707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B7" w:rsidRDefault="00467CB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50708" w:history="1">
            <w:r w:rsidRPr="00441E7F">
              <w:rPr>
                <w:rStyle w:val="ab"/>
                <w:noProof/>
              </w:rPr>
              <w:t>4.5.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E7F">
              <w:rPr>
                <w:rStyle w:val="ab"/>
                <w:noProof/>
              </w:rPr>
              <w:t>Входные и выходные параметры в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_Toc480750708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B7" w:rsidRDefault="00467CB7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50709" w:history="1">
            <w:r w:rsidRPr="00441E7F">
              <w:rPr>
                <w:rStyle w:val="ab"/>
                <w:rFonts w:eastAsia="Calibri"/>
                <w:noProof/>
              </w:rPr>
              <w:t>4.5.1.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E7F">
              <w:rPr>
                <w:rStyle w:val="ab"/>
                <w:noProof/>
              </w:rPr>
              <w:t>Входные параметры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_Toc480750709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B7" w:rsidRDefault="00467CB7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50710" w:history="1">
            <w:r w:rsidRPr="00441E7F">
              <w:rPr>
                <w:rStyle w:val="ab"/>
                <w:noProof/>
              </w:rPr>
              <w:t>4.5.2.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E7F">
              <w:rPr>
                <w:rStyle w:val="ab"/>
                <w:noProof/>
              </w:rPr>
              <w:t>Выходные параметры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_Toc480750710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B7" w:rsidRDefault="00467CB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50711" w:history="1">
            <w:r w:rsidRPr="00441E7F">
              <w:rPr>
                <w:rStyle w:val="ab"/>
                <w:noProof/>
              </w:rPr>
              <w:t>4.6.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E7F">
              <w:rPr>
                <w:rStyle w:val="ab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_Toc480750711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B7" w:rsidRDefault="00467CB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50712" w:history="1">
            <w:r w:rsidRPr="00441E7F">
              <w:rPr>
                <w:rStyle w:val="ab"/>
                <w:noProof/>
              </w:rPr>
              <w:t>4.7.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E7F">
              <w:rPr>
                <w:rStyle w:val="ab"/>
                <w:noProof/>
              </w:rPr>
              <w:t>Требования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_Toc480750712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B7" w:rsidRDefault="00467CB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50713" w:history="1">
            <w:r w:rsidRPr="00441E7F">
              <w:rPr>
                <w:rStyle w:val="ab"/>
                <w:rFonts w:cs="Times New Roman"/>
                <w:noProof/>
              </w:rPr>
              <w:t>4.8.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E7F">
              <w:rPr>
                <w:rStyle w:val="ab"/>
                <w:noProof/>
              </w:rPr>
              <w:t>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_Toc480750713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B7" w:rsidRDefault="00467CB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50714" w:history="1">
            <w:r w:rsidRPr="00441E7F">
              <w:rPr>
                <w:rStyle w:val="ab"/>
                <w:noProof/>
              </w:rPr>
              <w:t>4.9.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E7F">
              <w:rPr>
                <w:rStyle w:val="ab"/>
                <w:noProof/>
              </w:rPr>
              <w:t>Требования к эксплуатации, техническому обслуживанию и ремонту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_Toc480750714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B7" w:rsidRDefault="00467CB7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50715" w:history="1">
            <w:r w:rsidRPr="00441E7F">
              <w:rPr>
                <w:rStyle w:val="ab"/>
                <w:noProof/>
              </w:rPr>
              <w:t>4.10.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E7F">
              <w:rPr>
                <w:rStyle w:val="ab"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_Toc480750715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B7" w:rsidRDefault="00467CB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50716" w:history="1">
            <w:r w:rsidRPr="00441E7F">
              <w:rPr>
                <w:rStyle w:val="ab"/>
                <w:rFonts w:cs="Times New Roman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E7F">
              <w:rPr>
                <w:rStyle w:val="ab"/>
                <w:rFonts w:cs="Times New Roman"/>
                <w:noProof/>
              </w:rPr>
              <w:t>СОСТАВ И СОДЕРЖАНИЕ РАБОТ ПО СОЗДАНИЮ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_Toc480750716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B7" w:rsidRDefault="00467CB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50717" w:history="1">
            <w:r w:rsidRPr="00441E7F">
              <w:rPr>
                <w:rStyle w:val="ab"/>
                <w:rFonts w:cs="Times New Roman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E7F">
              <w:rPr>
                <w:rStyle w:val="ab"/>
                <w:rFonts w:cs="Times New Roman"/>
                <w:noProof/>
              </w:rPr>
              <w:t>ПОРЯДОК КОНТРОЛЯ И ПРИЕМКИ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_Toc480750717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B7" w:rsidRDefault="00467CB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50718" w:history="1">
            <w:r w:rsidRPr="00441E7F">
              <w:rPr>
                <w:rStyle w:val="ab"/>
                <w:rFonts w:eastAsia="WenQuanYi Micro Hei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E7F">
              <w:rPr>
                <w:rStyle w:val="ab"/>
                <w:rFonts w:eastAsia="WenQuanYi Micro Hei"/>
                <w:noProof/>
              </w:rPr>
              <w:t>Виды, состав, объем и методы испытаний системы и ее составных частей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_Toc480750718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B7" w:rsidRDefault="00467CB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50719" w:history="1">
            <w:r w:rsidRPr="00441E7F">
              <w:rPr>
                <w:rStyle w:val="ab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E7F">
              <w:rPr>
                <w:rStyle w:val="ab"/>
                <w:noProof/>
              </w:rPr>
              <w:t>Общие требования к приемке работ по стадиям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_Toc480750719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B7" w:rsidRDefault="00467CB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50720" w:history="1">
            <w:r w:rsidRPr="00441E7F">
              <w:rPr>
                <w:rStyle w:val="ab"/>
                <w:rFonts w:cs="Times New Roman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E7F">
              <w:rPr>
                <w:rStyle w:val="ab"/>
                <w:rFonts w:cs="Times New Roman"/>
                <w:noProof/>
              </w:rPr>
              <w:t>Статус приемочной комиссии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_Toc480750720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B7" w:rsidRDefault="00467CB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50721" w:history="1">
            <w:r w:rsidRPr="00441E7F">
              <w:rPr>
                <w:rStyle w:val="ab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E7F">
              <w:rPr>
                <w:rStyle w:val="ab"/>
                <w:noProof/>
              </w:rPr>
              <w:t>ТРЕБОВАНИЯ К СОСТАВУ И СОДЕРЖАНИЮ РАБОТ ПО ПОДГОТОВКЕ ОБЪЕКТА ИНФОРМАТИЗАЦИИ К ВВОДУ СИСТЕМЫ В ДЕЙСТВИЕ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_Toc480750721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B7" w:rsidRDefault="00467CB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50722" w:history="1">
            <w:r w:rsidRPr="00441E7F">
              <w:rPr>
                <w:rStyle w:val="ab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E7F">
              <w:rPr>
                <w:rStyle w:val="ab"/>
                <w:noProof/>
              </w:rPr>
              <w:t>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_Toc480750722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B7" w:rsidRDefault="00467CB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50723" w:history="1">
            <w:r w:rsidRPr="00441E7F">
              <w:rPr>
                <w:rStyle w:val="ab"/>
                <w:noProof/>
              </w:rPr>
              <w:t>9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E7F">
              <w:rPr>
                <w:rStyle w:val="ab"/>
                <w:noProof/>
              </w:rPr>
              <w:t>ПРОФИЛЬ СТАНДАРТОВ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_Toc480750723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B7" w:rsidRDefault="00467CB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50724" w:history="1">
            <w:r w:rsidRPr="00441E7F">
              <w:rPr>
                <w:rStyle w:val="ab"/>
                <w:noProof/>
              </w:rPr>
              <w:t>10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E7F">
              <w:rPr>
                <w:rStyle w:val="ab"/>
                <w:noProof/>
              </w:rPr>
              <w:t>ИСТОЧНИКИ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_Toc480750724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B7" w:rsidRDefault="00467CB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50725" w:history="1">
            <w:r w:rsidRPr="00441E7F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E7F">
              <w:rPr>
                <w:rStyle w:val="ab"/>
                <w:noProof/>
              </w:rPr>
              <w:t>КОНСТРУКТОРСКИЙ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_Toc480750725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B7" w:rsidRDefault="00467CB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50726" w:history="1">
            <w:r w:rsidRPr="00441E7F">
              <w:rPr>
                <w:rStyle w:val="ab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E7F">
              <w:rPr>
                <w:rStyle w:val="ab"/>
                <w:noProof/>
              </w:rPr>
              <w:t>Сценарии функционирования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_Toc480750726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B7" w:rsidRDefault="00467CB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50727" w:history="1">
            <w:r w:rsidRPr="00441E7F">
              <w:rPr>
                <w:rStyle w:val="ab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E7F">
              <w:rPr>
                <w:rStyle w:val="ab"/>
                <w:noProof/>
              </w:rPr>
              <w:t>Диаграмма вариантов использования с точки зрения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_Toc480750727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B7" w:rsidRDefault="00467CB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50728" w:history="1">
            <w:r w:rsidRPr="00441E7F">
              <w:rPr>
                <w:rStyle w:val="ab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E7F">
              <w:rPr>
                <w:rStyle w:val="ab"/>
                <w:noProof/>
              </w:rPr>
              <w:t>Диаграмма вариантов использования с точки зрения курьера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_Toc480750728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B7" w:rsidRDefault="00467CB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50729" w:history="1">
            <w:r w:rsidRPr="00441E7F">
              <w:rPr>
                <w:rStyle w:val="ab"/>
                <w:noProof/>
                <w:lang w:eastAsia="ru-RU"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E7F">
              <w:rPr>
                <w:rStyle w:val="ab"/>
                <w:noProof/>
              </w:rPr>
              <w:t>Диаграмма классов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_Toc480750729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B7" w:rsidRDefault="00467CB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50730" w:history="1">
            <w:r w:rsidRPr="00441E7F">
              <w:rPr>
                <w:rStyle w:val="ab"/>
                <w:noProof/>
                <w:lang w:val="en-US" w:eastAsia="ru-RU"/>
              </w:rPr>
              <w:t>3.5.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E7F">
              <w:rPr>
                <w:rStyle w:val="ab"/>
                <w:noProof/>
                <w:lang w:eastAsia="ru-RU"/>
              </w:rPr>
              <w:t>Диаграммы последовательности 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_Toc480750730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B7" w:rsidRDefault="00467CB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50731" w:history="1">
            <w:r w:rsidRPr="00441E7F">
              <w:rPr>
                <w:rStyle w:val="ab"/>
                <w:noProof/>
                <w:lang w:eastAsia="ru-RU"/>
              </w:rPr>
              <w:t>3.6.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E7F">
              <w:rPr>
                <w:rStyle w:val="ab"/>
                <w:noProof/>
                <w:lang w:eastAsia="ru-RU"/>
              </w:rPr>
              <w:t>Диаграммы потоков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_Toc480750731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B7" w:rsidRDefault="00467CB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50732" w:history="1">
            <w:r w:rsidRPr="00441E7F">
              <w:rPr>
                <w:rStyle w:val="ab"/>
                <w:noProof/>
                <w:lang w:eastAsia="ru-RU"/>
              </w:rPr>
              <w:t>3.7.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E7F">
              <w:rPr>
                <w:rStyle w:val="ab"/>
                <w:noProof/>
                <w:lang w:eastAsia="ru-RU"/>
              </w:rPr>
              <w:t>Компонентная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_Toc480750732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7CB7" w:rsidRDefault="00467CB7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750733" w:history="1">
            <w:r w:rsidRPr="00441E7F">
              <w:rPr>
                <w:rStyle w:val="ab"/>
                <w:noProof/>
              </w:rPr>
              <w:t>3.8.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441E7F">
              <w:rPr>
                <w:rStyle w:val="ab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_Toc480750733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23BB" w:rsidRPr="004723BB" w:rsidRDefault="004723BB" w:rsidP="004723BB">
          <w:r>
            <w:rPr>
              <w:b/>
              <w:bCs/>
            </w:rPr>
            <w:fldChar w:fldCharType="end"/>
          </w:r>
        </w:p>
      </w:sdtContent>
    </w:sdt>
    <w:p w:rsidR="00AF655A" w:rsidRDefault="00AF655A">
      <w:pPr>
        <w:rPr>
          <w:rFonts w:eastAsiaTheme="majorEastAsia" w:cs="Times New Roman"/>
          <w:b/>
          <w:bCs/>
          <w:i/>
          <w:color w:val="000000" w:themeColor="text1"/>
          <w:szCs w:val="28"/>
          <w:highlight w:val="lightGray"/>
        </w:rPr>
      </w:pPr>
      <w:r>
        <w:rPr>
          <w:rFonts w:cs="Times New Roman"/>
          <w:highlight w:val="lightGray"/>
        </w:rPr>
        <w:br w:type="page"/>
      </w:r>
    </w:p>
    <w:p w:rsidR="004723BB" w:rsidRDefault="004723BB" w:rsidP="00AF655A">
      <w:pPr>
        <w:pStyle w:val="1"/>
        <w:tabs>
          <w:tab w:val="left" w:pos="993"/>
        </w:tabs>
        <w:spacing w:before="0" w:line="240" w:lineRule="auto"/>
        <w:jc w:val="center"/>
        <w:rPr>
          <w:rFonts w:cs="Times New Roman"/>
        </w:rPr>
      </w:pPr>
      <w:bookmarkStart w:id="0" w:name="_Toc480750690"/>
      <w:r>
        <w:rPr>
          <w:rFonts w:cs="Times New Roman"/>
        </w:rPr>
        <w:lastRenderedPageBreak/>
        <w:t>ГЛОССАРИЙ:</w:t>
      </w:r>
      <w:bookmarkEnd w:id="0"/>
    </w:p>
    <w:tbl>
      <w:tblPr>
        <w:tblW w:w="9581" w:type="dxa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83" w:type="dxa"/>
        </w:tblCellMar>
        <w:tblLook w:val="0000" w:firstRow="0" w:lastRow="0" w:firstColumn="0" w:lastColumn="0" w:noHBand="0" w:noVBand="0"/>
      </w:tblPr>
      <w:tblGrid>
        <w:gridCol w:w="2195"/>
        <w:gridCol w:w="7386"/>
      </w:tblGrid>
      <w:tr w:rsidR="004723BB" w:rsidTr="00AF655A">
        <w:tc>
          <w:tcPr>
            <w:tcW w:w="21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4723BB" w:rsidRDefault="004723BB" w:rsidP="008A2667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color w:val="00000A"/>
              </w:rPr>
              <w:t>Термин</w:t>
            </w:r>
          </w:p>
        </w:tc>
        <w:tc>
          <w:tcPr>
            <w:tcW w:w="73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4723BB" w:rsidRDefault="004723BB" w:rsidP="008A2667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color w:val="00000A"/>
              </w:rPr>
              <w:t>Определение</w:t>
            </w:r>
          </w:p>
        </w:tc>
      </w:tr>
      <w:tr w:rsidR="004723BB" w:rsidRPr="00004724" w:rsidTr="00AF655A">
        <w:tc>
          <w:tcPr>
            <w:tcW w:w="21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4723BB" w:rsidRDefault="004723BB" w:rsidP="008A2667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  <w:color w:val="00000A"/>
              </w:rPr>
              <w:t>Валидация</w:t>
            </w:r>
            <w:proofErr w:type="spellEnd"/>
            <w:r>
              <w:rPr>
                <w:rFonts w:cs="Times New Roman"/>
                <w:color w:val="00000A"/>
              </w:rPr>
              <w:t xml:space="preserve"> данных</w:t>
            </w:r>
          </w:p>
        </w:tc>
        <w:tc>
          <w:tcPr>
            <w:tcW w:w="73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4723BB" w:rsidRDefault="004723BB" w:rsidP="008A2667">
            <w:pPr>
              <w:rPr>
                <w:rFonts w:cs="Times New Roman"/>
              </w:rPr>
            </w:pPr>
            <w:r>
              <w:rPr>
                <w:rFonts w:cs="Times New Roman"/>
                <w:color w:val="00000A"/>
              </w:rPr>
              <w:t>Проверка на корректность, полноту и непротиворечивость входных, выходных и обрабатываемых данных</w:t>
            </w:r>
          </w:p>
        </w:tc>
      </w:tr>
      <w:tr w:rsidR="004723BB" w:rsidTr="00AF655A">
        <w:tc>
          <w:tcPr>
            <w:tcW w:w="21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4723BB" w:rsidRDefault="004723BB" w:rsidP="008A2667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  <w:color w:val="00000A"/>
              </w:rPr>
              <w:t>Web</w:t>
            </w:r>
            <w:proofErr w:type="spellEnd"/>
            <w:r>
              <w:rPr>
                <w:rFonts w:cs="Times New Roman"/>
                <w:color w:val="00000A"/>
              </w:rPr>
              <w:t>-интерфейс</w:t>
            </w:r>
          </w:p>
        </w:tc>
        <w:tc>
          <w:tcPr>
            <w:tcW w:w="73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4723BB" w:rsidRDefault="004723BB" w:rsidP="008A2667">
            <w:pPr>
              <w:rPr>
                <w:rFonts w:cs="Times New Roman"/>
              </w:rPr>
            </w:pPr>
            <w:r>
              <w:rPr>
                <w:rFonts w:cs="Times New Roman"/>
                <w:color w:val="00000A"/>
              </w:rPr>
              <w:t xml:space="preserve">Интерфейс пользователя, предоставляемой системой через </w:t>
            </w:r>
            <w:proofErr w:type="spellStart"/>
            <w:r>
              <w:rPr>
                <w:rFonts w:cs="Times New Roman"/>
                <w:color w:val="00000A"/>
              </w:rPr>
              <w:t>Web</w:t>
            </w:r>
            <w:proofErr w:type="spellEnd"/>
            <w:r>
              <w:rPr>
                <w:rFonts w:cs="Times New Roman"/>
                <w:color w:val="00000A"/>
              </w:rPr>
              <w:t>-браузер. В разрабатываемой системе только один веб-интерфейс.</w:t>
            </w:r>
          </w:p>
        </w:tc>
      </w:tr>
      <w:tr w:rsidR="004723BB" w:rsidRPr="00004724" w:rsidTr="00AF655A">
        <w:tc>
          <w:tcPr>
            <w:tcW w:w="21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4723BB" w:rsidRDefault="004723BB" w:rsidP="008A2667">
            <w:pPr>
              <w:rPr>
                <w:rFonts w:cs="Times New Roman"/>
              </w:rPr>
            </w:pPr>
            <w:r>
              <w:rPr>
                <w:rFonts w:cs="Times New Roman"/>
                <w:color w:val="00000A"/>
              </w:rPr>
              <w:t>Проект, портал, система</w:t>
            </w:r>
          </w:p>
        </w:tc>
        <w:tc>
          <w:tcPr>
            <w:tcW w:w="73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4723BB" w:rsidRDefault="004723BB" w:rsidP="008A2667">
            <w:pPr>
              <w:pStyle w:val="ListParagraph124"/>
              <w:ind w:left="0"/>
              <w:jc w:val="left"/>
            </w:pPr>
            <w:r>
              <w:rPr>
                <w:color w:val="00000A"/>
              </w:rPr>
              <w:t>В данной работе термины «проект», «портал» и «система» взаимозаменяемы.</w:t>
            </w:r>
          </w:p>
        </w:tc>
      </w:tr>
      <w:tr w:rsidR="0063258A" w:rsidRPr="00004724" w:rsidTr="00AF655A">
        <w:tc>
          <w:tcPr>
            <w:tcW w:w="21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63258A" w:rsidRDefault="0063258A" w:rsidP="008A2667">
            <w:pPr>
              <w:rPr>
                <w:rFonts w:cs="Times New Roman"/>
                <w:color w:val="00000A"/>
              </w:rPr>
            </w:pPr>
            <w:r>
              <w:rPr>
                <w:rFonts w:cs="Times New Roman"/>
                <w:color w:val="00000A"/>
              </w:rPr>
              <w:t>Трек доставки</w:t>
            </w:r>
          </w:p>
        </w:tc>
        <w:tc>
          <w:tcPr>
            <w:tcW w:w="73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83" w:type="dxa"/>
            </w:tcMar>
          </w:tcPr>
          <w:p w:rsidR="0063258A" w:rsidRDefault="0063258A" w:rsidP="008A2667">
            <w:pPr>
              <w:pStyle w:val="ListParagraph124"/>
              <w:ind w:left="0"/>
              <w:jc w:val="left"/>
              <w:rPr>
                <w:color w:val="00000A"/>
              </w:rPr>
            </w:pPr>
            <w:r>
              <w:rPr>
                <w:color w:val="00000A"/>
              </w:rPr>
              <w:t>Описание стадий пути доставки посылки.</w:t>
            </w:r>
          </w:p>
        </w:tc>
      </w:tr>
    </w:tbl>
    <w:p w:rsidR="004723BB" w:rsidRDefault="004723BB" w:rsidP="004723BB">
      <w:pPr>
        <w:rPr>
          <w:lang w:eastAsia="ru-RU"/>
        </w:rPr>
      </w:pPr>
    </w:p>
    <w:p w:rsidR="004723BB" w:rsidRPr="004723BB" w:rsidRDefault="004723BB" w:rsidP="0088500D">
      <w:pPr>
        <w:pStyle w:val="1"/>
        <w:numPr>
          <w:ilvl w:val="0"/>
          <w:numId w:val="19"/>
        </w:numPr>
        <w:rPr>
          <w:sz w:val="32"/>
          <w:lang w:eastAsia="ru-RU"/>
        </w:rPr>
      </w:pPr>
      <w:bookmarkStart w:id="1" w:name="_Toc480750691"/>
      <w:r w:rsidRPr="004723BB">
        <w:rPr>
          <w:sz w:val="32"/>
          <w:lang w:eastAsia="ru-RU"/>
        </w:rPr>
        <w:t>ОБЩИЕ СВЕДЕНИЯ</w:t>
      </w:r>
      <w:bookmarkEnd w:id="1"/>
    </w:p>
    <w:p w:rsidR="004723BB" w:rsidRPr="004723BB" w:rsidRDefault="00213A78" w:rsidP="004723BB">
      <w:pPr>
        <w:pStyle w:val="1"/>
        <w:spacing w:line="240" w:lineRule="auto"/>
      </w:pPr>
      <w:bookmarkStart w:id="2" w:name="_Toc480750692"/>
      <w:r w:rsidRPr="00BC5C20">
        <w:t>Введение</w:t>
      </w:r>
      <w:bookmarkEnd w:id="2"/>
    </w:p>
    <w:p w:rsidR="0081307F" w:rsidRPr="00BC5C20" w:rsidRDefault="00213A78" w:rsidP="00BC5C20">
      <w:pPr>
        <w:spacing w:line="240" w:lineRule="auto"/>
        <w:jc w:val="both"/>
        <w:rPr>
          <w:color w:val="000000"/>
          <w:szCs w:val="28"/>
        </w:rPr>
      </w:pPr>
      <w:r w:rsidRPr="00BC5C20">
        <w:rPr>
          <w:szCs w:val="28"/>
        </w:rPr>
        <w:t>Данное техническое задание составлено для разработки проекта “</w:t>
      </w:r>
      <w:r w:rsidR="0028753C" w:rsidRPr="00BC5C20">
        <w:rPr>
          <w:szCs w:val="28"/>
        </w:rPr>
        <w:t>Система</w:t>
      </w:r>
      <w:r w:rsidR="00993080" w:rsidRPr="00BC5C20">
        <w:rPr>
          <w:szCs w:val="28"/>
        </w:rPr>
        <w:t xml:space="preserve"> </w:t>
      </w:r>
      <w:r w:rsidR="0028753C" w:rsidRPr="00BC5C20">
        <w:rPr>
          <w:szCs w:val="28"/>
        </w:rPr>
        <w:t xml:space="preserve">службы </w:t>
      </w:r>
      <w:r w:rsidR="00993080" w:rsidRPr="00BC5C20">
        <w:rPr>
          <w:szCs w:val="28"/>
        </w:rPr>
        <w:t>доставки</w:t>
      </w:r>
      <w:r w:rsidRPr="00BC5C20">
        <w:rPr>
          <w:szCs w:val="28"/>
        </w:rPr>
        <w:t>”</w:t>
      </w:r>
      <w:r w:rsidR="0081307F" w:rsidRPr="00BC5C20">
        <w:rPr>
          <w:szCs w:val="28"/>
        </w:rPr>
        <w:t xml:space="preserve">. </w:t>
      </w:r>
      <w:r w:rsidR="005F06A2" w:rsidRPr="00E2201C">
        <w:rPr>
          <w:color w:val="000000"/>
        </w:rPr>
        <w:t>ГОСТ 19.201—78 «ЕСПД. Техническое задание. Требования к содержанию и оформлению»</w:t>
      </w:r>
      <w:r w:rsidR="005F06A2">
        <w:rPr>
          <w:color w:val="000000"/>
        </w:rPr>
        <w:t xml:space="preserve"> </w:t>
      </w:r>
      <w:r w:rsidR="005F06A2" w:rsidRPr="00F263B2">
        <w:rPr>
          <w:color w:val="000000"/>
        </w:rPr>
        <w:t>[1]</w:t>
      </w:r>
      <w:r w:rsidR="005F06A2" w:rsidRPr="00E2201C">
        <w:rPr>
          <w:color w:val="000000"/>
        </w:rPr>
        <w:t>.</w:t>
      </w:r>
    </w:p>
    <w:p w:rsidR="00B75F13" w:rsidRPr="00BC5C20" w:rsidRDefault="0081307F" w:rsidP="00BC5C20">
      <w:pPr>
        <w:spacing w:line="240" w:lineRule="auto"/>
        <w:jc w:val="both"/>
        <w:rPr>
          <w:rFonts w:cs="Times New Roman"/>
          <w:bCs/>
          <w:szCs w:val="28"/>
        </w:rPr>
      </w:pPr>
      <w:r w:rsidRPr="00BC5C20">
        <w:rPr>
          <w:color w:val="000000"/>
          <w:szCs w:val="28"/>
        </w:rPr>
        <w:t>Проект</w:t>
      </w:r>
      <w:r w:rsidR="008417DA" w:rsidRPr="00BC5C20">
        <w:rPr>
          <w:color w:val="000000"/>
          <w:szCs w:val="28"/>
        </w:rPr>
        <w:t xml:space="preserve"> р</w:t>
      </w:r>
      <w:r w:rsidR="00B75F13" w:rsidRPr="00BC5C20">
        <w:rPr>
          <w:color w:val="000000"/>
          <w:szCs w:val="28"/>
        </w:rPr>
        <w:t xml:space="preserve">азрабатывается для </w:t>
      </w:r>
      <w:r w:rsidR="00E92973">
        <w:rPr>
          <w:color w:val="000000"/>
          <w:szCs w:val="28"/>
        </w:rPr>
        <w:t>информатизации</w:t>
      </w:r>
      <w:r w:rsidRPr="00BC5C20">
        <w:rPr>
          <w:color w:val="000000"/>
          <w:szCs w:val="28"/>
        </w:rPr>
        <w:t xml:space="preserve"> работы </w:t>
      </w:r>
      <w:r w:rsidR="00993080" w:rsidRPr="00BC5C20">
        <w:rPr>
          <w:color w:val="000000"/>
          <w:szCs w:val="28"/>
        </w:rPr>
        <w:t>службы доставки</w:t>
      </w:r>
      <w:r w:rsidRPr="00BC5C20">
        <w:rPr>
          <w:color w:val="000000"/>
          <w:szCs w:val="28"/>
        </w:rPr>
        <w:t xml:space="preserve">, просмотра </w:t>
      </w:r>
      <w:r w:rsidR="0028753C" w:rsidRPr="00BC5C20">
        <w:rPr>
          <w:color w:val="000000"/>
          <w:szCs w:val="28"/>
        </w:rPr>
        <w:t xml:space="preserve">текущих </w:t>
      </w:r>
      <w:r w:rsidR="00B75F13" w:rsidRPr="00BC5C20">
        <w:rPr>
          <w:color w:val="000000"/>
          <w:szCs w:val="28"/>
        </w:rPr>
        <w:t xml:space="preserve">курьерских доставок и посылок </w:t>
      </w:r>
      <w:r w:rsidR="00B75F13" w:rsidRPr="00BC5C20">
        <w:rPr>
          <w:rFonts w:cs="Times New Roman"/>
          <w:bCs/>
          <w:szCs w:val="28"/>
        </w:rPr>
        <w:t>и обмена информацией</w:t>
      </w:r>
      <w:r w:rsidR="00911EAF" w:rsidRPr="00BC5C20">
        <w:rPr>
          <w:rFonts w:cs="Times New Roman"/>
          <w:bCs/>
          <w:szCs w:val="28"/>
        </w:rPr>
        <w:t xml:space="preserve"> о доставке </w:t>
      </w:r>
      <w:r w:rsidR="00B75F13" w:rsidRPr="00BC5C20">
        <w:rPr>
          <w:rFonts w:cs="Times New Roman"/>
          <w:bCs/>
          <w:szCs w:val="28"/>
        </w:rPr>
        <w:t xml:space="preserve">между участниками рабочих процессов в части учета отслеживания, </w:t>
      </w:r>
      <w:r w:rsidR="00911EAF" w:rsidRPr="00BC5C20">
        <w:rPr>
          <w:rFonts w:cs="Times New Roman"/>
          <w:bCs/>
          <w:szCs w:val="28"/>
        </w:rPr>
        <w:t>а именно:  регистрации посылки, способа перевозки</w:t>
      </w:r>
      <w:r w:rsidR="00B75F13" w:rsidRPr="00BC5C20">
        <w:rPr>
          <w:rFonts w:cs="Times New Roman"/>
          <w:bCs/>
          <w:szCs w:val="28"/>
        </w:rPr>
        <w:t xml:space="preserve">, </w:t>
      </w:r>
      <w:r w:rsidR="00911EAF" w:rsidRPr="00BC5C20">
        <w:rPr>
          <w:rFonts w:cs="Times New Roman"/>
          <w:bCs/>
          <w:szCs w:val="28"/>
        </w:rPr>
        <w:t>срока хранения, срока доставки, статуса посылки, цену доставки.</w:t>
      </w:r>
      <w:r w:rsidR="00B75F13" w:rsidRPr="00BC5C20">
        <w:rPr>
          <w:rFonts w:cs="Times New Roman"/>
          <w:bCs/>
          <w:szCs w:val="28"/>
        </w:rPr>
        <w:t xml:space="preserve"> </w:t>
      </w:r>
    </w:p>
    <w:p w:rsidR="00A573F4" w:rsidRDefault="00911EAF" w:rsidP="004723B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Cs w:val="28"/>
        </w:rPr>
      </w:pPr>
      <w:r w:rsidRPr="00BC5C20">
        <w:rPr>
          <w:rFonts w:cs="Times New Roman"/>
          <w:bCs/>
          <w:szCs w:val="28"/>
        </w:rPr>
        <w:t xml:space="preserve">Также </w:t>
      </w:r>
      <w:r w:rsidRPr="00BC5C20">
        <w:rPr>
          <w:rFonts w:cs="Times New Roman"/>
          <w:szCs w:val="28"/>
        </w:rPr>
        <w:t xml:space="preserve">система службы доставки </w:t>
      </w:r>
      <w:r w:rsidRPr="00BC5C20">
        <w:rPr>
          <w:rFonts w:cs="Times New Roman"/>
          <w:bCs/>
          <w:szCs w:val="28"/>
        </w:rPr>
        <w:t>предназначена для обеспечения надежности хранения, разграничения и оперативности доступа к информации транспортировки посылки (посредством структур хранения и поисковых алгоритмов) для всех участников рабочих процессов, в том числе географически распределенных.</w:t>
      </w:r>
    </w:p>
    <w:p w:rsidR="004723BB" w:rsidRPr="004723BB" w:rsidRDefault="004723BB" w:rsidP="004723BB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Cs w:val="28"/>
        </w:rPr>
      </w:pPr>
    </w:p>
    <w:p w:rsidR="002C76C1" w:rsidRDefault="002C76C1" w:rsidP="00BC5C20">
      <w:pPr>
        <w:pStyle w:val="a3"/>
        <w:spacing w:line="240" w:lineRule="auto"/>
        <w:rPr>
          <w:color w:val="000000"/>
          <w:szCs w:val="28"/>
        </w:rPr>
      </w:pPr>
      <w:bookmarkStart w:id="3" w:name="_Toc421048957"/>
      <w:bookmarkStart w:id="4" w:name="_Toc421049467"/>
      <w:bookmarkStart w:id="5" w:name="_Toc422055735"/>
      <w:r w:rsidRPr="00BC5C20">
        <w:rPr>
          <w:color w:val="000000"/>
          <w:szCs w:val="28"/>
        </w:rPr>
        <w:t xml:space="preserve">Данное техническое задание определяет требования к разработке веб-сервиса для подбора </w:t>
      </w:r>
      <w:bookmarkEnd w:id="3"/>
      <w:bookmarkEnd w:id="4"/>
      <w:r w:rsidRPr="00BC5C20">
        <w:rPr>
          <w:color w:val="000000"/>
          <w:szCs w:val="28"/>
        </w:rPr>
        <w:t>курьеров для доставки посылок по Москве и Московской области и отслеживания статуса доставки посылок.</w:t>
      </w:r>
      <w:bookmarkEnd w:id="5"/>
    </w:p>
    <w:p w:rsidR="004723BB" w:rsidRDefault="004723BB" w:rsidP="00577A85">
      <w:pPr>
        <w:pStyle w:val="1"/>
        <w:numPr>
          <w:ilvl w:val="1"/>
          <w:numId w:val="22"/>
        </w:numPr>
      </w:pPr>
      <w:bookmarkStart w:id="6" w:name="_Toc480750693"/>
      <w:r>
        <w:t>Полное наименование системы и е</w:t>
      </w:r>
      <w:proofErr w:type="gramStart"/>
      <w:r w:rsidR="00976497">
        <w:rPr>
          <w:lang w:val="en-US"/>
        </w:rPr>
        <w:t>e</w:t>
      </w:r>
      <w:proofErr w:type="gramEnd"/>
      <w:r>
        <w:t xml:space="preserve"> условное обозначение</w:t>
      </w:r>
      <w:bookmarkEnd w:id="6"/>
    </w:p>
    <w:p w:rsidR="004723BB" w:rsidRDefault="00E71599" w:rsidP="00E71599">
      <w:r>
        <w:t>Курьерская служба доставки.</w:t>
      </w:r>
    </w:p>
    <w:p w:rsidR="00E71599" w:rsidRDefault="00E71599" w:rsidP="00E71599">
      <w:r>
        <w:lastRenderedPageBreak/>
        <w:t>Наименование услуг: оказание услуг по разработке системы курьерской службы доставки.</w:t>
      </w:r>
    </w:p>
    <w:p w:rsidR="00E71599" w:rsidRPr="00214208" w:rsidRDefault="00E71599" w:rsidP="00577A85">
      <w:pPr>
        <w:pStyle w:val="2"/>
        <w:numPr>
          <w:ilvl w:val="1"/>
          <w:numId w:val="22"/>
        </w:numPr>
        <w:spacing w:line="240" w:lineRule="auto"/>
        <w:rPr>
          <w:rFonts w:ascii="Times New Roman" w:hAnsi="Times New Roman" w:cs="Times New Roman"/>
          <w:i/>
          <w:color w:val="000000"/>
          <w:sz w:val="28"/>
          <w:szCs w:val="28"/>
        </w:rPr>
      </w:pPr>
      <w:bookmarkStart w:id="7" w:name="_Toc232259695"/>
      <w:bookmarkStart w:id="8" w:name="_Toc421048962"/>
      <w:bookmarkStart w:id="9" w:name="_Toc421049472"/>
      <w:bookmarkStart w:id="10" w:name="_Toc422055739"/>
      <w:bookmarkStart w:id="11" w:name="_Toc422065438"/>
      <w:bookmarkStart w:id="12" w:name="_Toc305754875"/>
      <w:bookmarkStart w:id="13" w:name="_Toc480750694"/>
      <w:r w:rsidRPr="00214208">
        <w:rPr>
          <w:rFonts w:ascii="Times New Roman" w:hAnsi="Times New Roman" w:cs="Times New Roman"/>
          <w:i/>
          <w:color w:val="000000"/>
          <w:sz w:val="28"/>
          <w:szCs w:val="28"/>
        </w:rPr>
        <w:t>Основания для разработки</w:t>
      </w:r>
      <w:bookmarkEnd w:id="7"/>
      <w:bookmarkEnd w:id="8"/>
      <w:bookmarkEnd w:id="9"/>
      <w:bookmarkEnd w:id="10"/>
      <w:bookmarkEnd w:id="11"/>
      <w:bookmarkEnd w:id="12"/>
      <w:bookmarkEnd w:id="13"/>
    </w:p>
    <w:p w:rsidR="00E71599" w:rsidRDefault="00E71599" w:rsidP="007C0028">
      <w:pPr>
        <w:pStyle w:val="a3"/>
        <w:spacing w:line="240" w:lineRule="auto"/>
        <w:rPr>
          <w:color w:val="000000"/>
          <w:szCs w:val="28"/>
          <w:lang w:val="en-US"/>
        </w:rPr>
      </w:pPr>
      <w:r w:rsidRPr="00BC5C20">
        <w:rPr>
          <w:color w:val="000000"/>
          <w:szCs w:val="28"/>
        </w:rPr>
        <w:t>Разработка ведется в рамках выполнения лабораторных работ по курсу Методология программной инженерии на  кафедре «Программное обеспечение ЭВМ и информационные технологии» факультета «Информатика и системы управления» МГТУ им. Н. Э. Баумана.</w:t>
      </w:r>
    </w:p>
    <w:p w:rsidR="005F06A2" w:rsidRPr="005F06A2" w:rsidRDefault="005F06A2" w:rsidP="007C0028">
      <w:pPr>
        <w:pStyle w:val="a3"/>
        <w:spacing w:line="240" w:lineRule="auto"/>
        <w:rPr>
          <w:color w:val="000000"/>
          <w:szCs w:val="28"/>
          <w:lang w:val="en-US"/>
        </w:rPr>
      </w:pPr>
    </w:p>
    <w:p w:rsidR="00E71599" w:rsidRDefault="00E71599" w:rsidP="00577A85">
      <w:pPr>
        <w:pStyle w:val="1"/>
        <w:numPr>
          <w:ilvl w:val="0"/>
          <w:numId w:val="22"/>
        </w:numPr>
        <w:tabs>
          <w:tab w:val="left" w:pos="993"/>
        </w:tabs>
        <w:spacing w:before="0" w:line="240" w:lineRule="auto"/>
        <w:jc w:val="both"/>
      </w:pPr>
      <w:bookmarkStart w:id="14" w:name="_Toc480750695"/>
      <w:r>
        <w:t>НАЗНАЧЕНИЕ И ЦЕЛИ СОЗДАНИЯ СИСТЕМЫ</w:t>
      </w:r>
      <w:bookmarkEnd w:id="14"/>
    </w:p>
    <w:p w:rsidR="007C0028" w:rsidRDefault="007C0028" w:rsidP="00577A85">
      <w:pPr>
        <w:pStyle w:val="1"/>
        <w:numPr>
          <w:ilvl w:val="1"/>
          <w:numId w:val="22"/>
        </w:numPr>
      </w:pPr>
      <w:r>
        <w:t xml:space="preserve"> </w:t>
      </w:r>
      <w:bookmarkStart w:id="15" w:name="_Toc480750696"/>
      <w:r>
        <w:t>Назначение системы</w:t>
      </w:r>
      <w:bookmarkEnd w:id="15"/>
    </w:p>
    <w:p w:rsidR="00E71599" w:rsidRDefault="007C0028" w:rsidP="007C0028">
      <w:pPr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Система предназначена </w:t>
      </w:r>
      <w:r w:rsidR="005F06A2">
        <w:rPr>
          <w:rFonts w:cs="Times New Roman"/>
        </w:rPr>
        <w:t xml:space="preserve">для увеличения производительности </w:t>
      </w:r>
      <w:r>
        <w:rPr>
          <w:rFonts w:cs="Times New Roman"/>
        </w:rPr>
        <w:t>деятельности Заказчика в соответствии с требованиями, зафиксированными в данном Техническом задании.</w:t>
      </w:r>
    </w:p>
    <w:p w:rsidR="002C5DD7" w:rsidRPr="002C5DD7" w:rsidRDefault="002C5DD7" w:rsidP="002C5DD7">
      <w:pPr>
        <w:pStyle w:val="a3"/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 xml:space="preserve">Главное назначение разрабатываемого сервиса – быстрое взаимодействие клиентов с курьерами для доставки посылок. Портал должен учитывать все пожелания к нему со стороны клиента. Клиент устанавливает параметры посылки (вес, размер, способ доставки) и способ оплаты (до отправки или после доставки) и сумма оплаты автоматически устанавливается. Освободившийся курьер выполняет доставку, обновляя статус выбранной посылки. </w:t>
      </w:r>
    </w:p>
    <w:p w:rsidR="007C0028" w:rsidRDefault="007C0028" w:rsidP="00577A85">
      <w:pPr>
        <w:pStyle w:val="1"/>
        <w:numPr>
          <w:ilvl w:val="1"/>
          <w:numId w:val="22"/>
        </w:numPr>
      </w:pPr>
      <w:bookmarkStart w:id="16" w:name="_Toc477170986"/>
      <w:r>
        <w:t xml:space="preserve"> </w:t>
      </w:r>
      <w:bookmarkStart w:id="17" w:name="_Toc463810030"/>
      <w:bookmarkStart w:id="18" w:name="_Toc450660070"/>
      <w:bookmarkStart w:id="19" w:name="_Toc480750697"/>
      <w:bookmarkEnd w:id="16"/>
      <w:bookmarkEnd w:id="17"/>
      <w:bookmarkEnd w:id="18"/>
      <w:r>
        <w:t>Цели создания системы</w:t>
      </w:r>
      <w:bookmarkEnd w:id="19"/>
    </w:p>
    <w:p w:rsidR="007C0028" w:rsidRDefault="007C0028" w:rsidP="007C0028">
      <w:pPr>
        <w:ind w:firstLine="709"/>
        <w:jc w:val="both"/>
        <w:rPr>
          <w:rFonts w:cs="Times New Roman"/>
        </w:rPr>
      </w:pPr>
      <w:r>
        <w:rPr>
          <w:rFonts w:cs="Times New Roman"/>
        </w:rPr>
        <w:t>Целью создания системы является</w:t>
      </w:r>
      <w:r w:rsidR="00371235">
        <w:rPr>
          <w:rFonts w:cs="Times New Roman"/>
          <w:color w:val="FF0000"/>
        </w:rPr>
        <w:t xml:space="preserve"> </w:t>
      </w:r>
      <w:r w:rsidR="00371235" w:rsidRPr="00371235">
        <w:rPr>
          <w:rFonts w:cs="Times New Roman"/>
        </w:rPr>
        <w:t xml:space="preserve">увеличение </w:t>
      </w:r>
      <w:proofErr w:type="gramStart"/>
      <w:r w:rsidR="00371235">
        <w:rPr>
          <w:rFonts w:cs="Times New Roman"/>
        </w:rPr>
        <w:t xml:space="preserve">эффективности функционирования </w:t>
      </w:r>
      <w:r>
        <w:rPr>
          <w:rFonts w:cs="Times New Roman"/>
        </w:rPr>
        <w:t>основных элементов процесса доставки курьерской службы</w:t>
      </w:r>
      <w:proofErr w:type="gramEnd"/>
      <w:r>
        <w:rPr>
          <w:rFonts w:cs="Times New Roman"/>
        </w:rPr>
        <w:t xml:space="preserve">. С этой целью необходимо осуществить комплекс работ по проектированию и реализации портала доставки. </w:t>
      </w:r>
    </w:p>
    <w:p w:rsidR="007C0028" w:rsidRDefault="007C0028" w:rsidP="007C0028">
      <w:pPr>
        <w:ind w:firstLine="709"/>
        <w:jc w:val="both"/>
        <w:rPr>
          <w:rFonts w:cs="Times New Roman"/>
        </w:rPr>
      </w:pPr>
      <w:r>
        <w:rPr>
          <w:rFonts w:cs="Times New Roman"/>
        </w:rPr>
        <w:t>Результатом работ является портал курьерской службы доставки:</w:t>
      </w:r>
    </w:p>
    <w:p w:rsidR="007C0028" w:rsidRDefault="007C0028" w:rsidP="00577A85">
      <w:pPr>
        <w:pStyle w:val="a4"/>
        <w:numPr>
          <w:ilvl w:val="0"/>
          <w:numId w:val="23"/>
        </w:numPr>
        <w:spacing w:after="0" w:line="240" w:lineRule="auto"/>
        <w:ind w:left="709" w:firstLine="0"/>
        <w:jc w:val="both"/>
        <w:rPr>
          <w:rFonts w:cs="Times New Roman"/>
        </w:rPr>
      </w:pPr>
      <w:r>
        <w:rPr>
          <w:rFonts w:cs="Times New Roman"/>
        </w:rPr>
        <w:t>Технический проект создания портала доставки;</w:t>
      </w:r>
    </w:p>
    <w:p w:rsidR="007C0028" w:rsidRDefault="007C0028" w:rsidP="00577A85">
      <w:pPr>
        <w:pStyle w:val="a4"/>
        <w:numPr>
          <w:ilvl w:val="0"/>
          <w:numId w:val="23"/>
        </w:numPr>
        <w:spacing w:after="0" w:line="240" w:lineRule="auto"/>
        <w:ind w:left="709" w:firstLine="0"/>
        <w:jc w:val="both"/>
        <w:rPr>
          <w:rFonts w:cs="Times New Roman"/>
        </w:rPr>
      </w:pPr>
      <w:r>
        <w:rPr>
          <w:rFonts w:cs="Times New Roman"/>
        </w:rPr>
        <w:t>Портал службы доставки;</w:t>
      </w:r>
    </w:p>
    <w:p w:rsidR="007C0028" w:rsidRDefault="007C0028" w:rsidP="007C0028">
      <w:pPr>
        <w:pStyle w:val="a4"/>
        <w:spacing w:after="0" w:line="240" w:lineRule="auto"/>
        <w:ind w:left="709"/>
        <w:jc w:val="both"/>
        <w:rPr>
          <w:rFonts w:cs="Times New Roman"/>
        </w:rPr>
      </w:pPr>
    </w:p>
    <w:p w:rsidR="007C0028" w:rsidRDefault="007C0028" w:rsidP="007C0028">
      <w:pPr>
        <w:ind w:firstLine="709"/>
        <w:jc w:val="both"/>
        <w:rPr>
          <w:rFonts w:cs="Times New Roman"/>
        </w:rPr>
      </w:pPr>
      <w:r>
        <w:rPr>
          <w:rFonts w:cs="Times New Roman"/>
        </w:rPr>
        <w:t>Выполнение работ по созданию портала должно позволить достигнуть следующих частных целей:</w:t>
      </w:r>
    </w:p>
    <w:p w:rsidR="007C0028" w:rsidRDefault="00371235" w:rsidP="00577A85">
      <w:pPr>
        <w:pStyle w:val="a4"/>
        <w:numPr>
          <w:ilvl w:val="0"/>
          <w:numId w:val="24"/>
        </w:numPr>
        <w:jc w:val="both"/>
        <w:rPr>
          <w:rFonts w:cs="Times New Roman"/>
        </w:rPr>
      </w:pPr>
      <w:r>
        <w:rPr>
          <w:rFonts w:cs="Times New Roman"/>
        </w:rPr>
        <w:t>Создание информационной</w:t>
      </w:r>
      <w:r w:rsidR="007C0028" w:rsidRPr="000B7D15">
        <w:rPr>
          <w:rFonts w:cs="Times New Roman"/>
          <w:color w:val="FF0000"/>
        </w:rPr>
        <w:t xml:space="preserve"> </w:t>
      </w:r>
      <w:r w:rsidR="007C0028" w:rsidRPr="000F6297">
        <w:rPr>
          <w:rFonts w:cs="Times New Roman"/>
        </w:rPr>
        <w:t>системы доставки посылок;</w:t>
      </w:r>
    </w:p>
    <w:p w:rsidR="000F6297" w:rsidRDefault="000F6297" w:rsidP="000F6297">
      <w:pPr>
        <w:pStyle w:val="a4"/>
        <w:ind w:left="1069"/>
        <w:jc w:val="both"/>
        <w:rPr>
          <w:rFonts w:cs="Times New Roman"/>
        </w:rPr>
      </w:pPr>
    </w:p>
    <w:p w:rsidR="000F6297" w:rsidRDefault="000F6297" w:rsidP="00577A85">
      <w:pPr>
        <w:pStyle w:val="a4"/>
        <w:numPr>
          <w:ilvl w:val="0"/>
          <w:numId w:val="24"/>
        </w:numPr>
        <w:jc w:val="both"/>
        <w:rPr>
          <w:rFonts w:cs="Times New Roman"/>
        </w:rPr>
      </w:pPr>
      <w:r>
        <w:rPr>
          <w:rFonts w:cs="Times New Roman"/>
        </w:rPr>
        <w:t>Создание системы регистрац</w:t>
      </w:r>
      <w:proofErr w:type="gramStart"/>
      <w:r>
        <w:rPr>
          <w:rFonts w:cs="Times New Roman"/>
        </w:rPr>
        <w:t>ии и ау</w:t>
      </w:r>
      <w:proofErr w:type="gramEnd"/>
      <w:r>
        <w:rPr>
          <w:rFonts w:cs="Times New Roman"/>
        </w:rPr>
        <w:t>тентификации пользователей;</w:t>
      </w:r>
    </w:p>
    <w:p w:rsidR="000F6297" w:rsidRDefault="000F6297" w:rsidP="000F6297">
      <w:pPr>
        <w:pStyle w:val="a4"/>
        <w:ind w:left="1069"/>
        <w:jc w:val="both"/>
        <w:rPr>
          <w:rFonts w:cs="Times New Roman"/>
        </w:rPr>
      </w:pPr>
    </w:p>
    <w:p w:rsidR="000F6297" w:rsidRDefault="000F6297" w:rsidP="00577A85">
      <w:pPr>
        <w:pStyle w:val="a4"/>
        <w:numPr>
          <w:ilvl w:val="0"/>
          <w:numId w:val="24"/>
        </w:numPr>
        <w:jc w:val="both"/>
        <w:rPr>
          <w:rFonts w:cs="Times New Roman"/>
        </w:rPr>
      </w:pPr>
      <w:r>
        <w:rPr>
          <w:rFonts w:cs="Times New Roman"/>
        </w:rPr>
        <w:t>Создание системы аутентификации курьеров;</w:t>
      </w:r>
    </w:p>
    <w:p w:rsidR="000F6297" w:rsidRPr="000F6297" w:rsidRDefault="000F6297" w:rsidP="000F6297">
      <w:pPr>
        <w:pStyle w:val="a4"/>
        <w:ind w:left="1069"/>
        <w:jc w:val="both"/>
        <w:rPr>
          <w:rFonts w:cs="Times New Roman"/>
        </w:rPr>
      </w:pPr>
    </w:p>
    <w:p w:rsidR="000F6297" w:rsidRDefault="000F6297" w:rsidP="00577A85">
      <w:pPr>
        <w:pStyle w:val="a4"/>
        <w:numPr>
          <w:ilvl w:val="0"/>
          <w:numId w:val="24"/>
        </w:numPr>
        <w:jc w:val="both"/>
        <w:rPr>
          <w:rFonts w:cs="Times New Roman"/>
        </w:rPr>
      </w:pPr>
      <w:r>
        <w:rPr>
          <w:rFonts w:cs="Times New Roman"/>
        </w:rPr>
        <w:t>Создание системы регистрации заявок по доставке посылок;</w:t>
      </w:r>
    </w:p>
    <w:p w:rsidR="000F6297" w:rsidRPr="000F6297" w:rsidRDefault="000F6297" w:rsidP="000F6297">
      <w:pPr>
        <w:pStyle w:val="a4"/>
        <w:rPr>
          <w:rFonts w:cs="Times New Roman"/>
        </w:rPr>
      </w:pPr>
    </w:p>
    <w:p w:rsidR="007C0028" w:rsidRPr="000F6297" w:rsidRDefault="007C0028" w:rsidP="00577A85">
      <w:pPr>
        <w:pStyle w:val="a4"/>
        <w:numPr>
          <w:ilvl w:val="0"/>
          <w:numId w:val="24"/>
        </w:numPr>
        <w:jc w:val="both"/>
        <w:rPr>
          <w:rFonts w:cs="Times New Roman"/>
        </w:rPr>
      </w:pPr>
      <w:r w:rsidRPr="000F6297">
        <w:rPr>
          <w:rFonts w:cs="Times New Roman"/>
        </w:rPr>
        <w:t xml:space="preserve">Создание системы </w:t>
      </w:r>
      <w:r w:rsidR="000F6297" w:rsidRPr="000F6297">
        <w:rPr>
          <w:rFonts w:cs="Times New Roman"/>
        </w:rPr>
        <w:t>прослеживания пути доставки</w:t>
      </w:r>
      <w:r w:rsidRPr="000F6297">
        <w:rPr>
          <w:rFonts w:cs="Times New Roman"/>
        </w:rPr>
        <w:t>;</w:t>
      </w:r>
    </w:p>
    <w:p w:rsidR="00A573F4" w:rsidRPr="00BC5C20" w:rsidRDefault="002C76C1" w:rsidP="0088500D">
      <w:pPr>
        <w:pStyle w:val="1"/>
        <w:numPr>
          <w:ilvl w:val="1"/>
          <w:numId w:val="21"/>
        </w:numPr>
        <w:spacing w:line="240" w:lineRule="auto"/>
      </w:pPr>
      <w:bookmarkStart w:id="20" w:name="_Toc480750698"/>
      <w:r w:rsidRPr="00BC5C20">
        <w:t>Существующие аналоги</w:t>
      </w:r>
      <w:bookmarkEnd w:id="20"/>
    </w:p>
    <w:p w:rsidR="002C76C1" w:rsidRPr="00BC5C20" w:rsidRDefault="00FA4828" w:rsidP="003556DB">
      <w:pPr>
        <w:ind w:firstLine="360"/>
        <w:rPr>
          <w:szCs w:val="28"/>
        </w:rPr>
      </w:pPr>
      <w:r w:rsidRPr="00BC5C20">
        <w:rPr>
          <w:szCs w:val="28"/>
        </w:rPr>
        <w:t>В качестве аналогов будут рассмотрены популярные сервисы по доставке “</w:t>
      </w:r>
      <w:r w:rsidRPr="00BC5C20">
        <w:rPr>
          <w:szCs w:val="28"/>
          <w:lang w:val="en-US"/>
        </w:rPr>
        <w:t>GGCO</w:t>
      </w:r>
      <w:r w:rsidRPr="00BC5C20">
        <w:rPr>
          <w:szCs w:val="28"/>
        </w:rPr>
        <w:t>” и “Факел”.  Данный проект будет иметь следующие преимущества перед существующими аналогами:</w:t>
      </w:r>
    </w:p>
    <w:p w:rsidR="00E93F29" w:rsidRPr="00BC5C20" w:rsidRDefault="00FA4828" w:rsidP="003556DB">
      <w:pPr>
        <w:pStyle w:val="a4"/>
        <w:numPr>
          <w:ilvl w:val="0"/>
          <w:numId w:val="1"/>
        </w:numPr>
        <w:rPr>
          <w:szCs w:val="28"/>
        </w:rPr>
      </w:pPr>
      <w:r w:rsidRPr="00BC5C20">
        <w:rPr>
          <w:szCs w:val="28"/>
        </w:rPr>
        <w:t xml:space="preserve">Принимать запросы на транспортировку </w:t>
      </w:r>
      <w:r w:rsidR="00E93F29" w:rsidRPr="00BC5C20">
        <w:rPr>
          <w:szCs w:val="28"/>
        </w:rPr>
        <w:t>в любой момент времени;</w:t>
      </w:r>
    </w:p>
    <w:p w:rsidR="00E71599" w:rsidRPr="002C5DD7" w:rsidRDefault="00E93F29" w:rsidP="003556DB">
      <w:pPr>
        <w:pStyle w:val="a4"/>
        <w:numPr>
          <w:ilvl w:val="0"/>
          <w:numId w:val="1"/>
        </w:numPr>
        <w:rPr>
          <w:szCs w:val="28"/>
        </w:rPr>
      </w:pPr>
      <w:r w:rsidRPr="00BC5C20">
        <w:rPr>
          <w:szCs w:val="28"/>
        </w:rPr>
        <w:t>П</w:t>
      </w:r>
      <w:r w:rsidR="00FA4828" w:rsidRPr="00BC5C20">
        <w:rPr>
          <w:szCs w:val="28"/>
        </w:rPr>
        <w:t>редоставлять информацию о транспортировке посылки в любой момент времени;</w:t>
      </w:r>
    </w:p>
    <w:p w:rsidR="00E93F29" w:rsidRPr="00BC5C20" w:rsidRDefault="00E93F29" w:rsidP="0088500D">
      <w:pPr>
        <w:pStyle w:val="1"/>
        <w:numPr>
          <w:ilvl w:val="0"/>
          <w:numId w:val="19"/>
        </w:numPr>
        <w:spacing w:line="240" w:lineRule="auto"/>
      </w:pPr>
      <w:bookmarkStart w:id="21" w:name="_Toc480750699"/>
      <w:r w:rsidRPr="00BC5C20">
        <w:t>Описание системы</w:t>
      </w:r>
      <w:bookmarkEnd w:id="21"/>
    </w:p>
    <w:p w:rsidR="00E93F29" w:rsidRPr="00BC5C20" w:rsidRDefault="00E93F29" w:rsidP="003556DB">
      <w:pPr>
        <w:pStyle w:val="a3"/>
        <w:spacing w:line="276" w:lineRule="auto"/>
        <w:rPr>
          <w:color w:val="000000"/>
          <w:szCs w:val="28"/>
        </w:rPr>
      </w:pPr>
      <w:bookmarkStart w:id="22" w:name="_Toc421048960"/>
      <w:bookmarkStart w:id="23" w:name="_Toc421049470"/>
      <w:bookmarkStart w:id="24" w:name="_Toc422055738"/>
      <w:r w:rsidRPr="00BC5C20">
        <w:rPr>
          <w:color w:val="000000"/>
          <w:szCs w:val="28"/>
        </w:rPr>
        <w:t>Проект должен представлять собой портал для соединения клиентов и курьеров в сфере круглосуточной доставки. Каждый клиент регистрируется на портале и указывает информацию о себе: имя, фамилия, адрес для доставки, описание посылки</w:t>
      </w:r>
      <w:r w:rsidR="00946F4B" w:rsidRPr="00BC5C20">
        <w:rPr>
          <w:color w:val="000000"/>
          <w:szCs w:val="28"/>
        </w:rPr>
        <w:t xml:space="preserve"> (габариты, вес, хрупкость), требуемый вид доставки, ожидаемое время доставки</w:t>
      </w:r>
      <w:r w:rsidRPr="00BC5C20">
        <w:rPr>
          <w:color w:val="000000"/>
          <w:szCs w:val="28"/>
        </w:rPr>
        <w:t xml:space="preserve">. На основе этой </w:t>
      </w:r>
      <w:r w:rsidR="00946F4B" w:rsidRPr="00BC5C20">
        <w:rPr>
          <w:color w:val="000000"/>
          <w:szCs w:val="28"/>
        </w:rPr>
        <w:t>информации курьеры берут заказ и производят посылку, обновляя статус заказа</w:t>
      </w:r>
      <w:r w:rsidRPr="00BC5C20">
        <w:rPr>
          <w:color w:val="000000"/>
          <w:szCs w:val="28"/>
        </w:rPr>
        <w:t>.</w:t>
      </w:r>
      <w:bookmarkEnd w:id="22"/>
      <w:bookmarkEnd w:id="23"/>
      <w:bookmarkEnd w:id="24"/>
      <w:r w:rsidR="00946F4B" w:rsidRPr="00BC5C20">
        <w:rPr>
          <w:color w:val="000000"/>
          <w:szCs w:val="28"/>
        </w:rPr>
        <w:t xml:space="preserve"> </w:t>
      </w:r>
      <w:r w:rsidRPr="00BC5C20">
        <w:rPr>
          <w:color w:val="000000"/>
          <w:szCs w:val="28"/>
        </w:rPr>
        <w:t>На рисунке 1 отображена схема предметной области.</w:t>
      </w:r>
    </w:p>
    <w:p w:rsidR="00036970" w:rsidRDefault="0065124A" w:rsidP="00036970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595A7565" wp14:editId="7E5681A6">
            <wp:extent cx="5940425" cy="374119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29" w:rsidRPr="00BC5C20" w:rsidRDefault="00036970" w:rsidP="00BC5C20">
      <w:pPr>
        <w:pStyle w:val="a3"/>
        <w:spacing w:line="240" w:lineRule="auto"/>
        <w:jc w:val="center"/>
        <w:rPr>
          <w:szCs w:val="28"/>
        </w:rPr>
      </w:pPr>
      <w:r w:rsidRPr="00BC5C20">
        <w:rPr>
          <w:szCs w:val="28"/>
        </w:rPr>
        <w:t xml:space="preserve">Рисунок </w:t>
      </w:r>
      <w:r w:rsidR="002E14D4">
        <w:rPr>
          <w:szCs w:val="28"/>
        </w:rPr>
        <w:fldChar w:fldCharType="begin"/>
      </w:r>
      <w:r w:rsidR="002E14D4">
        <w:rPr>
          <w:szCs w:val="28"/>
        </w:rPr>
        <w:instrText xml:space="preserve"> SEQ Рисунок \* ARABIC </w:instrText>
      </w:r>
      <w:r w:rsidR="002E14D4">
        <w:rPr>
          <w:szCs w:val="28"/>
        </w:rPr>
        <w:fldChar w:fldCharType="separate"/>
      </w:r>
      <w:r w:rsidR="00437D90">
        <w:rPr>
          <w:noProof/>
          <w:szCs w:val="28"/>
        </w:rPr>
        <w:t>1</w:t>
      </w:r>
      <w:r w:rsidR="002E14D4">
        <w:rPr>
          <w:szCs w:val="28"/>
        </w:rPr>
        <w:fldChar w:fldCharType="end"/>
      </w:r>
      <w:r w:rsidRPr="003220F5">
        <w:rPr>
          <w:szCs w:val="28"/>
        </w:rPr>
        <w:t xml:space="preserve">. </w:t>
      </w:r>
      <w:r w:rsidRPr="00BC5C20">
        <w:rPr>
          <w:szCs w:val="28"/>
        </w:rPr>
        <w:t>Схема предметной области.</w:t>
      </w:r>
    </w:p>
    <w:p w:rsidR="002C5DD7" w:rsidRPr="002C5DD7" w:rsidRDefault="002C5DD7" w:rsidP="002C5DD7">
      <w:pPr>
        <w:pStyle w:val="1"/>
      </w:pPr>
      <w:bookmarkStart w:id="25" w:name="_Toc421048964"/>
      <w:bookmarkStart w:id="26" w:name="_Toc421049474"/>
      <w:bookmarkStart w:id="27" w:name="_Toc422055741"/>
      <w:bookmarkStart w:id="28" w:name="_Toc422065440"/>
      <w:bookmarkStart w:id="29" w:name="_Toc305754877"/>
      <w:bookmarkStart w:id="30" w:name="_Toc480750700"/>
      <w:r w:rsidRPr="002C5DD7">
        <w:t>3. ХАРАКТЕРИСТИКИ ОБЪЕКТА</w:t>
      </w:r>
      <w:r w:rsidR="00AB4EB7" w:rsidRPr="002C5DD7">
        <w:t xml:space="preserve"> </w:t>
      </w:r>
      <w:bookmarkStart w:id="31" w:name="_Toc463810032"/>
      <w:bookmarkStart w:id="32" w:name="_Toc450660072"/>
      <w:bookmarkEnd w:id="31"/>
      <w:bookmarkEnd w:id="32"/>
      <w:r w:rsidR="00AB4EB7">
        <w:t>ИНФОРМАТИЗАЦИИ</w:t>
      </w:r>
      <w:bookmarkEnd w:id="30"/>
    </w:p>
    <w:p w:rsidR="002C5DD7" w:rsidRPr="002C5DD7" w:rsidRDefault="002C5DD7" w:rsidP="00577A85">
      <w:pPr>
        <w:pStyle w:val="1"/>
        <w:numPr>
          <w:ilvl w:val="1"/>
          <w:numId w:val="25"/>
        </w:numPr>
        <w:tabs>
          <w:tab w:val="left" w:pos="993"/>
        </w:tabs>
        <w:spacing w:before="0" w:line="240" w:lineRule="auto"/>
        <w:jc w:val="both"/>
      </w:pPr>
      <w:bookmarkStart w:id="33" w:name="_Toc480750701"/>
      <w:r>
        <w:t xml:space="preserve">Краткие сведения об объекте </w:t>
      </w:r>
      <w:r w:rsidR="000B7D15">
        <w:t>информатизации</w:t>
      </w:r>
      <w:bookmarkEnd w:id="33"/>
    </w:p>
    <w:p w:rsidR="002C5DD7" w:rsidRPr="0063258A" w:rsidRDefault="007130CE" w:rsidP="007130CE">
      <w:pPr>
        <w:shd w:val="clear" w:color="auto" w:fill="FFFFFF" w:themeFill="background1"/>
        <w:ind w:firstLine="709"/>
        <w:contextualSpacing/>
        <w:jc w:val="both"/>
        <w:rPr>
          <w:rFonts w:cs="Times New Roman"/>
          <w:color w:val="000000" w:themeColor="text1"/>
        </w:rPr>
      </w:pPr>
      <w:r w:rsidRPr="0063258A">
        <w:rPr>
          <w:rFonts w:cs="Times New Roman"/>
          <w:color w:val="000000" w:themeColor="text1"/>
        </w:rPr>
        <w:t>В настоящее время</w:t>
      </w:r>
      <w:r w:rsidR="002C5DD7" w:rsidRPr="0063258A">
        <w:rPr>
          <w:rFonts w:cs="Times New Roman"/>
          <w:color w:val="000000" w:themeColor="text1"/>
        </w:rPr>
        <w:t xml:space="preserve"> система</w:t>
      </w:r>
      <w:r w:rsidRPr="0063258A">
        <w:rPr>
          <w:rFonts w:cs="Times New Roman"/>
          <w:color w:val="000000" w:themeColor="text1"/>
        </w:rPr>
        <w:t xml:space="preserve"> доставки (далее – </w:t>
      </w:r>
      <w:r w:rsidR="002C5DD7" w:rsidRPr="0063258A">
        <w:rPr>
          <w:rFonts w:cs="Times New Roman"/>
          <w:color w:val="000000" w:themeColor="text1"/>
        </w:rPr>
        <w:t>С</w:t>
      </w:r>
      <w:r w:rsidRPr="0063258A">
        <w:rPr>
          <w:rFonts w:cs="Times New Roman"/>
          <w:color w:val="000000" w:themeColor="text1"/>
        </w:rPr>
        <w:t>Д</w:t>
      </w:r>
      <w:r w:rsidR="002C5DD7" w:rsidRPr="0063258A">
        <w:rPr>
          <w:rFonts w:cs="Times New Roman"/>
          <w:color w:val="000000" w:themeColor="text1"/>
        </w:rPr>
        <w:t xml:space="preserve">) предоставляют возможность создания </w:t>
      </w:r>
      <w:r w:rsidRPr="0063258A">
        <w:rPr>
          <w:rFonts w:cs="Times New Roman"/>
          <w:color w:val="000000" w:themeColor="text1"/>
        </w:rPr>
        <w:t>заказов</w:t>
      </w:r>
      <w:r w:rsidR="002C5DD7" w:rsidRPr="0063258A">
        <w:rPr>
          <w:rFonts w:cs="Times New Roman"/>
          <w:color w:val="000000" w:themeColor="text1"/>
        </w:rPr>
        <w:t xml:space="preserve"> </w:t>
      </w:r>
      <w:r w:rsidR="00F263B2" w:rsidRPr="0063258A">
        <w:rPr>
          <w:rFonts w:cs="Times New Roman"/>
          <w:color w:val="000000" w:themeColor="text1"/>
        </w:rPr>
        <w:t xml:space="preserve">доставки и </w:t>
      </w:r>
      <w:r w:rsidRPr="0063258A">
        <w:rPr>
          <w:rFonts w:cs="Times New Roman"/>
          <w:color w:val="000000" w:themeColor="text1"/>
        </w:rPr>
        <w:t>отслеживания трека доставки.</w:t>
      </w:r>
    </w:p>
    <w:p w:rsidR="000B7D15" w:rsidRPr="0063258A" w:rsidRDefault="00F263B2" w:rsidP="007130CE">
      <w:pPr>
        <w:shd w:val="clear" w:color="auto" w:fill="FFFFFF" w:themeFill="background1"/>
        <w:ind w:firstLine="709"/>
        <w:contextualSpacing/>
        <w:jc w:val="both"/>
        <w:rPr>
          <w:rFonts w:cs="Times New Roman"/>
          <w:color w:val="000000" w:themeColor="text1"/>
        </w:rPr>
      </w:pPr>
      <w:r w:rsidRPr="0063258A">
        <w:rPr>
          <w:rFonts w:cs="Times New Roman"/>
          <w:color w:val="000000" w:themeColor="text1"/>
        </w:rPr>
        <w:t>Система доставки должна включать в себя следующие подсистемы:</w:t>
      </w:r>
    </w:p>
    <w:p w:rsidR="00F263B2" w:rsidRPr="0063258A" w:rsidRDefault="00F263B2" w:rsidP="00577A85">
      <w:pPr>
        <w:pStyle w:val="a4"/>
        <w:numPr>
          <w:ilvl w:val="0"/>
          <w:numId w:val="33"/>
        </w:numPr>
        <w:shd w:val="clear" w:color="auto" w:fill="FFFFFF" w:themeFill="background1"/>
        <w:jc w:val="both"/>
        <w:rPr>
          <w:rFonts w:cs="Times New Roman"/>
          <w:color w:val="000000" w:themeColor="text1"/>
        </w:rPr>
      </w:pPr>
      <w:r w:rsidRPr="0063258A">
        <w:rPr>
          <w:rFonts w:cs="Times New Roman"/>
          <w:color w:val="000000" w:themeColor="text1"/>
        </w:rPr>
        <w:t xml:space="preserve">Подсистема регистрации и авторизации пользователей. </w:t>
      </w:r>
    </w:p>
    <w:p w:rsidR="00F263B2" w:rsidRPr="0063258A" w:rsidRDefault="00F263B2" w:rsidP="00F263B2">
      <w:pPr>
        <w:pStyle w:val="a4"/>
        <w:shd w:val="clear" w:color="auto" w:fill="FFFFFF" w:themeFill="background1"/>
        <w:ind w:left="1069"/>
        <w:jc w:val="both"/>
        <w:rPr>
          <w:rFonts w:cs="Times New Roman"/>
          <w:color w:val="000000" w:themeColor="text1"/>
        </w:rPr>
      </w:pPr>
      <w:r w:rsidRPr="0063258A">
        <w:rPr>
          <w:rFonts w:cs="Times New Roman"/>
          <w:color w:val="000000" w:themeColor="text1"/>
        </w:rPr>
        <w:t>Подсистема должна хранить полную информацию о пользователях, включая информацию для аутентификации. Система должна разграничивать пользователей по правам доступа, а именно аутентифицировать пользователей как заказчик или курьер.</w:t>
      </w:r>
    </w:p>
    <w:p w:rsidR="00F263B2" w:rsidRPr="0063258A" w:rsidRDefault="00F263B2" w:rsidP="00577A85">
      <w:pPr>
        <w:pStyle w:val="a4"/>
        <w:numPr>
          <w:ilvl w:val="0"/>
          <w:numId w:val="33"/>
        </w:numPr>
        <w:shd w:val="clear" w:color="auto" w:fill="FFFFFF" w:themeFill="background1"/>
        <w:jc w:val="both"/>
        <w:rPr>
          <w:rFonts w:cs="Times New Roman"/>
          <w:color w:val="000000" w:themeColor="text1"/>
        </w:rPr>
      </w:pPr>
      <w:r w:rsidRPr="0063258A">
        <w:rPr>
          <w:rFonts w:cs="Times New Roman"/>
          <w:color w:val="000000" w:themeColor="text1"/>
        </w:rPr>
        <w:t>Подсистема заказов доставок.</w:t>
      </w:r>
    </w:p>
    <w:p w:rsidR="00F263B2" w:rsidRPr="0063258A" w:rsidRDefault="00F263B2" w:rsidP="00F263B2">
      <w:pPr>
        <w:pStyle w:val="a4"/>
        <w:shd w:val="clear" w:color="auto" w:fill="FFFFFF" w:themeFill="background1"/>
        <w:ind w:left="1069"/>
        <w:jc w:val="both"/>
        <w:rPr>
          <w:rFonts w:cs="Times New Roman"/>
          <w:color w:val="000000" w:themeColor="text1"/>
        </w:rPr>
      </w:pPr>
      <w:r w:rsidRPr="0063258A">
        <w:rPr>
          <w:rFonts w:cs="Times New Roman"/>
          <w:color w:val="000000" w:themeColor="text1"/>
        </w:rPr>
        <w:t>Подсистема должна хранить информацию по заказам доставок для каждого заказчика</w:t>
      </w:r>
      <w:r w:rsidR="0063258A" w:rsidRPr="0063258A">
        <w:rPr>
          <w:rFonts w:cs="Times New Roman"/>
          <w:color w:val="000000" w:themeColor="text1"/>
        </w:rPr>
        <w:t xml:space="preserve"> </w:t>
      </w:r>
      <w:r w:rsidR="0063258A">
        <w:rPr>
          <w:rFonts w:cs="Times New Roman"/>
          <w:color w:val="000000" w:themeColor="text1"/>
        </w:rPr>
        <w:t>и информацию об оплате заказов</w:t>
      </w:r>
      <w:r w:rsidRPr="0063258A">
        <w:rPr>
          <w:rFonts w:cs="Times New Roman"/>
          <w:color w:val="000000" w:themeColor="text1"/>
        </w:rPr>
        <w:t xml:space="preserve">. Информация </w:t>
      </w:r>
      <w:r w:rsidR="0063258A" w:rsidRPr="0063258A">
        <w:rPr>
          <w:rFonts w:cs="Times New Roman"/>
          <w:color w:val="000000" w:themeColor="text1"/>
        </w:rPr>
        <w:t xml:space="preserve">по заказам </w:t>
      </w:r>
      <w:r w:rsidRPr="0063258A">
        <w:rPr>
          <w:rFonts w:cs="Times New Roman"/>
          <w:color w:val="000000" w:themeColor="text1"/>
        </w:rPr>
        <w:t xml:space="preserve">представляет </w:t>
      </w:r>
      <w:r w:rsidR="0063258A" w:rsidRPr="0063258A">
        <w:rPr>
          <w:rFonts w:cs="Times New Roman"/>
          <w:color w:val="000000" w:themeColor="text1"/>
        </w:rPr>
        <w:t>их описание с ключевой информацией, по которой ориентируются курьеры.</w:t>
      </w:r>
    </w:p>
    <w:p w:rsidR="00F263B2" w:rsidRPr="0063258A" w:rsidRDefault="0063258A" w:rsidP="00577A85">
      <w:pPr>
        <w:pStyle w:val="a4"/>
        <w:numPr>
          <w:ilvl w:val="0"/>
          <w:numId w:val="33"/>
        </w:numPr>
        <w:shd w:val="clear" w:color="auto" w:fill="FFFFFF" w:themeFill="background1"/>
        <w:jc w:val="both"/>
        <w:rPr>
          <w:rFonts w:cs="Times New Roman"/>
          <w:color w:val="000000" w:themeColor="text1"/>
        </w:rPr>
      </w:pPr>
      <w:r w:rsidRPr="0063258A">
        <w:rPr>
          <w:rFonts w:cs="Times New Roman"/>
          <w:color w:val="000000" w:themeColor="text1"/>
        </w:rPr>
        <w:t>Подсистема отслеживания треков к заказам.</w:t>
      </w:r>
    </w:p>
    <w:p w:rsidR="00F263B2" w:rsidRPr="0063258A" w:rsidRDefault="0063258A" w:rsidP="0063258A">
      <w:pPr>
        <w:pStyle w:val="a4"/>
        <w:shd w:val="clear" w:color="auto" w:fill="FFFFFF" w:themeFill="background1"/>
        <w:ind w:left="1069"/>
        <w:jc w:val="both"/>
        <w:rPr>
          <w:rFonts w:cs="Times New Roman"/>
          <w:color w:val="000000" w:themeColor="text1"/>
        </w:rPr>
      </w:pPr>
      <w:r w:rsidRPr="0063258A">
        <w:rPr>
          <w:rFonts w:cs="Times New Roman"/>
          <w:color w:val="000000" w:themeColor="text1"/>
        </w:rPr>
        <w:t>Подсистема должна хранить описание треков к каждому заказу. Трек в системе должен представляться набором сообщений с датой, информирующих о текущем статусе посылки.</w:t>
      </w:r>
    </w:p>
    <w:p w:rsidR="002C5DD7" w:rsidRDefault="002C5DD7" w:rsidP="00577A85">
      <w:pPr>
        <w:pStyle w:val="1"/>
        <w:numPr>
          <w:ilvl w:val="1"/>
          <w:numId w:val="25"/>
        </w:numPr>
      </w:pPr>
      <w:bookmarkStart w:id="34" w:name="_Toc477170989"/>
      <w:r>
        <w:lastRenderedPageBreak/>
        <w:t xml:space="preserve"> </w:t>
      </w:r>
      <w:bookmarkStart w:id="35" w:name="_Toc463810033"/>
      <w:bookmarkStart w:id="36" w:name="_Toc450660073"/>
      <w:bookmarkStart w:id="37" w:name="_Toc480750702"/>
      <w:bookmarkEnd w:id="34"/>
      <w:bookmarkEnd w:id="35"/>
      <w:bookmarkEnd w:id="36"/>
      <w:r>
        <w:t xml:space="preserve">Перечень </w:t>
      </w:r>
      <w:r w:rsidR="003D379F">
        <w:rPr>
          <w:color w:val="auto"/>
        </w:rPr>
        <w:t>информа</w:t>
      </w:r>
      <w:r w:rsidR="00AB4EB7">
        <w:rPr>
          <w:color w:val="auto"/>
        </w:rPr>
        <w:t>цион</w:t>
      </w:r>
      <w:r w:rsidR="00AB4EB7" w:rsidRPr="00AB4EB7">
        <w:rPr>
          <w:color w:val="auto"/>
        </w:rPr>
        <w:t xml:space="preserve">ных </w:t>
      </w:r>
      <w:r>
        <w:t>процессов</w:t>
      </w:r>
      <w:bookmarkEnd w:id="37"/>
    </w:p>
    <w:p w:rsidR="002C5DD7" w:rsidRDefault="002C5DD7" w:rsidP="002C5DD7">
      <w:pPr>
        <w:keepNext/>
        <w:ind w:firstLine="709"/>
        <w:jc w:val="both"/>
        <w:rPr>
          <w:rFonts w:cs="Times New Roman"/>
        </w:rPr>
      </w:pPr>
      <w:r>
        <w:rPr>
          <w:rFonts w:cs="Times New Roman"/>
        </w:rPr>
        <w:t>Для достижения поставленных целей необходимо автоматизировать следующие процессы:</w:t>
      </w:r>
    </w:p>
    <w:p w:rsidR="002C5DD7" w:rsidRDefault="002C5DD7" w:rsidP="002C5DD7">
      <w:pPr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1) </w:t>
      </w:r>
      <w:r w:rsidR="003556DB">
        <w:rPr>
          <w:rFonts w:cs="Times New Roman"/>
        </w:rPr>
        <w:t>Создание заказов по доставки с указанием параметров посылки и необходимых требований к доставке</w:t>
      </w:r>
      <w:r>
        <w:rPr>
          <w:rFonts w:cs="Times New Roman"/>
        </w:rPr>
        <w:t>;</w:t>
      </w:r>
    </w:p>
    <w:p w:rsidR="002C5DD7" w:rsidRDefault="003556DB" w:rsidP="002C5DD7">
      <w:pPr>
        <w:ind w:firstLine="709"/>
        <w:jc w:val="both"/>
        <w:rPr>
          <w:rFonts w:cs="Times New Roman"/>
        </w:rPr>
      </w:pPr>
      <w:r>
        <w:rPr>
          <w:rFonts w:cs="Times New Roman"/>
        </w:rPr>
        <w:t>2) Предоставление курьерам выбора заказов по доставке</w:t>
      </w:r>
      <w:r w:rsidR="002C5DD7">
        <w:rPr>
          <w:rFonts w:cs="Times New Roman"/>
        </w:rPr>
        <w:t>;</w:t>
      </w:r>
    </w:p>
    <w:p w:rsidR="002C5DD7" w:rsidRDefault="002C5DD7" w:rsidP="002C5DD7">
      <w:pPr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3) Коммуникация между </w:t>
      </w:r>
      <w:r w:rsidR="007130CE">
        <w:rPr>
          <w:rFonts w:cs="Times New Roman"/>
        </w:rPr>
        <w:t xml:space="preserve">курьерами и </w:t>
      </w:r>
      <w:r w:rsidR="003556DB">
        <w:rPr>
          <w:rFonts w:cs="Times New Roman"/>
        </w:rPr>
        <w:t>заказчиками</w:t>
      </w:r>
      <w:r>
        <w:rPr>
          <w:rFonts w:cs="Times New Roman"/>
        </w:rPr>
        <w:t>;</w:t>
      </w:r>
    </w:p>
    <w:p w:rsidR="002C5DD7" w:rsidRDefault="002C5DD7" w:rsidP="002C5DD7">
      <w:pPr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5) Предоставление доступа к </w:t>
      </w:r>
      <w:r w:rsidR="007130CE">
        <w:rPr>
          <w:rFonts w:cs="Times New Roman"/>
        </w:rPr>
        <w:t>треку доставки</w:t>
      </w:r>
      <w:r>
        <w:rPr>
          <w:rFonts w:cs="Times New Roman"/>
        </w:rPr>
        <w:t>.</w:t>
      </w:r>
    </w:p>
    <w:p w:rsidR="003556DB" w:rsidRDefault="003556DB" w:rsidP="002C5DD7">
      <w:pPr>
        <w:ind w:firstLine="709"/>
        <w:jc w:val="both"/>
        <w:rPr>
          <w:rFonts w:cs="Times New Roman"/>
        </w:rPr>
      </w:pPr>
    </w:p>
    <w:p w:rsidR="002C5DD7" w:rsidRPr="003556DB" w:rsidRDefault="003556DB" w:rsidP="0088500D">
      <w:pPr>
        <w:pStyle w:val="1"/>
        <w:numPr>
          <w:ilvl w:val="0"/>
          <w:numId w:val="18"/>
        </w:numPr>
        <w:tabs>
          <w:tab w:val="left" w:pos="993"/>
        </w:tabs>
        <w:spacing w:before="0" w:line="240" w:lineRule="auto"/>
        <w:jc w:val="both"/>
      </w:pPr>
      <w:bookmarkStart w:id="38" w:name="_Toc480750703"/>
      <w:r>
        <w:t>ТРЕБОВАНИЯ К СИСТЕМЕ</w:t>
      </w:r>
      <w:bookmarkEnd w:id="38"/>
    </w:p>
    <w:p w:rsidR="003556DB" w:rsidRDefault="00A24D9A" w:rsidP="0088500D">
      <w:pPr>
        <w:pStyle w:val="1"/>
        <w:numPr>
          <w:ilvl w:val="1"/>
          <w:numId w:val="18"/>
        </w:numPr>
      </w:pPr>
      <w:bookmarkStart w:id="39" w:name="_Toc480750704"/>
      <w:bookmarkEnd w:id="25"/>
      <w:bookmarkEnd w:id="26"/>
      <w:bookmarkEnd w:id="27"/>
      <w:bookmarkEnd w:id="28"/>
      <w:bookmarkEnd w:id="29"/>
      <w:r>
        <w:t>Общие требования</w:t>
      </w:r>
      <w:bookmarkEnd w:id="39"/>
    </w:p>
    <w:p w:rsidR="003556DB" w:rsidRDefault="003556DB" w:rsidP="003556DB">
      <w:pPr>
        <w:ind w:firstLine="992"/>
        <w:jc w:val="both"/>
        <w:rPr>
          <w:rFonts w:cs="Times New Roman"/>
        </w:rPr>
      </w:pPr>
      <w:r>
        <w:rPr>
          <w:rFonts w:cs="Times New Roman"/>
        </w:rPr>
        <w:t>Система должна удовлетворять требованиям ТЗ и иных нормативно-правовых актов, определенных в ходе технического проектирования системы.</w:t>
      </w:r>
    </w:p>
    <w:p w:rsidR="003556DB" w:rsidRPr="0063258A" w:rsidRDefault="003556DB" w:rsidP="0063258A">
      <w:pPr>
        <w:ind w:firstLine="709"/>
        <w:jc w:val="both"/>
        <w:rPr>
          <w:rFonts w:cs="Times New Roman"/>
        </w:rPr>
      </w:pPr>
      <w:r>
        <w:rPr>
          <w:rFonts w:cs="Times New Roman"/>
        </w:rPr>
        <w:t>Должна быть обеспечена преемственность использования существующих компонентов и переход на новые технологии по мере готовности Заказчика к их использованию.</w:t>
      </w:r>
    </w:p>
    <w:p w:rsidR="0060751E" w:rsidRDefault="0060751E" w:rsidP="0060751E">
      <w:pPr>
        <w:ind w:firstLine="709"/>
        <w:jc w:val="both"/>
        <w:rPr>
          <w:rFonts w:cs="Times New Roman"/>
        </w:rPr>
      </w:pPr>
      <w:r>
        <w:rPr>
          <w:rFonts w:cs="Times New Roman"/>
        </w:rPr>
        <w:t>При разработке Системы должны быть учтены следующие принципы:</w:t>
      </w:r>
    </w:p>
    <w:p w:rsidR="00F66272" w:rsidRDefault="0060751E" w:rsidP="00577A85">
      <w:pPr>
        <w:pStyle w:val="a4"/>
        <w:numPr>
          <w:ilvl w:val="0"/>
          <w:numId w:val="26"/>
        </w:numPr>
        <w:spacing w:after="0" w:line="240" w:lineRule="auto"/>
        <w:jc w:val="both"/>
        <w:rPr>
          <w:rFonts w:cs="Times New Roman"/>
        </w:rPr>
      </w:pPr>
      <w:r w:rsidRPr="00F66272">
        <w:rPr>
          <w:rFonts w:cs="Times New Roman"/>
        </w:rPr>
        <w:t>однократный ввод информации в Систему и многократное ее использование в различных подсистемах;</w:t>
      </w:r>
    </w:p>
    <w:p w:rsidR="00F66272" w:rsidRDefault="0060751E" w:rsidP="00577A85">
      <w:pPr>
        <w:pStyle w:val="a4"/>
        <w:numPr>
          <w:ilvl w:val="0"/>
          <w:numId w:val="26"/>
        </w:numPr>
        <w:spacing w:after="0" w:line="240" w:lineRule="auto"/>
        <w:jc w:val="both"/>
        <w:rPr>
          <w:rFonts w:cs="Times New Roman"/>
        </w:rPr>
      </w:pPr>
      <w:r w:rsidRPr="00F66272">
        <w:rPr>
          <w:rFonts w:cs="Times New Roman"/>
        </w:rPr>
        <w:t xml:space="preserve">обеспечение </w:t>
      </w:r>
      <w:proofErr w:type="spellStart"/>
      <w:r w:rsidRPr="00F66272">
        <w:rPr>
          <w:rFonts w:cs="Times New Roman"/>
        </w:rPr>
        <w:t>Web</w:t>
      </w:r>
      <w:proofErr w:type="spellEnd"/>
      <w:r w:rsidRPr="00F66272">
        <w:rPr>
          <w:rFonts w:cs="Times New Roman"/>
        </w:rPr>
        <w:t>-интерфейса для доступа ко всем пользовательским функциям Системы;</w:t>
      </w:r>
    </w:p>
    <w:p w:rsidR="00F66272" w:rsidRDefault="0060751E" w:rsidP="00577A85">
      <w:pPr>
        <w:pStyle w:val="a4"/>
        <w:numPr>
          <w:ilvl w:val="0"/>
          <w:numId w:val="26"/>
        </w:numPr>
        <w:spacing w:after="0" w:line="240" w:lineRule="auto"/>
        <w:jc w:val="both"/>
        <w:rPr>
          <w:rFonts w:cs="Times New Roman"/>
        </w:rPr>
      </w:pPr>
      <w:r w:rsidRPr="00F66272">
        <w:rPr>
          <w:rFonts w:cs="Times New Roman"/>
        </w:rPr>
        <w:t>разграничение доступа к информации и операциям;</w:t>
      </w:r>
    </w:p>
    <w:p w:rsidR="00F66272" w:rsidRDefault="0060751E" w:rsidP="00577A85">
      <w:pPr>
        <w:pStyle w:val="a4"/>
        <w:numPr>
          <w:ilvl w:val="0"/>
          <w:numId w:val="26"/>
        </w:numPr>
        <w:spacing w:after="0" w:line="240" w:lineRule="auto"/>
        <w:jc w:val="both"/>
        <w:rPr>
          <w:rFonts w:cs="Times New Roman"/>
        </w:rPr>
      </w:pPr>
      <w:r w:rsidRPr="00F66272">
        <w:rPr>
          <w:rFonts w:cs="Times New Roman"/>
        </w:rPr>
        <w:t>информирование пользователей о событиях, требующих их внимания;</w:t>
      </w:r>
    </w:p>
    <w:p w:rsidR="00F66272" w:rsidRDefault="0060751E" w:rsidP="00577A85">
      <w:pPr>
        <w:pStyle w:val="a4"/>
        <w:numPr>
          <w:ilvl w:val="0"/>
          <w:numId w:val="26"/>
        </w:numPr>
        <w:spacing w:after="0" w:line="240" w:lineRule="auto"/>
        <w:jc w:val="both"/>
        <w:rPr>
          <w:rFonts w:cs="Times New Roman"/>
        </w:rPr>
      </w:pPr>
      <w:r w:rsidRPr="00F66272">
        <w:rPr>
          <w:rFonts w:cs="Times New Roman"/>
        </w:rPr>
        <w:t>использование открытых стандартов – прозрачность, адаптивность, широта применения;</w:t>
      </w:r>
    </w:p>
    <w:p w:rsidR="00F66272" w:rsidRDefault="0060751E" w:rsidP="00577A85">
      <w:pPr>
        <w:pStyle w:val="a4"/>
        <w:numPr>
          <w:ilvl w:val="0"/>
          <w:numId w:val="26"/>
        </w:numPr>
        <w:spacing w:after="0" w:line="240" w:lineRule="auto"/>
        <w:jc w:val="both"/>
        <w:rPr>
          <w:rFonts w:cs="Times New Roman"/>
        </w:rPr>
      </w:pPr>
      <w:r w:rsidRPr="00F66272">
        <w:rPr>
          <w:rFonts w:cs="Times New Roman"/>
        </w:rPr>
        <w:t>доступность – обеспечение одинаково удобного доступа к ресурсам различным категориям пользователей;</w:t>
      </w:r>
    </w:p>
    <w:p w:rsidR="00F66272" w:rsidRDefault="0060751E" w:rsidP="00577A85">
      <w:pPr>
        <w:pStyle w:val="a4"/>
        <w:numPr>
          <w:ilvl w:val="0"/>
          <w:numId w:val="26"/>
        </w:numPr>
        <w:spacing w:after="0" w:line="240" w:lineRule="auto"/>
        <w:jc w:val="both"/>
        <w:rPr>
          <w:rFonts w:cs="Times New Roman"/>
        </w:rPr>
      </w:pPr>
      <w:r w:rsidRPr="00F66272">
        <w:rPr>
          <w:rFonts w:cs="Times New Roman"/>
        </w:rPr>
        <w:t>модульность – структурирование решения на функциональные блоки, отвечающие за выполнение отдельных задач с возможностью поэтапной реализации;</w:t>
      </w:r>
    </w:p>
    <w:p w:rsidR="00F66272" w:rsidRDefault="0060751E" w:rsidP="00577A85">
      <w:pPr>
        <w:pStyle w:val="a4"/>
        <w:numPr>
          <w:ilvl w:val="0"/>
          <w:numId w:val="26"/>
        </w:numPr>
        <w:spacing w:after="0" w:line="240" w:lineRule="auto"/>
        <w:jc w:val="both"/>
        <w:rPr>
          <w:rFonts w:cs="Times New Roman"/>
        </w:rPr>
      </w:pPr>
      <w:r w:rsidRPr="00F66272">
        <w:rPr>
          <w:rFonts w:cs="Times New Roman"/>
        </w:rPr>
        <w:t xml:space="preserve">масштабируемость – возможность увеличения производительности при возрастании числа пользователей и объемов информационных потоков </w:t>
      </w:r>
      <w:r w:rsidRPr="00F66272">
        <w:rPr>
          <w:rFonts w:cs="Times New Roman"/>
        </w:rPr>
        <w:lastRenderedPageBreak/>
        <w:t>без внесения кардинальных изменений в архитектуру и логику функционирования;</w:t>
      </w:r>
    </w:p>
    <w:p w:rsidR="00F66272" w:rsidRDefault="0060751E" w:rsidP="00577A85">
      <w:pPr>
        <w:pStyle w:val="a4"/>
        <w:numPr>
          <w:ilvl w:val="0"/>
          <w:numId w:val="26"/>
        </w:numPr>
        <w:spacing w:after="0" w:line="240" w:lineRule="auto"/>
        <w:jc w:val="both"/>
        <w:rPr>
          <w:rFonts w:cs="Times New Roman"/>
        </w:rPr>
      </w:pPr>
      <w:r w:rsidRPr="00F66272">
        <w:rPr>
          <w:rFonts w:cs="Times New Roman"/>
        </w:rPr>
        <w:t>функциональная адаптивность – возможность наращивания функциональных возможностей без внесения кардинальных изменений в архитектуру и логику функционирования платформы и ее составных частей;</w:t>
      </w:r>
    </w:p>
    <w:p w:rsidR="00F66272" w:rsidRDefault="0060751E" w:rsidP="00577A85">
      <w:pPr>
        <w:pStyle w:val="a4"/>
        <w:numPr>
          <w:ilvl w:val="0"/>
          <w:numId w:val="26"/>
        </w:numPr>
        <w:spacing w:after="0" w:line="240" w:lineRule="auto"/>
        <w:jc w:val="both"/>
        <w:rPr>
          <w:rFonts w:cs="Times New Roman"/>
        </w:rPr>
      </w:pPr>
      <w:r w:rsidRPr="00F66272">
        <w:rPr>
          <w:rFonts w:cs="Times New Roman"/>
        </w:rPr>
        <w:t>надежность – использование технологий резервирования для обеспечения отказоустойчивости (по модели не менее N+1);</w:t>
      </w:r>
    </w:p>
    <w:p w:rsidR="00F66272" w:rsidRDefault="0060751E" w:rsidP="00577A85">
      <w:pPr>
        <w:pStyle w:val="a4"/>
        <w:numPr>
          <w:ilvl w:val="0"/>
          <w:numId w:val="26"/>
        </w:numPr>
        <w:spacing w:after="0" w:line="240" w:lineRule="auto"/>
        <w:jc w:val="both"/>
        <w:rPr>
          <w:rFonts w:cs="Times New Roman"/>
        </w:rPr>
      </w:pPr>
      <w:r w:rsidRPr="00F66272">
        <w:rPr>
          <w:rFonts w:cs="Times New Roman"/>
        </w:rPr>
        <w:t>предоставление Заказчику исходных кодов разработанной платформы и ее составных частей;</w:t>
      </w:r>
    </w:p>
    <w:p w:rsidR="0060751E" w:rsidRPr="00F66272" w:rsidRDefault="0060751E" w:rsidP="00577A85">
      <w:pPr>
        <w:pStyle w:val="a4"/>
        <w:numPr>
          <w:ilvl w:val="0"/>
          <w:numId w:val="26"/>
        </w:numPr>
        <w:spacing w:after="0" w:line="240" w:lineRule="auto"/>
        <w:jc w:val="both"/>
        <w:rPr>
          <w:rFonts w:cs="Times New Roman"/>
        </w:rPr>
      </w:pPr>
      <w:r w:rsidRPr="00F66272">
        <w:rPr>
          <w:rFonts w:cs="Times New Roman"/>
        </w:rPr>
        <w:t>архитектура Системы должна поддерживать возможность организации кластеров распределенной нагрузки на уровне сервера приложения и обеспечения отказоустойчивой конфигурации сервера баз данных, масштабирования системы по производительности и стабильной работы при увеличении нагрузки на систему;</w:t>
      </w:r>
    </w:p>
    <w:p w:rsidR="0060751E" w:rsidRPr="00F66272" w:rsidRDefault="0060751E" w:rsidP="00F66272">
      <w:pPr>
        <w:spacing w:after="0"/>
        <w:jc w:val="both"/>
        <w:rPr>
          <w:rFonts w:cs="Times New Roman"/>
        </w:rPr>
      </w:pPr>
      <w:r w:rsidRPr="00F66272">
        <w:rPr>
          <w:rFonts w:cs="Times New Roman"/>
        </w:rPr>
        <w:t>Базовое обеспечение электронного взаимодействия должно обладать:</w:t>
      </w:r>
    </w:p>
    <w:p w:rsidR="00F66272" w:rsidRDefault="0060751E" w:rsidP="00577A85">
      <w:pPr>
        <w:pStyle w:val="a4"/>
        <w:numPr>
          <w:ilvl w:val="0"/>
          <w:numId w:val="27"/>
        </w:numPr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возможностью аппаратного и программного масштабирования по мере увеличения нагрузки без необходимости замены архитектуры и соблюдая непрерывность оказания сервиса;</w:t>
      </w:r>
    </w:p>
    <w:p w:rsidR="00F66272" w:rsidRDefault="0060751E" w:rsidP="00577A85">
      <w:pPr>
        <w:pStyle w:val="a4"/>
        <w:numPr>
          <w:ilvl w:val="0"/>
          <w:numId w:val="27"/>
        </w:numPr>
        <w:spacing w:after="0" w:line="240" w:lineRule="auto"/>
        <w:jc w:val="both"/>
        <w:rPr>
          <w:rFonts w:cs="Times New Roman"/>
        </w:rPr>
      </w:pPr>
      <w:r w:rsidRPr="00F66272">
        <w:rPr>
          <w:rFonts w:cs="Times New Roman"/>
        </w:rPr>
        <w:t>возможностью функционального поэтапного расширения в рамках единой программно-аппаратной платформы;</w:t>
      </w:r>
    </w:p>
    <w:p w:rsidR="00F66272" w:rsidRDefault="0060751E" w:rsidP="00577A85">
      <w:pPr>
        <w:pStyle w:val="a4"/>
        <w:numPr>
          <w:ilvl w:val="0"/>
          <w:numId w:val="27"/>
        </w:numPr>
        <w:spacing w:after="0" w:line="240" w:lineRule="auto"/>
        <w:jc w:val="both"/>
        <w:rPr>
          <w:rFonts w:cs="Times New Roman"/>
        </w:rPr>
      </w:pPr>
      <w:r w:rsidRPr="00F66272">
        <w:rPr>
          <w:rFonts w:cs="Times New Roman"/>
        </w:rPr>
        <w:t>обработка и хранение информации должны производиться централизованно на серверах системы, в роли клиентского приложения должен выступать стандартный интернет-браузер, через которые должны быть доступны все основные функци</w:t>
      </w:r>
      <w:r w:rsidR="00F66272" w:rsidRPr="00F66272">
        <w:rPr>
          <w:rFonts w:cs="Times New Roman"/>
        </w:rPr>
        <w:t>и системы для пользователей;</w:t>
      </w:r>
    </w:p>
    <w:p w:rsidR="00F66272" w:rsidRPr="00F66272" w:rsidRDefault="00F66272" w:rsidP="00577A85">
      <w:pPr>
        <w:pStyle w:val="a4"/>
        <w:numPr>
          <w:ilvl w:val="0"/>
          <w:numId w:val="27"/>
        </w:numPr>
        <w:spacing w:after="0" w:line="240" w:lineRule="auto"/>
        <w:jc w:val="both"/>
        <w:rPr>
          <w:rFonts w:cs="Times New Roman"/>
        </w:rPr>
      </w:pPr>
      <w:r>
        <w:t>Разрабатываемое программное обеспечение должно являться распределенной системой: SOA-приложение с модулем логики, который в зависимости от запроса будет перенаправлять данные этого запроса в определенный сервис приложения.</w:t>
      </w:r>
    </w:p>
    <w:p w:rsidR="00F66272" w:rsidRPr="00F66272" w:rsidRDefault="00F66272" w:rsidP="00577A85">
      <w:pPr>
        <w:pStyle w:val="a4"/>
        <w:numPr>
          <w:ilvl w:val="0"/>
          <w:numId w:val="27"/>
        </w:numPr>
        <w:spacing w:after="0" w:line="240" w:lineRule="auto"/>
        <w:jc w:val="both"/>
        <w:rPr>
          <w:rFonts w:cs="Times New Roman"/>
        </w:rPr>
      </w:pPr>
      <w:r w:rsidRPr="00F66272">
        <w:rPr>
          <w:color w:val="000000"/>
        </w:rPr>
        <w:t xml:space="preserve">Разрабатываемое программное обеспечение должно обеспечивать функционирование системы в режиме 24/7/365 со среднегодовым временем доступности не менее 99.9%.  Допустимое время, в течение которого система не доступна, за год должна составлять  24*365*0.001=8.76 часа. </w:t>
      </w:r>
    </w:p>
    <w:p w:rsidR="00F66272" w:rsidRPr="00F66272" w:rsidRDefault="00F66272" w:rsidP="00577A85">
      <w:pPr>
        <w:pStyle w:val="a4"/>
        <w:numPr>
          <w:ilvl w:val="0"/>
          <w:numId w:val="27"/>
        </w:numPr>
        <w:spacing w:after="0" w:line="240" w:lineRule="auto"/>
        <w:jc w:val="both"/>
        <w:rPr>
          <w:rFonts w:cs="Times New Roman"/>
        </w:rPr>
      </w:pPr>
      <w:r w:rsidRPr="00F66272">
        <w:rPr>
          <w:color w:val="000000"/>
        </w:rPr>
        <w:t>Время восстановления системы после сбоя не должно превышать 30 минут.</w:t>
      </w:r>
    </w:p>
    <w:p w:rsidR="00F66272" w:rsidRPr="00F66272" w:rsidRDefault="00F66272" w:rsidP="00577A85">
      <w:pPr>
        <w:pStyle w:val="a4"/>
        <w:numPr>
          <w:ilvl w:val="0"/>
          <w:numId w:val="27"/>
        </w:numPr>
        <w:spacing w:after="0" w:line="240" w:lineRule="auto"/>
        <w:jc w:val="both"/>
        <w:rPr>
          <w:rFonts w:cs="Times New Roman"/>
        </w:rPr>
      </w:pPr>
      <w:r w:rsidRPr="00F66272">
        <w:rPr>
          <w:color w:val="000000"/>
        </w:rPr>
        <w:t>Система должна поддерживать возможность «горячего» переконфигурирования системы. Необходимо поддержать возможность добавления нового узла во время работы системы без рестарта.</w:t>
      </w:r>
    </w:p>
    <w:p w:rsidR="004D4067" w:rsidRPr="00BC5C20" w:rsidRDefault="004D4067" w:rsidP="0088500D">
      <w:pPr>
        <w:pStyle w:val="1"/>
        <w:numPr>
          <w:ilvl w:val="1"/>
          <w:numId w:val="18"/>
        </w:numPr>
      </w:pPr>
      <w:bookmarkStart w:id="40" w:name="_Toc232259698"/>
      <w:bookmarkStart w:id="41" w:name="_Toc421048965"/>
      <w:bookmarkStart w:id="42" w:name="_Toc421049475"/>
      <w:bookmarkStart w:id="43" w:name="_Toc422055742"/>
      <w:bookmarkStart w:id="44" w:name="_Toc422065441"/>
      <w:bookmarkStart w:id="45" w:name="_Toc305754878"/>
      <w:bookmarkStart w:id="46" w:name="_Toc480750705"/>
      <w:r w:rsidRPr="00BC5C20">
        <w:lastRenderedPageBreak/>
        <w:t>Требования к функциональным характеристикам</w:t>
      </w:r>
      <w:bookmarkEnd w:id="40"/>
      <w:bookmarkEnd w:id="41"/>
      <w:bookmarkEnd w:id="42"/>
      <w:bookmarkEnd w:id="43"/>
      <w:bookmarkEnd w:id="44"/>
      <w:bookmarkEnd w:id="45"/>
      <w:bookmarkEnd w:id="46"/>
    </w:p>
    <w:p w:rsidR="004D4067" w:rsidRPr="00BC5C20" w:rsidRDefault="004D4067" w:rsidP="0088500D">
      <w:pPr>
        <w:pStyle w:val="ListParagraph124"/>
        <w:numPr>
          <w:ilvl w:val="0"/>
          <w:numId w:val="2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>По результатам работы модуля сбора статистики медиана времени отклика системы на запросы пользователя на получение информации не должна превышать 3 секунд без учета латентности географического рас</w:t>
      </w:r>
      <w:r w:rsidR="003220F5">
        <w:rPr>
          <w:color w:val="000000"/>
          <w:szCs w:val="28"/>
        </w:rPr>
        <w:t>положения узла</w:t>
      </w:r>
      <w:r w:rsidRPr="00BC5C20">
        <w:rPr>
          <w:color w:val="000000"/>
          <w:szCs w:val="28"/>
        </w:rPr>
        <w:t>.</w:t>
      </w:r>
    </w:p>
    <w:p w:rsidR="004D4067" w:rsidRPr="00BC5C20" w:rsidRDefault="004D4067" w:rsidP="0088500D">
      <w:pPr>
        <w:pStyle w:val="ListParagraph124"/>
        <w:numPr>
          <w:ilvl w:val="0"/>
          <w:numId w:val="2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>По результатам работы модуля сбора статистики медиана времени отклика системы на запросы, добавляющие или изменяющие информацию на сервисе не должна превышать 7 секунд без учета латентности географического расположения узла.</w:t>
      </w:r>
    </w:p>
    <w:p w:rsidR="004D4067" w:rsidRPr="00BC5C20" w:rsidRDefault="004D4067" w:rsidP="0088500D">
      <w:pPr>
        <w:pStyle w:val="12"/>
        <w:numPr>
          <w:ilvl w:val="0"/>
          <w:numId w:val="2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>Сервис должен обеспечивать возможность запуска в современных браузерах: не менее 85% пользователей Интернета должны иметь возможность пользоваться порталом без какой-либо деградации функционала.</w:t>
      </w:r>
    </w:p>
    <w:p w:rsidR="004D4067" w:rsidRPr="00BC5C20" w:rsidRDefault="004D4067" w:rsidP="003556DB">
      <w:pPr>
        <w:pStyle w:val="12"/>
        <w:spacing w:line="276" w:lineRule="auto"/>
        <w:rPr>
          <w:color w:val="000000"/>
          <w:szCs w:val="28"/>
        </w:rPr>
      </w:pPr>
    </w:p>
    <w:p w:rsidR="004D4067" w:rsidRPr="00E2201C" w:rsidRDefault="004D4067" w:rsidP="0088500D">
      <w:pPr>
        <w:pStyle w:val="1"/>
        <w:numPr>
          <w:ilvl w:val="1"/>
          <w:numId w:val="18"/>
        </w:numPr>
      </w:pPr>
      <w:bookmarkStart w:id="47" w:name="_Toc385795061"/>
      <w:bookmarkStart w:id="48" w:name="_Toc389166657"/>
      <w:bookmarkStart w:id="49" w:name="_Toc421048967"/>
      <w:bookmarkStart w:id="50" w:name="_Toc421049477"/>
      <w:bookmarkStart w:id="51" w:name="_Toc422055743"/>
      <w:bookmarkStart w:id="52" w:name="_Toc422065442"/>
      <w:bookmarkStart w:id="53" w:name="_Toc305754879"/>
      <w:bookmarkStart w:id="54" w:name="_Toc480750706"/>
      <w:r w:rsidRPr="00BC5C20">
        <w:t>Функциональные требования к системе</w:t>
      </w:r>
      <w:r w:rsidRPr="00E2201C">
        <w:t xml:space="preserve"> с точки зрения пользователя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4D4067" w:rsidRPr="00BC5C20" w:rsidRDefault="004D4067" w:rsidP="003556DB">
      <w:pPr>
        <w:pStyle w:val="a3"/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>Сервис должен обеспечивать выполнение следующих функций:</w:t>
      </w:r>
    </w:p>
    <w:p w:rsidR="004D4067" w:rsidRPr="00BC5C20" w:rsidRDefault="004D4067" w:rsidP="0088500D">
      <w:pPr>
        <w:pStyle w:val="ListParagraph124"/>
        <w:numPr>
          <w:ilvl w:val="0"/>
          <w:numId w:val="3"/>
        </w:numPr>
        <w:tabs>
          <w:tab w:val="clear" w:pos="720"/>
          <w:tab w:val="num" w:pos="567"/>
        </w:tabs>
        <w:spacing w:line="276" w:lineRule="auto"/>
        <w:ind w:left="567" w:hanging="141"/>
        <w:rPr>
          <w:color w:val="000000"/>
          <w:szCs w:val="28"/>
        </w:rPr>
      </w:pPr>
      <w:r w:rsidRPr="00BC5C20">
        <w:rPr>
          <w:color w:val="000000"/>
          <w:szCs w:val="28"/>
        </w:rPr>
        <w:t>Система должна обеспечивать регистрацию пользователей</w:t>
      </w:r>
    </w:p>
    <w:p w:rsidR="004D4067" w:rsidRPr="00BC5C20" w:rsidRDefault="004D4067" w:rsidP="003556DB">
      <w:pPr>
        <w:pStyle w:val="ListParagraph124"/>
        <w:spacing w:line="276" w:lineRule="auto"/>
        <w:ind w:left="567"/>
        <w:rPr>
          <w:color w:val="000000"/>
          <w:szCs w:val="28"/>
        </w:rPr>
      </w:pPr>
      <w:r w:rsidRPr="00BC5C20">
        <w:rPr>
          <w:color w:val="000000"/>
          <w:szCs w:val="28"/>
        </w:rPr>
        <w:t xml:space="preserve">   с </w:t>
      </w:r>
      <w:proofErr w:type="spellStart"/>
      <w:r w:rsidRPr="00BC5C20">
        <w:rPr>
          <w:color w:val="000000"/>
          <w:szCs w:val="28"/>
        </w:rPr>
        <w:t>валидацией</w:t>
      </w:r>
      <w:proofErr w:type="spellEnd"/>
      <w:r w:rsidRPr="00BC5C20">
        <w:rPr>
          <w:color w:val="000000"/>
          <w:szCs w:val="28"/>
        </w:rPr>
        <w:t xml:space="preserve"> вводимых данных.</w:t>
      </w:r>
    </w:p>
    <w:p w:rsidR="004D4067" w:rsidRPr="00BC5C20" w:rsidRDefault="004D4067" w:rsidP="0088500D">
      <w:pPr>
        <w:pStyle w:val="ListParagraph124"/>
        <w:numPr>
          <w:ilvl w:val="0"/>
          <w:numId w:val="3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>Система должна обеспечивать аутентификацию пользователей.</w:t>
      </w:r>
    </w:p>
    <w:p w:rsidR="004D4067" w:rsidRPr="00BC5C20" w:rsidRDefault="004D4067" w:rsidP="0088500D">
      <w:pPr>
        <w:pStyle w:val="ListParagraph124"/>
        <w:numPr>
          <w:ilvl w:val="0"/>
          <w:numId w:val="3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>Система должна обеспечивать разделение пользователей на три роли:</w:t>
      </w:r>
    </w:p>
    <w:p w:rsidR="004D4067" w:rsidRPr="00BC5C20" w:rsidRDefault="004D4067" w:rsidP="0088500D">
      <w:pPr>
        <w:pStyle w:val="ListParagraph124"/>
        <w:numPr>
          <w:ilvl w:val="1"/>
          <w:numId w:val="4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>курьер;</w:t>
      </w:r>
    </w:p>
    <w:p w:rsidR="004D4067" w:rsidRPr="00BC5C20" w:rsidRDefault="004D4067" w:rsidP="0088500D">
      <w:pPr>
        <w:pStyle w:val="ListParagraph124"/>
        <w:numPr>
          <w:ilvl w:val="1"/>
          <w:numId w:val="4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>клиент;</w:t>
      </w:r>
    </w:p>
    <w:p w:rsidR="004D4067" w:rsidRPr="00BC5C20" w:rsidRDefault="004D4067" w:rsidP="0088500D">
      <w:pPr>
        <w:pStyle w:val="ListParagraph124"/>
        <w:numPr>
          <w:ilvl w:val="1"/>
          <w:numId w:val="4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>администратор.</w:t>
      </w:r>
    </w:p>
    <w:p w:rsidR="004D4067" w:rsidRPr="00BC5C20" w:rsidRDefault="004D4067" w:rsidP="0088500D">
      <w:pPr>
        <w:pStyle w:val="ListParagraph124"/>
        <w:numPr>
          <w:ilvl w:val="0"/>
          <w:numId w:val="3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 xml:space="preserve">Система должна предоставлять </w:t>
      </w:r>
      <w:r w:rsidRPr="00BC5C20">
        <w:rPr>
          <w:b/>
          <w:bCs/>
          <w:color w:val="000000"/>
          <w:szCs w:val="28"/>
        </w:rPr>
        <w:t>курьеру</w:t>
      </w:r>
      <w:r w:rsidRPr="00BC5C20">
        <w:rPr>
          <w:color w:val="000000"/>
          <w:szCs w:val="28"/>
        </w:rPr>
        <w:t xml:space="preserve"> следующие функции:</w:t>
      </w:r>
    </w:p>
    <w:p w:rsidR="004D4067" w:rsidRPr="00BC5C20" w:rsidRDefault="004D4067" w:rsidP="0088500D">
      <w:pPr>
        <w:pStyle w:val="ListParagraph124"/>
        <w:numPr>
          <w:ilvl w:val="0"/>
          <w:numId w:val="5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>просмотр информации о доставке заявленных посылок;</w:t>
      </w:r>
    </w:p>
    <w:p w:rsidR="004D4067" w:rsidRPr="00BC5C20" w:rsidRDefault="004D4067" w:rsidP="0088500D">
      <w:pPr>
        <w:pStyle w:val="ListParagraph124"/>
        <w:numPr>
          <w:ilvl w:val="0"/>
          <w:numId w:val="5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>выбирать посылку для доставки;</w:t>
      </w:r>
    </w:p>
    <w:p w:rsidR="004D4067" w:rsidRPr="00BC5C20" w:rsidRDefault="004D4067" w:rsidP="0088500D">
      <w:pPr>
        <w:pStyle w:val="ListParagraph124"/>
        <w:numPr>
          <w:ilvl w:val="0"/>
          <w:numId w:val="5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>управлением статуса выбранной посылки.</w:t>
      </w:r>
    </w:p>
    <w:p w:rsidR="004D4067" w:rsidRPr="00BC5C20" w:rsidRDefault="004D4067" w:rsidP="0088500D">
      <w:pPr>
        <w:pStyle w:val="ListParagraph124"/>
        <w:numPr>
          <w:ilvl w:val="0"/>
          <w:numId w:val="3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 xml:space="preserve">Система должна предоставлять </w:t>
      </w:r>
      <w:r w:rsidRPr="00BC5C20">
        <w:rPr>
          <w:b/>
          <w:bCs/>
          <w:color w:val="000000"/>
          <w:szCs w:val="28"/>
        </w:rPr>
        <w:t>администратору</w:t>
      </w:r>
      <w:r w:rsidRPr="00BC5C20">
        <w:rPr>
          <w:color w:val="000000"/>
          <w:szCs w:val="28"/>
        </w:rPr>
        <w:t xml:space="preserve"> следующие функции:</w:t>
      </w:r>
    </w:p>
    <w:p w:rsidR="004D4067" w:rsidRPr="00BC5C20" w:rsidRDefault="004D4067" w:rsidP="0088500D">
      <w:pPr>
        <w:pStyle w:val="ListParagraph124"/>
        <w:numPr>
          <w:ilvl w:val="0"/>
          <w:numId w:val="6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>неограниченные полномочия по изменению контента системы доставки;</w:t>
      </w:r>
    </w:p>
    <w:p w:rsidR="004D4067" w:rsidRPr="008E6476" w:rsidRDefault="004D4067" w:rsidP="008E6476">
      <w:pPr>
        <w:pStyle w:val="ListParagraph124"/>
        <w:numPr>
          <w:ilvl w:val="0"/>
          <w:numId w:val="6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>возможность конфигурирования узлов системы: настройки, удаления, добавления узлов;</w:t>
      </w:r>
    </w:p>
    <w:p w:rsidR="004D4067" w:rsidRPr="00BC5C20" w:rsidRDefault="004D4067" w:rsidP="0088500D">
      <w:pPr>
        <w:pStyle w:val="ListParagraph124"/>
        <w:numPr>
          <w:ilvl w:val="0"/>
          <w:numId w:val="6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>возможность «горячего» конфигурирования узлов (без рестарта).</w:t>
      </w:r>
    </w:p>
    <w:p w:rsidR="004D4067" w:rsidRPr="00BC5C20" w:rsidRDefault="004D4067" w:rsidP="0088500D">
      <w:pPr>
        <w:pStyle w:val="ListParagraph124"/>
        <w:numPr>
          <w:ilvl w:val="0"/>
          <w:numId w:val="3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 xml:space="preserve">Система должна предоставлять </w:t>
      </w:r>
      <w:r w:rsidRPr="00BC5C20">
        <w:rPr>
          <w:b/>
          <w:color w:val="000000"/>
          <w:szCs w:val="28"/>
        </w:rPr>
        <w:t>клиенту</w:t>
      </w:r>
      <w:r w:rsidRPr="00BC5C20">
        <w:rPr>
          <w:color w:val="000000"/>
          <w:szCs w:val="28"/>
        </w:rPr>
        <w:t xml:space="preserve"> следующие функции:</w:t>
      </w:r>
    </w:p>
    <w:p w:rsidR="004D4067" w:rsidRPr="00E21741" w:rsidRDefault="004D4067" w:rsidP="0088500D">
      <w:pPr>
        <w:pStyle w:val="ListParagraph124"/>
        <w:numPr>
          <w:ilvl w:val="0"/>
          <w:numId w:val="7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lastRenderedPageBreak/>
        <w:t>Добавлять заказ доставки посылки с обязательным указанием ее параметров, способа доставки, местонахождение посылки и пункт ее назначения и способа оплаты (до или после доставки);</w:t>
      </w:r>
    </w:p>
    <w:p w:rsidR="00A24D9A" w:rsidRDefault="00A24D9A" w:rsidP="0088500D">
      <w:pPr>
        <w:pStyle w:val="1"/>
        <w:numPr>
          <w:ilvl w:val="1"/>
          <w:numId w:val="18"/>
        </w:numPr>
      </w:pPr>
      <w:bookmarkStart w:id="55" w:name="_Toc433345909"/>
      <w:bookmarkStart w:id="56" w:name="_Toc480750707"/>
      <w:r>
        <w:t>Требования к структуре</w:t>
      </w:r>
      <w:bookmarkEnd w:id="55"/>
      <w:bookmarkEnd w:id="56"/>
    </w:p>
    <w:p w:rsidR="00A24D9A" w:rsidRDefault="00A24D9A" w:rsidP="003556DB">
      <w:pPr>
        <w:autoSpaceDE w:val="0"/>
        <w:autoSpaceDN w:val="0"/>
        <w:adjustRightInd w:val="0"/>
        <w:spacing w:after="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Проект должен быть разделен на сервисы для простоты разработки и</w:t>
      </w:r>
    </w:p>
    <w:p w:rsidR="00A24D9A" w:rsidRDefault="00A24D9A" w:rsidP="003556DB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обслуживания и повышения надежности. Для этого архитектура приложения</w:t>
      </w:r>
    </w:p>
    <w:p w:rsidR="00A24D9A" w:rsidRDefault="00556B2F" w:rsidP="003556DB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должна быть </w:t>
      </w:r>
      <w:proofErr w:type="gramStart"/>
      <w:r>
        <w:rPr>
          <w:rFonts w:cs="Times New Roman"/>
          <w:szCs w:val="24"/>
        </w:rPr>
        <w:t>сервис</w:t>
      </w:r>
      <w:r w:rsidR="00A24D9A">
        <w:rPr>
          <w:rFonts w:cs="Times New Roman"/>
          <w:szCs w:val="24"/>
        </w:rPr>
        <w:t>-ориентированной</w:t>
      </w:r>
      <w:proofErr w:type="gramEnd"/>
      <w:r w:rsidR="00A24D9A">
        <w:rPr>
          <w:rFonts w:cs="Times New Roman"/>
          <w:szCs w:val="24"/>
        </w:rPr>
        <w:t xml:space="preserve"> (SOA). Каждый сервис должен выполнять определенную функцию и иметь интерфейс, через который он будет обмениваться данными с другими сервисам.</w:t>
      </w:r>
    </w:p>
    <w:p w:rsidR="00A24D9A" w:rsidRDefault="00A24D9A" w:rsidP="003556DB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:rsidR="00A24D9A" w:rsidRDefault="00A24D9A" w:rsidP="003556DB">
      <w:pPr>
        <w:autoSpaceDE w:val="0"/>
        <w:autoSpaceDN w:val="0"/>
        <w:adjustRightInd w:val="0"/>
        <w:spacing w:after="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При разработке должны быть реализованы следующие сервисы:</w:t>
      </w:r>
    </w:p>
    <w:p w:rsidR="00A24D9A" w:rsidRDefault="00A24D9A" w:rsidP="0088500D">
      <w:pPr>
        <w:pStyle w:val="a4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Сервис регистра</w:t>
      </w:r>
      <w:r w:rsidR="00E21741">
        <w:rPr>
          <w:rFonts w:cs="Times New Roman"/>
          <w:szCs w:val="24"/>
        </w:rPr>
        <w:t>ции и авторизации пользователей;</w:t>
      </w:r>
    </w:p>
    <w:p w:rsidR="00A24D9A" w:rsidRDefault="0051216E" w:rsidP="0088500D">
      <w:pPr>
        <w:pStyle w:val="a4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Сервис заказов по доставке</w:t>
      </w:r>
      <w:r w:rsidR="00E21741">
        <w:rPr>
          <w:rFonts w:cs="Times New Roman"/>
          <w:szCs w:val="24"/>
        </w:rPr>
        <w:t>;</w:t>
      </w:r>
    </w:p>
    <w:p w:rsidR="0051216E" w:rsidRDefault="0051216E" w:rsidP="0088500D">
      <w:pPr>
        <w:pStyle w:val="a4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Сервис оплаты заказов;</w:t>
      </w:r>
    </w:p>
    <w:p w:rsidR="00E21741" w:rsidRDefault="00E21741" w:rsidP="0088500D">
      <w:pPr>
        <w:pStyle w:val="a4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Сервис </w:t>
      </w:r>
      <w:r w:rsidR="003220F5">
        <w:rPr>
          <w:rFonts w:cs="Times New Roman"/>
          <w:szCs w:val="24"/>
        </w:rPr>
        <w:t>треков к заказам доставки, предоставляющий пути отслеживания посылок</w:t>
      </w:r>
      <w:r>
        <w:rPr>
          <w:rFonts w:cs="Times New Roman"/>
          <w:szCs w:val="24"/>
        </w:rPr>
        <w:t>;</w:t>
      </w:r>
    </w:p>
    <w:p w:rsidR="00A24D9A" w:rsidRDefault="00A24D9A" w:rsidP="0088500D">
      <w:pPr>
        <w:pStyle w:val="a4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Сервис </w:t>
      </w:r>
      <w:r w:rsidR="00E21741">
        <w:rPr>
          <w:rFonts w:cs="Times New Roman"/>
          <w:szCs w:val="24"/>
        </w:rPr>
        <w:t>агрегирования взаимодействия сервисов между собой</w:t>
      </w:r>
      <w:r>
        <w:rPr>
          <w:rFonts w:cs="Times New Roman"/>
          <w:szCs w:val="24"/>
        </w:rPr>
        <w:t>.</w:t>
      </w:r>
    </w:p>
    <w:p w:rsidR="00A24D9A" w:rsidRDefault="00A24D9A" w:rsidP="003556DB">
      <w:pPr>
        <w:pStyle w:val="a4"/>
        <w:autoSpaceDE w:val="0"/>
        <w:autoSpaceDN w:val="0"/>
        <w:adjustRightInd w:val="0"/>
        <w:spacing w:after="0"/>
        <w:ind w:left="1068"/>
        <w:rPr>
          <w:rFonts w:cs="Times New Roman"/>
          <w:szCs w:val="24"/>
        </w:rPr>
      </w:pPr>
    </w:p>
    <w:p w:rsidR="00A24D9A" w:rsidRDefault="00A24D9A" w:rsidP="003556DB">
      <w:pPr>
        <w:autoSpaceDE w:val="0"/>
        <w:autoSpaceDN w:val="0"/>
        <w:adjustRightInd w:val="0"/>
        <w:spacing w:after="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Для каждого сервиса в конфигурационном файле должны задаваться адрес и порт, при этом имя параметра должно содержать в себе название сервиса.</w:t>
      </w:r>
    </w:p>
    <w:p w:rsidR="00EE60BD" w:rsidRDefault="0063258A" w:rsidP="00EE60BD">
      <w:pPr>
        <w:keepNext/>
        <w:autoSpaceDE w:val="0"/>
        <w:autoSpaceDN w:val="0"/>
        <w:adjustRightInd w:val="0"/>
        <w:spacing w:after="0"/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Система должна быть сопровождена следующей базой данных, схема которой представлена на  рис. 2.</w:t>
      </w:r>
    </w:p>
    <w:p w:rsidR="00EE60BD" w:rsidRDefault="00EE60BD" w:rsidP="00EE60BD">
      <w:pPr>
        <w:keepNext/>
        <w:autoSpaceDE w:val="0"/>
        <w:autoSpaceDN w:val="0"/>
        <w:adjustRightInd w:val="0"/>
        <w:spacing w:after="0"/>
        <w:ind w:firstLine="708"/>
      </w:pPr>
      <w:r>
        <w:rPr>
          <w:noProof/>
          <w:lang w:eastAsia="ru-RU"/>
        </w:rPr>
        <w:drawing>
          <wp:inline distT="0" distB="0" distL="0" distR="0" wp14:anchorId="6C35FF2E" wp14:editId="6E8B81B1">
            <wp:extent cx="5940425" cy="59404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8A" w:rsidRPr="00EE60BD" w:rsidRDefault="00EE60BD" w:rsidP="00EE60BD">
      <w:pPr>
        <w:pStyle w:val="a7"/>
        <w:jc w:val="center"/>
        <w:rPr>
          <w:rFonts w:cs="Times New Roman"/>
          <w:b w:val="0"/>
          <w:color w:val="000000" w:themeColor="text1"/>
          <w:sz w:val="28"/>
          <w:szCs w:val="28"/>
        </w:rPr>
      </w:pPr>
      <w:r w:rsidRPr="00EE60BD">
        <w:rPr>
          <w:b w:val="0"/>
          <w:color w:val="000000" w:themeColor="text1"/>
          <w:sz w:val="28"/>
          <w:szCs w:val="28"/>
        </w:rPr>
        <w:t xml:space="preserve">Рисунок </w:t>
      </w:r>
      <w:r w:rsidR="002E14D4">
        <w:rPr>
          <w:b w:val="0"/>
          <w:color w:val="000000" w:themeColor="text1"/>
          <w:sz w:val="28"/>
          <w:szCs w:val="28"/>
        </w:rPr>
        <w:fldChar w:fldCharType="begin"/>
      </w:r>
      <w:r w:rsidR="002E14D4">
        <w:rPr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="002E14D4">
        <w:rPr>
          <w:b w:val="0"/>
          <w:color w:val="000000" w:themeColor="text1"/>
          <w:sz w:val="28"/>
          <w:szCs w:val="28"/>
        </w:rPr>
        <w:fldChar w:fldCharType="separate"/>
      </w:r>
      <w:r w:rsidR="00437D90">
        <w:rPr>
          <w:b w:val="0"/>
          <w:noProof/>
          <w:color w:val="000000" w:themeColor="text1"/>
          <w:sz w:val="28"/>
          <w:szCs w:val="28"/>
        </w:rPr>
        <w:t>2</w:t>
      </w:r>
      <w:r w:rsidR="002E14D4">
        <w:rPr>
          <w:b w:val="0"/>
          <w:color w:val="000000" w:themeColor="text1"/>
          <w:sz w:val="28"/>
          <w:szCs w:val="28"/>
        </w:rPr>
        <w:fldChar w:fldCharType="end"/>
      </w:r>
      <w:r w:rsidRPr="00EE60BD">
        <w:rPr>
          <w:b w:val="0"/>
          <w:color w:val="000000" w:themeColor="text1"/>
          <w:sz w:val="28"/>
          <w:szCs w:val="28"/>
          <w:lang w:val="en-US"/>
        </w:rPr>
        <w:t xml:space="preserve">. </w:t>
      </w:r>
      <w:r w:rsidRPr="00EE60BD">
        <w:rPr>
          <w:b w:val="0"/>
          <w:color w:val="000000" w:themeColor="text1"/>
          <w:sz w:val="28"/>
          <w:szCs w:val="28"/>
        </w:rPr>
        <w:t>Диаграмма базы данных.</w:t>
      </w:r>
    </w:p>
    <w:p w:rsidR="00BC5C20" w:rsidRPr="00E2201C" w:rsidRDefault="00BC5C20" w:rsidP="0088500D">
      <w:pPr>
        <w:pStyle w:val="1"/>
        <w:numPr>
          <w:ilvl w:val="1"/>
          <w:numId w:val="18"/>
        </w:numPr>
      </w:pPr>
      <w:bookmarkStart w:id="57" w:name="_Toc480750708"/>
      <w:r>
        <w:t>Входные и выходные параметры в системе</w:t>
      </w:r>
      <w:bookmarkEnd w:id="57"/>
    </w:p>
    <w:p w:rsidR="00DD1FA5" w:rsidRPr="00E2201C" w:rsidRDefault="00DD1FA5" w:rsidP="0088500D">
      <w:pPr>
        <w:pStyle w:val="1"/>
        <w:numPr>
          <w:ilvl w:val="2"/>
          <w:numId w:val="18"/>
        </w:numPr>
        <w:rPr>
          <w:rFonts w:eastAsia="Calibri"/>
        </w:rPr>
      </w:pPr>
      <w:bookmarkStart w:id="58" w:name="_Toc305754880"/>
      <w:bookmarkStart w:id="59" w:name="_Toc480750709"/>
      <w:r w:rsidRPr="00E2201C">
        <w:t>Входные параметры системы</w:t>
      </w:r>
      <w:bookmarkEnd w:id="58"/>
      <w:bookmarkEnd w:id="59"/>
    </w:p>
    <w:p w:rsidR="00DD1FA5" w:rsidRPr="00BC5C20" w:rsidRDefault="00DD1FA5" w:rsidP="003556DB">
      <w:pPr>
        <w:pStyle w:val="a3"/>
        <w:spacing w:line="276" w:lineRule="auto"/>
        <w:rPr>
          <w:b/>
          <w:color w:val="000000"/>
          <w:szCs w:val="28"/>
        </w:rPr>
      </w:pPr>
      <w:bookmarkStart w:id="60" w:name="_Toc232259702"/>
      <w:r w:rsidRPr="00BC5C20">
        <w:rPr>
          <w:b/>
          <w:color w:val="000000"/>
          <w:szCs w:val="28"/>
        </w:rPr>
        <w:t>Клиент</w:t>
      </w:r>
    </w:p>
    <w:p w:rsidR="00DD1FA5" w:rsidRPr="00BC5C20" w:rsidRDefault="00DD1FA5" w:rsidP="0088500D">
      <w:pPr>
        <w:numPr>
          <w:ilvl w:val="0"/>
          <w:numId w:val="11"/>
        </w:numPr>
        <w:overflowPunct w:val="0"/>
        <w:autoSpaceDE w:val="0"/>
        <w:autoSpaceDN w:val="0"/>
        <w:adjustRightInd w:val="0"/>
        <w:spacing w:after="0"/>
        <w:contextualSpacing/>
        <w:jc w:val="both"/>
        <w:textAlignment w:val="baseline"/>
        <w:rPr>
          <w:b/>
          <w:color w:val="000000"/>
          <w:szCs w:val="28"/>
        </w:rPr>
      </w:pPr>
      <w:r w:rsidRPr="00BC5C20">
        <w:rPr>
          <w:color w:val="000000"/>
          <w:szCs w:val="28"/>
        </w:rPr>
        <w:t>Имя и фамилия, максимальная длина каждого из них 512 символов.</w:t>
      </w:r>
    </w:p>
    <w:p w:rsidR="00186071" w:rsidRPr="00BC5C20" w:rsidRDefault="00186071" w:rsidP="0088500D">
      <w:pPr>
        <w:numPr>
          <w:ilvl w:val="0"/>
          <w:numId w:val="11"/>
        </w:numPr>
        <w:overflowPunct w:val="0"/>
        <w:autoSpaceDE w:val="0"/>
        <w:autoSpaceDN w:val="0"/>
        <w:adjustRightInd w:val="0"/>
        <w:spacing w:after="0"/>
        <w:contextualSpacing/>
        <w:jc w:val="both"/>
        <w:textAlignment w:val="baseline"/>
        <w:rPr>
          <w:b/>
          <w:color w:val="000000"/>
          <w:szCs w:val="28"/>
        </w:rPr>
      </w:pPr>
      <w:r w:rsidRPr="00BC5C20">
        <w:rPr>
          <w:color w:val="000000"/>
          <w:szCs w:val="28"/>
        </w:rPr>
        <w:t xml:space="preserve">Контактные данные: </w:t>
      </w:r>
    </w:p>
    <w:p w:rsidR="00186071" w:rsidRPr="00BC5C20" w:rsidRDefault="00186071" w:rsidP="0088500D">
      <w:pPr>
        <w:pStyle w:val="a4"/>
        <w:numPr>
          <w:ilvl w:val="0"/>
          <w:numId w:val="13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b/>
          <w:color w:val="000000"/>
          <w:szCs w:val="28"/>
        </w:rPr>
      </w:pPr>
      <w:r w:rsidRPr="00BC5C20">
        <w:rPr>
          <w:color w:val="000000"/>
          <w:szCs w:val="28"/>
        </w:rPr>
        <w:t>телефоны, представленные в виде текста. Максимальная длина текста 512 символов;</w:t>
      </w:r>
    </w:p>
    <w:p w:rsidR="00186071" w:rsidRPr="00BC5C20" w:rsidRDefault="00186071" w:rsidP="0088500D">
      <w:pPr>
        <w:pStyle w:val="a4"/>
        <w:numPr>
          <w:ilvl w:val="0"/>
          <w:numId w:val="13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b/>
          <w:color w:val="000000"/>
          <w:szCs w:val="28"/>
        </w:rPr>
      </w:pPr>
      <w:r w:rsidRPr="00BC5C20">
        <w:rPr>
          <w:color w:val="000000"/>
          <w:szCs w:val="28"/>
        </w:rPr>
        <w:lastRenderedPageBreak/>
        <w:t>почта, представленная в виде текста. Максимальная длина текста 128 символов;</w:t>
      </w:r>
    </w:p>
    <w:p w:rsidR="00DD1FA5" w:rsidRPr="00BC5C20" w:rsidRDefault="00DD1FA5" w:rsidP="0088500D">
      <w:pPr>
        <w:pStyle w:val="a4"/>
        <w:numPr>
          <w:ilvl w:val="0"/>
          <w:numId w:val="8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b/>
          <w:color w:val="000000"/>
          <w:szCs w:val="28"/>
        </w:rPr>
      </w:pPr>
      <w:bookmarkStart w:id="61" w:name="_Toc421048974"/>
      <w:bookmarkStart w:id="62" w:name="_Toc421049484"/>
      <w:bookmarkStart w:id="63" w:name="_Toc422055750"/>
      <w:r w:rsidRPr="00BC5C20">
        <w:rPr>
          <w:color w:val="000000"/>
          <w:szCs w:val="28"/>
        </w:rPr>
        <w:t xml:space="preserve">Параметры  посылки: </w:t>
      </w:r>
    </w:p>
    <w:p w:rsidR="00DD1FA5" w:rsidRPr="00BC5C20" w:rsidRDefault="00186071" w:rsidP="0088500D">
      <w:pPr>
        <w:pStyle w:val="a4"/>
        <w:numPr>
          <w:ilvl w:val="0"/>
          <w:numId w:val="12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b/>
          <w:color w:val="000000"/>
          <w:szCs w:val="28"/>
        </w:rPr>
      </w:pPr>
      <w:r w:rsidRPr="00BC5C20">
        <w:rPr>
          <w:color w:val="000000"/>
          <w:szCs w:val="28"/>
        </w:rPr>
        <w:t>Р</w:t>
      </w:r>
      <w:r w:rsidR="00DD1FA5" w:rsidRPr="00BC5C20">
        <w:rPr>
          <w:color w:val="000000"/>
          <w:szCs w:val="28"/>
        </w:rPr>
        <w:t>азмер (высота, ширина, глубина в (</w:t>
      </w:r>
      <w:proofErr w:type="gramStart"/>
      <w:r w:rsidR="00DD1FA5" w:rsidRPr="00BC5C20">
        <w:rPr>
          <w:color w:val="000000"/>
          <w:szCs w:val="28"/>
        </w:rPr>
        <w:t>см</w:t>
      </w:r>
      <w:proofErr w:type="gramEnd"/>
      <w:r w:rsidR="00DD1FA5" w:rsidRPr="00BC5C20">
        <w:rPr>
          <w:color w:val="000000"/>
          <w:szCs w:val="28"/>
        </w:rPr>
        <w:t>)). Пример: 20.0</w:t>
      </w:r>
      <w:r w:rsidRPr="00BC5C20">
        <w:rPr>
          <w:color w:val="000000"/>
          <w:szCs w:val="28"/>
        </w:rPr>
        <w:t>;</w:t>
      </w:r>
      <w:r w:rsidR="00DD1FA5" w:rsidRPr="00BC5C20">
        <w:rPr>
          <w:color w:val="000000"/>
          <w:szCs w:val="28"/>
        </w:rPr>
        <w:t>30.0</w:t>
      </w:r>
      <w:r w:rsidRPr="00BC5C20">
        <w:rPr>
          <w:color w:val="000000"/>
          <w:szCs w:val="28"/>
        </w:rPr>
        <w:t>;</w:t>
      </w:r>
      <w:r w:rsidR="00DD1FA5" w:rsidRPr="00BC5C20">
        <w:rPr>
          <w:color w:val="000000"/>
          <w:szCs w:val="28"/>
        </w:rPr>
        <w:t>40.0. Числа с плав</w:t>
      </w:r>
      <w:r w:rsidRPr="00BC5C20">
        <w:rPr>
          <w:color w:val="000000"/>
          <w:szCs w:val="28"/>
        </w:rPr>
        <w:t>а</w:t>
      </w:r>
      <w:r w:rsidR="00DD1FA5" w:rsidRPr="00BC5C20">
        <w:rPr>
          <w:color w:val="000000"/>
          <w:szCs w:val="28"/>
        </w:rPr>
        <w:t>ющей зап</w:t>
      </w:r>
      <w:r w:rsidRPr="00BC5C20">
        <w:rPr>
          <w:color w:val="000000"/>
          <w:szCs w:val="28"/>
        </w:rPr>
        <w:t>ятой, перечисляемые через разделитель «;»</w:t>
      </w:r>
      <w:r w:rsidR="00DD1FA5" w:rsidRPr="00BC5C20">
        <w:rPr>
          <w:color w:val="000000"/>
          <w:szCs w:val="28"/>
        </w:rPr>
        <w:t>;</w:t>
      </w:r>
    </w:p>
    <w:p w:rsidR="00DD1FA5" w:rsidRPr="00BC5C20" w:rsidRDefault="00186071" w:rsidP="0088500D">
      <w:pPr>
        <w:pStyle w:val="a4"/>
        <w:numPr>
          <w:ilvl w:val="0"/>
          <w:numId w:val="12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b/>
          <w:color w:val="000000"/>
          <w:szCs w:val="28"/>
        </w:rPr>
      </w:pPr>
      <w:r w:rsidRPr="00BC5C20">
        <w:rPr>
          <w:color w:val="000000"/>
          <w:szCs w:val="28"/>
        </w:rPr>
        <w:t>В</w:t>
      </w:r>
      <w:r w:rsidR="00DD1FA5" w:rsidRPr="00BC5C20">
        <w:rPr>
          <w:color w:val="000000"/>
          <w:szCs w:val="28"/>
        </w:rPr>
        <w:t xml:space="preserve">ес (в </w:t>
      </w:r>
      <w:proofErr w:type="gramStart"/>
      <w:r w:rsidR="00DD1FA5" w:rsidRPr="00BC5C20">
        <w:rPr>
          <w:color w:val="000000"/>
          <w:szCs w:val="28"/>
        </w:rPr>
        <w:t>кг</w:t>
      </w:r>
      <w:proofErr w:type="gramEnd"/>
      <w:r w:rsidR="00DD1FA5" w:rsidRPr="00BC5C20">
        <w:rPr>
          <w:color w:val="000000"/>
          <w:szCs w:val="28"/>
        </w:rPr>
        <w:t xml:space="preserve">). Пример: </w:t>
      </w:r>
      <w:r w:rsidRPr="00BC5C20">
        <w:rPr>
          <w:color w:val="000000"/>
          <w:szCs w:val="28"/>
        </w:rPr>
        <w:t>2.45. Число с плавающей запятой;</w:t>
      </w:r>
    </w:p>
    <w:p w:rsidR="00186071" w:rsidRPr="00BC5C20" w:rsidRDefault="00186071" w:rsidP="0088500D">
      <w:pPr>
        <w:pStyle w:val="a4"/>
        <w:numPr>
          <w:ilvl w:val="0"/>
          <w:numId w:val="12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b/>
          <w:color w:val="000000"/>
          <w:szCs w:val="28"/>
        </w:rPr>
      </w:pPr>
      <w:r w:rsidRPr="00BC5C20">
        <w:rPr>
          <w:color w:val="000000"/>
          <w:szCs w:val="28"/>
        </w:rPr>
        <w:t>Способ доставки. Выбор либо пешком, либо транспортом;</w:t>
      </w:r>
    </w:p>
    <w:p w:rsidR="003431AD" w:rsidRPr="00BC5C20" w:rsidRDefault="003431AD" w:rsidP="0088500D">
      <w:pPr>
        <w:pStyle w:val="a4"/>
        <w:numPr>
          <w:ilvl w:val="0"/>
          <w:numId w:val="12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b/>
          <w:color w:val="000000"/>
          <w:szCs w:val="28"/>
        </w:rPr>
      </w:pPr>
      <w:r w:rsidRPr="00BC5C20">
        <w:rPr>
          <w:color w:val="000000"/>
          <w:szCs w:val="28"/>
        </w:rPr>
        <w:t>Ориентировочное время для доставки. Текстовое поле размером не более 512 символов.</w:t>
      </w:r>
    </w:p>
    <w:p w:rsidR="00186071" w:rsidRPr="00BC5C20" w:rsidRDefault="00186071" w:rsidP="0088500D">
      <w:pPr>
        <w:pStyle w:val="a4"/>
        <w:numPr>
          <w:ilvl w:val="0"/>
          <w:numId w:val="12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b/>
          <w:color w:val="000000"/>
          <w:szCs w:val="28"/>
        </w:rPr>
      </w:pPr>
      <w:r w:rsidRPr="00BC5C20">
        <w:rPr>
          <w:color w:val="000000"/>
          <w:szCs w:val="28"/>
        </w:rPr>
        <w:t>Географическое местонахождение посылки в виде текста на естественном языке. Максимальная длина текста – 1024 символа.</w:t>
      </w:r>
      <w:r w:rsidRPr="00BC5C20">
        <w:rPr>
          <w:b/>
          <w:color w:val="000000"/>
          <w:szCs w:val="28"/>
        </w:rPr>
        <w:t xml:space="preserve"> </w:t>
      </w:r>
      <w:r w:rsidRPr="00BC5C20">
        <w:rPr>
          <w:color w:val="000000"/>
          <w:szCs w:val="28"/>
        </w:rPr>
        <w:t>Например, «г. Москва, ул. Широкая, дом 73/2»</w:t>
      </w:r>
      <w:r w:rsidR="00A91E34" w:rsidRPr="00BC5C20">
        <w:rPr>
          <w:color w:val="000000"/>
          <w:szCs w:val="28"/>
        </w:rPr>
        <w:t>;</w:t>
      </w:r>
    </w:p>
    <w:p w:rsidR="00DD1FA5" w:rsidRPr="00BC5C20" w:rsidRDefault="00A91E34" w:rsidP="0088500D">
      <w:pPr>
        <w:pStyle w:val="a4"/>
        <w:numPr>
          <w:ilvl w:val="0"/>
          <w:numId w:val="12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color w:val="000000"/>
          <w:szCs w:val="28"/>
        </w:rPr>
      </w:pPr>
      <w:r w:rsidRPr="00BC5C20">
        <w:rPr>
          <w:color w:val="000000"/>
          <w:szCs w:val="28"/>
        </w:rPr>
        <w:t>Географическое место назначения посылки в виде текста на естественном языке. Максимальная длина текста – 1024 символа.</w:t>
      </w:r>
      <w:bookmarkEnd w:id="61"/>
      <w:bookmarkEnd w:id="62"/>
      <w:bookmarkEnd w:id="63"/>
    </w:p>
    <w:p w:rsidR="00A91E34" w:rsidRPr="00BC5C20" w:rsidRDefault="00A91E34" w:rsidP="0088500D">
      <w:pPr>
        <w:pStyle w:val="a4"/>
        <w:numPr>
          <w:ilvl w:val="0"/>
          <w:numId w:val="12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color w:val="000000"/>
          <w:szCs w:val="28"/>
        </w:rPr>
      </w:pPr>
      <w:r w:rsidRPr="00BC5C20">
        <w:rPr>
          <w:color w:val="000000"/>
          <w:szCs w:val="28"/>
        </w:rPr>
        <w:t>Комментарии к заказу доставки в виде текста. Максимальная длина текста – 1024 символа.</w:t>
      </w:r>
    </w:p>
    <w:p w:rsidR="00A91E34" w:rsidRPr="00BC5C20" w:rsidRDefault="00DD1FA5" w:rsidP="003556DB">
      <w:pPr>
        <w:pStyle w:val="a3"/>
        <w:spacing w:line="276" w:lineRule="auto"/>
        <w:rPr>
          <w:b/>
          <w:color w:val="000000"/>
          <w:szCs w:val="28"/>
        </w:rPr>
      </w:pPr>
      <w:bookmarkStart w:id="64" w:name="_Toc421048975"/>
      <w:bookmarkStart w:id="65" w:name="_Toc421049485"/>
      <w:bookmarkStart w:id="66" w:name="_Toc422055751"/>
      <w:r w:rsidRPr="00BC5C20">
        <w:rPr>
          <w:b/>
          <w:color w:val="000000"/>
          <w:szCs w:val="28"/>
        </w:rPr>
        <w:t>К</w:t>
      </w:r>
      <w:bookmarkEnd w:id="64"/>
      <w:bookmarkEnd w:id="65"/>
      <w:bookmarkEnd w:id="66"/>
      <w:r w:rsidR="00A91E34" w:rsidRPr="00BC5C20">
        <w:rPr>
          <w:b/>
          <w:color w:val="000000"/>
          <w:szCs w:val="28"/>
        </w:rPr>
        <w:t>урьер</w:t>
      </w:r>
    </w:p>
    <w:p w:rsidR="00DD1FA5" w:rsidRPr="00BC5C20" w:rsidRDefault="00A91E34" w:rsidP="0088500D">
      <w:pPr>
        <w:numPr>
          <w:ilvl w:val="0"/>
          <w:numId w:val="9"/>
        </w:numPr>
        <w:overflowPunct w:val="0"/>
        <w:autoSpaceDE w:val="0"/>
        <w:autoSpaceDN w:val="0"/>
        <w:adjustRightInd w:val="0"/>
        <w:spacing w:after="0"/>
        <w:contextualSpacing/>
        <w:jc w:val="both"/>
        <w:textAlignment w:val="baseline"/>
        <w:rPr>
          <w:b/>
          <w:color w:val="000000"/>
          <w:szCs w:val="28"/>
        </w:rPr>
      </w:pPr>
      <w:bookmarkStart w:id="67" w:name="_Toc421048977"/>
      <w:bookmarkStart w:id="68" w:name="_Toc421049487"/>
      <w:bookmarkStart w:id="69" w:name="_Toc422055753"/>
      <w:r w:rsidRPr="00BC5C20">
        <w:rPr>
          <w:color w:val="000000"/>
          <w:szCs w:val="28"/>
        </w:rPr>
        <w:t>Имя и фамилия, максимальная длина каждого из них 512 символов.</w:t>
      </w:r>
      <w:bookmarkEnd w:id="67"/>
      <w:bookmarkEnd w:id="68"/>
      <w:bookmarkEnd w:id="69"/>
    </w:p>
    <w:p w:rsidR="00A91E34" w:rsidRPr="00BC5C20" w:rsidRDefault="00A91E34" w:rsidP="0088500D">
      <w:pPr>
        <w:numPr>
          <w:ilvl w:val="0"/>
          <w:numId w:val="11"/>
        </w:numPr>
        <w:overflowPunct w:val="0"/>
        <w:autoSpaceDE w:val="0"/>
        <w:autoSpaceDN w:val="0"/>
        <w:adjustRightInd w:val="0"/>
        <w:spacing w:after="0"/>
        <w:contextualSpacing/>
        <w:jc w:val="both"/>
        <w:textAlignment w:val="baseline"/>
        <w:rPr>
          <w:b/>
          <w:color w:val="000000"/>
          <w:szCs w:val="28"/>
        </w:rPr>
      </w:pPr>
      <w:r w:rsidRPr="00BC5C20">
        <w:rPr>
          <w:color w:val="000000"/>
          <w:szCs w:val="28"/>
        </w:rPr>
        <w:t xml:space="preserve">Контактные данные: </w:t>
      </w:r>
    </w:p>
    <w:p w:rsidR="00A91E34" w:rsidRPr="00BC5C20" w:rsidRDefault="00A91E34" w:rsidP="0088500D">
      <w:pPr>
        <w:pStyle w:val="a4"/>
        <w:numPr>
          <w:ilvl w:val="0"/>
          <w:numId w:val="13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b/>
          <w:color w:val="000000"/>
          <w:szCs w:val="28"/>
        </w:rPr>
      </w:pPr>
      <w:r w:rsidRPr="00BC5C20">
        <w:rPr>
          <w:color w:val="000000"/>
          <w:szCs w:val="28"/>
        </w:rPr>
        <w:t>телефоны, представленные в виде текста. Максимальная длина текста 512 символов;</w:t>
      </w:r>
    </w:p>
    <w:p w:rsidR="00A91E34" w:rsidRPr="00BC5C20" w:rsidRDefault="00A91E34" w:rsidP="0088500D">
      <w:pPr>
        <w:pStyle w:val="a4"/>
        <w:numPr>
          <w:ilvl w:val="0"/>
          <w:numId w:val="13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b/>
          <w:color w:val="000000"/>
          <w:szCs w:val="28"/>
        </w:rPr>
      </w:pPr>
      <w:r w:rsidRPr="00BC5C20">
        <w:rPr>
          <w:color w:val="000000"/>
          <w:szCs w:val="28"/>
        </w:rPr>
        <w:t>почта, представленная в виде текста. Максимальная длина текста 128 символов;</w:t>
      </w:r>
    </w:p>
    <w:p w:rsidR="00A91E34" w:rsidRPr="00BC5C20" w:rsidRDefault="00A91E34" w:rsidP="0088500D">
      <w:pPr>
        <w:pStyle w:val="a4"/>
        <w:numPr>
          <w:ilvl w:val="0"/>
          <w:numId w:val="11"/>
        </w:numPr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b/>
          <w:color w:val="000000"/>
          <w:szCs w:val="28"/>
        </w:rPr>
      </w:pPr>
      <w:r w:rsidRPr="00BC5C20">
        <w:rPr>
          <w:color w:val="000000"/>
          <w:szCs w:val="28"/>
        </w:rPr>
        <w:t xml:space="preserve">Дополнительная информация о себе в виде текста. Максимальная длина – 1024 символов. Например: «Осуществляю доставку на машине </w:t>
      </w:r>
      <w:r w:rsidRPr="00BC5C20">
        <w:rPr>
          <w:color w:val="000000"/>
          <w:szCs w:val="28"/>
          <w:lang w:val="en-US"/>
        </w:rPr>
        <w:t>Volkswagen</w:t>
      </w:r>
      <w:r w:rsidRPr="00BC5C20">
        <w:rPr>
          <w:color w:val="000000"/>
          <w:szCs w:val="28"/>
        </w:rPr>
        <w:t xml:space="preserve"> </w:t>
      </w:r>
      <w:r w:rsidRPr="00BC5C20">
        <w:rPr>
          <w:color w:val="000000"/>
          <w:szCs w:val="28"/>
          <w:lang w:val="en-US"/>
        </w:rPr>
        <w:t>golf</w:t>
      </w:r>
      <w:r w:rsidRPr="00BC5C20">
        <w:rPr>
          <w:color w:val="000000"/>
          <w:szCs w:val="28"/>
        </w:rPr>
        <w:t xml:space="preserve"> в пределах Москвы и Московской области». </w:t>
      </w:r>
    </w:p>
    <w:p w:rsidR="00DD1FA5" w:rsidRPr="00BC5C20" w:rsidRDefault="00DD1FA5" w:rsidP="0088500D">
      <w:pPr>
        <w:pStyle w:val="1"/>
        <w:numPr>
          <w:ilvl w:val="2"/>
          <w:numId w:val="18"/>
        </w:numPr>
      </w:pPr>
      <w:bookmarkStart w:id="70" w:name="_Toc421048978"/>
      <w:bookmarkStart w:id="71" w:name="_Toc421049488"/>
      <w:bookmarkStart w:id="72" w:name="_Toc422055754"/>
      <w:bookmarkStart w:id="73" w:name="_Toc422065444"/>
      <w:bookmarkStart w:id="74" w:name="_Toc305754881"/>
      <w:bookmarkStart w:id="75" w:name="_Toc480750710"/>
      <w:r w:rsidRPr="00BC5C20">
        <w:t>Выходные параметры системы</w:t>
      </w:r>
      <w:bookmarkEnd w:id="60"/>
      <w:bookmarkEnd w:id="70"/>
      <w:bookmarkEnd w:id="71"/>
      <w:bookmarkEnd w:id="72"/>
      <w:bookmarkEnd w:id="73"/>
      <w:bookmarkEnd w:id="74"/>
      <w:bookmarkEnd w:id="75"/>
    </w:p>
    <w:p w:rsidR="00DD1FA5" w:rsidRPr="00BC5C20" w:rsidRDefault="00DD1FA5" w:rsidP="003556DB">
      <w:pPr>
        <w:pStyle w:val="12125"/>
        <w:spacing w:line="276" w:lineRule="auto"/>
        <w:ind w:firstLine="0"/>
        <w:rPr>
          <w:color w:val="000000"/>
          <w:szCs w:val="28"/>
        </w:rPr>
      </w:pPr>
      <w:r w:rsidRPr="00BC5C20">
        <w:rPr>
          <w:color w:val="000000"/>
          <w:szCs w:val="28"/>
        </w:rPr>
        <w:t xml:space="preserve">Выходными параметрами системы являются веб-страницы. Они должны содержать </w:t>
      </w:r>
    </w:p>
    <w:p w:rsidR="00DD1FA5" w:rsidRPr="00BC5C20" w:rsidRDefault="00DD1FA5" w:rsidP="003556DB">
      <w:pPr>
        <w:pStyle w:val="12125"/>
        <w:spacing w:line="276" w:lineRule="auto"/>
        <w:ind w:firstLine="0"/>
        <w:rPr>
          <w:color w:val="000000"/>
          <w:szCs w:val="28"/>
        </w:rPr>
      </w:pPr>
      <w:r w:rsidRPr="00BC5C20">
        <w:rPr>
          <w:color w:val="000000"/>
          <w:szCs w:val="28"/>
        </w:rPr>
        <w:t>следующую информацию:</w:t>
      </w:r>
    </w:p>
    <w:p w:rsidR="00DD1FA5" w:rsidRPr="00BC5C20" w:rsidRDefault="003431AD" w:rsidP="0088500D">
      <w:pPr>
        <w:pStyle w:val="12125"/>
        <w:numPr>
          <w:ilvl w:val="0"/>
          <w:numId w:val="10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>Обновлённые статусы посылок</w:t>
      </w:r>
      <w:r w:rsidR="00DD1FA5" w:rsidRPr="00BC5C20">
        <w:rPr>
          <w:color w:val="000000"/>
          <w:szCs w:val="28"/>
        </w:rPr>
        <w:t>;</w:t>
      </w:r>
    </w:p>
    <w:p w:rsidR="00DD1FA5" w:rsidRPr="00BC5C20" w:rsidRDefault="003431AD" w:rsidP="0088500D">
      <w:pPr>
        <w:pStyle w:val="12125"/>
        <w:numPr>
          <w:ilvl w:val="0"/>
          <w:numId w:val="10"/>
        </w:numPr>
        <w:spacing w:line="276" w:lineRule="auto"/>
        <w:rPr>
          <w:color w:val="000000"/>
          <w:szCs w:val="28"/>
        </w:rPr>
      </w:pPr>
      <w:r w:rsidRPr="00BC5C20">
        <w:rPr>
          <w:color w:val="000000"/>
          <w:szCs w:val="28"/>
        </w:rPr>
        <w:t>Д</w:t>
      </w:r>
      <w:r w:rsidR="00DD1FA5" w:rsidRPr="00BC5C20">
        <w:rPr>
          <w:color w:val="000000"/>
          <w:szCs w:val="28"/>
        </w:rPr>
        <w:t>етальную информацию</w:t>
      </w:r>
      <w:r w:rsidRPr="00BC5C20">
        <w:rPr>
          <w:color w:val="000000"/>
          <w:szCs w:val="28"/>
        </w:rPr>
        <w:t xml:space="preserve"> о выбранной</w:t>
      </w:r>
      <w:r w:rsidR="00DD1FA5" w:rsidRPr="00BC5C20">
        <w:rPr>
          <w:color w:val="000000"/>
          <w:szCs w:val="28"/>
        </w:rPr>
        <w:t xml:space="preserve"> </w:t>
      </w:r>
      <w:r w:rsidRPr="00BC5C20">
        <w:rPr>
          <w:color w:val="000000"/>
          <w:szCs w:val="28"/>
        </w:rPr>
        <w:t xml:space="preserve">посылке для доставки </w:t>
      </w:r>
      <w:r w:rsidR="00DD1FA5" w:rsidRPr="00BC5C20">
        <w:rPr>
          <w:color w:val="000000"/>
          <w:szCs w:val="28"/>
        </w:rPr>
        <w:t>(адрес</w:t>
      </w:r>
      <w:r w:rsidRPr="00BC5C20">
        <w:rPr>
          <w:color w:val="000000"/>
          <w:szCs w:val="28"/>
        </w:rPr>
        <w:t>а</w:t>
      </w:r>
      <w:r w:rsidR="00DD1FA5" w:rsidRPr="00BC5C20">
        <w:rPr>
          <w:color w:val="000000"/>
          <w:szCs w:val="28"/>
        </w:rPr>
        <w:t xml:space="preserve">, </w:t>
      </w:r>
      <w:r w:rsidRPr="00BC5C20">
        <w:rPr>
          <w:color w:val="000000"/>
          <w:szCs w:val="28"/>
        </w:rPr>
        <w:t>параметры, требуемое время доставки</w:t>
      </w:r>
      <w:r w:rsidR="00DD1FA5" w:rsidRPr="00BC5C20">
        <w:rPr>
          <w:color w:val="000000"/>
          <w:szCs w:val="28"/>
        </w:rPr>
        <w:t>).</w:t>
      </w:r>
    </w:p>
    <w:p w:rsidR="00BC5C20" w:rsidRPr="00BC5C20" w:rsidRDefault="00BC5C20" w:rsidP="0088500D">
      <w:pPr>
        <w:pStyle w:val="1"/>
        <w:numPr>
          <w:ilvl w:val="1"/>
          <w:numId w:val="18"/>
        </w:numPr>
      </w:pPr>
      <w:bookmarkStart w:id="76" w:name="_Toc232259711"/>
      <w:bookmarkStart w:id="77" w:name="_Toc421048980"/>
      <w:bookmarkStart w:id="78" w:name="_Toc421049491"/>
      <w:bookmarkStart w:id="79" w:name="_Toc422055756"/>
      <w:bookmarkStart w:id="80" w:name="_Toc422065446"/>
      <w:bookmarkStart w:id="81" w:name="_Toc305754883"/>
      <w:bookmarkStart w:id="82" w:name="_Toc480750711"/>
      <w:r w:rsidRPr="00BC5C20">
        <w:lastRenderedPageBreak/>
        <w:t>Требования к надежности</w:t>
      </w:r>
      <w:bookmarkEnd w:id="76"/>
      <w:bookmarkEnd w:id="77"/>
      <w:bookmarkEnd w:id="78"/>
      <w:bookmarkEnd w:id="79"/>
      <w:bookmarkEnd w:id="80"/>
      <w:bookmarkEnd w:id="81"/>
      <w:bookmarkEnd w:id="82"/>
    </w:p>
    <w:p w:rsidR="00BC5C20" w:rsidRPr="00BC5C20" w:rsidRDefault="00BC5C20" w:rsidP="003556DB">
      <w:pPr>
        <w:pStyle w:val="a3"/>
        <w:spacing w:line="276" w:lineRule="auto"/>
        <w:rPr>
          <w:color w:val="000000"/>
          <w:szCs w:val="28"/>
        </w:rPr>
      </w:pPr>
      <w:bookmarkStart w:id="83" w:name="_Toc421048981"/>
      <w:bookmarkStart w:id="84" w:name="_Toc421049492"/>
      <w:bookmarkStart w:id="85" w:name="_Toc422055757"/>
      <w:r w:rsidRPr="00BC5C20">
        <w:rPr>
          <w:color w:val="000000"/>
          <w:szCs w:val="28"/>
        </w:rPr>
        <w:t xml:space="preserve">Система должна работать в соответствии с данным техническим заданием без рестарта. </w:t>
      </w:r>
      <w:bookmarkEnd w:id="83"/>
      <w:bookmarkEnd w:id="84"/>
      <w:bookmarkEnd w:id="85"/>
    </w:p>
    <w:p w:rsidR="00BC5C20" w:rsidRDefault="00BC5C20" w:rsidP="003556DB">
      <w:pPr>
        <w:autoSpaceDE w:val="0"/>
        <w:autoSpaceDN w:val="0"/>
        <w:adjustRightInd w:val="0"/>
        <w:spacing w:after="0"/>
        <w:ind w:firstLine="708"/>
        <w:rPr>
          <w:rFonts w:cs="Times New Roman"/>
          <w:szCs w:val="28"/>
        </w:rPr>
      </w:pPr>
      <w:r w:rsidRPr="00BC5C20">
        <w:rPr>
          <w:rFonts w:cs="Times New Roman"/>
          <w:szCs w:val="28"/>
        </w:rPr>
        <w:t xml:space="preserve">Система должна функционировать в непрерывном режиме. В случае отказа одного из модулей результат работы этого модуля просто не будет отображаться на странице — вместо него будет выведено сообщение об ошибке (одно из достоинств SOA). В дальнейшем с ростом нагрузки системы будут продублированы и размещены на </w:t>
      </w:r>
      <w:proofErr w:type="spellStart"/>
      <w:r w:rsidRPr="00BC5C20">
        <w:rPr>
          <w:rFonts w:cs="Times New Roman"/>
          <w:szCs w:val="28"/>
        </w:rPr>
        <w:t>зеркалируемых</w:t>
      </w:r>
      <w:proofErr w:type="spellEnd"/>
      <w:r w:rsidRPr="00BC5C20">
        <w:rPr>
          <w:rFonts w:cs="Times New Roman"/>
          <w:szCs w:val="28"/>
        </w:rPr>
        <w:t xml:space="preserve"> серверах, и проблема отказа узла будет решаться перераспределением нагрузки с отказавшего узла на дублирующие модули и его перезагрузкой.</w:t>
      </w:r>
    </w:p>
    <w:p w:rsidR="00556B2F" w:rsidRDefault="00556B2F" w:rsidP="00556B2F">
      <w:pPr>
        <w:ind w:firstLine="992"/>
        <w:jc w:val="both"/>
        <w:rPr>
          <w:rFonts w:cs="Times New Roman"/>
        </w:rPr>
      </w:pPr>
      <w:r>
        <w:rPr>
          <w:rFonts w:cs="Times New Roman"/>
        </w:rPr>
        <w:t xml:space="preserve">При возникновении сбоев в аппаратном обеспечении, включая аварийное отключение электропитания, Система должна автоматически восстанавливать свою работоспособность после устранения сбоев и корректного перезапуска аппаратного обеспечения (за исключением случаев повреждения рабочих носителей информации с исполняемым программным кодом). </w:t>
      </w:r>
    </w:p>
    <w:p w:rsidR="00556B2F" w:rsidRPr="00556B2F" w:rsidRDefault="00556B2F" w:rsidP="00556B2F">
      <w:pPr>
        <w:ind w:firstLine="992"/>
        <w:jc w:val="both"/>
        <w:rPr>
          <w:rFonts w:cs="Times New Roman"/>
        </w:rPr>
      </w:pPr>
      <w:r>
        <w:rPr>
          <w:rFonts w:cs="Times New Roman"/>
        </w:rPr>
        <w:t>Система должна обеспечивать корректную обработку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 без перехода в аварийный режим.</w:t>
      </w:r>
    </w:p>
    <w:p w:rsidR="00BC5C20" w:rsidRPr="00BC5C20" w:rsidRDefault="00BC5C20" w:rsidP="00556B2F">
      <w:pPr>
        <w:autoSpaceDE w:val="0"/>
        <w:autoSpaceDN w:val="0"/>
        <w:adjustRightInd w:val="0"/>
        <w:spacing w:after="0"/>
        <w:ind w:firstLine="708"/>
        <w:rPr>
          <w:rFonts w:cs="Times New Roman"/>
          <w:szCs w:val="28"/>
        </w:rPr>
      </w:pPr>
      <w:r w:rsidRPr="00BC5C20">
        <w:rPr>
          <w:rFonts w:cs="Times New Roman"/>
          <w:szCs w:val="28"/>
        </w:rPr>
        <w:t>Разрабатываемая система должна обеспечивать целостность данных</w:t>
      </w:r>
    </w:p>
    <w:p w:rsidR="00BC5C20" w:rsidRPr="00BC5C20" w:rsidRDefault="00BC5C20" w:rsidP="003556DB">
      <w:pPr>
        <w:autoSpaceDE w:val="0"/>
        <w:autoSpaceDN w:val="0"/>
        <w:adjustRightInd w:val="0"/>
        <w:spacing w:after="0"/>
        <w:rPr>
          <w:rFonts w:cs="Times New Roman"/>
          <w:szCs w:val="28"/>
        </w:rPr>
      </w:pPr>
      <w:r w:rsidRPr="00BC5C20">
        <w:rPr>
          <w:rFonts w:cs="Times New Roman"/>
          <w:szCs w:val="28"/>
        </w:rPr>
        <w:t>средствами СУ</w:t>
      </w:r>
      <w:proofErr w:type="gramStart"/>
      <w:r w:rsidRPr="00BC5C20">
        <w:rPr>
          <w:rFonts w:cs="Times New Roman"/>
          <w:szCs w:val="28"/>
        </w:rPr>
        <w:t>БД</w:t>
      </w:r>
      <w:r w:rsidR="00556B2F">
        <w:rPr>
          <w:rFonts w:cs="Times New Roman"/>
          <w:szCs w:val="28"/>
        </w:rPr>
        <w:t xml:space="preserve"> </w:t>
      </w:r>
      <w:r w:rsidRPr="00BC5C20">
        <w:rPr>
          <w:rFonts w:cs="Times New Roman"/>
          <w:szCs w:val="28"/>
        </w:rPr>
        <w:t xml:space="preserve"> в сл</w:t>
      </w:r>
      <w:proofErr w:type="gramEnd"/>
      <w:r w:rsidRPr="00BC5C20">
        <w:rPr>
          <w:rFonts w:cs="Times New Roman"/>
          <w:szCs w:val="28"/>
        </w:rPr>
        <w:t>учае следующих аварийных ситуаций:</w:t>
      </w:r>
    </w:p>
    <w:p w:rsidR="00BC5C20" w:rsidRPr="00BC5C20" w:rsidRDefault="00BC5C20" w:rsidP="0088500D">
      <w:pPr>
        <w:pStyle w:val="a4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w:r w:rsidRPr="00BC5C20">
        <w:rPr>
          <w:rFonts w:cs="Times New Roman"/>
          <w:szCs w:val="28"/>
        </w:rPr>
        <w:t>Сбой аппаратных средств.</w:t>
      </w:r>
    </w:p>
    <w:p w:rsidR="00BC5C20" w:rsidRPr="00BC5C20" w:rsidRDefault="00BC5C20" w:rsidP="0088500D">
      <w:pPr>
        <w:pStyle w:val="a4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w:r w:rsidRPr="00BC5C20">
        <w:rPr>
          <w:rFonts w:cs="Times New Roman"/>
          <w:szCs w:val="28"/>
        </w:rPr>
        <w:t>Сбой программных средств.</w:t>
      </w:r>
    </w:p>
    <w:p w:rsidR="00BC5C20" w:rsidRPr="00BC5C20" w:rsidRDefault="00BC5C20" w:rsidP="0088500D">
      <w:pPr>
        <w:pStyle w:val="a4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w:r w:rsidRPr="00BC5C20">
        <w:rPr>
          <w:rFonts w:cs="Times New Roman"/>
          <w:szCs w:val="28"/>
        </w:rPr>
        <w:t>Сбой работы сети.</w:t>
      </w:r>
    </w:p>
    <w:p w:rsidR="00BC5C20" w:rsidRPr="00BC5C20" w:rsidRDefault="00BC5C20" w:rsidP="0088500D">
      <w:pPr>
        <w:pStyle w:val="a4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w:r w:rsidRPr="00BC5C20">
        <w:rPr>
          <w:rFonts w:cs="Times New Roman"/>
          <w:szCs w:val="28"/>
        </w:rPr>
        <w:t>Сбой системы от человеческого фактора.</w:t>
      </w:r>
    </w:p>
    <w:p w:rsidR="00BC5C20" w:rsidRPr="00BC5C20" w:rsidRDefault="00BC5C20" w:rsidP="003556DB">
      <w:pPr>
        <w:pStyle w:val="a4"/>
        <w:autoSpaceDE w:val="0"/>
        <w:autoSpaceDN w:val="0"/>
        <w:adjustRightInd w:val="0"/>
        <w:spacing w:after="0"/>
        <w:rPr>
          <w:rFonts w:cs="Times New Roman"/>
          <w:szCs w:val="28"/>
        </w:rPr>
      </w:pPr>
    </w:p>
    <w:p w:rsidR="00BC5C20" w:rsidRDefault="00BC5C20" w:rsidP="00556B2F">
      <w:pPr>
        <w:autoSpaceDE w:val="0"/>
        <w:autoSpaceDN w:val="0"/>
        <w:adjustRightInd w:val="0"/>
        <w:spacing w:after="0"/>
        <w:ind w:firstLine="360"/>
        <w:rPr>
          <w:rFonts w:cs="Times New Roman"/>
          <w:szCs w:val="28"/>
        </w:rPr>
      </w:pPr>
      <w:r w:rsidRPr="00BC5C20">
        <w:rPr>
          <w:rFonts w:cs="Times New Roman"/>
          <w:szCs w:val="28"/>
        </w:rPr>
        <w:t>Рестарт модулей системы должен производиться автоматически при их сбое.</w:t>
      </w:r>
    </w:p>
    <w:p w:rsidR="00556B2F" w:rsidRDefault="00556B2F" w:rsidP="0088500D">
      <w:pPr>
        <w:pStyle w:val="1"/>
        <w:numPr>
          <w:ilvl w:val="1"/>
          <w:numId w:val="18"/>
        </w:numPr>
      </w:pPr>
      <w:bookmarkStart w:id="86" w:name="_Toc450660080"/>
      <w:bookmarkStart w:id="87" w:name="_Toc463810040"/>
      <w:bookmarkStart w:id="88" w:name="_Toc480750712"/>
      <w:bookmarkEnd w:id="86"/>
      <w:bookmarkEnd w:id="87"/>
      <w:r>
        <w:t>Требования безопасности</w:t>
      </w:r>
      <w:bookmarkEnd w:id="88"/>
    </w:p>
    <w:p w:rsidR="00556B2F" w:rsidRDefault="00556B2F" w:rsidP="00556B2F">
      <w:pPr>
        <w:ind w:firstLine="992"/>
        <w:jc w:val="both"/>
        <w:rPr>
          <w:rFonts w:cs="Times New Roman"/>
        </w:rPr>
      </w:pPr>
      <w:r>
        <w:rPr>
          <w:rFonts w:cs="Times New Roman"/>
        </w:rPr>
        <w:t>Меры по защите персональных данных в Системе должны определяться в соответствии с уровнем защищенности персональных данных при их обработке в информационной системе, определенным на основании нормативных правовых документов.</w:t>
      </w:r>
    </w:p>
    <w:p w:rsidR="00556B2F" w:rsidRDefault="00556B2F" w:rsidP="00556B2F">
      <w:pPr>
        <w:ind w:firstLine="992"/>
        <w:jc w:val="both"/>
        <w:rPr>
          <w:rFonts w:cs="Times New Roman"/>
        </w:rPr>
      </w:pPr>
      <w:r>
        <w:rPr>
          <w:rFonts w:cs="Times New Roman"/>
        </w:rPr>
        <w:lastRenderedPageBreak/>
        <w:t>Система должна обеспечивать следующие возможности, в части безопасности хранения информации:</w:t>
      </w:r>
    </w:p>
    <w:p w:rsidR="00556B2F" w:rsidRDefault="00556B2F" w:rsidP="00556B2F">
      <w:pPr>
        <w:ind w:firstLine="992"/>
        <w:jc w:val="both"/>
        <w:rPr>
          <w:rFonts w:cs="Times New Roman"/>
        </w:rPr>
      </w:pPr>
      <w:r>
        <w:rPr>
          <w:rFonts w:cs="Times New Roman"/>
        </w:rPr>
        <w:t>1) администрирование прав доступа к данным и функциям;</w:t>
      </w:r>
    </w:p>
    <w:p w:rsidR="00556B2F" w:rsidRDefault="00556B2F" w:rsidP="00556B2F">
      <w:pPr>
        <w:ind w:firstLine="992"/>
        <w:jc w:val="both"/>
        <w:rPr>
          <w:rFonts w:cs="Times New Roman"/>
        </w:rPr>
      </w:pPr>
      <w:r>
        <w:rPr>
          <w:rFonts w:cs="Times New Roman"/>
        </w:rPr>
        <w:t>2) фиксация действий пользователей и администратора при работе в системе путем протоколирования действий пользователей и изменений в базе данных. Должно выполняться архивирование журналов протоколирования изменений в базе данных и действий пользователей;</w:t>
      </w:r>
    </w:p>
    <w:p w:rsidR="00556B2F" w:rsidRDefault="00556B2F" w:rsidP="00556B2F">
      <w:pPr>
        <w:ind w:firstLine="992"/>
        <w:jc w:val="both"/>
        <w:rPr>
          <w:rFonts w:cs="Times New Roman"/>
        </w:rPr>
      </w:pPr>
      <w:r>
        <w:rPr>
          <w:rFonts w:cs="Times New Roman"/>
        </w:rPr>
        <w:t>3) резервное копирование электронных ресурсов, которое обеспечивает их физическую сохранность.</w:t>
      </w:r>
      <w:bookmarkStart w:id="89" w:name="_Toc450660081"/>
      <w:bookmarkStart w:id="90" w:name="_Toc463810041"/>
      <w:bookmarkEnd w:id="89"/>
      <w:bookmarkEnd w:id="90"/>
    </w:p>
    <w:p w:rsidR="00556B2F" w:rsidRPr="00556B2F" w:rsidRDefault="00556B2F" w:rsidP="0088500D">
      <w:pPr>
        <w:pStyle w:val="1"/>
        <w:numPr>
          <w:ilvl w:val="1"/>
          <w:numId w:val="18"/>
        </w:numPr>
        <w:rPr>
          <w:rFonts w:cs="Times New Roman"/>
        </w:rPr>
      </w:pPr>
      <w:bookmarkStart w:id="91" w:name="_Toc480750713"/>
      <w:r w:rsidRPr="00425BCB">
        <w:t>Требования к эргономике и технической эстетике</w:t>
      </w:r>
      <w:bookmarkEnd w:id="91"/>
    </w:p>
    <w:p w:rsidR="00556B2F" w:rsidRPr="00425BCB" w:rsidRDefault="00556B2F" w:rsidP="00556B2F">
      <w:pPr>
        <w:ind w:firstLine="992"/>
        <w:jc w:val="both"/>
      </w:pPr>
      <w:r w:rsidRPr="00425BCB">
        <w:t xml:space="preserve">Система должна иметь интуитивно понятный пользовательский графический интерфейс. Интерфейс и сообщения Система должны осуществляться на русском языке. При обнаружении Системой каких-либо ошибок в действиях пользователя должно выдаваться сообщение с пояснениями, достаточными для исправления ошибки. Все элементы управления, выполняющие одинаковые функции, должны называться одинаково. Поля, ввод информации в которые является обязательным, должны быть специально отмечены, для того чтобы визуально отличаться от необязательных полей. В процессе работы пользователь должен иметь доступ к сервисной информации в соответствии с его правами доступа. </w:t>
      </w:r>
    </w:p>
    <w:p w:rsidR="00556B2F" w:rsidRDefault="00556B2F" w:rsidP="00556B2F">
      <w:pPr>
        <w:ind w:firstLine="992"/>
        <w:jc w:val="both"/>
      </w:pPr>
      <w:r w:rsidRPr="00425BCB">
        <w:t>Требования к эргономике и технической эстетике могут изменяться и дополняться в процессе разработки и проведения испытаний.</w:t>
      </w:r>
    </w:p>
    <w:p w:rsidR="00E90DBE" w:rsidRDefault="00E90DBE" w:rsidP="0088500D">
      <w:pPr>
        <w:pStyle w:val="1"/>
        <w:numPr>
          <w:ilvl w:val="1"/>
          <w:numId w:val="18"/>
        </w:numPr>
      </w:pPr>
      <w:bookmarkStart w:id="92" w:name="_Toc463810042"/>
      <w:bookmarkStart w:id="93" w:name="_Toc450660082"/>
      <w:bookmarkStart w:id="94" w:name="_Toc480750714"/>
      <w:bookmarkEnd w:id="92"/>
      <w:bookmarkEnd w:id="93"/>
      <w:r>
        <w:t>Требования к эксплуатации, техническому обслуживанию и ремонту системы</w:t>
      </w:r>
      <w:bookmarkEnd w:id="94"/>
    </w:p>
    <w:p w:rsidR="00556B2F" w:rsidRPr="00E90DBE" w:rsidRDefault="00E90DBE" w:rsidP="00E90DBE">
      <w:pPr>
        <w:ind w:firstLine="992"/>
        <w:jc w:val="both"/>
        <w:rPr>
          <w:rFonts w:cs="Times New Roman"/>
        </w:rPr>
      </w:pPr>
      <w:r>
        <w:rPr>
          <w:rFonts w:cs="Times New Roman"/>
        </w:rPr>
        <w:t>При размещении на технической площадке, удовлетворяющей требованиям эксплуатационной документации, система должна обеспечивать необслуживаемое функционирование в круглосуточном режиме с допустимыми перерывами на профилактику и перенастройку. Простои в связи с неисправностью не должны превышать 4 часов.</w:t>
      </w:r>
    </w:p>
    <w:p w:rsidR="003431AD" w:rsidRPr="00BC5C20" w:rsidRDefault="003431AD" w:rsidP="0088500D">
      <w:pPr>
        <w:pStyle w:val="1"/>
        <w:numPr>
          <w:ilvl w:val="1"/>
          <w:numId w:val="18"/>
        </w:numPr>
      </w:pPr>
      <w:bookmarkStart w:id="95" w:name="_Toc232259703"/>
      <w:bookmarkStart w:id="96" w:name="_Toc421048979"/>
      <w:bookmarkStart w:id="97" w:name="_Toc421049489"/>
      <w:bookmarkStart w:id="98" w:name="_Toc422055755"/>
      <w:bookmarkStart w:id="99" w:name="_Toc422065445"/>
      <w:bookmarkStart w:id="100" w:name="_Toc305754882"/>
      <w:bookmarkStart w:id="101" w:name="_Toc480750715"/>
      <w:r w:rsidRPr="00BC5C20">
        <w:t>Требования к составу и параметрам технических средств</w:t>
      </w:r>
      <w:bookmarkEnd w:id="95"/>
      <w:bookmarkEnd w:id="96"/>
      <w:bookmarkEnd w:id="97"/>
      <w:bookmarkEnd w:id="98"/>
      <w:bookmarkEnd w:id="99"/>
      <w:bookmarkEnd w:id="100"/>
      <w:bookmarkEnd w:id="101"/>
    </w:p>
    <w:p w:rsidR="00BC5C20" w:rsidRPr="00BC5C20" w:rsidRDefault="00BC5C20" w:rsidP="003556DB">
      <w:pPr>
        <w:pStyle w:val="a9"/>
        <w:spacing w:line="276" w:lineRule="auto"/>
      </w:pPr>
      <w:bookmarkStart w:id="102" w:name="_Toc232259704"/>
      <w:r w:rsidRPr="00BC5C20">
        <w:t>Минимальные требования к программно-аппаратному обеспечению для серверов:</w:t>
      </w:r>
    </w:p>
    <w:p w:rsidR="00BC5C20" w:rsidRPr="00BC5C20" w:rsidRDefault="00BC5C20" w:rsidP="0088500D">
      <w:pPr>
        <w:pStyle w:val="a9"/>
        <w:numPr>
          <w:ilvl w:val="0"/>
          <w:numId w:val="17"/>
        </w:numPr>
        <w:spacing w:line="276" w:lineRule="auto"/>
      </w:pPr>
      <w:r w:rsidRPr="00BC5C20">
        <w:lastRenderedPageBreak/>
        <w:t>тактовая частота не менее 2.4 ГГц;</w:t>
      </w:r>
    </w:p>
    <w:p w:rsidR="00BC5C20" w:rsidRPr="00BC5C20" w:rsidRDefault="00BC5C20" w:rsidP="0088500D">
      <w:pPr>
        <w:pStyle w:val="a9"/>
        <w:numPr>
          <w:ilvl w:val="0"/>
          <w:numId w:val="17"/>
        </w:numPr>
        <w:spacing w:line="276" w:lineRule="auto"/>
      </w:pPr>
      <w:r w:rsidRPr="00BC5C20">
        <w:t>оперативная память не менее 2 Гб;</w:t>
      </w:r>
    </w:p>
    <w:p w:rsidR="00BC5C20" w:rsidRPr="00BC5C20" w:rsidRDefault="00BC5C20" w:rsidP="0088500D">
      <w:pPr>
        <w:pStyle w:val="a9"/>
        <w:numPr>
          <w:ilvl w:val="0"/>
          <w:numId w:val="17"/>
        </w:numPr>
        <w:spacing w:line="276" w:lineRule="auto"/>
      </w:pPr>
      <w:r w:rsidRPr="00BC5C20">
        <w:t xml:space="preserve">ОС версии </w:t>
      </w:r>
      <w:r w:rsidRPr="00BC5C20">
        <w:rPr>
          <w:lang w:val="en-US"/>
        </w:rPr>
        <w:t>Windows</w:t>
      </w:r>
      <w:r w:rsidRPr="00BC5C20">
        <w:t xml:space="preserve"> 8.1 и старше;</w:t>
      </w:r>
    </w:p>
    <w:p w:rsidR="00BC5C20" w:rsidRPr="00BC5C20" w:rsidRDefault="00BC5C20" w:rsidP="0088500D">
      <w:pPr>
        <w:pStyle w:val="a9"/>
        <w:numPr>
          <w:ilvl w:val="0"/>
          <w:numId w:val="17"/>
        </w:numPr>
        <w:spacing w:line="276" w:lineRule="auto"/>
      </w:pPr>
      <w:r w:rsidRPr="00BC5C20">
        <w:t>свободное пространство на жестком диске не менее 50 Гб для ОС;</w:t>
      </w:r>
    </w:p>
    <w:p w:rsidR="00BC5C20" w:rsidRPr="00BC5C20" w:rsidRDefault="00BC5C20" w:rsidP="0088500D">
      <w:pPr>
        <w:pStyle w:val="a9"/>
        <w:numPr>
          <w:ilvl w:val="0"/>
          <w:numId w:val="17"/>
        </w:numPr>
        <w:spacing w:line="276" w:lineRule="auto"/>
      </w:pPr>
      <w:r w:rsidRPr="00BC5C20">
        <w:t>свободное пространство на жестком диске не менее 4 Гб для «Распределенной системы курьерской службы»</w:t>
      </w:r>
    </w:p>
    <w:p w:rsidR="00BC5C20" w:rsidRPr="00BC5C20" w:rsidRDefault="00BC5C20" w:rsidP="0088500D">
      <w:pPr>
        <w:pStyle w:val="a9"/>
        <w:numPr>
          <w:ilvl w:val="0"/>
          <w:numId w:val="17"/>
        </w:numPr>
        <w:spacing w:line="276" w:lineRule="auto"/>
        <w:rPr>
          <w:lang w:val="en-US"/>
        </w:rPr>
      </w:pPr>
      <w:r w:rsidRPr="00BC5C20">
        <w:rPr>
          <w:lang w:val="en-US"/>
        </w:rPr>
        <w:t xml:space="preserve">Ethernet </w:t>
      </w:r>
      <w:r w:rsidRPr="00BC5C20">
        <w:t>адаптер</w:t>
      </w:r>
      <w:r w:rsidRPr="00BC5C20">
        <w:rPr>
          <w:lang w:val="en-US"/>
        </w:rPr>
        <w:t xml:space="preserve"> </w:t>
      </w:r>
      <w:r w:rsidRPr="00BC5C20">
        <w:t>стандарта</w:t>
      </w:r>
      <w:r w:rsidRPr="00BC5C20">
        <w:rPr>
          <w:lang w:val="en-US"/>
        </w:rPr>
        <w:t xml:space="preserve"> 1000BASE-TX;</w:t>
      </w:r>
    </w:p>
    <w:p w:rsidR="00B81845" w:rsidRPr="00BC5C20" w:rsidRDefault="00BC5C20" w:rsidP="0088500D">
      <w:pPr>
        <w:pStyle w:val="a9"/>
        <w:numPr>
          <w:ilvl w:val="0"/>
          <w:numId w:val="17"/>
        </w:numPr>
        <w:spacing w:line="276" w:lineRule="auto"/>
      </w:pPr>
      <w:r w:rsidRPr="00BC5C20">
        <w:t xml:space="preserve">пространство на жестком диске не менее 10 Гб для файлов базы данных; СУБД </w:t>
      </w:r>
      <w:r w:rsidRPr="00BC5C20">
        <w:rPr>
          <w:lang w:val="en-US"/>
        </w:rPr>
        <w:t>Postgres</w:t>
      </w:r>
      <w:r w:rsidRPr="00BC5C20">
        <w:t xml:space="preserve"> 9.4.10.</w:t>
      </w:r>
      <w:bookmarkEnd w:id="102"/>
    </w:p>
    <w:p w:rsidR="00DD1FA5" w:rsidRPr="003220F5" w:rsidRDefault="00DD1FA5" w:rsidP="003556DB">
      <w:pPr>
        <w:pStyle w:val="ListParagraph124"/>
        <w:spacing w:line="276" w:lineRule="auto"/>
        <w:ind w:left="0"/>
        <w:rPr>
          <w:color w:val="000000"/>
          <w:szCs w:val="28"/>
        </w:rPr>
      </w:pPr>
    </w:p>
    <w:p w:rsidR="00E90DBE" w:rsidRDefault="00E90DBE" w:rsidP="0088500D">
      <w:pPr>
        <w:pStyle w:val="1"/>
        <w:numPr>
          <w:ilvl w:val="0"/>
          <w:numId w:val="20"/>
        </w:numPr>
        <w:tabs>
          <w:tab w:val="left" w:pos="993"/>
        </w:tabs>
        <w:spacing w:before="0" w:line="240" w:lineRule="auto"/>
        <w:ind w:left="431" w:hanging="431"/>
        <w:rPr>
          <w:rFonts w:cs="Times New Roman"/>
        </w:rPr>
      </w:pPr>
      <w:bookmarkStart w:id="103" w:name="_Toc480750716"/>
      <w:r>
        <w:rPr>
          <w:rFonts w:cs="Times New Roman"/>
        </w:rPr>
        <w:t>СОСТАВ И СОДЕРЖАНИЕ РАБОТ ПО СОЗДАНИЮ СИСТЕМЫ</w:t>
      </w:r>
      <w:bookmarkEnd w:id="103"/>
    </w:p>
    <w:tbl>
      <w:tblPr>
        <w:tblW w:w="4950" w:type="pc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0"/>
        <w:gridCol w:w="4110"/>
        <w:gridCol w:w="1291"/>
        <w:gridCol w:w="2392"/>
      </w:tblGrid>
      <w:tr w:rsidR="00FA1AC8" w:rsidTr="008B7F4E">
        <w:trPr>
          <w:cantSplit/>
          <w:trHeight w:val="701"/>
          <w:tblHeader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0" w:type="dxa"/>
            </w:tcMar>
            <w:vAlign w:val="center"/>
          </w:tcPr>
          <w:p w:rsidR="00E90DBE" w:rsidRPr="00925478" w:rsidRDefault="00E90DBE" w:rsidP="008A2667">
            <w:pPr>
              <w:jc w:val="center"/>
              <w:rPr>
                <w:b/>
                <w:sz w:val="24"/>
                <w:szCs w:val="24"/>
              </w:rPr>
            </w:pPr>
            <w:r w:rsidRPr="00925478">
              <w:rPr>
                <w:b/>
                <w:sz w:val="24"/>
                <w:szCs w:val="24"/>
              </w:rPr>
              <w:t>№ этапа</w:t>
            </w: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  <w:right w:w="108" w:type="dxa"/>
            </w:tcMar>
            <w:vAlign w:val="center"/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>Перечень этапов работ и их содержание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bCs/>
                <w:sz w:val="24"/>
                <w:szCs w:val="24"/>
              </w:rPr>
              <w:t>Длительность этапа (с момента заключения договора)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8" w:type="dxa"/>
              <w:right w:w="108" w:type="dxa"/>
            </w:tcMar>
            <w:vAlign w:val="center"/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>Документы по результатам работ</w:t>
            </w:r>
          </w:p>
        </w:tc>
      </w:tr>
      <w:tr w:rsidR="00FA1AC8" w:rsidTr="008B7F4E">
        <w:trPr>
          <w:cantSplit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27975">
              <w:rPr>
                <w:rFonts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915130" w:rsidP="008A2667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227975">
              <w:rPr>
                <w:b/>
                <w:color w:val="000000"/>
                <w:sz w:val="24"/>
                <w:szCs w:val="24"/>
              </w:rPr>
              <w:t>Исследование и обоснование создания</w:t>
            </w:r>
            <w:r w:rsidRPr="00227975">
              <w:rPr>
                <w:rStyle w:val="apple-converted-space"/>
                <w:b/>
                <w:color w:val="000000"/>
                <w:sz w:val="24"/>
                <w:szCs w:val="24"/>
              </w:rPr>
              <w:t> портала службы доставки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8B7F4E" w:rsidP="008A266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27975">
              <w:rPr>
                <w:rFonts w:cs="Times New Roman"/>
                <w:b/>
                <w:sz w:val="24"/>
                <w:szCs w:val="24"/>
              </w:rPr>
              <w:t>0.5</w:t>
            </w:r>
            <w:r w:rsidR="00E90DBE" w:rsidRPr="00227975">
              <w:rPr>
                <w:rFonts w:cs="Times New Roman"/>
                <w:b/>
                <w:sz w:val="24"/>
                <w:szCs w:val="24"/>
              </w:rPr>
              <w:t xml:space="preserve"> мес.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E90DBE" w:rsidP="008A2667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FA1AC8" w:rsidTr="008B7F4E">
        <w:trPr>
          <w:cantSplit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925478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227975">
              <w:rPr>
                <w:rFonts w:cs="Times New Roman"/>
                <w:sz w:val="24"/>
                <w:szCs w:val="24"/>
              </w:rPr>
              <w:t>Обследование</w:t>
            </w:r>
            <w:r w:rsidR="00E90DBE" w:rsidRPr="00227975">
              <w:rPr>
                <w:rFonts w:cs="Times New Roman"/>
                <w:sz w:val="24"/>
                <w:szCs w:val="24"/>
              </w:rPr>
              <w:t xml:space="preserve"> объекта автоматизации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227975">
              <w:rPr>
                <w:rFonts w:cs="Times New Roman"/>
                <w:sz w:val="24"/>
                <w:szCs w:val="24"/>
              </w:rPr>
              <w:t>Отчёт по итогам обследования</w:t>
            </w:r>
          </w:p>
        </w:tc>
      </w:tr>
      <w:tr w:rsidR="00FA1AC8" w:rsidTr="008B7F4E">
        <w:trPr>
          <w:cantSplit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925478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bookmarkStart w:id="104" w:name="i12493"/>
            <w:r w:rsidRPr="00227975">
              <w:rPr>
                <w:rStyle w:val="apple-converted-space"/>
                <w:color w:val="000000"/>
                <w:sz w:val="24"/>
                <w:szCs w:val="24"/>
              </w:rPr>
              <w:t> </w:t>
            </w:r>
            <w:bookmarkEnd w:id="104"/>
            <w:r w:rsidRPr="00227975">
              <w:rPr>
                <w:color w:val="000000"/>
                <w:sz w:val="24"/>
                <w:szCs w:val="24"/>
              </w:rPr>
              <w:t xml:space="preserve">Разработка </w:t>
            </w:r>
            <w:r w:rsidR="00915130" w:rsidRPr="00227975">
              <w:rPr>
                <w:color w:val="000000"/>
                <w:sz w:val="24"/>
                <w:szCs w:val="24"/>
              </w:rPr>
              <w:t>и оформление требований к порталу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227975">
              <w:rPr>
                <w:rFonts w:cs="Times New Roman"/>
                <w:sz w:val="24"/>
                <w:szCs w:val="24"/>
              </w:rPr>
              <w:t xml:space="preserve">Концепция </w:t>
            </w:r>
            <w:r w:rsidR="00915130" w:rsidRPr="00227975">
              <w:rPr>
                <w:rFonts w:cs="Times New Roman"/>
                <w:sz w:val="24"/>
                <w:szCs w:val="24"/>
              </w:rPr>
              <w:t>портала службы доставки</w:t>
            </w:r>
          </w:p>
          <w:p w:rsidR="00E90DBE" w:rsidRPr="00227975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FA1AC8" w:rsidTr="008B7F4E">
        <w:trPr>
          <w:cantSplit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27975">
              <w:rPr>
                <w:rFonts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8B7F4E" w:rsidP="008B7F4E">
            <w:pPr>
              <w:jc w:val="both"/>
              <w:rPr>
                <w:rFonts w:cs="Times New Roman"/>
                <w:sz w:val="24"/>
                <w:szCs w:val="24"/>
              </w:rPr>
            </w:pPr>
            <w:r w:rsidRPr="00227975">
              <w:rPr>
                <w:rFonts w:cs="Times New Roman"/>
                <w:b/>
                <w:sz w:val="24"/>
                <w:szCs w:val="24"/>
              </w:rPr>
              <w:t>Техническое задание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227975">
              <w:rPr>
                <w:rFonts w:cs="Times New Roman"/>
                <w:b/>
                <w:sz w:val="24"/>
                <w:szCs w:val="24"/>
              </w:rPr>
              <w:t>1 мес.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E90DBE" w:rsidP="008A2667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FA1AC8" w:rsidTr="008B7F4E">
        <w:trPr>
          <w:cantSplit/>
          <w:trHeight w:val="1779"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E90DBE" w:rsidP="008B7F4E">
            <w:pPr>
              <w:jc w:val="both"/>
              <w:rPr>
                <w:rFonts w:cs="Times New Roman"/>
                <w:sz w:val="24"/>
                <w:szCs w:val="24"/>
              </w:rPr>
            </w:pPr>
            <w:r w:rsidRPr="00227975">
              <w:rPr>
                <w:rFonts w:cs="Times New Roman"/>
                <w:sz w:val="24"/>
                <w:szCs w:val="24"/>
              </w:rPr>
              <w:t xml:space="preserve">Разработка </w:t>
            </w:r>
            <w:r w:rsidR="008B7F4E" w:rsidRPr="00227975">
              <w:rPr>
                <w:rFonts w:cs="Times New Roman"/>
                <w:sz w:val="24"/>
                <w:szCs w:val="24"/>
              </w:rPr>
              <w:t>технического задания системы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227975" w:rsidRDefault="00915130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227975">
              <w:rPr>
                <w:rFonts w:cs="Times New Roman"/>
                <w:sz w:val="24"/>
                <w:szCs w:val="24"/>
              </w:rPr>
              <w:t>Техническое задание</w:t>
            </w:r>
          </w:p>
        </w:tc>
      </w:tr>
      <w:tr w:rsidR="00FA1AC8" w:rsidTr="00227975">
        <w:trPr>
          <w:cantSplit/>
          <w:trHeight w:val="1242"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8B7F4E" w:rsidRPr="008B7F4E" w:rsidRDefault="008B7F4E" w:rsidP="008A2667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8B7F4E" w:rsidRPr="008B7F4E" w:rsidRDefault="008B7F4E" w:rsidP="00915130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8B7F4E">
              <w:rPr>
                <w:rFonts w:cs="Times New Roman"/>
                <w:b/>
                <w:sz w:val="24"/>
                <w:szCs w:val="24"/>
              </w:rPr>
              <w:t>Техническое проектирование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8B7F4E" w:rsidRPr="00227975" w:rsidRDefault="008B7F4E" w:rsidP="008A2667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27975">
              <w:rPr>
                <w:rFonts w:cs="Times New Roman"/>
                <w:b/>
                <w:sz w:val="24"/>
                <w:szCs w:val="24"/>
              </w:rPr>
              <w:t>1 мес.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8B7F4E" w:rsidRDefault="008B7F4E" w:rsidP="008A266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FA1AC8" w:rsidTr="008B7F4E">
        <w:trPr>
          <w:cantSplit/>
          <w:trHeight w:val="1779"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8B7F4E" w:rsidRDefault="008B7F4E" w:rsidP="008A2667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8B7F4E" w:rsidRPr="00227975" w:rsidRDefault="008B7F4E" w:rsidP="008B7F4E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227975">
              <w:rPr>
                <w:color w:val="000000"/>
                <w:sz w:val="24"/>
                <w:szCs w:val="24"/>
              </w:rPr>
              <w:t xml:space="preserve">Разработка окончательных решений по общесистемным вопросам, в том числе по структуре портала и его функционирования; 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8B7F4E" w:rsidRDefault="008B7F4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8B7F4E" w:rsidRDefault="008B7F4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Технический проект</w:t>
            </w:r>
          </w:p>
        </w:tc>
      </w:tr>
      <w:tr w:rsidR="00FA1AC8" w:rsidTr="008B7F4E">
        <w:trPr>
          <w:cantSplit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8B7F4E" w:rsidP="008A2667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4</w:t>
            </w:r>
            <w:r w:rsidR="00E90DBE" w:rsidRPr="00925478">
              <w:rPr>
                <w:rFonts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B7F4E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b/>
                <w:sz w:val="24"/>
                <w:szCs w:val="24"/>
              </w:rPr>
              <w:t xml:space="preserve">Рабочее проектирование </w:t>
            </w:r>
            <w:r w:rsidR="008B7F4E">
              <w:rPr>
                <w:rFonts w:cs="Times New Roman"/>
                <w:b/>
                <w:sz w:val="24"/>
                <w:szCs w:val="24"/>
              </w:rPr>
              <w:t>портала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b/>
                <w:sz w:val="24"/>
                <w:szCs w:val="24"/>
              </w:rPr>
              <w:t>1.5 мес.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FA1AC8" w:rsidTr="008B7F4E">
        <w:trPr>
          <w:cantSplit/>
          <w:trHeight w:val="827"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B7F4E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>Рабочее</w:t>
            </w:r>
            <w:r w:rsidRPr="00925478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925478">
              <w:rPr>
                <w:rFonts w:cs="Times New Roman"/>
                <w:sz w:val="24"/>
                <w:szCs w:val="24"/>
              </w:rPr>
              <w:t xml:space="preserve">проектирование </w:t>
            </w:r>
            <w:r w:rsidR="008B7F4E">
              <w:rPr>
                <w:rFonts w:cs="Times New Roman"/>
                <w:sz w:val="24"/>
                <w:szCs w:val="24"/>
              </w:rPr>
              <w:t>портала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227975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 xml:space="preserve">Прототип </w:t>
            </w:r>
            <w:r w:rsidR="00227975">
              <w:rPr>
                <w:rFonts w:cs="Times New Roman"/>
                <w:sz w:val="24"/>
                <w:szCs w:val="24"/>
              </w:rPr>
              <w:t>портала</w:t>
            </w:r>
            <w:r w:rsidRPr="00925478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FA1AC8" w:rsidTr="008B7F4E">
        <w:trPr>
          <w:cantSplit/>
          <w:trHeight w:val="848"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B7F4E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 xml:space="preserve">Разработка и тестирование </w:t>
            </w:r>
            <w:r w:rsidR="008B7F4E">
              <w:rPr>
                <w:rFonts w:cs="Times New Roman"/>
                <w:sz w:val="24"/>
                <w:szCs w:val="24"/>
              </w:rPr>
              <w:t>компонентов портала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>Протокол тестирования</w:t>
            </w:r>
          </w:p>
        </w:tc>
      </w:tr>
      <w:tr w:rsidR="00FA1AC8" w:rsidTr="008B7F4E">
        <w:trPr>
          <w:cantSplit/>
          <w:trHeight w:val="848"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227975" w:rsidRPr="00925478" w:rsidRDefault="00227975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227975" w:rsidRPr="00925478" w:rsidRDefault="00227975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>Настройка взаимодействия с внешними системами (в согласованном объеме) и проверка корректности работы</w:t>
            </w:r>
          </w:p>
          <w:p w:rsidR="00227975" w:rsidRPr="00925478" w:rsidRDefault="00227975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>взаимодействия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227975" w:rsidRPr="00925478" w:rsidRDefault="00227975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227975" w:rsidRPr="00925478" w:rsidRDefault="00227975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>Технический акт</w:t>
            </w:r>
          </w:p>
        </w:tc>
      </w:tr>
      <w:tr w:rsidR="00FA1AC8" w:rsidTr="008B7F4E">
        <w:trPr>
          <w:cantSplit/>
          <w:trHeight w:val="848"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227975" w:rsidRPr="00227975" w:rsidRDefault="00227975" w:rsidP="008A2667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27975">
              <w:rPr>
                <w:rFonts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227975" w:rsidRPr="00227975" w:rsidRDefault="00227975" w:rsidP="008A2667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  <w:r w:rsidRPr="00227975">
              <w:rPr>
                <w:rFonts w:cs="Times New Roman"/>
                <w:b/>
                <w:sz w:val="24"/>
                <w:szCs w:val="24"/>
              </w:rPr>
              <w:t>Разработка рабоче</w:t>
            </w:r>
            <w:r>
              <w:rPr>
                <w:rFonts w:cs="Times New Roman"/>
                <w:b/>
                <w:sz w:val="24"/>
                <w:szCs w:val="24"/>
              </w:rPr>
              <w:t xml:space="preserve">й </w:t>
            </w:r>
            <w:r w:rsidRPr="00227975">
              <w:rPr>
                <w:rFonts w:cs="Times New Roman"/>
                <w:b/>
                <w:sz w:val="24"/>
                <w:szCs w:val="24"/>
              </w:rPr>
              <w:t xml:space="preserve"> документации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227975" w:rsidRPr="00227975" w:rsidRDefault="00227975" w:rsidP="008A2667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27975">
              <w:rPr>
                <w:rFonts w:cs="Times New Roman"/>
                <w:b/>
                <w:sz w:val="24"/>
                <w:szCs w:val="24"/>
              </w:rPr>
              <w:t>0.5 мес.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227975" w:rsidRPr="00925478" w:rsidRDefault="00227975" w:rsidP="008A266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</w:tr>
      <w:tr w:rsidR="00FA1AC8" w:rsidTr="008B7F4E">
        <w:trPr>
          <w:cantSplit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B7F4E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 xml:space="preserve">Разработка эксплуатационной документации </w:t>
            </w:r>
            <w:r w:rsidR="008B7F4E">
              <w:rPr>
                <w:rFonts w:cs="Times New Roman"/>
                <w:sz w:val="24"/>
                <w:szCs w:val="24"/>
              </w:rPr>
              <w:t>для портала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 xml:space="preserve">Документы, согласно утвержденной Заказчиком ведомости </w:t>
            </w:r>
          </w:p>
        </w:tc>
      </w:tr>
      <w:tr w:rsidR="00FA1AC8" w:rsidTr="008B7F4E">
        <w:trPr>
          <w:cantSplit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227975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b/>
                <w:sz w:val="24"/>
                <w:szCs w:val="24"/>
              </w:rPr>
              <w:t xml:space="preserve">Ввод в действие </w:t>
            </w:r>
            <w:r w:rsidR="00227975">
              <w:rPr>
                <w:rFonts w:cs="Times New Roman"/>
                <w:b/>
                <w:sz w:val="24"/>
                <w:szCs w:val="24"/>
              </w:rPr>
              <w:t>портала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b/>
                <w:sz w:val="24"/>
                <w:szCs w:val="24"/>
              </w:rPr>
              <w:t>0.5 мес.</w:t>
            </w: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FA1AC8" w:rsidTr="008B7F4E">
        <w:trPr>
          <w:cantSplit/>
          <w:trHeight w:val="2103"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 xml:space="preserve">Подготовка объекта автоматизации к вводу </w:t>
            </w:r>
            <w:r w:rsidR="00227975">
              <w:rPr>
                <w:rFonts w:cs="Times New Roman"/>
                <w:sz w:val="24"/>
                <w:szCs w:val="24"/>
              </w:rPr>
              <w:t>портала службы доставки в действие. Обучение персонала; комплектация поставляемых изделий</w:t>
            </w:r>
            <w:r w:rsidRPr="00925478">
              <w:rPr>
                <w:rFonts w:cs="Times New Roman"/>
                <w:sz w:val="24"/>
                <w:szCs w:val="24"/>
              </w:rPr>
              <w:t xml:space="preserve">; согласования </w:t>
            </w:r>
            <w:r w:rsidR="008A2667">
              <w:rPr>
                <w:rFonts w:cs="Times New Roman"/>
                <w:sz w:val="24"/>
                <w:szCs w:val="24"/>
              </w:rPr>
              <w:t>документов.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>Акт о проведенном обучении персонала,</w:t>
            </w:r>
          </w:p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>Акт ПНР, Программа и методика предварительных испытаний</w:t>
            </w:r>
          </w:p>
        </w:tc>
      </w:tr>
      <w:tr w:rsidR="00FA1AC8" w:rsidTr="008B7F4E">
        <w:trPr>
          <w:cantSplit/>
          <w:trHeight w:val="555"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 xml:space="preserve">Проведение предварительных испытаний 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>Акт ПИ</w:t>
            </w:r>
          </w:p>
        </w:tc>
      </w:tr>
      <w:tr w:rsidR="00FA1AC8" w:rsidTr="008B7F4E">
        <w:trPr>
          <w:cantSplit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>Проведение доработок по результатам ПИ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>Согласо</w:t>
            </w:r>
            <w:r w:rsidR="008A2667">
              <w:rPr>
                <w:rFonts w:cs="Times New Roman"/>
                <w:sz w:val="24"/>
                <w:szCs w:val="24"/>
              </w:rPr>
              <w:t>ванные с Заказчиком документы «</w:t>
            </w:r>
            <w:r w:rsidRPr="00925478">
              <w:rPr>
                <w:rFonts w:cs="Times New Roman"/>
                <w:sz w:val="24"/>
                <w:szCs w:val="24"/>
              </w:rPr>
              <w:t xml:space="preserve">ТЗ на доработку по результатам ПИ» </w:t>
            </w:r>
          </w:p>
        </w:tc>
      </w:tr>
      <w:tr w:rsidR="00FA1AC8" w:rsidTr="008B7F4E">
        <w:trPr>
          <w:cantSplit/>
          <w:trHeight w:val="1465"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>Проведение опытной эксплуатации. Техническая и консультационная поддержка пользователей при проведении опытной эксплуатации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>Журнал опытной эксплуатации</w:t>
            </w:r>
          </w:p>
        </w:tc>
      </w:tr>
      <w:tr w:rsidR="00FA1AC8" w:rsidTr="008B7F4E">
        <w:trPr>
          <w:cantSplit/>
        </w:trPr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1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8A2667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>Проведение приемочных испытаний</w:t>
            </w:r>
            <w:r w:rsidR="008A2667">
              <w:rPr>
                <w:rFonts w:cs="Times New Roman"/>
                <w:sz w:val="24"/>
                <w:szCs w:val="24"/>
              </w:rPr>
              <w:t xml:space="preserve"> (государственных, межведомственных и ведомственных)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  <w:right w:w="108" w:type="dxa"/>
            </w:tcMar>
          </w:tcPr>
          <w:p w:rsidR="00E90DBE" w:rsidRPr="00925478" w:rsidRDefault="00E90DBE" w:rsidP="008A2667">
            <w:pPr>
              <w:jc w:val="both"/>
              <w:rPr>
                <w:rFonts w:cs="Times New Roman"/>
                <w:sz w:val="24"/>
                <w:szCs w:val="24"/>
              </w:rPr>
            </w:pPr>
            <w:r w:rsidRPr="00925478">
              <w:rPr>
                <w:rFonts w:cs="Times New Roman"/>
                <w:sz w:val="24"/>
                <w:szCs w:val="24"/>
              </w:rPr>
              <w:t>Акт приемочных испытаний</w:t>
            </w:r>
          </w:p>
        </w:tc>
      </w:tr>
    </w:tbl>
    <w:p w:rsidR="00036970" w:rsidRDefault="00036970" w:rsidP="003556DB">
      <w:pPr>
        <w:pStyle w:val="a3"/>
        <w:spacing w:line="276" w:lineRule="auto"/>
      </w:pPr>
    </w:p>
    <w:p w:rsidR="008A2667" w:rsidRDefault="008A2667" w:rsidP="00577A85">
      <w:pPr>
        <w:pStyle w:val="1"/>
        <w:numPr>
          <w:ilvl w:val="0"/>
          <w:numId w:val="29"/>
        </w:numPr>
        <w:spacing w:before="0"/>
        <w:jc w:val="both"/>
        <w:rPr>
          <w:rFonts w:cs="Times New Roman"/>
          <w:sz w:val="24"/>
          <w:szCs w:val="24"/>
        </w:rPr>
      </w:pPr>
      <w:bookmarkStart w:id="105" w:name="_Toc480750717"/>
      <w:r>
        <w:rPr>
          <w:rFonts w:cs="Times New Roman"/>
          <w:sz w:val="24"/>
          <w:szCs w:val="24"/>
        </w:rPr>
        <w:t>ПОРЯДОК КОНТРОЛЯ И ПРИЕМКИ СИСТЕМЫ</w:t>
      </w:r>
      <w:bookmarkEnd w:id="105"/>
    </w:p>
    <w:p w:rsidR="008A2667" w:rsidRDefault="00CC2FF9" w:rsidP="00577A85">
      <w:pPr>
        <w:pStyle w:val="1"/>
        <w:numPr>
          <w:ilvl w:val="1"/>
          <w:numId w:val="29"/>
        </w:numPr>
        <w:rPr>
          <w:rFonts w:eastAsia="WenQuanYi Micro Hei"/>
        </w:rPr>
      </w:pPr>
      <w:bookmarkStart w:id="106" w:name="_Toc477171013"/>
      <w:r>
        <w:rPr>
          <w:rFonts w:eastAsia="WenQuanYi Micro Hei"/>
        </w:rPr>
        <w:t xml:space="preserve"> </w:t>
      </w:r>
      <w:bookmarkStart w:id="107" w:name="_Toc480750718"/>
      <w:r w:rsidR="008A2667">
        <w:rPr>
          <w:rFonts w:eastAsia="WenQuanYi Micro Hei"/>
        </w:rPr>
        <w:t>Виды, состав, объем и методы испытаний системы и ее составных частей</w:t>
      </w:r>
      <w:bookmarkEnd w:id="106"/>
      <w:bookmarkEnd w:id="107"/>
      <w:r w:rsidR="008A2667">
        <w:rPr>
          <w:rFonts w:eastAsia="WenQuanYi Micro Hei"/>
        </w:rPr>
        <w:t xml:space="preserve"> </w:t>
      </w:r>
    </w:p>
    <w:p w:rsidR="008A2667" w:rsidRDefault="008A2667" w:rsidP="008A2667">
      <w:pPr>
        <w:ind w:firstLine="709"/>
      </w:pPr>
      <w:r>
        <w:t>Должны быть проведены следующие виды испытаний:</w:t>
      </w:r>
    </w:p>
    <w:p w:rsidR="008A2667" w:rsidRDefault="008A2667" w:rsidP="00577A85">
      <w:pPr>
        <w:pStyle w:val="a4"/>
        <w:numPr>
          <w:ilvl w:val="0"/>
          <w:numId w:val="28"/>
        </w:numPr>
        <w:spacing w:after="0" w:line="240" w:lineRule="auto"/>
        <w:ind w:left="0" w:firstLine="709"/>
        <w:jc w:val="both"/>
      </w:pPr>
      <w:r>
        <w:t>предварительные испытания для</w:t>
      </w:r>
      <w:r w:rsidR="00CC2FF9">
        <w:t xml:space="preserve"> определения работоспособности с</w:t>
      </w:r>
      <w:r>
        <w:t>истемы и решения вопроса о возможности ее приемки в опытную эксплуатацию;</w:t>
      </w:r>
    </w:p>
    <w:p w:rsidR="008A2667" w:rsidRDefault="00CC2FF9" w:rsidP="00577A85">
      <w:pPr>
        <w:pStyle w:val="a4"/>
        <w:numPr>
          <w:ilvl w:val="0"/>
          <w:numId w:val="28"/>
        </w:numPr>
        <w:spacing w:after="0" w:line="240" w:lineRule="auto"/>
        <w:ind w:left="0" w:firstLine="709"/>
        <w:jc w:val="both"/>
      </w:pPr>
      <w:r>
        <w:t>опытная эксплуатация с</w:t>
      </w:r>
      <w:r w:rsidR="008A2667">
        <w:t>истемы с целью определения фактических значений количественных и качественных характеристик, фактической эффективности, корректировки (при необходимости) технической документации;</w:t>
      </w:r>
    </w:p>
    <w:p w:rsidR="008A2667" w:rsidRDefault="008A2667" w:rsidP="00577A85">
      <w:pPr>
        <w:pStyle w:val="a4"/>
        <w:numPr>
          <w:ilvl w:val="0"/>
          <w:numId w:val="28"/>
        </w:numPr>
        <w:spacing w:after="0" w:line="240" w:lineRule="auto"/>
        <w:ind w:left="0" w:firstLine="709"/>
        <w:jc w:val="both"/>
      </w:pPr>
      <w:r>
        <w:t>приемочные испытания для определения соответствия Системы техническому заданию, оценки качества опытной эксплуатации и решения во</w:t>
      </w:r>
      <w:r w:rsidR="00CC2FF9">
        <w:t>проса о возможности приемки с</w:t>
      </w:r>
      <w:r>
        <w:t>истемы в промышленную эксплуатацию.</w:t>
      </w:r>
    </w:p>
    <w:p w:rsidR="00CC2FF9" w:rsidRDefault="00CC2FF9" w:rsidP="00CC2FF9">
      <w:pPr>
        <w:spacing w:after="0" w:line="240" w:lineRule="auto"/>
        <w:jc w:val="both"/>
        <w:rPr>
          <w:rFonts w:asciiTheme="minorHAnsi" w:hAnsiTheme="minorHAnsi"/>
        </w:rPr>
      </w:pPr>
    </w:p>
    <w:p w:rsidR="008A2667" w:rsidRPr="00CC2FF9" w:rsidRDefault="008A2667" w:rsidP="00CC2FF9">
      <w:pPr>
        <w:spacing w:after="0" w:line="240" w:lineRule="auto"/>
        <w:jc w:val="both"/>
        <w:rPr>
          <w:rFonts w:asciiTheme="minorHAnsi" w:hAnsiTheme="minorHAnsi"/>
        </w:rPr>
      </w:pPr>
      <w:r w:rsidRPr="00CC2FF9">
        <w:rPr>
          <w:rFonts w:asciiTheme="minorHAnsi" w:hAnsiTheme="minorHAnsi"/>
        </w:rPr>
        <w:lastRenderedPageBreak/>
        <w:t>С</w:t>
      </w:r>
      <w:r>
        <w:t>остав, объем,</w:t>
      </w:r>
      <w:r w:rsidR="00CC2FF9">
        <w:t xml:space="preserve"> и методы испытаний системы определяются документом </w:t>
      </w:r>
      <w:r w:rsidR="00CC2FF9" w:rsidRPr="00CC2FF9">
        <w:t>“</w:t>
      </w:r>
      <w:r w:rsidR="00CC2FF9">
        <w:t>Расчётно-пояснительная записка системы службы доставки</w:t>
      </w:r>
      <w:r w:rsidR="00CC2FF9" w:rsidRPr="00CC2FF9">
        <w:t>”</w:t>
      </w:r>
      <w:r w:rsidR="00CC2FF9">
        <w:t>.</w:t>
      </w:r>
    </w:p>
    <w:p w:rsidR="008A2667" w:rsidRDefault="008A2667" w:rsidP="008A2667">
      <w:pPr>
        <w:ind w:firstLine="709"/>
        <w:rPr>
          <w:rFonts w:asciiTheme="minorHAnsi" w:hAnsiTheme="minorHAnsi"/>
          <w:b/>
        </w:rPr>
      </w:pPr>
    </w:p>
    <w:p w:rsidR="008A2667" w:rsidRDefault="00CC2FF9" w:rsidP="00577A85">
      <w:pPr>
        <w:pStyle w:val="1"/>
        <w:numPr>
          <w:ilvl w:val="1"/>
          <w:numId w:val="29"/>
        </w:numPr>
      </w:pPr>
      <w:bookmarkStart w:id="108" w:name="_Toc477171014"/>
      <w:bookmarkStart w:id="109" w:name="_Toc463810063"/>
      <w:bookmarkStart w:id="110" w:name="_Toc450660103"/>
      <w:r>
        <w:t xml:space="preserve"> </w:t>
      </w:r>
      <w:bookmarkStart w:id="111" w:name="_Toc480750719"/>
      <w:r w:rsidR="008A2667">
        <w:t>Общие требования к приемке работ по стадиям</w:t>
      </w:r>
      <w:bookmarkEnd w:id="108"/>
      <w:bookmarkEnd w:id="109"/>
      <w:bookmarkEnd w:id="110"/>
      <w:bookmarkEnd w:id="111"/>
      <w:r w:rsidR="008A2667">
        <w:t xml:space="preserve"> </w:t>
      </w:r>
    </w:p>
    <w:p w:rsidR="003A427F" w:rsidRDefault="008A2667" w:rsidP="00577A85">
      <w:pPr>
        <w:pStyle w:val="a4"/>
        <w:numPr>
          <w:ilvl w:val="0"/>
          <w:numId w:val="30"/>
        </w:numPr>
        <w:jc w:val="both"/>
        <w:rPr>
          <w:rFonts w:cs="Times New Roman"/>
        </w:rPr>
      </w:pPr>
      <w:r w:rsidRPr="003A427F">
        <w:rPr>
          <w:rFonts w:cs="Times New Roman"/>
        </w:rPr>
        <w:t>Сдача-приёмка работ производится поэтапно, в соответствии с календарным планом</w:t>
      </w:r>
      <w:r w:rsidR="00CC2FF9" w:rsidRPr="003A427F">
        <w:rPr>
          <w:rFonts w:cs="Times New Roman"/>
        </w:rPr>
        <w:t>.</w:t>
      </w:r>
    </w:p>
    <w:p w:rsidR="003A427F" w:rsidRDefault="008A2667" w:rsidP="00577A85">
      <w:pPr>
        <w:pStyle w:val="a4"/>
        <w:numPr>
          <w:ilvl w:val="0"/>
          <w:numId w:val="30"/>
        </w:numPr>
        <w:jc w:val="both"/>
        <w:rPr>
          <w:rFonts w:cs="Times New Roman"/>
        </w:rPr>
      </w:pPr>
      <w:r w:rsidRPr="003A427F">
        <w:rPr>
          <w:rFonts w:cs="Times New Roman"/>
        </w:rPr>
        <w:t xml:space="preserve">Заказчик осуществляет контроль качества отчетных материалов. </w:t>
      </w:r>
    </w:p>
    <w:p w:rsidR="003A427F" w:rsidRDefault="008A2667" w:rsidP="00577A85">
      <w:pPr>
        <w:pStyle w:val="a4"/>
        <w:numPr>
          <w:ilvl w:val="0"/>
          <w:numId w:val="30"/>
        </w:numPr>
        <w:jc w:val="both"/>
        <w:rPr>
          <w:rFonts w:cs="Times New Roman"/>
        </w:rPr>
      </w:pPr>
      <w:r w:rsidRPr="003A427F">
        <w:rPr>
          <w:rFonts w:cs="Times New Roman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</w:p>
    <w:p w:rsidR="003A427F" w:rsidRDefault="008A2667" w:rsidP="00577A85">
      <w:pPr>
        <w:pStyle w:val="a4"/>
        <w:numPr>
          <w:ilvl w:val="0"/>
          <w:numId w:val="30"/>
        </w:numPr>
        <w:jc w:val="both"/>
        <w:rPr>
          <w:rFonts w:cs="Times New Roman"/>
        </w:rPr>
      </w:pPr>
      <w:r w:rsidRPr="003A427F">
        <w:rPr>
          <w:rFonts w:cs="Times New Roman"/>
        </w:rPr>
        <w:t>При завершении работы (этапа работы) Исполнитель предоставляет Заказчику акт сдачи-приемки работы (этапа работы) с приложением</w:t>
      </w:r>
      <w:r w:rsidR="00CC2FF9" w:rsidRPr="003A427F">
        <w:rPr>
          <w:rFonts w:cs="Times New Roman"/>
        </w:rPr>
        <w:t xml:space="preserve"> к нему документов (материалов).</w:t>
      </w:r>
      <w:r w:rsidRPr="003A427F">
        <w:rPr>
          <w:rFonts w:cs="Times New Roman"/>
        </w:rPr>
        <w:t xml:space="preserve"> Состав отчетной документации определяется настоящим Техническим заданием и может быть уточнен по согласованию с Заказчиком в процессе работы.</w:t>
      </w:r>
    </w:p>
    <w:p w:rsidR="008A2667" w:rsidRPr="003A427F" w:rsidRDefault="008A2667" w:rsidP="00577A85">
      <w:pPr>
        <w:pStyle w:val="a4"/>
        <w:numPr>
          <w:ilvl w:val="0"/>
          <w:numId w:val="30"/>
        </w:numPr>
        <w:jc w:val="both"/>
        <w:rPr>
          <w:rFonts w:cs="Times New Roman"/>
        </w:rPr>
      </w:pPr>
      <w:r w:rsidRPr="003A427F">
        <w:rPr>
          <w:rFonts w:cs="Times New Roman"/>
        </w:rPr>
        <w:t>Приемка этапов работы производится в соответствии с Общими условиями контракта.</w:t>
      </w:r>
    </w:p>
    <w:p w:rsidR="003A427F" w:rsidRDefault="003A427F" w:rsidP="003A427F">
      <w:pPr>
        <w:pStyle w:val="a3"/>
        <w:spacing w:line="276" w:lineRule="auto"/>
      </w:pPr>
      <w:r>
        <w:t>Место проведение приёмочных испытаний: МГТУ им. Баумана.</w:t>
      </w:r>
    </w:p>
    <w:p w:rsidR="003A427F" w:rsidRDefault="003A427F" w:rsidP="00577A85">
      <w:pPr>
        <w:pStyle w:val="1"/>
        <w:numPr>
          <w:ilvl w:val="1"/>
          <w:numId w:val="29"/>
        </w:numPr>
        <w:rPr>
          <w:rFonts w:cs="Times New Roman"/>
        </w:rPr>
      </w:pPr>
      <w:bookmarkStart w:id="112" w:name="_Toc477171015"/>
      <w:bookmarkStart w:id="113" w:name="_Toc463810065"/>
      <w:bookmarkStart w:id="114" w:name="_Toc450660105"/>
      <w:r>
        <w:rPr>
          <w:rFonts w:cs="Times New Roman"/>
        </w:rPr>
        <w:t xml:space="preserve"> </w:t>
      </w:r>
      <w:bookmarkStart w:id="115" w:name="_Toc480750720"/>
      <w:r>
        <w:rPr>
          <w:rFonts w:cs="Times New Roman"/>
        </w:rPr>
        <w:t>Статус приемочной комиссии</w:t>
      </w:r>
      <w:bookmarkEnd w:id="112"/>
      <w:bookmarkEnd w:id="113"/>
      <w:bookmarkEnd w:id="114"/>
      <w:bookmarkEnd w:id="115"/>
      <w:r>
        <w:rPr>
          <w:rFonts w:cs="Times New Roman"/>
        </w:rPr>
        <w:t xml:space="preserve"> </w:t>
      </w:r>
    </w:p>
    <w:p w:rsidR="003A427F" w:rsidRDefault="003A427F" w:rsidP="003A427F">
      <w:pPr>
        <w:ind w:firstLine="709"/>
        <w:jc w:val="both"/>
        <w:rPr>
          <w:rFonts w:cs="Times New Roman"/>
        </w:rPr>
      </w:pPr>
      <w:r>
        <w:rPr>
          <w:rFonts w:cs="Times New Roman"/>
        </w:rPr>
        <w:t>Статус приемочной комиссии определяется Заказчиком до проведения испытаний в форме приказа.</w:t>
      </w:r>
    </w:p>
    <w:p w:rsidR="006820EA" w:rsidRPr="00EC55D2" w:rsidRDefault="006820EA" w:rsidP="00577A85">
      <w:pPr>
        <w:pStyle w:val="1"/>
        <w:numPr>
          <w:ilvl w:val="0"/>
          <w:numId w:val="29"/>
        </w:numPr>
        <w:rPr>
          <w:i w:val="0"/>
        </w:rPr>
      </w:pPr>
      <w:bookmarkStart w:id="116" w:name="_Toc480750721"/>
      <w:r w:rsidRPr="00EC55D2">
        <w:rPr>
          <w:i w:val="0"/>
        </w:rPr>
        <w:t>ТРЕБОВАНИЯ К СОСТАВУ И СОДЕРЖАН</w:t>
      </w:r>
      <w:r w:rsidR="00EE60BD">
        <w:rPr>
          <w:i w:val="0"/>
        </w:rPr>
        <w:t>ИЮ РАБОТ ПО ПОДГОТОВКЕ ОБЪЕКТА ИНФОРМАТИЗАЦИИ</w:t>
      </w:r>
      <w:r w:rsidRPr="00EC55D2">
        <w:rPr>
          <w:i w:val="0"/>
        </w:rPr>
        <w:t xml:space="preserve"> К ВВОДУ СИСТЕМЫ В ДЕЙСТВИЕ</w:t>
      </w:r>
      <w:bookmarkEnd w:id="116"/>
    </w:p>
    <w:p w:rsidR="006820EA" w:rsidRDefault="006820EA" w:rsidP="006820EA">
      <w:pPr>
        <w:suppressAutoHyphens/>
        <w:ind w:firstLine="709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При подготовке объектов </w:t>
      </w:r>
      <w:r w:rsidR="00EE60BD">
        <w:rPr>
          <w:rFonts w:eastAsia="Times New Roman" w:cs="Times New Roman"/>
        </w:rPr>
        <w:t>информатизаци</w:t>
      </w:r>
      <w:r w:rsidR="006B28ED">
        <w:rPr>
          <w:rFonts w:eastAsia="Times New Roman" w:cs="Times New Roman"/>
        </w:rPr>
        <w:t>и</w:t>
      </w:r>
      <w:r>
        <w:rPr>
          <w:rFonts w:eastAsia="Times New Roman" w:cs="Times New Roman"/>
        </w:rPr>
        <w:t xml:space="preserve"> к вводу системы в действие необходимо проведение опытной эксплуатации системы.</w:t>
      </w:r>
    </w:p>
    <w:p w:rsidR="006820EA" w:rsidRDefault="006820EA" w:rsidP="006820EA">
      <w:pPr>
        <w:suppressAutoHyphens/>
        <w:ind w:firstLine="709"/>
        <w:rPr>
          <w:rFonts w:eastAsia="Times New Roman" w:cs="Times New Roman"/>
        </w:rPr>
      </w:pPr>
      <w:r>
        <w:rPr>
          <w:rFonts w:asciiTheme="minorHAnsi" w:eastAsia="Times New Roman" w:hAnsiTheme="minorHAnsi" w:cs="Times New Roman"/>
        </w:rPr>
        <w:t xml:space="preserve"> </w:t>
      </w:r>
      <w:r>
        <w:rPr>
          <w:rFonts w:eastAsia="Times New Roman" w:cs="Times New Roman"/>
        </w:rPr>
        <w:t>Исполнитель должен:</w:t>
      </w:r>
    </w:p>
    <w:p w:rsidR="00EC55D2" w:rsidRDefault="006820EA" w:rsidP="00577A85">
      <w:pPr>
        <w:pStyle w:val="a4"/>
        <w:numPr>
          <w:ilvl w:val="0"/>
          <w:numId w:val="31"/>
        </w:numPr>
        <w:jc w:val="both"/>
        <w:rPr>
          <w:rFonts w:cs="Times New Roman"/>
        </w:rPr>
      </w:pPr>
      <w:bookmarkStart w:id="117" w:name="_Toc45066010611"/>
      <w:bookmarkStart w:id="118" w:name="_Toc46381006611"/>
      <w:bookmarkEnd w:id="117"/>
      <w:bookmarkEnd w:id="118"/>
      <w:r w:rsidRPr="00EC55D2">
        <w:rPr>
          <w:rFonts w:cs="Times New Roman"/>
        </w:rPr>
        <w:t>провести обучение пользователей работе с системой;</w:t>
      </w:r>
    </w:p>
    <w:p w:rsidR="00EC55D2" w:rsidRDefault="006820EA" w:rsidP="00577A85">
      <w:pPr>
        <w:pStyle w:val="a4"/>
        <w:numPr>
          <w:ilvl w:val="0"/>
          <w:numId w:val="31"/>
        </w:numPr>
        <w:jc w:val="both"/>
        <w:rPr>
          <w:rFonts w:cs="Times New Roman"/>
        </w:rPr>
      </w:pPr>
      <w:r w:rsidRPr="00EC55D2">
        <w:rPr>
          <w:rFonts w:cs="Times New Roman"/>
        </w:rPr>
        <w:t>обеспечить выполнение требований, предъявляемых к программно-техническим средствам, на которых должна быть развернута система согласно пункту 4.10;</w:t>
      </w:r>
    </w:p>
    <w:p w:rsidR="00EC55D2" w:rsidRDefault="006820EA" w:rsidP="00577A85">
      <w:pPr>
        <w:pStyle w:val="a4"/>
        <w:numPr>
          <w:ilvl w:val="0"/>
          <w:numId w:val="31"/>
        </w:numPr>
        <w:jc w:val="both"/>
        <w:rPr>
          <w:rFonts w:cs="Times New Roman"/>
        </w:rPr>
      </w:pPr>
      <w:r w:rsidRPr="00EC55D2">
        <w:rPr>
          <w:rFonts w:cs="Times New Roman"/>
        </w:rPr>
        <w:t>подготовить и согласовать с Заказчиком план развертывания Системы на технических средствах Заказчика;</w:t>
      </w:r>
    </w:p>
    <w:p w:rsidR="006820EA" w:rsidRPr="00EC55D2" w:rsidRDefault="006820EA" w:rsidP="00577A85">
      <w:pPr>
        <w:pStyle w:val="a4"/>
        <w:numPr>
          <w:ilvl w:val="0"/>
          <w:numId w:val="31"/>
        </w:numPr>
        <w:jc w:val="both"/>
        <w:rPr>
          <w:rFonts w:cs="Times New Roman"/>
        </w:rPr>
      </w:pPr>
      <w:r w:rsidRPr="00EC55D2">
        <w:rPr>
          <w:rFonts w:cs="Times New Roman"/>
        </w:rPr>
        <w:lastRenderedPageBreak/>
        <w:t>обеспечить проведение опытной эксплуатации системы совместно с представителями Заказчика на объектах автоматизации.</w:t>
      </w:r>
    </w:p>
    <w:p w:rsidR="006820EA" w:rsidRPr="00EC55D2" w:rsidRDefault="006820EA" w:rsidP="00577A85">
      <w:pPr>
        <w:pStyle w:val="1"/>
        <w:numPr>
          <w:ilvl w:val="0"/>
          <w:numId w:val="29"/>
        </w:numPr>
        <w:rPr>
          <w:i w:val="0"/>
        </w:rPr>
      </w:pPr>
      <w:bookmarkStart w:id="119" w:name="_Toc480750722"/>
      <w:r w:rsidRPr="00EC55D2">
        <w:rPr>
          <w:i w:val="0"/>
        </w:rPr>
        <w:t>ТРЕБОВАНИЯ К ДОКУМЕНТИРОВАНИЮ</w:t>
      </w:r>
      <w:bookmarkEnd w:id="119"/>
    </w:p>
    <w:p w:rsidR="00335C7B" w:rsidRPr="00BC5C20" w:rsidRDefault="00335C7B" w:rsidP="00335C7B">
      <w:pPr>
        <w:autoSpaceDE w:val="0"/>
        <w:autoSpaceDN w:val="0"/>
        <w:adjustRightInd w:val="0"/>
        <w:spacing w:after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На ста</w:t>
      </w:r>
      <w:r w:rsidRPr="00BC5C20">
        <w:rPr>
          <w:rFonts w:cs="Times New Roman"/>
          <w:szCs w:val="28"/>
        </w:rPr>
        <w:t>дии выполнения проекта должна быть разработана и передана Заказчику следующая информация:</w:t>
      </w:r>
    </w:p>
    <w:p w:rsidR="00335C7B" w:rsidRPr="00BC5C20" w:rsidRDefault="00335C7B" w:rsidP="0088500D">
      <w:pPr>
        <w:pStyle w:val="a4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w:r w:rsidRPr="00BC5C20">
        <w:rPr>
          <w:rFonts w:cs="Times New Roman"/>
          <w:szCs w:val="28"/>
        </w:rPr>
        <w:t>Техническое задание</w:t>
      </w:r>
    </w:p>
    <w:p w:rsidR="00335C7B" w:rsidRPr="00BC5C20" w:rsidRDefault="00335C7B" w:rsidP="0088500D">
      <w:pPr>
        <w:pStyle w:val="a4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cs="Times New Roman"/>
          <w:szCs w:val="28"/>
        </w:rPr>
      </w:pPr>
      <w:r w:rsidRPr="00BC5C20">
        <w:rPr>
          <w:rFonts w:cs="Times New Roman"/>
          <w:szCs w:val="28"/>
        </w:rPr>
        <w:t>Инструкция по установке и настройке системы</w:t>
      </w:r>
    </w:p>
    <w:p w:rsidR="003A427F" w:rsidRDefault="00335C7B" w:rsidP="0088500D">
      <w:pPr>
        <w:pStyle w:val="a4"/>
        <w:numPr>
          <w:ilvl w:val="0"/>
          <w:numId w:val="16"/>
        </w:numPr>
        <w:spacing w:after="160"/>
        <w:rPr>
          <w:rFonts w:cs="Times New Roman"/>
          <w:szCs w:val="28"/>
        </w:rPr>
      </w:pPr>
      <w:r>
        <w:rPr>
          <w:rFonts w:cs="Times New Roman"/>
          <w:szCs w:val="28"/>
        </w:rPr>
        <w:t>Эксплуатационная документация</w:t>
      </w:r>
      <w:r w:rsidRPr="00BC5C20">
        <w:rPr>
          <w:rFonts w:cs="Times New Roman"/>
          <w:szCs w:val="28"/>
        </w:rPr>
        <w:t>.</w:t>
      </w:r>
    </w:p>
    <w:p w:rsidR="002550C5" w:rsidRPr="00335C7B" w:rsidRDefault="002550C5" w:rsidP="00577A85">
      <w:pPr>
        <w:pStyle w:val="1"/>
        <w:numPr>
          <w:ilvl w:val="0"/>
          <w:numId w:val="29"/>
        </w:numPr>
        <w:rPr>
          <w:i w:val="0"/>
        </w:rPr>
      </w:pPr>
      <w:bookmarkStart w:id="120" w:name="_Toc480750723"/>
      <w:r>
        <w:rPr>
          <w:i w:val="0"/>
        </w:rPr>
        <w:t>ПРОФИЛЬ СТАНДАРТОВ</w:t>
      </w:r>
      <w:bookmarkEnd w:id="120"/>
    </w:p>
    <w:p w:rsidR="002550C5" w:rsidRDefault="002550C5" w:rsidP="002550C5">
      <w:pPr>
        <w:spacing w:after="160"/>
        <w:ind w:left="360"/>
        <w:rPr>
          <w:rStyle w:val="af4"/>
        </w:rPr>
      </w:pPr>
    </w:p>
    <w:p w:rsidR="002550C5" w:rsidRPr="002550C5" w:rsidRDefault="002550C5" w:rsidP="00577A85">
      <w:pPr>
        <w:pStyle w:val="a4"/>
        <w:numPr>
          <w:ilvl w:val="0"/>
          <w:numId w:val="32"/>
        </w:numPr>
        <w:spacing w:after="160"/>
        <w:jc w:val="both"/>
        <w:rPr>
          <w:rFonts w:cs="Times New Roman"/>
          <w:szCs w:val="28"/>
        </w:rPr>
      </w:pPr>
      <w:r w:rsidRPr="002550C5">
        <w:t>ГОСТ 19.201—78 «ЕСПД. Техническое задание. Требования к содержанию и оформлению»;</w:t>
      </w:r>
    </w:p>
    <w:p w:rsidR="002550C5" w:rsidRPr="002550C5" w:rsidRDefault="002550C5" w:rsidP="00577A85">
      <w:pPr>
        <w:pStyle w:val="a4"/>
        <w:numPr>
          <w:ilvl w:val="0"/>
          <w:numId w:val="32"/>
        </w:numPr>
        <w:spacing w:after="160"/>
        <w:jc w:val="both"/>
        <w:rPr>
          <w:rFonts w:cs="Times New Roman"/>
          <w:szCs w:val="28"/>
        </w:rPr>
      </w:pPr>
      <w:r w:rsidRPr="002550C5">
        <w:rPr>
          <w:rFonts w:cs="Times New Roman"/>
        </w:rPr>
        <w:t xml:space="preserve">ГОСТ 34.602-89. </w:t>
      </w:r>
      <w:r w:rsidRPr="002550C5">
        <w:t>Комплекс стандартов на автоматизированные системы. Техническое задание на создание автоматизированной системы;</w:t>
      </w:r>
    </w:p>
    <w:p w:rsidR="002550C5" w:rsidRPr="002550C5" w:rsidRDefault="002550C5" w:rsidP="00577A85">
      <w:pPr>
        <w:pStyle w:val="a4"/>
        <w:numPr>
          <w:ilvl w:val="0"/>
          <w:numId w:val="32"/>
        </w:numPr>
        <w:spacing w:after="160"/>
        <w:jc w:val="both"/>
        <w:rPr>
          <w:rFonts w:cs="Times New Roman"/>
          <w:szCs w:val="28"/>
        </w:rPr>
      </w:pPr>
      <w:r w:rsidRPr="002550C5">
        <w:rPr>
          <w:rFonts w:cs="Times New Roman"/>
        </w:rPr>
        <w:t>ГОСТ 34.601-90. Комплекс стандартов на автоматизированные системы. Автоматизированные системы. Стадии создания;</w:t>
      </w:r>
    </w:p>
    <w:p w:rsidR="002550C5" w:rsidRPr="002550C5" w:rsidRDefault="002550C5" w:rsidP="00577A85">
      <w:pPr>
        <w:pStyle w:val="a4"/>
        <w:numPr>
          <w:ilvl w:val="0"/>
          <w:numId w:val="32"/>
        </w:numPr>
        <w:spacing w:after="160"/>
        <w:jc w:val="both"/>
        <w:rPr>
          <w:rFonts w:cs="Times New Roman"/>
          <w:szCs w:val="28"/>
        </w:rPr>
      </w:pPr>
      <w:r w:rsidRPr="002550C5">
        <w:rPr>
          <w:rFonts w:cs="Times New Roman"/>
        </w:rPr>
        <w:t>ГОСТ 2.114-95. ЕСПД</w:t>
      </w:r>
      <w:r w:rsidRPr="002550C5">
        <w:rPr>
          <w:rFonts w:cs="Times New Roman"/>
          <w:lang w:val="en-US"/>
        </w:rPr>
        <w:t>;</w:t>
      </w:r>
    </w:p>
    <w:p w:rsidR="002550C5" w:rsidRPr="002550C5" w:rsidRDefault="002550C5" w:rsidP="002550C5">
      <w:pPr>
        <w:spacing w:after="160"/>
        <w:ind w:left="360"/>
        <w:rPr>
          <w:rStyle w:val="af4"/>
        </w:rPr>
      </w:pPr>
    </w:p>
    <w:p w:rsidR="00335C7B" w:rsidRPr="00335C7B" w:rsidRDefault="00335C7B" w:rsidP="00577A85">
      <w:pPr>
        <w:pStyle w:val="1"/>
        <w:numPr>
          <w:ilvl w:val="0"/>
          <w:numId w:val="29"/>
        </w:numPr>
        <w:rPr>
          <w:i w:val="0"/>
        </w:rPr>
      </w:pPr>
      <w:bookmarkStart w:id="121" w:name="_Toc480750724"/>
      <w:r w:rsidRPr="00335C7B">
        <w:rPr>
          <w:i w:val="0"/>
        </w:rPr>
        <w:t>ИСТОЧНИКИ РАЗРАБОТКИ</w:t>
      </w:r>
      <w:bookmarkEnd w:id="121"/>
    </w:p>
    <w:p w:rsidR="005F06A2" w:rsidRPr="00C27E5A" w:rsidRDefault="00335C7B" w:rsidP="00C27E5A">
      <w:pPr>
        <w:jc w:val="both"/>
        <w:rPr>
          <w:rFonts w:cs="Times New Roman"/>
        </w:rPr>
      </w:pPr>
      <w:r>
        <w:rPr>
          <w:rFonts w:cs="Times New Roman"/>
        </w:rPr>
        <w:t>При разработке системы службы доставки</w:t>
      </w:r>
      <w:r w:rsidRPr="00335C7B">
        <w:rPr>
          <w:rFonts w:cs="Times New Roman"/>
        </w:rPr>
        <w:t xml:space="preserve"> и создании эксплуатационной документации Исполнитель должен руководствоваться требованиями сл</w:t>
      </w:r>
      <w:r w:rsidR="00C27E5A">
        <w:rPr>
          <w:rFonts w:cs="Times New Roman"/>
        </w:rPr>
        <w:t>едующих нормативных документов:</w:t>
      </w:r>
    </w:p>
    <w:p w:rsidR="00976497" w:rsidRPr="002550C5" w:rsidRDefault="00976497" w:rsidP="00577A85">
      <w:pPr>
        <w:pStyle w:val="a4"/>
        <w:numPr>
          <w:ilvl w:val="3"/>
          <w:numId w:val="28"/>
        </w:numPr>
        <w:spacing w:after="160"/>
        <w:jc w:val="both"/>
        <w:rPr>
          <w:rStyle w:val="apple-converted-space"/>
          <w:rFonts w:cs="Times New Roman"/>
          <w:szCs w:val="28"/>
        </w:rPr>
      </w:pPr>
      <w:r w:rsidRPr="002550C5">
        <w:rPr>
          <w:rFonts w:cs="Times New Roman"/>
          <w:color w:val="000000" w:themeColor="text1"/>
          <w:szCs w:val="28"/>
        </w:rPr>
        <w:t xml:space="preserve">ГК РФ от 10.03.2007 №147-Постановление правительства РФ. </w:t>
      </w:r>
      <w:proofErr w:type="gramStart"/>
      <w:r w:rsidRPr="002550C5">
        <w:rPr>
          <w:rFonts w:cs="Times New Roman"/>
          <w:color w:val="000000" w:themeColor="text1"/>
        </w:rPr>
        <w:t>Об утверждении Положения о пользовании официальными сайтами в сети Интернет для размещения информации о размещении</w:t>
      </w:r>
      <w:proofErr w:type="gramEnd"/>
      <w:r w:rsidRPr="002550C5">
        <w:rPr>
          <w:rFonts w:cs="Times New Roman"/>
          <w:color w:val="000000" w:themeColor="text1"/>
        </w:rPr>
        <w:t xml:space="preserve"> заказов на поставки товаров, выполнение работ, оказание услуг для государственных и муниципальных нужд и о требованиях к технологическим, программным, лингвистическим, правовым и организационным средствам обеспечения пользования указанными сайтами</w:t>
      </w:r>
      <w:r w:rsidRPr="002550C5">
        <w:rPr>
          <w:rStyle w:val="apple-converted-space"/>
          <w:rFonts w:cs="Times New Roman"/>
          <w:color w:val="000000" w:themeColor="text1"/>
        </w:rPr>
        <w:t>;</w:t>
      </w:r>
    </w:p>
    <w:p w:rsidR="002550C5" w:rsidRPr="002550C5" w:rsidRDefault="00976497" w:rsidP="00577A85">
      <w:pPr>
        <w:pStyle w:val="a4"/>
        <w:numPr>
          <w:ilvl w:val="3"/>
          <w:numId w:val="28"/>
        </w:numPr>
        <w:spacing w:after="160"/>
        <w:jc w:val="both"/>
        <w:rPr>
          <w:rFonts w:cs="Times New Roman"/>
          <w:color w:val="000000" w:themeColor="text1"/>
          <w:szCs w:val="28"/>
        </w:rPr>
      </w:pPr>
      <w:r w:rsidRPr="002550C5">
        <w:rPr>
          <w:rFonts w:cs="Times New Roman"/>
          <w:color w:val="000000" w:themeColor="text1"/>
          <w:szCs w:val="28"/>
        </w:rPr>
        <w:t xml:space="preserve">ГК РФ от 05.04.2013 №44-ФЗ. </w:t>
      </w:r>
      <w:r w:rsidRPr="002550C5">
        <w:rPr>
          <w:rFonts w:cs="Times New Roman"/>
          <w:color w:val="000000" w:themeColor="text1"/>
          <w:szCs w:val="28"/>
          <w:shd w:val="clear" w:color="auto" w:fill="FFFFFF"/>
        </w:rPr>
        <w:t>О контрактной системе в сфере закупок товаров, работ, услуг для обеспечения государственных и муниципальных нужд;</w:t>
      </w:r>
    </w:p>
    <w:p w:rsidR="00C213D2" w:rsidRPr="002550C5" w:rsidRDefault="00C213D2" w:rsidP="00577A85">
      <w:pPr>
        <w:pStyle w:val="a4"/>
        <w:numPr>
          <w:ilvl w:val="3"/>
          <w:numId w:val="28"/>
        </w:numPr>
        <w:spacing w:after="160"/>
        <w:jc w:val="both"/>
        <w:rPr>
          <w:rFonts w:cs="Times New Roman"/>
          <w:color w:val="000000" w:themeColor="text1"/>
          <w:szCs w:val="28"/>
        </w:rPr>
      </w:pPr>
      <w:r w:rsidRPr="002550C5">
        <w:rPr>
          <w:rFonts w:ascii="Times" w:hAnsi="Times" w:cs="Times"/>
          <w:color w:val="000000"/>
          <w:szCs w:val="28"/>
        </w:rPr>
        <w:t>Г</w:t>
      </w:r>
      <w:r w:rsidR="00C27E5A" w:rsidRPr="002550C5">
        <w:rPr>
          <w:rFonts w:ascii="Times" w:hAnsi="Times" w:cs="Times"/>
          <w:color w:val="000000"/>
          <w:szCs w:val="28"/>
        </w:rPr>
        <w:t>лава 40 ГК РФ от 26.01.1996 №14-ФЗ</w:t>
      </w:r>
      <w:r w:rsidRPr="002550C5">
        <w:rPr>
          <w:rFonts w:ascii="Times" w:hAnsi="Times" w:cs="Times"/>
          <w:color w:val="000000"/>
          <w:szCs w:val="28"/>
        </w:rPr>
        <w:t>. Перевозка</w:t>
      </w:r>
      <w:r w:rsidR="00617540" w:rsidRPr="002550C5">
        <w:rPr>
          <w:rFonts w:ascii="Times" w:hAnsi="Times" w:cs="Times"/>
          <w:color w:val="000000"/>
          <w:szCs w:val="28"/>
        </w:rPr>
        <w:t>;</w:t>
      </w:r>
    </w:p>
    <w:p w:rsidR="00C213D2" w:rsidRPr="00C213D2" w:rsidRDefault="00C213D2" w:rsidP="00577A85">
      <w:pPr>
        <w:pStyle w:val="a4"/>
        <w:numPr>
          <w:ilvl w:val="0"/>
          <w:numId w:val="28"/>
        </w:numPr>
        <w:spacing w:after="160"/>
        <w:jc w:val="both"/>
        <w:rPr>
          <w:rFonts w:cs="Times New Roman"/>
          <w:szCs w:val="28"/>
        </w:rPr>
      </w:pPr>
      <w:r w:rsidRPr="00C213D2">
        <w:rPr>
          <w:rFonts w:ascii="Times" w:hAnsi="Times" w:cs="Times"/>
          <w:color w:val="000000"/>
          <w:szCs w:val="28"/>
        </w:rPr>
        <w:lastRenderedPageBreak/>
        <w:t xml:space="preserve">Глава 41 ГК РФ от 26.01.1996 №14-ФЗ. </w:t>
      </w:r>
      <w:r w:rsidR="00617540">
        <w:rPr>
          <w:rFonts w:ascii="Times" w:hAnsi="Times" w:cs="Times"/>
          <w:color w:val="000000"/>
          <w:szCs w:val="28"/>
        </w:rPr>
        <w:t>Транспортная экспедиция</w:t>
      </w:r>
      <w:r w:rsidR="00617540">
        <w:rPr>
          <w:rFonts w:ascii="Times" w:hAnsi="Times" w:cs="Times"/>
          <w:color w:val="000000"/>
          <w:szCs w:val="28"/>
          <w:lang w:val="en-US"/>
        </w:rPr>
        <w:t>;</w:t>
      </w:r>
    </w:p>
    <w:p w:rsidR="00C213D2" w:rsidRPr="00C213D2" w:rsidRDefault="00C213D2" w:rsidP="00577A85">
      <w:pPr>
        <w:pStyle w:val="a4"/>
        <w:numPr>
          <w:ilvl w:val="0"/>
          <w:numId w:val="28"/>
        </w:numPr>
        <w:spacing w:after="160"/>
        <w:jc w:val="both"/>
        <w:rPr>
          <w:rFonts w:cs="Times New Roman"/>
          <w:szCs w:val="28"/>
        </w:rPr>
      </w:pPr>
      <w:r w:rsidRPr="00C213D2">
        <w:rPr>
          <w:rFonts w:ascii="Times" w:hAnsi="Times" w:cs="Times"/>
          <w:color w:val="000000"/>
          <w:szCs w:val="28"/>
        </w:rPr>
        <w:t xml:space="preserve">ГК РФ от </w:t>
      </w:r>
      <w:r>
        <w:rPr>
          <w:rFonts w:ascii="Times" w:hAnsi="Times" w:cs="Times"/>
          <w:color w:val="000000"/>
          <w:szCs w:val="28"/>
        </w:rPr>
        <w:t>30.06.2003 №87</w:t>
      </w:r>
      <w:r w:rsidRPr="00C213D2">
        <w:rPr>
          <w:rFonts w:ascii="Times" w:hAnsi="Times" w:cs="Times"/>
          <w:color w:val="000000"/>
          <w:szCs w:val="28"/>
        </w:rPr>
        <w:t xml:space="preserve">-ФЗ. </w:t>
      </w:r>
      <w:hyperlink r:id="rId12" w:history="1">
        <w:r w:rsidRPr="00C213D2">
          <w:rPr>
            <w:rStyle w:val="ab"/>
            <w:color w:val="auto"/>
            <w:u w:val="none"/>
          </w:rPr>
          <w:t>О Транспортно-экспедиционной деятельности</w:t>
        </w:r>
      </w:hyperlink>
      <w:r w:rsidR="00617540" w:rsidRPr="008E6476">
        <w:t>;</w:t>
      </w:r>
    </w:p>
    <w:p w:rsidR="00C213D2" w:rsidRPr="00C213D2" w:rsidRDefault="00C213D2" w:rsidP="00577A85">
      <w:pPr>
        <w:pStyle w:val="a4"/>
        <w:numPr>
          <w:ilvl w:val="0"/>
          <w:numId w:val="28"/>
        </w:numPr>
        <w:spacing w:after="160"/>
        <w:jc w:val="both"/>
        <w:rPr>
          <w:rFonts w:cs="Times New Roman"/>
          <w:szCs w:val="28"/>
        </w:rPr>
      </w:pPr>
      <w:r w:rsidRPr="00C213D2">
        <w:rPr>
          <w:rFonts w:cs="Times New Roman"/>
          <w:color w:val="000000"/>
          <w:szCs w:val="28"/>
        </w:rPr>
        <w:t>ГК РФ от 08.11.2007 №259-ФЗ.</w:t>
      </w:r>
      <w:r w:rsidRPr="00C213D2">
        <w:rPr>
          <w:rFonts w:cs="Times New Roman"/>
          <w:color w:val="333333"/>
          <w:szCs w:val="28"/>
        </w:rPr>
        <w:t xml:space="preserve"> Устав автомобильного транспорта и городского наземного электрического транспорта</w:t>
      </w:r>
      <w:r w:rsidR="00617540" w:rsidRPr="00617540">
        <w:rPr>
          <w:rFonts w:cs="Times New Roman"/>
          <w:color w:val="333333"/>
          <w:szCs w:val="28"/>
        </w:rPr>
        <w:t>;</w:t>
      </w:r>
    </w:p>
    <w:p w:rsidR="00C213D2" w:rsidRPr="00C213D2" w:rsidRDefault="00C213D2" w:rsidP="00577A85">
      <w:pPr>
        <w:pStyle w:val="a4"/>
        <w:numPr>
          <w:ilvl w:val="0"/>
          <w:numId w:val="28"/>
        </w:numPr>
        <w:spacing w:after="160"/>
        <w:jc w:val="both"/>
        <w:rPr>
          <w:rFonts w:cs="Times New Roman"/>
          <w:szCs w:val="28"/>
        </w:rPr>
      </w:pPr>
      <w:r w:rsidRPr="00C213D2">
        <w:rPr>
          <w:rFonts w:cs="Times New Roman"/>
          <w:color w:val="000000"/>
          <w:szCs w:val="28"/>
        </w:rPr>
        <w:t>ГК РФ от 08.11.2007 №259-Постановление правительства РФ. Об утверждении Правил транспортно-экспедиционной деятельности</w:t>
      </w:r>
      <w:r w:rsidR="00617540" w:rsidRPr="00617540">
        <w:rPr>
          <w:rFonts w:cs="Times New Roman"/>
          <w:color w:val="000000"/>
          <w:szCs w:val="28"/>
        </w:rPr>
        <w:t>;</w:t>
      </w:r>
    </w:p>
    <w:p w:rsidR="00976497" w:rsidRPr="00976497" w:rsidRDefault="00C213D2" w:rsidP="00577A85">
      <w:pPr>
        <w:pStyle w:val="a4"/>
        <w:numPr>
          <w:ilvl w:val="0"/>
          <w:numId w:val="28"/>
        </w:numPr>
        <w:spacing w:after="160"/>
        <w:jc w:val="both"/>
        <w:rPr>
          <w:rFonts w:cs="Times New Roman"/>
          <w:szCs w:val="28"/>
        </w:rPr>
      </w:pPr>
      <w:r w:rsidRPr="00C213D2">
        <w:rPr>
          <w:rFonts w:ascii="Times" w:hAnsi="Times" w:cs="Times"/>
          <w:color w:val="000000"/>
          <w:szCs w:val="28"/>
        </w:rPr>
        <w:t>РСФСР от 30.07.1971-Поставновление Минтранса. Правила перевозок грузов автомобильным транспортом</w:t>
      </w:r>
      <w:r w:rsidR="00617540" w:rsidRPr="00617540">
        <w:rPr>
          <w:rFonts w:ascii="Times" w:hAnsi="Times" w:cs="Times"/>
          <w:color w:val="000000"/>
          <w:szCs w:val="28"/>
        </w:rPr>
        <w:t>;</w:t>
      </w:r>
    </w:p>
    <w:p w:rsidR="00617540" w:rsidRPr="00617540" w:rsidRDefault="00C213D2" w:rsidP="00577A85">
      <w:pPr>
        <w:pStyle w:val="a4"/>
        <w:numPr>
          <w:ilvl w:val="0"/>
          <w:numId w:val="28"/>
        </w:numPr>
        <w:spacing w:after="160"/>
        <w:jc w:val="both"/>
        <w:rPr>
          <w:rFonts w:cs="Times New Roman"/>
          <w:szCs w:val="28"/>
        </w:rPr>
      </w:pPr>
      <w:r w:rsidRPr="00617540">
        <w:rPr>
          <w:rFonts w:cs="Times New Roman"/>
          <w:color w:val="000000"/>
          <w:szCs w:val="28"/>
        </w:rPr>
        <w:t xml:space="preserve">ГК РФ от </w:t>
      </w:r>
      <w:r w:rsidR="00617540" w:rsidRPr="00617540">
        <w:rPr>
          <w:rFonts w:cs="Times New Roman"/>
          <w:color w:val="000000"/>
          <w:szCs w:val="28"/>
        </w:rPr>
        <w:t>15</w:t>
      </w:r>
      <w:r w:rsidRPr="00617540">
        <w:rPr>
          <w:rFonts w:cs="Times New Roman"/>
          <w:color w:val="000000"/>
          <w:szCs w:val="28"/>
        </w:rPr>
        <w:t>.</w:t>
      </w:r>
      <w:r w:rsidR="00617540" w:rsidRPr="00617540">
        <w:rPr>
          <w:rFonts w:cs="Times New Roman"/>
          <w:color w:val="000000"/>
          <w:szCs w:val="28"/>
        </w:rPr>
        <w:t>04</w:t>
      </w:r>
      <w:r w:rsidRPr="00617540">
        <w:rPr>
          <w:rFonts w:cs="Times New Roman"/>
          <w:color w:val="000000"/>
          <w:szCs w:val="28"/>
        </w:rPr>
        <w:t>.</w:t>
      </w:r>
      <w:r w:rsidR="00617540" w:rsidRPr="00617540">
        <w:rPr>
          <w:rFonts w:cs="Times New Roman"/>
          <w:color w:val="000000"/>
          <w:szCs w:val="28"/>
        </w:rPr>
        <w:t>2011</w:t>
      </w:r>
      <w:r w:rsidRPr="00617540">
        <w:rPr>
          <w:rFonts w:cs="Times New Roman"/>
          <w:color w:val="000000"/>
          <w:szCs w:val="28"/>
        </w:rPr>
        <w:t xml:space="preserve"> №</w:t>
      </w:r>
      <w:r w:rsidR="00617540" w:rsidRPr="00617540">
        <w:rPr>
          <w:rFonts w:cs="Times New Roman"/>
          <w:color w:val="000000"/>
          <w:szCs w:val="28"/>
        </w:rPr>
        <w:t>272</w:t>
      </w:r>
      <w:r w:rsidRPr="00617540">
        <w:rPr>
          <w:rFonts w:cs="Times New Roman"/>
          <w:color w:val="000000"/>
          <w:szCs w:val="28"/>
        </w:rPr>
        <w:t>-Постановление правительства РФ.</w:t>
      </w:r>
      <w:r w:rsidR="00617540" w:rsidRPr="00617540">
        <w:rPr>
          <w:rFonts w:cs="Times New Roman"/>
          <w:color w:val="333333"/>
          <w:szCs w:val="28"/>
        </w:rPr>
        <w:t xml:space="preserve"> Об утверждении Правил перевозок грузов автомобильным транспортом;</w:t>
      </w:r>
    </w:p>
    <w:p w:rsidR="00617540" w:rsidRPr="00617540" w:rsidRDefault="00617540" w:rsidP="00577A85">
      <w:pPr>
        <w:pStyle w:val="a4"/>
        <w:numPr>
          <w:ilvl w:val="0"/>
          <w:numId w:val="28"/>
        </w:numPr>
        <w:spacing w:after="160"/>
        <w:jc w:val="both"/>
        <w:rPr>
          <w:rFonts w:cs="Times New Roman"/>
          <w:szCs w:val="28"/>
        </w:rPr>
      </w:pPr>
      <w:r w:rsidRPr="00617540">
        <w:rPr>
          <w:rFonts w:cs="Times New Roman"/>
          <w:color w:val="000000"/>
          <w:szCs w:val="28"/>
        </w:rPr>
        <w:t xml:space="preserve">ГК РФ от 16.11.2009 №934-Постановление правительства РФ. </w:t>
      </w:r>
      <w:r w:rsidRPr="00617540">
        <w:rPr>
          <w:rFonts w:ascii="Times" w:hAnsi="Times" w:cs="Times"/>
          <w:color w:val="000000"/>
          <w:szCs w:val="28"/>
        </w:rPr>
        <w:t>О возмещении вреда, причиняемого транспортными средствами, осуществляющими перевозки тяжеловесных грузов по автомобильным дорогам;</w:t>
      </w:r>
    </w:p>
    <w:p w:rsidR="00617540" w:rsidRPr="00617540" w:rsidRDefault="00617540" w:rsidP="00577A85">
      <w:pPr>
        <w:pStyle w:val="a4"/>
        <w:numPr>
          <w:ilvl w:val="0"/>
          <w:numId w:val="28"/>
        </w:numPr>
        <w:spacing w:after="160"/>
        <w:jc w:val="both"/>
        <w:rPr>
          <w:rFonts w:cs="Times New Roman"/>
          <w:szCs w:val="28"/>
        </w:rPr>
      </w:pPr>
      <w:r w:rsidRPr="00617540">
        <w:rPr>
          <w:rFonts w:cs="Times New Roman"/>
          <w:color w:val="000000"/>
          <w:szCs w:val="28"/>
        </w:rPr>
        <w:t>Распоряжение ФДА Минтранса РФ от 11.01.2006. №1-р.</w:t>
      </w:r>
      <w:r w:rsidRPr="00617540">
        <w:rPr>
          <w:rFonts w:cs="Times New Roman"/>
          <w:szCs w:val="28"/>
        </w:rPr>
        <w:t xml:space="preserve"> </w:t>
      </w:r>
      <w:r w:rsidRPr="00617540">
        <w:rPr>
          <w:rFonts w:cs="Times New Roman"/>
          <w:color w:val="000000"/>
          <w:szCs w:val="28"/>
        </w:rPr>
        <w:t>О взаимодействии по выдаче спец. разрешений для перевозки в международном сообщении по автомобильным дорогам общего пользования крупногабаритных и тяжеловесных грузов;</w:t>
      </w:r>
    </w:p>
    <w:p w:rsidR="00617540" w:rsidRPr="00617540" w:rsidRDefault="00617540" w:rsidP="00577A85">
      <w:pPr>
        <w:pStyle w:val="a4"/>
        <w:numPr>
          <w:ilvl w:val="0"/>
          <w:numId w:val="28"/>
        </w:numPr>
        <w:spacing w:after="160"/>
        <w:jc w:val="both"/>
        <w:rPr>
          <w:rFonts w:cs="Times New Roman"/>
          <w:color w:val="000000" w:themeColor="text1"/>
          <w:szCs w:val="28"/>
        </w:rPr>
      </w:pPr>
      <w:r w:rsidRPr="00617540">
        <w:rPr>
          <w:rFonts w:cs="Times New Roman"/>
          <w:color w:val="000000" w:themeColor="text1"/>
          <w:szCs w:val="28"/>
          <w:shd w:val="clear" w:color="auto" w:fill="FFFFFF"/>
        </w:rPr>
        <w:t>Приказ Минтранса РФ от 12.08.2011 г. № 211. Об утверждении Порядка осуществления временных ограничений или прекращения движения транспортных средств по автомобильным дорогам федерального значения и частным автомобильным дорогам</w:t>
      </w:r>
      <w:r w:rsidR="00976497" w:rsidRPr="00976497">
        <w:rPr>
          <w:rFonts w:cs="Times New Roman"/>
          <w:color w:val="000000" w:themeColor="text1"/>
          <w:szCs w:val="28"/>
          <w:shd w:val="clear" w:color="auto" w:fill="FFFFFF"/>
        </w:rPr>
        <w:t>;</w:t>
      </w:r>
    </w:p>
    <w:p w:rsidR="00617540" w:rsidRPr="00617540" w:rsidRDefault="00617540" w:rsidP="00577A85">
      <w:pPr>
        <w:pStyle w:val="a4"/>
        <w:numPr>
          <w:ilvl w:val="0"/>
          <w:numId w:val="28"/>
        </w:numPr>
        <w:spacing w:after="160"/>
        <w:jc w:val="both"/>
        <w:rPr>
          <w:rFonts w:cs="Times New Roman"/>
          <w:color w:val="000000" w:themeColor="text1"/>
          <w:szCs w:val="28"/>
        </w:rPr>
      </w:pPr>
      <w:r w:rsidRPr="00617540">
        <w:rPr>
          <w:rFonts w:cs="Times New Roman"/>
          <w:color w:val="000000" w:themeColor="text1"/>
          <w:szCs w:val="28"/>
          <w:shd w:val="clear" w:color="auto" w:fill="FFFFFF"/>
        </w:rPr>
        <w:t xml:space="preserve">Приказ Минтранса РФ от 11.02.2008 г № 23. </w:t>
      </w:r>
      <w:r w:rsidRPr="00617540">
        <w:rPr>
          <w:rFonts w:cs="Times New Roman"/>
          <w:color w:val="000000" w:themeColor="text1"/>
          <w:szCs w:val="28"/>
        </w:rPr>
        <w:t>Об утверждении Порядка оформления и форм экспедиторских документов</w:t>
      </w:r>
      <w:r w:rsidR="00976497" w:rsidRPr="00976497">
        <w:rPr>
          <w:rFonts w:cs="Times New Roman"/>
          <w:color w:val="000000" w:themeColor="text1"/>
          <w:szCs w:val="28"/>
        </w:rPr>
        <w:t>;</w:t>
      </w:r>
    </w:p>
    <w:p w:rsidR="00976497" w:rsidRPr="00976497" w:rsidRDefault="00617540" w:rsidP="00577A85">
      <w:pPr>
        <w:pStyle w:val="a4"/>
        <w:numPr>
          <w:ilvl w:val="0"/>
          <w:numId w:val="28"/>
        </w:numPr>
        <w:spacing w:after="160"/>
        <w:jc w:val="both"/>
        <w:rPr>
          <w:rStyle w:val="apple-converted-space"/>
          <w:rFonts w:cs="Times New Roman"/>
          <w:color w:val="000000" w:themeColor="text1"/>
          <w:szCs w:val="28"/>
        </w:rPr>
      </w:pPr>
      <w:r w:rsidRPr="00617540">
        <w:rPr>
          <w:rFonts w:cs="Times New Roman"/>
          <w:color w:val="000000" w:themeColor="text1"/>
          <w:szCs w:val="28"/>
          <w:shd w:val="clear" w:color="auto" w:fill="FFFFFF"/>
        </w:rPr>
        <w:t xml:space="preserve">Приказ Минтранса РФ от 18.09.2008 г № 152. </w:t>
      </w:r>
      <w:r w:rsidRPr="00617540">
        <w:rPr>
          <w:rFonts w:cs="Times New Roman"/>
          <w:color w:val="000000"/>
          <w:szCs w:val="28"/>
        </w:rPr>
        <w:t>Об утверждении обязательных реквизитов и порядка заполнения путевых листов</w:t>
      </w:r>
      <w:r w:rsidR="00976497" w:rsidRPr="00976497">
        <w:rPr>
          <w:rStyle w:val="apple-converted-space"/>
          <w:rFonts w:cs="Times New Roman"/>
          <w:color w:val="000000"/>
          <w:szCs w:val="28"/>
        </w:rPr>
        <w:t>;</w:t>
      </w:r>
    </w:p>
    <w:p w:rsidR="00976497" w:rsidRPr="00976497" w:rsidRDefault="00976497" w:rsidP="00577A85">
      <w:pPr>
        <w:pStyle w:val="a4"/>
        <w:numPr>
          <w:ilvl w:val="0"/>
          <w:numId w:val="28"/>
        </w:numPr>
        <w:spacing w:after="160"/>
        <w:jc w:val="both"/>
        <w:rPr>
          <w:rFonts w:cs="Times New Roman"/>
          <w:color w:val="000000" w:themeColor="text1"/>
          <w:szCs w:val="28"/>
        </w:rPr>
      </w:pPr>
      <w:r w:rsidRPr="00976497">
        <w:rPr>
          <w:rFonts w:cs="Times New Roman"/>
          <w:color w:val="000000"/>
          <w:szCs w:val="28"/>
        </w:rPr>
        <w:t>Инструкция о порядке расчетов за перевозки грузов автомобильным транспортом от 30.11.1998 № 156/30/354/7/10/998;</w:t>
      </w:r>
    </w:p>
    <w:p w:rsidR="002E14D4" w:rsidRDefault="008E6476" w:rsidP="002550C5">
      <w:pPr>
        <w:pStyle w:val="1"/>
        <w:numPr>
          <w:ilvl w:val="0"/>
          <w:numId w:val="19"/>
        </w:numPr>
      </w:pPr>
      <w:r>
        <w:br w:type="page"/>
      </w:r>
      <w:bookmarkStart w:id="122" w:name="_Toc433345922"/>
      <w:bookmarkStart w:id="123" w:name="_Toc480750725"/>
      <w:r w:rsidR="00467CB7">
        <w:lastRenderedPageBreak/>
        <w:t>КОНСТРУКТОРСКИЙ РАЗДЕЛ</w:t>
      </w:r>
      <w:bookmarkEnd w:id="122"/>
      <w:bookmarkEnd w:id="123"/>
    </w:p>
    <w:p w:rsidR="007B43DE" w:rsidRDefault="002E14D4" w:rsidP="007B43DE">
      <w:pPr>
        <w:pStyle w:val="a9"/>
        <w:ind w:firstLine="360"/>
      </w:pPr>
      <w:r>
        <w:t>В данном разделе приводятся результаты проек</w:t>
      </w:r>
      <w:r w:rsidR="00035DE7">
        <w:t>тирования системы. С использованием</w:t>
      </w:r>
      <w:r>
        <w:t xml:space="preserve"> UML-диаграмм описывается общая структура комплекса и требуемый функционал отдельных узлов системы.</w:t>
      </w:r>
    </w:p>
    <w:p w:rsidR="007B43DE" w:rsidRDefault="007B43DE" w:rsidP="00577A85">
      <w:pPr>
        <w:pStyle w:val="1"/>
        <w:numPr>
          <w:ilvl w:val="1"/>
          <w:numId w:val="47"/>
        </w:numPr>
      </w:pPr>
      <w:bookmarkStart w:id="124" w:name="_Toc480750726"/>
      <w:r>
        <w:t>Сценарии функционирования системы</w:t>
      </w:r>
      <w:bookmarkEnd w:id="124"/>
    </w:p>
    <w:p w:rsidR="007B43DE" w:rsidRDefault="007B43DE" w:rsidP="00577A85">
      <w:pPr>
        <w:pStyle w:val="ListParagraph124"/>
        <w:numPr>
          <w:ilvl w:val="0"/>
          <w:numId w:val="36"/>
        </w:numPr>
        <w:spacing w:line="360" w:lineRule="auto"/>
        <w:rPr>
          <w:szCs w:val="28"/>
        </w:rPr>
      </w:pPr>
      <w:r>
        <w:rPr>
          <w:szCs w:val="28"/>
        </w:rPr>
        <w:t xml:space="preserve">Регистрация нового клиента. Действие должно выполняться пользователем посредством интерфейса пользователя и состоять из следующих шагов: </w:t>
      </w:r>
    </w:p>
    <w:p w:rsidR="007B43DE" w:rsidRDefault="007B43DE" w:rsidP="00577A85">
      <w:pPr>
        <w:pStyle w:val="ListParagraph124"/>
        <w:numPr>
          <w:ilvl w:val="0"/>
          <w:numId w:val="35"/>
        </w:numPr>
        <w:spacing w:line="360" w:lineRule="auto"/>
        <w:rPr>
          <w:szCs w:val="28"/>
        </w:rPr>
      </w:pPr>
      <w:r>
        <w:rPr>
          <w:szCs w:val="28"/>
        </w:rPr>
        <w:t xml:space="preserve">Пользователь выбирает функцию «Регистрация». </w:t>
      </w:r>
    </w:p>
    <w:p w:rsidR="007B43DE" w:rsidRDefault="007B43DE" w:rsidP="00577A85">
      <w:pPr>
        <w:pStyle w:val="ListParagraph124"/>
        <w:numPr>
          <w:ilvl w:val="0"/>
          <w:numId w:val="35"/>
        </w:numPr>
        <w:spacing w:line="360" w:lineRule="auto"/>
        <w:rPr>
          <w:szCs w:val="28"/>
        </w:rPr>
      </w:pPr>
      <w:r>
        <w:rPr>
          <w:szCs w:val="28"/>
        </w:rPr>
        <w:t xml:space="preserve">Пользователь вводит </w:t>
      </w:r>
      <w:proofErr w:type="gramStart"/>
      <w:r>
        <w:rPr>
          <w:szCs w:val="28"/>
        </w:rPr>
        <w:t>выбранные</w:t>
      </w:r>
      <w:proofErr w:type="gramEnd"/>
      <w:r>
        <w:rPr>
          <w:szCs w:val="28"/>
        </w:rPr>
        <w:t xml:space="preserve"> им логин, имя пользователя, пароль, </w:t>
      </w:r>
      <w:r>
        <w:rPr>
          <w:szCs w:val="28"/>
          <w:lang w:val="en-US"/>
        </w:rPr>
        <w:t>e</w:t>
      </w:r>
      <w:r>
        <w:rPr>
          <w:szCs w:val="28"/>
        </w:rPr>
        <w:t>-</w:t>
      </w:r>
      <w:r>
        <w:rPr>
          <w:szCs w:val="28"/>
          <w:lang w:val="en-US"/>
        </w:rPr>
        <w:t>mail</w:t>
      </w:r>
      <w:r>
        <w:rPr>
          <w:szCs w:val="28"/>
        </w:rPr>
        <w:t xml:space="preserve">, является ли он курьером или обычным пользователем. Если данные прошли </w:t>
      </w:r>
      <w:proofErr w:type="spellStart"/>
      <w:r>
        <w:rPr>
          <w:szCs w:val="28"/>
        </w:rPr>
        <w:t>валидацию</w:t>
      </w:r>
      <w:proofErr w:type="spellEnd"/>
      <w:r>
        <w:rPr>
          <w:szCs w:val="28"/>
        </w:rPr>
        <w:t>, то осуществляется переход к следующему шагу, в противном случае система должна предложить пользователю повторить этот шаг.</w:t>
      </w:r>
    </w:p>
    <w:p w:rsidR="007B43DE" w:rsidRDefault="007B43DE" w:rsidP="00577A85">
      <w:pPr>
        <w:pStyle w:val="ListParagraph124"/>
        <w:numPr>
          <w:ilvl w:val="0"/>
          <w:numId w:val="35"/>
        </w:numPr>
        <w:spacing w:line="360" w:lineRule="auto"/>
        <w:rPr>
          <w:szCs w:val="28"/>
        </w:rPr>
      </w:pPr>
      <w:r>
        <w:rPr>
          <w:szCs w:val="28"/>
        </w:rPr>
        <w:t xml:space="preserve">Система выдает сообщение о подтверждении регистрации клиента. </w:t>
      </w:r>
    </w:p>
    <w:p w:rsidR="007B43DE" w:rsidRDefault="007B43DE" w:rsidP="007B43DE">
      <w:pPr>
        <w:pStyle w:val="12125"/>
        <w:spacing w:line="360" w:lineRule="auto"/>
        <w:ind w:firstLine="0"/>
        <w:rPr>
          <w:szCs w:val="28"/>
        </w:rPr>
      </w:pPr>
      <w:r>
        <w:rPr>
          <w:szCs w:val="28"/>
        </w:rPr>
        <w:t>б</w:t>
      </w:r>
      <w:r w:rsidR="005947F2">
        <w:rPr>
          <w:szCs w:val="28"/>
        </w:rPr>
        <w:t>)</w:t>
      </w:r>
      <w:r w:rsidR="005947F2">
        <w:rPr>
          <w:szCs w:val="28"/>
        </w:rPr>
        <w:tab/>
        <w:t>Выдача заказов пользователя</w:t>
      </w:r>
      <w:r>
        <w:rPr>
          <w:szCs w:val="28"/>
        </w:rPr>
        <w:t>. Действие выполняется подсистемой выдачи и состоит из следующих шагов.</w:t>
      </w:r>
    </w:p>
    <w:p w:rsidR="007B43DE" w:rsidRDefault="007B43DE" w:rsidP="00577A85">
      <w:pPr>
        <w:pStyle w:val="ListParagraph124"/>
        <w:numPr>
          <w:ilvl w:val="0"/>
          <w:numId w:val="37"/>
        </w:numPr>
        <w:spacing w:line="360" w:lineRule="auto"/>
        <w:rPr>
          <w:szCs w:val="28"/>
        </w:rPr>
      </w:pPr>
      <w:r>
        <w:rPr>
          <w:szCs w:val="28"/>
        </w:rPr>
        <w:t>Пользователь вводит логин и пароль. Если аутентификация пройдена успешно, то пользователю назначается роль «Клиент»</w:t>
      </w:r>
      <w:r w:rsidR="005947F2">
        <w:rPr>
          <w:szCs w:val="28"/>
        </w:rPr>
        <w:t xml:space="preserve"> или «Курьер»</w:t>
      </w:r>
      <w:r>
        <w:rPr>
          <w:szCs w:val="28"/>
        </w:rPr>
        <w:t xml:space="preserve"> и осуществляется переход к следующему шагу, в противном случае система должна предложить пользователю повторить этот шаг.</w:t>
      </w:r>
    </w:p>
    <w:p w:rsidR="007B43DE" w:rsidRDefault="007B43DE" w:rsidP="00577A85">
      <w:pPr>
        <w:pStyle w:val="121"/>
        <w:numPr>
          <w:ilvl w:val="0"/>
          <w:numId w:val="3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</w:t>
      </w:r>
      <w:r w:rsidR="005947F2">
        <w:rPr>
          <w:sz w:val="28"/>
          <w:szCs w:val="28"/>
        </w:rPr>
        <w:t xml:space="preserve">истема запрашивает список заказов у </w:t>
      </w:r>
      <w:r w:rsidR="008276C4">
        <w:rPr>
          <w:szCs w:val="28"/>
        </w:rPr>
        <w:t xml:space="preserve">подсистемы </w:t>
      </w:r>
      <w:proofErr w:type="spellStart"/>
      <w:r w:rsidR="008276C4">
        <w:rPr>
          <w:szCs w:val="28"/>
        </w:rPr>
        <w:t>агрегатор</w:t>
      </w:r>
      <w:proofErr w:type="spellEnd"/>
      <w:r w:rsidR="008276C4">
        <w:rPr>
          <w:szCs w:val="28"/>
        </w:rPr>
        <w:t xml:space="preserve">, которая обращается к </w:t>
      </w:r>
      <w:r w:rsidR="005947F2">
        <w:rPr>
          <w:sz w:val="28"/>
          <w:szCs w:val="28"/>
        </w:rPr>
        <w:t>подси</w:t>
      </w:r>
      <w:r w:rsidR="008276C4">
        <w:rPr>
          <w:sz w:val="28"/>
          <w:szCs w:val="28"/>
        </w:rPr>
        <w:t>стеме</w:t>
      </w:r>
      <w:r w:rsidR="005947F2">
        <w:rPr>
          <w:sz w:val="28"/>
          <w:szCs w:val="28"/>
        </w:rPr>
        <w:t xml:space="preserve"> формирования списка заказов (если это заказчик – то список созданных заказчиком заказов, если это курьер – то список заказов, обслуживаемые </w:t>
      </w:r>
      <w:proofErr w:type="gramStart"/>
      <w:r w:rsidR="005947F2">
        <w:rPr>
          <w:sz w:val="28"/>
          <w:szCs w:val="28"/>
        </w:rPr>
        <w:t>текущем</w:t>
      </w:r>
      <w:proofErr w:type="gramEnd"/>
      <w:r w:rsidR="005947F2">
        <w:rPr>
          <w:sz w:val="28"/>
          <w:szCs w:val="28"/>
        </w:rPr>
        <w:t xml:space="preserve"> курьером)</w:t>
      </w:r>
      <w:r>
        <w:rPr>
          <w:sz w:val="28"/>
          <w:szCs w:val="28"/>
        </w:rPr>
        <w:t>.</w:t>
      </w:r>
    </w:p>
    <w:p w:rsidR="007B43DE" w:rsidRDefault="007B43DE" w:rsidP="00577A85">
      <w:pPr>
        <w:pStyle w:val="121"/>
        <w:numPr>
          <w:ilvl w:val="0"/>
          <w:numId w:val="3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Если полу</w:t>
      </w:r>
      <w:r w:rsidR="005947F2">
        <w:rPr>
          <w:sz w:val="28"/>
          <w:szCs w:val="28"/>
        </w:rPr>
        <w:t>ченный список не содержит заказов</w:t>
      </w:r>
      <w:r>
        <w:rPr>
          <w:sz w:val="28"/>
          <w:szCs w:val="28"/>
        </w:rPr>
        <w:t>, удовлетворяющих выбранным тэгам, система формируе</w:t>
      </w:r>
      <w:r w:rsidR="005947F2">
        <w:rPr>
          <w:sz w:val="28"/>
          <w:szCs w:val="28"/>
        </w:rPr>
        <w:t>т сообщение об отсутствии заказов</w:t>
      </w:r>
      <w:r>
        <w:rPr>
          <w:sz w:val="28"/>
          <w:szCs w:val="28"/>
        </w:rPr>
        <w:t xml:space="preserve">, удовлетворяющих заданным тэгам. </w:t>
      </w:r>
    </w:p>
    <w:p w:rsidR="007B43DE" w:rsidRDefault="007B43DE" w:rsidP="00577A85">
      <w:pPr>
        <w:pStyle w:val="121"/>
        <w:numPr>
          <w:ilvl w:val="0"/>
          <w:numId w:val="3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Система формирует пакет для отправки по сети.</w:t>
      </w:r>
    </w:p>
    <w:p w:rsidR="007B43DE" w:rsidRDefault="007B43DE" w:rsidP="00577A85">
      <w:pPr>
        <w:pStyle w:val="121"/>
        <w:numPr>
          <w:ilvl w:val="0"/>
          <w:numId w:val="3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Система отправляет пакет.</w:t>
      </w:r>
    </w:p>
    <w:p w:rsidR="005947F2" w:rsidRDefault="005654F0" w:rsidP="005947F2">
      <w:pPr>
        <w:pStyle w:val="ListParagraph124"/>
        <w:spacing w:line="360" w:lineRule="auto"/>
        <w:ind w:left="0"/>
        <w:rPr>
          <w:szCs w:val="28"/>
        </w:rPr>
      </w:pPr>
      <w:r>
        <w:rPr>
          <w:szCs w:val="28"/>
        </w:rPr>
        <w:t>в</w:t>
      </w:r>
      <w:r w:rsidR="005947F2">
        <w:rPr>
          <w:szCs w:val="28"/>
        </w:rPr>
        <w:t xml:space="preserve">) Добавление </w:t>
      </w:r>
      <w:r w:rsidR="00E1588E">
        <w:rPr>
          <w:szCs w:val="28"/>
        </w:rPr>
        <w:t>курьером сообщений к заказу</w:t>
      </w:r>
      <w:r w:rsidR="005947F2">
        <w:rPr>
          <w:szCs w:val="28"/>
        </w:rPr>
        <w:t>. Действие должно выполняться пользователе</w:t>
      </w:r>
      <w:r w:rsidR="00E1588E">
        <w:rPr>
          <w:szCs w:val="28"/>
        </w:rPr>
        <w:t>м с типом учётной записи «Курьер</w:t>
      </w:r>
      <w:r w:rsidR="005947F2">
        <w:rPr>
          <w:szCs w:val="28"/>
        </w:rPr>
        <w:t xml:space="preserve">» посредством интерфейса пользователя и состоять из следующих шагов: </w:t>
      </w:r>
    </w:p>
    <w:p w:rsidR="00E1588E" w:rsidRDefault="00E1588E" w:rsidP="00577A85">
      <w:pPr>
        <w:pStyle w:val="ListParagraph124"/>
        <w:numPr>
          <w:ilvl w:val="0"/>
          <w:numId w:val="38"/>
        </w:numPr>
        <w:spacing w:line="360" w:lineRule="auto"/>
        <w:rPr>
          <w:szCs w:val="28"/>
        </w:rPr>
      </w:pPr>
      <w:r>
        <w:rPr>
          <w:szCs w:val="28"/>
        </w:rPr>
        <w:t>Пользователь вводит логин и пароль. Если аутентификация пройдена успешно, то пользователю назначается роль «Клиент» или «Курьер» и осуществляется переход к следующему шагу, в противном случае система должна предложить пользователю повторить этот шаг.</w:t>
      </w:r>
    </w:p>
    <w:p w:rsidR="00E1588E" w:rsidRDefault="00E1588E" w:rsidP="00577A85">
      <w:pPr>
        <w:pStyle w:val="ListParagraph124"/>
        <w:numPr>
          <w:ilvl w:val="0"/>
          <w:numId w:val="38"/>
        </w:numPr>
        <w:spacing w:line="360" w:lineRule="auto"/>
        <w:rPr>
          <w:szCs w:val="28"/>
        </w:rPr>
      </w:pPr>
      <w:r>
        <w:rPr>
          <w:szCs w:val="28"/>
        </w:rPr>
        <w:t>Выполняется проверка учетной записи на «Курьер», то выдается форма для учетной записи «Курьер».</w:t>
      </w:r>
    </w:p>
    <w:p w:rsidR="005947F2" w:rsidRDefault="00E1588E" w:rsidP="00577A85">
      <w:pPr>
        <w:pStyle w:val="ListParagraph124"/>
        <w:numPr>
          <w:ilvl w:val="0"/>
          <w:numId w:val="38"/>
        </w:numPr>
        <w:spacing w:line="360" w:lineRule="auto"/>
        <w:rPr>
          <w:szCs w:val="28"/>
        </w:rPr>
      </w:pPr>
      <w:r>
        <w:rPr>
          <w:szCs w:val="28"/>
        </w:rPr>
        <w:t>Курьер выбирает функцию «Создать сообщение</w:t>
      </w:r>
      <w:r w:rsidR="005947F2">
        <w:rPr>
          <w:szCs w:val="28"/>
        </w:rPr>
        <w:t xml:space="preserve">». </w:t>
      </w:r>
    </w:p>
    <w:p w:rsidR="005947F2" w:rsidRDefault="00E1588E" w:rsidP="00577A85">
      <w:pPr>
        <w:pStyle w:val="ListParagraph124"/>
        <w:numPr>
          <w:ilvl w:val="0"/>
          <w:numId w:val="38"/>
        </w:numPr>
        <w:spacing w:line="360" w:lineRule="auto"/>
        <w:rPr>
          <w:szCs w:val="28"/>
        </w:rPr>
      </w:pPr>
      <w:r>
        <w:rPr>
          <w:szCs w:val="28"/>
        </w:rPr>
        <w:t>Курьер вводит текст сообщения и выбирает функцию «Создать сообщение».</w:t>
      </w:r>
    </w:p>
    <w:p w:rsidR="005947F2" w:rsidRDefault="00E1588E" w:rsidP="00577A85">
      <w:pPr>
        <w:pStyle w:val="ListParagraph124"/>
        <w:numPr>
          <w:ilvl w:val="0"/>
          <w:numId w:val="38"/>
        </w:numPr>
        <w:spacing w:line="360" w:lineRule="auto"/>
        <w:rPr>
          <w:szCs w:val="28"/>
        </w:rPr>
      </w:pPr>
      <w:r>
        <w:rPr>
          <w:szCs w:val="28"/>
        </w:rPr>
        <w:t xml:space="preserve">Система передаёт информацию о новом сообщении </w:t>
      </w:r>
      <w:r w:rsidR="008276C4">
        <w:rPr>
          <w:szCs w:val="28"/>
        </w:rPr>
        <w:t xml:space="preserve">подсистеме </w:t>
      </w:r>
      <w:proofErr w:type="spellStart"/>
      <w:r w:rsidR="008276C4">
        <w:rPr>
          <w:szCs w:val="28"/>
        </w:rPr>
        <w:t>агрегатор</w:t>
      </w:r>
      <w:proofErr w:type="spellEnd"/>
      <w:r w:rsidR="008276C4">
        <w:rPr>
          <w:szCs w:val="28"/>
        </w:rPr>
        <w:t xml:space="preserve">, которая обращается к </w:t>
      </w:r>
      <w:r>
        <w:rPr>
          <w:szCs w:val="28"/>
        </w:rPr>
        <w:t>подсистеме сообщений для создания сообщения.</w:t>
      </w:r>
    </w:p>
    <w:p w:rsidR="005947F2" w:rsidRPr="00E1588E" w:rsidRDefault="005947F2" w:rsidP="00577A85">
      <w:pPr>
        <w:pStyle w:val="a4"/>
        <w:widowControl w:val="0"/>
        <w:numPr>
          <w:ilvl w:val="0"/>
          <w:numId w:val="38"/>
        </w:numPr>
        <w:suppressAutoHyphens/>
        <w:autoSpaceDN w:val="0"/>
        <w:spacing w:after="0" w:line="360" w:lineRule="auto"/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>Система выдает сообщение о подтв</w:t>
      </w:r>
      <w:r w:rsidR="00E1588E">
        <w:rPr>
          <w:rFonts w:cs="Times New Roman"/>
          <w:szCs w:val="28"/>
        </w:rPr>
        <w:t>ерждении создания сообщения</w:t>
      </w:r>
      <w:r>
        <w:rPr>
          <w:rFonts w:cs="Times New Roman"/>
          <w:szCs w:val="28"/>
        </w:rPr>
        <w:t>.</w:t>
      </w:r>
    </w:p>
    <w:p w:rsidR="00E1588E" w:rsidRDefault="00E1588E" w:rsidP="00E1588E">
      <w:pPr>
        <w:widowControl w:val="0"/>
        <w:suppressAutoHyphens/>
        <w:autoSpaceDN w:val="0"/>
        <w:spacing w:after="0" w:line="360" w:lineRule="auto"/>
        <w:ind w:left="360"/>
        <w:jc w:val="both"/>
        <w:rPr>
          <w:rFonts w:cs="Times New Roman"/>
          <w:b/>
          <w:szCs w:val="28"/>
        </w:rPr>
      </w:pPr>
    </w:p>
    <w:p w:rsidR="00E1588E" w:rsidRDefault="005654F0" w:rsidP="00E1588E">
      <w:pPr>
        <w:pStyle w:val="ListParagraph124"/>
        <w:spacing w:line="360" w:lineRule="auto"/>
        <w:ind w:left="0"/>
        <w:rPr>
          <w:szCs w:val="28"/>
        </w:rPr>
      </w:pPr>
      <w:r>
        <w:rPr>
          <w:szCs w:val="28"/>
        </w:rPr>
        <w:t>г</w:t>
      </w:r>
      <w:r w:rsidR="00E1588E">
        <w:rPr>
          <w:szCs w:val="28"/>
        </w:rPr>
        <w:t xml:space="preserve">) Создание нового заказа доставки. Действие должно выполняться пользователем с типом учётной записи «Клиент» посредством интерфейса пользователя и состоять из следующих шагов: </w:t>
      </w:r>
    </w:p>
    <w:p w:rsidR="00E1588E" w:rsidRDefault="00E1588E" w:rsidP="00577A85">
      <w:pPr>
        <w:pStyle w:val="ListParagraph124"/>
        <w:numPr>
          <w:ilvl w:val="0"/>
          <w:numId w:val="39"/>
        </w:numPr>
        <w:spacing w:line="360" w:lineRule="auto"/>
        <w:rPr>
          <w:szCs w:val="28"/>
        </w:rPr>
      </w:pPr>
      <w:r>
        <w:rPr>
          <w:szCs w:val="28"/>
        </w:rPr>
        <w:t>Пользователь вводит логин и пароль. Если аутентификация пройдена успешно, то пользователю назначается роль «Клиент» или «Курьер» и осуществляется переход к следующему шагу, в противном случае система должна предложить пользователю повторить этот шаг.</w:t>
      </w:r>
    </w:p>
    <w:p w:rsidR="00E1588E" w:rsidRDefault="00E1588E" w:rsidP="00577A85">
      <w:pPr>
        <w:pStyle w:val="ListParagraph124"/>
        <w:numPr>
          <w:ilvl w:val="0"/>
          <w:numId w:val="39"/>
        </w:numPr>
        <w:spacing w:line="360" w:lineRule="auto"/>
        <w:rPr>
          <w:szCs w:val="28"/>
        </w:rPr>
      </w:pPr>
      <w:r>
        <w:rPr>
          <w:szCs w:val="28"/>
        </w:rPr>
        <w:t>Выполняется проверка учетной записи на «</w:t>
      </w:r>
      <w:r w:rsidR="0068228F">
        <w:rPr>
          <w:szCs w:val="28"/>
        </w:rPr>
        <w:t>Клиент</w:t>
      </w:r>
      <w:r>
        <w:rPr>
          <w:szCs w:val="28"/>
        </w:rPr>
        <w:t>», то выдается форма для учетной записи «</w:t>
      </w:r>
      <w:r w:rsidR="0068228F">
        <w:rPr>
          <w:szCs w:val="28"/>
        </w:rPr>
        <w:t>Клиент</w:t>
      </w:r>
      <w:r>
        <w:rPr>
          <w:szCs w:val="28"/>
        </w:rPr>
        <w:t>».</w:t>
      </w:r>
    </w:p>
    <w:p w:rsidR="00E1588E" w:rsidRDefault="0068228F" w:rsidP="00577A85">
      <w:pPr>
        <w:pStyle w:val="ListParagraph124"/>
        <w:numPr>
          <w:ilvl w:val="0"/>
          <w:numId w:val="39"/>
        </w:numPr>
        <w:spacing w:line="360" w:lineRule="auto"/>
        <w:rPr>
          <w:szCs w:val="28"/>
        </w:rPr>
      </w:pPr>
      <w:r>
        <w:rPr>
          <w:szCs w:val="28"/>
        </w:rPr>
        <w:t>Клиент</w:t>
      </w:r>
      <w:r w:rsidR="00E1588E">
        <w:rPr>
          <w:szCs w:val="28"/>
        </w:rPr>
        <w:t xml:space="preserve"> выбирает функцию «</w:t>
      </w:r>
      <w:r>
        <w:rPr>
          <w:szCs w:val="28"/>
        </w:rPr>
        <w:t>Создать заказ на доставку</w:t>
      </w:r>
      <w:r w:rsidR="00E1588E">
        <w:rPr>
          <w:szCs w:val="28"/>
        </w:rPr>
        <w:t xml:space="preserve">». </w:t>
      </w:r>
    </w:p>
    <w:p w:rsidR="00E1588E" w:rsidRDefault="0068228F" w:rsidP="00577A85">
      <w:pPr>
        <w:pStyle w:val="ListParagraph124"/>
        <w:numPr>
          <w:ilvl w:val="0"/>
          <w:numId w:val="39"/>
        </w:numPr>
        <w:spacing w:line="360" w:lineRule="auto"/>
        <w:rPr>
          <w:szCs w:val="28"/>
        </w:rPr>
      </w:pPr>
      <w:r>
        <w:rPr>
          <w:szCs w:val="28"/>
        </w:rPr>
        <w:t>Клиент вводит информацию о заказе</w:t>
      </w:r>
      <w:r w:rsidR="00E1588E">
        <w:rPr>
          <w:szCs w:val="28"/>
        </w:rPr>
        <w:t xml:space="preserve"> и выбирает функцию «</w:t>
      </w:r>
      <w:r>
        <w:rPr>
          <w:szCs w:val="28"/>
        </w:rPr>
        <w:t>Создать заказ</w:t>
      </w:r>
      <w:r w:rsidR="00E1588E">
        <w:rPr>
          <w:szCs w:val="28"/>
        </w:rPr>
        <w:t>».</w:t>
      </w:r>
    </w:p>
    <w:p w:rsidR="00E1588E" w:rsidRDefault="00E1588E" w:rsidP="00577A85">
      <w:pPr>
        <w:pStyle w:val="ListParagraph124"/>
        <w:numPr>
          <w:ilvl w:val="0"/>
          <w:numId w:val="39"/>
        </w:numPr>
        <w:spacing w:line="360" w:lineRule="auto"/>
        <w:rPr>
          <w:szCs w:val="28"/>
        </w:rPr>
      </w:pPr>
      <w:r>
        <w:rPr>
          <w:szCs w:val="28"/>
        </w:rPr>
        <w:lastRenderedPageBreak/>
        <w:t>Система передаёт информацию о ново</w:t>
      </w:r>
      <w:r w:rsidR="0068228F">
        <w:rPr>
          <w:szCs w:val="28"/>
        </w:rPr>
        <w:t>м сообщении подсистеме</w:t>
      </w:r>
      <w:r w:rsidR="008276C4">
        <w:rPr>
          <w:szCs w:val="28"/>
        </w:rPr>
        <w:t xml:space="preserve"> </w:t>
      </w:r>
      <w:proofErr w:type="spellStart"/>
      <w:r w:rsidR="008276C4">
        <w:rPr>
          <w:szCs w:val="28"/>
        </w:rPr>
        <w:t>агрегатор</w:t>
      </w:r>
      <w:proofErr w:type="spellEnd"/>
      <w:r w:rsidR="008276C4">
        <w:rPr>
          <w:szCs w:val="28"/>
        </w:rPr>
        <w:t xml:space="preserve">, которая обращается к подсистеме </w:t>
      </w:r>
      <w:r w:rsidR="0068228F">
        <w:rPr>
          <w:szCs w:val="28"/>
        </w:rPr>
        <w:t>заказов</w:t>
      </w:r>
      <w:r>
        <w:rPr>
          <w:szCs w:val="28"/>
        </w:rPr>
        <w:t xml:space="preserve"> для создания </w:t>
      </w:r>
      <w:r w:rsidR="008276C4">
        <w:rPr>
          <w:szCs w:val="28"/>
        </w:rPr>
        <w:t>заказа</w:t>
      </w:r>
      <w:r>
        <w:rPr>
          <w:szCs w:val="28"/>
        </w:rPr>
        <w:t>.</w:t>
      </w:r>
    </w:p>
    <w:p w:rsidR="00E1588E" w:rsidRPr="00E1588E" w:rsidRDefault="00E1588E" w:rsidP="00577A85">
      <w:pPr>
        <w:pStyle w:val="a4"/>
        <w:widowControl w:val="0"/>
        <w:numPr>
          <w:ilvl w:val="0"/>
          <w:numId w:val="39"/>
        </w:numPr>
        <w:suppressAutoHyphens/>
        <w:autoSpaceDN w:val="0"/>
        <w:spacing w:after="0" w:line="360" w:lineRule="auto"/>
        <w:jc w:val="both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Система выдает сообщение о подтверждении </w:t>
      </w:r>
      <w:r w:rsidR="0068228F">
        <w:rPr>
          <w:rFonts w:cs="Times New Roman"/>
          <w:szCs w:val="28"/>
        </w:rPr>
        <w:t>создания заказа</w:t>
      </w:r>
      <w:r>
        <w:rPr>
          <w:rFonts w:cs="Times New Roman"/>
          <w:szCs w:val="28"/>
        </w:rPr>
        <w:t>.</w:t>
      </w:r>
    </w:p>
    <w:p w:rsidR="00E1588E" w:rsidRPr="00E1588E" w:rsidRDefault="00E1588E" w:rsidP="00E1588E">
      <w:pPr>
        <w:widowControl w:val="0"/>
        <w:suppressAutoHyphens/>
        <w:autoSpaceDN w:val="0"/>
        <w:spacing w:after="0" w:line="360" w:lineRule="auto"/>
        <w:ind w:left="360"/>
        <w:jc w:val="both"/>
        <w:rPr>
          <w:rFonts w:cs="Times New Roman"/>
          <w:b/>
          <w:szCs w:val="28"/>
        </w:rPr>
      </w:pPr>
    </w:p>
    <w:p w:rsidR="005654F0" w:rsidRDefault="005654F0" w:rsidP="005654F0">
      <w:pPr>
        <w:pStyle w:val="ListParagraph124"/>
        <w:spacing w:line="360" w:lineRule="auto"/>
        <w:ind w:left="0"/>
        <w:rPr>
          <w:szCs w:val="28"/>
        </w:rPr>
      </w:pPr>
      <w:r>
        <w:rPr>
          <w:szCs w:val="28"/>
        </w:rPr>
        <w:t xml:space="preserve">г) Оплата заказа доставки. Действие должно выполняться пользователем с типом учётной записи «Клиент» посредством интерфейса пользователя и состоять из следующих шагов: </w:t>
      </w:r>
    </w:p>
    <w:p w:rsidR="005654F0" w:rsidRDefault="005654F0" w:rsidP="00577A85">
      <w:pPr>
        <w:pStyle w:val="ListParagraph124"/>
        <w:numPr>
          <w:ilvl w:val="0"/>
          <w:numId w:val="40"/>
        </w:numPr>
        <w:spacing w:line="360" w:lineRule="auto"/>
        <w:rPr>
          <w:szCs w:val="28"/>
        </w:rPr>
      </w:pPr>
      <w:r>
        <w:rPr>
          <w:szCs w:val="28"/>
        </w:rPr>
        <w:t>Пользователь вводит логин и пароль. Если аутентификация пройдена успешно, то пользователю назначается роль «Клиент» или «Курьер» и осуществляется переход к следующему шагу, в противном случае система должна предложить пользователю повторить этот шаг.</w:t>
      </w:r>
    </w:p>
    <w:p w:rsidR="005654F0" w:rsidRDefault="005654F0" w:rsidP="00577A85">
      <w:pPr>
        <w:pStyle w:val="ListParagraph124"/>
        <w:numPr>
          <w:ilvl w:val="0"/>
          <w:numId w:val="40"/>
        </w:numPr>
        <w:spacing w:line="360" w:lineRule="auto"/>
        <w:rPr>
          <w:szCs w:val="28"/>
        </w:rPr>
      </w:pPr>
      <w:r>
        <w:rPr>
          <w:szCs w:val="28"/>
        </w:rPr>
        <w:t>Выполняется проверка учетной записи на «Клиент», то выдается форма для учетной записи «Клиент».</w:t>
      </w:r>
    </w:p>
    <w:p w:rsidR="005654F0" w:rsidRDefault="005654F0" w:rsidP="00577A85">
      <w:pPr>
        <w:pStyle w:val="ListParagraph124"/>
        <w:numPr>
          <w:ilvl w:val="0"/>
          <w:numId w:val="40"/>
        </w:numPr>
        <w:spacing w:line="360" w:lineRule="auto"/>
        <w:rPr>
          <w:szCs w:val="28"/>
        </w:rPr>
      </w:pPr>
      <w:r>
        <w:rPr>
          <w:szCs w:val="28"/>
        </w:rPr>
        <w:t xml:space="preserve">Клиент выбирает функцию «Оплатить заказ». </w:t>
      </w:r>
    </w:p>
    <w:p w:rsidR="005654F0" w:rsidRDefault="005654F0" w:rsidP="00577A85">
      <w:pPr>
        <w:pStyle w:val="ListParagraph124"/>
        <w:numPr>
          <w:ilvl w:val="0"/>
          <w:numId w:val="40"/>
        </w:numPr>
        <w:spacing w:line="360" w:lineRule="auto"/>
        <w:rPr>
          <w:szCs w:val="28"/>
        </w:rPr>
      </w:pPr>
      <w:r>
        <w:rPr>
          <w:szCs w:val="28"/>
        </w:rPr>
        <w:t xml:space="preserve">Система передаёт запрос подсистеме </w:t>
      </w:r>
      <w:proofErr w:type="spellStart"/>
      <w:r w:rsidR="008276C4">
        <w:rPr>
          <w:szCs w:val="28"/>
        </w:rPr>
        <w:t>агрегатор</w:t>
      </w:r>
      <w:proofErr w:type="spellEnd"/>
      <w:r w:rsidR="008276C4">
        <w:rPr>
          <w:szCs w:val="28"/>
        </w:rPr>
        <w:t xml:space="preserve">, которая обращается к подсистеме </w:t>
      </w:r>
      <w:r>
        <w:rPr>
          <w:szCs w:val="28"/>
        </w:rPr>
        <w:t>оплаты. Подсистема оплаты проверяет наличие учетной записи пользователя в системе оплаты. Если учетной записи нет, то система выведет форму пользователю для заполнения учетной записи в системе оплаты</w:t>
      </w:r>
      <w:r w:rsidR="00CD6C39">
        <w:rPr>
          <w:szCs w:val="28"/>
        </w:rPr>
        <w:t>.</w:t>
      </w:r>
    </w:p>
    <w:p w:rsidR="00CD6C39" w:rsidRDefault="00CD6C39" w:rsidP="00577A85">
      <w:pPr>
        <w:pStyle w:val="ListParagraph124"/>
        <w:numPr>
          <w:ilvl w:val="0"/>
          <w:numId w:val="40"/>
        </w:numPr>
        <w:spacing w:line="360" w:lineRule="auto"/>
        <w:rPr>
          <w:szCs w:val="28"/>
        </w:rPr>
      </w:pPr>
      <w:r>
        <w:rPr>
          <w:szCs w:val="28"/>
        </w:rPr>
        <w:t>Пользователь заполняет данные своей карты и вызывает функцию «Оплатить».</w:t>
      </w:r>
    </w:p>
    <w:p w:rsidR="00CD6C39" w:rsidRDefault="00CD6C39" w:rsidP="00577A85">
      <w:pPr>
        <w:pStyle w:val="ListParagraph124"/>
        <w:numPr>
          <w:ilvl w:val="0"/>
          <w:numId w:val="40"/>
        </w:numPr>
        <w:spacing w:line="360" w:lineRule="auto"/>
        <w:rPr>
          <w:szCs w:val="28"/>
        </w:rPr>
      </w:pPr>
      <w:r>
        <w:rPr>
          <w:szCs w:val="28"/>
        </w:rPr>
        <w:t>Система отправляет данн</w:t>
      </w:r>
      <w:r w:rsidR="008276C4">
        <w:rPr>
          <w:szCs w:val="28"/>
        </w:rPr>
        <w:t xml:space="preserve">ые карты пользователя в подсистему </w:t>
      </w:r>
      <w:proofErr w:type="spellStart"/>
      <w:r w:rsidR="008276C4">
        <w:rPr>
          <w:szCs w:val="28"/>
        </w:rPr>
        <w:t>агрегатор</w:t>
      </w:r>
      <w:proofErr w:type="spellEnd"/>
      <w:r w:rsidR="008276C4">
        <w:rPr>
          <w:szCs w:val="28"/>
        </w:rPr>
        <w:t xml:space="preserve">, которая отправляет данные подсистеме </w:t>
      </w:r>
      <w:r>
        <w:rPr>
          <w:szCs w:val="28"/>
        </w:rPr>
        <w:t>оплаты для регистрации пользователя.</w:t>
      </w:r>
    </w:p>
    <w:p w:rsidR="00CD6C39" w:rsidRDefault="008276C4" w:rsidP="00577A85">
      <w:pPr>
        <w:pStyle w:val="ListParagraph124"/>
        <w:numPr>
          <w:ilvl w:val="0"/>
          <w:numId w:val="40"/>
        </w:numPr>
        <w:spacing w:line="360" w:lineRule="auto"/>
        <w:rPr>
          <w:szCs w:val="28"/>
        </w:rPr>
      </w:pPr>
      <w:r>
        <w:rPr>
          <w:szCs w:val="28"/>
        </w:rPr>
        <w:t>Подс</w:t>
      </w:r>
      <w:r w:rsidR="00CD6C39">
        <w:rPr>
          <w:szCs w:val="28"/>
        </w:rPr>
        <w:t xml:space="preserve">истема </w:t>
      </w:r>
      <w:proofErr w:type="spellStart"/>
      <w:r>
        <w:rPr>
          <w:szCs w:val="28"/>
        </w:rPr>
        <w:t>агрегатор</w:t>
      </w:r>
      <w:proofErr w:type="spellEnd"/>
      <w:r>
        <w:rPr>
          <w:szCs w:val="28"/>
        </w:rPr>
        <w:t xml:space="preserve"> </w:t>
      </w:r>
      <w:r w:rsidR="00CD6C39">
        <w:rPr>
          <w:szCs w:val="28"/>
        </w:rPr>
        <w:t xml:space="preserve">отправляет запрос на оплату заказа в </w:t>
      </w:r>
      <w:r>
        <w:rPr>
          <w:szCs w:val="28"/>
        </w:rPr>
        <w:t>под</w:t>
      </w:r>
      <w:r w:rsidR="00CD6C39">
        <w:rPr>
          <w:szCs w:val="28"/>
        </w:rPr>
        <w:t>систему оплаты.</w:t>
      </w:r>
    </w:p>
    <w:p w:rsidR="00CD6C39" w:rsidRDefault="00CD6C39" w:rsidP="00577A85">
      <w:pPr>
        <w:pStyle w:val="ListParagraph124"/>
        <w:numPr>
          <w:ilvl w:val="0"/>
          <w:numId w:val="40"/>
        </w:numPr>
        <w:spacing w:line="360" w:lineRule="auto"/>
        <w:rPr>
          <w:szCs w:val="28"/>
        </w:rPr>
      </w:pPr>
      <w:r>
        <w:rPr>
          <w:szCs w:val="28"/>
        </w:rPr>
        <w:t>Подсистема оплаты проверяет наличие сре</w:t>
      </w:r>
      <w:proofErr w:type="gramStart"/>
      <w:r>
        <w:rPr>
          <w:szCs w:val="28"/>
        </w:rPr>
        <w:t>дств дл</w:t>
      </w:r>
      <w:proofErr w:type="gramEnd"/>
      <w:r>
        <w:rPr>
          <w:szCs w:val="28"/>
        </w:rPr>
        <w:t>я оплаты заказа, если средств на счету достаточно, то система списывает часть средств с суммы в учетной записи пользователя.</w:t>
      </w:r>
    </w:p>
    <w:p w:rsidR="005947F2" w:rsidRPr="00414D95" w:rsidRDefault="00CD6C39" w:rsidP="00577A85">
      <w:pPr>
        <w:pStyle w:val="ListParagraph124"/>
        <w:numPr>
          <w:ilvl w:val="0"/>
          <w:numId w:val="40"/>
        </w:numPr>
        <w:spacing w:line="360" w:lineRule="auto"/>
        <w:rPr>
          <w:szCs w:val="28"/>
        </w:rPr>
      </w:pPr>
      <w:r>
        <w:rPr>
          <w:szCs w:val="28"/>
        </w:rPr>
        <w:lastRenderedPageBreak/>
        <w:t>Система выдает сообщение об успешной оплаты на запрашиваемую сумму или, в случае недостаточности средств, система выдаёт сообщение непроизведенной оплаты заказа из-за нехватки средств пользователя</w:t>
      </w:r>
      <w:r w:rsidR="00414D95">
        <w:rPr>
          <w:szCs w:val="28"/>
        </w:rPr>
        <w:t xml:space="preserve"> (в данном случае пользователь может заменить учетные </w:t>
      </w:r>
      <w:proofErr w:type="gramStart"/>
      <w:r w:rsidR="00414D95">
        <w:rPr>
          <w:szCs w:val="28"/>
        </w:rPr>
        <w:t>данные</w:t>
      </w:r>
      <w:proofErr w:type="gramEnd"/>
      <w:r w:rsidR="00414D95">
        <w:rPr>
          <w:szCs w:val="28"/>
        </w:rPr>
        <w:t xml:space="preserve"> вызвав функцию «Изменить данные карты»)</w:t>
      </w:r>
    </w:p>
    <w:p w:rsidR="007B43DE" w:rsidRPr="002E14D4" w:rsidRDefault="007B43DE" w:rsidP="007B43DE">
      <w:pPr>
        <w:pStyle w:val="a9"/>
        <w:ind w:firstLine="360"/>
      </w:pPr>
    </w:p>
    <w:p w:rsidR="002E14D4" w:rsidRDefault="008E6476" w:rsidP="00577A85">
      <w:pPr>
        <w:pStyle w:val="1"/>
        <w:numPr>
          <w:ilvl w:val="1"/>
          <w:numId w:val="46"/>
        </w:numPr>
      </w:pPr>
      <w:bookmarkStart w:id="125" w:name="_Toc480750727"/>
      <w:r>
        <w:t xml:space="preserve">Диаграмма </w:t>
      </w:r>
      <w:r w:rsidR="00765323">
        <w:t xml:space="preserve">вариантов </w:t>
      </w:r>
      <w:r>
        <w:t>использования с точки зрения пользователя</w:t>
      </w:r>
      <w:bookmarkEnd w:id="125"/>
    </w:p>
    <w:p w:rsidR="002E14D4" w:rsidRPr="00B16017" w:rsidRDefault="00467CB7">
      <w:pPr>
        <w:rPr>
          <w:rFonts w:eastAsiaTheme="majorEastAsia" w:cstheme="majorBidi"/>
          <w:b/>
          <w:bCs/>
          <w:i/>
          <w:color w:val="000000" w:themeColor="text1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7590EF" wp14:editId="3D45FE99">
                <wp:simplePos x="0" y="0"/>
                <wp:positionH relativeFrom="column">
                  <wp:posOffset>-835660</wp:posOffset>
                </wp:positionH>
                <wp:positionV relativeFrom="paragraph">
                  <wp:posOffset>5623560</wp:posOffset>
                </wp:positionV>
                <wp:extent cx="6946265" cy="635"/>
                <wp:effectExtent l="0" t="0" r="6985" b="4445"/>
                <wp:wrapNone/>
                <wp:docPr id="7" name="Пол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6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6492" w:rsidRPr="002E14D4" w:rsidRDefault="00C36492" w:rsidP="002E14D4">
                            <w:pPr>
                              <w:pStyle w:val="a9"/>
                              <w:jc w:val="center"/>
                              <w:rPr>
                                <w:rStyle w:val="a8"/>
                              </w:rPr>
                            </w:pPr>
                            <w:r>
                              <w:t>Рисунок 4. Диаграмма использования с точки зрения курьера.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7" o:spid="_x0000_s1026" type="#_x0000_t202" style="position:absolute;margin-left:-65.8pt;margin-top:442.8pt;width:546.9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" stroked="f">
                <v:textbox style="mso-fit-shape-to-text:t" inset="0,0,0,0">
                  <w:txbxContent>
                    <w:p w:rsidR="00C36492" w:rsidRPr="002E14D4" w:rsidRDefault="00C36492" w:rsidP="002E14D4">
                      <w:pPr>
                        <w:pStyle w:val="a9"/>
                        <w:jc w:val="center"/>
                        <w:rPr>
                          <w:rStyle w:val="a8"/>
                        </w:rPr>
                      </w:pPr>
                      <w:r>
                        <w:t>Рисунок 4. Диаграмма использования с точки зрения курьера.</w:t>
                      </w:r>
                    </w:p>
                  </w:txbxContent>
                </v:textbox>
              </v:shape>
            </w:pict>
          </mc:Fallback>
        </mc:AlternateContent>
      </w:r>
      <w:r w:rsidR="007B43DE">
        <w:rPr>
          <w:noProof/>
          <w:lang w:eastAsia="ru-RU"/>
        </w:rPr>
        <w:drawing>
          <wp:inline distT="0" distB="0" distL="0" distR="0" wp14:anchorId="015E9609" wp14:editId="24AE7970">
            <wp:extent cx="5940425" cy="5208984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4D4">
        <w:br w:type="page"/>
      </w:r>
    </w:p>
    <w:p w:rsidR="00035DE7" w:rsidRDefault="002E14D4" w:rsidP="00577A85">
      <w:pPr>
        <w:pStyle w:val="1"/>
        <w:numPr>
          <w:ilvl w:val="1"/>
          <w:numId w:val="25"/>
        </w:numPr>
      </w:pPr>
      <w:bookmarkStart w:id="126" w:name="_Toc480750728"/>
      <w:r>
        <w:lastRenderedPageBreak/>
        <w:t>Диаграмма</w:t>
      </w:r>
      <w:r w:rsidR="00765323">
        <w:t xml:space="preserve"> вариантов</w:t>
      </w:r>
      <w:r>
        <w:t xml:space="preserve"> использования с точки зрения курьера</w:t>
      </w:r>
      <w:bookmarkEnd w:id="126"/>
    </w:p>
    <w:p w:rsidR="00035DE7" w:rsidRDefault="00467CB7">
      <w:pPr>
        <w:rPr>
          <w:rFonts w:eastAsiaTheme="majorEastAsia" w:cstheme="majorBidi"/>
          <w:b/>
          <w:bCs/>
          <w:i/>
          <w:color w:val="000000" w:themeColor="text1"/>
          <w:szCs w:val="28"/>
        </w:rPr>
      </w:pPr>
      <w:r>
        <w:rPr>
          <w:noProof/>
          <w:lang w:eastAsia="ru-RU"/>
        </w:rPr>
        <w:drawing>
          <wp:inline distT="0" distB="0" distL="0" distR="0" wp14:anchorId="089B1F9C" wp14:editId="421853A0">
            <wp:extent cx="5940425" cy="5282558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5DE7">
        <w:br w:type="page"/>
      </w:r>
      <w:r w:rsidR="00543B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7AC435" wp14:editId="05C60FCE">
                <wp:simplePos x="0" y="0"/>
                <wp:positionH relativeFrom="column">
                  <wp:posOffset>-567055</wp:posOffset>
                </wp:positionH>
                <wp:positionV relativeFrom="paragraph">
                  <wp:posOffset>5774055</wp:posOffset>
                </wp:positionV>
                <wp:extent cx="6911340" cy="635"/>
                <wp:effectExtent l="0" t="0" r="3810" b="4445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1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6492" w:rsidRPr="00B16017" w:rsidRDefault="00C36492" w:rsidP="00B16017">
                            <w:pPr>
                              <w:pStyle w:val="a9"/>
                              <w:jc w:val="center"/>
                            </w:pPr>
                            <w:r>
                              <w:t>Рисунок 3. Диаграмма использования с точки зрения курьера доставок.</w:t>
                            </w:r>
                            <w:r w:rsidRPr="00B16017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" o:spid="_x0000_s1027" type="#_x0000_t202" style="position:absolute;margin-left:-44.65pt;margin-top:454.65pt;width:544.2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" stroked="f">
                <v:textbox style="mso-fit-shape-to-text:t" inset="0,0,0,0">
                  <w:txbxContent>
                    <w:p w:rsidR="00C36492" w:rsidRPr="00B16017" w:rsidRDefault="00C36492" w:rsidP="00B16017">
                      <w:pPr>
                        <w:pStyle w:val="a9"/>
                        <w:jc w:val="center"/>
                      </w:pPr>
                      <w:r>
                        <w:t>Рисунок 3. Диаграмма использования с точки зрения курьера доставок.</w:t>
                      </w:r>
                      <w:r w:rsidRPr="00B16017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BA183F" w:rsidRPr="00BA183F" w:rsidRDefault="00035DE7" w:rsidP="00577A85">
      <w:pPr>
        <w:pStyle w:val="1"/>
        <w:numPr>
          <w:ilvl w:val="1"/>
          <w:numId w:val="45"/>
        </w:numPr>
        <w:rPr>
          <w:noProof/>
          <w:lang w:eastAsia="ru-RU"/>
        </w:rPr>
      </w:pPr>
      <w:bookmarkStart w:id="127" w:name="_Toc480750729"/>
      <w:r>
        <w:lastRenderedPageBreak/>
        <w:t>Диаграмма классов системы.</w:t>
      </w:r>
      <w:bookmarkEnd w:id="127"/>
      <w:r w:rsidRPr="00035DE7">
        <w:rPr>
          <w:noProof/>
          <w:lang w:eastAsia="ru-RU"/>
        </w:rPr>
        <w:t xml:space="preserve"> </w:t>
      </w:r>
    </w:p>
    <w:p w:rsidR="00035DE7" w:rsidRDefault="00BA183F" w:rsidP="00035DE7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D3D966" wp14:editId="09480EE6">
                <wp:simplePos x="0" y="0"/>
                <wp:positionH relativeFrom="column">
                  <wp:posOffset>-636905</wp:posOffset>
                </wp:positionH>
                <wp:positionV relativeFrom="paragraph">
                  <wp:posOffset>5203825</wp:posOffset>
                </wp:positionV>
                <wp:extent cx="6660515" cy="635"/>
                <wp:effectExtent l="0" t="0" r="6985" b="8255"/>
                <wp:wrapNone/>
                <wp:docPr id="9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0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6492" w:rsidRPr="00BA183F" w:rsidRDefault="00C36492" w:rsidP="00BA183F">
                            <w:pPr>
                              <w:pStyle w:val="a9"/>
                              <w:jc w:val="center"/>
                            </w:pPr>
                            <w:r>
                              <w:t xml:space="preserve">Рисунок 5.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UML</w:t>
                            </w:r>
                            <w:r w:rsidRPr="00035DE7">
                              <w:t>-</w:t>
                            </w:r>
                            <w:r>
                              <w:t>диаграмма классов системы.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" o:spid="_x0000_s1028" type="#_x0000_t202" style="position:absolute;margin-left:-50.15pt;margin-top:409.75pt;width:524.4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" stroked="f">
                <v:textbox style="mso-fit-shape-to-text:t" inset="0,0,0,0">
                  <w:txbxContent>
                    <w:p w:rsidR="00C36492" w:rsidRPr="00BA183F" w:rsidRDefault="00C36492" w:rsidP="00BA183F">
                      <w:pPr>
                        <w:pStyle w:val="a9"/>
                        <w:jc w:val="center"/>
                      </w:pPr>
                      <w:r>
                        <w:t xml:space="preserve">Рисунок 5. </w:t>
                      </w:r>
                      <w:proofErr w:type="gramStart"/>
                      <w:r>
                        <w:rPr>
                          <w:lang w:val="en-US"/>
                        </w:rPr>
                        <w:t>UML</w:t>
                      </w:r>
                      <w:r w:rsidRPr="00035DE7">
                        <w:t>-</w:t>
                      </w:r>
                      <w:r>
                        <w:t>диаграмма классов системы.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C705650" wp14:editId="6CABFCD9">
            <wp:extent cx="5934075" cy="51339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83F" w:rsidRDefault="00BA183F" w:rsidP="00035DE7">
      <w:pPr>
        <w:rPr>
          <w:lang w:eastAsia="ru-RU"/>
        </w:rPr>
      </w:pPr>
    </w:p>
    <w:p w:rsidR="00035DE7" w:rsidRPr="00963F14" w:rsidRDefault="00035DE7" w:rsidP="00035DE7">
      <w:pPr>
        <w:rPr>
          <w:u w:val="single"/>
          <w:lang w:eastAsia="ru-RU"/>
        </w:rPr>
      </w:pPr>
    </w:p>
    <w:p w:rsidR="00035DE7" w:rsidRPr="00963F14" w:rsidRDefault="00035DE7" w:rsidP="00035DE7">
      <w:pPr>
        <w:rPr>
          <w:u w:val="single"/>
          <w:lang w:eastAsia="ru-RU"/>
        </w:rPr>
      </w:pPr>
      <w:r w:rsidRPr="00963F14">
        <w:rPr>
          <w:u w:val="single"/>
          <w:lang w:eastAsia="ru-RU"/>
        </w:rPr>
        <w:t>Спецификации:</w:t>
      </w:r>
    </w:p>
    <w:p w:rsidR="00035DE7" w:rsidRPr="0090636B" w:rsidRDefault="0090636B" w:rsidP="00577A85">
      <w:pPr>
        <w:pStyle w:val="a4"/>
        <w:numPr>
          <w:ilvl w:val="0"/>
          <w:numId w:val="34"/>
        </w:numPr>
        <w:rPr>
          <w:lang w:val="en-US" w:eastAsia="ru-RU"/>
        </w:rPr>
      </w:pPr>
      <w:r>
        <w:rPr>
          <w:lang w:eastAsia="ru-RU"/>
        </w:rPr>
        <w:t xml:space="preserve">Класс </w:t>
      </w:r>
      <w:r w:rsidRPr="0090636B">
        <w:rPr>
          <w:b/>
          <w:lang w:val="en-US" w:eastAsia="ru-RU"/>
        </w:rPr>
        <w:t>Users</w:t>
      </w:r>
      <w:r w:rsidRPr="0090636B">
        <w:rPr>
          <w:lang w:val="en-US" w:eastAsia="ru-RU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27"/>
        <w:gridCol w:w="6344"/>
      </w:tblGrid>
      <w:tr w:rsidR="0090636B" w:rsidTr="0090636B">
        <w:tc>
          <w:tcPr>
            <w:tcW w:w="3227" w:type="dxa"/>
          </w:tcPr>
          <w:p w:rsidR="0090636B" w:rsidRPr="0090636B" w:rsidRDefault="0090636B" w:rsidP="0090636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Методы</w:t>
            </w:r>
          </w:p>
        </w:tc>
        <w:tc>
          <w:tcPr>
            <w:tcW w:w="6344" w:type="dxa"/>
          </w:tcPr>
          <w:p w:rsidR="0090636B" w:rsidRPr="0090636B" w:rsidRDefault="0090636B" w:rsidP="0090636B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Описание</w:t>
            </w:r>
          </w:p>
        </w:tc>
      </w:tr>
      <w:tr w:rsidR="0090636B" w:rsidRPr="0090636B" w:rsidTr="0090636B">
        <w:tc>
          <w:tcPr>
            <w:tcW w:w="3227" w:type="dxa"/>
          </w:tcPr>
          <w:p w:rsidR="0090636B" w:rsidRPr="0090636B" w:rsidRDefault="0090636B" w:rsidP="00035DE7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getAuth</w:t>
            </w:r>
            <w:proofErr w:type="spellEnd"/>
          </w:p>
        </w:tc>
        <w:tc>
          <w:tcPr>
            <w:tcW w:w="6344" w:type="dxa"/>
          </w:tcPr>
          <w:p w:rsidR="0090636B" w:rsidRPr="0090636B" w:rsidRDefault="0090636B" w:rsidP="00035DE7">
            <w:pPr>
              <w:rPr>
                <w:lang w:eastAsia="ru-RU"/>
              </w:rPr>
            </w:pPr>
            <w:r>
              <w:rPr>
                <w:lang w:eastAsia="ru-RU"/>
              </w:rPr>
              <w:t>Функция авторизации пользователя по логину и паролю</w:t>
            </w:r>
          </w:p>
        </w:tc>
      </w:tr>
      <w:tr w:rsidR="0090636B" w:rsidRPr="0090636B" w:rsidTr="0090636B">
        <w:tc>
          <w:tcPr>
            <w:tcW w:w="3227" w:type="dxa"/>
          </w:tcPr>
          <w:p w:rsidR="0090636B" w:rsidRPr="0090636B" w:rsidRDefault="0090636B" w:rsidP="00035DE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register</w:t>
            </w:r>
          </w:p>
        </w:tc>
        <w:tc>
          <w:tcPr>
            <w:tcW w:w="6344" w:type="dxa"/>
          </w:tcPr>
          <w:p w:rsidR="0090636B" w:rsidRPr="0090636B" w:rsidRDefault="0090636B" w:rsidP="00035DE7">
            <w:pPr>
              <w:rPr>
                <w:lang w:eastAsia="ru-RU"/>
              </w:rPr>
            </w:pPr>
            <w:r>
              <w:rPr>
                <w:lang w:eastAsia="ru-RU"/>
              </w:rPr>
              <w:t>Функция регистрации нового пользователя</w:t>
            </w:r>
          </w:p>
        </w:tc>
      </w:tr>
      <w:tr w:rsidR="0090636B" w:rsidRPr="0090636B" w:rsidTr="0090636B">
        <w:tc>
          <w:tcPr>
            <w:tcW w:w="3227" w:type="dxa"/>
          </w:tcPr>
          <w:p w:rsidR="0090636B" w:rsidRPr="0090636B" w:rsidRDefault="0090636B" w:rsidP="00035DE7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getUserInfo</w:t>
            </w:r>
            <w:proofErr w:type="spellEnd"/>
          </w:p>
        </w:tc>
        <w:tc>
          <w:tcPr>
            <w:tcW w:w="6344" w:type="dxa"/>
          </w:tcPr>
          <w:p w:rsidR="0090636B" w:rsidRPr="0090636B" w:rsidRDefault="0090636B" w:rsidP="00035DE7">
            <w:pPr>
              <w:rPr>
                <w:lang w:eastAsia="ru-RU"/>
              </w:rPr>
            </w:pPr>
            <w:proofErr w:type="gramStart"/>
            <w:r>
              <w:rPr>
                <w:lang w:eastAsia="ru-RU"/>
              </w:rPr>
              <w:t>Функция</w:t>
            </w:r>
            <w:proofErr w:type="gramEnd"/>
            <w:r>
              <w:rPr>
                <w:lang w:eastAsia="ru-RU"/>
              </w:rPr>
              <w:t xml:space="preserve"> возвращающая информацию о запрашиваемом пользователе в системе (и курьера и заказчика)</w:t>
            </w:r>
          </w:p>
        </w:tc>
      </w:tr>
    </w:tbl>
    <w:p w:rsidR="0090636B" w:rsidRDefault="0090636B" w:rsidP="00035DE7">
      <w:pPr>
        <w:rPr>
          <w:lang w:eastAsia="ru-RU"/>
        </w:rPr>
      </w:pPr>
    </w:p>
    <w:p w:rsidR="0090636B" w:rsidRPr="0090636B" w:rsidRDefault="0090636B" w:rsidP="00577A85">
      <w:pPr>
        <w:pStyle w:val="a4"/>
        <w:numPr>
          <w:ilvl w:val="0"/>
          <w:numId w:val="34"/>
        </w:numPr>
        <w:rPr>
          <w:lang w:val="en-US" w:eastAsia="ru-RU"/>
        </w:rPr>
      </w:pPr>
      <w:r>
        <w:rPr>
          <w:lang w:eastAsia="ru-RU"/>
        </w:rPr>
        <w:t xml:space="preserve">Класс </w:t>
      </w:r>
      <w:r>
        <w:rPr>
          <w:b/>
          <w:lang w:val="en-US" w:eastAsia="ru-RU"/>
        </w:rPr>
        <w:t>Tokens</w:t>
      </w:r>
      <w:r w:rsidRPr="0090636B">
        <w:rPr>
          <w:lang w:val="en-US" w:eastAsia="ru-RU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27"/>
        <w:gridCol w:w="6344"/>
      </w:tblGrid>
      <w:tr w:rsidR="0090636B" w:rsidTr="005D2D89">
        <w:tc>
          <w:tcPr>
            <w:tcW w:w="3227" w:type="dxa"/>
          </w:tcPr>
          <w:p w:rsidR="0090636B" w:rsidRPr="0090636B" w:rsidRDefault="0090636B" w:rsidP="005D2D8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Методы</w:t>
            </w:r>
          </w:p>
        </w:tc>
        <w:tc>
          <w:tcPr>
            <w:tcW w:w="6344" w:type="dxa"/>
          </w:tcPr>
          <w:p w:rsidR="0090636B" w:rsidRPr="0090636B" w:rsidRDefault="0090636B" w:rsidP="005D2D8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Описание</w:t>
            </w:r>
          </w:p>
        </w:tc>
      </w:tr>
      <w:tr w:rsidR="0090636B" w:rsidRPr="0090636B" w:rsidTr="005D2D89">
        <w:tc>
          <w:tcPr>
            <w:tcW w:w="3227" w:type="dxa"/>
          </w:tcPr>
          <w:p w:rsidR="0090636B" w:rsidRPr="0090636B" w:rsidRDefault="000A2350" w:rsidP="005D2D89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getToken</w:t>
            </w:r>
            <w:proofErr w:type="spellEnd"/>
          </w:p>
        </w:tc>
        <w:tc>
          <w:tcPr>
            <w:tcW w:w="6344" w:type="dxa"/>
          </w:tcPr>
          <w:p w:rsidR="0090636B" w:rsidRPr="000A2350" w:rsidRDefault="0090636B" w:rsidP="000A2350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Функция </w:t>
            </w:r>
            <w:r w:rsidR="000A2350">
              <w:rPr>
                <w:lang w:eastAsia="ru-RU"/>
              </w:rPr>
              <w:t xml:space="preserve">возвращает </w:t>
            </w:r>
            <w:proofErr w:type="spellStart"/>
            <w:r w:rsidR="000A2350">
              <w:rPr>
                <w:lang w:eastAsia="ru-RU"/>
              </w:rPr>
              <w:t>сгененрированный</w:t>
            </w:r>
            <w:proofErr w:type="spellEnd"/>
            <w:r w:rsidR="000A2350">
              <w:rPr>
                <w:lang w:eastAsia="ru-RU"/>
              </w:rPr>
              <w:t xml:space="preserve"> </w:t>
            </w:r>
            <w:proofErr w:type="spellStart"/>
            <w:r w:rsidR="000A2350">
              <w:rPr>
                <w:lang w:eastAsia="ru-RU"/>
              </w:rPr>
              <w:t>токен</w:t>
            </w:r>
            <w:proofErr w:type="spellEnd"/>
            <w:r w:rsidR="000A2350">
              <w:rPr>
                <w:lang w:eastAsia="ru-RU"/>
              </w:rPr>
              <w:t xml:space="preserve"> для нового пользователя</w:t>
            </w:r>
            <w:r w:rsidR="000A2350" w:rsidRPr="000A2350">
              <w:rPr>
                <w:lang w:eastAsia="ru-RU"/>
              </w:rPr>
              <w:t xml:space="preserve"> </w:t>
            </w:r>
            <w:r w:rsidR="000A2350">
              <w:rPr>
                <w:lang w:eastAsia="ru-RU"/>
              </w:rPr>
              <w:t xml:space="preserve">или </w:t>
            </w:r>
            <w:proofErr w:type="gramStart"/>
            <w:r w:rsidR="000A2350">
              <w:rPr>
                <w:lang w:eastAsia="ru-RU"/>
              </w:rPr>
              <w:t>обновленный</w:t>
            </w:r>
            <w:proofErr w:type="gramEnd"/>
            <w:r w:rsidR="000A2350">
              <w:rPr>
                <w:lang w:eastAsia="ru-RU"/>
              </w:rPr>
              <w:t xml:space="preserve"> </w:t>
            </w:r>
            <w:proofErr w:type="spellStart"/>
            <w:r w:rsidR="000A2350">
              <w:rPr>
                <w:lang w:eastAsia="ru-RU"/>
              </w:rPr>
              <w:t>токен</w:t>
            </w:r>
            <w:proofErr w:type="spellEnd"/>
            <w:r w:rsidR="000A2350">
              <w:rPr>
                <w:lang w:eastAsia="ru-RU"/>
              </w:rPr>
              <w:t xml:space="preserve"> для пользователя с истекшей сессией</w:t>
            </w:r>
          </w:p>
        </w:tc>
      </w:tr>
      <w:tr w:rsidR="0090636B" w:rsidRPr="0090636B" w:rsidTr="005D2D89">
        <w:tc>
          <w:tcPr>
            <w:tcW w:w="3227" w:type="dxa"/>
          </w:tcPr>
          <w:p w:rsidR="0090636B" w:rsidRPr="000A2350" w:rsidRDefault="00B632C6" w:rsidP="005D2D89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checkToken</w:t>
            </w:r>
            <w:proofErr w:type="spellEnd"/>
          </w:p>
        </w:tc>
        <w:tc>
          <w:tcPr>
            <w:tcW w:w="6344" w:type="dxa"/>
          </w:tcPr>
          <w:p w:rsidR="0090636B" w:rsidRPr="0090636B" w:rsidRDefault="000A2350" w:rsidP="000A2350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Функция проверяет </w:t>
            </w:r>
            <w:proofErr w:type="spellStart"/>
            <w:r>
              <w:rPr>
                <w:lang w:eastAsia="ru-RU"/>
              </w:rPr>
              <w:t>валидность</w:t>
            </w:r>
            <w:proofErr w:type="spellEnd"/>
            <w:r>
              <w:rPr>
                <w:lang w:eastAsia="ru-RU"/>
              </w:rPr>
              <w:t xml:space="preserve"> </w:t>
            </w:r>
            <w:proofErr w:type="spellStart"/>
            <w:r>
              <w:rPr>
                <w:lang w:eastAsia="ru-RU"/>
              </w:rPr>
              <w:t>токена</w:t>
            </w:r>
            <w:proofErr w:type="spellEnd"/>
            <w:r>
              <w:rPr>
                <w:lang w:eastAsia="ru-RU"/>
              </w:rPr>
              <w:t xml:space="preserve"> пользователя. </w:t>
            </w:r>
            <w:proofErr w:type="spellStart"/>
            <w:r>
              <w:rPr>
                <w:lang w:eastAsia="ru-RU"/>
              </w:rPr>
              <w:t>Токен</w:t>
            </w:r>
            <w:proofErr w:type="spellEnd"/>
            <w:r>
              <w:rPr>
                <w:lang w:eastAsia="ru-RU"/>
              </w:rPr>
              <w:t xml:space="preserve"> не является валидным в случае, если сессия истекла, или авторизированный пользователь предоставил неправильный </w:t>
            </w:r>
            <w:proofErr w:type="spellStart"/>
            <w:r>
              <w:rPr>
                <w:lang w:eastAsia="ru-RU"/>
              </w:rPr>
              <w:t>токен</w:t>
            </w:r>
            <w:proofErr w:type="spellEnd"/>
            <w:r>
              <w:rPr>
                <w:lang w:eastAsia="ru-RU"/>
              </w:rPr>
              <w:t>.</w:t>
            </w:r>
          </w:p>
        </w:tc>
      </w:tr>
      <w:tr w:rsidR="0090636B" w:rsidRPr="0090636B" w:rsidTr="005D2D89">
        <w:tc>
          <w:tcPr>
            <w:tcW w:w="3227" w:type="dxa"/>
          </w:tcPr>
          <w:p w:rsidR="0090636B" w:rsidRPr="000A2350" w:rsidRDefault="000A2350" w:rsidP="005D2D89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r</w:t>
            </w:r>
            <w:r w:rsidR="00B632C6">
              <w:rPr>
                <w:lang w:val="en-US" w:eastAsia="ru-RU"/>
              </w:rPr>
              <w:t>efreshToken</w:t>
            </w:r>
            <w:proofErr w:type="spellEnd"/>
          </w:p>
        </w:tc>
        <w:tc>
          <w:tcPr>
            <w:tcW w:w="6344" w:type="dxa"/>
          </w:tcPr>
          <w:p w:rsidR="0090636B" w:rsidRPr="000A2350" w:rsidRDefault="0090636B" w:rsidP="000A2350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Функция </w:t>
            </w:r>
            <w:r w:rsidR="000A2350">
              <w:rPr>
                <w:lang w:eastAsia="ru-RU"/>
              </w:rPr>
              <w:t xml:space="preserve">обновляет </w:t>
            </w:r>
            <w:proofErr w:type="spellStart"/>
            <w:r w:rsidR="000A2350">
              <w:rPr>
                <w:lang w:eastAsia="ru-RU"/>
              </w:rPr>
              <w:t>токен</w:t>
            </w:r>
            <w:proofErr w:type="spellEnd"/>
            <w:r w:rsidR="000A2350">
              <w:rPr>
                <w:lang w:eastAsia="ru-RU"/>
              </w:rPr>
              <w:t xml:space="preserve"> пользователя</w:t>
            </w:r>
          </w:p>
        </w:tc>
      </w:tr>
    </w:tbl>
    <w:p w:rsidR="0090636B" w:rsidRDefault="0090636B" w:rsidP="0090636B">
      <w:pPr>
        <w:rPr>
          <w:lang w:eastAsia="ru-RU"/>
        </w:rPr>
      </w:pPr>
    </w:p>
    <w:p w:rsidR="000A2350" w:rsidRPr="00230575" w:rsidRDefault="000A2350" w:rsidP="00577A85">
      <w:pPr>
        <w:pStyle w:val="a4"/>
        <w:numPr>
          <w:ilvl w:val="0"/>
          <w:numId w:val="34"/>
        </w:numPr>
        <w:rPr>
          <w:lang w:val="en-US" w:eastAsia="ru-RU"/>
        </w:rPr>
      </w:pPr>
      <w:r>
        <w:rPr>
          <w:lang w:eastAsia="ru-RU"/>
        </w:rPr>
        <w:t xml:space="preserve">Класс </w:t>
      </w:r>
      <w:r w:rsidR="00230575" w:rsidRPr="00230575">
        <w:rPr>
          <w:b/>
          <w:lang w:val="en-US" w:eastAsia="ru-RU"/>
        </w:rPr>
        <w:t>Deliveries</w:t>
      </w:r>
      <w:r w:rsidRPr="00230575">
        <w:rPr>
          <w:lang w:val="en-US" w:eastAsia="ru-RU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482"/>
        <w:gridCol w:w="6089"/>
      </w:tblGrid>
      <w:tr w:rsidR="000A2350" w:rsidTr="005D2D89">
        <w:tc>
          <w:tcPr>
            <w:tcW w:w="3227" w:type="dxa"/>
          </w:tcPr>
          <w:p w:rsidR="000A2350" w:rsidRPr="0090636B" w:rsidRDefault="000A2350" w:rsidP="005D2D8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Методы</w:t>
            </w:r>
          </w:p>
        </w:tc>
        <w:tc>
          <w:tcPr>
            <w:tcW w:w="6344" w:type="dxa"/>
          </w:tcPr>
          <w:p w:rsidR="000A2350" w:rsidRPr="0090636B" w:rsidRDefault="000A2350" w:rsidP="005D2D8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Описание</w:t>
            </w:r>
          </w:p>
        </w:tc>
      </w:tr>
      <w:tr w:rsidR="000A2350" w:rsidRPr="0090636B" w:rsidTr="005D2D89">
        <w:tc>
          <w:tcPr>
            <w:tcW w:w="3227" w:type="dxa"/>
          </w:tcPr>
          <w:p w:rsidR="000A2350" w:rsidRPr="0090636B" w:rsidRDefault="00230575" w:rsidP="005D2D89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createDelivery</w:t>
            </w:r>
            <w:proofErr w:type="spellEnd"/>
          </w:p>
        </w:tc>
        <w:tc>
          <w:tcPr>
            <w:tcW w:w="6344" w:type="dxa"/>
          </w:tcPr>
          <w:p w:rsidR="000A2350" w:rsidRPr="00230575" w:rsidRDefault="00230575" w:rsidP="005D2D89">
            <w:pPr>
              <w:rPr>
                <w:lang w:eastAsia="ru-RU"/>
              </w:rPr>
            </w:pPr>
            <w:r>
              <w:rPr>
                <w:lang w:eastAsia="ru-RU"/>
              </w:rPr>
              <w:t>Функция создания нового заказа доставки</w:t>
            </w:r>
          </w:p>
        </w:tc>
      </w:tr>
      <w:tr w:rsidR="000A2350" w:rsidRPr="00230575" w:rsidTr="005D2D89">
        <w:tc>
          <w:tcPr>
            <w:tcW w:w="3227" w:type="dxa"/>
          </w:tcPr>
          <w:p w:rsidR="000A2350" w:rsidRPr="0090636B" w:rsidRDefault="00230575" w:rsidP="00230575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getDeliveries</w:t>
            </w:r>
            <w:proofErr w:type="spellEnd"/>
          </w:p>
        </w:tc>
        <w:tc>
          <w:tcPr>
            <w:tcW w:w="6344" w:type="dxa"/>
          </w:tcPr>
          <w:p w:rsidR="000A2350" w:rsidRPr="00230575" w:rsidRDefault="00230575" w:rsidP="00230575">
            <w:pPr>
              <w:rPr>
                <w:lang w:eastAsia="ru-RU"/>
              </w:rPr>
            </w:pPr>
            <w:r>
              <w:rPr>
                <w:lang w:eastAsia="ru-RU"/>
              </w:rPr>
              <w:t>Функция</w:t>
            </w:r>
            <w:r w:rsidRPr="00230575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возвращает</w:t>
            </w:r>
            <w:r w:rsidRPr="00230575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заказы</w:t>
            </w:r>
            <w:r w:rsidRPr="00230575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текущего</w:t>
            </w:r>
            <w:r w:rsidRPr="00230575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 xml:space="preserve">пользователя,  в случае если  пользователь – </w:t>
            </w:r>
            <w:proofErr w:type="spellStart"/>
            <w:r>
              <w:rPr>
                <w:lang w:eastAsia="ru-RU"/>
              </w:rPr>
              <w:t>заказщик</w:t>
            </w:r>
            <w:proofErr w:type="spellEnd"/>
            <w:r>
              <w:rPr>
                <w:lang w:eastAsia="ru-RU"/>
              </w:rPr>
              <w:t xml:space="preserve">. Возврат созданных им заказов. </w:t>
            </w:r>
          </w:p>
        </w:tc>
      </w:tr>
      <w:tr w:rsidR="000A2350" w:rsidRPr="00230575" w:rsidTr="00230575">
        <w:trPr>
          <w:trHeight w:val="1064"/>
        </w:trPr>
        <w:tc>
          <w:tcPr>
            <w:tcW w:w="3227" w:type="dxa"/>
          </w:tcPr>
          <w:p w:rsidR="000A2350" w:rsidRPr="00230575" w:rsidRDefault="00230575" w:rsidP="005D2D89">
            <w:pPr>
              <w:rPr>
                <w:lang w:eastAsia="ru-RU"/>
              </w:rPr>
            </w:pPr>
            <w:proofErr w:type="spellStart"/>
            <w:r>
              <w:rPr>
                <w:lang w:val="en-US" w:eastAsia="ru-RU"/>
              </w:rPr>
              <w:t>getDeliveriesOfCourier</w:t>
            </w:r>
            <w:proofErr w:type="spellEnd"/>
          </w:p>
        </w:tc>
        <w:tc>
          <w:tcPr>
            <w:tcW w:w="6344" w:type="dxa"/>
          </w:tcPr>
          <w:p w:rsidR="000A2350" w:rsidRPr="00230575" w:rsidRDefault="00230575" w:rsidP="00230575">
            <w:pPr>
              <w:rPr>
                <w:lang w:eastAsia="ru-RU"/>
              </w:rPr>
            </w:pPr>
            <w:r>
              <w:rPr>
                <w:lang w:eastAsia="ru-RU"/>
              </w:rPr>
              <w:t>Функция возвращает зарезервированные на выполнение курьером заказы. Пользователем выступает курьер.</w:t>
            </w:r>
          </w:p>
        </w:tc>
      </w:tr>
      <w:tr w:rsidR="00230575" w:rsidRPr="00230575" w:rsidTr="00230575">
        <w:trPr>
          <w:trHeight w:val="1064"/>
        </w:trPr>
        <w:tc>
          <w:tcPr>
            <w:tcW w:w="3227" w:type="dxa"/>
          </w:tcPr>
          <w:p w:rsidR="00230575" w:rsidRPr="00230575" w:rsidRDefault="00230575" w:rsidP="005D2D89">
            <w:pPr>
              <w:rPr>
                <w:lang w:eastAsia="ru-RU"/>
              </w:rPr>
            </w:pPr>
            <w:proofErr w:type="spellStart"/>
            <w:r>
              <w:rPr>
                <w:lang w:val="en-US" w:eastAsia="ru-RU"/>
              </w:rPr>
              <w:t>getDeliveriesWithoutCourier</w:t>
            </w:r>
            <w:proofErr w:type="spellEnd"/>
          </w:p>
        </w:tc>
        <w:tc>
          <w:tcPr>
            <w:tcW w:w="6344" w:type="dxa"/>
          </w:tcPr>
          <w:p w:rsidR="00230575" w:rsidRPr="00230575" w:rsidRDefault="00230575" w:rsidP="005D2D89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Функция возвращает </w:t>
            </w:r>
            <w:r w:rsidR="00B632C6">
              <w:rPr>
                <w:lang w:eastAsia="ru-RU"/>
              </w:rPr>
              <w:t>незабронированные на выполнение заказы (свободные).</w:t>
            </w:r>
          </w:p>
        </w:tc>
      </w:tr>
      <w:tr w:rsidR="00230575" w:rsidRPr="00230575" w:rsidTr="00230575">
        <w:trPr>
          <w:trHeight w:val="1064"/>
        </w:trPr>
        <w:tc>
          <w:tcPr>
            <w:tcW w:w="3227" w:type="dxa"/>
          </w:tcPr>
          <w:p w:rsidR="00230575" w:rsidRPr="00230575" w:rsidRDefault="00230575" w:rsidP="005D2D89">
            <w:pPr>
              <w:rPr>
                <w:lang w:eastAsia="ru-RU"/>
              </w:rPr>
            </w:pPr>
            <w:proofErr w:type="spellStart"/>
            <w:r>
              <w:rPr>
                <w:lang w:val="en-US" w:eastAsia="ru-RU"/>
              </w:rPr>
              <w:t>getDelivery</w:t>
            </w:r>
            <w:proofErr w:type="spellEnd"/>
          </w:p>
        </w:tc>
        <w:tc>
          <w:tcPr>
            <w:tcW w:w="6344" w:type="dxa"/>
          </w:tcPr>
          <w:p w:rsidR="00230575" w:rsidRPr="00230575" w:rsidRDefault="00B632C6" w:rsidP="005D2D89">
            <w:pPr>
              <w:rPr>
                <w:lang w:eastAsia="ru-RU"/>
              </w:rPr>
            </w:pPr>
            <w:r>
              <w:rPr>
                <w:lang w:eastAsia="ru-RU"/>
              </w:rPr>
              <w:t>Функция возвращает информацию о запрошенном заказе.</w:t>
            </w:r>
          </w:p>
        </w:tc>
      </w:tr>
      <w:tr w:rsidR="00230575" w:rsidRPr="00230575" w:rsidTr="00230575">
        <w:trPr>
          <w:trHeight w:val="1064"/>
        </w:trPr>
        <w:tc>
          <w:tcPr>
            <w:tcW w:w="3227" w:type="dxa"/>
          </w:tcPr>
          <w:p w:rsidR="00230575" w:rsidRPr="00230575" w:rsidRDefault="00230575" w:rsidP="005D2D89">
            <w:pPr>
              <w:rPr>
                <w:lang w:eastAsia="ru-RU"/>
              </w:rPr>
            </w:pPr>
            <w:proofErr w:type="spellStart"/>
            <w:r>
              <w:rPr>
                <w:lang w:val="en-US" w:eastAsia="ru-RU"/>
              </w:rPr>
              <w:t>updateDelivery</w:t>
            </w:r>
            <w:proofErr w:type="spellEnd"/>
          </w:p>
        </w:tc>
        <w:tc>
          <w:tcPr>
            <w:tcW w:w="6344" w:type="dxa"/>
          </w:tcPr>
          <w:p w:rsidR="00230575" w:rsidRPr="00230575" w:rsidRDefault="00B632C6" w:rsidP="005D2D89">
            <w:pPr>
              <w:rPr>
                <w:lang w:eastAsia="ru-RU"/>
              </w:rPr>
            </w:pPr>
            <w:r>
              <w:rPr>
                <w:lang w:eastAsia="ru-RU"/>
              </w:rPr>
              <w:t>Функция обновляет в базе данных заказ, переданной ей информацией.</w:t>
            </w:r>
          </w:p>
        </w:tc>
      </w:tr>
      <w:tr w:rsidR="00230575" w:rsidRPr="0090636B" w:rsidTr="00230575">
        <w:trPr>
          <w:trHeight w:val="1064"/>
        </w:trPr>
        <w:tc>
          <w:tcPr>
            <w:tcW w:w="3227" w:type="dxa"/>
          </w:tcPr>
          <w:p w:rsidR="00230575" w:rsidRPr="00230575" w:rsidRDefault="00230575" w:rsidP="005D2D89">
            <w:pPr>
              <w:rPr>
                <w:lang w:eastAsia="ru-RU"/>
              </w:rPr>
            </w:pPr>
            <w:proofErr w:type="spellStart"/>
            <w:r>
              <w:rPr>
                <w:lang w:val="en-US" w:eastAsia="ru-RU"/>
              </w:rPr>
              <w:t>putToDelivery</w:t>
            </w:r>
            <w:proofErr w:type="spellEnd"/>
          </w:p>
        </w:tc>
        <w:tc>
          <w:tcPr>
            <w:tcW w:w="6344" w:type="dxa"/>
          </w:tcPr>
          <w:p w:rsidR="00230575" w:rsidRPr="0090636B" w:rsidRDefault="00B632C6" w:rsidP="005D2D89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Функция добавляет к заказу новое сообщение (трек). </w:t>
            </w:r>
          </w:p>
        </w:tc>
      </w:tr>
      <w:tr w:rsidR="00230575" w:rsidRPr="0090636B" w:rsidTr="00230575">
        <w:trPr>
          <w:trHeight w:val="1064"/>
        </w:trPr>
        <w:tc>
          <w:tcPr>
            <w:tcW w:w="3227" w:type="dxa"/>
          </w:tcPr>
          <w:p w:rsidR="00230575" w:rsidRDefault="00230575" w:rsidP="005D2D89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deleteFromDelivery</w:t>
            </w:r>
            <w:proofErr w:type="spellEnd"/>
          </w:p>
        </w:tc>
        <w:tc>
          <w:tcPr>
            <w:tcW w:w="6344" w:type="dxa"/>
          </w:tcPr>
          <w:p w:rsidR="00230575" w:rsidRPr="0090636B" w:rsidRDefault="00B632C6" w:rsidP="005D2D89">
            <w:pPr>
              <w:rPr>
                <w:lang w:eastAsia="ru-RU"/>
              </w:rPr>
            </w:pPr>
            <w:r>
              <w:rPr>
                <w:lang w:eastAsia="ru-RU"/>
              </w:rPr>
              <w:t>Функция удаляет из заказа запрошенное сообщение (трек).</w:t>
            </w:r>
          </w:p>
        </w:tc>
      </w:tr>
      <w:tr w:rsidR="00230575" w:rsidRPr="0090636B" w:rsidTr="00230575">
        <w:trPr>
          <w:trHeight w:val="1064"/>
        </w:trPr>
        <w:tc>
          <w:tcPr>
            <w:tcW w:w="3227" w:type="dxa"/>
          </w:tcPr>
          <w:p w:rsidR="00230575" w:rsidRDefault="00230575" w:rsidP="005D2D89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updateBillingDelivery</w:t>
            </w:r>
            <w:proofErr w:type="spellEnd"/>
          </w:p>
        </w:tc>
        <w:tc>
          <w:tcPr>
            <w:tcW w:w="6344" w:type="dxa"/>
          </w:tcPr>
          <w:p w:rsidR="00230575" w:rsidRPr="0090636B" w:rsidRDefault="00B632C6" w:rsidP="005D2D89">
            <w:pPr>
              <w:rPr>
                <w:lang w:eastAsia="ru-RU"/>
              </w:rPr>
            </w:pPr>
            <w:r>
              <w:rPr>
                <w:lang w:eastAsia="ru-RU"/>
              </w:rPr>
              <w:t>Функция обновляет статус оплаты заказа.</w:t>
            </w:r>
          </w:p>
        </w:tc>
      </w:tr>
    </w:tbl>
    <w:p w:rsidR="000A2350" w:rsidRPr="0090636B" w:rsidRDefault="000A2350" w:rsidP="000A2350">
      <w:pPr>
        <w:rPr>
          <w:lang w:eastAsia="ru-RU"/>
        </w:rPr>
      </w:pPr>
    </w:p>
    <w:p w:rsidR="00B632C6" w:rsidRPr="00B632C6" w:rsidRDefault="00B632C6" w:rsidP="00577A85">
      <w:pPr>
        <w:pStyle w:val="a4"/>
        <w:numPr>
          <w:ilvl w:val="0"/>
          <w:numId w:val="34"/>
        </w:numPr>
        <w:rPr>
          <w:lang w:val="en-US" w:eastAsia="ru-RU"/>
        </w:rPr>
      </w:pPr>
      <w:r>
        <w:rPr>
          <w:lang w:eastAsia="ru-RU"/>
        </w:rPr>
        <w:lastRenderedPageBreak/>
        <w:t xml:space="preserve">Класс </w:t>
      </w:r>
      <w:r w:rsidRPr="00B632C6">
        <w:rPr>
          <w:b/>
          <w:lang w:val="en-US" w:eastAsia="ru-RU"/>
        </w:rPr>
        <w:t>Tracks</w:t>
      </w:r>
      <w:r w:rsidRPr="00B632C6">
        <w:rPr>
          <w:lang w:val="en-US" w:eastAsia="ru-RU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27"/>
        <w:gridCol w:w="6344"/>
      </w:tblGrid>
      <w:tr w:rsidR="00B632C6" w:rsidTr="005D2D89">
        <w:tc>
          <w:tcPr>
            <w:tcW w:w="3227" w:type="dxa"/>
          </w:tcPr>
          <w:p w:rsidR="00B632C6" w:rsidRPr="0090636B" w:rsidRDefault="00B632C6" w:rsidP="005D2D8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Методы</w:t>
            </w:r>
          </w:p>
        </w:tc>
        <w:tc>
          <w:tcPr>
            <w:tcW w:w="6344" w:type="dxa"/>
          </w:tcPr>
          <w:p w:rsidR="00B632C6" w:rsidRPr="0090636B" w:rsidRDefault="00B632C6" w:rsidP="005D2D8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Описание</w:t>
            </w:r>
          </w:p>
        </w:tc>
      </w:tr>
      <w:tr w:rsidR="00B632C6" w:rsidRPr="0090636B" w:rsidTr="005D2D89">
        <w:tc>
          <w:tcPr>
            <w:tcW w:w="3227" w:type="dxa"/>
          </w:tcPr>
          <w:p w:rsidR="00B632C6" w:rsidRPr="0090636B" w:rsidRDefault="00B632C6" w:rsidP="00B632C6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getTracks</w:t>
            </w:r>
            <w:proofErr w:type="spellEnd"/>
          </w:p>
        </w:tc>
        <w:tc>
          <w:tcPr>
            <w:tcW w:w="6344" w:type="dxa"/>
          </w:tcPr>
          <w:p w:rsidR="00B632C6" w:rsidRPr="000A2350" w:rsidRDefault="00B632C6" w:rsidP="00B632C6">
            <w:pPr>
              <w:rPr>
                <w:lang w:eastAsia="ru-RU"/>
              </w:rPr>
            </w:pPr>
            <w:r>
              <w:rPr>
                <w:lang w:eastAsia="ru-RU"/>
              </w:rPr>
              <w:t>Функция возвращает запрошенный список сообщений.</w:t>
            </w:r>
          </w:p>
        </w:tc>
      </w:tr>
      <w:tr w:rsidR="00B632C6" w:rsidRPr="0090636B" w:rsidTr="005D2D89">
        <w:tc>
          <w:tcPr>
            <w:tcW w:w="3227" w:type="dxa"/>
          </w:tcPr>
          <w:p w:rsidR="00B632C6" w:rsidRPr="000A2350" w:rsidRDefault="00B632C6" w:rsidP="005D2D89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getTrack</w:t>
            </w:r>
            <w:proofErr w:type="spellEnd"/>
          </w:p>
        </w:tc>
        <w:tc>
          <w:tcPr>
            <w:tcW w:w="6344" w:type="dxa"/>
          </w:tcPr>
          <w:p w:rsidR="00B632C6" w:rsidRPr="0090636B" w:rsidRDefault="00B632C6" w:rsidP="00B632C6">
            <w:pPr>
              <w:rPr>
                <w:lang w:eastAsia="ru-RU"/>
              </w:rPr>
            </w:pPr>
            <w:r>
              <w:rPr>
                <w:lang w:eastAsia="ru-RU"/>
              </w:rPr>
              <w:t>Функция возвращает запрошенное сообщение.</w:t>
            </w:r>
          </w:p>
        </w:tc>
      </w:tr>
      <w:tr w:rsidR="00B632C6" w:rsidRPr="0090636B" w:rsidTr="005D2D89">
        <w:tc>
          <w:tcPr>
            <w:tcW w:w="3227" w:type="dxa"/>
          </w:tcPr>
          <w:p w:rsidR="00B632C6" w:rsidRPr="000A2350" w:rsidRDefault="00B632C6" w:rsidP="005D2D89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setTrack</w:t>
            </w:r>
            <w:proofErr w:type="spellEnd"/>
          </w:p>
        </w:tc>
        <w:tc>
          <w:tcPr>
            <w:tcW w:w="6344" w:type="dxa"/>
          </w:tcPr>
          <w:p w:rsidR="00B632C6" w:rsidRPr="000A2350" w:rsidRDefault="00B632C6" w:rsidP="005D2D89">
            <w:pPr>
              <w:rPr>
                <w:lang w:eastAsia="ru-RU"/>
              </w:rPr>
            </w:pPr>
            <w:r>
              <w:rPr>
                <w:lang w:eastAsia="ru-RU"/>
              </w:rPr>
              <w:t>Функция записывает в базу данных новое сообщение.</w:t>
            </w:r>
          </w:p>
        </w:tc>
      </w:tr>
      <w:tr w:rsidR="00B632C6" w:rsidRPr="0090636B" w:rsidTr="005D2D89">
        <w:tc>
          <w:tcPr>
            <w:tcW w:w="3227" w:type="dxa"/>
          </w:tcPr>
          <w:p w:rsidR="00B632C6" w:rsidRDefault="00B632C6" w:rsidP="005D2D89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deleteTrack</w:t>
            </w:r>
            <w:proofErr w:type="spellEnd"/>
          </w:p>
        </w:tc>
        <w:tc>
          <w:tcPr>
            <w:tcW w:w="6344" w:type="dxa"/>
          </w:tcPr>
          <w:p w:rsidR="00B632C6" w:rsidRDefault="00B632C6" w:rsidP="005D2D89">
            <w:pPr>
              <w:rPr>
                <w:lang w:eastAsia="ru-RU"/>
              </w:rPr>
            </w:pPr>
            <w:r>
              <w:rPr>
                <w:lang w:eastAsia="ru-RU"/>
              </w:rPr>
              <w:t>Функция удаляет из базы данных указанное сообщение.</w:t>
            </w:r>
          </w:p>
        </w:tc>
      </w:tr>
    </w:tbl>
    <w:p w:rsidR="00B632C6" w:rsidRDefault="00B632C6" w:rsidP="00B632C6">
      <w:pPr>
        <w:rPr>
          <w:lang w:eastAsia="ru-RU"/>
        </w:rPr>
      </w:pPr>
    </w:p>
    <w:p w:rsidR="00B632C6" w:rsidRPr="00B632C6" w:rsidRDefault="00B632C6" w:rsidP="00577A85">
      <w:pPr>
        <w:pStyle w:val="a4"/>
        <w:numPr>
          <w:ilvl w:val="0"/>
          <w:numId w:val="34"/>
        </w:numPr>
        <w:rPr>
          <w:lang w:val="en-US" w:eastAsia="ru-RU"/>
        </w:rPr>
      </w:pPr>
      <w:r>
        <w:rPr>
          <w:lang w:eastAsia="ru-RU"/>
        </w:rPr>
        <w:t xml:space="preserve">Класс </w:t>
      </w:r>
      <w:r w:rsidR="00267746">
        <w:rPr>
          <w:b/>
          <w:lang w:val="en-US" w:eastAsia="ru-RU"/>
        </w:rPr>
        <w:t>Billing</w:t>
      </w:r>
      <w:r w:rsidRPr="00B632C6">
        <w:rPr>
          <w:lang w:val="en-US" w:eastAsia="ru-RU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27"/>
        <w:gridCol w:w="6344"/>
      </w:tblGrid>
      <w:tr w:rsidR="00B632C6" w:rsidTr="00267746">
        <w:tc>
          <w:tcPr>
            <w:tcW w:w="3227" w:type="dxa"/>
          </w:tcPr>
          <w:p w:rsidR="00B632C6" w:rsidRPr="0090636B" w:rsidRDefault="00B632C6" w:rsidP="005D2D8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Методы</w:t>
            </w:r>
          </w:p>
        </w:tc>
        <w:tc>
          <w:tcPr>
            <w:tcW w:w="6344" w:type="dxa"/>
          </w:tcPr>
          <w:p w:rsidR="00B632C6" w:rsidRPr="0090636B" w:rsidRDefault="00B632C6" w:rsidP="005D2D8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Описание</w:t>
            </w:r>
          </w:p>
        </w:tc>
      </w:tr>
      <w:tr w:rsidR="00B632C6" w:rsidRPr="0090636B" w:rsidTr="00267746">
        <w:tc>
          <w:tcPr>
            <w:tcW w:w="3227" w:type="dxa"/>
          </w:tcPr>
          <w:p w:rsidR="00B632C6" w:rsidRPr="00267746" w:rsidRDefault="00267746" w:rsidP="005D2D89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executeBilling</w:t>
            </w:r>
            <w:proofErr w:type="spellEnd"/>
          </w:p>
        </w:tc>
        <w:tc>
          <w:tcPr>
            <w:tcW w:w="6344" w:type="dxa"/>
          </w:tcPr>
          <w:p w:rsidR="00B632C6" w:rsidRPr="000A2350" w:rsidRDefault="00B632C6" w:rsidP="00267746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Функция </w:t>
            </w:r>
            <w:r w:rsidR="00267746">
              <w:rPr>
                <w:lang w:eastAsia="ru-RU"/>
              </w:rPr>
              <w:t>производит оплату посылки, с занесением информации о произведенной оплате заказа. Происходит списывание средств со счета пользователя.</w:t>
            </w:r>
          </w:p>
        </w:tc>
      </w:tr>
      <w:tr w:rsidR="00B632C6" w:rsidRPr="0090636B" w:rsidTr="00267746">
        <w:tc>
          <w:tcPr>
            <w:tcW w:w="3227" w:type="dxa"/>
          </w:tcPr>
          <w:p w:rsidR="00B632C6" w:rsidRPr="00267746" w:rsidRDefault="00267746" w:rsidP="005D2D89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getBilling</w:t>
            </w:r>
            <w:proofErr w:type="spellEnd"/>
          </w:p>
        </w:tc>
        <w:tc>
          <w:tcPr>
            <w:tcW w:w="6344" w:type="dxa"/>
          </w:tcPr>
          <w:p w:rsidR="00B632C6" w:rsidRPr="00267746" w:rsidRDefault="00B632C6" w:rsidP="00267746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Функция </w:t>
            </w:r>
            <w:r w:rsidR="00267746">
              <w:rPr>
                <w:lang w:eastAsia="ru-RU"/>
              </w:rPr>
              <w:t>возвращает информацию о произведенной оплате</w:t>
            </w:r>
          </w:p>
        </w:tc>
      </w:tr>
    </w:tbl>
    <w:p w:rsidR="00B632C6" w:rsidRDefault="00B632C6" w:rsidP="00B632C6">
      <w:pPr>
        <w:rPr>
          <w:lang w:eastAsia="ru-RU"/>
        </w:rPr>
      </w:pPr>
    </w:p>
    <w:p w:rsidR="0090636B" w:rsidRPr="00963F14" w:rsidRDefault="00267746" w:rsidP="00577A85">
      <w:pPr>
        <w:pStyle w:val="a4"/>
        <w:numPr>
          <w:ilvl w:val="0"/>
          <w:numId w:val="34"/>
        </w:numPr>
        <w:rPr>
          <w:lang w:eastAsia="ru-RU"/>
        </w:rPr>
      </w:pPr>
      <w:r>
        <w:rPr>
          <w:lang w:eastAsia="ru-RU"/>
        </w:rPr>
        <w:t xml:space="preserve">Класс </w:t>
      </w:r>
      <w:proofErr w:type="spellStart"/>
      <w:r w:rsidR="00963F14" w:rsidRPr="00963F14">
        <w:rPr>
          <w:b/>
          <w:lang w:val="en-US" w:eastAsia="ru-RU"/>
        </w:rPr>
        <w:t>UserBilling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27"/>
        <w:gridCol w:w="6344"/>
      </w:tblGrid>
      <w:tr w:rsidR="00963F14" w:rsidTr="005D2D89">
        <w:tc>
          <w:tcPr>
            <w:tcW w:w="3227" w:type="dxa"/>
          </w:tcPr>
          <w:p w:rsidR="00963F14" w:rsidRPr="0090636B" w:rsidRDefault="00963F14" w:rsidP="005D2D8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Методы</w:t>
            </w:r>
          </w:p>
        </w:tc>
        <w:tc>
          <w:tcPr>
            <w:tcW w:w="6344" w:type="dxa"/>
          </w:tcPr>
          <w:p w:rsidR="00963F14" w:rsidRPr="0090636B" w:rsidRDefault="00963F14" w:rsidP="005D2D89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Описание</w:t>
            </w:r>
          </w:p>
        </w:tc>
      </w:tr>
      <w:tr w:rsidR="00963F14" w:rsidRPr="0090636B" w:rsidTr="005D2D89">
        <w:tc>
          <w:tcPr>
            <w:tcW w:w="3227" w:type="dxa"/>
          </w:tcPr>
          <w:p w:rsidR="00963F14" w:rsidRPr="00267746" w:rsidRDefault="00963F14" w:rsidP="005D2D89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createUserBilling</w:t>
            </w:r>
            <w:proofErr w:type="spellEnd"/>
          </w:p>
        </w:tc>
        <w:tc>
          <w:tcPr>
            <w:tcW w:w="6344" w:type="dxa"/>
          </w:tcPr>
          <w:p w:rsidR="00963F14" w:rsidRPr="00963F14" w:rsidRDefault="00963F14" w:rsidP="00963F14">
            <w:pPr>
              <w:rPr>
                <w:lang w:eastAsia="ru-RU"/>
              </w:rPr>
            </w:pPr>
            <w:r>
              <w:rPr>
                <w:lang w:eastAsia="ru-RU"/>
              </w:rPr>
              <w:t>Функция создаёт нового пользователя в системе оплаты.</w:t>
            </w:r>
          </w:p>
        </w:tc>
      </w:tr>
    </w:tbl>
    <w:p w:rsidR="00492C68" w:rsidRDefault="00492C68" w:rsidP="00963F14">
      <w:pPr>
        <w:pStyle w:val="a4"/>
        <w:ind w:left="502"/>
        <w:rPr>
          <w:lang w:eastAsia="ru-RU"/>
        </w:rPr>
      </w:pPr>
    </w:p>
    <w:p w:rsidR="00963F14" w:rsidRDefault="00492C68" w:rsidP="00492C68">
      <w:pPr>
        <w:rPr>
          <w:lang w:eastAsia="ru-RU"/>
        </w:rPr>
      </w:pPr>
      <w:r>
        <w:rPr>
          <w:lang w:eastAsia="ru-RU"/>
        </w:rPr>
        <w:br w:type="page"/>
      </w:r>
    </w:p>
    <w:p w:rsidR="000E0E1A" w:rsidRDefault="0079035D" w:rsidP="00577A85">
      <w:pPr>
        <w:pStyle w:val="1"/>
        <w:numPr>
          <w:ilvl w:val="1"/>
          <w:numId w:val="44"/>
        </w:numPr>
        <w:rPr>
          <w:lang w:val="en-US" w:eastAsia="ru-RU"/>
        </w:rPr>
      </w:pPr>
      <w:bookmarkStart w:id="128" w:name="_Toc480750730"/>
      <w:r>
        <w:rPr>
          <w:lang w:eastAsia="ru-RU"/>
        </w:rPr>
        <w:lastRenderedPageBreak/>
        <w:t>Диаграммы</w:t>
      </w:r>
      <w:r w:rsidR="00492C68">
        <w:rPr>
          <w:lang w:eastAsia="ru-RU"/>
        </w:rPr>
        <w:t xml:space="preserve"> последовательности действий</w:t>
      </w:r>
      <w:bookmarkEnd w:id="128"/>
    </w:p>
    <w:p w:rsidR="00041726" w:rsidRPr="000638B3" w:rsidRDefault="00041726" w:rsidP="0079035D">
      <w:pPr>
        <w:ind w:firstLine="708"/>
        <w:jc w:val="both"/>
        <w:rPr>
          <w:noProof/>
          <w:lang w:eastAsia="ru-RU"/>
        </w:rPr>
      </w:pPr>
      <w:r w:rsidRPr="00041726">
        <w:rPr>
          <w:noProof/>
          <w:lang w:eastAsia="ru-RU"/>
        </w:rPr>
        <w:t xml:space="preserve"> </w:t>
      </w:r>
      <w:r w:rsidR="0079035D">
        <w:rPr>
          <w:lang w:eastAsia="ru-RU"/>
        </w:rPr>
        <w:t>В данн</w:t>
      </w:r>
      <w:r>
        <w:rPr>
          <w:lang w:eastAsia="ru-RU"/>
        </w:rPr>
        <w:t>ом разделе представлены</w:t>
      </w:r>
      <w:r w:rsidR="0079035D">
        <w:rPr>
          <w:lang w:eastAsia="ru-RU"/>
        </w:rPr>
        <w:t xml:space="preserve"> диаграммы последовательности действий. А именно на рисунке 6 представлена диаграмма, на которой показана последовательность </w:t>
      </w:r>
      <w:proofErr w:type="gramStart"/>
      <w:r w:rsidR="0079035D">
        <w:rPr>
          <w:lang w:eastAsia="ru-RU"/>
        </w:rPr>
        <w:t>действий</w:t>
      </w:r>
      <w:r>
        <w:rPr>
          <w:lang w:eastAsia="ru-RU"/>
        </w:rPr>
        <w:t xml:space="preserve"> запроса списка заказов авторизированного пользователя</w:t>
      </w:r>
      <w:proofErr w:type="gramEnd"/>
      <w:r w:rsidR="0079035D" w:rsidRPr="0079035D">
        <w:rPr>
          <w:lang w:eastAsia="ru-RU"/>
        </w:rPr>
        <w:t>.</w:t>
      </w:r>
    </w:p>
    <w:p w:rsidR="0079035D" w:rsidRPr="0079035D" w:rsidRDefault="00041726" w:rsidP="00041726">
      <w:pPr>
        <w:jc w:val="both"/>
        <w:rPr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8720" behindDoc="0" locked="0" layoutInCell="1" allowOverlap="1" wp14:anchorId="1D0FFD1B" wp14:editId="096DBA6C">
            <wp:simplePos x="0" y="0"/>
            <wp:positionH relativeFrom="column">
              <wp:posOffset>-861060</wp:posOffset>
            </wp:positionH>
            <wp:positionV relativeFrom="paragraph">
              <wp:posOffset>425450</wp:posOffset>
            </wp:positionV>
            <wp:extent cx="7209155" cy="2914650"/>
            <wp:effectExtent l="0" t="0" r="0" b="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915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41726" w:rsidRDefault="00041726" w:rsidP="00492C68">
      <w:pPr>
        <w:rPr>
          <w:lang w:eastAsia="ru-RU"/>
        </w:rPr>
      </w:pPr>
    </w:p>
    <w:p w:rsidR="00041726" w:rsidRDefault="00041726" w:rsidP="00492C68">
      <w:pPr>
        <w:rPr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956AE5" wp14:editId="6C32ACBA">
                <wp:simplePos x="0" y="0"/>
                <wp:positionH relativeFrom="column">
                  <wp:posOffset>-505460</wp:posOffset>
                </wp:positionH>
                <wp:positionV relativeFrom="paragraph">
                  <wp:posOffset>207010</wp:posOffset>
                </wp:positionV>
                <wp:extent cx="6852285" cy="635"/>
                <wp:effectExtent l="0" t="0" r="5715" b="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2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6492" w:rsidRPr="0079035D" w:rsidRDefault="00C36492" w:rsidP="0079035D">
                            <w:pPr>
                              <w:pStyle w:val="a4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Pr="0079035D">
                              <w:t xml:space="preserve">6. </w:t>
                            </w:r>
                            <w:r>
                              <w:t>Диаграмма последовательности взятия заказов пользователя.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1" o:spid="_x0000_s1029" type="#_x0000_t202" style="position:absolute;margin-left:-39.8pt;margin-top:16.3pt;width:539.5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" stroked="f">
                <v:textbox style="mso-fit-shape-to-text:t" inset="0,0,0,0">
                  <w:txbxContent>
                    <w:p w:rsidR="00C36492" w:rsidRPr="0079035D" w:rsidRDefault="00C36492" w:rsidP="0079035D">
                      <w:pPr>
                        <w:pStyle w:val="a4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Pr="0079035D">
                        <w:t xml:space="preserve">6. </w:t>
                      </w:r>
                      <w:r>
                        <w:t>Диаграмма последовательности взятия заказов пользователя.</w:t>
                      </w:r>
                    </w:p>
                  </w:txbxContent>
                </v:textbox>
              </v:shape>
            </w:pict>
          </mc:Fallback>
        </mc:AlternateContent>
      </w:r>
    </w:p>
    <w:p w:rsidR="00492C68" w:rsidRDefault="00492C68" w:rsidP="00492C68">
      <w:pPr>
        <w:rPr>
          <w:lang w:eastAsia="ru-RU"/>
        </w:rPr>
      </w:pPr>
    </w:p>
    <w:p w:rsidR="0079035D" w:rsidRDefault="00041726" w:rsidP="0079035D">
      <w:pPr>
        <w:ind w:firstLine="708"/>
        <w:jc w:val="both"/>
        <w:rPr>
          <w:lang w:eastAsia="ru-RU"/>
        </w:rPr>
      </w:pPr>
      <w:r>
        <w:rPr>
          <w:lang w:eastAsia="ru-RU"/>
        </w:rPr>
        <w:t xml:space="preserve">На рисунке 7 представлен детальный уровень </w:t>
      </w:r>
      <w:proofErr w:type="gramStart"/>
      <w:r>
        <w:rPr>
          <w:lang w:eastAsia="ru-RU"/>
        </w:rPr>
        <w:t xml:space="preserve">выполнения запроса </w:t>
      </w:r>
      <w:r w:rsidR="00236E88">
        <w:rPr>
          <w:lang w:eastAsia="ru-RU"/>
        </w:rPr>
        <w:t>отображения</w:t>
      </w:r>
      <w:r>
        <w:rPr>
          <w:lang w:eastAsia="ru-RU"/>
        </w:rPr>
        <w:t xml:space="preserve"> заказов пользователя</w:t>
      </w:r>
      <w:proofErr w:type="gramEnd"/>
      <w:r>
        <w:rPr>
          <w:lang w:eastAsia="ru-RU"/>
        </w:rPr>
        <w:t>.</w:t>
      </w:r>
      <w:r w:rsidR="0079035D">
        <w:rPr>
          <w:lang w:eastAsia="ru-RU"/>
        </w:rPr>
        <w:t xml:space="preserve"> </w:t>
      </w:r>
    </w:p>
    <w:p w:rsidR="00A01568" w:rsidRPr="00633017" w:rsidRDefault="00041726" w:rsidP="00041726">
      <w:pPr>
        <w:keepNext/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195E18" wp14:editId="3B3BA8BE">
                <wp:simplePos x="0" y="0"/>
                <wp:positionH relativeFrom="column">
                  <wp:posOffset>-1044575</wp:posOffset>
                </wp:positionH>
                <wp:positionV relativeFrom="paragraph">
                  <wp:posOffset>3752215</wp:posOffset>
                </wp:positionV>
                <wp:extent cx="7429500" cy="635"/>
                <wp:effectExtent l="0" t="0" r="0" b="4445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6492" w:rsidRPr="00633017" w:rsidRDefault="00C36492" w:rsidP="00633017">
                            <w:pPr>
                              <w:pStyle w:val="a9"/>
                              <w:jc w:val="center"/>
                            </w:pPr>
                            <w:r>
                              <w:t>Рисунок 7. Диаграмма последовательностей действий выполнения медленного запроса.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5" o:spid="_x0000_s1030" type="#_x0000_t202" style="position:absolute;left:0;text-align:left;margin-left:-82.25pt;margin-top:295.45pt;width:58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" stroked="f">
                <v:textbox style="mso-fit-shape-to-text:t" inset="0,0,0,0">
                  <w:txbxContent>
                    <w:p w:rsidR="00C36492" w:rsidRPr="00633017" w:rsidRDefault="00C36492" w:rsidP="00633017">
                      <w:pPr>
                        <w:pStyle w:val="a9"/>
                        <w:jc w:val="center"/>
                      </w:pPr>
                      <w:r>
                        <w:t>Рисунок 7. Диаграмма последовательностей действий выполнения медленного запроса.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9744" behindDoc="0" locked="0" layoutInCell="1" allowOverlap="1" wp14:anchorId="7AC55BC2" wp14:editId="005E2069">
            <wp:simplePos x="0" y="0"/>
            <wp:positionH relativeFrom="column">
              <wp:posOffset>-556895</wp:posOffset>
            </wp:positionH>
            <wp:positionV relativeFrom="paragraph">
              <wp:posOffset>3810</wp:posOffset>
            </wp:positionV>
            <wp:extent cx="6698615" cy="3619500"/>
            <wp:effectExtent l="0" t="0" r="6985" b="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861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035D" w:rsidRDefault="0079035D" w:rsidP="00A01568">
      <w:pPr>
        <w:pStyle w:val="a7"/>
        <w:jc w:val="both"/>
        <w:rPr>
          <w:lang w:eastAsia="ru-RU"/>
        </w:rPr>
      </w:pPr>
    </w:p>
    <w:p w:rsidR="00633017" w:rsidRDefault="00E125FD" w:rsidP="00577A85">
      <w:pPr>
        <w:pStyle w:val="1"/>
        <w:numPr>
          <w:ilvl w:val="1"/>
          <w:numId w:val="43"/>
        </w:numPr>
        <w:rPr>
          <w:lang w:eastAsia="ru-RU"/>
        </w:rPr>
      </w:pPr>
      <w:bookmarkStart w:id="129" w:name="_Toc480750731"/>
      <w:r>
        <w:rPr>
          <w:lang w:eastAsia="ru-RU"/>
        </w:rPr>
        <w:t>Диаграммы</w:t>
      </w:r>
      <w:r w:rsidR="00633017">
        <w:rPr>
          <w:lang w:eastAsia="ru-RU"/>
        </w:rPr>
        <w:t xml:space="preserve"> потоков данных</w:t>
      </w:r>
      <w:bookmarkEnd w:id="129"/>
    </w:p>
    <w:p w:rsidR="00E125FD" w:rsidRDefault="00622B54" w:rsidP="00E125FD">
      <w:pPr>
        <w:keepNext/>
      </w:pPr>
      <w:r>
        <w:rPr>
          <w:noProof/>
          <w:lang w:eastAsia="ru-RU"/>
        </w:rPr>
        <w:drawing>
          <wp:inline distT="0" distB="0" distL="0" distR="0" wp14:anchorId="360E043B" wp14:editId="52C52C17">
            <wp:extent cx="6456412" cy="3629025"/>
            <wp:effectExtent l="0" t="0" r="190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52963" cy="362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FD" w:rsidRDefault="00622B54" w:rsidP="00E125FD">
      <w:pPr>
        <w:pStyle w:val="a9"/>
        <w:jc w:val="center"/>
      </w:pPr>
      <w:r>
        <w:t>Рисунок 8</w:t>
      </w:r>
      <w:r w:rsidR="00E125FD">
        <w:t>. Диаграм</w:t>
      </w:r>
      <w:r>
        <w:t>ма потоков данных запроса заказа</w:t>
      </w:r>
      <w:r w:rsidR="00E125FD">
        <w:t>.</w:t>
      </w:r>
    </w:p>
    <w:p w:rsidR="00D555EE" w:rsidRDefault="00D555EE" w:rsidP="00E125FD">
      <w:pPr>
        <w:pStyle w:val="a9"/>
        <w:jc w:val="center"/>
      </w:pPr>
      <w:r>
        <w:t>Добавить (</w:t>
      </w:r>
      <w:proofErr w:type="spellStart"/>
      <w:r>
        <w:t>хранище</w:t>
      </w:r>
      <w:proofErr w:type="spellEnd"/>
      <w:r>
        <w:t>) (данные о заказе</w:t>
      </w:r>
      <w:proofErr w:type="gramStart"/>
      <w:r>
        <w:t xml:space="preserve"> (…))</w:t>
      </w:r>
      <w:proofErr w:type="gramEnd"/>
    </w:p>
    <w:p w:rsidR="00E125FD" w:rsidRDefault="00622B54" w:rsidP="00E125FD">
      <w:pPr>
        <w:pStyle w:val="a9"/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13962B7" wp14:editId="418D0A0E">
            <wp:extent cx="6471681" cy="3952875"/>
            <wp:effectExtent l="0" t="0" r="571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78246" cy="39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FD" w:rsidRDefault="00622B54" w:rsidP="00E125FD">
      <w:pPr>
        <w:pStyle w:val="a9"/>
        <w:jc w:val="center"/>
      </w:pPr>
      <w:r>
        <w:t>Рисунок 9</w:t>
      </w:r>
      <w:r w:rsidR="00E125FD">
        <w:t>. Диаграмма потоков данных запроса оплаты заказа</w:t>
      </w:r>
      <w:proofErr w:type="gramStart"/>
      <w:r w:rsidR="00E125FD">
        <w:t>.</w:t>
      </w:r>
      <w:proofErr w:type="gramEnd"/>
      <w:r w:rsidR="00D555EE">
        <w:t xml:space="preserve"> (</w:t>
      </w:r>
      <w:proofErr w:type="gramStart"/>
      <w:r w:rsidR="00D555EE">
        <w:t>в</w:t>
      </w:r>
      <w:proofErr w:type="gramEnd"/>
      <w:r w:rsidR="00D555EE">
        <w:t>озврат из пользователя-заказчика)</w:t>
      </w:r>
    </w:p>
    <w:p w:rsidR="00E125FD" w:rsidRDefault="00E125FD" w:rsidP="00E125FD">
      <w:pPr>
        <w:pStyle w:val="a9"/>
        <w:jc w:val="center"/>
      </w:pPr>
    </w:p>
    <w:p w:rsidR="00437D90" w:rsidRDefault="00437D90" w:rsidP="00577A85">
      <w:pPr>
        <w:pStyle w:val="1"/>
        <w:numPr>
          <w:ilvl w:val="1"/>
          <w:numId w:val="42"/>
        </w:numPr>
        <w:rPr>
          <w:lang w:eastAsia="ru-RU"/>
        </w:rPr>
      </w:pPr>
      <w:bookmarkStart w:id="130" w:name="_Toc480750732"/>
      <w:r>
        <w:rPr>
          <w:lang w:eastAsia="ru-RU"/>
        </w:rPr>
        <w:lastRenderedPageBreak/>
        <w:t>Компонентная диаграмма</w:t>
      </w:r>
      <w:bookmarkStart w:id="131" w:name="_GoBack"/>
      <w:bookmarkEnd w:id="130"/>
      <w:bookmarkEnd w:id="131"/>
    </w:p>
    <w:p w:rsidR="00437D90" w:rsidRDefault="00437D90" w:rsidP="00437D90">
      <w:pPr>
        <w:keepNext/>
      </w:pPr>
      <w:r>
        <w:rPr>
          <w:noProof/>
          <w:lang w:eastAsia="ru-RU"/>
        </w:rPr>
        <w:drawing>
          <wp:inline distT="0" distB="0" distL="0" distR="0" wp14:anchorId="3FA25452" wp14:editId="518992B9">
            <wp:extent cx="5940425" cy="5582982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D90" w:rsidRDefault="00622B54" w:rsidP="00437D90">
      <w:pPr>
        <w:pStyle w:val="a9"/>
        <w:jc w:val="center"/>
      </w:pPr>
      <w:r>
        <w:t>Рисунок 10</w:t>
      </w:r>
      <w:r w:rsidR="00437D90">
        <w:t>. Компонентная диаграмма размещения информационной системы курьерской службы доставки</w:t>
      </w:r>
      <w:r w:rsidR="00C36492">
        <w:t>()</w:t>
      </w:r>
      <w:r w:rsidR="00437D90">
        <w:t>.</w:t>
      </w:r>
    </w:p>
    <w:p w:rsidR="00437D90" w:rsidRDefault="00437D90" w:rsidP="00437D90">
      <w:pPr>
        <w:pStyle w:val="a9"/>
      </w:pPr>
      <w:proofErr w:type="gramStart"/>
      <w:r>
        <w:t>Для развертывания системы необходимо запустить сервисы в любом порядке, на ПК (одном или разных) с установленными .</w:t>
      </w:r>
      <w:r>
        <w:rPr>
          <w:lang w:val="en-US"/>
        </w:rPr>
        <w:t>Java</w:t>
      </w:r>
      <w:r w:rsidRPr="00437D90">
        <w:t xml:space="preserve"> </w:t>
      </w:r>
      <w:r>
        <w:t>и</w:t>
      </w:r>
      <w:r w:rsidRPr="00437D90">
        <w:t xml:space="preserve"> </w:t>
      </w:r>
      <w:r>
        <w:rPr>
          <w:lang w:val="en-US"/>
        </w:rPr>
        <w:t>PostgreSQL</w:t>
      </w:r>
      <w:r>
        <w:t xml:space="preserve"> Большинство сервисов запускаются однотипно и не требуют настройки.</w:t>
      </w:r>
      <w:proofErr w:type="gramEnd"/>
      <w:r>
        <w:t xml:space="preserve"> Системы могут быть запущены в любом порядке. Системы должны находиться в одной локальной сети. Соединение с внешней сетью требуется только сервису </w:t>
      </w:r>
      <w:proofErr w:type="spellStart"/>
      <w:r>
        <w:t>фронтенда</w:t>
      </w:r>
      <w:proofErr w:type="spellEnd"/>
      <w:r>
        <w:t>, в случае, если конечные пользователи не находятся в локальной сети. Физическое размещение компонент по отдельным узлам проиллюстрировано на ди</w:t>
      </w:r>
      <w:r w:rsidR="00414D95">
        <w:t>аграмме развёртывания на рис. 10</w:t>
      </w:r>
      <w:r>
        <w:t>.</w:t>
      </w:r>
    </w:p>
    <w:p w:rsidR="002550C5" w:rsidRDefault="002550C5" w:rsidP="00577A85">
      <w:pPr>
        <w:pStyle w:val="1"/>
        <w:numPr>
          <w:ilvl w:val="1"/>
          <w:numId w:val="41"/>
        </w:numPr>
      </w:pPr>
      <w:bookmarkStart w:id="132" w:name="_Toc433345926"/>
      <w:bookmarkStart w:id="133" w:name="_Toc480750733"/>
      <w:r>
        <w:lastRenderedPageBreak/>
        <w:t>Выводы</w:t>
      </w:r>
      <w:bookmarkEnd w:id="132"/>
      <w:bookmarkEnd w:id="133"/>
    </w:p>
    <w:p w:rsidR="002550C5" w:rsidRDefault="002550C5" w:rsidP="002550C5">
      <w:pPr>
        <w:pStyle w:val="a9"/>
      </w:pPr>
      <w:r>
        <w:t>В данном разделе были приведены результаты проектирования системы. Была описана общая структура комплекса и формализован требуемый функционал отдельных узлов системы. Было определено API отдельных сервисов.</w:t>
      </w:r>
    </w:p>
    <w:p w:rsidR="002550C5" w:rsidRDefault="002550C5" w:rsidP="00437D90">
      <w:pPr>
        <w:pStyle w:val="a9"/>
      </w:pPr>
    </w:p>
    <w:p w:rsidR="00467CB7" w:rsidRDefault="00467CB7" w:rsidP="00577A85">
      <w:pPr>
        <w:pStyle w:val="1"/>
        <w:numPr>
          <w:ilvl w:val="0"/>
          <w:numId w:val="41"/>
        </w:numPr>
      </w:pPr>
      <w:bookmarkStart w:id="134" w:name="_Toc433345927"/>
      <w:r>
        <w:t>ТЕХНОЛОГИЧЕСКИЙ ОТДЕЛ</w:t>
      </w:r>
      <w:bookmarkEnd w:id="134"/>
    </w:p>
    <w:p w:rsidR="00467CB7" w:rsidRDefault="00467CB7" w:rsidP="00DD73FE">
      <w:pPr>
        <w:pStyle w:val="a9"/>
        <w:spacing w:line="276" w:lineRule="auto"/>
        <w:ind w:firstLine="360"/>
      </w:pPr>
      <w:r>
        <w:t xml:space="preserve">В данном разделе производится выбор языка программирования и сопутствующих программных средств. </w:t>
      </w:r>
      <w:proofErr w:type="gramStart"/>
      <w:r>
        <w:t>Описываются основные моменты программной реализации и описываются основные из протестированных для каждой из подсистем сценарии.</w:t>
      </w:r>
      <w:proofErr w:type="gramEnd"/>
      <w:r>
        <w:t xml:space="preserve"> Поясняются действия пользователя по взаимодействию с комплексом, описываются процедуры развертывания комплекса.</w:t>
      </w:r>
    </w:p>
    <w:p w:rsidR="00467CB7" w:rsidRDefault="00467CB7" w:rsidP="00577A85">
      <w:pPr>
        <w:pStyle w:val="1"/>
        <w:numPr>
          <w:ilvl w:val="1"/>
          <w:numId w:val="32"/>
        </w:numPr>
      </w:pPr>
      <w:bookmarkStart w:id="135" w:name="_Toc433345928"/>
      <w:bookmarkStart w:id="136" w:name="_Toc423572320"/>
      <w:r>
        <w:t>Выбор языка программирования.</w:t>
      </w:r>
      <w:bookmarkEnd w:id="135"/>
      <w:bookmarkEnd w:id="136"/>
    </w:p>
    <w:p w:rsidR="00467CB7" w:rsidRDefault="00467CB7" w:rsidP="00DD73FE">
      <w:pPr>
        <w:pStyle w:val="a9"/>
        <w:spacing w:line="276" w:lineRule="auto"/>
        <w:rPr>
          <w:lang w:val="en-US"/>
        </w:rPr>
      </w:pPr>
      <w:r>
        <w:t xml:space="preserve">В качестве основного языка программирования был выбран язык </w:t>
      </w:r>
      <w:r>
        <w:rPr>
          <w:lang w:val="en-US"/>
        </w:rPr>
        <w:t>Java</w:t>
      </w:r>
      <w:r>
        <w:t xml:space="preserve">. Данный язык является одним из самых быстрых языков программирования, он обладает большим набором библиотек, является независимым от платформы. Ориентированность языка на веб-разработку, а также все перечисленные достоинства делают язык </w:t>
      </w:r>
      <w:r>
        <w:rPr>
          <w:lang w:val="en-US"/>
        </w:rPr>
        <w:t>Java</w:t>
      </w:r>
      <w:r>
        <w:t xml:space="preserve"> одним из лучших кандидатов для разработки РС.</w:t>
      </w:r>
      <w:bookmarkStart w:id="137" w:name="_Toc421077942"/>
    </w:p>
    <w:p w:rsidR="00467CB7" w:rsidRPr="00467CB7" w:rsidRDefault="00467CB7" w:rsidP="00577A85">
      <w:pPr>
        <w:pStyle w:val="1"/>
        <w:numPr>
          <w:ilvl w:val="1"/>
          <w:numId w:val="32"/>
        </w:numPr>
      </w:pPr>
      <w:r>
        <w:rPr>
          <w:shd w:val="clear" w:color="auto" w:fill="FFFFFF"/>
        </w:rPr>
        <w:t>Платформа для создания веб-сервисов</w:t>
      </w:r>
      <w:bookmarkEnd w:id="137"/>
    </w:p>
    <w:p w:rsidR="00467CB7" w:rsidRDefault="00467CB7" w:rsidP="00DD73FE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В качестве платформы для создания веб-сервисов был выбран </w:t>
      </w:r>
      <w:proofErr w:type="spellStart"/>
      <w:r>
        <w:rPr>
          <w:rFonts w:cs="Times New Roman"/>
          <w:szCs w:val="28"/>
        </w:rPr>
        <w:t>фреймворк</w:t>
      </w:r>
      <w:proofErr w:type="spellEnd"/>
      <w:r>
        <w:rPr>
          <w:rFonts w:cs="Times New Roman"/>
          <w:szCs w:val="28"/>
        </w:rPr>
        <w:t xml:space="preserve"> </w:t>
      </w:r>
      <w:r w:rsidR="000638B3">
        <w:rPr>
          <w:rFonts w:cs="Times New Roman"/>
          <w:szCs w:val="28"/>
          <w:lang w:val="en-US"/>
        </w:rPr>
        <w:t>Spring</w:t>
      </w:r>
      <w:r>
        <w:rPr>
          <w:rFonts w:cs="Times New Roman"/>
          <w:szCs w:val="28"/>
        </w:rPr>
        <w:t xml:space="preserve">. </w:t>
      </w:r>
      <w:r>
        <w:rPr>
          <w:rFonts w:cs="Times New Roman"/>
          <w:szCs w:val="28"/>
          <w:lang w:val="en-US"/>
        </w:rPr>
        <w:t>Spring</w:t>
      </w:r>
      <w:r>
        <w:rPr>
          <w:rFonts w:cs="Times New Roman"/>
          <w:szCs w:val="28"/>
        </w:rPr>
        <w:t xml:space="preserve"> - универсальный </w:t>
      </w:r>
      <w:proofErr w:type="spellStart"/>
      <w:r>
        <w:rPr>
          <w:rFonts w:cs="Times New Roman"/>
          <w:szCs w:val="28"/>
        </w:rPr>
        <w:t>фреймворк</w:t>
      </w:r>
      <w:proofErr w:type="spellEnd"/>
      <w:r>
        <w:rPr>
          <w:rFonts w:cs="Times New Roman"/>
          <w:szCs w:val="28"/>
        </w:rPr>
        <w:t xml:space="preserve"> с открытым исходным кодом для </w:t>
      </w:r>
      <w:r>
        <w:rPr>
          <w:rFonts w:cs="Times New Roman"/>
          <w:szCs w:val="28"/>
          <w:lang w:val="en-US"/>
        </w:rPr>
        <w:t>Java</w:t>
      </w:r>
      <w:r>
        <w:rPr>
          <w:rFonts w:cs="Times New Roman"/>
          <w:szCs w:val="28"/>
        </w:rPr>
        <w:t>-платформы.</w:t>
      </w:r>
      <w:r>
        <w:t xml:space="preserve"> </w:t>
      </w:r>
      <w:r>
        <w:rPr>
          <w:rFonts w:cs="Times New Roman"/>
          <w:szCs w:val="28"/>
        </w:rPr>
        <w:t xml:space="preserve">Этот </w:t>
      </w:r>
      <w:proofErr w:type="spellStart"/>
      <w:r>
        <w:rPr>
          <w:rFonts w:cs="Times New Roman"/>
          <w:szCs w:val="28"/>
        </w:rPr>
        <w:t>фреймворк</w:t>
      </w:r>
      <w:proofErr w:type="spellEnd"/>
      <w:r>
        <w:rPr>
          <w:rFonts w:cs="Times New Roman"/>
          <w:szCs w:val="28"/>
        </w:rPr>
        <w:t xml:space="preserve"> предлагает последовательную модель и делает её применимой к большинству типов приложений, которые уже созданы на основе платформы </w:t>
      </w:r>
      <w:proofErr w:type="spellStart"/>
      <w:r>
        <w:rPr>
          <w:rFonts w:cs="Times New Roman"/>
          <w:szCs w:val="28"/>
        </w:rPr>
        <w:t>Java</w:t>
      </w:r>
      <w:proofErr w:type="spellEnd"/>
      <w:r>
        <w:rPr>
          <w:rFonts w:cs="Times New Roman"/>
          <w:szCs w:val="28"/>
        </w:rPr>
        <w:t xml:space="preserve">. Считается, что </w:t>
      </w:r>
      <w:proofErr w:type="spellStart"/>
      <w:r>
        <w:rPr>
          <w:rFonts w:cs="Times New Roman"/>
          <w:szCs w:val="28"/>
        </w:rPr>
        <w:t>Spring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Framework</w:t>
      </w:r>
      <w:proofErr w:type="spellEnd"/>
      <w:r>
        <w:rPr>
          <w:rFonts w:cs="Times New Roman"/>
          <w:szCs w:val="28"/>
        </w:rPr>
        <w:t xml:space="preserve"> реализует модель разработки, основанную на лучших стандартах индустрии, и делает её доступной во многих областях </w:t>
      </w:r>
      <w:proofErr w:type="spellStart"/>
      <w:r>
        <w:rPr>
          <w:rFonts w:cs="Times New Roman"/>
          <w:szCs w:val="28"/>
        </w:rPr>
        <w:t>Java</w:t>
      </w:r>
      <w:proofErr w:type="spellEnd"/>
      <w:r>
        <w:rPr>
          <w:rFonts w:cs="Times New Roman"/>
          <w:szCs w:val="28"/>
        </w:rPr>
        <w:t xml:space="preserve">. </w:t>
      </w:r>
      <w:r>
        <w:rPr>
          <w:rFonts w:cs="Times New Roman"/>
          <w:szCs w:val="28"/>
          <w:lang w:val="en-US"/>
        </w:rPr>
        <w:t>Spring</w:t>
      </w:r>
      <w:r w:rsidRPr="00467CB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Framework</w:t>
      </w:r>
      <w:r>
        <w:rPr>
          <w:rFonts w:cs="Times New Roman"/>
          <w:szCs w:val="28"/>
        </w:rPr>
        <w:t xml:space="preserve"> может быть рассмотрен как коллекция меньших </w:t>
      </w:r>
      <w:proofErr w:type="spellStart"/>
      <w:r>
        <w:rPr>
          <w:rFonts w:cs="Times New Roman"/>
          <w:szCs w:val="28"/>
        </w:rPr>
        <w:t>фреймворков</w:t>
      </w:r>
      <w:proofErr w:type="spellEnd"/>
      <w:r>
        <w:rPr>
          <w:rFonts w:cs="Times New Roman"/>
          <w:szCs w:val="28"/>
        </w:rPr>
        <w:t xml:space="preserve"> или </w:t>
      </w:r>
      <w:proofErr w:type="spellStart"/>
      <w:r>
        <w:rPr>
          <w:rFonts w:cs="Times New Roman"/>
          <w:szCs w:val="28"/>
        </w:rPr>
        <w:t>фреймворков</w:t>
      </w:r>
      <w:proofErr w:type="spellEnd"/>
      <w:r>
        <w:rPr>
          <w:rFonts w:cs="Times New Roman"/>
          <w:szCs w:val="28"/>
        </w:rPr>
        <w:t xml:space="preserve"> во </w:t>
      </w:r>
      <w:proofErr w:type="spellStart"/>
      <w:r>
        <w:rPr>
          <w:rFonts w:cs="Times New Roman"/>
          <w:szCs w:val="28"/>
        </w:rPr>
        <w:t>фреймворке</w:t>
      </w:r>
      <w:proofErr w:type="spellEnd"/>
      <w:r>
        <w:rPr>
          <w:rFonts w:cs="Times New Roman"/>
          <w:szCs w:val="28"/>
        </w:rPr>
        <w:t xml:space="preserve">. Большинство этих </w:t>
      </w:r>
      <w:proofErr w:type="spellStart"/>
      <w:r>
        <w:rPr>
          <w:rFonts w:cs="Times New Roman"/>
          <w:szCs w:val="28"/>
        </w:rPr>
        <w:t>фреймворков</w:t>
      </w:r>
      <w:proofErr w:type="spellEnd"/>
      <w:r>
        <w:rPr>
          <w:rFonts w:cs="Times New Roman"/>
          <w:szCs w:val="28"/>
        </w:rPr>
        <w:t xml:space="preserve"> может работать независимо друг от друга, однако они обеспечивают большую функциональность при совместном их использовании.</w:t>
      </w:r>
    </w:p>
    <w:p w:rsidR="00467CB7" w:rsidRDefault="00467CB7" w:rsidP="00577A85">
      <w:pPr>
        <w:pStyle w:val="1"/>
        <w:numPr>
          <w:ilvl w:val="1"/>
          <w:numId w:val="32"/>
        </w:numPr>
      </w:pPr>
      <w:bookmarkStart w:id="138" w:name="_Toc421077943"/>
      <w:r>
        <w:lastRenderedPageBreak/>
        <w:t>Протоколы взаимодействия между системами</w:t>
      </w:r>
      <w:bookmarkEnd w:id="138"/>
    </w:p>
    <w:p w:rsidR="00467CB7" w:rsidRDefault="00467CB7" w:rsidP="00DD73FE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протокола взаимодействия </w:t>
      </w:r>
      <w:proofErr w:type="gramStart"/>
      <w:r>
        <w:rPr>
          <w:rFonts w:cs="Times New Roman"/>
          <w:szCs w:val="28"/>
        </w:rPr>
        <w:t>выбран</w:t>
      </w:r>
      <w:proofErr w:type="gram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HTTP</w:t>
      </w:r>
      <w:r>
        <w:rPr>
          <w:rFonts w:cs="Times New Roman"/>
          <w:szCs w:val="28"/>
        </w:rPr>
        <w:t>. Протокол HTTP предполагает использование клиент-серверной структуры передачи данных. Клиентское приложение формирует запрос и отправляет его на сервер, после чего серверное программное обеспечение обрабатывает данный запрос, формирует ответ и передаёт его обратно клиенту. После этого клиентское приложение может продолжить отправлять другие запросы, которые будут обработаны аналогичным образом.</w:t>
      </w:r>
    </w:p>
    <w:p w:rsidR="00467CB7" w:rsidRDefault="00467CB7" w:rsidP="00DD73FE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Задача, которая традиционно решается с помощью протокола HTTP — обмен данными между пользовательским приложением, осуществляющим доступ к веб-ресурсам (обычно это веб-браузер) и веб-сервером. На данный момент именно благодаря протоколу HTTP обеспечивается работа Всемирной паутины.</w:t>
      </w:r>
    </w:p>
    <w:p w:rsidR="00467CB7" w:rsidRPr="00467CB7" w:rsidRDefault="00467CB7" w:rsidP="00467CB7">
      <w:pPr>
        <w:pStyle w:val="a9"/>
      </w:pPr>
    </w:p>
    <w:sectPr w:rsidR="00467CB7" w:rsidRPr="00467CB7" w:rsidSect="00AF655A">
      <w:footerReference w:type="default" r:id="rId21"/>
      <w:footerReference w:type="firs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A85" w:rsidRDefault="00577A85" w:rsidP="00BE5373">
      <w:pPr>
        <w:spacing w:after="0" w:line="240" w:lineRule="auto"/>
      </w:pPr>
      <w:r>
        <w:separator/>
      </w:r>
    </w:p>
  </w:endnote>
  <w:endnote w:type="continuationSeparator" w:id="0">
    <w:p w:rsidR="00577A85" w:rsidRDefault="00577A85" w:rsidP="00BE5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4471361"/>
      <w:docPartObj>
        <w:docPartGallery w:val="Page Numbers (Bottom of Page)"/>
        <w:docPartUnique/>
      </w:docPartObj>
    </w:sdtPr>
    <w:sdtContent>
      <w:p w:rsidR="00C36492" w:rsidRDefault="00C36492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427D">
          <w:rPr>
            <w:noProof/>
          </w:rPr>
          <w:t>33</w:t>
        </w:r>
        <w:r>
          <w:fldChar w:fldCharType="end"/>
        </w:r>
      </w:p>
    </w:sdtContent>
  </w:sdt>
  <w:p w:rsidR="00C36492" w:rsidRDefault="00C36492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6492" w:rsidRDefault="00C36492" w:rsidP="00AF655A">
    <w:pPr>
      <w:pStyle w:val="ae"/>
      <w:jc w:val="center"/>
    </w:pPr>
    <w:r>
      <w:t>Москва,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A85" w:rsidRDefault="00577A85" w:rsidP="00BE5373">
      <w:pPr>
        <w:spacing w:after="0" w:line="240" w:lineRule="auto"/>
      </w:pPr>
      <w:r>
        <w:separator/>
      </w:r>
    </w:p>
  </w:footnote>
  <w:footnote w:type="continuationSeparator" w:id="0">
    <w:p w:rsidR="00577A85" w:rsidRDefault="00577A85" w:rsidP="00BE5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12C5"/>
    <w:multiLevelType w:val="multilevel"/>
    <w:tmpl w:val="55760A0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>
    <w:nsid w:val="02D603B6"/>
    <w:multiLevelType w:val="multilevel"/>
    <w:tmpl w:val="110EC5B6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cs="Wingdings" w:hint="default"/>
      </w:rPr>
    </w:lvl>
  </w:abstractNum>
  <w:abstractNum w:abstractNumId="2">
    <w:nsid w:val="0588599A"/>
    <w:multiLevelType w:val="multilevel"/>
    <w:tmpl w:val="06761C9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>
    <w:nsid w:val="05E8335D"/>
    <w:multiLevelType w:val="hybridMultilevel"/>
    <w:tmpl w:val="F104C1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7F7D71"/>
    <w:multiLevelType w:val="hybridMultilevel"/>
    <w:tmpl w:val="34F87D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0B722B"/>
    <w:multiLevelType w:val="multilevel"/>
    <w:tmpl w:val="7DD00FE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>
    <w:nsid w:val="10302ECE"/>
    <w:multiLevelType w:val="hybridMultilevel"/>
    <w:tmpl w:val="F104C1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0677D81"/>
    <w:multiLevelType w:val="hybridMultilevel"/>
    <w:tmpl w:val="9E129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F677C3"/>
    <w:multiLevelType w:val="hybridMultilevel"/>
    <w:tmpl w:val="F104C11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A8A4A6C"/>
    <w:multiLevelType w:val="hybridMultilevel"/>
    <w:tmpl w:val="21FE6FD8"/>
    <w:lvl w:ilvl="0" w:tplc="BA3617C4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F0F44A8"/>
    <w:multiLevelType w:val="multilevel"/>
    <w:tmpl w:val="55760A0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>
    <w:nsid w:val="21573FE4"/>
    <w:multiLevelType w:val="hybridMultilevel"/>
    <w:tmpl w:val="51663EE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1A568A5"/>
    <w:multiLevelType w:val="hybridMultilevel"/>
    <w:tmpl w:val="BC5EE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5137F4"/>
    <w:multiLevelType w:val="multilevel"/>
    <w:tmpl w:val="A17EF6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8395E51"/>
    <w:multiLevelType w:val="hybridMultilevel"/>
    <w:tmpl w:val="0E507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9FB4543"/>
    <w:multiLevelType w:val="hybridMultilevel"/>
    <w:tmpl w:val="503C5F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C1C5874"/>
    <w:multiLevelType w:val="multilevel"/>
    <w:tmpl w:val="2DFEDD9A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2D7C2E55"/>
    <w:multiLevelType w:val="hybridMultilevel"/>
    <w:tmpl w:val="38E41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C944C6"/>
    <w:multiLevelType w:val="hybridMultilevel"/>
    <w:tmpl w:val="31FAC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04292C"/>
    <w:multiLevelType w:val="hybridMultilevel"/>
    <w:tmpl w:val="7C10E24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161225C"/>
    <w:multiLevelType w:val="hybridMultilevel"/>
    <w:tmpl w:val="DC4AA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9C14EC"/>
    <w:multiLevelType w:val="hybridMultilevel"/>
    <w:tmpl w:val="8F2C2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A6D359A"/>
    <w:multiLevelType w:val="multilevel"/>
    <w:tmpl w:val="55760A0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3">
    <w:nsid w:val="3CC04B3A"/>
    <w:multiLevelType w:val="hybridMultilevel"/>
    <w:tmpl w:val="6F78CD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ED4037B"/>
    <w:multiLevelType w:val="hybridMultilevel"/>
    <w:tmpl w:val="32CAD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E07D76"/>
    <w:multiLevelType w:val="hybridMultilevel"/>
    <w:tmpl w:val="B5E0D1A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>
    <w:nsid w:val="43F4281D"/>
    <w:multiLevelType w:val="multilevel"/>
    <w:tmpl w:val="301AC8B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7">
    <w:nsid w:val="44D42DAD"/>
    <w:multiLevelType w:val="hybridMultilevel"/>
    <w:tmpl w:val="FB06B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7BA77A4"/>
    <w:multiLevelType w:val="hybridMultilevel"/>
    <w:tmpl w:val="14BA73B4"/>
    <w:lvl w:ilvl="0" w:tplc="4D902104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4CED6FA1"/>
    <w:multiLevelType w:val="multilevel"/>
    <w:tmpl w:val="6CFEE77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0">
    <w:nsid w:val="4ED4573F"/>
    <w:multiLevelType w:val="hybridMultilevel"/>
    <w:tmpl w:val="A70C2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A524F4"/>
    <w:multiLevelType w:val="hybridMultilevel"/>
    <w:tmpl w:val="7F626E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7226CA2"/>
    <w:multiLevelType w:val="multilevel"/>
    <w:tmpl w:val="947270A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3">
    <w:nsid w:val="58F91E38"/>
    <w:multiLevelType w:val="multilevel"/>
    <w:tmpl w:val="670E0F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4">
    <w:nsid w:val="5BA355D9"/>
    <w:multiLevelType w:val="hybridMultilevel"/>
    <w:tmpl w:val="59C8B0C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DB10900"/>
    <w:multiLevelType w:val="hybridMultilevel"/>
    <w:tmpl w:val="F16A0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4C5990"/>
    <w:multiLevelType w:val="hybridMultilevel"/>
    <w:tmpl w:val="7D907F6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1D61C2B"/>
    <w:multiLevelType w:val="multilevel"/>
    <w:tmpl w:val="FB6CF5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>
    <w:nsid w:val="671F643A"/>
    <w:multiLevelType w:val="multilevel"/>
    <w:tmpl w:val="B054236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9">
    <w:nsid w:val="6CC1763E"/>
    <w:multiLevelType w:val="hybridMultilevel"/>
    <w:tmpl w:val="E9F61A5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8D383E"/>
    <w:multiLevelType w:val="multilevel"/>
    <w:tmpl w:val="55760A0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1">
    <w:nsid w:val="71FF0131"/>
    <w:multiLevelType w:val="hybridMultilevel"/>
    <w:tmpl w:val="C85CF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787855"/>
    <w:multiLevelType w:val="multilevel"/>
    <w:tmpl w:val="55760A0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3">
    <w:nsid w:val="799B0784"/>
    <w:multiLevelType w:val="multilevel"/>
    <w:tmpl w:val="4BE860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03" w:hanging="7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3240" w:hanging="144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4320" w:hanging="1800"/>
      </w:p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44">
    <w:nsid w:val="7BFB2699"/>
    <w:multiLevelType w:val="hybridMultilevel"/>
    <w:tmpl w:val="3FA2A262"/>
    <w:lvl w:ilvl="0" w:tplc="5F362B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>
    <w:nsid w:val="7C464C33"/>
    <w:multiLevelType w:val="multilevel"/>
    <w:tmpl w:val="06761C9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6">
    <w:nsid w:val="7F0E04EF"/>
    <w:multiLevelType w:val="hybridMultilevel"/>
    <w:tmpl w:val="84B820DC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41"/>
  </w:num>
  <w:num w:numId="2">
    <w:abstractNumId w:val="4"/>
  </w:num>
  <w:num w:numId="3">
    <w:abstractNumId w:val="31"/>
  </w:num>
  <w:num w:numId="4">
    <w:abstractNumId w:val="35"/>
  </w:num>
  <w:num w:numId="5">
    <w:abstractNumId w:val="21"/>
  </w:num>
  <w:num w:numId="6">
    <w:abstractNumId w:val="12"/>
  </w:num>
  <w:num w:numId="7">
    <w:abstractNumId w:val="18"/>
  </w:num>
  <w:num w:numId="8">
    <w:abstractNumId w:val="7"/>
  </w:num>
  <w:num w:numId="9">
    <w:abstractNumId w:val="27"/>
  </w:num>
  <w:num w:numId="10">
    <w:abstractNumId w:val="14"/>
  </w:num>
  <w:num w:numId="11">
    <w:abstractNumId w:val="24"/>
  </w:num>
  <w:num w:numId="12">
    <w:abstractNumId w:val="36"/>
  </w:num>
  <w:num w:numId="13">
    <w:abstractNumId w:val="11"/>
  </w:num>
  <w:num w:numId="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3"/>
  </w:num>
  <w:num w:numId="17">
    <w:abstractNumId w:val="20"/>
  </w:num>
  <w:num w:numId="18">
    <w:abstractNumId w:val="2"/>
  </w:num>
  <w:num w:numId="19">
    <w:abstractNumId w:val="33"/>
  </w:num>
  <w:num w:numId="20">
    <w:abstractNumId w:val="45"/>
  </w:num>
  <w:num w:numId="21">
    <w:abstractNumId w:val="5"/>
  </w:num>
  <w:num w:numId="22">
    <w:abstractNumId w:val="29"/>
  </w:num>
  <w:num w:numId="23">
    <w:abstractNumId w:val="1"/>
  </w:num>
  <w:num w:numId="24">
    <w:abstractNumId w:val="44"/>
  </w:num>
  <w:num w:numId="25">
    <w:abstractNumId w:val="32"/>
  </w:num>
  <w:num w:numId="26">
    <w:abstractNumId w:val="17"/>
  </w:num>
  <w:num w:numId="27">
    <w:abstractNumId w:val="25"/>
  </w:num>
  <w:num w:numId="28">
    <w:abstractNumId w:val="13"/>
  </w:num>
  <w:num w:numId="29">
    <w:abstractNumId w:val="16"/>
  </w:num>
  <w:num w:numId="30">
    <w:abstractNumId w:val="19"/>
  </w:num>
  <w:num w:numId="31">
    <w:abstractNumId w:val="34"/>
  </w:num>
  <w:num w:numId="32">
    <w:abstractNumId w:val="37"/>
  </w:num>
  <w:num w:numId="33">
    <w:abstractNumId w:val="9"/>
  </w:num>
  <w:num w:numId="34">
    <w:abstractNumId w:val="46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9"/>
  </w:num>
  <w:num w:numId="3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</w:num>
  <w:num w:numId="40">
    <w:abstractNumId w:val="8"/>
  </w:num>
  <w:num w:numId="41">
    <w:abstractNumId w:val="10"/>
  </w:num>
  <w:num w:numId="42">
    <w:abstractNumId w:val="22"/>
  </w:num>
  <w:num w:numId="43">
    <w:abstractNumId w:val="0"/>
  </w:num>
  <w:num w:numId="44">
    <w:abstractNumId w:val="40"/>
  </w:num>
  <w:num w:numId="45">
    <w:abstractNumId w:val="38"/>
  </w:num>
  <w:num w:numId="46">
    <w:abstractNumId w:val="26"/>
  </w:num>
  <w:num w:numId="47">
    <w:abstractNumId w:val="42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D11"/>
    <w:rsid w:val="00035DE7"/>
    <w:rsid w:val="00036970"/>
    <w:rsid w:val="00041726"/>
    <w:rsid w:val="000638B3"/>
    <w:rsid w:val="000A2350"/>
    <w:rsid w:val="000B7D15"/>
    <w:rsid w:val="000D459B"/>
    <w:rsid w:val="000E0E1A"/>
    <w:rsid w:val="000F6297"/>
    <w:rsid w:val="001265AC"/>
    <w:rsid w:val="00186071"/>
    <w:rsid w:val="0018798D"/>
    <w:rsid w:val="00213A78"/>
    <w:rsid w:val="00214208"/>
    <w:rsid w:val="00227975"/>
    <w:rsid w:val="00230575"/>
    <w:rsid w:val="00236E88"/>
    <w:rsid w:val="002550C5"/>
    <w:rsid w:val="00267746"/>
    <w:rsid w:val="0028753C"/>
    <w:rsid w:val="002A3544"/>
    <w:rsid w:val="002C5DD7"/>
    <w:rsid w:val="002C76C1"/>
    <w:rsid w:val="002E14D4"/>
    <w:rsid w:val="003005FD"/>
    <w:rsid w:val="00315CA7"/>
    <w:rsid w:val="00317E05"/>
    <w:rsid w:val="003220F5"/>
    <w:rsid w:val="00335C7B"/>
    <w:rsid w:val="003431AD"/>
    <w:rsid w:val="003556DB"/>
    <w:rsid w:val="00371235"/>
    <w:rsid w:val="003A427F"/>
    <w:rsid w:val="003C17F2"/>
    <w:rsid w:val="003C5BD5"/>
    <w:rsid w:val="003D379F"/>
    <w:rsid w:val="003E5BD7"/>
    <w:rsid w:val="00414D95"/>
    <w:rsid w:val="00437D90"/>
    <w:rsid w:val="00467CB7"/>
    <w:rsid w:val="004723BB"/>
    <w:rsid w:val="00492C68"/>
    <w:rsid w:val="004D4067"/>
    <w:rsid w:val="004D70C8"/>
    <w:rsid w:val="0051216E"/>
    <w:rsid w:val="00543B1C"/>
    <w:rsid w:val="00556B2F"/>
    <w:rsid w:val="00561579"/>
    <w:rsid w:val="005654F0"/>
    <w:rsid w:val="00577A85"/>
    <w:rsid w:val="00587E1F"/>
    <w:rsid w:val="005947F2"/>
    <w:rsid w:val="005D2D89"/>
    <w:rsid w:val="005F06A2"/>
    <w:rsid w:val="0060751E"/>
    <w:rsid w:val="00617540"/>
    <w:rsid w:val="00622B54"/>
    <w:rsid w:val="0063258A"/>
    <w:rsid w:val="00633017"/>
    <w:rsid w:val="00645302"/>
    <w:rsid w:val="0065124A"/>
    <w:rsid w:val="006820EA"/>
    <w:rsid w:val="0068228F"/>
    <w:rsid w:val="00693D37"/>
    <w:rsid w:val="006B28ED"/>
    <w:rsid w:val="006C66C2"/>
    <w:rsid w:val="007130CE"/>
    <w:rsid w:val="00761831"/>
    <w:rsid w:val="00765323"/>
    <w:rsid w:val="0079035D"/>
    <w:rsid w:val="007B43DE"/>
    <w:rsid w:val="007C0028"/>
    <w:rsid w:val="007D11B8"/>
    <w:rsid w:val="0081307F"/>
    <w:rsid w:val="008276C4"/>
    <w:rsid w:val="008417DA"/>
    <w:rsid w:val="0088500D"/>
    <w:rsid w:val="00891FC4"/>
    <w:rsid w:val="0089588B"/>
    <w:rsid w:val="008A2667"/>
    <w:rsid w:val="008A4AD0"/>
    <w:rsid w:val="008B7F4E"/>
    <w:rsid w:val="008E4FFF"/>
    <w:rsid w:val="008E6476"/>
    <w:rsid w:val="008E750C"/>
    <w:rsid w:val="0090636B"/>
    <w:rsid w:val="00911EAF"/>
    <w:rsid w:val="00915130"/>
    <w:rsid w:val="00925478"/>
    <w:rsid w:val="00946F4B"/>
    <w:rsid w:val="00963F14"/>
    <w:rsid w:val="00976497"/>
    <w:rsid w:val="00993080"/>
    <w:rsid w:val="009F5BA2"/>
    <w:rsid w:val="00A01568"/>
    <w:rsid w:val="00A24D9A"/>
    <w:rsid w:val="00A42694"/>
    <w:rsid w:val="00A4543D"/>
    <w:rsid w:val="00A573F4"/>
    <w:rsid w:val="00A91E34"/>
    <w:rsid w:val="00AB4EB7"/>
    <w:rsid w:val="00AD68FD"/>
    <w:rsid w:val="00AD6F17"/>
    <w:rsid w:val="00AF655A"/>
    <w:rsid w:val="00B03F90"/>
    <w:rsid w:val="00B16017"/>
    <w:rsid w:val="00B52D11"/>
    <w:rsid w:val="00B632C6"/>
    <w:rsid w:val="00B75F13"/>
    <w:rsid w:val="00B81845"/>
    <w:rsid w:val="00BA183F"/>
    <w:rsid w:val="00BA7B93"/>
    <w:rsid w:val="00BC427D"/>
    <w:rsid w:val="00BC5C20"/>
    <w:rsid w:val="00BE5373"/>
    <w:rsid w:val="00BF4162"/>
    <w:rsid w:val="00C213D2"/>
    <w:rsid w:val="00C27E5A"/>
    <w:rsid w:val="00C36492"/>
    <w:rsid w:val="00C424BB"/>
    <w:rsid w:val="00CC2FF9"/>
    <w:rsid w:val="00CD6C39"/>
    <w:rsid w:val="00CE6354"/>
    <w:rsid w:val="00D4515E"/>
    <w:rsid w:val="00D555EE"/>
    <w:rsid w:val="00DD1FA5"/>
    <w:rsid w:val="00DD73FE"/>
    <w:rsid w:val="00DE318C"/>
    <w:rsid w:val="00E125FD"/>
    <w:rsid w:val="00E1588E"/>
    <w:rsid w:val="00E21741"/>
    <w:rsid w:val="00E71599"/>
    <w:rsid w:val="00E90DBE"/>
    <w:rsid w:val="00E92973"/>
    <w:rsid w:val="00E93F29"/>
    <w:rsid w:val="00EC55D2"/>
    <w:rsid w:val="00EE60BD"/>
    <w:rsid w:val="00F263B2"/>
    <w:rsid w:val="00F66272"/>
    <w:rsid w:val="00FA1AC8"/>
    <w:rsid w:val="00FA4405"/>
    <w:rsid w:val="00FA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59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3A78"/>
    <w:pPr>
      <w:keepNext/>
      <w:keepLines/>
      <w:spacing w:before="480" w:after="0"/>
      <w:outlineLvl w:val="0"/>
    </w:pPr>
    <w:rPr>
      <w:rFonts w:eastAsiaTheme="majorEastAsia" w:cstheme="majorBidi"/>
      <w:b/>
      <w:bCs/>
      <w:i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65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4D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3A78"/>
    <w:rPr>
      <w:rFonts w:ascii="Times New Roman" w:eastAsiaTheme="majorEastAsia" w:hAnsi="Times New Roman" w:cstheme="majorBidi"/>
      <w:b/>
      <w:bCs/>
      <w:i/>
      <w:color w:val="000000" w:themeColor="text1"/>
      <w:sz w:val="28"/>
      <w:szCs w:val="28"/>
    </w:rPr>
  </w:style>
  <w:style w:type="paragraph" w:customStyle="1" w:styleId="a3">
    <w:name w:val="Документ"/>
    <w:basedOn w:val="a"/>
    <w:qFormat/>
    <w:rsid w:val="002C76C1"/>
    <w:pPr>
      <w:widowControl w:val="0"/>
      <w:autoSpaceDE w:val="0"/>
      <w:autoSpaceDN w:val="0"/>
      <w:adjustRightInd w:val="0"/>
      <w:spacing w:after="0" w:line="360" w:lineRule="auto"/>
      <w:ind w:firstLine="397"/>
      <w:jc w:val="both"/>
    </w:pPr>
    <w:rPr>
      <w:rFonts w:eastAsia="Times New Roman" w:cs="Times New Roman"/>
      <w:szCs w:val="20"/>
      <w:lang w:eastAsia="ru-RU"/>
    </w:rPr>
  </w:style>
  <w:style w:type="paragraph" w:styleId="a4">
    <w:name w:val="List Paragraph"/>
    <w:basedOn w:val="a"/>
    <w:uiPriority w:val="34"/>
    <w:qFormat/>
    <w:rsid w:val="00FA482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51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124A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0369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1265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2">
    <w:name w:val="Стиль 12 пт Междустр.интервал:  одинарный"/>
    <w:basedOn w:val="a"/>
    <w:rsid w:val="00BA7B93"/>
    <w:pPr>
      <w:spacing w:after="0" w:line="240" w:lineRule="auto"/>
      <w:jc w:val="both"/>
    </w:pPr>
    <w:rPr>
      <w:rFonts w:eastAsia="Calibri" w:cs="Times New Roman"/>
      <w:szCs w:val="24"/>
    </w:rPr>
  </w:style>
  <w:style w:type="paragraph" w:customStyle="1" w:styleId="ListParagraph124">
    <w:name w:val="Стиль List Paragraph + 12 пт Междустр.интервал:  одинарный4"/>
    <w:basedOn w:val="a"/>
    <w:qFormat/>
    <w:rsid w:val="00BA7B93"/>
    <w:pPr>
      <w:spacing w:after="0" w:line="240" w:lineRule="auto"/>
      <w:ind w:left="720"/>
      <w:jc w:val="both"/>
    </w:pPr>
    <w:rPr>
      <w:rFonts w:eastAsia="Calibri" w:cs="Times New Roman"/>
      <w:szCs w:val="24"/>
    </w:rPr>
  </w:style>
  <w:style w:type="paragraph" w:customStyle="1" w:styleId="12125">
    <w:name w:val="Стиль 12 пт Первая строка:  125 см Междустр.интервал:  одинарный"/>
    <w:basedOn w:val="a"/>
    <w:rsid w:val="00DD1FA5"/>
    <w:pPr>
      <w:spacing w:after="0" w:line="240" w:lineRule="auto"/>
      <w:ind w:firstLine="709"/>
      <w:jc w:val="both"/>
    </w:pPr>
    <w:rPr>
      <w:rFonts w:eastAsia="Calibri" w:cs="Times New Roman"/>
      <w:szCs w:val="24"/>
    </w:rPr>
  </w:style>
  <w:style w:type="character" w:customStyle="1" w:styleId="a8">
    <w:name w:val="Главный Знак"/>
    <w:basedOn w:val="a0"/>
    <w:link w:val="a9"/>
    <w:locked/>
    <w:rsid w:val="00A24D9A"/>
    <w:rPr>
      <w:rFonts w:ascii="Times New Roman" w:eastAsia="SimSun" w:hAnsi="Times New Roman" w:cs="Times New Roman"/>
      <w:sz w:val="28"/>
      <w:szCs w:val="28"/>
    </w:rPr>
  </w:style>
  <w:style w:type="paragraph" w:customStyle="1" w:styleId="a9">
    <w:name w:val="Главный"/>
    <w:basedOn w:val="a"/>
    <w:link w:val="a8"/>
    <w:qFormat/>
    <w:rsid w:val="00A24D9A"/>
    <w:pPr>
      <w:spacing w:after="160" w:line="256" w:lineRule="auto"/>
      <w:jc w:val="both"/>
    </w:pPr>
    <w:rPr>
      <w:rFonts w:eastAsia="SimSun" w:cs="Times New Roman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24D9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aa">
    <w:name w:val="TOC Heading"/>
    <w:basedOn w:val="1"/>
    <w:next w:val="a"/>
    <w:uiPriority w:val="39"/>
    <w:semiHidden/>
    <w:unhideWhenUsed/>
    <w:qFormat/>
    <w:rsid w:val="004723BB"/>
    <w:pPr>
      <w:outlineLvl w:val="9"/>
    </w:pPr>
    <w:rPr>
      <w:rFonts w:asciiTheme="majorHAnsi" w:hAnsiTheme="majorHAnsi"/>
      <w:i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723B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723BB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4723BB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25478"/>
  </w:style>
  <w:style w:type="paragraph" w:styleId="ac">
    <w:name w:val="header"/>
    <w:basedOn w:val="a"/>
    <w:link w:val="ad"/>
    <w:uiPriority w:val="99"/>
    <w:unhideWhenUsed/>
    <w:rsid w:val="00BE53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E5373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BE53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E5373"/>
    <w:rPr>
      <w:rFonts w:ascii="Times New Roman" w:hAnsi="Times New Roman"/>
      <w:sz w:val="28"/>
    </w:rPr>
  </w:style>
  <w:style w:type="table" w:styleId="af0">
    <w:name w:val="Table Grid"/>
    <w:basedOn w:val="a1"/>
    <w:uiPriority w:val="59"/>
    <w:rsid w:val="00906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endnote text"/>
    <w:basedOn w:val="a"/>
    <w:link w:val="af2"/>
    <w:uiPriority w:val="99"/>
    <w:semiHidden/>
    <w:unhideWhenUsed/>
    <w:rsid w:val="0090636B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90636B"/>
    <w:rPr>
      <w:rFonts w:ascii="Times New Roman" w:hAnsi="Times New Roman"/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90636B"/>
    <w:rPr>
      <w:vertAlign w:val="superscript"/>
    </w:rPr>
  </w:style>
  <w:style w:type="paragraph" w:customStyle="1" w:styleId="121">
    <w:name w:val="Стиль 12 пт Междустр.интервал:  одинарный1"/>
    <w:basedOn w:val="a"/>
    <w:rsid w:val="007B43DE"/>
    <w:pPr>
      <w:spacing w:after="0" w:line="240" w:lineRule="auto"/>
      <w:jc w:val="both"/>
    </w:pPr>
    <w:rPr>
      <w:rFonts w:eastAsia="Calibri" w:cs="Times New Roman"/>
      <w:sz w:val="24"/>
      <w:szCs w:val="24"/>
    </w:rPr>
  </w:style>
  <w:style w:type="character" w:styleId="af4">
    <w:name w:val="Strong"/>
    <w:basedOn w:val="a0"/>
    <w:uiPriority w:val="22"/>
    <w:qFormat/>
    <w:rsid w:val="002550C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159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3A78"/>
    <w:pPr>
      <w:keepNext/>
      <w:keepLines/>
      <w:spacing w:before="480" w:after="0"/>
      <w:outlineLvl w:val="0"/>
    </w:pPr>
    <w:rPr>
      <w:rFonts w:eastAsiaTheme="majorEastAsia" w:cstheme="majorBidi"/>
      <w:b/>
      <w:bCs/>
      <w:i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65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4D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3A78"/>
    <w:rPr>
      <w:rFonts w:ascii="Times New Roman" w:eastAsiaTheme="majorEastAsia" w:hAnsi="Times New Roman" w:cstheme="majorBidi"/>
      <w:b/>
      <w:bCs/>
      <w:i/>
      <w:color w:val="000000" w:themeColor="text1"/>
      <w:sz w:val="28"/>
      <w:szCs w:val="28"/>
    </w:rPr>
  </w:style>
  <w:style w:type="paragraph" w:customStyle="1" w:styleId="a3">
    <w:name w:val="Документ"/>
    <w:basedOn w:val="a"/>
    <w:qFormat/>
    <w:rsid w:val="002C76C1"/>
    <w:pPr>
      <w:widowControl w:val="0"/>
      <w:autoSpaceDE w:val="0"/>
      <w:autoSpaceDN w:val="0"/>
      <w:adjustRightInd w:val="0"/>
      <w:spacing w:after="0" w:line="360" w:lineRule="auto"/>
      <w:ind w:firstLine="397"/>
      <w:jc w:val="both"/>
    </w:pPr>
    <w:rPr>
      <w:rFonts w:eastAsia="Times New Roman" w:cs="Times New Roman"/>
      <w:szCs w:val="20"/>
      <w:lang w:eastAsia="ru-RU"/>
    </w:rPr>
  </w:style>
  <w:style w:type="paragraph" w:styleId="a4">
    <w:name w:val="List Paragraph"/>
    <w:basedOn w:val="a"/>
    <w:uiPriority w:val="34"/>
    <w:qFormat/>
    <w:rsid w:val="00FA482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51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124A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0369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1265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12">
    <w:name w:val="Стиль 12 пт Междустр.интервал:  одинарный"/>
    <w:basedOn w:val="a"/>
    <w:rsid w:val="00BA7B93"/>
    <w:pPr>
      <w:spacing w:after="0" w:line="240" w:lineRule="auto"/>
      <w:jc w:val="both"/>
    </w:pPr>
    <w:rPr>
      <w:rFonts w:eastAsia="Calibri" w:cs="Times New Roman"/>
      <w:szCs w:val="24"/>
    </w:rPr>
  </w:style>
  <w:style w:type="paragraph" w:customStyle="1" w:styleId="ListParagraph124">
    <w:name w:val="Стиль List Paragraph + 12 пт Междустр.интервал:  одинарный4"/>
    <w:basedOn w:val="a"/>
    <w:qFormat/>
    <w:rsid w:val="00BA7B93"/>
    <w:pPr>
      <w:spacing w:after="0" w:line="240" w:lineRule="auto"/>
      <w:ind w:left="720"/>
      <w:jc w:val="both"/>
    </w:pPr>
    <w:rPr>
      <w:rFonts w:eastAsia="Calibri" w:cs="Times New Roman"/>
      <w:szCs w:val="24"/>
    </w:rPr>
  </w:style>
  <w:style w:type="paragraph" w:customStyle="1" w:styleId="12125">
    <w:name w:val="Стиль 12 пт Первая строка:  125 см Междустр.интервал:  одинарный"/>
    <w:basedOn w:val="a"/>
    <w:rsid w:val="00DD1FA5"/>
    <w:pPr>
      <w:spacing w:after="0" w:line="240" w:lineRule="auto"/>
      <w:ind w:firstLine="709"/>
      <w:jc w:val="both"/>
    </w:pPr>
    <w:rPr>
      <w:rFonts w:eastAsia="Calibri" w:cs="Times New Roman"/>
      <w:szCs w:val="24"/>
    </w:rPr>
  </w:style>
  <w:style w:type="character" w:customStyle="1" w:styleId="a8">
    <w:name w:val="Главный Знак"/>
    <w:basedOn w:val="a0"/>
    <w:link w:val="a9"/>
    <w:locked/>
    <w:rsid w:val="00A24D9A"/>
    <w:rPr>
      <w:rFonts w:ascii="Times New Roman" w:eastAsia="SimSun" w:hAnsi="Times New Roman" w:cs="Times New Roman"/>
      <w:sz w:val="28"/>
      <w:szCs w:val="28"/>
    </w:rPr>
  </w:style>
  <w:style w:type="paragraph" w:customStyle="1" w:styleId="a9">
    <w:name w:val="Главный"/>
    <w:basedOn w:val="a"/>
    <w:link w:val="a8"/>
    <w:qFormat/>
    <w:rsid w:val="00A24D9A"/>
    <w:pPr>
      <w:spacing w:after="160" w:line="256" w:lineRule="auto"/>
      <w:jc w:val="both"/>
    </w:pPr>
    <w:rPr>
      <w:rFonts w:eastAsia="SimSun" w:cs="Times New Roman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24D9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aa">
    <w:name w:val="TOC Heading"/>
    <w:basedOn w:val="1"/>
    <w:next w:val="a"/>
    <w:uiPriority w:val="39"/>
    <w:semiHidden/>
    <w:unhideWhenUsed/>
    <w:qFormat/>
    <w:rsid w:val="004723BB"/>
    <w:pPr>
      <w:outlineLvl w:val="9"/>
    </w:pPr>
    <w:rPr>
      <w:rFonts w:asciiTheme="majorHAnsi" w:hAnsiTheme="majorHAnsi"/>
      <w:i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723B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723BB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4723BB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25478"/>
  </w:style>
  <w:style w:type="paragraph" w:styleId="ac">
    <w:name w:val="header"/>
    <w:basedOn w:val="a"/>
    <w:link w:val="ad"/>
    <w:uiPriority w:val="99"/>
    <w:unhideWhenUsed/>
    <w:rsid w:val="00BE53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E5373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BE53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E5373"/>
    <w:rPr>
      <w:rFonts w:ascii="Times New Roman" w:hAnsi="Times New Roman"/>
      <w:sz w:val="28"/>
    </w:rPr>
  </w:style>
  <w:style w:type="table" w:styleId="af0">
    <w:name w:val="Table Grid"/>
    <w:basedOn w:val="a1"/>
    <w:uiPriority w:val="59"/>
    <w:rsid w:val="00906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endnote text"/>
    <w:basedOn w:val="a"/>
    <w:link w:val="af2"/>
    <w:uiPriority w:val="99"/>
    <w:semiHidden/>
    <w:unhideWhenUsed/>
    <w:rsid w:val="0090636B"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0"/>
    <w:link w:val="af1"/>
    <w:uiPriority w:val="99"/>
    <w:semiHidden/>
    <w:rsid w:val="0090636B"/>
    <w:rPr>
      <w:rFonts w:ascii="Times New Roman" w:hAnsi="Times New Roman"/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90636B"/>
    <w:rPr>
      <w:vertAlign w:val="superscript"/>
    </w:rPr>
  </w:style>
  <w:style w:type="paragraph" w:customStyle="1" w:styleId="121">
    <w:name w:val="Стиль 12 пт Междустр.интервал:  одинарный1"/>
    <w:basedOn w:val="a"/>
    <w:rsid w:val="007B43DE"/>
    <w:pPr>
      <w:spacing w:after="0" w:line="240" w:lineRule="auto"/>
      <w:jc w:val="both"/>
    </w:pPr>
    <w:rPr>
      <w:rFonts w:eastAsia="Calibri" w:cs="Times New Roman"/>
      <w:sz w:val="24"/>
      <w:szCs w:val="24"/>
    </w:rPr>
  </w:style>
  <w:style w:type="character" w:styleId="af4">
    <w:name w:val="Strong"/>
    <w:basedOn w:val="a0"/>
    <w:uiPriority w:val="22"/>
    <w:qFormat/>
    <w:rsid w:val="002550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ati.su/Documents/HTMLDocs/Laws/transportation_%20expedition_%20low_87.htm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18320-597F-4E62-817C-974802FA1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6946</TotalTime>
  <Pages>35</Pages>
  <Words>6022</Words>
  <Characters>34327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2017-03-15T20:31:00Z</dcterms:created>
  <dcterms:modified xsi:type="dcterms:W3CDTF">2017-04-24T12:54:00Z</dcterms:modified>
</cp:coreProperties>
</file>