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B51" w:rsidRDefault="0013719D">
      <w:r>
        <w:t>Java script – Variable declaration:</w:t>
      </w:r>
    </w:p>
    <w:p w:rsidR="0013719D" w:rsidRDefault="0013719D"/>
    <w:p w:rsidR="0013719D" w:rsidRPr="0013719D" w:rsidRDefault="0013719D" w:rsidP="0013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JavaScript,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to declare variables, but they have different </w:t>
      </w:r>
      <w:proofErr w:type="spellStart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terms of scope, hoisting, and </w:t>
      </w:r>
      <w:proofErr w:type="spellStart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reassignability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a breakdown of their differences with examples: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proofErr w:type="gramStart"/>
      <w:r w:rsidRPr="001371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proofErr w:type="gramEnd"/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13719D" w:rsidRPr="0013719D" w:rsidRDefault="0013719D" w:rsidP="0013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declared outside a function). It is not block-scoped, meaning it is accessible outside the block where it is defined.</w:t>
      </w:r>
    </w:p>
    <w:p w:rsidR="0013719D" w:rsidRPr="00FF795A" w:rsidRDefault="0013719D" w:rsidP="0013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F79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Hoisting</w:t>
      </w:r>
      <w:r w:rsidRPr="00FF795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FF795A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var</w:t>
      </w:r>
      <w:proofErr w:type="spellEnd"/>
      <w:r w:rsidRPr="00FF795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is </w:t>
      </w:r>
      <w:r w:rsidRPr="00FF79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hoisted</w:t>
      </w:r>
      <w:r w:rsidRPr="00FF795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to the top of its scope, but only the declaration, not the initialization.</w:t>
      </w:r>
    </w:p>
    <w:p w:rsidR="0013719D" w:rsidRPr="0013719D" w:rsidRDefault="0013719D" w:rsidP="0013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Reassignable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Variables declared with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reassigned.</w:t>
      </w:r>
    </w:p>
    <w:p w:rsidR="0013719D" w:rsidRPr="0013719D" w:rsidRDefault="0013719D" w:rsidP="001371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79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Redeclarable</w:t>
      </w:r>
      <w:proofErr w:type="spellEnd"/>
      <w:r w:rsidRPr="00FF795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FF795A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var</w:t>
      </w:r>
      <w:proofErr w:type="spellEnd"/>
      <w:r w:rsidRPr="00FF795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allows </w:t>
      </w:r>
      <w:proofErr w:type="spellStart"/>
      <w:r w:rsidRPr="00FF795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redeclaration</w:t>
      </w:r>
      <w:proofErr w:type="spellEnd"/>
      <w:r w:rsidRPr="00FF795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within the same scope, which can lead to bugs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77D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C77D2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a); // undefined (hoisted)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10;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a); // 10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719D" w:rsidRPr="0013719D" w:rsidRDefault="0013719D" w:rsidP="001371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(true) {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20;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console.log(x); // 20 (x is accessible outside the block)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gramStart"/>
      <w:r w:rsidRPr="001371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proofErr w:type="gramEnd"/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13719D" w:rsidRPr="00D62317" w:rsidRDefault="0013719D" w:rsidP="00137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623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Scope</w:t>
      </w:r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r w:rsidRPr="00D623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has </w:t>
      </w:r>
      <w:r w:rsidRPr="00D623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block scope</w:t>
      </w:r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(the variable is only available within the block it is declared).</w:t>
      </w:r>
    </w:p>
    <w:p w:rsidR="0013719D" w:rsidRPr="0013719D" w:rsidRDefault="0013719D" w:rsidP="00137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Hoisting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also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hoisted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it is not initialized until the code execution reaches the declaration. This leads to a "temporal dead zone" where the variable cannot be accessed before its declaration.</w:t>
      </w:r>
    </w:p>
    <w:p w:rsidR="0013719D" w:rsidRPr="0013719D" w:rsidRDefault="0013719D" w:rsidP="00137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Reassignable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Variables declared with 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reassigned.</w:t>
      </w:r>
    </w:p>
    <w:p w:rsidR="0013719D" w:rsidRPr="00D62317" w:rsidRDefault="0013719D" w:rsidP="001371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D623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Redeclarable</w:t>
      </w:r>
      <w:proofErr w:type="spellEnd"/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You cannot </w:t>
      </w:r>
      <w:proofErr w:type="spellStart"/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redeclare</w:t>
      </w:r>
      <w:proofErr w:type="spellEnd"/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 </w:t>
      </w:r>
      <w:r w:rsidRPr="00D623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variable within the same block scope.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exampleLet</w:t>
      </w:r>
      <w:proofErr w:type="spell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D623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// </w:t>
      </w:r>
      <w:proofErr w:type="gramStart"/>
      <w:r w:rsidRPr="00D623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D623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b); // </w:t>
      </w:r>
      <w:proofErr w:type="spellStart"/>
      <w:r w:rsidRPr="00D623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ReferenceError</w:t>
      </w:r>
      <w:proofErr w:type="spellEnd"/>
      <w:r w:rsidRPr="00D623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 Cannot access 'b' before initialization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20;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b); // 20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3719D" w:rsidRPr="00017C1C" w:rsidRDefault="0013719D" w:rsidP="001371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017C1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lastRenderedPageBreak/>
        <w:t>Scope</w:t>
      </w:r>
      <w:r w:rsidRPr="00017C1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if</w:t>
      </w:r>
      <w:proofErr w:type="gram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(true) {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 </w:t>
      </w:r>
      <w:proofErr w:type="gram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y = 30;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}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console.log(y);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ReferenceError</w:t>
      </w:r>
      <w:proofErr w:type="spell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: y is not defined (y is only available inside the block)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proofErr w:type="gramStart"/>
      <w:r w:rsidRPr="0013719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proofErr w:type="gramEnd"/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13719D" w:rsidRPr="0013719D" w:rsidRDefault="0013719D" w:rsidP="00137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has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 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3719D" w:rsidRPr="0013719D" w:rsidRDefault="0013719D" w:rsidP="00137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Hoisting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hoisted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similarly to 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</w:p>
    <w:p w:rsidR="0013719D" w:rsidRPr="00D62317" w:rsidRDefault="0013719D" w:rsidP="00137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D623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Reassignable</w:t>
      </w:r>
      <w:proofErr w:type="spellEnd"/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Variables declared with </w:t>
      </w:r>
      <w:proofErr w:type="spellStart"/>
      <w:r w:rsidRPr="00D623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D623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cannot be reassigned</w:t>
      </w:r>
      <w:r w:rsidRPr="00D623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after initialization. This makes it useful for defining constants.</w:t>
      </w:r>
    </w:p>
    <w:p w:rsidR="0013719D" w:rsidRPr="0013719D" w:rsidRDefault="0013719D" w:rsidP="00137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Redeclarable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 cannot </w:t>
      </w:r>
      <w:proofErr w:type="spellStart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redeclare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within the same block scope.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 = 30;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console.log(c); // 30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c = 40; // </w:t>
      </w:r>
      <w:proofErr w:type="spellStart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TypeError</w:t>
      </w:r>
      <w:proofErr w:type="spellEnd"/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: Assignment to constant variable.</w:t>
      </w:r>
    </w:p>
    <w:p w:rsidR="0013719D" w:rsidRPr="0013719D" w:rsidRDefault="0013719D" w:rsidP="001371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13719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if</w:t>
      </w:r>
      <w:proofErr w:type="gram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(true) {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 </w:t>
      </w:r>
      <w:proofErr w:type="spellStart"/>
      <w:proofErr w:type="gram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z = 40;</w:t>
      </w:r>
    </w:p>
    <w:p w:rsidR="0013719D" w:rsidRPr="00017C1C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}</w:t>
      </w:r>
    </w:p>
    <w:p w:rsidR="0013719D" w:rsidRPr="0013719D" w:rsidRDefault="0013719D" w:rsidP="0013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z); // </w:t>
      </w:r>
      <w:proofErr w:type="spellStart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ReferenceError</w:t>
      </w:r>
      <w:proofErr w:type="spellEnd"/>
      <w:r w:rsidRPr="00017C1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 z is not defined (z is only available inside the block</w:t>
      </w:r>
      <w:r w:rsidRPr="0013719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3719D" w:rsidRPr="0013719D" w:rsidRDefault="0013719D" w:rsidP="0013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Key Differences:</w:t>
      </w:r>
    </w:p>
    <w:tbl>
      <w:tblPr>
        <w:tblW w:w="96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78"/>
        <w:gridCol w:w="2682"/>
        <w:gridCol w:w="2678"/>
      </w:tblGrid>
      <w:tr w:rsidR="0013719D" w:rsidRPr="0013719D" w:rsidTr="00D62317">
        <w:trPr>
          <w:trHeight w:val="268"/>
          <w:tblHeader/>
          <w:tblCellSpacing w:w="15" w:type="dxa"/>
        </w:trPr>
        <w:tc>
          <w:tcPr>
            <w:tcW w:w="1651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2548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3719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var</w:t>
            </w:r>
            <w:proofErr w:type="spellEnd"/>
          </w:p>
        </w:tc>
        <w:tc>
          <w:tcPr>
            <w:tcW w:w="2652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3719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let</w:t>
            </w:r>
          </w:p>
        </w:tc>
        <w:tc>
          <w:tcPr>
            <w:tcW w:w="2633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3719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const</w:t>
            </w:r>
            <w:proofErr w:type="spellEnd"/>
          </w:p>
        </w:tc>
      </w:tr>
      <w:tr w:rsidR="0013719D" w:rsidRPr="0013719D" w:rsidTr="00D62317">
        <w:trPr>
          <w:trHeight w:val="268"/>
          <w:tblCellSpacing w:w="15" w:type="dxa"/>
        </w:trPr>
        <w:tc>
          <w:tcPr>
            <w:tcW w:w="1651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2548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or global scope</w:t>
            </w:r>
          </w:p>
        </w:tc>
        <w:tc>
          <w:tcPr>
            <w:tcW w:w="2652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scope</w:t>
            </w:r>
          </w:p>
        </w:tc>
        <w:tc>
          <w:tcPr>
            <w:tcW w:w="2633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Block scope</w:t>
            </w:r>
          </w:p>
        </w:tc>
      </w:tr>
      <w:tr w:rsidR="0013719D" w:rsidRPr="0013719D" w:rsidTr="00D62317">
        <w:trPr>
          <w:trHeight w:val="818"/>
          <w:tblCellSpacing w:w="15" w:type="dxa"/>
        </w:trPr>
        <w:tc>
          <w:tcPr>
            <w:tcW w:w="1651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Hoisting</w:t>
            </w:r>
          </w:p>
        </w:tc>
        <w:tc>
          <w:tcPr>
            <w:tcW w:w="2548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Hoisted (initialized as </w:t>
            </w:r>
            <w:r w:rsidRPr="0013719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undefined</w:t>
            </w: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652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Hoisted (not initialized)</w:t>
            </w:r>
            <w:r w:rsidR="00D62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reference error</w:t>
            </w:r>
          </w:p>
        </w:tc>
        <w:tc>
          <w:tcPr>
            <w:tcW w:w="2633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Hoisted (not initialized)</w:t>
            </w:r>
            <w:r w:rsidR="00D62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-reference error</w:t>
            </w:r>
          </w:p>
        </w:tc>
      </w:tr>
      <w:tr w:rsidR="0013719D" w:rsidRPr="0013719D" w:rsidTr="00D62317">
        <w:trPr>
          <w:trHeight w:val="268"/>
          <w:tblCellSpacing w:w="15" w:type="dxa"/>
        </w:trPr>
        <w:tc>
          <w:tcPr>
            <w:tcW w:w="1651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</w:t>
            </w:r>
            <w:r w:rsidR="00D62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</w:t>
            </w:r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assignable</w:t>
            </w:r>
          </w:p>
        </w:tc>
        <w:tc>
          <w:tcPr>
            <w:tcW w:w="2548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652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633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13719D" w:rsidRPr="0013719D" w:rsidTr="00D62317">
        <w:trPr>
          <w:trHeight w:val="543"/>
          <w:tblCellSpacing w:w="15" w:type="dxa"/>
        </w:trPr>
        <w:tc>
          <w:tcPr>
            <w:tcW w:w="1651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</w:t>
            </w:r>
            <w:r w:rsidR="00D62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</w:t>
            </w:r>
            <w:r w:rsidRPr="001371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declarable</w:t>
            </w:r>
          </w:p>
        </w:tc>
        <w:tc>
          <w:tcPr>
            <w:tcW w:w="2548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(within the same scope)</w:t>
            </w:r>
          </w:p>
        </w:tc>
        <w:tc>
          <w:tcPr>
            <w:tcW w:w="2652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2633" w:type="dxa"/>
            <w:vAlign w:val="center"/>
            <w:hideMark/>
          </w:tcPr>
          <w:p w:rsidR="0013719D" w:rsidRPr="0013719D" w:rsidRDefault="0013719D" w:rsidP="001371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71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</w:tbl>
    <w:p w:rsidR="0013719D" w:rsidRDefault="0013719D" w:rsidP="0013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Key Note:</w:t>
      </w:r>
    </w:p>
    <w:p w:rsidR="0013719D" w:rsidRPr="0013719D" w:rsidRDefault="0013719D" w:rsidP="0013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Use </w:t>
      </w:r>
      <w:r w:rsidRPr="0013719D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let</w:t>
      </w:r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for variables that will change, and </w:t>
      </w:r>
      <w:proofErr w:type="spellStart"/>
      <w:r w:rsidRPr="0013719D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const</w:t>
      </w:r>
      <w:proofErr w:type="spellEnd"/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for variables whose values should remain constant (especially objects/arrays). Avoid using </w:t>
      </w:r>
      <w:proofErr w:type="spellStart"/>
      <w:r w:rsidRPr="0013719D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var</w:t>
      </w:r>
      <w:proofErr w:type="spellEnd"/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in modern JavaScript due to its unpredictable </w:t>
      </w:r>
      <w:proofErr w:type="spellStart"/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behavior</w:t>
      </w:r>
      <w:proofErr w:type="spellEnd"/>
      <w:r w:rsidRPr="0013719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.</w:t>
      </w:r>
    </w:p>
    <w:p w:rsidR="0013719D" w:rsidRDefault="0013719D">
      <w:bookmarkStart w:id="0" w:name="_GoBack"/>
      <w:bookmarkEnd w:id="0"/>
    </w:p>
    <w:sectPr w:rsidR="0013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D439C"/>
    <w:multiLevelType w:val="multilevel"/>
    <w:tmpl w:val="0F1C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51611D"/>
    <w:multiLevelType w:val="multilevel"/>
    <w:tmpl w:val="BFCA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AF1E47"/>
    <w:multiLevelType w:val="multilevel"/>
    <w:tmpl w:val="85FA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3D0D67"/>
    <w:multiLevelType w:val="multilevel"/>
    <w:tmpl w:val="C97E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CD0224"/>
    <w:multiLevelType w:val="multilevel"/>
    <w:tmpl w:val="B974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A979B7"/>
    <w:multiLevelType w:val="multilevel"/>
    <w:tmpl w:val="790A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9D"/>
    <w:rsid w:val="00017C1C"/>
    <w:rsid w:val="0013719D"/>
    <w:rsid w:val="00BD0356"/>
    <w:rsid w:val="00C64D9C"/>
    <w:rsid w:val="00C77D27"/>
    <w:rsid w:val="00CA1B51"/>
    <w:rsid w:val="00D62317"/>
    <w:rsid w:val="00F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34DFF-D78D-4D1F-BBB9-079F1377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7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371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71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3719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71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71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1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3719D"/>
  </w:style>
  <w:style w:type="character" w:customStyle="1" w:styleId="hljs-title">
    <w:name w:val="hljs-title"/>
    <w:basedOn w:val="DefaultParagraphFont"/>
    <w:rsid w:val="0013719D"/>
  </w:style>
  <w:style w:type="character" w:customStyle="1" w:styleId="hljs-variable">
    <w:name w:val="hljs-variable"/>
    <w:basedOn w:val="DefaultParagraphFont"/>
    <w:rsid w:val="0013719D"/>
  </w:style>
  <w:style w:type="character" w:customStyle="1" w:styleId="hljs-comment">
    <w:name w:val="hljs-comment"/>
    <w:basedOn w:val="DefaultParagraphFont"/>
    <w:rsid w:val="0013719D"/>
  </w:style>
  <w:style w:type="character" w:customStyle="1" w:styleId="hljs-number">
    <w:name w:val="hljs-number"/>
    <w:basedOn w:val="DefaultParagraphFont"/>
    <w:rsid w:val="0013719D"/>
  </w:style>
  <w:style w:type="character" w:customStyle="1" w:styleId="hljs-literal">
    <w:name w:val="hljs-literal"/>
    <w:basedOn w:val="DefaultParagraphFont"/>
    <w:rsid w:val="0013719D"/>
  </w:style>
  <w:style w:type="character" w:customStyle="1" w:styleId="hljs-attr">
    <w:name w:val="hljs-attr"/>
    <w:basedOn w:val="DefaultParagraphFont"/>
    <w:rsid w:val="0013719D"/>
  </w:style>
  <w:style w:type="character" w:customStyle="1" w:styleId="hljs-string">
    <w:name w:val="hljs-string"/>
    <w:basedOn w:val="DefaultParagraphFont"/>
    <w:rsid w:val="0013719D"/>
  </w:style>
  <w:style w:type="character" w:customStyle="1" w:styleId="hljs-property">
    <w:name w:val="hljs-property"/>
    <w:basedOn w:val="DefaultParagraphFont"/>
    <w:rsid w:val="00137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9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2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5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7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25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456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102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73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284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100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557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540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879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653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87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9330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41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863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863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16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040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44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316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81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331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79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042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39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974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1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1710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74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94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79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15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22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2341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758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09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52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788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38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184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443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662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02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Divya</cp:lastModifiedBy>
  <cp:revision>4</cp:revision>
  <dcterms:created xsi:type="dcterms:W3CDTF">2025-01-28T02:36:00Z</dcterms:created>
  <dcterms:modified xsi:type="dcterms:W3CDTF">2025-01-28T02:42:00Z</dcterms:modified>
</cp:coreProperties>
</file>