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AC9A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color w:val="000000"/>
          <w:lang w:eastAsia="fr-FR"/>
        </w:rPr>
        <w:t>Rapport BE Trottinette</w:t>
      </w:r>
    </w:p>
    <w:p w14:paraId="422D43DF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lang w:eastAsia="fr-FR"/>
        </w:rPr>
        <w:br/>
      </w:r>
    </w:p>
    <w:p w14:paraId="5D919721" w14:textId="36727112" w:rsidR="00E8708C" w:rsidRPr="00E8708C" w:rsidRDefault="00E8708C" w:rsidP="00E8708C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8708C">
        <w:rPr>
          <w:rFonts w:eastAsia="Times New Roman" w:cstheme="minorHAnsi"/>
          <w:color w:val="000000"/>
          <w:lang w:eastAsia="fr-FR"/>
        </w:rPr>
        <w:t>Mission n°1 : l'asservissement de couple</w:t>
      </w:r>
    </w:p>
    <w:p w14:paraId="355FB404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lang w:eastAsia="fr-FR"/>
        </w:rPr>
        <w:br/>
      </w:r>
    </w:p>
    <w:p w14:paraId="3389CDED" w14:textId="77777777" w:rsidR="00E8708C" w:rsidRPr="00E8708C" w:rsidRDefault="00E8708C" w:rsidP="00E8708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8708C">
        <w:rPr>
          <w:rFonts w:eastAsia="Times New Roman" w:cstheme="minorHAnsi"/>
          <w:color w:val="000000"/>
          <w:lang w:eastAsia="fr-FR"/>
        </w:rPr>
        <w:t>Première approche</w:t>
      </w:r>
    </w:p>
    <w:p w14:paraId="48ADDA15" w14:textId="77777777" w:rsidR="00E8708C" w:rsidRPr="00E8708C" w:rsidRDefault="00E8708C" w:rsidP="00E8708C">
      <w:pPr>
        <w:spacing w:after="0" w:line="240" w:lineRule="auto"/>
        <w:rPr>
          <w:rFonts w:eastAsia="Times New Roman" w:cstheme="minorHAnsi"/>
          <w:lang w:eastAsia="fr-FR"/>
        </w:rPr>
      </w:pPr>
      <w:r w:rsidRPr="00E8708C">
        <w:rPr>
          <w:rFonts w:eastAsia="Times New Roman" w:cstheme="minorHAnsi"/>
          <w:lang w:eastAsia="fr-FR"/>
        </w:rPr>
        <w:br/>
      </w:r>
    </w:p>
    <w:p w14:paraId="5094416D" w14:textId="43BD1CD4" w:rsidR="00E8708C" w:rsidRPr="00E8708C" w:rsidRDefault="00E8708C" w:rsidP="00E8708C">
      <w:pPr>
        <w:pStyle w:val="Paragraphedeliste"/>
        <w:numPr>
          <w:ilvl w:val="1"/>
          <w:numId w:val="2"/>
        </w:numPr>
        <w:rPr>
          <w:b/>
          <w:lang w:eastAsia="fr-FR"/>
        </w:rPr>
      </w:pPr>
      <w:r w:rsidRPr="00E8708C">
        <w:rPr>
          <w:b/>
          <w:lang w:eastAsia="fr-FR"/>
        </w:rPr>
        <w:t>Quelle est la tension de batterie requise pour le fonctionnement de la trottinette ? Ce niveau de tension est-il dangereux ?</w:t>
      </w:r>
    </w:p>
    <w:p w14:paraId="4A3F8278" w14:textId="5D2A1509" w:rsidR="00E8708C" w:rsidRPr="00E8708C" w:rsidRDefault="00E8708C" w:rsidP="00E8708C">
      <w:pPr>
        <w:rPr>
          <w:lang w:eastAsia="fr-FR"/>
        </w:rPr>
      </w:pPr>
      <w:r w:rsidRPr="00E8708C">
        <w:rPr>
          <w:lang w:eastAsia="fr-FR"/>
        </w:rPr>
        <w:t xml:space="preserve">La tension de batterie requise pour le fonctionnement de la trottinette est de 24V. </w:t>
      </w:r>
      <w:r w:rsidR="00E20092">
        <w:rPr>
          <w:lang w:eastAsia="fr-FR"/>
        </w:rPr>
        <w:t>Ce n’est pas une tension dangereuse.</w:t>
      </w:r>
    </w:p>
    <w:p w14:paraId="379D51CA" w14:textId="7CE52BDF" w:rsidR="00E8708C" w:rsidRPr="00E8708C" w:rsidRDefault="00E8708C" w:rsidP="00E8708C">
      <w:pPr>
        <w:pStyle w:val="Paragraphedeliste"/>
        <w:numPr>
          <w:ilvl w:val="1"/>
          <w:numId w:val="2"/>
        </w:numPr>
        <w:rPr>
          <w:b/>
          <w:lang w:eastAsia="fr-FR"/>
        </w:rPr>
      </w:pPr>
      <w:r w:rsidRPr="00E8708C">
        <w:rPr>
          <w:b/>
          <w:lang w:eastAsia="fr-FR"/>
        </w:rPr>
        <w:t>Quelle sont la tension, le courant, la puissance nominales du moteur ? De quel type s'agit-il ?</w:t>
      </w:r>
    </w:p>
    <w:p w14:paraId="2F894775" w14:textId="2D926324" w:rsidR="00E8708C" w:rsidRPr="00E8708C" w:rsidRDefault="00E8708C" w:rsidP="00E8708C">
      <w:r w:rsidRPr="00E8708C">
        <w:t>Il s’agit d’un moteur ayant une tension nominale de 24V, un courant maximal de 10A et une puissance nominale d’environ 100W. C’est un moteur à courant continu (CC).</w:t>
      </w:r>
    </w:p>
    <w:p w14:paraId="7ADCADB7" w14:textId="6A32CAB0" w:rsidR="00E8708C" w:rsidRPr="00E8708C" w:rsidRDefault="00E8708C" w:rsidP="00E8708C">
      <w:pPr>
        <w:pStyle w:val="Paragraphedeliste"/>
        <w:numPr>
          <w:ilvl w:val="1"/>
          <w:numId w:val="2"/>
        </w:numPr>
        <w:rPr>
          <w:b/>
        </w:rPr>
      </w:pPr>
      <w:r w:rsidRPr="00E8708C">
        <w:rPr>
          <w:b/>
        </w:rPr>
        <w:t>Qu'entend-t-on par "asservissement de couple" ? On pourra se reporter au cours sur la MCC (modélisation_MCC.pdf) pour répondre à cette question.</w:t>
      </w:r>
    </w:p>
    <w:p w14:paraId="39969EA0" w14:textId="683E2415" w:rsidR="00E8708C" w:rsidRDefault="00E8708C" w:rsidP="00E8708C">
      <w:r>
        <w:t>Un asservissement de couple consiste à imposer un courant à la MCC qui pilotera directement le couple du moteur laissant la vitesse de celui-ci en fonction de la charge mécanique appliquée à l’arbre.</w:t>
      </w:r>
    </w:p>
    <w:p w14:paraId="32FB2946" w14:textId="48C5A1FA" w:rsidR="00E8708C" w:rsidRPr="00E20092" w:rsidRDefault="00E8708C" w:rsidP="00E8708C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>Quelle est la consigne du système ? Quelle est sa dimension (son unité) ?</w:t>
      </w:r>
    </w:p>
    <w:p w14:paraId="07F3EE69" w14:textId="73AE35E2" w:rsidR="00E8708C" w:rsidRDefault="00E8708C" w:rsidP="00E8708C">
      <w:r>
        <w:t>La commande du système est l</w:t>
      </w:r>
      <w:r w:rsidR="00E20092">
        <w:t>’angle en radians.</w:t>
      </w:r>
    </w:p>
    <w:p w14:paraId="0EAB2DA2" w14:textId="3D3999E4" w:rsidR="00E20092" w:rsidRPr="00E20092" w:rsidRDefault="00E20092" w:rsidP="00E20092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>Quelle est la grandeur captée nécessaire pour opérer l'asservissement de couple ? Quelle est sa dimension (son unité) ?</w:t>
      </w:r>
    </w:p>
    <w:p w14:paraId="65D18489" w14:textId="0A031CB0" w:rsidR="00E20092" w:rsidRDefault="00E20092" w:rsidP="00E20092">
      <w:r>
        <w:t>Il s’agit du courant qui est capté grâce à un capteur à effet HALL, son unité est l’Ampère. Le courant est une représentation du couple électromagnétique qui correspond au couple mécanique + les frottements (pertes). En considérant ces pertes comme faibles, on peut estimer le couple mécanique directement.</w:t>
      </w:r>
    </w:p>
    <w:p w14:paraId="2B3C128F" w14:textId="08B3D67E" w:rsidR="00E20092" w:rsidRDefault="00E20092" w:rsidP="00E20092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>Quelle est la commande du système physique (Système physique = hacheur + moteur) ?</w:t>
      </w:r>
    </w:p>
    <w:p w14:paraId="76385F03" w14:textId="1F356A93" w:rsidR="00E20092" w:rsidRDefault="00E20092" w:rsidP="00E20092">
      <w:r>
        <w:t xml:space="preserve">PWM représentant l’angle de commande en entrée </w:t>
      </w:r>
      <w:proofErr w:type="gramStart"/>
      <w:r>
        <w:t>du hacheur</w:t>
      </w:r>
      <w:proofErr w:type="gramEnd"/>
      <w:r>
        <w:t>.</w:t>
      </w:r>
    </w:p>
    <w:p w14:paraId="5F46536E" w14:textId="337C7B8C" w:rsidR="00E20092" w:rsidRPr="00E20092" w:rsidRDefault="00E20092" w:rsidP="00E20092">
      <w:pPr>
        <w:pStyle w:val="Paragraphedeliste"/>
        <w:numPr>
          <w:ilvl w:val="1"/>
          <w:numId w:val="2"/>
        </w:numPr>
        <w:rPr>
          <w:b/>
        </w:rPr>
      </w:pPr>
      <w:r w:rsidRPr="00E20092">
        <w:rPr>
          <w:b/>
        </w:rPr>
        <w:t xml:space="preserve">L'asservissement de couple (comme de vitesse) se fait par la comparaison entre la grandeur de consigne et la grandeur physique que l'on veut asservir. Ces deux grandeurs, à l'entrée du </w:t>
      </w:r>
      <w:proofErr w:type="spellStart"/>
      <w:r w:rsidRPr="00E20092">
        <w:rPr>
          <w:b/>
        </w:rPr>
        <w:t>μC</w:t>
      </w:r>
      <w:proofErr w:type="spellEnd"/>
      <w:r w:rsidRPr="00E20092">
        <w:rPr>
          <w:b/>
        </w:rPr>
        <w:t xml:space="preserve"> doivent donc avoir la même dimension pour pouvoir être comparées. Laquelle ? Quel est le capteur de consigne ? Quel est le capteur de la grandeur physique à asservir ?</w:t>
      </w:r>
    </w:p>
    <w:p w14:paraId="499C6BB9" w14:textId="3DDD6F6A" w:rsidR="00E20092" w:rsidRDefault="0071498F" w:rsidP="00E20092">
      <w:r>
        <w:t xml:space="preserve">Le </w:t>
      </w:r>
      <w:r w:rsidR="000847F5">
        <w:t>potentiomètre</w:t>
      </w:r>
      <w:r>
        <w:t xml:space="preserve"> permet d’obtenir une tension qui dépend de </w:t>
      </w:r>
      <w:r w:rsidR="000847F5">
        <w:t>l’angle donné par l’utilisateur</w:t>
      </w:r>
      <w:r>
        <w:t xml:space="preserve">. </w:t>
      </w:r>
      <w:r w:rsidR="000847F5">
        <w:t>Il s’agit du capteur de consigne.</w:t>
      </w:r>
    </w:p>
    <w:p w14:paraId="4980EC96" w14:textId="0E3C0ACC" w:rsidR="0071498F" w:rsidRDefault="0071498F" w:rsidP="00E20092">
      <w:r>
        <w:t>Le capteur de courant est quant à lui le capteur de la grandeur physique à asservir. Il donne aussi une tension représentant le courant utilisé par le moteur.</w:t>
      </w:r>
    </w:p>
    <w:p w14:paraId="3076EFC1" w14:textId="77777777" w:rsidR="0071498F" w:rsidRDefault="0071498F" w:rsidP="00E20092"/>
    <w:p w14:paraId="1DD7E4F2" w14:textId="77777777" w:rsidR="000847F5" w:rsidRPr="000847F5" w:rsidRDefault="000847F5" w:rsidP="000847F5">
      <w:pPr>
        <w:rPr>
          <w:b/>
        </w:rPr>
      </w:pPr>
    </w:p>
    <w:p w14:paraId="1629E4FB" w14:textId="5F997986" w:rsidR="0071498F" w:rsidRPr="0071498F" w:rsidRDefault="0071498F" w:rsidP="0071498F">
      <w:pPr>
        <w:pStyle w:val="Paragraphedeliste"/>
        <w:numPr>
          <w:ilvl w:val="1"/>
          <w:numId w:val="2"/>
        </w:numPr>
        <w:rPr>
          <w:b/>
        </w:rPr>
      </w:pPr>
      <w:r w:rsidRPr="0071498F">
        <w:rPr>
          <w:b/>
        </w:rPr>
        <w:t>Dessiner un premier schéma, une première boucle de régulation en nommant chaque bloc.</w:t>
      </w:r>
    </w:p>
    <w:p w14:paraId="0D97A906" w14:textId="703E0903" w:rsidR="0071498F" w:rsidRDefault="000847F5" w:rsidP="0071498F">
      <w:r>
        <w:rPr>
          <w:noProof/>
        </w:rPr>
        <w:drawing>
          <wp:inline distT="0" distB="0" distL="0" distR="0" wp14:anchorId="0C79774E" wp14:editId="62EF3512">
            <wp:extent cx="5760720" cy="10560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E085" w14:textId="25760563" w:rsidR="0071498F" w:rsidRPr="000847F5" w:rsidRDefault="000847F5" w:rsidP="000847F5">
      <w:pPr>
        <w:pStyle w:val="Paragraphedeliste"/>
        <w:numPr>
          <w:ilvl w:val="1"/>
          <w:numId w:val="6"/>
        </w:numPr>
        <w:rPr>
          <w:b/>
        </w:rPr>
      </w:pPr>
      <w:r w:rsidRPr="000847F5">
        <w:rPr>
          <w:b/>
        </w:rPr>
        <w:t>Parvenir à un schéma bloc de Laplace.</w:t>
      </w:r>
    </w:p>
    <w:p w14:paraId="3BB97424" w14:textId="1FBAA49F" w:rsidR="000847F5" w:rsidRDefault="00461D87" w:rsidP="000847F5">
      <w:r>
        <w:t>Voir question 8.</w:t>
      </w:r>
    </w:p>
    <w:p w14:paraId="564A3490" w14:textId="77CF591E" w:rsidR="00461D87" w:rsidRDefault="00461D87" w:rsidP="000847F5"/>
    <w:p w14:paraId="689AC7CF" w14:textId="0BFFC446" w:rsidR="00461D87" w:rsidRDefault="00461D87" w:rsidP="00461D87">
      <w:pPr>
        <w:pStyle w:val="Paragraphedeliste"/>
        <w:numPr>
          <w:ilvl w:val="0"/>
          <w:numId w:val="6"/>
        </w:numPr>
      </w:pPr>
      <w:r>
        <w:t>Asservissement dans le domaine continu</w:t>
      </w:r>
    </w:p>
    <w:p w14:paraId="6E195FA8" w14:textId="3328B7F6" w:rsidR="00461D87" w:rsidRDefault="00461D87" w:rsidP="00461D87"/>
    <w:p w14:paraId="68ED480C" w14:textId="6FB42783" w:rsidR="00461D87" w:rsidRPr="00461D87" w:rsidRDefault="00461D87" w:rsidP="00461D87">
      <w:pPr>
        <w:pStyle w:val="Paragraphedeliste"/>
        <w:numPr>
          <w:ilvl w:val="1"/>
          <w:numId w:val="9"/>
        </w:numPr>
        <w:rPr>
          <w:b/>
        </w:rPr>
      </w:pPr>
      <w:r w:rsidRPr="00461D87">
        <w:rPr>
          <w:b/>
        </w:rPr>
        <w:t>Achever la modélisation, c'est à dire, donner le détail de chacun des blocs de Laplace du schéma bloc trouvé précédemment. Le microcontrôleur sera remplacé par une "boîte équivalente analogique" donc l'entrée et la sortie sont à définir. Sa fonction de transfert sera nommée C(p).</w:t>
      </w:r>
    </w:p>
    <w:p w14:paraId="72CF6876" w14:textId="4568C008" w:rsidR="00461D87" w:rsidRDefault="00942975" w:rsidP="00F3778B">
      <w:pPr>
        <w:jc w:val="center"/>
      </w:pPr>
      <w:r>
        <w:rPr>
          <w:noProof/>
        </w:rPr>
        <w:drawing>
          <wp:inline distT="0" distB="0" distL="0" distR="0" wp14:anchorId="7D4273B8" wp14:editId="4D22A6E0">
            <wp:extent cx="5048445" cy="17068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4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B8F4" w14:textId="3546F51A" w:rsidR="00E41E0F" w:rsidRDefault="00E41E0F" w:rsidP="00E41E0F">
      <w:pPr>
        <w:pStyle w:val="Paragraphedeliste"/>
        <w:numPr>
          <w:ilvl w:val="1"/>
          <w:numId w:val="9"/>
        </w:numPr>
      </w:pPr>
      <w:r>
        <w:t>De</w:t>
      </w:r>
    </w:p>
    <w:p w14:paraId="66B8BB4D" w14:textId="059A8C2F" w:rsidR="00E41E0F" w:rsidRDefault="00E41E0F" w:rsidP="00E41E0F">
      <w:pPr>
        <w:pStyle w:val="Paragraphedeliste"/>
        <w:numPr>
          <w:ilvl w:val="1"/>
          <w:numId w:val="9"/>
        </w:numPr>
      </w:pPr>
      <w:r>
        <w:t xml:space="preserve">On choisi </w:t>
      </w:r>
      <w:r w:rsidR="00FC3F64">
        <w:t>C du type correcteur Proportionnel Intégrateur</w:t>
      </w:r>
    </w:p>
    <w:p w14:paraId="3A5413ED" w14:textId="2F2983F9" w:rsidR="00E41E0F" w:rsidRDefault="00E41E0F" w:rsidP="00E41E0F">
      <w:pPr>
        <w:jc w:val="center"/>
      </w:pPr>
      <w:r>
        <w:rPr>
          <w:noProof/>
        </w:rPr>
        <w:drawing>
          <wp:inline distT="0" distB="0" distL="0" distR="0" wp14:anchorId="2797693B" wp14:editId="269F0136">
            <wp:extent cx="3164122" cy="25007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082" cy="25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6ECF" w14:textId="4A060F48" w:rsidR="00942975" w:rsidRDefault="001E4DC7" w:rsidP="00461D87">
      <w:r>
        <w:lastRenderedPageBreak/>
        <w:t>2.3</w:t>
      </w:r>
      <w:r w:rsidR="00F40C9E">
        <w:t>s</w:t>
      </w:r>
      <w:bookmarkStart w:id="0" w:name="_GoBack"/>
      <w:bookmarkEnd w:id="0"/>
    </w:p>
    <w:p w14:paraId="36005EE0" w14:textId="01C97A18" w:rsidR="001E4DC7" w:rsidRPr="00325203" w:rsidRDefault="001E4DC7" w:rsidP="001E4DC7">
      <w:pPr>
        <w:pStyle w:val="Paragraphedeliste"/>
        <w:numPr>
          <w:ilvl w:val="1"/>
          <w:numId w:val="11"/>
        </w:numPr>
      </w:pPr>
      <w:r>
        <w:t xml:space="preserve">Avantage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petit ou grand</w:t>
      </w:r>
    </w:p>
    <w:p w14:paraId="295D9428" w14:textId="60B151CD" w:rsidR="00325203" w:rsidRDefault="00325203" w:rsidP="00325203">
      <w:pPr>
        <w:pStyle w:val="Paragraphedeliste"/>
        <w:ind w:left="360"/>
        <w:rPr>
          <w:rFonts w:eastAsiaTheme="minorEastAsia"/>
        </w:rPr>
      </w:pPr>
      <w:r>
        <w:t xml:space="preserve">Il nous faut un petit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</w:p>
    <w:p w14:paraId="0D9BFE44" w14:textId="57392368" w:rsidR="00325203" w:rsidRDefault="00325203" w:rsidP="00325203">
      <w:pPr>
        <w:pStyle w:val="Paragraphedeliste"/>
        <w:ind w:left="360"/>
        <w:rPr>
          <w:rFonts w:eastAsiaTheme="minorEastAsia"/>
        </w:rPr>
      </w:pPr>
      <w:r>
        <w:t xml:space="preserve">Petit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>, transformée bilinéaire super précise -&gt; bonne approximation du linéaire, mais super intensif en calcul -&gt; problème de vitesse de CPU !</w:t>
      </w:r>
    </w:p>
    <w:p w14:paraId="46104351" w14:textId="1CC40376" w:rsidR="00325203" w:rsidRDefault="00325203" w:rsidP="00325203">
      <w:pPr>
        <w:pStyle w:val="Paragraphedeliste"/>
        <w:ind w:left="360"/>
        <w:rPr>
          <w:rFonts w:eastAsiaTheme="minorEastAsia"/>
        </w:rPr>
      </w:pPr>
      <w:r>
        <w:t xml:space="preserve">Grand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, moins intense en calcul donc on peut faire autre chose avec le CPU mais l’approximation est nulle/20 et les signaux doivent être lent pour être ne serait-ce que détectés… </w:t>
      </w:r>
    </w:p>
    <w:p w14:paraId="26C57779" w14:textId="170AA4CD" w:rsidR="00325203" w:rsidRPr="00E20092" w:rsidRDefault="00325203" w:rsidP="00325203">
      <w:pPr>
        <w:pStyle w:val="Paragraphedeliste"/>
        <w:ind w:left="360"/>
      </w:pPr>
      <w:r>
        <w:t xml:space="preserve">Notre système approximé au premier ordre à un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400μs</m:t>
        </m:r>
      </m:oMath>
      <w:r>
        <w:rPr>
          <w:rFonts w:eastAsiaTheme="minorEastAsia"/>
        </w:rPr>
        <w:t xml:space="preserve">, on propose donc de prendre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20 fois plus petit que cette durée pour obtenir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=20μs</m:t>
        </m:r>
      </m:oMath>
      <w:r>
        <w:rPr>
          <w:rFonts w:eastAsiaTheme="minorEastAsia"/>
        </w:rPr>
        <w:t>.</w:t>
      </w:r>
    </w:p>
    <w:sectPr w:rsidR="00325203" w:rsidRPr="00E20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960"/>
    <w:multiLevelType w:val="hybridMultilevel"/>
    <w:tmpl w:val="B56A2092"/>
    <w:lvl w:ilvl="0" w:tplc="F6E6624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5F79"/>
    <w:multiLevelType w:val="multilevel"/>
    <w:tmpl w:val="A972FA5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0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2" w15:restartNumberingAfterBreak="0">
    <w:nsid w:val="2C9B6180"/>
    <w:multiLevelType w:val="hybridMultilevel"/>
    <w:tmpl w:val="67A4826C"/>
    <w:lvl w:ilvl="0" w:tplc="F9CC992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FA247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443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06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680F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4A4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B8D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64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2C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44EE2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4" w15:restartNumberingAfterBreak="0">
    <w:nsid w:val="41C84885"/>
    <w:multiLevelType w:val="hybridMultilevel"/>
    <w:tmpl w:val="16F884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05C96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5ECF7B81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" w15:restartNumberingAfterBreak="0">
    <w:nsid w:val="5F674C4B"/>
    <w:multiLevelType w:val="hybridMultilevel"/>
    <w:tmpl w:val="D780C4E6"/>
    <w:lvl w:ilvl="0" w:tplc="F3FA6EF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E32"/>
    <w:multiLevelType w:val="multilevel"/>
    <w:tmpl w:val="9716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EB791C"/>
    <w:multiLevelType w:val="hybridMultilevel"/>
    <w:tmpl w:val="0B9A79B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D690D"/>
    <w:multiLevelType w:val="multilevel"/>
    <w:tmpl w:val="F02EB6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AF"/>
    <w:rsid w:val="000847F5"/>
    <w:rsid w:val="001E4DC7"/>
    <w:rsid w:val="00325203"/>
    <w:rsid w:val="00335AAF"/>
    <w:rsid w:val="00461D87"/>
    <w:rsid w:val="004C5FBA"/>
    <w:rsid w:val="0071498F"/>
    <w:rsid w:val="008F07FC"/>
    <w:rsid w:val="00942975"/>
    <w:rsid w:val="00D60B0F"/>
    <w:rsid w:val="00DE7770"/>
    <w:rsid w:val="00E20092"/>
    <w:rsid w:val="00E41E0F"/>
    <w:rsid w:val="00E8708C"/>
    <w:rsid w:val="00F3778B"/>
    <w:rsid w:val="00F40C9E"/>
    <w:rsid w:val="00F702C4"/>
    <w:rsid w:val="00F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2B43"/>
  <w15:chartTrackingRefBased/>
  <w15:docId w15:val="{448FB272-94CE-4932-BEDF-776BC730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8708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E4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Cyprien Heusse</dc:creator>
  <cp:keywords/>
  <dc:description/>
  <cp:lastModifiedBy>Cyprien Heusse</cp:lastModifiedBy>
  <cp:revision>6</cp:revision>
  <dcterms:created xsi:type="dcterms:W3CDTF">2022-12-01T08:38:00Z</dcterms:created>
  <dcterms:modified xsi:type="dcterms:W3CDTF">2022-12-14T11:15:00Z</dcterms:modified>
</cp:coreProperties>
</file>