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11E95" w14:textId="77777777" w:rsidR="00513C64" w:rsidRDefault="00847450" w:rsidP="00587AF1">
      <w:pPr>
        <w:spacing w:line="560" w:lineRule="exact"/>
        <w:jc w:val="center"/>
        <w:rPr>
          <w:rFonts w:ascii="方正小标宋简体" w:eastAsia="方正小标宋简体" w:hAnsi="宋体"/>
          <w:sz w:val="44"/>
          <w:szCs w:val="44"/>
        </w:rPr>
      </w:pPr>
      <w:r w:rsidRPr="00CE63EB">
        <w:rPr>
          <w:rFonts w:ascii="方正小标宋简体" w:eastAsia="方正小标宋简体" w:hint="eastAsia"/>
          <w:sz w:val="44"/>
          <w:szCs w:val="44"/>
        </w:rPr>
        <w:t>信息学院（</w:t>
      </w:r>
      <w:r w:rsidR="000B7A00" w:rsidRPr="000B7A00">
        <w:rPr>
          <w:rFonts w:ascii="方正小标宋简体" w:eastAsia="方正小标宋简体" w:hint="eastAsia"/>
          <w:sz w:val="44"/>
          <w:szCs w:val="44"/>
        </w:rPr>
        <w:t>特色化示范性</w:t>
      </w:r>
      <w:r w:rsidRPr="00CE63EB">
        <w:rPr>
          <w:rFonts w:ascii="方正小标宋简体" w:eastAsia="方正小标宋简体" w:hint="eastAsia"/>
          <w:sz w:val="44"/>
          <w:szCs w:val="44"/>
        </w:rPr>
        <w:t>软件学院）</w:t>
      </w:r>
      <w:r w:rsidRPr="00CE63EB">
        <w:rPr>
          <w:rFonts w:ascii="方正小标宋简体" w:eastAsia="方正小标宋简体" w:hAnsi="宋体" w:hint="eastAsia"/>
          <w:sz w:val="44"/>
          <w:szCs w:val="44"/>
        </w:rPr>
        <w:t>推荐</w:t>
      </w:r>
    </w:p>
    <w:p w14:paraId="12EE0D57" w14:textId="77777777" w:rsidR="00513C64" w:rsidRDefault="00847450" w:rsidP="00513C64">
      <w:pPr>
        <w:spacing w:line="560" w:lineRule="exact"/>
        <w:jc w:val="center"/>
        <w:rPr>
          <w:rFonts w:ascii="方正小标宋简体" w:eastAsia="方正小标宋简体" w:hAnsi="宋体"/>
          <w:sz w:val="44"/>
          <w:szCs w:val="44"/>
        </w:rPr>
      </w:pPr>
      <w:r w:rsidRPr="00CE63EB">
        <w:rPr>
          <w:rFonts w:ascii="方正小标宋简体" w:eastAsia="方正小标宋简体" w:hAnsi="宋体" w:hint="eastAsia"/>
          <w:sz w:val="44"/>
          <w:szCs w:val="44"/>
        </w:rPr>
        <w:t>优秀应届本科毕业生免试攻读研究生推免</w:t>
      </w:r>
    </w:p>
    <w:p w14:paraId="6ED2C825" w14:textId="59C6F6E5" w:rsidR="003B7D67" w:rsidRPr="00513C64" w:rsidRDefault="00847450" w:rsidP="00513C64">
      <w:pPr>
        <w:spacing w:line="560" w:lineRule="exact"/>
        <w:jc w:val="center"/>
        <w:rPr>
          <w:rFonts w:ascii="方正小标宋简体" w:eastAsia="方正小标宋简体" w:hAnsi="宋体"/>
          <w:sz w:val="44"/>
          <w:szCs w:val="44"/>
        </w:rPr>
      </w:pPr>
      <w:r w:rsidRPr="00CE63EB">
        <w:rPr>
          <w:rFonts w:ascii="方正小标宋简体" w:eastAsia="方正小标宋简体" w:hAnsi="宋体" w:hint="eastAsia"/>
          <w:sz w:val="44"/>
          <w:szCs w:val="44"/>
        </w:rPr>
        <w:t>综合成绩计算操作办法</w:t>
      </w:r>
    </w:p>
    <w:p w14:paraId="275519A5" w14:textId="77777777" w:rsidR="003B7D67" w:rsidRPr="00CE63EB" w:rsidRDefault="003B7D67">
      <w:pPr>
        <w:spacing w:line="560" w:lineRule="exact"/>
        <w:jc w:val="center"/>
        <w:rPr>
          <w:rFonts w:ascii="仿宋_GB2312" w:eastAsia="仿宋_GB2312" w:hAnsi="宋体"/>
          <w:b/>
          <w:sz w:val="28"/>
          <w:szCs w:val="28"/>
        </w:rPr>
      </w:pPr>
    </w:p>
    <w:p w14:paraId="06C59F7E" w14:textId="50978858" w:rsidR="003B7D67" w:rsidRPr="00CE63EB" w:rsidRDefault="00847450" w:rsidP="00587AF1">
      <w:pPr>
        <w:spacing w:line="560" w:lineRule="exact"/>
        <w:ind w:firstLineChars="200" w:firstLine="640"/>
        <w:jc w:val="left"/>
        <w:rPr>
          <w:rFonts w:ascii="Times New Roman" w:eastAsia="仿宋" w:hAnsi="Times New Roman"/>
          <w:sz w:val="32"/>
          <w:szCs w:val="32"/>
        </w:rPr>
      </w:pPr>
      <w:r w:rsidRPr="00CE63EB">
        <w:rPr>
          <w:rFonts w:ascii="Times New Roman" w:eastAsia="仿宋" w:hAnsi="Times New Roman"/>
          <w:sz w:val="32"/>
          <w:szCs w:val="32"/>
        </w:rPr>
        <w:t>为规范我院推荐优秀应届本科毕业生免试攻读研究生（以下简称</w:t>
      </w:r>
      <w:r w:rsidRPr="00CE63EB">
        <w:rPr>
          <w:rFonts w:ascii="Times New Roman" w:eastAsia="仿宋" w:hAnsi="Times New Roman"/>
          <w:sz w:val="32"/>
          <w:szCs w:val="32"/>
        </w:rPr>
        <w:t>“</w:t>
      </w:r>
      <w:r w:rsidRPr="00CE63EB">
        <w:rPr>
          <w:rFonts w:ascii="Times New Roman" w:eastAsia="仿宋" w:hAnsi="Times New Roman"/>
          <w:sz w:val="32"/>
          <w:szCs w:val="32"/>
        </w:rPr>
        <w:t>推免生</w:t>
      </w:r>
      <w:r w:rsidRPr="00CE63EB">
        <w:rPr>
          <w:rFonts w:ascii="Times New Roman" w:eastAsia="仿宋" w:hAnsi="Times New Roman"/>
          <w:sz w:val="32"/>
          <w:szCs w:val="32"/>
        </w:rPr>
        <w:t>”</w:t>
      </w:r>
      <w:r w:rsidRPr="00CE63EB">
        <w:rPr>
          <w:rFonts w:ascii="Times New Roman" w:eastAsia="仿宋" w:hAnsi="Times New Roman"/>
          <w:sz w:val="32"/>
          <w:szCs w:val="32"/>
        </w:rPr>
        <w:t>）工作，根据《厦门大学推荐优秀应届本科毕业生免试攻读研究生工作实施办法》（厦大教〔</w:t>
      </w:r>
      <w:r w:rsidRPr="00CE63EB">
        <w:rPr>
          <w:rFonts w:ascii="Times New Roman" w:eastAsia="仿宋" w:hAnsi="Times New Roman"/>
          <w:sz w:val="32"/>
          <w:szCs w:val="32"/>
        </w:rPr>
        <w:t>2021</w:t>
      </w:r>
      <w:r w:rsidRPr="00CE63EB">
        <w:rPr>
          <w:rFonts w:ascii="Times New Roman" w:eastAsia="仿宋" w:hAnsi="Times New Roman"/>
          <w:sz w:val="32"/>
          <w:szCs w:val="32"/>
        </w:rPr>
        <w:t>〕</w:t>
      </w:r>
      <w:r w:rsidRPr="00CE63EB">
        <w:rPr>
          <w:rFonts w:ascii="Times New Roman" w:eastAsia="仿宋" w:hAnsi="Times New Roman"/>
          <w:sz w:val="32"/>
          <w:szCs w:val="32"/>
        </w:rPr>
        <w:t>94</w:t>
      </w:r>
      <w:r w:rsidRPr="00CE63EB">
        <w:rPr>
          <w:rFonts w:ascii="Times New Roman" w:eastAsia="仿宋" w:hAnsi="Times New Roman"/>
          <w:sz w:val="32"/>
          <w:szCs w:val="32"/>
        </w:rPr>
        <w:t>号）《信息学院（</w:t>
      </w:r>
      <w:r w:rsidR="00C40600">
        <w:rPr>
          <w:rFonts w:ascii="Times New Roman" w:eastAsia="仿宋" w:hAnsi="Times New Roman"/>
          <w:sz w:val="32"/>
          <w:szCs w:val="32"/>
        </w:rPr>
        <w:t>特色化示范性软件学院</w:t>
      </w:r>
      <w:r w:rsidRPr="00CE63EB">
        <w:rPr>
          <w:rFonts w:ascii="Times New Roman" w:eastAsia="仿宋" w:hAnsi="Times New Roman"/>
          <w:sz w:val="32"/>
          <w:szCs w:val="32"/>
        </w:rPr>
        <w:t>）推荐优秀应届本科毕业生免试攻读研究生工作实施细则》，现对我院</w:t>
      </w:r>
      <w:proofErr w:type="gramStart"/>
      <w:r w:rsidRPr="00CE63EB">
        <w:rPr>
          <w:rFonts w:ascii="Times New Roman" w:eastAsia="仿宋" w:hAnsi="Times New Roman"/>
          <w:sz w:val="32"/>
          <w:szCs w:val="32"/>
        </w:rPr>
        <w:t>推免综合</w:t>
      </w:r>
      <w:proofErr w:type="gramEnd"/>
      <w:r w:rsidRPr="00CE63EB">
        <w:rPr>
          <w:rFonts w:ascii="Times New Roman" w:eastAsia="仿宋" w:hAnsi="Times New Roman"/>
          <w:sz w:val="32"/>
          <w:szCs w:val="32"/>
        </w:rPr>
        <w:t>成绩计算工作规定如下：</w:t>
      </w:r>
    </w:p>
    <w:p w14:paraId="6684625D" w14:textId="77777777" w:rsidR="003B7D67" w:rsidRPr="00CE63EB" w:rsidRDefault="00847450" w:rsidP="00587AF1">
      <w:pPr>
        <w:numPr>
          <w:ilvl w:val="0"/>
          <w:numId w:val="1"/>
        </w:numPr>
        <w:spacing w:line="560" w:lineRule="exact"/>
        <w:ind w:firstLine="600"/>
        <w:rPr>
          <w:rFonts w:ascii="黑体" w:eastAsia="黑体" w:hAnsi="黑体"/>
          <w:bCs/>
          <w:sz w:val="32"/>
          <w:szCs w:val="32"/>
        </w:rPr>
      </w:pPr>
      <w:proofErr w:type="gramStart"/>
      <w:r w:rsidRPr="00CE63EB">
        <w:rPr>
          <w:rFonts w:ascii="黑体" w:eastAsia="黑体" w:hAnsi="黑体"/>
          <w:sz w:val="32"/>
          <w:szCs w:val="32"/>
        </w:rPr>
        <w:t>推免综合</w:t>
      </w:r>
      <w:proofErr w:type="gramEnd"/>
      <w:r w:rsidRPr="00CE63EB">
        <w:rPr>
          <w:rFonts w:ascii="黑体" w:eastAsia="黑体" w:hAnsi="黑体"/>
          <w:sz w:val="32"/>
          <w:szCs w:val="32"/>
        </w:rPr>
        <w:t>成绩</w:t>
      </w:r>
      <w:r w:rsidRPr="00CE63EB">
        <w:rPr>
          <w:rFonts w:ascii="黑体" w:eastAsia="黑体" w:hAnsi="黑体" w:hint="eastAsia"/>
          <w:sz w:val="32"/>
          <w:szCs w:val="32"/>
        </w:rPr>
        <w:t>组成</w:t>
      </w:r>
    </w:p>
    <w:p w14:paraId="7FBE6F76" w14:textId="3019A688" w:rsidR="003B7D67" w:rsidRPr="00CE63EB" w:rsidRDefault="00847450" w:rsidP="00587AF1">
      <w:pPr>
        <w:spacing w:line="560" w:lineRule="exact"/>
        <w:ind w:firstLineChars="200" w:firstLine="640"/>
        <w:rPr>
          <w:rFonts w:ascii="Times New Roman" w:eastAsia="仿宋" w:hAnsi="Times New Roman"/>
          <w:bCs/>
          <w:sz w:val="32"/>
          <w:szCs w:val="32"/>
        </w:rPr>
      </w:pPr>
      <w:proofErr w:type="gramStart"/>
      <w:r w:rsidRPr="00CE63EB">
        <w:rPr>
          <w:rFonts w:ascii="Times New Roman" w:eastAsia="仿宋" w:hAnsi="Times New Roman"/>
          <w:sz w:val="32"/>
          <w:szCs w:val="32"/>
        </w:rPr>
        <w:t>申请推免的</w:t>
      </w:r>
      <w:proofErr w:type="gramEnd"/>
      <w:r w:rsidRPr="00CE63EB">
        <w:rPr>
          <w:rFonts w:ascii="Times New Roman" w:eastAsia="仿宋" w:hAnsi="Times New Roman"/>
          <w:sz w:val="32"/>
          <w:szCs w:val="32"/>
        </w:rPr>
        <w:t>学生，应当参加学院的综合排名。</w:t>
      </w:r>
      <w:proofErr w:type="gramStart"/>
      <w:r w:rsidRPr="00CE63EB">
        <w:rPr>
          <w:rFonts w:ascii="Times New Roman" w:eastAsia="仿宋" w:hAnsi="Times New Roman"/>
          <w:sz w:val="32"/>
          <w:szCs w:val="32"/>
        </w:rPr>
        <w:t>推免综合</w:t>
      </w:r>
      <w:proofErr w:type="gramEnd"/>
      <w:r w:rsidRPr="00CE63EB">
        <w:rPr>
          <w:rFonts w:ascii="Times New Roman" w:eastAsia="仿宋" w:hAnsi="Times New Roman"/>
          <w:sz w:val="32"/>
          <w:szCs w:val="32"/>
        </w:rPr>
        <w:t>成绩由学业综合成绩（含外校单位修习、经学院认定可转换学分之课程成绩，占</w:t>
      </w:r>
      <w:r w:rsidRPr="00CE63EB">
        <w:rPr>
          <w:rFonts w:ascii="Times New Roman" w:eastAsia="仿宋" w:hAnsi="Times New Roman"/>
          <w:sz w:val="32"/>
          <w:szCs w:val="32"/>
        </w:rPr>
        <w:t>80%</w:t>
      </w:r>
      <w:r w:rsidRPr="00CE63EB">
        <w:rPr>
          <w:rFonts w:ascii="Times New Roman" w:eastAsia="仿宋" w:hAnsi="Times New Roman"/>
          <w:sz w:val="32"/>
          <w:szCs w:val="32"/>
        </w:rPr>
        <w:t>）和考核综合成绩（</w:t>
      </w:r>
      <w:proofErr w:type="gramStart"/>
      <w:r w:rsidRPr="00CE63EB">
        <w:rPr>
          <w:rFonts w:ascii="Times New Roman" w:eastAsia="仿宋" w:hAnsi="Times New Roman" w:hint="eastAsia"/>
          <w:sz w:val="32"/>
          <w:szCs w:val="32"/>
        </w:rPr>
        <w:t>含</w:t>
      </w:r>
      <w:r w:rsidR="0098486F" w:rsidRPr="00CE63EB">
        <w:rPr>
          <w:rFonts w:ascii="Times New Roman" w:eastAsia="仿宋" w:hAnsi="Times New Roman" w:hint="eastAsia"/>
          <w:sz w:val="32"/>
          <w:szCs w:val="32"/>
        </w:rPr>
        <w:t>学术</w:t>
      </w:r>
      <w:proofErr w:type="gramEnd"/>
      <w:r w:rsidR="0098486F" w:rsidRPr="00CE63EB">
        <w:rPr>
          <w:rFonts w:ascii="Times New Roman" w:eastAsia="仿宋" w:hAnsi="Times New Roman" w:hint="eastAsia"/>
          <w:sz w:val="32"/>
          <w:szCs w:val="32"/>
        </w:rPr>
        <w:t>专长成绩</w:t>
      </w:r>
      <w:r w:rsidRPr="00CE63EB">
        <w:rPr>
          <w:rFonts w:ascii="Times New Roman" w:eastAsia="仿宋" w:hAnsi="Times New Roman" w:hint="eastAsia"/>
          <w:sz w:val="32"/>
          <w:szCs w:val="32"/>
        </w:rPr>
        <w:t>，占比</w:t>
      </w:r>
      <w:r w:rsidR="0098486F" w:rsidRPr="00CE63EB">
        <w:rPr>
          <w:rFonts w:ascii="Times New Roman" w:eastAsia="仿宋" w:hAnsi="Times New Roman"/>
          <w:sz w:val="32"/>
          <w:szCs w:val="32"/>
        </w:rPr>
        <w:t>12</w:t>
      </w:r>
      <w:r w:rsidRPr="00CE63EB">
        <w:rPr>
          <w:rFonts w:ascii="Times New Roman" w:eastAsia="仿宋" w:hAnsi="Times New Roman" w:hint="eastAsia"/>
          <w:sz w:val="32"/>
          <w:szCs w:val="32"/>
        </w:rPr>
        <w:t>%</w:t>
      </w:r>
      <w:r w:rsidRPr="00CE63EB">
        <w:rPr>
          <w:rFonts w:ascii="Times New Roman" w:eastAsia="仿宋" w:hAnsi="Times New Roman" w:hint="eastAsia"/>
          <w:sz w:val="32"/>
          <w:szCs w:val="32"/>
        </w:rPr>
        <w:t>；</w:t>
      </w:r>
      <w:r w:rsidR="0098486F" w:rsidRPr="00CE63EB">
        <w:rPr>
          <w:rFonts w:ascii="Times New Roman" w:eastAsia="仿宋" w:hAnsi="Times New Roman" w:hint="eastAsia"/>
          <w:sz w:val="32"/>
          <w:szCs w:val="32"/>
        </w:rPr>
        <w:t>综合表现成绩</w:t>
      </w:r>
      <w:r w:rsidRPr="00CE63EB">
        <w:rPr>
          <w:rFonts w:ascii="Times New Roman" w:eastAsia="仿宋" w:hAnsi="Times New Roman" w:hint="eastAsia"/>
          <w:sz w:val="32"/>
          <w:szCs w:val="32"/>
        </w:rPr>
        <w:t>，占比</w:t>
      </w:r>
      <w:r w:rsidR="0098486F" w:rsidRPr="00CE63EB">
        <w:rPr>
          <w:rFonts w:ascii="Times New Roman" w:eastAsia="仿宋" w:hAnsi="Times New Roman"/>
          <w:sz w:val="32"/>
          <w:szCs w:val="32"/>
        </w:rPr>
        <w:t>8</w:t>
      </w:r>
      <w:r w:rsidRPr="00CE63EB">
        <w:rPr>
          <w:rFonts w:ascii="Times New Roman" w:eastAsia="仿宋" w:hAnsi="Times New Roman" w:hint="eastAsia"/>
          <w:sz w:val="32"/>
          <w:szCs w:val="32"/>
        </w:rPr>
        <w:t>%</w:t>
      </w:r>
      <w:r w:rsidRPr="00CE63EB">
        <w:rPr>
          <w:rFonts w:ascii="Times New Roman" w:eastAsia="仿宋" w:hAnsi="Times New Roman"/>
          <w:sz w:val="32"/>
          <w:szCs w:val="32"/>
        </w:rPr>
        <w:t>）组成，即</w:t>
      </w:r>
      <w:proofErr w:type="gramStart"/>
      <w:r w:rsidRPr="00CE63EB">
        <w:rPr>
          <w:rFonts w:ascii="Times New Roman" w:eastAsia="仿宋" w:hAnsi="Times New Roman"/>
          <w:sz w:val="32"/>
          <w:szCs w:val="32"/>
        </w:rPr>
        <w:t>推免综合</w:t>
      </w:r>
      <w:proofErr w:type="gramEnd"/>
      <w:r w:rsidRPr="00CE63EB">
        <w:rPr>
          <w:rFonts w:ascii="Times New Roman" w:eastAsia="仿宋" w:hAnsi="Times New Roman"/>
          <w:sz w:val="32"/>
          <w:szCs w:val="32"/>
        </w:rPr>
        <w:t>成绩</w:t>
      </w:r>
      <w:r w:rsidRPr="00CE63EB">
        <w:rPr>
          <w:rFonts w:ascii="Times New Roman" w:eastAsia="仿宋" w:hAnsi="Times New Roman"/>
          <w:sz w:val="32"/>
          <w:szCs w:val="32"/>
        </w:rPr>
        <w:t>=</w:t>
      </w:r>
      <w:r w:rsidRPr="00CE63EB">
        <w:rPr>
          <w:rFonts w:ascii="Times New Roman" w:eastAsia="仿宋" w:hAnsi="Times New Roman"/>
          <w:sz w:val="32"/>
          <w:szCs w:val="32"/>
        </w:rPr>
        <w:t>学业综合成绩</w:t>
      </w:r>
      <w:r w:rsidRPr="00CE63EB">
        <w:rPr>
          <w:rFonts w:ascii="Times New Roman" w:eastAsia="仿宋" w:hAnsi="Times New Roman"/>
          <w:sz w:val="32"/>
          <w:szCs w:val="32"/>
        </w:rPr>
        <w:t>×80%+</w:t>
      </w:r>
      <w:r w:rsidR="0098486F" w:rsidRPr="00CE63EB">
        <w:rPr>
          <w:rFonts w:ascii="Times New Roman" w:eastAsia="仿宋" w:hAnsi="Times New Roman" w:hint="eastAsia"/>
          <w:sz w:val="32"/>
          <w:szCs w:val="32"/>
        </w:rPr>
        <w:t>学术专长成绩</w:t>
      </w:r>
      <w:r w:rsidR="000764E9" w:rsidRPr="00CE63EB">
        <w:rPr>
          <w:rFonts w:ascii="Times New Roman" w:eastAsia="仿宋" w:hAnsi="Times New Roman"/>
          <w:sz w:val="32"/>
          <w:szCs w:val="32"/>
        </w:rPr>
        <w:t>+</w:t>
      </w:r>
      <w:r w:rsidR="0098486F" w:rsidRPr="00CE63EB">
        <w:rPr>
          <w:rFonts w:ascii="Times New Roman" w:eastAsia="仿宋" w:hAnsi="Times New Roman" w:hint="eastAsia"/>
          <w:sz w:val="32"/>
          <w:szCs w:val="32"/>
        </w:rPr>
        <w:t>综合表现成绩</w:t>
      </w:r>
      <w:r w:rsidRPr="00CE63EB">
        <w:rPr>
          <w:rFonts w:ascii="Times New Roman" w:eastAsia="仿宋" w:hAnsi="Times New Roman"/>
          <w:sz w:val="32"/>
          <w:szCs w:val="32"/>
        </w:rPr>
        <w:t>。</w:t>
      </w:r>
      <w:r w:rsidRPr="00CE63EB">
        <w:rPr>
          <w:rFonts w:ascii="Times New Roman" w:eastAsia="仿宋" w:hAnsi="Times New Roman"/>
          <w:bCs/>
          <w:sz w:val="32"/>
          <w:szCs w:val="32"/>
        </w:rPr>
        <w:t>特殊学术专长</w:t>
      </w:r>
      <w:proofErr w:type="gramStart"/>
      <w:r w:rsidRPr="00CE63EB">
        <w:rPr>
          <w:rFonts w:ascii="Times New Roman" w:eastAsia="仿宋" w:hAnsi="Times New Roman"/>
          <w:bCs/>
          <w:sz w:val="32"/>
          <w:szCs w:val="32"/>
        </w:rPr>
        <w:t>推免通过</w:t>
      </w:r>
      <w:proofErr w:type="gramEnd"/>
      <w:r w:rsidRPr="00CE63EB">
        <w:rPr>
          <w:rFonts w:ascii="Times New Roman" w:eastAsia="仿宋" w:hAnsi="Times New Roman"/>
          <w:bCs/>
          <w:sz w:val="32"/>
          <w:szCs w:val="32"/>
        </w:rPr>
        <w:t>者，给予</w:t>
      </w:r>
      <w:r w:rsidR="0098486F" w:rsidRPr="00CE63EB">
        <w:rPr>
          <w:rFonts w:ascii="Times New Roman" w:eastAsia="仿宋" w:hAnsi="Times New Roman" w:hint="eastAsia"/>
          <w:bCs/>
          <w:sz w:val="32"/>
          <w:szCs w:val="32"/>
        </w:rPr>
        <w:t>学术专长成绩满分</w:t>
      </w:r>
      <w:r w:rsidRPr="00CE63EB">
        <w:rPr>
          <w:rFonts w:ascii="Times New Roman" w:eastAsia="仿宋" w:hAnsi="Times New Roman"/>
          <w:bCs/>
          <w:sz w:val="32"/>
          <w:szCs w:val="32"/>
        </w:rPr>
        <w:t>1</w:t>
      </w:r>
      <w:r w:rsidR="0098486F" w:rsidRPr="00CE63EB">
        <w:rPr>
          <w:rFonts w:ascii="Times New Roman" w:eastAsia="仿宋" w:hAnsi="Times New Roman"/>
          <w:bCs/>
          <w:sz w:val="32"/>
          <w:szCs w:val="32"/>
        </w:rPr>
        <w:t>2</w:t>
      </w:r>
      <w:r w:rsidRPr="00CE63EB">
        <w:rPr>
          <w:rFonts w:ascii="Times New Roman" w:eastAsia="仿宋" w:hAnsi="Times New Roman"/>
          <w:bCs/>
          <w:sz w:val="32"/>
          <w:szCs w:val="32"/>
        </w:rPr>
        <w:t>分。</w:t>
      </w:r>
    </w:p>
    <w:p w14:paraId="47C6EE5D" w14:textId="77777777" w:rsidR="00113C5B" w:rsidRPr="00CE63EB" w:rsidRDefault="00847450" w:rsidP="00587AF1">
      <w:pPr>
        <w:numPr>
          <w:ilvl w:val="0"/>
          <w:numId w:val="1"/>
        </w:numPr>
        <w:spacing w:line="560" w:lineRule="exact"/>
        <w:ind w:firstLine="600"/>
        <w:rPr>
          <w:rFonts w:ascii="黑体" w:eastAsia="黑体" w:hAnsi="黑体"/>
          <w:sz w:val="32"/>
          <w:szCs w:val="32"/>
        </w:rPr>
      </w:pPr>
      <w:r w:rsidRPr="00CE63EB">
        <w:rPr>
          <w:rFonts w:ascii="黑体" w:eastAsia="黑体" w:hAnsi="黑体"/>
          <w:sz w:val="32"/>
          <w:szCs w:val="32"/>
        </w:rPr>
        <w:t>学业综合成绩</w:t>
      </w:r>
      <w:r w:rsidRPr="00CE63EB">
        <w:rPr>
          <w:rFonts w:ascii="黑体" w:eastAsia="黑体" w:hAnsi="黑体" w:hint="eastAsia"/>
          <w:sz w:val="32"/>
          <w:szCs w:val="32"/>
        </w:rPr>
        <w:t>计算</w:t>
      </w:r>
    </w:p>
    <w:p w14:paraId="35B34039" w14:textId="77777777" w:rsidR="00113C5B" w:rsidRPr="00CE63EB" w:rsidRDefault="00184025" w:rsidP="00587AF1">
      <w:pPr>
        <w:spacing w:line="560" w:lineRule="exact"/>
        <w:ind w:firstLineChars="200" w:firstLine="640"/>
        <w:rPr>
          <w:rFonts w:ascii="Times New Roman" w:eastAsia="仿宋" w:hAnsi="Times New Roman"/>
          <w:sz w:val="32"/>
          <w:szCs w:val="32"/>
        </w:rPr>
      </w:pPr>
      <w:r w:rsidRPr="00CE63EB">
        <w:rPr>
          <w:rFonts w:eastAsia="仿宋"/>
          <w:sz w:val="32"/>
          <w:szCs w:val="32"/>
        </w:rPr>
        <w:t>学业综合成绩</w:t>
      </w:r>
      <w:r w:rsidR="00113C5B" w:rsidRPr="00CE63EB">
        <w:rPr>
          <w:rFonts w:ascii="Times New Roman" w:eastAsia="仿宋" w:hAnsi="Times New Roman" w:hint="eastAsia"/>
          <w:sz w:val="32"/>
          <w:szCs w:val="32"/>
        </w:rPr>
        <w:t>按照《关于试行厦门大学本科课程学分绩点计算办法的通知》（（</w:t>
      </w:r>
      <w:r w:rsidR="00113C5B" w:rsidRPr="00CE63EB">
        <w:rPr>
          <w:rFonts w:ascii="Times New Roman" w:eastAsia="仿宋" w:hAnsi="Times New Roman"/>
          <w:sz w:val="32"/>
          <w:szCs w:val="32"/>
        </w:rPr>
        <w:t>2012</w:t>
      </w:r>
      <w:r w:rsidR="00113C5B" w:rsidRPr="00CE63EB">
        <w:rPr>
          <w:rFonts w:ascii="Times New Roman" w:eastAsia="仿宋" w:hAnsi="Times New Roman" w:hint="eastAsia"/>
          <w:sz w:val="32"/>
          <w:szCs w:val="32"/>
        </w:rPr>
        <w:t>）厦大教</w:t>
      </w:r>
      <w:r w:rsidR="00113C5B" w:rsidRPr="00CE63EB">
        <w:rPr>
          <w:rFonts w:ascii="Times New Roman" w:eastAsia="仿宋" w:hAnsi="Times New Roman"/>
          <w:sz w:val="32"/>
          <w:szCs w:val="32"/>
        </w:rPr>
        <w:t>10</w:t>
      </w:r>
      <w:r w:rsidR="00904DF6" w:rsidRPr="00CE63EB">
        <w:rPr>
          <w:rFonts w:ascii="Times New Roman" w:eastAsia="仿宋" w:hAnsi="Times New Roman" w:hint="eastAsia"/>
          <w:sz w:val="32"/>
          <w:szCs w:val="32"/>
        </w:rPr>
        <w:t>号）的有关规定</w:t>
      </w:r>
      <w:r w:rsidR="00DB607F" w:rsidRPr="00CE63EB">
        <w:rPr>
          <w:rFonts w:ascii="Times New Roman" w:eastAsia="仿宋" w:hAnsi="Times New Roman" w:hint="eastAsia"/>
          <w:sz w:val="32"/>
          <w:szCs w:val="32"/>
        </w:rPr>
        <w:t>进行</w:t>
      </w:r>
      <w:r w:rsidR="00904DF6" w:rsidRPr="00CE63EB">
        <w:rPr>
          <w:rFonts w:ascii="Times New Roman" w:eastAsia="仿宋" w:hAnsi="Times New Roman" w:hint="eastAsia"/>
          <w:sz w:val="32"/>
          <w:szCs w:val="32"/>
        </w:rPr>
        <w:t>计算。计算过程</w:t>
      </w:r>
      <w:r w:rsidR="00113C5B" w:rsidRPr="00CE63EB">
        <w:rPr>
          <w:rFonts w:ascii="Times New Roman" w:eastAsia="仿宋" w:hAnsi="Times New Roman"/>
          <w:sz w:val="32"/>
          <w:szCs w:val="32"/>
        </w:rPr>
        <w:t>由本科教学秘书负责指导，</w:t>
      </w:r>
      <w:proofErr w:type="gramStart"/>
      <w:r w:rsidR="00113C5B" w:rsidRPr="00CE63EB">
        <w:rPr>
          <w:rFonts w:ascii="Times New Roman" w:eastAsia="仿宋" w:hAnsi="Times New Roman"/>
          <w:sz w:val="32"/>
          <w:szCs w:val="32"/>
        </w:rPr>
        <w:t>各系推免工作</w:t>
      </w:r>
      <w:proofErr w:type="gramEnd"/>
      <w:r w:rsidR="00113C5B" w:rsidRPr="00CE63EB">
        <w:rPr>
          <w:rFonts w:ascii="Times New Roman" w:eastAsia="仿宋" w:hAnsi="Times New Roman"/>
          <w:sz w:val="32"/>
          <w:szCs w:val="32"/>
        </w:rPr>
        <w:t>学生辅助小组协助</w:t>
      </w:r>
      <w:r w:rsidR="00113C5B" w:rsidRPr="00CE63EB">
        <w:rPr>
          <w:rFonts w:ascii="Times New Roman" w:eastAsia="仿宋" w:hAnsi="Times New Roman" w:hint="eastAsia"/>
          <w:sz w:val="32"/>
          <w:szCs w:val="32"/>
        </w:rPr>
        <w:t>。</w:t>
      </w:r>
      <w:r w:rsidR="00113C5B" w:rsidRPr="00CE63EB">
        <w:rPr>
          <w:rFonts w:ascii="Times New Roman" w:eastAsia="仿宋" w:hAnsi="Times New Roman"/>
          <w:sz w:val="32"/>
          <w:szCs w:val="32"/>
        </w:rPr>
        <w:t>所得出的</w:t>
      </w:r>
      <w:r w:rsidR="00113C5B" w:rsidRPr="00CE63EB">
        <w:rPr>
          <w:rFonts w:ascii="Times New Roman" w:eastAsia="仿宋" w:hAnsi="Times New Roman" w:hint="eastAsia"/>
          <w:sz w:val="32"/>
          <w:szCs w:val="32"/>
        </w:rPr>
        <w:t>成绩</w:t>
      </w:r>
      <w:r w:rsidR="00113C5B" w:rsidRPr="00CE63EB">
        <w:rPr>
          <w:rFonts w:ascii="Times New Roman" w:eastAsia="仿宋" w:hAnsi="Times New Roman"/>
          <w:sz w:val="32"/>
          <w:szCs w:val="32"/>
        </w:rPr>
        <w:t>排名结果经学生本人</w:t>
      </w:r>
      <w:r w:rsidR="007D5916" w:rsidRPr="00CE63EB">
        <w:rPr>
          <w:rFonts w:ascii="Times New Roman" w:eastAsia="仿宋" w:hAnsi="Times New Roman" w:hint="eastAsia"/>
          <w:sz w:val="32"/>
          <w:szCs w:val="32"/>
        </w:rPr>
        <w:t>、</w:t>
      </w:r>
      <w:r w:rsidR="00113C5B" w:rsidRPr="00CE63EB">
        <w:rPr>
          <w:rFonts w:ascii="Times New Roman" w:eastAsia="仿宋" w:hAnsi="Times New Roman"/>
          <w:sz w:val="32"/>
          <w:szCs w:val="32"/>
        </w:rPr>
        <w:t>本科教学秘书确认并进行公示</w:t>
      </w:r>
      <w:r w:rsidR="00113C5B" w:rsidRPr="00CE63EB">
        <w:rPr>
          <w:rFonts w:ascii="Times New Roman" w:eastAsia="仿宋" w:hAnsi="Times New Roman" w:hint="eastAsia"/>
          <w:sz w:val="32"/>
          <w:szCs w:val="32"/>
        </w:rPr>
        <w:t>后</w:t>
      </w:r>
      <w:r w:rsidR="00113C5B" w:rsidRPr="00CE63EB">
        <w:rPr>
          <w:rFonts w:ascii="Times New Roman" w:eastAsia="仿宋" w:hAnsi="Times New Roman"/>
          <w:sz w:val="32"/>
          <w:szCs w:val="32"/>
        </w:rPr>
        <w:t>，</w:t>
      </w:r>
      <w:proofErr w:type="gramStart"/>
      <w:r w:rsidR="00113C5B" w:rsidRPr="00CE63EB">
        <w:rPr>
          <w:rFonts w:ascii="Times New Roman" w:eastAsia="仿宋" w:hAnsi="Times New Roman"/>
          <w:sz w:val="32"/>
          <w:szCs w:val="32"/>
        </w:rPr>
        <w:t>作为推免工作</w:t>
      </w:r>
      <w:proofErr w:type="gramEnd"/>
      <w:r w:rsidR="00113C5B" w:rsidRPr="00CE63EB">
        <w:rPr>
          <w:rFonts w:ascii="Times New Roman" w:eastAsia="仿宋" w:hAnsi="Times New Roman"/>
          <w:sz w:val="32"/>
          <w:szCs w:val="32"/>
        </w:rPr>
        <w:t>的成绩排名依据。</w:t>
      </w:r>
    </w:p>
    <w:p w14:paraId="38B3ADC3" w14:textId="7E698410" w:rsidR="00113C5B" w:rsidRPr="00CE63EB" w:rsidRDefault="00113C5B" w:rsidP="00587AF1">
      <w:pPr>
        <w:spacing w:line="560" w:lineRule="exact"/>
        <w:ind w:rightChars="50" w:right="105" w:firstLineChars="200" w:firstLine="640"/>
        <w:rPr>
          <w:rFonts w:ascii="Times New Roman" w:eastAsia="仿宋" w:hAnsi="Times New Roman"/>
          <w:sz w:val="32"/>
          <w:szCs w:val="32"/>
        </w:rPr>
      </w:pPr>
      <w:r w:rsidRPr="00CE63EB">
        <w:rPr>
          <w:rFonts w:ascii="Times New Roman" w:eastAsia="仿宋" w:hAnsi="Times New Roman"/>
          <w:sz w:val="32"/>
          <w:szCs w:val="32"/>
        </w:rPr>
        <w:t>1</w:t>
      </w:r>
      <w:r w:rsidR="007E5380">
        <w:rPr>
          <w:rFonts w:ascii="Times New Roman" w:eastAsia="仿宋" w:hAnsi="Times New Roman"/>
          <w:sz w:val="32"/>
          <w:szCs w:val="32"/>
        </w:rPr>
        <w:t>.</w:t>
      </w:r>
      <w:r w:rsidRPr="00CE63EB">
        <w:rPr>
          <w:rFonts w:ascii="Times New Roman" w:eastAsia="仿宋" w:hAnsi="Times New Roman"/>
          <w:sz w:val="32"/>
          <w:szCs w:val="32"/>
        </w:rPr>
        <w:t>“</w:t>
      </w:r>
      <w:r w:rsidRPr="00CE63EB">
        <w:rPr>
          <w:rFonts w:ascii="Times New Roman" w:eastAsia="仿宋" w:hAnsi="Times New Roman"/>
          <w:sz w:val="32"/>
          <w:szCs w:val="32"/>
        </w:rPr>
        <w:t>推免</w:t>
      </w:r>
      <w:r w:rsidRPr="00CE63EB">
        <w:rPr>
          <w:rFonts w:ascii="Times New Roman" w:eastAsia="仿宋" w:hAnsi="Times New Roman"/>
          <w:sz w:val="32"/>
          <w:szCs w:val="32"/>
        </w:rPr>
        <w:t>”</w:t>
      </w:r>
      <w:r w:rsidRPr="00CE63EB">
        <w:rPr>
          <w:rFonts w:ascii="Times New Roman" w:eastAsia="仿宋" w:hAnsi="Times New Roman"/>
          <w:sz w:val="32"/>
          <w:szCs w:val="32"/>
        </w:rPr>
        <w:t>有效成绩</w:t>
      </w:r>
      <w:r w:rsidRPr="00CE63EB">
        <w:rPr>
          <w:rFonts w:ascii="Times New Roman" w:eastAsia="仿宋" w:hAnsi="Times New Roman" w:hint="eastAsia"/>
          <w:sz w:val="32"/>
          <w:szCs w:val="32"/>
        </w:rPr>
        <w:t>为</w:t>
      </w:r>
      <w:proofErr w:type="gramStart"/>
      <w:r w:rsidRPr="00CE63EB">
        <w:rPr>
          <w:rFonts w:ascii="Times New Roman" w:eastAsia="仿宋" w:hAnsi="Times New Roman" w:hint="eastAsia"/>
          <w:sz w:val="32"/>
          <w:szCs w:val="32"/>
        </w:rPr>
        <w:t>截止</w:t>
      </w:r>
      <w:r w:rsidRPr="00CE63EB">
        <w:rPr>
          <w:rFonts w:ascii="仿宋" w:eastAsia="仿宋" w:hAnsi="仿宋" w:hint="eastAsia"/>
          <w:sz w:val="32"/>
          <w:szCs w:val="32"/>
        </w:rPr>
        <w:t>推免工作</w:t>
      </w:r>
      <w:proofErr w:type="gramEnd"/>
      <w:r w:rsidRPr="00CE63EB">
        <w:rPr>
          <w:rFonts w:ascii="仿宋" w:eastAsia="仿宋" w:hAnsi="仿宋" w:hint="eastAsia"/>
          <w:sz w:val="32"/>
          <w:szCs w:val="32"/>
        </w:rPr>
        <w:t>开始</w:t>
      </w:r>
      <w:r w:rsidR="003A58A5" w:rsidRPr="00CE63EB">
        <w:rPr>
          <w:rFonts w:ascii="仿宋" w:eastAsia="仿宋" w:hAnsi="仿宋" w:hint="eastAsia"/>
          <w:sz w:val="32"/>
          <w:szCs w:val="32"/>
        </w:rPr>
        <w:t>时</w:t>
      </w:r>
      <w:r w:rsidRPr="00CE63EB">
        <w:rPr>
          <w:rFonts w:ascii="仿宋" w:eastAsia="仿宋" w:hAnsi="仿宋" w:hint="eastAsia"/>
          <w:sz w:val="32"/>
          <w:szCs w:val="32"/>
        </w:rPr>
        <w:t>（日期以学院通知为</w:t>
      </w:r>
      <w:r w:rsidRPr="00CE63EB">
        <w:rPr>
          <w:rFonts w:ascii="仿宋" w:eastAsia="仿宋" w:hAnsi="仿宋" w:hint="eastAsia"/>
          <w:sz w:val="32"/>
          <w:szCs w:val="32"/>
        </w:rPr>
        <w:lastRenderedPageBreak/>
        <w:t>准，下同）的课程成绩</w:t>
      </w:r>
      <w:r w:rsidRPr="00CE63EB">
        <w:rPr>
          <w:rFonts w:ascii="Times New Roman" w:eastAsia="仿宋" w:hAnsi="Times New Roman" w:hint="eastAsia"/>
          <w:sz w:val="32"/>
          <w:szCs w:val="32"/>
        </w:rPr>
        <w:t>，</w:t>
      </w:r>
      <w:r w:rsidR="00E12376" w:rsidRPr="00CE63EB">
        <w:rPr>
          <w:rFonts w:ascii="Times New Roman" w:eastAsia="仿宋" w:hAnsi="Times New Roman" w:hint="eastAsia"/>
          <w:sz w:val="32"/>
          <w:szCs w:val="32"/>
        </w:rPr>
        <w:t>以</w:t>
      </w:r>
      <w:r w:rsidR="00E12376" w:rsidRPr="00CE63EB">
        <w:rPr>
          <w:rFonts w:ascii="Times New Roman" w:eastAsia="仿宋" w:hAnsi="Times New Roman"/>
          <w:sz w:val="32"/>
          <w:szCs w:val="32"/>
        </w:rPr>
        <w:t>学生成绩单</w:t>
      </w:r>
      <w:r w:rsidR="00E12376" w:rsidRPr="00CE63EB">
        <w:rPr>
          <w:rFonts w:ascii="Times New Roman" w:eastAsia="仿宋" w:hAnsi="Times New Roman" w:hint="eastAsia"/>
          <w:sz w:val="32"/>
          <w:szCs w:val="32"/>
        </w:rPr>
        <w:t>显示</w:t>
      </w:r>
      <w:r w:rsidR="00E12376" w:rsidRPr="00CE63EB">
        <w:rPr>
          <w:rFonts w:ascii="Times New Roman" w:eastAsia="仿宋" w:hAnsi="Times New Roman"/>
          <w:sz w:val="32"/>
          <w:szCs w:val="32"/>
        </w:rPr>
        <w:t>为准。</w:t>
      </w:r>
      <w:proofErr w:type="gramStart"/>
      <w:r w:rsidRPr="00CE63EB">
        <w:rPr>
          <w:rFonts w:ascii="Times New Roman" w:eastAsia="仿宋" w:hAnsi="Times New Roman"/>
          <w:sz w:val="32"/>
          <w:szCs w:val="32"/>
        </w:rPr>
        <w:t>推免当年</w:t>
      </w:r>
      <w:proofErr w:type="gramEnd"/>
      <w:r w:rsidRPr="00CE63EB">
        <w:rPr>
          <w:rFonts w:ascii="Times New Roman" w:eastAsia="仿宋" w:hAnsi="Times New Roman"/>
          <w:sz w:val="32"/>
          <w:szCs w:val="32"/>
        </w:rPr>
        <w:t>小学期的课程成绩不纳入</w:t>
      </w:r>
      <w:proofErr w:type="gramStart"/>
      <w:r w:rsidRPr="00CE63EB">
        <w:rPr>
          <w:rFonts w:ascii="Times New Roman" w:eastAsia="仿宋" w:hAnsi="Times New Roman"/>
          <w:sz w:val="32"/>
          <w:szCs w:val="32"/>
        </w:rPr>
        <w:t>推免成绩</w:t>
      </w:r>
      <w:proofErr w:type="gramEnd"/>
      <w:r w:rsidRPr="00CE63EB">
        <w:rPr>
          <w:rFonts w:ascii="Times New Roman" w:eastAsia="仿宋" w:hAnsi="Times New Roman"/>
          <w:sz w:val="32"/>
          <w:szCs w:val="32"/>
        </w:rPr>
        <w:t>排名，</w:t>
      </w:r>
      <w:proofErr w:type="gramStart"/>
      <w:r w:rsidRPr="00CE63EB">
        <w:rPr>
          <w:rFonts w:ascii="Times New Roman" w:eastAsia="仿宋" w:hAnsi="Times New Roman"/>
          <w:sz w:val="32"/>
          <w:szCs w:val="32"/>
        </w:rPr>
        <w:t>推免成绩</w:t>
      </w:r>
      <w:proofErr w:type="gramEnd"/>
      <w:r w:rsidRPr="00CE63EB">
        <w:rPr>
          <w:rFonts w:ascii="Times New Roman" w:eastAsia="仿宋" w:hAnsi="Times New Roman"/>
          <w:sz w:val="32"/>
          <w:szCs w:val="32"/>
        </w:rPr>
        <w:t>构成按各系培养方案进行，免修课程</w:t>
      </w:r>
      <w:r w:rsidRPr="00CE63EB">
        <w:rPr>
          <w:rFonts w:ascii="Times New Roman" w:eastAsia="仿宋" w:hAnsi="Times New Roman" w:hint="eastAsia"/>
          <w:sz w:val="32"/>
          <w:szCs w:val="32"/>
        </w:rPr>
        <w:t>、</w:t>
      </w:r>
      <w:r w:rsidRPr="00CE63EB">
        <w:rPr>
          <w:rFonts w:ascii="Times New Roman" w:eastAsia="仿宋" w:hAnsi="Times New Roman"/>
          <w:sz w:val="32"/>
          <w:szCs w:val="32"/>
        </w:rPr>
        <w:t>两级记分制（合格、不合格）的课程成绩</w:t>
      </w:r>
      <w:r w:rsidRPr="00CE63EB">
        <w:rPr>
          <w:rFonts w:ascii="Times New Roman" w:eastAsia="仿宋" w:hAnsi="Times New Roman" w:hint="eastAsia"/>
          <w:sz w:val="32"/>
          <w:szCs w:val="32"/>
        </w:rPr>
        <w:t>、</w:t>
      </w:r>
      <w:r w:rsidRPr="00CE63EB">
        <w:rPr>
          <w:rFonts w:ascii="仿宋" w:eastAsia="仿宋" w:hAnsi="仿宋" w:hint="eastAsia"/>
          <w:sz w:val="30"/>
          <w:szCs w:val="30"/>
        </w:rPr>
        <w:t>全校性选修课</w:t>
      </w:r>
      <w:r w:rsidRPr="00CE63EB">
        <w:rPr>
          <w:rFonts w:ascii="Times New Roman" w:eastAsia="仿宋" w:hAnsi="Times New Roman" w:hint="eastAsia"/>
          <w:sz w:val="32"/>
          <w:szCs w:val="32"/>
        </w:rPr>
        <w:t>、</w:t>
      </w:r>
      <w:r w:rsidRPr="00CE63EB">
        <w:rPr>
          <w:rFonts w:ascii="Times New Roman" w:eastAsia="仿宋" w:hAnsi="Times New Roman"/>
          <w:sz w:val="32"/>
          <w:szCs w:val="32"/>
        </w:rPr>
        <w:t>任选课</w:t>
      </w:r>
      <w:r w:rsidRPr="00CE63EB">
        <w:rPr>
          <w:rFonts w:ascii="Times New Roman" w:eastAsia="仿宋" w:hAnsi="Times New Roman" w:hint="eastAsia"/>
          <w:sz w:val="32"/>
          <w:szCs w:val="32"/>
        </w:rPr>
        <w:t>、</w:t>
      </w:r>
      <w:r w:rsidRPr="00CE63EB">
        <w:rPr>
          <w:rFonts w:ascii="Times New Roman" w:eastAsia="仿宋" w:hAnsi="Times New Roman"/>
          <w:sz w:val="32"/>
          <w:szCs w:val="32"/>
        </w:rPr>
        <w:t>辅修课程成绩</w:t>
      </w:r>
      <w:r w:rsidRPr="00CE63EB">
        <w:rPr>
          <w:rFonts w:ascii="Times New Roman" w:eastAsia="仿宋" w:hAnsi="Times New Roman" w:hint="eastAsia"/>
          <w:sz w:val="32"/>
          <w:szCs w:val="32"/>
        </w:rPr>
        <w:t>不参与</w:t>
      </w:r>
      <w:r w:rsidRPr="00CE63EB">
        <w:rPr>
          <w:rFonts w:ascii="Times New Roman" w:eastAsia="仿宋" w:hAnsi="Times New Roman"/>
          <w:sz w:val="32"/>
          <w:szCs w:val="32"/>
        </w:rPr>
        <w:t>计算。参加过国（境）内、外校际交流项目的学生在交流期间的成绩如</w:t>
      </w:r>
      <w:proofErr w:type="gramStart"/>
      <w:r w:rsidRPr="00CE63EB">
        <w:rPr>
          <w:rFonts w:ascii="Times New Roman" w:eastAsia="仿宋" w:hAnsi="Times New Roman"/>
          <w:sz w:val="32"/>
          <w:szCs w:val="32"/>
        </w:rPr>
        <w:t>在</w:t>
      </w:r>
      <w:r w:rsidRPr="00CE63EB">
        <w:rPr>
          <w:rFonts w:ascii="仿宋" w:eastAsia="仿宋" w:hAnsi="仿宋" w:hint="eastAsia"/>
          <w:sz w:val="32"/>
          <w:szCs w:val="32"/>
        </w:rPr>
        <w:t>推免工作</w:t>
      </w:r>
      <w:proofErr w:type="gramEnd"/>
      <w:r w:rsidRPr="00CE63EB">
        <w:rPr>
          <w:rFonts w:ascii="仿宋" w:eastAsia="仿宋" w:hAnsi="仿宋" w:hint="eastAsia"/>
          <w:sz w:val="32"/>
          <w:szCs w:val="32"/>
        </w:rPr>
        <w:t>开始</w:t>
      </w:r>
      <w:r w:rsidRPr="00CE63EB">
        <w:rPr>
          <w:rFonts w:ascii="Times New Roman" w:eastAsia="仿宋" w:hAnsi="Times New Roman"/>
          <w:sz w:val="32"/>
          <w:szCs w:val="32"/>
        </w:rPr>
        <w:t>前完成学分转换的，统一纳入专业排名范畴，未</w:t>
      </w:r>
      <w:proofErr w:type="gramStart"/>
      <w:r w:rsidRPr="00CE63EB">
        <w:rPr>
          <w:rFonts w:ascii="Times New Roman" w:eastAsia="仿宋" w:hAnsi="Times New Roman"/>
          <w:sz w:val="32"/>
          <w:szCs w:val="32"/>
        </w:rPr>
        <w:t>在</w:t>
      </w:r>
      <w:r w:rsidRPr="00CE63EB">
        <w:rPr>
          <w:rFonts w:ascii="仿宋" w:eastAsia="仿宋" w:hAnsi="仿宋" w:hint="eastAsia"/>
          <w:sz w:val="32"/>
          <w:szCs w:val="32"/>
        </w:rPr>
        <w:t>推免工作</w:t>
      </w:r>
      <w:proofErr w:type="gramEnd"/>
      <w:r w:rsidRPr="00CE63EB">
        <w:rPr>
          <w:rFonts w:ascii="仿宋" w:eastAsia="仿宋" w:hAnsi="仿宋" w:hint="eastAsia"/>
          <w:sz w:val="32"/>
          <w:szCs w:val="32"/>
        </w:rPr>
        <w:t>开始</w:t>
      </w:r>
      <w:r w:rsidRPr="00CE63EB">
        <w:rPr>
          <w:rFonts w:ascii="Times New Roman" w:eastAsia="仿宋" w:hAnsi="Times New Roman"/>
          <w:sz w:val="32"/>
          <w:szCs w:val="32"/>
        </w:rPr>
        <w:t>前完成学分转换的，不纳入专业排名范畴。学分转换应遵照《厦门大学本科生派出交流学习学分认定与转换实施办法（修订）》（厦大教【</w:t>
      </w:r>
      <w:r w:rsidRPr="00CE63EB">
        <w:rPr>
          <w:rFonts w:ascii="Times New Roman" w:eastAsia="仿宋" w:hAnsi="Times New Roman"/>
          <w:sz w:val="32"/>
          <w:szCs w:val="32"/>
        </w:rPr>
        <w:t>2014</w:t>
      </w:r>
      <w:r w:rsidRPr="00CE63EB">
        <w:rPr>
          <w:rFonts w:ascii="Times New Roman" w:eastAsia="仿宋" w:hAnsi="Times New Roman"/>
          <w:sz w:val="32"/>
          <w:szCs w:val="32"/>
        </w:rPr>
        <w:t>】</w:t>
      </w:r>
      <w:r w:rsidRPr="00CE63EB">
        <w:rPr>
          <w:rFonts w:ascii="Times New Roman" w:eastAsia="仿宋" w:hAnsi="Times New Roman"/>
          <w:sz w:val="32"/>
          <w:szCs w:val="32"/>
        </w:rPr>
        <w:t>18</w:t>
      </w:r>
      <w:r w:rsidRPr="00CE63EB">
        <w:rPr>
          <w:rFonts w:ascii="Times New Roman" w:eastAsia="仿宋" w:hAnsi="Times New Roman"/>
          <w:sz w:val="32"/>
          <w:szCs w:val="32"/>
        </w:rPr>
        <w:t>号）执行。</w:t>
      </w:r>
    </w:p>
    <w:p w14:paraId="601DF09F" w14:textId="50509AAB" w:rsidR="00113C5B" w:rsidRPr="00CE63EB" w:rsidRDefault="00113C5B" w:rsidP="00587AF1">
      <w:pPr>
        <w:spacing w:line="560" w:lineRule="exact"/>
        <w:ind w:firstLineChars="200" w:firstLine="640"/>
        <w:rPr>
          <w:rFonts w:ascii="Times New Roman" w:eastAsia="仿宋" w:hAnsi="Times New Roman"/>
          <w:b/>
          <w:strike/>
          <w:sz w:val="32"/>
          <w:szCs w:val="32"/>
        </w:rPr>
      </w:pPr>
      <w:r w:rsidRPr="00CE63EB">
        <w:rPr>
          <w:rFonts w:ascii="Times New Roman" w:eastAsia="仿宋" w:hAnsi="Times New Roman"/>
          <w:sz w:val="32"/>
          <w:szCs w:val="32"/>
        </w:rPr>
        <w:t>2.</w:t>
      </w:r>
      <w:r w:rsidRPr="00CE63EB">
        <w:rPr>
          <w:rFonts w:ascii="Times New Roman" w:eastAsia="仿宋" w:hAnsi="Times New Roman"/>
          <w:sz w:val="32"/>
          <w:szCs w:val="32"/>
        </w:rPr>
        <w:t>在涉及成绩排名计算时，重修通过的课程成绩，均按</w:t>
      </w:r>
      <w:r w:rsidRPr="00CE63EB">
        <w:rPr>
          <w:rFonts w:ascii="Times New Roman" w:eastAsia="仿宋" w:hAnsi="Times New Roman"/>
          <w:sz w:val="32"/>
          <w:szCs w:val="32"/>
        </w:rPr>
        <w:t>60</w:t>
      </w:r>
      <w:r w:rsidRPr="00CE63EB">
        <w:rPr>
          <w:rFonts w:ascii="Times New Roman" w:eastAsia="仿宋" w:hAnsi="Times New Roman"/>
          <w:sz w:val="32"/>
          <w:szCs w:val="32"/>
        </w:rPr>
        <w:t>分（百分制）计算</w:t>
      </w:r>
      <w:r w:rsidR="003C66CF">
        <w:rPr>
          <w:rFonts w:ascii="Times New Roman" w:eastAsia="仿宋" w:hAnsi="Times New Roman" w:hint="eastAsia"/>
          <w:sz w:val="32"/>
          <w:szCs w:val="32"/>
        </w:rPr>
        <w:t>。</w:t>
      </w:r>
      <w:r w:rsidR="003C66CF" w:rsidRPr="00CE63EB" w:rsidDel="003C66CF">
        <w:rPr>
          <w:rFonts w:ascii="Times New Roman" w:eastAsia="仿宋" w:hAnsi="Times New Roman" w:hint="eastAsia"/>
          <w:sz w:val="32"/>
          <w:szCs w:val="32"/>
        </w:rPr>
        <w:t xml:space="preserve"> </w:t>
      </w:r>
    </w:p>
    <w:p w14:paraId="77A4FB58" w14:textId="3B0BE49A" w:rsidR="00113C5B" w:rsidRPr="00CE63EB" w:rsidRDefault="00113C5B" w:rsidP="00C47FF0">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3.</w:t>
      </w:r>
      <w:r w:rsidRPr="00CE63EB">
        <w:rPr>
          <w:rFonts w:ascii="Times New Roman" w:eastAsia="仿宋" w:hAnsi="Times New Roman"/>
          <w:sz w:val="32"/>
          <w:szCs w:val="32"/>
        </w:rPr>
        <w:t>截止</w:t>
      </w:r>
      <w:proofErr w:type="gramStart"/>
      <w:r w:rsidRPr="00CE63EB">
        <w:rPr>
          <w:rFonts w:ascii="Times New Roman" w:eastAsia="仿宋" w:hAnsi="Times New Roman"/>
          <w:sz w:val="32"/>
          <w:szCs w:val="32"/>
        </w:rPr>
        <w:t>到推免当年推免</w:t>
      </w:r>
      <w:proofErr w:type="gramEnd"/>
      <w:r w:rsidRPr="00CE63EB">
        <w:rPr>
          <w:rFonts w:ascii="Times New Roman" w:eastAsia="仿宋" w:hAnsi="Times New Roman"/>
          <w:sz w:val="32"/>
          <w:szCs w:val="32"/>
        </w:rPr>
        <w:t>工作启动时，有三门课（含三门次</w:t>
      </w:r>
      <w:r w:rsidRPr="00CE63EB">
        <w:rPr>
          <w:rFonts w:ascii="Times New Roman" w:eastAsia="仿宋" w:hAnsi="Times New Roman" w:hint="eastAsia"/>
          <w:sz w:val="32"/>
          <w:szCs w:val="32"/>
        </w:rPr>
        <w:t>,</w:t>
      </w:r>
      <w:r w:rsidRPr="00CE63EB">
        <w:rPr>
          <w:rFonts w:ascii="Times New Roman" w:eastAsia="仿宋" w:hAnsi="Times New Roman" w:hint="eastAsia"/>
          <w:sz w:val="32"/>
          <w:szCs w:val="32"/>
        </w:rPr>
        <w:t>不含游泳</w:t>
      </w:r>
      <w:r w:rsidRPr="00CE63EB">
        <w:rPr>
          <w:rFonts w:ascii="Times New Roman" w:eastAsia="仿宋" w:hAnsi="Times New Roman"/>
          <w:sz w:val="32"/>
          <w:szCs w:val="32"/>
        </w:rPr>
        <w:t>）以上曾重修通过者，不具备</w:t>
      </w:r>
      <w:proofErr w:type="gramStart"/>
      <w:r w:rsidRPr="00CE63EB">
        <w:rPr>
          <w:rFonts w:ascii="Times New Roman" w:eastAsia="仿宋" w:hAnsi="Times New Roman"/>
          <w:sz w:val="32"/>
          <w:szCs w:val="32"/>
        </w:rPr>
        <w:t>申请推免资格</w:t>
      </w:r>
      <w:proofErr w:type="gramEnd"/>
      <w:r w:rsidRPr="00CE63EB">
        <w:rPr>
          <w:rFonts w:ascii="Times New Roman" w:eastAsia="仿宋" w:hAnsi="Times New Roman"/>
          <w:sz w:val="32"/>
          <w:szCs w:val="32"/>
        </w:rPr>
        <w:t>。</w:t>
      </w:r>
    </w:p>
    <w:p w14:paraId="0F4B5B47" w14:textId="2B3C17CA" w:rsidR="00113C5B" w:rsidRPr="00CE63EB" w:rsidRDefault="00113C5B" w:rsidP="00587AF1">
      <w:pPr>
        <w:spacing w:line="560" w:lineRule="exact"/>
        <w:ind w:firstLineChars="200" w:firstLine="640"/>
        <w:rPr>
          <w:rFonts w:ascii="黑体" w:eastAsia="黑体" w:hAnsi="黑体"/>
          <w:sz w:val="32"/>
          <w:szCs w:val="32"/>
        </w:rPr>
      </w:pPr>
      <w:r w:rsidRPr="00CE63EB">
        <w:rPr>
          <w:rFonts w:ascii="Times New Roman" w:eastAsia="仿宋" w:hAnsi="Times New Roman"/>
          <w:sz w:val="32"/>
          <w:szCs w:val="32"/>
        </w:rPr>
        <w:t>4</w:t>
      </w:r>
      <w:r w:rsidR="007E5380">
        <w:rPr>
          <w:rFonts w:ascii="Times New Roman" w:eastAsia="仿宋" w:hAnsi="Times New Roman" w:hint="eastAsia"/>
          <w:sz w:val="32"/>
          <w:szCs w:val="32"/>
        </w:rPr>
        <w:t>.</w:t>
      </w:r>
      <w:r w:rsidRPr="00CE63EB">
        <w:rPr>
          <w:rFonts w:ascii="Times New Roman" w:eastAsia="仿宋" w:hAnsi="Times New Roman"/>
          <w:sz w:val="32"/>
          <w:szCs w:val="32"/>
        </w:rPr>
        <w:t>学业成绩绩点排名计算方法：【课程的平均绩点（</w:t>
      </w:r>
      <w:r w:rsidRPr="00CE63EB">
        <w:rPr>
          <w:rFonts w:ascii="Times New Roman" w:eastAsia="仿宋" w:hAnsi="Times New Roman"/>
          <w:sz w:val="32"/>
          <w:szCs w:val="32"/>
        </w:rPr>
        <w:t>GPA</w:t>
      </w:r>
      <w:r w:rsidRPr="00CE63EB">
        <w:rPr>
          <w:rFonts w:ascii="Times New Roman" w:eastAsia="仿宋" w:hAnsi="Times New Roman"/>
          <w:sz w:val="32"/>
          <w:szCs w:val="32"/>
        </w:rPr>
        <w:t>）</w:t>
      </w:r>
      <w:r w:rsidRPr="00CE63EB">
        <w:rPr>
          <w:rFonts w:ascii="Times New Roman" w:eastAsia="仿宋" w:hAnsi="Times New Roman"/>
          <w:sz w:val="32"/>
          <w:szCs w:val="32"/>
        </w:rPr>
        <w:t>=∑{</w:t>
      </w:r>
      <w:r w:rsidRPr="00CE63EB">
        <w:rPr>
          <w:rFonts w:ascii="Times New Roman" w:eastAsia="仿宋" w:hAnsi="Times New Roman"/>
          <w:sz w:val="32"/>
          <w:szCs w:val="32"/>
        </w:rPr>
        <w:t>（单门课程学分绩点）</w:t>
      </w:r>
      <w:r w:rsidRPr="00CE63EB">
        <w:rPr>
          <w:rFonts w:ascii="Times New Roman" w:eastAsia="仿宋" w:hAnsi="Times New Roman"/>
          <w:sz w:val="32"/>
          <w:szCs w:val="32"/>
        </w:rPr>
        <w:t>×</w:t>
      </w:r>
      <w:r w:rsidRPr="00CE63EB">
        <w:rPr>
          <w:rFonts w:ascii="Times New Roman" w:eastAsia="仿宋" w:hAnsi="Times New Roman"/>
          <w:sz w:val="32"/>
          <w:szCs w:val="32"/>
        </w:rPr>
        <w:t>（该课程的学分）</w:t>
      </w:r>
      <w:r w:rsidRPr="00CE63EB">
        <w:rPr>
          <w:rFonts w:ascii="Times New Roman" w:eastAsia="仿宋" w:hAnsi="Times New Roman"/>
          <w:sz w:val="32"/>
          <w:szCs w:val="32"/>
        </w:rPr>
        <w:t>}/∑(</w:t>
      </w:r>
      <w:r w:rsidRPr="00CE63EB">
        <w:rPr>
          <w:rFonts w:ascii="Times New Roman" w:eastAsia="仿宋" w:hAnsi="Times New Roman"/>
          <w:sz w:val="32"/>
          <w:szCs w:val="32"/>
        </w:rPr>
        <w:t>单门课程学分）】（保留小数点后</w:t>
      </w:r>
      <w:r w:rsidRPr="00CE63EB">
        <w:rPr>
          <w:rFonts w:ascii="Times New Roman" w:eastAsia="仿宋" w:hAnsi="Times New Roman"/>
          <w:sz w:val="32"/>
          <w:szCs w:val="32"/>
        </w:rPr>
        <w:t>5</w:t>
      </w:r>
      <w:r w:rsidRPr="00CE63EB">
        <w:rPr>
          <w:rFonts w:ascii="Times New Roman" w:eastAsia="仿宋" w:hAnsi="Times New Roman"/>
          <w:sz w:val="32"/>
          <w:szCs w:val="32"/>
        </w:rPr>
        <w:t>位）</w:t>
      </w:r>
      <w:r w:rsidRPr="00CE63EB">
        <w:rPr>
          <w:rFonts w:ascii="Times New Roman" w:eastAsia="仿宋" w:hAnsi="Times New Roman" w:hint="eastAsia"/>
          <w:sz w:val="32"/>
          <w:szCs w:val="32"/>
        </w:rPr>
        <w:t>。</w:t>
      </w:r>
    </w:p>
    <w:p w14:paraId="58F97374" w14:textId="77777777" w:rsidR="003B7D67" w:rsidRPr="00CE63EB" w:rsidRDefault="00847450" w:rsidP="00587AF1">
      <w:pPr>
        <w:numPr>
          <w:ilvl w:val="0"/>
          <w:numId w:val="1"/>
        </w:numPr>
        <w:spacing w:line="560" w:lineRule="exact"/>
        <w:ind w:firstLine="600"/>
        <w:rPr>
          <w:rFonts w:ascii="黑体" w:eastAsia="黑体" w:hAnsi="黑体"/>
          <w:sz w:val="32"/>
          <w:szCs w:val="32"/>
        </w:rPr>
      </w:pPr>
      <w:r w:rsidRPr="00CE63EB">
        <w:rPr>
          <w:rFonts w:ascii="黑体" w:eastAsia="黑体" w:hAnsi="黑体"/>
          <w:sz w:val="32"/>
          <w:szCs w:val="32"/>
        </w:rPr>
        <w:t>考核综合成绩</w:t>
      </w:r>
    </w:p>
    <w:p w14:paraId="74CF1FF9" w14:textId="77777777" w:rsidR="000611F8" w:rsidRPr="00CE63EB" w:rsidRDefault="000611F8"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由</w:t>
      </w:r>
      <w:proofErr w:type="gramStart"/>
      <w:r w:rsidRPr="00CE63EB">
        <w:rPr>
          <w:rFonts w:ascii="Times New Roman" w:eastAsia="仿宋" w:hAnsi="Times New Roman"/>
          <w:sz w:val="32"/>
          <w:szCs w:val="32"/>
        </w:rPr>
        <w:t>学院推免工作</w:t>
      </w:r>
      <w:proofErr w:type="gramEnd"/>
      <w:r w:rsidRPr="00CE63EB">
        <w:rPr>
          <w:rFonts w:ascii="Times New Roman" w:eastAsia="仿宋" w:hAnsi="Times New Roman"/>
          <w:sz w:val="32"/>
          <w:szCs w:val="32"/>
        </w:rPr>
        <w:t>小组工作人员按照以下加分细则，根据申请学生提交的有效证明材料予以审核计算。</w:t>
      </w:r>
      <w:r w:rsidRPr="00CE63EB">
        <w:rPr>
          <w:rFonts w:ascii="Times New Roman" w:eastAsia="仿宋" w:hAnsi="Times New Roman" w:hint="eastAsia"/>
          <w:sz w:val="32"/>
          <w:szCs w:val="32"/>
        </w:rPr>
        <w:t>考核综合成绩分为</w:t>
      </w:r>
      <w:r w:rsidR="0098486F" w:rsidRPr="00CE63EB">
        <w:rPr>
          <w:rFonts w:ascii="Times New Roman" w:eastAsia="仿宋" w:hAnsi="Times New Roman" w:hint="eastAsia"/>
          <w:sz w:val="32"/>
          <w:szCs w:val="32"/>
        </w:rPr>
        <w:t>学术专长成绩（该项满分为</w:t>
      </w:r>
      <w:r w:rsidR="0098486F" w:rsidRPr="00CE63EB">
        <w:rPr>
          <w:rFonts w:ascii="Times New Roman" w:eastAsia="仿宋" w:hAnsi="Times New Roman" w:hint="eastAsia"/>
          <w:sz w:val="32"/>
          <w:szCs w:val="32"/>
        </w:rPr>
        <w:t>1</w:t>
      </w:r>
      <w:r w:rsidR="0098486F" w:rsidRPr="00CE63EB">
        <w:rPr>
          <w:rFonts w:ascii="Times New Roman" w:eastAsia="仿宋" w:hAnsi="Times New Roman"/>
          <w:sz w:val="32"/>
          <w:szCs w:val="32"/>
        </w:rPr>
        <w:t>2</w:t>
      </w:r>
      <w:r w:rsidR="0098486F" w:rsidRPr="00CE63EB">
        <w:rPr>
          <w:rFonts w:ascii="Times New Roman" w:eastAsia="仿宋" w:hAnsi="Times New Roman" w:hint="eastAsia"/>
          <w:sz w:val="32"/>
          <w:szCs w:val="32"/>
        </w:rPr>
        <w:t>分，</w:t>
      </w:r>
      <w:r w:rsidR="0098486F" w:rsidRPr="00CE63EB">
        <w:rPr>
          <w:rFonts w:ascii="Times New Roman" w:eastAsia="仿宋" w:hAnsi="Times New Roman"/>
          <w:sz w:val="32"/>
          <w:szCs w:val="32"/>
        </w:rPr>
        <w:t>超过</w:t>
      </w:r>
      <w:r w:rsidR="0098486F" w:rsidRPr="00CE63EB">
        <w:rPr>
          <w:rFonts w:ascii="Times New Roman" w:eastAsia="仿宋" w:hAnsi="Times New Roman"/>
          <w:sz w:val="32"/>
          <w:szCs w:val="32"/>
        </w:rPr>
        <w:t>12</w:t>
      </w:r>
      <w:r w:rsidR="0098486F" w:rsidRPr="00CE63EB">
        <w:rPr>
          <w:rFonts w:ascii="Times New Roman" w:eastAsia="仿宋" w:hAnsi="Times New Roman"/>
          <w:sz w:val="32"/>
          <w:szCs w:val="32"/>
        </w:rPr>
        <w:t>分以</w:t>
      </w:r>
      <w:r w:rsidR="0098486F" w:rsidRPr="00CE63EB">
        <w:rPr>
          <w:rFonts w:ascii="Times New Roman" w:eastAsia="仿宋" w:hAnsi="Times New Roman"/>
          <w:sz w:val="32"/>
          <w:szCs w:val="32"/>
        </w:rPr>
        <w:t>12</w:t>
      </w:r>
      <w:r w:rsidR="0098486F" w:rsidRPr="00CE63EB">
        <w:rPr>
          <w:rFonts w:ascii="Times New Roman" w:eastAsia="仿宋" w:hAnsi="Times New Roman"/>
          <w:sz w:val="32"/>
          <w:szCs w:val="32"/>
        </w:rPr>
        <w:t>分计</w:t>
      </w:r>
      <w:r w:rsidR="0098486F" w:rsidRPr="00CE63EB">
        <w:rPr>
          <w:rFonts w:ascii="Times New Roman" w:eastAsia="仿宋" w:hAnsi="Times New Roman" w:hint="eastAsia"/>
          <w:sz w:val="32"/>
          <w:szCs w:val="32"/>
        </w:rPr>
        <w:t>）</w:t>
      </w:r>
      <w:r w:rsidRPr="00CE63EB">
        <w:rPr>
          <w:rFonts w:ascii="Times New Roman" w:eastAsia="仿宋" w:hAnsi="Times New Roman"/>
          <w:sz w:val="32"/>
          <w:szCs w:val="32"/>
        </w:rPr>
        <w:t>和</w:t>
      </w:r>
      <w:r w:rsidR="0098486F" w:rsidRPr="00CE63EB">
        <w:rPr>
          <w:rFonts w:ascii="Times New Roman" w:eastAsia="仿宋" w:hAnsi="Times New Roman" w:hint="eastAsia"/>
          <w:sz w:val="32"/>
          <w:szCs w:val="32"/>
        </w:rPr>
        <w:t>综合表现成绩（该项满分为</w:t>
      </w:r>
      <w:r w:rsidR="0098486F" w:rsidRPr="00CE63EB">
        <w:rPr>
          <w:rFonts w:ascii="Times New Roman" w:eastAsia="仿宋" w:hAnsi="Times New Roman"/>
          <w:sz w:val="32"/>
          <w:szCs w:val="32"/>
        </w:rPr>
        <w:t>8</w:t>
      </w:r>
      <w:r w:rsidR="0098486F" w:rsidRPr="00CE63EB">
        <w:rPr>
          <w:rFonts w:ascii="Times New Roman" w:eastAsia="仿宋" w:hAnsi="Times New Roman" w:hint="eastAsia"/>
          <w:sz w:val="32"/>
          <w:szCs w:val="32"/>
        </w:rPr>
        <w:t>分，</w:t>
      </w:r>
      <w:r w:rsidR="0098486F" w:rsidRPr="00CE63EB">
        <w:rPr>
          <w:rFonts w:ascii="Times New Roman" w:eastAsia="仿宋" w:hAnsi="Times New Roman"/>
          <w:sz w:val="32"/>
          <w:szCs w:val="32"/>
        </w:rPr>
        <w:t>超过</w:t>
      </w:r>
      <w:r w:rsidR="0098486F" w:rsidRPr="00CE63EB">
        <w:rPr>
          <w:rFonts w:ascii="Times New Roman" w:eastAsia="仿宋" w:hAnsi="Times New Roman"/>
          <w:sz w:val="32"/>
          <w:szCs w:val="32"/>
        </w:rPr>
        <w:t>8</w:t>
      </w:r>
      <w:r w:rsidR="0098486F" w:rsidRPr="00CE63EB">
        <w:rPr>
          <w:rFonts w:ascii="Times New Roman" w:eastAsia="仿宋" w:hAnsi="Times New Roman"/>
          <w:sz w:val="32"/>
          <w:szCs w:val="32"/>
        </w:rPr>
        <w:t>分以</w:t>
      </w:r>
      <w:r w:rsidR="0098486F" w:rsidRPr="00CE63EB">
        <w:rPr>
          <w:rFonts w:ascii="Times New Roman" w:eastAsia="仿宋" w:hAnsi="Times New Roman"/>
          <w:sz w:val="32"/>
          <w:szCs w:val="32"/>
        </w:rPr>
        <w:t>8</w:t>
      </w:r>
      <w:r w:rsidR="0098486F" w:rsidRPr="00CE63EB">
        <w:rPr>
          <w:rFonts w:ascii="Times New Roman" w:eastAsia="仿宋" w:hAnsi="Times New Roman"/>
          <w:sz w:val="32"/>
          <w:szCs w:val="32"/>
        </w:rPr>
        <w:t>分计</w:t>
      </w:r>
      <w:r w:rsidR="0098486F" w:rsidRPr="00CE63EB">
        <w:rPr>
          <w:rFonts w:ascii="Times New Roman" w:eastAsia="仿宋" w:hAnsi="Times New Roman" w:hint="eastAsia"/>
          <w:sz w:val="32"/>
          <w:szCs w:val="32"/>
        </w:rPr>
        <w:t>）</w:t>
      </w:r>
      <w:r w:rsidRPr="00CE63EB">
        <w:rPr>
          <w:rFonts w:ascii="Times New Roman" w:eastAsia="仿宋" w:hAnsi="Times New Roman"/>
          <w:sz w:val="32"/>
          <w:szCs w:val="32"/>
        </w:rPr>
        <w:t>两类。</w:t>
      </w:r>
    </w:p>
    <w:p w14:paraId="490A96CE" w14:textId="77777777" w:rsidR="000611F8" w:rsidRPr="00CE63EB" w:rsidRDefault="000611F8" w:rsidP="00587AF1">
      <w:pPr>
        <w:spacing w:line="560" w:lineRule="exact"/>
        <w:ind w:firstLineChars="200" w:firstLine="640"/>
        <w:rPr>
          <w:rFonts w:ascii="楷体" w:eastAsia="楷体" w:hAnsi="楷体"/>
          <w:sz w:val="32"/>
          <w:szCs w:val="32"/>
        </w:rPr>
      </w:pPr>
      <w:r w:rsidRPr="00CE63EB">
        <w:rPr>
          <w:rFonts w:ascii="楷体" w:eastAsia="楷体" w:hAnsi="楷体" w:hint="eastAsia"/>
          <w:sz w:val="32"/>
          <w:szCs w:val="32"/>
        </w:rPr>
        <w:t>（一）</w:t>
      </w:r>
      <w:r w:rsidR="0098486F" w:rsidRPr="00CE63EB">
        <w:rPr>
          <w:rFonts w:ascii="楷体" w:eastAsia="楷体" w:hAnsi="楷体" w:hint="eastAsia"/>
          <w:sz w:val="32"/>
          <w:szCs w:val="32"/>
        </w:rPr>
        <w:t>学术专长成绩</w:t>
      </w:r>
    </w:p>
    <w:p w14:paraId="364846B6" w14:textId="77777777" w:rsidR="000611F8" w:rsidRPr="00CE63EB" w:rsidRDefault="0098486F" w:rsidP="00587AF1">
      <w:pPr>
        <w:spacing w:line="560" w:lineRule="exact"/>
        <w:ind w:firstLineChars="200" w:firstLine="640"/>
        <w:rPr>
          <w:rFonts w:ascii="Times New Roman" w:eastAsia="仿宋" w:hAnsi="Times New Roman"/>
          <w:strike/>
          <w:sz w:val="32"/>
          <w:szCs w:val="32"/>
        </w:rPr>
      </w:pPr>
      <w:r w:rsidRPr="00CE63EB">
        <w:rPr>
          <w:rFonts w:ascii="Times New Roman" w:eastAsia="仿宋" w:hAnsi="Times New Roman" w:hint="eastAsia"/>
          <w:sz w:val="32"/>
          <w:szCs w:val="32"/>
        </w:rPr>
        <w:t>学术专长成绩</w:t>
      </w:r>
      <w:r w:rsidR="000611F8" w:rsidRPr="00CE63EB">
        <w:rPr>
          <w:rFonts w:ascii="Times New Roman" w:eastAsia="仿宋" w:hAnsi="Times New Roman"/>
          <w:sz w:val="32"/>
          <w:szCs w:val="32"/>
        </w:rPr>
        <w:t>综合考察学生</w:t>
      </w:r>
      <w:r w:rsidR="000611F8" w:rsidRPr="00CE63EB">
        <w:rPr>
          <w:rFonts w:ascii="Times New Roman" w:eastAsia="仿宋" w:hAnsi="Times New Roman" w:hint="eastAsia"/>
          <w:sz w:val="32"/>
          <w:szCs w:val="32"/>
        </w:rPr>
        <w:t>本科学习</w:t>
      </w:r>
      <w:r w:rsidR="000611F8" w:rsidRPr="00CE63EB">
        <w:rPr>
          <w:rFonts w:ascii="Times New Roman" w:eastAsia="仿宋" w:hAnsi="Times New Roman"/>
          <w:sz w:val="32"/>
          <w:szCs w:val="32"/>
        </w:rPr>
        <w:t>期间，在</w:t>
      </w:r>
      <w:r w:rsidR="000611F8" w:rsidRPr="00CE63EB">
        <w:rPr>
          <w:rFonts w:ascii="Times New Roman" w:eastAsia="仿宋" w:hAnsi="Times New Roman" w:hint="eastAsia"/>
          <w:sz w:val="32"/>
          <w:szCs w:val="32"/>
        </w:rPr>
        <w:t>科研成果</w:t>
      </w:r>
      <w:r w:rsidR="000611F8" w:rsidRPr="00CE63EB">
        <w:rPr>
          <w:rFonts w:ascii="Times New Roman" w:eastAsia="仿宋" w:hAnsi="Times New Roman"/>
          <w:sz w:val="32"/>
          <w:szCs w:val="32"/>
        </w:rPr>
        <w:t>、</w:t>
      </w:r>
      <w:r w:rsidR="000611F8" w:rsidRPr="00CE63EB">
        <w:rPr>
          <w:rFonts w:ascii="Times New Roman" w:eastAsia="仿宋" w:hAnsi="Times New Roman" w:hint="eastAsia"/>
          <w:sz w:val="32"/>
          <w:szCs w:val="32"/>
        </w:rPr>
        <w:t>学业</w:t>
      </w:r>
      <w:r w:rsidR="000611F8" w:rsidRPr="00CE63EB">
        <w:rPr>
          <w:rFonts w:ascii="Times New Roman" w:eastAsia="仿宋" w:hAnsi="Times New Roman"/>
          <w:sz w:val="32"/>
          <w:szCs w:val="32"/>
        </w:rPr>
        <w:t>竞赛</w:t>
      </w:r>
      <w:r w:rsidR="000611F8" w:rsidRPr="00CE63EB">
        <w:rPr>
          <w:rFonts w:ascii="Times New Roman" w:eastAsia="仿宋" w:hAnsi="Times New Roman" w:hint="eastAsia"/>
          <w:sz w:val="32"/>
          <w:szCs w:val="32"/>
        </w:rPr>
        <w:t>、</w:t>
      </w:r>
      <w:r w:rsidR="000611F8" w:rsidRPr="00CE63EB">
        <w:rPr>
          <w:rFonts w:ascii="Times New Roman" w:eastAsia="仿宋" w:hAnsi="Times New Roman" w:hint="eastAsia"/>
          <w:sz w:val="32"/>
          <w:szCs w:val="32"/>
        </w:rPr>
        <w:t>CCF CSP</w:t>
      </w:r>
      <w:r w:rsidR="000611F8" w:rsidRPr="00CE63EB">
        <w:rPr>
          <w:rFonts w:ascii="Times New Roman" w:eastAsia="仿宋" w:hAnsi="Times New Roman" w:hint="eastAsia"/>
          <w:sz w:val="32"/>
          <w:szCs w:val="32"/>
        </w:rPr>
        <w:t>认证</w:t>
      </w:r>
      <w:r w:rsidR="000611F8" w:rsidRPr="00CE63EB">
        <w:rPr>
          <w:rFonts w:ascii="Times New Roman" w:eastAsia="仿宋" w:hAnsi="Times New Roman"/>
          <w:sz w:val="32"/>
          <w:szCs w:val="32"/>
        </w:rPr>
        <w:t>等</w:t>
      </w:r>
      <w:r w:rsidRPr="00CE63EB">
        <w:rPr>
          <w:rFonts w:ascii="Times New Roman" w:eastAsia="仿宋" w:hAnsi="Times New Roman" w:hint="eastAsia"/>
          <w:sz w:val="32"/>
          <w:szCs w:val="32"/>
        </w:rPr>
        <w:t>学术专长</w:t>
      </w:r>
      <w:r w:rsidR="000611F8" w:rsidRPr="00CE63EB">
        <w:rPr>
          <w:rFonts w:ascii="Times New Roman" w:eastAsia="仿宋" w:hAnsi="Times New Roman"/>
          <w:sz w:val="32"/>
          <w:szCs w:val="32"/>
        </w:rPr>
        <w:t>方面的综合得分情况。</w:t>
      </w:r>
    </w:p>
    <w:p w14:paraId="0DCD80D9" w14:textId="77777777" w:rsidR="000611F8" w:rsidRPr="00CE63EB" w:rsidRDefault="000611F8"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b/>
          <w:sz w:val="32"/>
          <w:szCs w:val="32"/>
        </w:rPr>
        <w:lastRenderedPageBreak/>
        <w:t>1.</w:t>
      </w:r>
      <w:r w:rsidRPr="00CE63EB">
        <w:rPr>
          <w:rFonts w:ascii="Times New Roman" w:eastAsia="仿宋" w:hAnsi="Times New Roman" w:hint="eastAsia"/>
          <w:b/>
          <w:sz w:val="32"/>
          <w:szCs w:val="32"/>
        </w:rPr>
        <w:t>科研成果</w:t>
      </w:r>
    </w:p>
    <w:p w14:paraId="1FD4B84F" w14:textId="6DC675F9" w:rsidR="000611F8" w:rsidRPr="00CE63EB" w:rsidRDefault="000611F8" w:rsidP="00587AF1">
      <w:pPr>
        <w:spacing w:line="560" w:lineRule="exact"/>
        <w:ind w:firstLineChars="200" w:firstLine="640"/>
        <w:rPr>
          <w:rFonts w:ascii="Times New Roman" w:eastAsia="仿宋" w:hAnsi="Times New Roman"/>
          <w:sz w:val="32"/>
          <w:szCs w:val="32"/>
        </w:rPr>
      </w:pPr>
      <w:r w:rsidRPr="00AA7B60">
        <w:rPr>
          <w:rFonts w:ascii="Times New Roman" w:eastAsia="仿宋" w:hAnsi="Times New Roman" w:hint="eastAsia"/>
          <w:sz w:val="32"/>
          <w:szCs w:val="32"/>
        </w:rPr>
        <w:t>（</w:t>
      </w:r>
      <w:r w:rsidRPr="00AA7B60">
        <w:rPr>
          <w:rFonts w:ascii="Times New Roman" w:eastAsia="仿宋" w:hAnsi="Times New Roman" w:hint="eastAsia"/>
          <w:sz w:val="32"/>
          <w:szCs w:val="32"/>
        </w:rPr>
        <w:t>1</w:t>
      </w:r>
      <w:r w:rsidRPr="00AA7B60">
        <w:rPr>
          <w:rFonts w:ascii="Times New Roman" w:eastAsia="仿宋" w:hAnsi="Times New Roman" w:hint="eastAsia"/>
          <w:sz w:val="32"/>
          <w:szCs w:val="32"/>
        </w:rPr>
        <w:t>）在《厦门大学信息学院（</w:t>
      </w:r>
      <w:r w:rsidR="00C40600">
        <w:rPr>
          <w:rFonts w:ascii="Times New Roman" w:eastAsia="仿宋" w:hAnsi="Times New Roman" w:hint="eastAsia"/>
          <w:sz w:val="32"/>
          <w:szCs w:val="32"/>
        </w:rPr>
        <w:t>特色化示范性软件学院</w:t>
      </w:r>
      <w:r w:rsidRPr="00AA7B60">
        <w:rPr>
          <w:rFonts w:ascii="Times New Roman" w:eastAsia="仿宋" w:hAnsi="Times New Roman" w:hint="eastAsia"/>
          <w:sz w:val="32"/>
          <w:szCs w:val="32"/>
        </w:rPr>
        <w:t>）推荐学术会议和期刊目录》</w:t>
      </w:r>
      <w:r w:rsidR="00C720F1">
        <w:rPr>
          <w:rFonts w:ascii="Times New Roman" w:eastAsia="仿宋" w:hAnsi="Times New Roman" w:hint="eastAsia"/>
          <w:sz w:val="32"/>
          <w:szCs w:val="32"/>
        </w:rPr>
        <w:t>（见附件</w:t>
      </w:r>
      <w:r w:rsidR="00C720F1">
        <w:rPr>
          <w:rFonts w:ascii="Times New Roman" w:eastAsia="仿宋" w:hAnsi="Times New Roman" w:hint="eastAsia"/>
          <w:sz w:val="32"/>
          <w:szCs w:val="32"/>
        </w:rPr>
        <w:t>1</w:t>
      </w:r>
      <w:r w:rsidR="00C720F1">
        <w:rPr>
          <w:rFonts w:ascii="Times New Roman" w:eastAsia="仿宋" w:hAnsi="Times New Roman" w:hint="eastAsia"/>
          <w:sz w:val="32"/>
          <w:szCs w:val="32"/>
        </w:rPr>
        <w:t>）</w:t>
      </w:r>
      <w:r w:rsidRPr="00AA7B60">
        <w:rPr>
          <w:rFonts w:ascii="Times New Roman" w:eastAsia="仿宋" w:hAnsi="Times New Roman" w:hint="eastAsia"/>
          <w:sz w:val="32"/>
          <w:szCs w:val="32"/>
        </w:rPr>
        <w:t>指定的期刊上发表并收录科研论文的，</w:t>
      </w:r>
      <w:r w:rsidRPr="00AA7B60">
        <w:rPr>
          <w:rFonts w:ascii="Times New Roman" w:eastAsia="仿宋" w:hAnsi="Times New Roman" w:hint="eastAsia"/>
          <w:sz w:val="32"/>
          <w:szCs w:val="32"/>
        </w:rPr>
        <w:t>A</w:t>
      </w:r>
      <w:r w:rsidRPr="00AA7B60">
        <w:rPr>
          <w:rFonts w:ascii="Times New Roman" w:eastAsia="仿宋" w:hAnsi="Times New Roman" w:hint="eastAsia"/>
          <w:sz w:val="32"/>
          <w:szCs w:val="32"/>
        </w:rPr>
        <w:t>类</w:t>
      </w:r>
      <w:r w:rsidRPr="00AA7B60">
        <w:rPr>
          <w:rFonts w:ascii="Times New Roman" w:eastAsia="仿宋" w:hAnsi="Times New Roman"/>
          <w:sz w:val="32"/>
          <w:szCs w:val="32"/>
        </w:rPr>
        <w:t>每篇加</w:t>
      </w:r>
      <w:r w:rsidRPr="00AA7B60">
        <w:rPr>
          <w:rFonts w:ascii="Times New Roman" w:eastAsia="仿宋" w:hAnsi="Times New Roman"/>
          <w:sz w:val="32"/>
          <w:szCs w:val="32"/>
        </w:rPr>
        <w:t>3</w:t>
      </w:r>
      <w:r w:rsidRPr="00AA7B60">
        <w:rPr>
          <w:rFonts w:ascii="Times New Roman" w:eastAsia="仿宋" w:hAnsi="Times New Roman"/>
          <w:sz w:val="32"/>
          <w:szCs w:val="32"/>
        </w:rPr>
        <w:t>分</w:t>
      </w:r>
      <w:r w:rsidRPr="00AA7B60">
        <w:rPr>
          <w:rFonts w:ascii="Times New Roman" w:eastAsia="仿宋" w:hAnsi="Times New Roman" w:hint="eastAsia"/>
          <w:sz w:val="32"/>
          <w:szCs w:val="32"/>
        </w:rPr>
        <w:t>，</w:t>
      </w:r>
      <w:r w:rsidRPr="00AA7B60">
        <w:rPr>
          <w:rFonts w:ascii="Times New Roman" w:eastAsia="仿宋" w:hAnsi="Times New Roman" w:hint="eastAsia"/>
          <w:sz w:val="32"/>
          <w:szCs w:val="32"/>
        </w:rPr>
        <w:t>B</w:t>
      </w:r>
      <w:r w:rsidRPr="00AA7B60">
        <w:rPr>
          <w:rFonts w:ascii="Times New Roman" w:eastAsia="仿宋" w:hAnsi="Times New Roman" w:hint="eastAsia"/>
          <w:sz w:val="32"/>
          <w:szCs w:val="32"/>
        </w:rPr>
        <w:t>类</w:t>
      </w:r>
      <w:r w:rsidRPr="00AA7B60">
        <w:rPr>
          <w:rFonts w:ascii="Times New Roman" w:eastAsia="仿宋" w:hAnsi="Times New Roman"/>
          <w:sz w:val="32"/>
          <w:szCs w:val="32"/>
        </w:rPr>
        <w:t>每篇加</w:t>
      </w:r>
      <w:r w:rsidR="007844EF" w:rsidRPr="00AA7B60">
        <w:rPr>
          <w:rFonts w:ascii="Times New Roman" w:eastAsia="仿宋" w:hAnsi="Times New Roman"/>
          <w:sz w:val="32"/>
          <w:szCs w:val="32"/>
        </w:rPr>
        <w:t>1.5</w:t>
      </w:r>
      <w:r w:rsidRPr="00AA7B60">
        <w:rPr>
          <w:rFonts w:ascii="Times New Roman" w:eastAsia="仿宋" w:hAnsi="Times New Roman"/>
          <w:sz w:val="32"/>
          <w:szCs w:val="32"/>
        </w:rPr>
        <w:t>分</w:t>
      </w:r>
      <w:r w:rsidRPr="00AA7B60">
        <w:rPr>
          <w:rFonts w:ascii="Times New Roman" w:eastAsia="仿宋" w:hAnsi="Times New Roman" w:hint="eastAsia"/>
          <w:sz w:val="32"/>
          <w:szCs w:val="32"/>
        </w:rPr>
        <w:t>，</w:t>
      </w:r>
      <w:r w:rsidRPr="00AA7B60">
        <w:rPr>
          <w:rFonts w:ascii="Times New Roman" w:eastAsia="仿宋" w:hAnsi="Times New Roman" w:hint="eastAsia"/>
          <w:sz w:val="32"/>
          <w:szCs w:val="32"/>
        </w:rPr>
        <w:t>C</w:t>
      </w:r>
      <w:r w:rsidRPr="00AA7B60">
        <w:rPr>
          <w:rFonts w:ascii="Times New Roman" w:eastAsia="仿宋" w:hAnsi="Times New Roman" w:hint="eastAsia"/>
          <w:sz w:val="32"/>
          <w:szCs w:val="32"/>
        </w:rPr>
        <w:t>类每篇加</w:t>
      </w:r>
      <w:r w:rsidR="007844EF" w:rsidRPr="00AA7B60">
        <w:rPr>
          <w:rFonts w:ascii="Times New Roman" w:eastAsia="仿宋" w:hAnsi="Times New Roman"/>
          <w:sz w:val="32"/>
          <w:szCs w:val="32"/>
        </w:rPr>
        <w:t>0.5</w:t>
      </w:r>
      <w:r w:rsidRPr="00AA7B60">
        <w:rPr>
          <w:rFonts w:ascii="Times New Roman" w:eastAsia="仿宋" w:hAnsi="Times New Roman" w:hint="eastAsia"/>
          <w:sz w:val="32"/>
          <w:szCs w:val="32"/>
        </w:rPr>
        <w:t>分。</w:t>
      </w:r>
    </w:p>
    <w:p w14:paraId="3EAF805F" w14:textId="77777777" w:rsidR="000611F8" w:rsidRPr="00CE63EB" w:rsidRDefault="000611F8"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hint="eastAsia"/>
          <w:sz w:val="32"/>
          <w:szCs w:val="32"/>
        </w:rPr>
        <w:t>（</w:t>
      </w:r>
      <w:r w:rsidR="0098486F" w:rsidRPr="00CE63EB">
        <w:rPr>
          <w:rFonts w:ascii="Times New Roman" w:eastAsia="仿宋" w:hAnsi="Times New Roman"/>
          <w:sz w:val="32"/>
          <w:szCs w:val="32"/>
        </w:rPr>
        <w:t>2</w:t>
      </w:r>
      <w:r w:rsidRPr="00CE63EB">
        <w:rPr>
          <w:rFonts w:ascii="Times New Roman" w:eastAsia="仿宋" w:hAnsi="Times New Roman" w:hint="eastAsia"/>
          <w:sz w:val="32"/>
          <w:szCs w:val="32"/>
        </w:rPr>
        <w:t>）</w:t>
      </w:r>
      <w:r w:rsidRPr="00CE63EB">
        <w:rPr>
          <w:rFonts w:ascii="Times New Roman" w:eastAsia="仿宋" w:hAnsi="Times New Roman"/>
          <w:sz w:val="32"/>
          <w:szCs w:val="32"/>
        </w:rPr>
        <w:t>获得国家发明专利授权者，每项加</w:t>
      </w:r>
      <w:r w:rsidRPr="00CE63EB">
        <w:rPr>
          <w:rFonts w:ascii="Times New Roman" w:eastAsia="仿宋" w:hAnsi="Times New Roman"/>
          <w:sz w:val="32"/>
          <w:szCs w:val="32"/>
        </w:rPr>
        <w:t>3</w:t>
      </w:r>
      <w:r w:rsidRPr="00CE63EB">
        <w:rPr>
          <w:rFonts w:ascii="Times New Roman" w:eastAsia="仿宋" w:hAnsi="Times New Roman"/>
          <w:sz w:val="32"/>
          <w:szCs w:val="32"/>
        </w:rPr>
        <w:t>分；获得国家实用新型专利授权者，每项加</w:t>
      </w:r>
      <w:r w:rsidRPr="00CE63EB">
        <w:rPr>
          <w:rFonts w:ascii="Times New Roman" w:eastAsia="仿宋" w:hAnsi="Times New Roman"/>
          <w:sz w:val="32"/>
          <w:szCs w:val="32"/>
        </w:rPr>
        <w:t>1</w:t>
      </w:r>
      <w:r w:rsidRPr="00CE63EB">
        <w:rPr>
          <w:rFonts w:ascii="Times New Roman" w:eastAsia="仿宋" w:hAnsi="Times New Roman"/>
          <w:sz w:val="32"/>
          <w:szCs w:val="32"/>
        </w:rPr>
        <w:t>分。</w:t>
      </w:r>
      <w:r w:rsidRPr="00CE63EB">
        <w:rPr>
          <w:rFonts w:ascii="Times New Roman" w:eastAsia="仿宋" w:hAnsi="Times New Roman" w:hint="eastAsia"/>
          <w:sz w:val="32"/>
          <w:szCs w:val="32"/>
        </w:rPr>
        <w:t>专利公开或者授权以证书上的时间为准</w:t>
      </w:r>
      <w:r w:rsidRPr="00CE63EB">
        <w:rPr>
          <w:rFonts w:ascii="Times New Roman" w:eastAsia="仿宋" w:hAnsi="Times New Roman"/>
          <w:sz w:val="32"/>
          <w:szCs w:val="32"/>
        </w:rPr>
        <w:t>。</w:t>
      </w:r>
    </w:p>
    <w:p w14:paraId="6DDC95E6" w14:textId="77777777" w:rsidR="000611F8" w:rsidRPr="00CE63EB" w:rsidRDefault="000611F8" w:rsidP="00587AF1">
      <w:pPr>
        <w:spacing w:line="560" w:lineRule="exact"/>
        <w:ind w:firstLineChars="200" w:firstLine="640"/>
        <w:rPr>
          <w:rFonts w:ascii="Times New Roman" w:eastAsia="仿宋" w:hAnsi="Times New Roman"/>
          <w:b/>
          <w:sz w:val="32"/>
          <w:szCs w:val="32"/>
        </w:rPr>
      </w:pPr>
      <w:r w:rsidRPr="00CE63EB">
        <w:rPr>
          <w:rFonts w:ascii="Times New Roman" w:eastAsia="仿宋" w:hAnsi="Times New Roman"/>
          <w:sz w:val="32"/>
          <w:szCs w:val="32"/>
        </w:rPr>
        <w:t>以上</w:t>
      </w:r>
      <w:r w:rsidRPr="00CE63EB">
        <w:rPr>
          <w:rFonts w:ascii="Times New Roman" w:eastAsia="仿宋" w:hAnsi="Times New Roman" w:hint="eastAsia"/>
          <w:sz w:val="32"/>
          <w:szCs w:val="32"/>
        </w:rPr>
        <w:t>成果</w:t>
      </w:r>
      <w:r w:rsidRPr="00CE63EB">
        <w:rPr>
          <w:rFonts w:ascii="Times New Roman" w:eastAsia="仿宋" w:hAnsi="Times New Roman"/>
          <w:sz w:val="32"/>
          <w:szCs w:val="32"/>
        </w:rPr>
        <w:t>，厦门大学必须是第一单位，每项成果只取前四名，按第一名</w:t>
      </w:r>
      <w:r w:rsidRPr="00CE63EB">
        <w:rPr>
          <w:rFonts w:ascii="Times New Roman" w:eastAsia="仿宋" w:hAnsi="Times New Roman"/>
          <w:sz w:val="32"/>
          <w:szCs w:val="32"/>
        </w:rPr>
        <w:t>50%</w:t>
      </w:r>
      <w:r w:rsidRPr="00CE63EB">
        <w:rPr>
          <w:rFonts w:ascii="Times New Roman" w:eastAsia="仿宋" w:hAnsi="Times New Roman"/>
          <w:sz w:val="32"/>
          <w:szCs w:val="32"/>
        </w:rPr>
        <w:t>，第二名</w:t>
      </w:r>
      <w:r w:rsidRPr="00CE63EB">
        <w:rPr>
          <w:rFonts w:ascii="Times New Roman" w:eastAsia="仿宋" w:hAnsi="Times New Roman"/>
          <w:sz w:val="32"/>
          <w:szCs w:val="32"/>
        </w:rPr>
        <w:t>25%</w:t>
      </w:r>
      <w:r w:rsidRPr="00CE63EB">
        <w:rPr>
          <w:rFonts w:ascii="Times New Roman" w:eastAsia="仿宋" w:hAnsi="Times New Roman"/>
          <w:sz w:val="32"/>
          <w:szCs w:val="32"/>
        </w:rPr>
        <w:t>，第三名</w:t>
      </w:r>
      <w:r w:rsidRPr="00CE63EB">
        <w:rPr>
          <w:rFonts w:ascii="Times New Roman" w:eastAsia="仿宋" w:hAnsi="Times New Roman"/>
          <w:sz w:val="32"/>
          <w:szCs w:val="32"/>
        </w:rPr>
        <w:t>15%</w:t>
      </w:r>
      <w:r w:rsidRPr="00CE63EB">
        <w:rPr>
          <w:rFonts w:ascii="Times New Roman" w:eastAsia="仿宋" w:hAnsi="Times New Roman"/>
          <w:sz w:val="32"/>
          <w:szCs w:val="32"/>
        </w:rPr>
        <w:t>，第四名</w:t>
      </w:r>
      <w:r w:rsidRPr="00CE63EB">
        <w:rPr>
          <w:rFonts w:ascii="Times New Roman" w:eastAsia="仿宋" w:hAnsi="Times New Roman"/>
          <w:sz w:val="32"/>
          <w:szCs w:val="32"/>
        </w:rPr>
        <w:t>10%</w:t>
      </w:r>
      <w:r w:rsidRPr="00CE63EB">
        <w:rPr>
          <w:rFonts w:ascii="Times New Roman" w:eastAsia="仿宋" w:hAnsi="Times New Roman"/>
          <w:sz w:val="32"/>
          <w:szCs w:val="32"/>
        </w:rPr>
        <w:t>操作；只有三名的，第一名</w:t>
      </w:r>
      <w:r w:rsidRPr="00CE63EB">
        <w:rPr>
          <w:rFonts w:ascii="Times New Roman" w:eastAsia="仿宋" w:hAnsi="Times New Roman"/>
          <w:sz w:val="32"/>
          <w:szCs w:val="32"/>
        </w:rPr>
        <w:t>55%</w:t>
      </w:r>
      <w:r w:rsidRPr="00CE63EB">
        <w:rPr>
          <w:rFonts w:ascii="Times New Roman" w:eastAsia="仿宋" w:hAnsi="Times New Roman"/>
          <w:sz w:val="32"/>
          <w:szCs w:val="32"/>
        </w:rPr>
        <w:t>，第二名</w:t>
      </w:r>
      <w:r w:rsidRPr="00CE63EB">
        <w:rPr>
          <w:rFonts w:ascii="Times New Roman" w:eastAsia="仿宋" w:hAnsi="Times New Roman"/>
          <w:sz w:val="32"/>
          <w:szCs w:val="32"/>
        </w:rPr>
        <w:t>30%</w:t>
      </w:r>
      <w:r w:rsidRPr="00CE63EB">
        <w:rPr>
          <w:rFonts w:ascii="Times New Roman" w:eastAsia="仿宋" w:hAnsi="Times New Roman"/>
          <w:sz w:val="32"/>
          <w:szCs w:val="32"/>
        </w:rPr>
        <w:t>，第三名</w:t>
      </w:r>
      <w:r w:rsidRPr="00CE63EB">
        <w:rPr>
          <w:rFonts w:ascii="Times New Roman" w:eastAsia="仿宋" w:hAnsi="Times New Roman"/>
          <w:sz w:val="32"/>
          <w:szCs w:val="32"/>
        </w:rPr>
        <w:t>15%</w:t>
      </w:r>
      <w:r w:rsidRPr="00CE63EB">
        <w:rPr>
          <w:rFonts w:ascii="Times New Roman" w:eastAsia="仿宋" w:hAnsi="Times New Roman"/>
          <w:sz w:val="32"/>
          <w:szCs w:val="32"/>
        </w:rPr>
        <w:t>；只有两名的，第一名</w:t>
      </w:r>
      <w:r w:rsidRPr="00CE63EB">
        <w:rPr>
          <w:rFonts w:ascii="Times New Roman" w:eastAsia="仿宋" w:hAnsi="Times New Roman"/>
          <w:sz w:val="32"/>
          <w:szCs w:val="32"/>
        </w:rPr>
        <w:t>60%</w:t>
      </w:r>
      <w:r w:rsidRPr="00CE63EB">
        <w:rPr>
          <w:rFonts w:ascii="Times New Roman" w:eastAsia="仿宋" w:hAnsi="Times New Roman"/>
          <w:sz w:val="32"/>
          <w:szCs w:val="32"/>
        </w:rPr>
        <w:t>，第二名</w:t>
      </w:r>
      <w:r w:rsidRPr="00CE63EB">
        <w:rPr>
          <w:rFonts w:ascii="Times New Roman" w:eastAsia="仿宋" w:hAnsi="Times New Roman"/>
          <w:sz w:val="32"/>
          <w:szCs w:val="32"/>
        </w:rPr>
        <w:t>40%</w:t>
      </w:r>
      <w:r w:rsidRPr="00CE63EB">
        <w:rPr>
          <w:rFonts w:ascii="Times New Roman" w:eastAsia="仿宋" w:hAnsi="Times New Roman"/>
          <w:sz w:val="32"/>
          <w:szCs w:val="32"/>
        </w:rPr>
        <w:t>；不考虑作者身份，只根据排名顺序按相应比例予以加分。</w:t>
      </w:r>
    </w:p>
    <w:p w14:paraId="426F8D25" w14:textId="77777777" w:rsidR="000611F8" w:rsidRPr="00CE63EB" w:rsidRDefault="000611F8"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hint="eastAsia"/>
          <w:b/>
          <w:sz w:val="32"/>
          <w:szCs w:val="32"/>
        </w:rPr>
        <w:t>2</w:t>
      </w:r>
      <w:r w:rsidRPr="00CE63EB">
        <w:rPr>
          <w:rFonts w:ascii="Times New Roman" w:eastAsia="仿宋" w:hAnsi="Times New Roman"/>
          <w:b/>
          <w:sz w:val="32"/>
          <w:szCs w:val="32"/>
        </w:rPr>
        <w:t>.</w:t>
      </w:r>
      <w:r w:rsidRPr="00CE63EB">
        <w:rPr>
          <w:rFonts w:ascii="Times New Roman" w:eastAsia="仿宋" w:hAnsi="Times New Roman" w:hint="eastAsia"/>
          <w:b/>
          <w:sz w:val="32"/>
          <w:szCs w:val="32"/>
        </w:rPr>
        <w:t>学业</w:t>
      </w:r>
      <w:r w:rsidRPr="00CE63EB">
        <w:rPr>
          <w:rFonts w:ascii="Times New Roman" w:eastAsia="仿宋" w:hAnsi="Times New Roman"/>
          <w:b/>
          <w:sz w:val="32"/>
          <w:szCs w:val="32"/>
        </w:rPr>
        <w:t>竞赛</w:t>
      </w:r>
    </w:p>
    <w:p w14:paraId="2D05572C" w14:textId="74A85054" w:rsidR="00FE2EA1" w:rsidRDefault="000611F8" w:rsidP="00FE2EA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以厦门大学为单位</w:t>
      </w:r>
      <w:r w:rsidRPr="00CE63EB">
        <w:rPr>
          <w:rFonts w:ascii="Times New Roman" w:eastAsia="仿宋" w:hAnsi="Times New Roman" w:hint="eastAsia"/>
          <w:sz w:val="32"/>
          <w:szCs w:val="32"/>
        </w:rPr>
        <w:t>，</w:t>
      </w:r>
      <w:r w:rsidRPr="00CE63EB">
        <w:rPr>
          <w:rFonts w:ascii="Times New Roman" w:eastAsia="仿宋" w:hAnsi="Times New Roman"/>
          <w:sz w:val="32"/>
          <w:szCs w:val="32"/>
        </w:rPr>
        <w:t>在</w:t>
      </w:r>
      <w:proofErr w:type="gramStart"/>
      <w:r w:rsidR="00A556D2" w:rsidRPr="00CE63EB">
        <w:rPr>
          <w:rFonts w:ascii="Times New Roman" w:eastAsia="仿宋" w:hAnsi="Times New Roman" w:hint="eastAsia"/>
          <w:sz w:val="32"/>
          <w:szCs w:val="32"/>
        </w:rPr>
        <w:t>推免当</w:t>
      </w:r>
      <w:proofErr w:type="gramEnd"/>
      <w:r w:rsidR="00A556D2" w:rsidRPr="00CE63EB">
        <w:rPr>
          <w:rFonts w:ascii="Times New Roman" w:eastAsia="仿宋" w:hAnsi="Times New Roman" w:hint="eastAsia"/>
          <w:sz w:val="32"/>
          <w:szCs w:val="32"/>
        </w:rPr>
        <w:t>年度</w:t>
      </w:r>
      <w:r w:rsidRPr="00CE63EB">
        <w:rPr>
          <w:rFonts w:ascii="Times New Roman" w:eastAsia="仿宋" w:hAnsi="Times New Roman" w:hint="eastAsia"/>
          <w:sz w:val="32"/>
          <w:szCs w:val="32"/>
        </w:rPr>
        <w:t>《</w:t>
      </w:r>
      <w:r w:rsidR="00F91917" w:rsidRPr="00CE63EB">
        <w:rPr>
          <w:rFonts w:ascii="Times New Roman" w:eastAsia="仿宋" w:hAnsi="Times New Roman" w:hint="eastAsia"/>
          <w:sz w:val="32"/>
          <w:szCs w:val="32"/>
        </w:rPr>
        <w:t>厦门大学</w:t>
      </w:r>
      <w:r w:rsidRPr="00CE63EB">
        <w:rPr>
          <w:rFonts w:ascii="Times New Roman" w:eastAsia="仿宋" w:hAnsi="Times New Roman" w:hint="eastAsia"/>
          <w:sz w:val="32"/>
          <w:szCs w:val="32"/>
        </w:rPr>
        <w:t>信息学院（</w:t>
      </w:r>
      <w:r w:rsidR="00C40600">
        <w:rPr>
          <w:rFonts w:ascii="Times New Roman" w:eastAsia="仿宋" w:hAnsi="Times New Roman" w:hint="eastAsia"/>
          <w:sz w:val="32"/>
          <w:szCs w:val="32"/>
        </w:rPr>
        <w:t>特色化示范性软件学院</w:t>
      </w:r>
      <w:r w:rsidRPr="00CE63EB">
        <w:rPr>
          <w:rFonts w:ascii="Times New Roman" w:eastAsia="仿宋" w:hAnsi="Times New Roman" w:hint="eastAsia"/>
          <w:sz w:val="32"/>
          <w:szCs w:val="32"/>
        </w:rPr>
        <w:t>）本科生学业竞赛项目库》</w:t>
      </w:r>
      <w:r w:rsidR="00FE2EA1">
        <w:rPr>
          <w:rFonts w:ascii="Times New Roman" w:eastAsia="仿宋" w:hAnsi="Times New Roman" w:hint="eastAsia"/>
          <w:sz w:val="32"/>
          <w:szCs w:val="32"/>
        </w:rPr>
        <w:t>（见附件</w:t>
      </w:r>
      <w:r w:rsidR="00FE2EA1">
        <w:rPr>
          <w:rFonts w:ascii="Times New Roman" w:eastAsia="仿宋" w:hAnsi="Times New Roman" w:hint="eastAsia"/>
          <w:sz w:val="32"/>
          <w:szCs w:val="32"/>
        </w:rPr>
        <w:t>2</w:t>
      </w:r>
      <w:r w:rsidR="00FE2EA1">
        <w:rPr>
          <w:rFonts w:ascii="Times New Roman" w:eastAsia="仿宋" w:hAnsi="Times New Roman" w:hint="eastAsia"/>
          <w:sz w:val="32"/>
          <w:szCs w:val="32"/>
        </w:rPr>
        <w:t>）</w:t>
      </w:r>
      <w:r w:rsidRPr="00CE63EB">
        <w:rPr>
          <w:rFonts w:ascii="Times New Roman" w:eastAsia="仿宋" w:hAnsi="Times New Roman" w:hint="eastAsia"/>
          <w:sz w:val="32"/>
          <w:szCs w:val="32"/>
        </w:rPr>
        <w:t>指定的竞赛中获奖的：</w:t>
      </w:r>
    </w:p>
    <w:tbl>
      <w:tblPr>
        <w:tblStyle w:val="a9"/>
        <w:tblW w:w="0" w:type="auto"/>
        <w:tblLook w:val="04A0" w:firstRow="1" w:lastRow="0" w:firstColumn="1" w:lastColumn="0" w:noHBand="0" w:noVBand="1"/>
      </w:tblPr>
      <w:tblGrid>
        <w:gridCol w:w="2074"/>
        <w:gridCol w:w="2470"/>
        <w:gridCol w:w="882"/>
        <w:gridCol w:w="1675"/>
        <w:gridCol w:w="2073"/>
      </w:tblGrid>
      <w:tr w:rsidR="0094355D" w:rsidRPr="002F5F54" w14:paraId="2F64289F" w14:textId="77777777" w:rsidTr="00DF647D">
        <w:trPr>
          <w:trHeight w:val="375"/>
        </w:trPr>
        <w:tc>
          <w:tcPr>
            <w:tcW w:w="2074" w:type="dxa"/>
            <w:noWrap/>
            <w:hideMark/>
          </w:tcPr>
          <w:p w14:paraId="4417F6FF"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项目</w:t>
            </w:r>
          </w:p>
        </w:tc>
        <w:tc>
          <w:tcPr>
            <w:tcW w:w="2470" w:type="dxa"/>
            <w:noWrap/>
            <w:hideMark/>
          </w:tcPr>
          <w:p w14:paraId="666B6F26"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等级</w:t>
            </w:r>
          </w:p>
        </w:tc>
        <w:tc>
          <w:tcPr>
            <w:tcW w:w="882" w:type="dxa"/>
            <w:noWrap/>
            <w:hideMark/>
          </w:tcPr>
          <w:p w14:paraId="4293EED4"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分数</w:t>
            </w:r>
          </w:p>
        </w:tc>
        <w:tc>
          <w:tcPr>
            <w:tcW w:w="1675" w:type="dxa"/>
            <w:noWrap/>
            <w:hideMark/>
          </w:tcPr>
          <w:p w14:paraId="403E15AE"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加权系数</w:t>
            </w:r>
          </w:p>
        </w:tc>
        <w:tc>
          <w:tcPr>
            <w:tcW w:w="2073" w:type="dxa"/>
            <w:noWrap/>
            <w:hideMark/>
          </w:tcPr>
          <w:p w14:paraId="28D285CF"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加权后分数</w:t>
            </w:r>
          </w:p>
        </w:tc>
      </w:tr>
      <w:tr w:rsidR="0094355D" w:rsidRPr="002F5F54" w14:paraId="07CF89EF" w14:textId="77777777" w:rsidTr="00DF647D">
        <w:trPr>
          <w:trHeight w:val="375"/>
        </w:trPr>
        <w:tc>
          <w:tcPr>
            <w:tcW w:w="2074" w:type="dxa"/>
            <w:vMerge w:val="restart"/>
            <w:noWrap/>
            <w:hideMark/>
          </w:tcPr>
          <w:p w14:paraId="30772E1C"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国际级A类</w:t>
            </w:r>
          </w:p>
        </w:tc>
        <w:tc>
          <w:tcPr>
            <w:tcW w:w="2470" w:type="dxa"/>
            <w:noWrap/>
            <w:hideMark/>
          </w:tcPr>
          <w:p w14:paraId="6730B38C"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一等奖及以上</w:t>
            </w:r>
          </w:p>
        </w:tc>
        <w:tc>
          <w:tcPr>
            <w:tcW w:w="882" w:type="dxa"/>
            <w:noWrap/>
            <w:hideMark/>
          </w:tcPr>
          <w:p w14:paraId="5264F7B9"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9</w:t>
            </w:r>
          </w:p>
        </w:tc>
        <w:tc>
          <w:tcPr>
            <w:tcW w:w="1675" w:type="dxa"/>
            <w:noWrap/>
            <w:hideMark/>
          </w:tcPr>
          <w:p w14:paraId="06804356"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01A3E687"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9</w:t>
            </w:r>
          </w:p>
        </w:tc>
      </w:tr>
      <w:tr w:rsidR="0094355D" w:rsidRPr="002F5F54" w14:paraId="78A897EB" w14:textId="77777777" w:rsidTr="00DF647D">
        <w:trPr>
          <w:trHeight w:val="375"/>
        </w:trPr>
        <w:tc>
          <w:tcPr>
            <w:tcW w:w="2074" w:type="dxa"/>
            <w:vMerge/>
            <w:hideMark/>
          </w:tcPr>
          <w:p w14:paraId="3FEB54D7"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4222983B"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二等奖</w:t>
            </w:r>
          </w:p>
        </w:tc>
        <w:tc>
          <w:tcPr>
            <w:tcW w:w="882" w:type="dxa"/>
            <w:noWrap/>
            <w:hideMark/>
          </w:tcPr>
          <w:p w14:paraId="4436E29B"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7.5</w:t>
            </w:r>
          </w:p>
        </w:tc>
        <w:tc>
          <w:tcPr>
            <w:tcW w:w="1675" w:type="dxa"/>
            <w:noWrap/>
            <w:hideMark/>
          </w:tcPr>
          <w:p w14:paraId="08A01F9D"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01E99292"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7.5</w:t>
            </w:r>
          </w:p>
        </w:tc>
      </w:tr>
      <w:tr w:rsidR="0094355D" w:rsidRPr="002F5F54" w14:paraId="1B9D8D4A" w14:textId="77777777" w:rsidTr="00DF647D">
        <w:trPr>
          <w:trHeight w:val="375"/>
        </w:trPr>
        <w:tc>
          <w:tcPr>
            <w:tcW w:w="2074" w:type="dxa"/>
            <w:vMerge/>
            <w:hideMark/>
          </w:tcPr>
          <w:p w14:paraId="76D90B01"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7F882736"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三等奖</w:t>
            </w:r>
          </w:p>
        </w:tc>
        <w:tc>
          <w:tcPr>
            <w:tcW w:w="882" w:type="dxa"/>
            <w:noWrap/>
            <w:hideMark/>
          </w:tcPr>
          <w:p w14:paraId="25553A94"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4.5</w:t>
            </w:r>
          </w:p>
        </w:tc>
        <w:tc>
          <w:tcPr>
            <w:tcW w:w="1675" w:type="dxa"/>
            <w:noWrap/>
            <w:hideMark/>
          </w:tcPr>
          <w:p w14:paraId="51B51243"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2A8A6DA8"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4.5</w:t>
            </w:r>
          </w:p>
        </w:tc>
      </w:tr>
      <w:tr w:rsidR="0094355D" w:rsidRPr="002F5F54" w14:paraId="76DDAEDD" w14:textId="77777777" w:rsidTr="00DF647D">
        <w:trPr>
          <w:trHeight w:val="375"/>
        </w:trPr>
        <w:tc>
          <w:tcPr>
            <w:tcW w:w="2074" w:type="dxa"/>
            <w:vMerge w:val="restart"/>
            <w:noWrap/>
            <w:hideMark/>
          </w:tcPr>
          <w:p w14:paraId="06421FC3"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国际级B类</w:t>
            </w:r>
          </w:p>
        </w:tc>
        <w:tc>
          <w:tcPr>
            <w:tcW w:w="2470" w:type="dxa"/>
            <w:noWrap/>
            <w:hideMark/>
          </w:tcPr>
          <w:p w14:paraId="31C92115"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一等奖及以上</w:t>
            </w:r>
          </w:p>
        </w:tc>
        <w:tc>
          <w:tcPr>
            <w:tcW w:w="882" w:type="dxa"/>
            <w:noWrap/>
            <w:hideMark/>
          </w:tcPr>
          <w:p w14:paraId="0C06E0AC"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9</w:t>
            </w:r>
          </w:p>
        </w:tc>
        <w:tc>
          <w:tcPr>
            <w:tcW w:w="1675" w:type="dxa"/>
            <w:noWrap/>
            <w:hideMark/>
          </w:tcPr>
          <w:p w14:paraId="7EE5E93E"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5531E9A8"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5.4</w:t>
            </w:r>
          </w:p>
        </w:tc>
      </w:tr>
      <w:tr w:rsidR="0094355D" w:rsidRPr="002F5F54" w14:paraId="2A7B95D0" w14:textId="77777777" w:rsidTr="00DF647D">
        <w:trPr>
          <w:trHeight w:val="375"/>
        </w:trPr>
        <w:tc>
          <w:tcPr>
            <w:tcW w:w="2074" w:type="dxa"/>
            <w:vMerge/>
            <w:hideMark/>
          </w:tcPr>
          <w:p w14:paraId="318A5683"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2325ADBE"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二等奖</w:t>
            </w:r>
          </w:p>
        </w:tc>
        <w:tc>
          <w:tcPr>
            <w:tcW w:w="882" w:type="dxa"/>
            <w:noWrap/>
            <w:hideMark/>
          </w:tcPr>
          <w:p w14:paraId="778716CE"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7.5</w:t>
            </w:r>
          </w:p>
        </w:tc>
        <w:tc>
          <w:tcPr>
            <w:tcW w:w="1675" w:type="dxa"/>
            <w:noWrap/>
            <w:hideMark/>
          </w:tcPr>
          <w:p w14:paraId="1482D34D"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79F0EB30"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4.5</w:t>
            </w:r>
          </w:p>
        </w:tc>
      </w:tr>
      <w:tr w:rsidR="0094355D" w:rsidRPr="002F5F54" w14:paraId="393532EB" w14:textId="77777777" w:rsidTr="00DF647D">
        <w:trPr>
          <w:trHeight w:val="375"/>
        </w:trPr>
        <w:tc>
          <w:tcPr>
            <w:tcW w:w="2074" w:type="dxa"/>
            <w:vMerge/>
            <w:hideMark/>
          </w:tcPr>
          <w:p w14:paraId="622F0C53"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41F8BC18"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三等奖</w:t>
            </w:r>
          </w:p>
        </w:tc>
        <w:tc>
          <w:tcPr>
            <w:tcW w:w="882" w:type="dxa"/>
            <w:noWrap/>
            <w:hideMark/>
          </w:tcPr>
          <w:p w14:paraId="7E54CCCA"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4.5</w:t>
            </w:r>
          </w:p>
        </w:tc>
        <w:tc>
          <w:tcPr>
            <w:tcW w:w="1675" w:type="dxa"/>
            <w:noWrap/>
            <w:hideMark/>
          </w:tcPr>
          <w:p w14:paraId="16416D0D"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67015560"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2.7</w:t>
            </w:r>
          </w:p>
        </w:tc>
      </w:tr>
      <w:tr w:rsidR="0094355D" w:rsidRPr="002F5F54" w14:paraId="3E2B0AD4" w14:textId="77777777" w:rsidTr="00DF647D">
        <w:trPr>
          <w:trHeight w:val="375"/>
        </w:trPr>
        <w:tc>
          <w:tcPr>
            <w:tcW w:w="2074" w:type="dxa"/>
            <w:vMerge w:val="restart"/>
            <w:noWrap/>
            <w:hideMark/>
          </w:tcPr>
          <w:p w14:paraId="48EF428E"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国家级A类</w:t>
            </w:r>
          </w:p>
        </w:tc>
        <w:tc>
          <w:tcPr>
            <w:tcW w:w="2470" w:type="dxa"/>
            <w:noWrap/>
            <w:hideMark/>
          </w:tcPr>
          <w:p w14:paraId="1DD90B9E"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特等奖</w:t>
            </w:r>
          </w:p>
        </w:tc>
        <w:tc>
          <w:tcPr>
            <w:tcW w:w="882" w:type="dxa"/>
            <w:noWrap/>
            <w:hideMark/>
          </w:tcPr>
          <w:p w14:paraId="2A9F718F"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9</w:t>
            </w:r>
          </w:p>
        </w:tc>
        <w:tc>
          <w:tcPr>
            <w:tcW w:w="1675" w:type="dxa"/>
            <w:noWrap/>
            <w:hideMark/>
          </w:tcPr>
          <w:p w14:paraId="41D44787"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07C8D1F3"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9</w:t>
            </w:r>
          </w:p>
        </w:tc>
      </w:tr>
      <w:tr w:rsidR="0094355D" w:rsidRPr="002F5F54" w14:paraId="141DA540" w14:textId="77777777" w:rsidTr="00DF647D">
        <w:trPr>
          <w:trHeight w:val="375"/>
        </w:trPr>
        <w:tc>
          <w:tcPr>
            <w:tcW w:w="2074" w:type="dxa"/>
            <w:vMerge/>
            <w:hideMark/>
          </w:tcPr>
          <w:p w14:paraId="144B3FA9"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25D5E54D"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一等奖</w:t>
            </w:r>
          </w:p>
        </w:tc>
        <w:tc>
          <w:tcPr>
            <w:tcW w:w="882" w:type="dxa"/>
            <w:noWrap/>
            <w:hideMark/>
          </w:tcPr>
          <w:p w14:paraId="19CA8993"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7.5</w:t>
            </w:r>
          </w:p>
        </w:tc>
        <w:tc>
          <w:tcPr>
            <w:tcW w:w="1675" w:type="dxa"/>
            <w:noWrap/>
            <w:hideMark/>
          </w:tcPr>
          <w:p w14:paraId="0A0C94A3"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1FAEE897"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7.5</w:t>
            </w:r>
          </w:p>
        </w:tc>
      </w:tr>
      <w:tr w:rsidR="0094355D" w:rsidRPr="002F5F54" w14:paraId="5C8AAEED" w14:textId="77777777" w:rsidTr="00DF647D">
        <w:trPr>
          <w:trHeight w:val="375"/>
        </w:trPr>
        <w:tc>
          <w:tcPr>
            <w:tcW w:w="2074" w:type="dxa"/>
            <w:vMerge/>
            <w:hideMark/>
          </w:tcPr>
          <w:p w14:paraId="50594B29"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0CA5459B"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二等奖</w:t>
            </w:r>
          </w:p>
        </w:tc>
        <w:tc>
          <w:tcPr>
            <w:tcW w:w="882" w:type="dxa"/>
            <w:noWrap/>
            <w:hideMark/>
          </w:tcPr>
          <w:p w14:paraId="3B6BF964"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4.5</w:t>
            </w:r>
          </w:p>
        </w:tc>
        <w:tc>
          <w:tcPr>
            <w:tcW w:w="1675" w:type="dxa"/>
            <w:noWrap/>
            <w:hideMark/>
          </w:tcPr>
          <w:p w14:paraId="384B4001"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39E33590"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4.5</w:t>
            </w:r>
          </w:p>
        </w:tc>
      </w:tr>
      <w:tr w:rsidR="0094355D" w:rsidRPr="002F5F54" w14:paraId="05B29298" w14:textId="77777777" w:rsidTr="00DF647D">
        <w:trPr>
          <w:trHeight w:val="375"/>
        </w:trPr>
        <w:tc>
          <w:tcPr>
            <w:tcW w:w="2074" w:type="dxa"/>
            <w:vMerge/>
            <w:hideMark/>
          </w:tcPr>
          <w:p w14:paraId="4F659D3A"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084D9FD4"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三等奖</w:t>
            </w:r>
          </w:p>
        </w:tc>
        <w:tc>
          <w:tcPr>
            <w:tcW w:w="882" w:type="dxa"/>
            <w:noWrap/>
            <w:hideMark/>
          </w:tcPr>
          <w:p w14:paraId="24F92EC1"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2.7</w:t>
            </w:r>
          </w:p>
        </w:tc>
        <w:tc>
          <w:tcPr>
            <w:tcW w:w="1675" w:type="dxa"/>
            <w:noWrap/>
            <w:hideMark/>
          </w:tcPr>
          <w:p w14:paraId="0683786F"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7CAFF763"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2.7</w:t>
            </w:r>
          </w:p>
        </w:tc>
      </w:tr>
      <w:tr w:rsidR="0094355D" w:rsidRPr="002F5F54" w14:paraId="212A5816" w14:textId="77777777" w:rsidTr="00DF647D">
        <w:trPr>
          <w:trHeight w:val="375"/>
        </w:trPr>
        <w:tc>
          <w:tcPr>
            <w:tcW w:w="2074" w:type="dxa"/>
            <w:vMerge w:val="restart"/>
            <w:noWrap/>
            <w:hideMark/>
          </w:tcPr>
          <w:p w14:paraId="2EAE8DFD"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国家级B类</w:t>
            </w:r>
          </w:p>
        </w:tc>
        <w:tc>
          <w:tcPr>
            <w:tcW w:w="2470" w:type="dxa"/>
            <w:noWrap/>
            <w:hideMark/>
          </w:tcPr>
          <w:p w14:paraId="7989E24C"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特等奖</w:t>
            </w:r>
          </w:p>
        </w:tc>
        <w:tc>
          <w:tcPr>
            <w:tcW w:w="882" w:type="dxa"/>
            <w:noWrap/>
            <w:hideMark/>
          </w:tcPr>
          <w:p w14:paraId="39BB7113"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9</w:t>
            </w:r>
          </w:p>
        </w:tc>
        <w:tc>
          <w:tcPr>
            <w:tcW w:w="1675" w:type="dxa"/>
            <w:noWrap/>
            <w:hideMark/>
          </w:tcPr>
          <w:p w14:paraId="66EDBC4B"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495D73A5"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5.4</w:t>
            </w:r>
          </w:p>
        </w:tc>
      </w:tr>
      <w:tr w:rsidR="0094355D" w:rsidRPr="002F5F54" w14:paraId="1101B06C" w14:textId="77777777" w:rsidTr="00DF647D">
        <w:trPr>
          <w:trHeight w:val="375"/>
        </w:trPr>
        <w:tc>
          <w:tcPr>
            <w:tcW w:w="2074" w:type="dxa"/>
            <w:vMerge/>
            <w:hideMark/>
          </w:tcPr>
          <w:p w14:paraId="708200FB"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466C97D7"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一等奖</w:t>
            </w:r>
          </w:p>
        </w:tc>
        <w:tc>
          <w:tcPr>
            <w:tcW w:w="882" w:type="dxa"/>
            <w:noWrap/>
            <w:hideMark/>
          </w:tcPr>
          <w:p w14:paraId="4F09FA48"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7.5</w:t>
            </w:r>
          </w:p>
        </w:tc>
        <w:tc>
          <w:tcPr>
            <w:tcW w:w="1675" w:type="dxa"/>
            <w:noWrap/>
            <w:hideMark/>
          </w:tcPr>
          <w:p w14:paraId="4CD37A91"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6811E16B"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4.5</w:t>
            </w:r>
          </w:p>
        </w:tc>
      </w:tr>
      <w:tr w:rsidR="0094355D" w:rsidRPr="002F5F54" w14:paraId="5F66A334" w14:textId="77777777" w:rsidTr="00DF647D">
        <w:trPr>
          <w:trHeight w:val="375"/>
        </w:trPr>
        <w:tc>
          <w:tcPr>
            <w:tcW w:w="2074" w:type="dxa"/>
            <w:vMerge/>
            <w:hideMark/>
          </w:tcPr>
          <w:p w14:paraId="08D9DDF4"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29248E64"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二等奖</w:t>
            </w:r>
          </w:p>
        </w:tc>
        <w:tc>
          <w:tcPr>
            <w:tcW w:w="882" w:type="dxa"/>
            <w:noWrap/>
            <w:hideMark/>
          </w:tcPr>
          <w:p w14:paraId="7A77675E"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4.5</w:t>
            </w:r>
          </w:p>
        </w:tc>
        <w:tc>
          <w:tcPr>
            <w:tcW w:w="1675" w:type="dxa"/>
            <w:noWrap/>
            <w:hideMark/>
          </w:tcPr>
          <w:p w14:paraId="51C58792"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21EEC0C9"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2.7</w:t>
            </w:r>
          </w:p>
        </w:tc>
      </w:tr>
      <w:tr w:rsidR="0094355D" w:rsidRPr="002F5F54" w14:paraId="5AECE917" w14:textId="77777777" w:rsidTr="00DF647D">
        <w:trPr>
          <w:trHeight w:val="375"/>
        </w:trPr>
        <w:tc>
          <w:tcPr>
            <w:tcW w:w="2074" w:type="dxa"/>
            <w:vMerge/>
            <w:hideMark/>
          </w:tcPr>
          <w:p w14:paraId="7F8FE6F7"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4E9C9335"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三等奖</w:t>
            </w:r>
          </w:p>
        </w:tc>
        <w:tc>
          <w:tcPr>
            <w:tcW w:w="882" w:type="dxa"/>
            <w:noWrap/>
            <w:hideMark/>
          </w:tcPr>
          <w:p w14:paraId="67C82D4C"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2.7</w:t>
            </w:r>
          </w:p>
        </w:tc>
        <w:tc>
          <w:tcPr>
            <w:tcW w:w="1675" w:type="dxa"/>
            <w:noWrap/>
            <w:hideMark/>
          </w:tcPr>
          <w:p w14:paraId="057E9CAC"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654D20B7"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1.62</w:t>
            </w:r>
          </w:p>
        </w:tc>
      </w:tr>
      <w:tr w:rsidR="0094355D" w:rsidRPr="002F5F54" w14:paraId="5469B82E" w14:textId="77777777" w:rsidTr="00DF647D">
        <w:trPr>
          <w:trHeight w:val="375"/>
        </w:trPr>
        <w:tc>
          <w:tcPr>
            <w:tcW w:w="2074" w:type="dxa"/>
            <w:vMerge w:val="restart"/>
            <w:noWrap/>
            <w:hideMark/>
          </w:tcPr>
          <w:p w14:paraId="4DB704AD"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省级A类</w:t>
            </w:r>
          </w:p>
        </w:tc>
        <w:tc>
          <w:tcPr>
            <w:tcW w:w="2470" w:type="dxa"/>
            <w:noWrap/>
            <w:hideMark/>
          </w:tcPr>
          <w:p w14:paraId="013B3B37"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一等奖及以上</w:t>
            </w:r>
          </w:p>
        </w:tc>
        <w:tc>
          <w:tcPr>
            <w:tcW w:w="882" w:type="dxa"/>
            <w:noWrap/>
            <w:hideMark/>
          </w:tcPr>
          <w:p w14:paraId="585B62B4"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2.4</w:t>
            </w:r>
          </w:p>
        </w:tc>
        <w:tc>
          <w:tcPr>
            <w:tcW w:w="1675" w:type="dxa"/>
            <w:noWrap/>
            <w:hideMark/>
          </w:tcPr>
          <w:p w14:paraId="44E6764C"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58551DEB"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2.4</w:t>
            </w:r>
          </w:p>
        </w:tc>
      </w:tr>
      <w:tr w:rsidR="0094355D" w:rsidRPr="002F5F54" w14:paraId="1F7BEF66" w14:textId="77777777" w:rsidTr="00DF647D">
        <w:trPr>
          <w:trHeight w:val="375"/>
        </w:trPr>
        <w:tc>
          <w:tcPr>
            <w:tcW w:w="2074" w:type="dxa"/>
            <w:vMerge/>
            <w:hideMark/>
          </w:tcPr>
          <w:p w14:paraId="76CBA78E"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7DE7F389"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二等奖</w:t>
            </w:r>
          </w:p>
        </w:tc>
        <w:tc>
          <w:tcPr>
            <w:tcW w:w="882" w:type="dxa"/>
            <w:noWrap/>
            <w:hideMark/>
          </w:tcPr>
          <w:p w14:paraId="4676BFD6"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1.2</w:t>
            </w:r>
          </w:p>
        </w:tc>
        <w:tc>
          <w:tcPr>
            <w:tcW w:w="1675" w:type="dxa"/>
            <w:noWrap/>
            <w:hideMark/>
          </w:tcPr>
          <w:p w14:paraId="54AA5254"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25253556"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1.2</w:t>
            </w:r>
          </w:p>
        </w:tc>
      </w:tr>
      <w:tr w:rsidR="0094355D" w:rsidRPr="002F5F54" w14:paraId="01B21A3B" w14:textId="77777777" w:rsidTr="00DF647D">
        <w:trPr>
          <w:trHeight w:val="375"/>
        </w:trPr>
        <w:tc>
          <w:tcPr>
            <w:tcW w:w="2074" w:type="dxa"/>
            <w:vMerge/>
            <w:hideMark/>
          </w:tcPr>
          <w:p w14:paraId="709BD6A5"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258679CB"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三等奖</w:t>
            </w:r>
          </w:p>
        </w:tc>
        <w:tc>
          <w:tcPr>
            <w:tcW w:w="882" w:type="dxa"/>
            <w:noWrap/>
            <w:hideMark/>
          </w:tcPr>
          <w:p w14:paraId="32FB3258"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0.9</w:t>
            </w:r>
          </w:p>
        </w:tc>
        <w:tc>
          <w:tcPr>
            <w:tcW w:w="1675" w:type="dxa"/>
            <w:noWrap/>
            <w:hideMark/>
          </w:tcPr>
          <w:p w14:paraId="69C72C63"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2073" w:type="dxa"/>
            <w:noWrap/>
            <w:hideMark/>
          </w:tcPr>
          <w:p w14:paraId="18FECAAD"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0.9</w:t>
            </w:r>
          </w:p>
        </w:tc>
      </w:tr>
      <w:tr w:rsidR="0094355D" w:rsidRPr="002F5F54" w14:paraId="249751E0" w14:textId="77777777" w:rsidTr="00DF647D">
        <w:trPr>
          <w:trHeight w:val="375"/>
        </w:trPr>
        <w:tc>
          <w:tcPr>
            <w:tcW w:w="2074" w:type="dxa"/>
            <w:vMerge w:val="restart"/>
            <w:noWrap/>
            <w:hideMark/>
          </w:tcPr>
          <w:p w14:paraId="28A4F292"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省级B类</w:t>
            </w:r>
          </w:p>
        </w:tc>
        <w:tc>
          <w:tcPr>
            <w:tcW w:w="2470" w:type="dxa"/>
            <w:noWrap/>
            <w:hideMark/>
          </w:tcPr>
          <w:p w14:paraId="5AFA9A2A"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一等奖及以上</w:t>
            </w:r>
          </w:p>
        </w:tc>
        <w:tc>
          <w:tcPr>
            <w:tcW w:w="882" w:type="dxa"/>
            <w:noWrap/>
            <w:hideMark/>
          </w:tcPr>
          <w:p w14:paraId="5AF926E8"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2.4</w:t>
            </w:r>
          </w:p>
        </w:tc>
        <w:tc>
          <w:tcPr>
            <w:tcW w:w="1675" w:type="dxa"/>
            <w:noWrap/>
            <w:hideMark/>
          </w:tcPr>
          <w:p w14:paraId="23567078"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46256B6F"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1.44</w:t>
            </w:r>
          </w:p>
        </w:tc>
      </w:tr>
      <w:tr w:rsidR="0094355D" w:rsidRPr="002F5F54" w14:paraId="6F71FC31" w14:textId="77777777" w:rsidTr="00DF647D">
        <w:trPr>
          <w:trHeight w:val="375"/>
        </w:trPr>
        <w:tc>
          <w:tcPr>
            <w:tcW w:w="2074" w:type="dxa"/>
            <w:vMerge/>
            <w:hideMark/>
          </w:tcPr>
          <w:p w14:paraId="5C2CBBF7"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3B33D869"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二等奖</w:t>
            </w:r>
          </w:p>
        </w:tc>
        <w:tc>
          <w:tcPr>
            <w:tcW w:w="882" w:type="dxa"/>
            <w:noWrap/>
            <w:hideMark/>
          </w:tcPr>
          <w:p w14:paraId="4F01FA47"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1.2</w:t>
            </w:r>
          </w:p>
        </w:tc>
        <w:tc>
          <w:tcPr>
            <w:tcW w:w="1675" w:type="dxa"/>
            <w:noWrap/>
            <w:hideMark/>
          </w:tcPr>
          <w:p w14:paraId="19EB503C"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7371CA7C"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0.72</w:t>
            </w:r>
          </w:p>
        </w:tc>
      </w:tr>
      <w:tr w:rsidR="0094355D" w:rsidRPr="002F5F54" w14:paraId="63E9CE66" w14:textId="77777777" w:rsidTr="00DF647D">
        <w:trPr>
          <w:trHeight w:val="375"/>
        </w:trPr>
        <w:tc>
          <w:tcPr>
            <w:tcW w:w="2074" w:type="dxa"/>
            <w:vMerge/>
            <w:hideMark/>
          </w:tcPr>
          <w:p w14:paraId="02E4DB77" w14:textId="77777777" w:rsidR="0094355D" w:rsidRPr="002F5F54" w:rsidRDefault="0094355D" w:rsidP="002F3688">
            <w:pPr>
              <w:spacing w:line="400" w:lineRule="exact"/>
              <w:jc w:val="center"/>
              <w:rPr>
                <w:rFonts w:ascii="仿宋" w:eastAsia="仿宋" w:hAnsi="仿宋"/>
                <w:b/>
                <w:bCs/>
                <w:sz w:val="28"/>
                <w:szCs w:val="28"/>
              </w:rPr>
            </w:pPr>
          </w:p>
        </w:tc>
        <w:tc>
          <w:tcPr>
            <w:tcW w:w="2470" w:type="dxa"/>
            <w:noWrap/>
            <w:hideMark/>
          </w:tcPr>
          <w:p w14:paraId="20C41ADB" w14:textId="77777777" w:rsidR="0094355D" w:rsidRPr="002F5F54" w:rsidRDefault="0094355D" w:rsidP="002F3688">
            <w:pPr>
              <w:spacing w:line="400" w:lineRule="exact"/>
              <w:jc w:val="center"/>
              <w:rPr>
                <w:rFonts w:ascii="仿宋" w:eastAsia="仿宋" w:hAnsi="仿宋"/>
                <w:b/>
                <w:bCs/>
                <w:sz w:val="28"/>
                <w:szCs w:val="28"/>
              </w:rPr>
            </w:pPr>
            <w:r w:rsidRPr="002F5F54">
              <w:rPr>
                <w:rFonts w:ascii="仿宋" w:eastAsia="仿宋" w:hAnsi="仿宋" w:hint="eastAsia"/>
                <w:b/>
                <w:bCs/>
                <w:sz w:val="28"/>
                <w:szCs w:val="28"/>
              </w:rPr>
              <w:t>三等奖</w:t>
            </w:r>
          </w:p>
        </w:tc>
        <w:tc>
          <w:tcPr>
            <w:tcW w:w="882" w:type="dxa"/>
            <w:noWrap/>
            <w:hideMark/>
          </w:tcPr>
          <w:p w14:paraId="1E470700"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0.9</w:t>
            </w:r>
          </w:p>
        </w:tc>
        <w:tc>
          <w:tcPr>
            <w:tcW w:w="1675" w:type="dxa"/>
            <w:noWrap/>
            <w:hideMark/>
          </w:tcPr>
          <w:p w14:paraId="25E44166"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0.6</w:t>
            </w:r>
          </w:p>
        </w:tc>
        <w:tc>
          <w:tcPr>
            <w:tcW w:w="2073" w:type="dxa"/>
            <w:noWrap/>
            <w:hideMark/>
          </w:tcPr>
          <w:p w14:paraId="40ADBAF3" w14:textId="77777777" w:rsidR="0094355D" w:rsidRPr="002F5F54" w:rsidRDefault="0094355D" w:rsidP="002F3688">
            <w:pPr>
              <w:spacing w:line="400" w:lineRule="exact"/>
              <w:jc w:val="center"/>
              <w:rPr>
                <w:rFonts w:ascii="仿宋" w:eastAsia="仿宋" w:hAnsi="仿宋"/>
                <w:sz w:val="28"/>
                <w:szCs w:val="28"/>
              </w:rPr>
            </w:pPr>
            <w:r w:rsidRPr="002F5F54">
              <w:rPr>
                <w:rFonts w:ascii="仿宋" w:eastAsia="仿宋" w:hAnsi="仿宋" w:hint="eastAsia"/>
                <w:sz w:val="28"/>
                <w:szCs w:val="28"/>
              </w:rPr>
              <w:t>0.54</w:t>
            </w:r>
          </w:p>
        </w:tc>
      </w:tr>
      <w:tr w:rsidR="0094355D" w:rsidRPr="002F5F54" w14:paraId="080B954E" w14:textId="77777777" w:rsidTr="002F3688">
        <w:trPr>
          <w:trHeight w:val="841"/>
        </w:trPr>
        <w:tc>
          <w:tcPr>
            <w:tcW w:w="2074" w:type="dxa"/>
            <w:noWrap/>
            <w:hideMark/>
          </w:tcPr>
          <w:p w14:paraId="1B9FFBE5" w14:textId="77777777" w:rsidR="0094355D" w:rsidRPr="002F5F54" w:rsidRDefault="0094355D" w:rsidP="002F3688">
            <w:pPr>
              <w:spacing w:line="400" w:lineRule="exact"/>
              <w:rPr>
                <w:rFonts w:ascii="仿宋" w:eastAsia="仿宋" w:hAnsi="仿宋"/>
                <w:b/>
                <w:bCs/>
                <w:sz w:val="28"/>
                <w:szCs w:val="28"/>
              </w:rPr>
            </w:pPr>
            <w:r w:rsidRPr="002F5F54">
              <w:rPr>
                <w:rFonts w:ascii="仿宋" w:eastAsia="仿宋" w:hAnsi="仿宋" w:hint="eastAsia"/>
                <w:b/>
                <w:bCs/>
                <w:sz w:val="28"/>
                <w:szCs w:val="28"/>
              </w:rPr>
              <w:t>说明：</w:t>
            </w:r>
          </w:p>
        </w:tc>
        <w:tc>
          <w:tcPr>
            <w:tcW w:w="7100" w:type="dxa"/>
            <w:gridSpan w:val="4"/>
            <w:hideMark/>
          </w:tcPr>
          <w:p w14:paraId="56DE5AED" w14:textId="3196B944" w:rsidR="002F3688" w:rsidRDefault="00C87F39" w:rsidP="002F3688">
            <w:pPr>
              <w:spacing w:line="400" w:lineRule="exact"/>
              <w:rPr>
                <w:rFonts w:ascii="Times New Roman" w:eastAsia="仿宋" w:hAnsi="Times New Roman"/>
                <w:sz w:val="28"/>
                <w:szCs w:val="28"/>
              </w:rPr>
            </w:pPr>
            <w:r>
              <w:rPr>
                <w:rFonts w:ascii="Times New Roman" w:eastAsia="仿宋" w:hAnsi="Times New Roman" w:hint="eastAsia"/>
                <w:sz w:val="28"/>
                <w:szCs w:val="28"/>
              </w:rPr>
              <w:t>（</w:t>
            </w:r>
            <w:r>
              <w:rPr>
                <w:rFonts w:ascii="Times New Roman" w:eastAsia="仿宋" w:hAnsi="Times New Roman" w:hint="eastAsia"/>
                <w:sz w:val="28"/>
                <w:szCs w:val="28"/>
              </w:rPr>
              <w:t>1</w:t>
            </w:r>
            <w:r>
              <w:rPr>
                <w:rFonts w:ascii="Times New Roman" w:eastAsia="仿宋" w:hAnsi="Times New Roman" w:hint="eastAsia"/>
                <w:sz w:val="28"/>
                <w:szCs w:val="28"/>
              </w:rPr>
              <w:t>）</w:t>
            </w:r>
            <w:r w:rsidR="0094355D" w:rsidRPr="0094355D">
              <w:rPr>
                <w:rFonts w:ascii="Times New Roman" w:eastAsia="仿宋" w:hAnsi="Times New Roman"/>
                <w:sz w:val="28"/>
                <w:szCs w:val="28"/>
              </w:rPr>
              <w:t>获奖团体项目，不考虑参赛成员身份，如果项目参赛成员不超过</w:t>
            </w:r>
            <w:r w:rsidR="0094355D" w:rsidRPr="0094355D">
              <w:rPr>
                <w:rFonts w:ascii="Times New Roman" w:eastAsia="仿宋" w:hAnsi="Times New Roman"/>
                <w:bCs/>
                <w:sz w:val="28"/>
                <w:szCs w:val="28"/>
              </w:rPr>
              <w:t>5</w:t>
            </w:r>
            <w:r w:rsidR="0094355D" w:rsidRPr="0094355D">
              <w:rPr>
                <w:rFonts w:ascii="Times New Roman" w:eastAsia="仿宋" w:hAnsi="Times New Roman"/>
                <w:sz w:val="28"/>
                <w:szCs w:val="28"/>
              </w:rPr>
              <w:t>人的，参赛成员不考虑排名先后，按参赛人数平均计算加分值；如果项目成员超过</w:t>
            </w:r>
            <w:r w:rsidR="0094355D" w:rsidRPr="0094355D">
              <w:rPr>
                <w:rFonts w:ascii="Times New Roman" w:eastAsia="仿宋" w:hAnsi="Times New Roman"/>
                <w:bCs/>
                <w:sz w:val="28"/>
                <w:szCs w:val="28"/>
              </w:rPr>
              <w:t>5</w:t>
            </w:r>
            <w:r w:rsidR="0094355D" w:rsidRPr="0094355D">
              <w:rPr>
                <w:rFonts w:ascii="Times New Roman" w:eastAsia="仿宋" w:hAnsi="Times New Roman"/>
                <w:sz w:val="28"/>
                <w:szCs w:val="28"/>
              </w:rPr>
              <w:t>人的，每项成果只取前</w:t>
            </w:r>
            <w:r w:rsidR="000C4914">
              <w:rPr>
                <w:rFonts w:ascii="Times New Roman" w:eastAsia="仿宋" w:hAnsi="Times New Roman" w:hint="eastAsia"/>
                <w:bCs/>
                <w:sz w:val="28"/>
                <w:szCs w:val="28"/>
              </w:rPr>
              <w:t>5</w:t>
            </w:r>
            <w:r w:rsidR="0094355D" w:rsidRPr="0094355D">
              <w:rPr>
                <w:rFonts w:ascii="Times New Roman" w:eastAsia="仿宋" w:hAnsi="Times New Roman"/>
                <w:sz w:val="28"/>
                <w:szCs w:val="28"/>
              </w:rPr>
              <w:t>名核心成员计算，</w:t>
            </w:r>
            <w:r w:rsidR="000C4914">
              <w:rPr>
                <w:rFonts w:ascii="Times New Roman" w:eastAsia="仿宋" w:hAnsi="Times New Roman" w:hint="eastAsia"/>
                <w:bCs/>
                <w:sz w:val="28"/>
                <w:szCs w:val="28"/>
              </w:rPr>
              <w:t>5</w:t>
            </w:r>
            <w:r w:rsidR="0094355D" w:rsidRPr="0094355D">
              <w:rPr>
                <w:rFonts w:ascii="Times New Roman" w:eastAsia="仿宋" w:hAnsi="Times New Roman"/>
                <w:sz w:val="28"/>
                <w:szCs w:val="28"/>
              </w:rPr>
              <w:t>名核心成员不考虑排名先后，按</w:t>
            </w:r>
            <w:r w:rsidR="0094355D" w:rsidRPr="0094355D">
              <w:rPr>
                <w:rFonts w:ascii="Times New Roman" w:eastAsia="仿宋" w:hAnsi="Times New Roman"/>
                <w:bCs/>
                <w:sz w:val="28"/>
                <w:szCs w:val="28"/>
              </w:rPr>
              <w:t>5</w:t>
            </w:r>
            <w:r w:rsidR="0094355D" w:rsidRPr="0094355D">
              <w:rPr>
                <w:rFonts w:ascii="Times New Roman" w:eastAsia="仿宋" w:hAnsi="Times New Roman"/>
                <w:sz w:val="28"/>
                <w:szCs w:val="28"/>
              </w:rPr>
              <w:t>人平均计算加分值。</w:t>
            </w:r>
            <w:r w:rsidR="0094355D" w:rsidRPr="0094355D">
              <w:rPr>
                <w:rFonts w:ascii="Times New Roman" w:eastAsia="仿宋" w:hAnsi="Times New Roman"/>
                <w:bCs/>
                <w:sz w:val="28"/>
                <w:szCs w:val="28"/>
              </w:rPr>
              <w:t>个人项目获奖加分按同一级别团体项目获奖加分值的</w:t>
            </w:r>
            <w:r w:rsidR="0094355D" w:rsidRPr="0094355D">
              <w:rPr>
                <w:rFonts w:ascii="Times New Roman" w:eastAsia="仿宋" w:hAnsi="Times New Roman"/>
                <w:bCs/>
                <w:sz w:val="28"/>
                <w:szCs w:val="28"/>
              </w:rPr>
              <w:t>1/3</w:t>
            </w:r>
            <w:r w:rsidR="0094355D" w:rsidRPr="0094355D">
              <w:rPr>
                <w:rFonts w:ascii="Times New Roman" w:eastAsia="仿宋" w:hAnsi="Times New Roman"/>
                <w:bCs/>
                <w:sz w:val="28"/>
                <w:szCs w:val="28"/>
              </w:rPr>
              <w:t>计算。</w:t>
            </w:r>
          </w:p>
          <w:p w14:paraId="490F8933" w14:textId="3789C5A5" w:rsidR="002F3688" w:rsidRDefault="00C87F39" w:rsidP="002F3688">
            <w:pPr>
              <w:spacing w:line="400" w:lineRule="exact"/>
              <w:rPr>
                <w:rFonts w:ascii="Times New Roman" w:eastAsia="仿宋" w:hAnsi="Times New Roman"/>
                <w:bCs/>
                <w:sz w:val="28"/>
                <w:szCs w:val="28"/>
              </w:rPr>
            </w:pPr>
            <w:r>
              <w:rPr>
                <w:rFonts w:ascii="Times New Roman" w:eastAsia="仿宋" w:hAnsi="Times New Roman" w:hint="eastAsia"/>
                <w:sz w:val="28"/>
                <w:szCs w:val="28"/>
              </w:rPr>
              <w:t>（</w:t>
            </w:r>
            <w:r w:rsidR="000C4914">
              <w:rPr>
                <w:rFonts w:ascii="Times New Roman" w:eastAsia="仿宋" w:hAnsi="Times New Roman"/>
                <w:sz w:val="28"/>
                <w:szCs w:val="28"/>
              </w:rPr>
              <w:t>2</w:t>
            </w:r>
            <w:r>
              <w:rPr>
                <w:rFonts w:ascii="Times New Roman" w:eastAsia="仿宋" w:hAnsi="Times New Roman" w:hint="eastAsia"/>
                <w:sz w:val="28"/>
                <w:szCs w:val="28"/>
              </w:rPr>
              <w:t>）</w:t>
            </w:r>
            <w:r w:rsidR="0094355D" w:rsidRPr="0094355D">
              <w:rPr>
                <w:rFonts w:ascii="Times New Roman" w:eastAsia="仿宋" w:hAnsi="Times New Roman"/>
                <w:sz w:val="28"/>
                <w:szCs w:val="28"/>
              </w:rPr>
              <w:t>属于同一项赛事</w:t>
            </w:r>
            <w:r w:rsidR="0094355D" w:rsidRPr="0094355D">
              <w:rPr>
                <w:rFonts w:ascii="Times New Roman" w:eastAsia="仿宋" w:hAnsi="Times New Roman"/>
                <w:bCs/>
                <w:sz w:val="28"/>
                <w:szCs w:val="28"/>
              </w:rPr>
              <w:t>不同级别、不同组别、不同赛道或者不同站点</w:t>
            </w:r>
            <w:r w:rsidR="0094355D" w:rsidRPr="0094355D">
              <w:rPr>
                <w:rFonts w:ascii="Times New Roman" w:eastAsia="仿宋" w:hAnsi="Times New Roman"/>
                <w:sz w:val="28"/>
                <w:szCs w:val="28"/>
              </w:rPr>
              <w:t>的，只按照获奖最高级别或最高分值加分，不得累计加分；属于同一件参赛作品，参加多项不同的竞赛并获奖，只按照获奖最高级别或最高分值加分，不得累计加分。</w:t>
            </w:r>
          </w:p>
          <w:p w14:paraId="638F35B0" w14:textId="32C3A45F" w:rsidR="0094355D" w:rsidRPr="002F3688" w:rsidRDefault="00C87F39" w:rsidP="000C4914">
            <w:pPr>
              <w:spacing w:line="400" w:lineRule="exact"/>
              <w:rPr>
                <w:rFonts w:ascii="Times New Roman" w:eastAsia="仿宋" w:hAnsi="Times New Roman"/>
                <w:bCs/>
                <w:sz w:val="28"/>
                <w:szCs w:val="28"/>
              </w:rPr>
            </w:pPr>
            <w:r>
              <w:rPr>
                <w:rFonts w:ascii="Times New Roman" w:eastAsia="仿宋" w:hAnsi="Times New Roman" w:hint="eastAsia"/>
                <w:sz w:val="28"/>
                <w:szCs w:val="28"/>
              </w:rPr>
              <w:t>（</w:t>
            </w:r>
            <w:r w:rsidR="000C4914">
              <w:rPr>
                <w:rFonts w:ascii="Times New Roman" w:eastAsia="仿宋" w:hAnsi="Times New Roman"/>
                <w:sz w:val="28"/>
                <w:szCs w:val="28"/>
              </w:rPr>
              <w:t>3</w:t>
            </w:r>
            <w:r>
              <w:rPr>
                <w:rFonts w:ascii="Times New Roman" w:eastAsia="仿宋" w:hAnsi="Times New Roman" w:hint="eastAsia"/>
                <w:sz w:val="28"/>
                <w:szCs w:val="28"/>
              </w:rPr>
              <w:t>）</w:t>
            </w:r>
            <w:r w:rsidR="0094355D" w:rsidRPr="0094355D">
              <w:rPr>
                <w:rFonts w:ascii="Times New Roman" w:eastAsia="仿宋" w:hAnsi="Times New Roman"/>
                <w:bCs/>
                <w:sz w:val="28"/>
                <w:szCs w:val="28"/>
              </w:rPr>
              <w:t>同一赛事的次级比赛加分按照同级同类计算，如国际级</w:t>
            </w:r>
            <w:r w:rsidR="0094355D" w:rsidRPr="0094355D">
              <w:rPr>
                <w:rFonts w:ascii="Times New Roman" w:eastAsia="仿宋" w:hAnsi="Times New Roman"/>
                <w:bCs/>
                <w:sz w:val="28"/>
                <w:szCs w:val="28"/>
              </w:rPr>
              <w:t>A</w:t>
            </w:r>
            <w:r w:rsidR="0094355D" w:rsidRPr="0094355D">
              <w:rPr>
                <w:rFonts w:ascii="Times New Roman" w:eastAsia="仿宋" w:hAnsi="Times New Roman"/>
                <w:bCs/>
                <w:sz w:val="28"/>
                <w:szCs w:val="28"/>
              </w:rPr>
              <w:t>类竞赛的国家级获奖按照国家级</w:t>
            </w:r>
            <w:r w:rsidR="0094355D" w:rsidRPr="0094355D">
              <w:rPr>
                <w:rFonts w:ascii="Times New Roman" w:eastAsia="仿宋" w:hAnsi="Times New Roman"/>
                <w:bCs/>
                <w:sz w:val="28"/>
                <w:szCs w:val="28"/>
              </w:rPr>
              <w:t>A</w:t>
            </w:r>
            <w:r w:rsidR="0094355D" w:rsidRPr="0094355D">
              <w:rPr>
                <w:rFonts w:ascii="Times New Roman" w:eastAsia="仿宋" w:hAnsi="Times New Roman"/>
                <w:bCs/>
                <w:sz w:val="28"/>
                <w:szCs w:val="28"/>
              </w:rPr>
              <w:t>类计分。</w:t>
            </w:r>
          </w:p>
        </w:tc>
      </w:tr>
    </w:tbl>
    <w:p w14:paraId="6C4DBADB" w14:textId="49060893" w:rsidR="002F3688" w:rsidRPr="002F3688" w:rsidRDefault="002F3688" w:rsidP="002F3688">
      <w:pPr>
        <w:spacing w:line="560" w:lineRule="exact"/>
        <w:ind w:firstLineChars="200" w:firstLine="640"/>
        <w:rPr>
          <w:rFonts w:ascii="Times New Roman" w:eastAsia="仿宋" w:hAnsi="Times New Roman"/>
          <w:sz w:val="32"/>
          <w:szCs w:val="32"/>
        </w:rPr>
      </w:pPr>
      <w:r w:rsidRPr="002F3688">
        <w:rPr>
          <w:rFonts w:ascii="Times New Roman" w:eastAsia="仿宋" w:hAnsi="Times New Roman"/>
          <w:sz w:val="32"/>
          <w:szCs w:val="32"/>
        </w:rPr>
        <w:t>不在《厦门大学信息学院（</w:t>
      </w:r>
      <w:r w:rsidR="00C40600">
        <w:rPr>
          <w:rFonts w:ascii="Times New Roman" w:eastAsia="仿宋" w:hAnsi="Times New Roman"/>
          <w:sz w:val="32"/>
          <w:szCs w:val="32"/>
        </w:rPr>
        <w:t>特色化示范性软件学院</w:t>
      </w:r>
      <w:r w:rsidRPr="002F3688">
        <w:rPr>
          <w:rFonts w:ascii="Times New Roman" w:eastAsia="仿宋" w:hAnsi="Times New Roman"/>
          <w:sz w:val="32"/>
          <w:szCs w:val="32"/>
        </w:rPr>
        <w:t>）本科生学业竞赛项目库》的竞赛项目：</w:t>
      </w:r>
    </w:p>
    <w:p w14:paraId="26225FEC" w14:textId="05A907CA" w:rsidR="002F3688" w:rsidRPr="002F3688" w:rsidRDefault="002F3688" w:rsidP="002F3688">
      <w:pPr>
        <w:spacing w:line="560" w:lineRule="exact"/>
        <w:ind w:firstLineChars="200" w:firstLine="640"/>
        <w:rPr>
          <w:rFonts w:ascii="Times New Roman" w:eastAsia="仿宋" w:hAnsi="Times New Roman"/>
          <w:sz w:val="32"/>
          <w:szCs w:val="32"/>
        </w:rPr>
      </w:pPr>
      <w:r w:rsidRPr="002F3688">
        <w:rPr>
          <w:rFonts w:ascii="Times New Roman" w:eastAsia="仿宋" w:hAnsi="Times New Roman"/>
          <w:sz w:val="32"/>
          <w:szCs w:val="32"/>
        </w:rPr>
        <w:t>（</w:t>
      </w:r>
      <w:r w:rsidRPr="002F3688">
        <w:rPr>
          <w:rFonts w:ascii="Times New Roman" w:eastAsia="仿宋" w:hAnsi="Times New Roman"/>
          <w:sz w:val="32"/>
          <w:szCs w:val="32"/>
        </w:rPr>
        <w:t>1</w:t>
      </w:r>
      <w:r w:rsidRPr="002F3688">
        <w:rPr>
          <w:rFonts w:ascii="Times New Roman" w:eastAsia="仿宋" w:hAnsi="Times New Roman"/>
          <w:sz w:val="32"/>
          <w:szCs w:val="32"/>
        </w:rPr>
        <w:t>）如在上一年度</w:t>
      </w:r>
      <w:r w:rsidR="003B38E0">
        <w:rPr>
          <w:rFonts w:ascii="Times New Roman" w:eastAsia="仿宋" w:hAnsi="Times New Roman" w:hint="eastAsia"/>
          <w:sz w:val="32"/>
          <w:szCs w:val="32"/>
        </w:rPr>
        <w:t>学院</w:t>
      </w:r>
      <w:r w:rsidRPr="002F3688">
        <w:rPr>
          <w:rFonts w:ascii="Times New Roman" w:eastAsia="仿宋" w:hAnsi="Times New Roman"/>
          <w:sz w:val="32"/>
          <w:szCs w:val="32"/>
        </w:rPr>
        <w:t>竞赛库中的赛事（除</w:t>
      </w:r>
      <w:r w:rsidRPr="002F3688">
        <w:rPr>
          <w:rFonts w:ascii="Times New Roman" w:eastAsia="仿宋" w:hAnsi="Times New Roman"/>
          <w:sz w:val="32"/>
          <w:szCs w:val="32"/>
        </w:rPr>
        <w:t>“</w:t>
      </w:r>
      <w:r w:rsidRPr="002F3688">
        <w:rPr>
          <w:rFonts w:ascii="Times New Roman" w:eastAsia="仿宋" w:hAnsi="Times New Roman"/>
          <w:sz w:val="32"/>
          <w:szCs w:val="32"/>
        </w:rPr>
        <w:t>外</w:t>
      </w:r>
      <w:proofErr w:type="gramStart"/>
      <w:r w:rsidRPr="002F3688">
        <w:rPr>
          <w:rFonts w:ascii="Times New Roman" w:eastAsia="仿宋" w:hAnsi="Times New Roman"/>
          <w:sz w:val="32"/>
          <w:szCs w:val="32"/>
        </w:rPr>
        <w:t>研</w:t>
      </w:r>
      <w:proofErr w:type="gramEnd"/>
      <w:r w:rsidRPr="002F3688">
        <w:rPr>
          <w:rFonts w:ascii="Times New Roman" w:eastAsia="仿宋" w:hAnsi="Times New Roman"/>
          <w:sz w:val="32"/>
          <w:szCs w:val="32"/>
        </w:rPr>
        <w:t>社杯</w:t>
      </w:r>
      <w:r w:rsidRPr="002F3688">
        <w:rPr>
          <w:rFonts w:ascii="Times New Roman" w:eastAsia="仿宋" w:hAnsi="Times New Roman"/>
          <w:sz w:val="32"/>
          <w:szCs w:val="32"/>
        </w:rPr>
        <w:t>”</w:t>
      </w:r>
      <w:r w:rsidRPr="002F3688">
        <w:rPr>
          <w:rFonts w:ascii="Times New Roman" w:eastAsia="仿宋" w:hAnsi="Times New Roman"/>
          <w:sz w:val="32"/>
          <w:szCs w:val="32"/>
        </w:rPr>
        <w:t>全国大学生英语演讲大赛、全国大学生数学竞赛、中国大学生物理学术竞赛（</w:t>
      </w:r>
      <w:r w:rsidRPr="002F3688">
        <w:rPr>
          <w:rFonts w:ascii="Times New Roman" w:eastAsia="仿宋" w:hAnsi="Times New Roman"/>
          <w:sz w:val="32"/>
          <w:szCs w:val="32"/>
        </w:rPr>
        <w:t>CUPT</w:t>
      </w:r>
      <w:r w:rsidRPr="002F3688">
        <w:rPr>
          <w:rFonts w:ascii="Times New Roman" w:eastAsia="仿宋" w:hAnsi="Times New Roman"/>
          <w:sz w:val="32"/>
          <w:szCs w:val="32"/>
        </w:rPr>
        <w:t>）外），按照同级别</w:t>
      </w:r>
      <w:r w:rsidRPr="002F3688">
        <w:rPr>
          <w:rFonts w:ascii="Times New Roman" w:eastAsia="仿宋" w:hAnsi="Times New Roman"/>
          <w:sz w:val="32"/>
          <w:szCs w:val="32"/>
        </w:rPr>
        <w:t>B</w:t>
      </w:r>
      <w:r w:rsidRPr="002F3688">
        <w:rPr>
          <w:rFonts w:ascii="Times New Roman" w:eastAsia="仿宋" w:hAnsi="Times New Roman"/>
          <w:sz w:val="32"/>
          <w:szCs w:val="32"/>
        </w:rPr>
        <w:t>类加分。如：</w:t>
      </w:r>
      <w:r w:rsidRPr="002F3688">
        <w:rPr>
          <w:rFonts w:ascii="Times New Roman" w:eastAsia="仿宋" w:hAnsi="Times New Roman"/>
          <w:sz w:val="32"/>
          <w:szCs w:val="32"/>
        </w:rPr>
        <w:t>“</w:t>
      </w:r>
      <w:r w:rsidRPr="002F3688">
        <w:rPr>
          <w:rFonts w:ascii="Times New Roman" w:eastAsia="仿宋" w:hAnsi="Times New Roman"/>
          <w:sz w:val="32"/>
          <w:szCs w:val="32"/>
        </w:rPr>
        <w:t>东元</w:t>
      </w:r>
      <w:r w:rsidRPr="002F3688">
        <w:rPr>
          <w:rFonts w:ascii="Times New Roman" w:eastAsia="仿宋" w:hAnsi="Times New Roman"/>
          <w:sz w:val="32"/>
          <w:szCs w:val="32"/>
        </w:rPr>
        <w:t>Green Tech</w:t>
      </w:r>
      <w:r w:rsidRPr="002F3688">
        <w:rPr>
          <w:rFonts w:ascii="Times New Roman" w:eastAsia="仿宋" w:hAnsi="Times New Roman"/>
          <w:sz w:val="32"/>
          <w:szCs w:val="32"/>
        </w:rPr>
        <w:t>国际创意竞赛</w:t>
      </w:r>
      <w:r w:rsidRPr="002F3688">
        <w:rPr>
          <w:rFonts w:ascii="Times New Roman" w:eastAsia="仿宋" w:hAnsi="Times New Roman"/>
          <w:sz w:val="32"/>
          <w:szCs w:val="32"/>
        </w:rPr>
        <w:t>”</w:t>
      </w:r>
      <w:r w:rsidRPr="002F3688">
        <w:rPr>
          <w:rFonts w:ascii="Times New Roman" w:eastAsia="仿宋" w:hAnsi="Times New Roman"/>
          <w:sz w:val="32"/>
          <w:szCs w:val="32"/>
        </w:rPr>
        <w:t>在上一年度的竞赛库中为国际级比赛，获奖则为国际级</w:t>
      </w:r>
      <w:r w:rsidRPr="002F3688">
        <w:rPr>
          <w:rFonts w:ascii="Times New Roman" w:eastAsia="仿宋" w:hAnsi="Times New Roman"/>
          <w:sz w:val="32"/>
          <w:szCs w:val="32"/>
        </w:rPr>
        <w:t>B</w:t>
      </w:r>
      <w:r w:rsidRPr="002F3688">
        <w:rPr>
          <w:rFonts w:ascii="Times New Roman" w:eastAsia="仿宋" w:hAnsi="Times New Roman"/>
          <w:sz w:val="32"/>
          <w:szCs w:val="32"/>
        </w:rPr>
        <w:t>类（此条仅适用于</w:t>
      </w:r>
      <w:r w:rsidR="00A73C97">
        <w:rPr>
          <w:rFonts w:ascii="Times New Roman" w:eastAsia="仿宋" w:hAnsi="Times New Roman" w:hint="eastAsia"/>
          <w:sz w:val="32"/>
          <w:szCs w:val="32"/>
        </w:rPr>
        <w:t>参与</w:t>
      </w:r>
      <w:proofErr w:type="gramStart"/>
      <w:r w:rsidRPr="002F3688">
        <w:rPr>
          <w:rFonts w:ascii="Times New Roman" w:eastAsia="仿宋" w:hAnsi="Times New Roman"/>
          <w:sz w:val="32"/>
          <w:szCs w:val="32"/>
        </w:rPr>
        <w:t>2022</w:t>
      </w:r>
      <w:r w:rsidRPr="002F3688">
        <w:rPr>
          <w:rFonts w:ascii="Times New Roman" w:eastAsia="仿宋" w:hAnsi="Times New Roman"/>
          <w:sz w:val="32"/>
          <w:szCs w:val="32"/>
        </w:rPr>
        <w:t>年推免工作</w:t>
      </w:r>
      <w:proofErr w:type="gramEnd"/>
      <w:r w:rsidR="00A73C97">
        <w:rPr>
          <w:rFonts w:ascii="Times New Roman" w:eastAsia="仿宋" w:hAnsi="Times New Roman" w:hint="eastAsia"/>
          <w:sz w:val="32"/>
          <w:szCs w:val="32"/>
        </w:rPr>
        <w:t>的同学</w:t>
      </w:r>
      <w:r w:rsidRPr="002F3688">
        <w:rPr>
          <w:rFonts w:ascii="Times New Roman" w:eastAsia="仿宋" w:hAnsi="Times New Roman"/>
          <w:sz w:val="32"/>
          <w:szCs w:val="32"/>
        </w:rPr>
        <w:t>）。</w:t>
      </w:r>
    </w:p>
    <w:p w14:paraId="3586F50C" w14:textId="1248D39B" w:rsidR="002F3688" w:rsidRPr="002F3688" w:rsidRDefault="00C87F39" w:rsidP="002F3688">
      <w:pPr>
        <w:spacing w:line="560" w:lineRule="exact"/>
        <w:ind w:firstLineChars="200" w:firstLine="640"/>
        <w:rPr>
          <w:rFonts w:ascii="Times New Roman" w:eastAsia="仿宋" w:hAnsi="Times New Roman"/>
          <w:sz w:val="32"/>
          <w:szCs w:val="32"/>
        </w:rPr>
      </w:pPr>
      <w:r w:rsidRPr="002F3688">
        <w:rPr>
          <w:rFonts w:ascii="Times New Roman" w:eastAsia="仿宋" w:hAnsi="Times New Roman"/>
          <w:sz w:val="32"/>
          <w:szCs w:val="32"/>
        </w:rPr>
        <w:t>（</w:t>
      </w:r>
      <w:r>
        <w:rPr>
          <w:rFonts w:ascii="Times New Roman" w:eastAsia="仿宋" w:hAnsi="Times New Roman"/>
          <w:sz w:val="32"/>
          <w:szCs w:val="32"/>
        </w:rPr>
        <w:t>2</w:t>
      </w:r>
      <w:r w:rsidRPr="002F3688">
        <w:rPr>
          <w:rFonts w:ascii="Times New Roman" w:eastAsia="仿宋" w:hAnsi="Times New Roman"/>
          <w:sz w:val="32"/>
          <w:szCs w:val="32"/>
        </w:rPr>
        <w:t>）</w:t>
      </w:r>
      <w:r w:rsidR="002F3688" w:rsidRPr="002F3688">
        <w:rPr>
          <w:rFonts w:ascii="Times New Roman" w:eastAsia="仿宋" w:hAnsi="Times New Roman"/>
          <w:sz w:val="32"/>
          <w:szCs w:val="32"/>
        </w:rPr>
        <w:t>其余比赛不予认定加分。</w:t>
      </w:r>
    </w:p>
    <w:p w14:paraId="397F45F0" w14:textId="532B89E1" w:rsidR="002A067E" w:rsidRPr="002A067E" w:rsidRDefault="002A067E" w:rsidP="00587AF1">
      <w:pPr>
        <w:spacing w:line="560" w:lineRule="exact"/>
        <w:ind w:firstLineChars="200" w:firstLine="640"/>
        <w:rPr>
          <w:rFonts w:ascii="Times New Roman" w:eastAsia="仿宋" w:hAnsi="Times New Roman"/>
          <w:sz w:val="32"/>
          <w:szCs w:val="32"/>
        </w:rPr>
      </w:pPr>
      <w:r w:rsidRPr="002A067E">
        <w:rPr>
          <w:rFonts w:ascii="Times New Roman" w:eastAsia="仿宋" w:hAnsi="Times New Roman" w:hint="eastAsia"/>
          <w:sz w:val="32"/>
          <w:szCs w:val="32"/>
        </w:rPr>
        <w:lastRenderedPageBreak/>
        <w:t>以上获奖</w:t>
      </w:r>
      <w:r w:rsidR="003E4A03" w:rsidRPr="00CE63EB">
        <w:rPr>
          <w:rFonts w:ascii="Times New Roman" w:eastAsia="仿宋" w:hAnsi="Times New Roman" w:hint="eastAsia"/>
          <w:sz w:val="32"/>
          <w:szCs w:val="32"/>
        </w:rPr>
        <w:t>以</w:t>
      </w:r>
      <w:r w:rsidR="003E4A03">
        <w:rPr>
          <w:rFonts w:ascii="Times New Roman" w:eastAsia="仿宋" w:hAnsi="Times New Roman" w:hint="eastAsia"/>
          <w:sz w:val="32"/>
          <w:szCs w:val="32"/>
        </w:rPr>
        <w:t>主办方提供的证明</w:t>
      </w:r>
      <w:r w:rsidR="003E4A03" w:rsidRPr="00CE63EB">
        <w:rPr>
          <w:rFonts w:ascii="Times New Roman" w:eastAsia="仿宋" w:hAnsi="Times New Roman" w:hint="eastAsia"/>
          <w:sz w:val="32"/>
          <w:szCs w:val="32"/>
        </w:rPr>
        <w:t>为准</w:t>
      </w:r>
      <w:r w:rsidR="003E4A03" w:rsidRPr="00CE63EB">
        <w:rPr>
          <w:rFonts w:ascii="Times New Roman" w:eastAsia="仿宋" w:hAnsi="Times New Roman"/>
          <w:sz w:val="32"/>
          <w:szCs w:val="32"/>
        </w:rPr>
        <w:t>。</w:t>
      </w:r>
    </w:p>
    <w:p w14:paraId="69C3ACE2" w14:textId="53D1FA61" w:rsidR="000611F8" w:rsidRPr="00CE63EB" w:rsidRDefault="000611F8"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hint="eastAsia"/>
          <w:b/>
          <w:sz w:val="32"/>
          <w:szCs w:val="32"/>
        </w:rPr>
        <w:t>3</w:t>
      </w:r>
      <w:r w:rsidRPr="00CE63EB">
        <w:rPr>
          <w:rFonts w:ascii="Times New Roman" w:eastAsia="仿宋" w:hAnsi="Times New Roman"/>
          <w:b/>
          <w:sz w:val="32"/>
          <w:szCs w:val="32"/>
        </w:rPr>
        <w:t>.</w:t>
      </w:r>
      <w:r w:rsidRPr="00CE63EB">
        <w:rPr>
          <w:rFonts w:ascii="Times New Roman" w:eastAsia="仿宋" w:hAnsi="Times New Roman" w:hint="eastAsia"/>
          <w:b/>
          <w:sz w:val="32"/>
          <w:szCs w:val="32"/>
        </w:rPr>
        <w:t>CCF CSP</w:t>
      </w:r>
      <w:r w:rsidRPr="00CE63EB">
        <w:rPr>
          <w:rFonts w:ascii="Times New Roman" w:eastAsia="仿宋" w:hAnsi="Times New Roman" w:hint="eastAsia"/>
          <w:b/>
          <w:sz w:val="32"/>
          <w:szCs w:val="32"/>
        </w:rPr>
        <w:t>认证</w:t>
      </w:r>
    </w:p>
    <w:p w14:paraId="12CC561C" w14:textId="5033B7B8" w:rsidR="000611F8" w:rsidRPr="00CE63EB" w:rsidRDefault="000611F8" w:rsidP="00587AF1">
      <w:pPr>
        <w:spacing w:line="560" w:lineRule="exact"/>
        <w:ind w:firstLineChars="200" w:firstLine="640"/>
        <w:rPr>
          <w:rFonts w:ascii="楷体" w:eastAsia="仿宋" w:hAnsi="楷体"/>
          <w:sz w:val="32"/>
          <w:szCs w:val="32"/>
        </w:rPr>
      </w:pPr>
      <w:r w:rsidRPr="00AA7B60">
        <w:rPr>
          <w:rFonts w:ascii="Times New Roman" w:eastAsia="仿宋" w:hAnsi="Times New Roman" w:hint="eastAsia"/>
          <w:sz w:val="32"/>
          <w:szCs w:val="32"/>
        </w:rPr>
        <w:t>在全国</w:t>
      </w:r>
      <w:r w:rsidRPr="00AA7B60">
        <w:rPr>
          <w:rFonts w:ascii="Times New Roman" w:eastAsia="仿宋" w:hAnsi="Times New Roman" w:hint="eastAsia"/>
          <w:sz w:val="32"/>
          <w:szCs w:val="32"/>
        </w:rPr>
        <w:t>CCF</w:t>
      </w:r>
      <w:r w:rsidRPr="00AA7B60">
        <w:rPr>
          <w:rFonts w:ascii="Times New Roman" w:eastAsia="仿宋" w:hAnsi="Times New Roman" w:hint="eastAsia"/>
          <w:sz w:val="32"/>
          <w:szCs w:val="32"/>
        </w:rPr>
        <w:t>计算机软件能力认证（简称</w:t>
      </w:r>
      <w:r w:rsidRPr="00AA7B60">
        <w:rPr>
          <w:rFonts w:ascii="Times New Roman" w:eastAsia="仿宋" w:hAnsi="Times New Roman" w:hint="eastAsia"/>
          <w:sz w:val="32"/>
          <w:szCs w:val="32"/>
        </w:rPr>
        <w:t>CCF CSP</w:t>
      </w:r>
      <w:r w:rsidRPr="00AA7B60">
        <w:rPr>
          <w:rFonts w:ascii="Times New Roman" w:eastAsia="仿宋" w:hAnsi="Times New Roman" w:hint="eastAsia"/>
          <w:sz w:val="32"/>
          <w:szCs w:val="32"/>
        </w:rPr>
        <w:t>认证）考试中超过</w:t>
      </w:r>
      <w:r w:rsidRPr="00AA7B60">
        <w:rPr>
          <w:rFonts w:ascii="Times New Roman" w:eastAsia="仿宋" w:hAnsi="Times New Roman" w:hint="eastAsia"/>
          <w:sz w:val="32"/>
          <w:szCs w:val="32"/>
        </w:rPr>
        <w:t>400</w:t>
      </w:r>
      <w:r w:rsidRPr="00AA7B60">
        <w:rPr>
          <w:rFonts w:ascii="Times New Roman" w:eastAsia="仿宋" w:hAnsi="Times New Roman" w:hint="eastAsia"/>
          <w:sz w:val="32"/>
          <w:szCs w:val="32"/>
        </w:rPr>
        <w:t>分</w:t>
      </w:r>
      <w:r w:rsidR="007844EF" w:rsidRPr="00AA7B60">
        <w:rPr>
          <w:rFonts w:ascii="Times New Roman" w:eastAsia="仿宋" w:hAnsi="Times New Roman" w:hint="eastAsia"/>
          <w:sz w:val="32"/>
          <w:szCs w:val="32"/>
        </w:rPr>
        <w:t>（含</w:t>
      </w:r>
      <w:r w:rsidR="007844EF" w:rsidRPr="00AA7B60">
        <w:rPr>
          <w:rFonts w:ascii="Times New Roman" w:eastAsia="仿宋" w:hAnsi="Times New Roman"/>
          <w:sz w:val="32"/>
          <w:szCs w:val="32"/>
        </w:rPr>
        <w:t>400</w:t>
      </w:r>
      <w:r w:rsidR="007844EF" w:rsidRPr="00AA7B60">
        <w:rPr>
          <w:rFonts w:ascii="Times New Roman" w:eastAsia="仿宋" w:hAnsi="Times New Roman" w:hint="eastAsia"/>
          <w:sz w:val="32"/>
          <w:szCs w:val="32"/>
        </w:rPr>
        <w:t>分）</w:t>
      </w:r>
      <w:r w:rsidRPr="00AA7B60">
        <w:rPr>
          <w:rFonts w:ascii="Times New Roman" w:eastAsia="仿宋" w:hAnsi="Times New Roman" w:hint="eastAsia"/>
          <w:sz w:val="32"/>
          <w:szCs w:val="32"/>
        </w:rPr>
        <w:t>，加</w:t>
      </w:r>
      <w:r w:rsidR="007844EF" w:rsidRPr="00AA7B60">
        <w:rPr>
          <w:rFonts w:ascii="Times New Roman" w:eastAsia="仿宋" w:hAnsi="Times New Roman"/>
          <w:sz w:val="32"/>
          <w:szCs w:val="32"/>
        </w:rPr>
        <w:t>4</w:t>
      </w:r>
      <w:r w:rsidRPr="00AA7B60">
        <w:rPr>
          <w:rFonts w:ascii="Times New Roman" w:eastAsia="仿宋" w:hAnsi="Times New Roman" w:hint="eastAsia"/>
          <w:sz w:val="32"/>
          <w:szCs w:val="32"/>
        </w:rPr>
        <w:t>分；超过</w:t>
      </w:r>
      <w:r w:rsidRPr="00AA7B60">
        <w:rPr>
          <w:rFonts w:ascii="Times New Roman" w:eastAsia="仿宋" w:hAnsi="Times New Roman" w:hint="eastAsia"/>
          <w:sz w:val="32"/>
          <w:szCs w:val="32"/>
        </w:rPr>
        <w:t>3</w:t>
      </w:r>
      <w:r w:rsidR="007844EF" w:rsidRPr="00AA7B60">
        <w:rPr>
          <w:rFonts w:ascii="Times New Roman" w:eastAsia="仿宋" w:hAnsi="Times New Roman"/>
          <w:sz w:val="32"/>
          <w:szCs w:val="32"/>
        </w:rPr>
        <w:t>20</w:t>
      </w:r>
      <w:r w:rsidRPr="00AA7B60">
        <w:rPr>
          <w:rFonts w:ascii="Times New Roman" w:eastAsia="仿宋" w:hAnsi="Times New Roman" w:hint="eastAsia"/>
          <w:sz w:val="32"/>
          <w:szCs w:val="32"/>
        </w:rPr>
        <w:t>分</w:t>
      </w:r>
      <w:r w:rsidR="007844EF" w:rsidRPr="00AA7B60">
        <w:rPr>
          <w:rFonts w:ascii="Times New Roman" w:eastAsia="仿宋" w:hAnsi="Times New Roman" w:hint="eastAsia"/>
          <w:sz w:val="32"/>
          <w:szCs w:val="32"/>
        </w:rPr>
        <w:t>（含</w:t>
      </w:r>
      <w:r w:rsidR="007844EF" w:rsidRPr="00AA7B60">
        <w:rPr>
          <w:rFonts w:ascii="Times New Roman" w:eastAsia="仿宋" w:hAnsi="Times New Roman"/>
          <w:sz w:val="32"/>
          <w:szCs w:val="32"/>
        </w:rPr>
        <w:t>320</w:t>
      </w:r>
      <w:r w:rsidR="007844EF" w:rsidRPr="00AA7B60">
        <w:rPr>
          <w:rFonts w:ascii="Times New Roman" w:eastAsia="仿宋" w:hAnsi="Times New Roman" w:hint="eastAsia"/>
          <w:sz w:val="32"/>
          <w:szCs w:val="32"/>
        </w:rPr>
        <w:t>分）</w:t>
      </w:r>
      <w:r w:rsidRPr="00AA7B60">
        <w:rPr>
          <w:rFonts w:ascii="Times New Roman" w:eastAsia="仿宋" w:hAnsi="Times New Roman" w:hint="eastAsia"/>
          <w:sz w:val="32"/>
          <w:szCs w:val="32"/>
        </w:rPr>
        <w:t>，加</w:t>
      </w:r>
      <w:r w:rsidR="007844EF" w:rsidRPr="00AA7B60">
        <w:rPr>
          <w:rFonts w:ascii="Times New Roman" w:eastAsia="仿宋" w:hAnsi="Times New Roman"/>
          <w:sz w:val="32"/>
          <w:szCs w:val="32"/>
        </w:rPr>
        <w:t>3</w:t>
      </w:r>
      <w:r w:rsidRPr="00AA7B60">
        <w:rPr>
          <w:rFonts w:ascii="Times New Roman" w:eastAsia="仿宋" w:hAnsi="Times New Roman" w:hint="eastAsia"/>
          <w:sz w:val="32"/>
          <w:szCs w:val="32"/>
        </w:rPr>
        <w:t>分</w:t>
      </w:r>
      <w:r w:rsidR="007844EF" w:rsidRPr="00AA7B60">
        <w:rPr>
          <w:rFonts w:ascii="Times New Roman" w:eastAsia="仿宋" w:hAnsi="Times New Roman" w:hint="eastAsia"/>
          <w:sz w:val="32"/>
          <w:szCs w:val="32"/>
        </w:rPr>
        <w:t>；超过</w:t>
      </w:r>
      <w:r w:rsidR="007844EF" w:rsidRPr="00AA7B60">
        <w:rPr>
          <w:rFonts w:ascii="Times New Roman" w:eastAsia="仿宋" w:hAnsi="Times New Roman"/>
          <w:sz w:val="32"/>
          <w:szCs w:val="32"/>
        </w:rPr>
        <w:t>280</w:t>
      </w:r>
      <w:r w:rsidR="007844EF" w:rsidRPr="00AA7B60">
        <w:rPr>
          <w:rFonts w:ascii="Times New Roman" w:eastAsia="仿宋" w:hAnsi="Times New Roman" w:hint="eastAsia"/>
          <w:sz w:val="32"/>
          <w:szCs w:val="32"/>
        </w:rPr>
        <w:t>分（含</w:t>
      </w:r>
      <w:r w:rsidR="007844EF" w:rsidRPr="00AA7B60">
        <w:rPr>
          <w:rFonts w:ascii="Times New Roman" w:eastAsia="仿宋" w:hAnsi="Times New Roman"/>
          <w:sz w:val="32"/>
          <w:szCs w:val="32"/>
        </w:rPr>
        <w:t>280</w:t>
      </w:r>
      <w:r w:rsidR="007844EF" w:rsidRPr="00AA7B60">
        <w:rPr>
          <w:rFonts w:ascii="Times New Roman" w:eastAsia="仿宋" w:hAnsi="Times New Roman" w:hint="eastAsia"/>
          <w:sz w:val="32"/>
          <w:szCs w:val="32"/>
        </w:rPr>
        <w:t>分），加</w:t>
      </w:r>
      <w:r w:rsidR="007844EF" w:rsidRPr="00AA7B60">
        <w:rPr>
          <w:rFonts w:ascii="Times New Roman" w:eastAsia="仿宋" w:hAnsi="Times New Roman"/>
          <w:sz w:val="32"/>
          <w:szCs w:val="32"/>
        </w:rPr>
        <w:t>2</w:t>
      </w:r>
      <w:r w:rsidR="007844EF" w:rsidRPr="00AA7B60">
        <w:rPr>
          <w:rFonts w:ascii="Times New Roman" w:eastAsia="仿宋" w:hAnsi="Times New Roman" w:hint="eastAsia"/>
          <w:sz w:val="32"/>
          <w:szCs w:val="32"/>
        </w:rPr>
        <w:t>分</w:t>
      </w:r>
      <w:r w:rsidRPr="00AA7B60">
        <w:rPr>
          <w:rFonts w:ascii="Times New Roman" w:eastAsia="仿宋" w:hAnsi="Times New Roman" w:hint="eastAsia"/>
          <w:sz w:val="32"/>
          <w:szCs w:val="32"/>
        </w:rPr>
        <w:t>。</w:t>
      </w:r>
      <w:r w:rsidR="002228D4" w:rsidRPr="00AA7B60">
        <w:rPr>
          <w:rFonts w:ascii="Times New Roman" w:eastAsia="仿宋" w:hAnsi="Times New Roman" w:hint="eastAsia"/>
          <w:sz w:val="32"/>
          <w:szCs w:val="32"/>
        </w:rPr>
        <w:t>此项</w:t>
      </w:r>
      <w:r w:rsidR="00A048C3" w:rsidRPr="00AA7B60">
        <w:rPr>
          <w:rFonts w:ascii="Times New Roman" w:eastAsia="仿宋" w:hAnsi="Times New Roman"/>
          <w:sz w:val="32"/>
          <w:szCs w:val="32"/>
        </w:rPr>
        <w:t>只按照最高分值加分</w:t>
      </w:r>
      <w:r w:rsidR="00A048C3" w:rsidRPr="00AA7B60">
        <w:rPr>
          <w:rFonts w:ascii="Times New Roman" w:eastAsia="仿宋" w:hAnsi="Times New Roman" w:hint="eastAsia"/>
          <w:sz w:val="32"/>
          <w:szCs w:val="32"/>
        </w:rPr>
        <w:t>，</w:t>
      </w:r>
      <w:r w:rsidR="00A048C3" w:rsidRPr="00AA7B60">
        <w:rPr>
          <w:rFonts w:ascii="Times New Roman" w:eastAsia="仿宋" w:hAnsi="Times New Roman"/>
          <w:sz w:val="32"/>
          <w:szCs w:val="32"/>
        </w:rPr>
        <w:t>不</w:t>
      </w:r>
      <w:r w:rsidR="00A048C3" w:rsidRPr="00AA7B60">
        <w:rPr>
          <w:rFonts w:ascii="Times New Roman" w:eastAsia="仿宋" w:hAnsi="Times New Roman" w:hint="eastAsia"/>
          <w:sz w:val="32"/>
          <w:szCs w:val="32"/>
        </w:rPr>
        <w:t>得</w:t>
      </w:r>
      <w:r w:rsidR="00A048C3" w:rsidRPr="00AA7B60">
        <w:rPr>
          <w:rFonts w:ascii="Times New Roman" w:eastAsia="仿宋" w:hAnsi="Times New Roman"/>
          <w:sz w:val="32"/>
          <w:szCs w:val="32"/>
        </w:rPr>
        <w:t>累计加分</w:t>
      </w:r>
      <w:r w:rsidR="002228D4" w:rsidRPr="00AA7B60">
        <w:rPr>
          <w:rFonts w:ascii="Times New Roman" w:eastAsia="仿宋" w:hAnsi="Times New Roman" w:hint="eastAsia"/>
          <w:sz w:val="32"/>
          <w:szCs w:val="32"/>
        </w:rPr>
        <w:t>。</w:t>
      </w:r>
      <w:r w:rsidR="00332329">
        <w:rPr>
          <w:rFonts w:ascii="Times New Roman" w:eastAsia="仿宋" w:hAnsi="Times New Roman" w:hint="eastAsia"/>
          <w:sz w:val="32"/>
          <w:szCs w:val="32"/>
        </w:rPr>
        <w:t>该项</w:t>
      </w:r>
      <w:r w:rsidR="00332329" w:rsidRPr="00CE63EB">
        <w:rPr>
          <w:rFonts w:ascii="Times New Roman" w:eastAsia="仿宋" w:hAnsi="Times New Roman"/>
          <w:sz w:val="32"/>
          <w:szCs w:val="32"/>
        </w:rPr>
        <w:t>最多加</w:t>
      </w:r>
      <w:r w:rsidR="00332329">
        <w:rPr>
          <w:rFonts w:ascii="Times New Roman" w:eastAsia="仿宋" w:hAnsi="Times New Roman"/>
          <w:sz w:val="32"/>
          <w:szCs w:val="32"/>
        </w:rPr>
        <w:t>4</w:t>
      </w:r>
      <w:r w:rsidR="00332329" w:rsidRPr="00CE63EB">
        <w:rPr>
          <w:rFonts w:ascii="Times New Roman" w:eastAsia="仿宋" w:hAnsi="Times New Roman"/>
          <w:sz w:val="32"/>
          <w:szCs w:val="32"/>
        </w:rPr>
        <w:t>分</w:t>
      </w:r>
      <w:r w:rsidR="00332329">
        <w:rPr>
          <w:rFonts w:ascii="Times New Roman" w:eastAsia="仿宋" w:hAnsi="Times New Roman" w:hint="eastAsia"/>
          <w:sz w:val="32"/>
          <w:szCs w:val="32"/>
        </w:rPr>
        <w:t>。</w:t>
      </w:r>
    </w:p>
    <w:p w14:paraId="44103B40" w14:textId="77777777" w:rsidR="003B7D67" w:rsidRPr="00CE63EB" w:rsidRDefault="00847450" w:rsidP="00587AF1">
      <w:pPr>
        <w:spacing w:line="560" w:lineRule="exact"/>
        <w:ind w:firstLineChars="200" w:firstLine="640"/>
        <w:rPr>
          <w:rFonts w:ascii="楷体" w:eastAsia="楷体" w:hAnsi="楷体"/>
          <w:sz w:val="32"/>
          <w:szCs w:val="32"/>
        </w:rPr>
      </w:pPr>
      <w:r w:rsidRPr="00CE63EB">
        <w:rPr>
          <w:rFonts w:ascii="楷体" w:eastAsia="楷体" w:hAnsi="楷体"/>
          <w:sz w:val="32"/>
          <w:szCs w:val="32"/>
        </w:rPr>
        <w:t>（二）</w:t>
      </w:r>
      <w:r w:rsidR="004B7437" w:rsidRPr="00CE63EB">
        <w:rPr>
          <w:rFonts w:ascii="楷体" w:eastAsia="楷体" w:hAnsi="楷体" w:hint="eastAsia"/>
          <w:sz w:val="32"/>
          <w:szCs w:val="32"/>
        </w:rPr>
        <w:t>综合表现</w:t>
      </w:r>
      <w:r w:rsidRPr="00CE63EB">
        <w:rPr>
          <w:rFonts w:ascii="楷体" w:eastAsia="楷体" w:hAnsi="楷体" w:hint="eastAsia"/>
          <w:sz w:val="32"/>
          <w:szCs w:val="32"/>
        </w:rPr>
        <w:t>加分</w:t>
      </w:r>
    </w:p>
    <w:p w14:paraId="3DBDE03D" w14:textId="77777777" w:rsidR="003B7D67" w:rsidRPr="00CE63EB" w:rsidRDefault="004B7437"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hint="eastAsia"/>
          <w:sz w:val="32"/>
          <w:szCs w:val="32"/>
        </w:rPr>
        <w:t>综合表现加分</w:t>
      </w:r>
      <w:r w:rsidR="00847450" w:rsidRPr="00CE63EB">
        <w:rPr>
          <w:rFonts w:ascii="Times New Roman" w:eastAsia="仿宋" w:hAnsi="Times New Roman"/>
          <w:sz w:val="32"/>
          <w:szCs w:val="32"/>
        </w:rPr>
        <w:t>是考察学生本科学习期间，</w:t>
      </w:r>
      <w:r w:rsidR="00847450" w:rsidRPr="00CE63EB">
        <w:rPr>
          <w:rFonts w:ascii="Times New Roman" w:eastAsia="仿宋" w:hAnsi="Times New Roman" w:hint="eastAsia"/>
          <w:sz w:val="32"/>
          <w:szCs w:val="32"/>
        </w:rPr>
        <w:t>在国际组织实习、创新创业训练、参军入伍服兵役、参加志愿服务、荣誉获得、社会工作、</w:t>
      </w:r>
      <w:r w:rsidR="00847450" w:rsidRPr="00CE63EB">
        <w:rPr>
          <w:rFonts w:ascii="Times New Roman" w:eastAsia="仿宋" w:hAnsi="Times New Roman"/>
          <w:sz w:val="32"/>
          <w:szCs w:val="32"/>
        </w:rPr>
        <w:t>体育比赛等综合表现得分情况。</w:t>
      </w:r>
    </w:p>
    <w:p w14:paraId="385063C5" w14:textId="77777777" w:rsidR="003F4FA0" w:rsidRPr="00CE63EB" w:rsidRDefault="00847450"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hint="eastAsia"/>
          <w:b/>
          <w:sz w:val="32"/>
          <w:szCs w:val="32"/>
        </w:rPr>
        <w:t>1</w:t>
      </w:r>
      <w:r w:rsidRPr="00CE63EB">
        <w:rPr>
          <w:rFonts w:ascii="Times New Roman" w:eastAsia="仿宋" w:hAnsi="Times New Roman"/>
          <w:b/>
          <w:sz w:val="32"/>
          <w:szCs w:val="32"/>
        </w:rPr>
        <w:t>.</w:t>
      </w:r>
      <w:r w:rsidRPr="00CE63EB">
        <w:rPr>
          <w:rFonts w:ascii="Times New Roman" w:eastAsia="仿宋" w:hAnsi="Times New Roman" w:hint="eastAsia"/>
          <w:b/>
          <w:sz w:val="32"/>
          <w:szCs w:val="32"/>
        </w:rPr>
        <w:t>国际组织</w:t>
      </w:r>
      <w:r w:rsidRPr="00CE63EB">
        <w:rPr>
          <w:rFonts w:ascii="Times New Roman" w:eastAsia="仿宋" w:hAnsi="Times New Roman"/>
          <w:b/>
          <w:sz w:val="32"/>
          <w:szCs w:val="32"/>
        </w:rPr>
        <w:t>实习</w:t>
      </w:r>
    </w:p>
    <w:p w14:paraId="7F104DB6" w14:textId="2492296E" w:rsidR="003B7D67" w:rsidRPr="00CE63EB" w:rsidRDefault="0084745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hint="eastAsia"/>
          <w:sz w:val="32"/>
          <w:szCs w:val="32"/>
        </w:rPr>
        <w:t>到国际组织实习，满</w:t>
      </w:r>
      <w:proofErr w:type="gramStart"/>
      <w:r w:rsidRPr="00CE63EB">
        <w:rPr>
          <w:rFonts w:ascii="Times New Roman" w:eastAsia="仿宋" w:hAnsi="Times New Roman" w:hint="eastAsia"/>
          <w:sz w:val="32"/>
          <w:szCs w:val="32"/>
        </w:rPr>
        <w:t>一</w:t>
      </w:r>
      <w:proofErr w:type="gramEnd"/>
      <w:r w:rsidRPr="00CE63EB">
        <w:rPr>
          <w:rFonts w:ascii="Times New Roman" w:eastAsia="仿宋" w:hAnsi="Times New Roman" w:hint="eastAsia"/>
          <w:sz w:val="32"/>
          <w:szCs w:val="32"/>
        </w:rPr>
        <w:t>学年的得</w:t>
      </w:r>
      <w:r w:rsidR="00D20C56" w:rsidRPr="00CE63EB">
        <w:rPr>
          <w:rFonts w:ascii="Times New Roman" w:eastAsia="仿宋" w:hAnsi="Times New Roman"/>
          <w:sz w:val="32"/>
          <w:szCs w:val="32"/>
        </w:rPr>
        <w:t>1</w:t>
      </w:r>
      <w:r w:rsidRPr="00CE63EB">
        <w:rPr>
          <w:rFonts w:ascii="Times New Roman" w:eastAsia="仿宋" w:hAnsi="Times New Roman" w:hint="eastAsia"/>
          <w:sz w:val="32"/>
          <w:szCs w:val="32"/>
        </w:rPr>
        <w:t>分，超过一个学期但不满一年的按</w:t>
      </w:r>
      <w:proofErr w:type="gramStart"/>
      <w:r w:rsidRPr="00CE63EB">
        <w:rPr>
          <w:rFonts w:ascii="Times New Roman" w:eastAsia="仿宋" w:hAnsi="Times New Roman" w:hint="eastAsia"/>
          <w:sz w:val="32"/>
          <w:szCs w:val="32"/>
        </w:rPr>
        <w:t>一</w:t>
      </w:r>
      <w:proofErr w:type="gramEnd"/>
      <w:r w:rsidRPr="00CE63EB">
        <w:rPr>
          <w:rFonts w:ascii="Times New Roman" w:eastAsia="仿宋" w:hAnsi="Times New Roman" w:hint="eastAsia"/>
          <w:sz w:val="32"/>
          <w:szCs w:val="32"/>
        </w:rPr>
        <w:t>学年标准减半计算，不满一个学期的不加分。</w:t>
      </w:r>
      <w:r w:rsidR="00767DEF">
        <w:rPr>
          <w:rFonts w:ascii="Times New Roman" w:eastAsia="仿宋" w:hAnsi="Times New Roman" w:hint="eastAsia"/>
          <w:sz w:val="32"/>
          <w:szCs w:val="32"/>
        </w:rPr>
        <w:t>该项</w:t>
      </w:r>
      <w:r w:rsidR="00767DEF" w:rsidRPr="00CE63EB">
        <w:rPr>
          <w:rFonts w:ascii="Times New Roman" w:eastAsia="仿宋" w:hAnsi="Times New Roman"/>
          <w:sz w:val="32"/>
          <w:szCs w:val="32"/>
        </w:rPr>
        <w:t>最多加</w:t>
      </w:r>
      <w:r w:rsidR="00767DEF">
        <w:rPr>
          <w:rFonts w:ascii="Times New Roman" w:eastAsia="仿宋" w:hAnsi="Times New Roman"/>
          <w:sz w:val="32"/>
          <w:szCs w:val="32"/>
        </w:rPr>
        <w:t>1</w:t>
      </w:r>
      <w:r w:rsidR="00767DEF" w:rsidRPr="00CE63EB">
        <w:rPr>
          <w:rFonts w:ascii="Times New Roman" w:eastAsia="仿宋" w:hAnsi="Times New Roman"/>
          <w:sz w:val="32"/>
          <w:szCs w:val="32"/>
        </w:rPr>
        <w:t>分</w:t>
      </w:r>
      <w:r w:rsidR="00767DEF">
        <w:rPr>
          <w:rFonts w:ascii="Times New Roman" w:eastAsia="仿宋" w:hAnsi="Times New Roman" w:hint="eastAsia"/>
          <w:sz w:val="32"/>
          <w:szCs w:val="32"/>
        </w:rPr>
        <w:t>。</w:t>
      </w:r>
    </w:p>
    <w:p w14:paraId="2F823475" w14:textId="77777777" w:rsidR="003F4FA0" w:rsidRPr="00CE63EB" w:rsidRDefault="00847450"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hint="eastAsia"/>
          <w:b/>
          <w:sz w:val="32"/>
          <w:szCs w:val="32"/>
        </w:rPr>
        <w:t>2.</w:t>
      </w:r>
      <w:r w:rsidR="003F4FA0" w:rsidRPr="00CE63EB">
        <w:rPr>
          <w:rFonts w:ascii="Times New Roman" w:eastAsia="仿宋" w:hAnsi="Times New Roman" w:hint="eastAsia"/>
          <w:b/>
          <w:sz w:val="32"/>
          <w:szCs w:val="32"/>
        </w:rPr>
        <w:t>创新创业训练</w:t>
      </w:r>
    </w:p>
    <w:p w14:paraId="3123315D" w14:textId="5C264A3F" w:rsidR="003B7D67" w:rsidRPr="00CE63EB" w:rsidRDefault="00847450" w:rsidP="00587AF1">
      <w:pPr>
        <w:spacing w:line="560" w:lineRule="exact"/>
        <w:ind w:firstLineChars="200" w:firstLine="640"/>
        <w:rPr>
          <w:rFonts w:ascii="Times New Roman" w:eastAsia="仿宋" w:hAnsi="Times New Roman"/>
          <w:b/>
          <w:sz w:val="32"/>
          <w:szCs w:val="32"/>
        </w:rPr>
      </w:pPr>
      <w:r w:rsidRPr="00CE63EB">
        <w:rPr>
          <w:rFonts w:ascii="Times New Roman" w:eastAsia="仿宋" w:hAnsi="Times New Roman"/>
          <w:sz w:val="32"/>
          <w:szCs w:val="32"/>
        </w:rPr>
        <w:t>参加创新实验计划项目者</w:t>
      </w:r>
      <w:r w:rsidRPr="00CE63EB">
        <w:rPr>
          <w:rFonts w:ascii="Times New Roman" w:eastAsia="仿宋" w:hAnsi="Times New Roman" w:hint="eastAsia"/>
          <w:sz w:val="32"/>
          <w:szCs w:val="32"/>
        </w:rPr>
        <w:t>，</w:t>
      </w:r>
      <w:proofErr w:type="gramStart"/>
      <w:r w:rsidR="008964F7" w:rsidRPr="00CE63EB">
        <w:rPr>
          <w:rFonts w:ascii="Times New Roman" w:eastAsia="仿宋" w:hAnsi="Times New Roman" w:hint="eastAsia"/>
          <w:sz w:val="32"/>
          <w:szCs w:val="32"/>
        </w:rPr>
        <w:t>必须</w:t>
      </w:r>
      <w:r w:rsidRPr="00CE63EB">
        <w:rPr>
          <w:rFonts w:ascii="Times New Roman" w:eastAsia="仿宋" w:hAnsi="Times New Roman"/>
          <w:sz w:val="32"/>
          <w:szCs w:val="32"/>
        </w:rPr>
        <w:t>项目</w:t>
      </w:r>
      <w:proofErr w:type="gramEnd"/>
      <w:r w:rsidRPr="00CE63EB">
        <w:rPr>
          <w:rFonts w:ascii="Times New Roman" w:eastAsia="仿宋" w:hAnsi="Times New Roman"/>
          <w:sz w:val="32"/>
          <w:szCs w:val="32"/>
        </w:rPr>
        <w:t>结题方可加分（</w:t>
      </w:r>
      <w:r w:rsidR="00E030E0" w:rsidRPr="00CE63EB">
        <w:rPr>
          <w:rFonts w:ascii="Times New Roman" w:eastAsia="仿宋" w:hAnsi="Times New Roman" w:hint="eastAsia"/>
          <w:sz w:val="32"/>
          <w:szCs w:val="32"/>
        </w:rPr>
        <w:t>需</w:t>
      </w:r>
      <w:r w:rsidR="00A048C3" w:rsidRPr="00CE63EB">
        <w:rPr>
          <w:rFonts w:ascii="Times New Roman" w:eastAsia="仿宋" w:hAnsi="Times New Roman" w:hint="eastAsia"/>
          <w:sz w:val="32"/>
          <w:szCs w:val="32"/>
        </w:rPr>
        <w:t>教务处开具证明或者</w:t>
      </w:r>
      <w:proofErr w:type="gramStart"/>
      <w:r w:rsidR="00A048C3" w:rsidRPr="00CE63EB">
        <w:rPr>
          <w:rFonts w:ascii="Times New Roman" w:eastAsia="仿宋" w:hAnsi="Times New Roman" w:hint="eastAsia"/>
          <w:sz w:val="32"/>
          <w:szCs w:val="32"/>
        </w:rPr>
        <w:t>创新网</w:t>
      </w:r>
      <w:proofErr w:type="gramEnd"/>
      <w:r w:rsidR="00A048C3" w:rsidRPr="00CE63EB">
        <w:rPr>
          <w:rFonts w:ascii="Times New Roman" w:eastAsia="仿宋" w:hAnsi="Times New Roman" w:hint="eastAsia"/>
          <w:sz w:val="32"/>
          <w:szCs w:val="32"/>
        </w:rPr>
        <w:t>已结题截图</w:t>
      </w:r>
      <w:r w:rsidR="00A75449" w:rsidRPr="00CE63EB">
        <w:rPr>
          <w:rFonts w:ascii="Times New Roman" w:eastAsia="仿宋" w:hAnsi="Times New Roman" w:hint="eastAsia"/>
          <w:sz w:val="32"/>
          <w:szCs w:val="32"/>
        </w:rPr>
        <w:t>，以</w:t>
      </w:r>
      <w:proofErr w:type="gramStart"/>
      <w:r w:rsidR="00A75449" w:rsidRPr="00CE63EB">
        <w:rPr>
          <w:rFonts w:ascii="Times New Roman" w:eastAsia="仿宋" w:hAnsi="Times New Roman" w:hint="eastAsia"/>
          <w:sz w:val="32"/>
          <w:szCs w:val="32"/>
        </w:rPr>
        <w:t>结项时间</w:t>
      </w:r>
      <w:proofErr w:type="gramEnd"/>
      <w:r w:rsidR="00A75449" w:rsidRPr="00CE63EB">
        <w:rPr>
          <w:rFonts w:ascii="Times New Roman" w:eastAsia="仿宋" w:hAnsi="Times New Roman" w:hint="eastAsia"/>
          <w:sz w:val="32"/>
          <w:szCs w:val="32"/>
        </w:rPr>
        <w:t>为准</w:t>
      </w:r>
      <w:r w:rsidRPr="00CE63EB">
        <w:rPr>
          <w:rFonts w:ascii="Times New Roman" w:eastAsia="仿宋" w:hAnsi="Times New Roman"/>
          <w:sz w:val="32"/>
          <w:szCs w:val="32"/>
        </w:rPr>
        <w:t>）</w:t>
      </w:r>
      <w:r w:rsidR="003F4FA0" w:rsidRPr="00CE63EB">
        <w:rPr>
          <w:rFonts w:ascii="Times New Roman" w:eastAsia="仿宋" w:hAnsi="Times New Roman" w:hint="eastAsia"/>
          <w:sz w:val="32"/>
          <w:szCs w:val="32"/>
        </w:rPr>
        <w:t>。</w:t>
      </w:r>
      <w:r w:rsidRPr="00CE63EB">
        <w:rPr>
          <w:rFonts w:ascii="Times New Roman" w:eastAsia="仿宋" w:hAnsi="Times New Roman"/>
          <w:sz w:val="32"/>
          <w:szCs w:val="32"/>
        </w:rPr>
        <w:t>国家级立项</w:t>
      </w:r>
      <w:r w:rsidRPr="00CE63EB">
        <w:rPr>
          <w:rFonts w:ascii="Times New Roman" w:eastAsia="仿宋" w:hAnsi="Times New Roman" w:hint="eastAsia"/>
          <w:sz w:val="32"/>
          <w:szCs w:val="32"/>
        </w:rPr>
        <w:t>，</w:t>
      </w:r>
      <w:r w:rsidRPr="00CE63EB">
        <w:rPr>
          <w:rFonts w:ascii="Times New Roman" w:eastAsia="仿宋" w:hAnsi="Times New Roman"/>
          <w:sz w:val="32"/>
          <w:szCs w:val="32"/>
        </w:rPr>
        <w:t>组长加</w:t>
      </w:r>
      <w:r w:rsidR="003F4FA0" w:rsidRPr="00CE63EB">
        <w:rPr>
          <w:rFonts w:ascii="Times New Roman" w:eastAsia="仿宋" w:hAnsi="Times New Roman"/>
          <w:sz w:val="32"/>
          <w:szCs w:val="32"/>
        </w:rPr>
        <w:t>1</w:t>
      </w:r>
      <w:r w:rsidRPr="00CE63EB">
        <w:rPr>
          <w:rFonts w:ascii="Times New Roman" w:eastAsia="仿宋" w:hAnsi="Times New Roman"/>
          <w:sz w:val="32"/>
          <w:szCs w:val="32"/>
        </w:rPr>
        <w:t>分，成员加</w:t>
      </w:r>
      <w:r w:rsidRPr="00CE63EB">
        <w:rPr>
          <w:rFonts w:ascii="Times New Roman" w:eastAsia="仿宋" w:hAnsi="Times New Roman"/>
          <w:sz w:val="32"/>
          <w:szCs w:val="32"/>
        </w:rPr>
        <w:t>0.</w:t>
      </w:r>
      <w:r w:rsidR="003F4FA0" w:rsidRPr="00CE63EB">
        <w:rPr>
          <w:rFonts w:ascii="Times New Roman" w:eastAsia="仿宋" w:hAnsi="Times New Roman"/>
          <w:sz w:val="32"/>
          <w:szCs w:val="32"/>
        </w:rPr>
        <w:t>3</w:t>
      </w:r>
      <w:r w:rsidRPr="00CE63EB">
        <w:rPr>
          <w:rFonts w:ascii="Times New Roman" w:eastAsia="仿宋" w:hAnsi="Times New Roman"/>
          <w:sz w:val="32"/>
          <w:szCs w:val="32"/>
        </w:rPr>
        <w:t>分；省级立项</w:t>
      </w:r>
      <w:r w:rsidRPr="00CE63EB">
        <w:rPr>
          <w:rFonts w:ascii="Times New Roman" w:eastAsia="仿宋" w:hAnsi="Times New Roman" w:hint="eastAsia"/>
          <w:sz w:val="32"/>
          <w:szCs w:val="32"/>
        </w:rPr>
        <w:t>，</w:t>
      </w:r>
      <w:r w:rsidRPr="00CE63EB">
        <w:rPr>
          <w:rFonts w:ascii="Times New Roman" w:eastAsia="仿宋" w:hAnsi="Times New Roman"/>
          <w:sz w:val="32"/>
          <w:szCs w:val="32"/>
        </w:rPr>
        <w:t>组长加</w:t>
      </w:r>
      <w:r w:rsidR="003F4FA0" w:rsidRPr="00CE63EB">
        <w:rPr>
          <w:rFonts w:ascii="Times New Roman" w:eastAsia="仿宋" w:hAnsi="Times New Roman"/>
          <w:sz w:val="32"/>
          <w:szCs w:val="32"/>
        </w:rPr>
        <w:t>0.5</w:t>
      </w:r>
      <w:r w:rsidRPr="00CE63EB">
        <w:rPr>
          <w:rFonts w:ascii="Times New Roman" w:eastAsia="仿宋" w:hAnsi="Times New Roman"/>
          <w:sz w:val="32"/>
          <w:szCs w:val="32"/>
        </w:rPr>
        <w:t>分，成员加</w:t>
      </w:r>
      <w:r w:rsidRPr="00CE63EB">
        <w:rPr>
          <w:rFonts w:ascii="Times New Roman" w:eastAsia="仿宋" w:hAnsi="Times New Roman"/>
          <w:sz w:val="32"/>
          <w:szCs w:val="32"/>
        </w:rPr>
        <w:t>0.</w:t>
      </w:r>
      <w:r w:rsidR="003F4FA0" w:rsidRPr="00CE63EB">
        <w:rPr>
          <w:rFonts w:ascii="Times New Roman" w:eastAsia="仿宋" w:hAnsi="Times New Roman"/>
          <w:sz w:val="32"/>
          <w:szCs w:val="32"/>
        </w:rPr>
        <w:t>2</w:t>
      </w:r>
      <w:r w:rsidRPr="00CE63EB">
        <w:rPr>
          <w:rFonts w:ascii="Times New Roman" w:eastAsia="仿宋" w:hAnsi="Times New Roman"/>
          <w:sz w:val="32"/>
          <w:szCs w:val="32"/>
        </w:rPr>
        <w:t>分；校级立项</w:t>
      </w:r>
      <w:r w:rsidR="003F4FA0" w:rsidRPr="00CE63EB">
        <w:rPr>
          <w:rFonts w:ascii="Times New Roman" w:eastAsia="仿宋" w:hAnsi="Times New Roman" w:hint="eastAsia"/>
          <w:sz w:val="32"/>
          <w:szCs w:val="32"/>
        </w:rPr>
        <w:t>，</w:t>
      </w:r>
      <w:r w:rsidRPr="00CE63EB">
        <w:rPr>
          <w:rFonts w:ascii="Times New Roman" w:eastAsia="仿宋" w:hAnsi="Times New Roman"/>
          <w:sz w:val="32"/>
          <w:szCs w:val="32"/>
        </w:rPr>
        <w:t>组长加</w:t>
      </w:r>
      <w:r w:rsidRPr="00CE63EB">
        <w:rPr>
          <w:rFonts w:ascii="Times New Roman" w:eastAsia="仿宋" w:hAnsi="Times New Roman"/>
          <w:sz w:val="32"/>
          <w:szCs w:val="32"/>
        </w:rPr>
        <w:t>0.</w:t>
      </w:r>
      <w:r w:rsidR="003F4FA0" w:rsidRPr="00CE63EB">
        <w:rPr>
          <w:rFonts w:ascii="Times New Roman" w:eastAsia="仿宋" w:hAnsi="Times New Roman"/>
          <w:sz w:val="32"/>
          <w:szCs w:val="32"/>
        </w:rPr>
        <w:t>1</w:t>
      </w:r>
      <w:r w:rsidRPr="00CE63EB">
        <w:rPr>
          <w:rFonts w:ascii="Times New Roman" w:eastAsia="仿宋" w:hAnsi="Times New Roman"/>
          <w:sz w:val="32"/>
          <w:szCs w:val="32"/>
        </w:rPr>
        <w:t>分，成员加</w:t>
      </w:r>
      <w:r w:rsidRPr="00CE63EB">
        <w:rPr>
          <w:rFonts w:ascii="Times New Roman" w:eastAsia="仿宋" w:hAnsi="Times New Roman"/>
          <w:sz w:val="32"/>
          <w:szCs w:val="32"/>
        </w:rPr>
        <w:t>0.</w:t>
      </w:r>
      <w:r w:rsidR="003F4FA0" w:rsidRPr="00CE63EB">
        <w:rPr>
          <w:rFonts w:ascii="Times New Roman" w:eastAsia="仿宋" w:hAnsi="Times New Roman"/>
          <w:sz w:val="32"/>
          <w:szCs w:val="32"/>
        </w:rPr>
        <w:t>05</w:t>
      </w:r>
      <w:r w:rsidRPr="00CE63EB">
        <w:rPr>
          <w:rFonts w:ascii="Times New Roman" w:eastAsia="仿宋" w:hAnsi="Times New Roman"/>
          <w:sz w:val="32"/>
          <w:szCs w:val="32"/>
        </w:rPr>
        <w:t>分。同一项目获得多</w:t>
      </w:r>
      <w:r w:rsidR="00D02207" w:rsidRPr="00CE63EB">
        <w:rPr>
          <w:rFonts w:ascii="Times New Roman" w:eastAsia="仿宋" w:hAnsi="Times New Roman" w:hint="eastAsia"/>
          <w:sz w:val="32"/>
          <w:szCs w:val="32"/>
        </w:rPr>
        <w:t>级别</w:t>
      </w:r>
      <w:r w:rsidRPr="00CE63EB">
        <w:rPr>
          <w:rFonts w:ascii="Times New Roman" w:eastAsia="仿宋" w:hAnsi="Times New Roman"/>
          <w:sz w:val="32"/>
          <w:szCs w:val="32"/>
        </w:rPr>
        <w:t>立项，</w:t>
      </w:r>
      <w:r w:rsidR="00A048C3" w:rsidRPr="00CE63EB">
        <w:rPr>
          <w:rFonts w:ascii="Times New Roman" w:eastAsia="仿宋" w:hAnsi="Times New Roman"/>
          <w:sz w:val="32"/>
          <w:szCs w:val="32"/>
        </w:rPr>
        <w:t>只按照最高分值加分</w:t>
      </w:r>
      <w:r w:rsidR="00A048C3" w:rsidRPr="00CE63EB">
        <w:rPr>
          <w:rFonts w:ascii="Times New Roman" w:eastAsia="仿宋" w:hAnsi="Times New Roman" w:hint="eastAsia"/>
          <w:sz w:val="32"/>
          <w:szCs w:val="32"/>
        </w:rPr>
        <w:t>，</w:t>
      </w:r>
      <w:r w:rsidR="00A048C3" w:rsidRPr="00CE63EB">
        <w:rPr>
          <w:rFonts w:ascii="Times New Roman" w:eastAsia="仿宋" w:hAnsi="Times New Roman"/>
          <w:sz w:val="32"/>
          <w:szCs w:val="32"/>
        </w:rPr>
        <w:t>不</w:t>
      </w:r>
      <w:r w:rsidR="00A048C3" w:rsidRPr="00CE63EB">
        <w:rPr>
          <w:rFonts w:ascii="Times New Roman" w:eastAsia="仿宋" w:hAnsi="Times New Roman" w:hint="eastAsia"/>
          <w:sz w:val="32"/>
          <w:szCs w:val="32"/>
        </w:rPr>
        <w:t>得</w:t>
      </w:r>
      <w:r w:rsidR="00A048C3" w:rsidRPr="00CE63EB">
        <w:rPr>
          <w:rFonts w:ascii="Times New Roman" w:eastAsia="仿宋" w:hAnsi="Times New Roman"/>
          <w:sz w:val="32"/>
          <w:szCs w:val="32"/>
        </w:rPr>
        <w:t>累计加分</w:t>
      </w:r>
      <w:r w:rsidR="002228D4" w:rsidRPr="00CE63EB">
        <w:rPr>
          <w:rFonts w:ascii="Times New Roman" w:eastAsia="仿宋" w:hAnsi="Times New Roman" w:hint="eastAsia"/>
          <w:sz w:val="32"/>
          <w:szCs w:val="32"/>
        </w:rPr>
        <w:t>。</w:t>
      </w:r>
      <w:r w:rsidR="00767DEF">
        <w:rPr>
          <w:rFonts w:ascii="Times New Roman" w:eastAsia="仿宋" w:hAnsi="Times New Roman" w:hint="eastAsia"/>
          <w:sz w:val="32"/>
          <w:szCs w:val="32"/>
        </w:rPr>
        <w:t>该项</w:t>
      </w:r>
      <w:r w:rsidR="00767DEF" w:rsidRPr="00CE63EB">
        <w:rPr>
          <w:rFonts w:ascii="Times New Roman" w:eastAsia="仿宋" w:hAnsi="Times New Roman"/>
          <w:sz w:val="32"/>
          <w:szCs w:val="32"/>
        </w:rPr>
        <w:t>最多加</w:t>
      </w:r>
      <w:r w:rsidR="00767DEF">
        <w:rPr>
          <w:rFonts w:ascii="Times New Roman" w:eastAsia="仿宋" w:hAnsi="Times New Roman"/>
          <w:sz w:val="32"/>
          <w:szCs w:val="32"/>
        </w:rPr>
        <w:t>2</w:t>
      </w:r>
      <w:r w:rsidR="00767DEF" w:rsidRPr="00CE63EB">
        <w:rPr>
          <w:rFonts w:ascii="Times New Roman" w:eastAsia="仿宋" w:hAnsi="Times New Roman"/>
          <w:sz w:val="32"/>
          <w:szCs w:val="32"/>
        </w:rPr>
        <w:t>分</w:t>
      </w:r>
      <w:r w:rsidR="00767DEF">
        <w:rPr>
          <w:rFonts w:ascii="Times New Roman" w:eastAsia="仿宋" w:hAnsi="Times New Roman" w:hint="eastAsia"/>
          <w:sz w:val="32"/>
          <w:szCs w:val="32"/>
        </w:rPr>
        <w:t>。</w:t>
      </w:r>
    </w:p>
    <w:p w14:paraId="2E2993DA" w14:textId="77777777" w:rsidR="003F4FA0" w:rsidRPr="00CE63EB" w:rsidRDefault="00847450"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hint="eastAsia"/>
          <w:b/>
          <w:sz w:val="32"/>
          <w:szCs w:val="32"/>
        </w:rPr>
        <w:t>3</w:t>
      </w:r>
      <w:r w:rsidRPr="00CE63EB">
        <w:rPr>
          <w:rFonts w:ascii="Times New Roman" w:eastAsia="仿宋" w:hAnsi="Times New Roman"/>
          <w:b/>
          <w:sz w:val="32"/>
          <w:szCs w:val="32"/>
        </w:rPr>
        <w:t>.</w:t>
      </w:r>
      <w:r w:rsidRPr="00CE63EB">
        <w:rPr>
          <w:rFonts w:ascii="Times New Roman" w:eastAsia="仿宋" w:hAnsi="Times New Roman"/>
          <w:b/>
          <w:sz w:val="32"/>
          <w:szCs w:val="32"/>
        </w:rPr>
        <w:t>参军入伍</w:t>
      </w:r>
      <w:r w:rsidRPr="00CE63EB">
        <w:rPr>
          <w:rFonts w:ascii="Times New Roman" w:eastAsia="仿宋" w:hAnsi="Times New Roman" w:hint="eastAsia"/>
          <w:b/>
          <w:sz w:val="32"/>
          <w:szCs w:val="32"/>
        </w:rPr>
        <w:t>服兵役</w:t>
      </w:r>
    </w:p>
    <w:p w14:paraId="0C19EE96" w14:textId="00B1CFCA" w:rsidR="003B7D67" w:rsidRPr="00CE63EB" w:rsidRDefault="0084745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在校期间参军入伍服兵役的学生，一年以上（含一年）、两年以内的，加</w:t>
      </w:r>
      <w:r w:rsidRPr="00CE63EB">
        <w:rPr>
          <w:rFonts w:ascii="Times New Roman" w:eastAsia="仿宋" w:hAnsi="Times New Roman"/>
          <w:sz w:val="32"/>
          <w:szCs w:val="32"/>
        </w:rPr>
        <w:t>1</w:t>
      </w:r>
      <w:r w:rsidRPr="00CE63EB">
        <w:rPr>
          <w:rFonts w:ascii="Times New Roman" w:eastAsia="仿宋" w:hAnsi="Times New Roman"/>
          <w:sz w:val="32"/>
          <w:szCs w:val="32"/>
        </w:rPr>
        <w:t>分；两年以上（含两年）的加</w:t>
      </w:r>
      <w:r w:rsidRPr="00CE63EB">
        <w:rPr>
          <w:rFonts w:ascii="Times New Roman" w:eastAsia="仿宋" w:hAnsi="Times New Roman"/>
          <w:sz w:val="32"/>
          <w:szCs w:val="32"/>
        </w:rPr>
        <w:t>2</w:t>
      </w:r>
      <w:r w:rsidRPr="00CE63EB">
        <w:rPr>
          <w:rFonts w:ascii="Times New Roman" w:eastAsia="仿宋" w:hAnsi="Times New Roman"/>
          <w:sz w:val="32"/>
          <w:szCs w:val="32"/>
        </w:rPr>
        <w:t>分。</w:t>
      </w:r>
      <w:r w:rsidR="00767DEF">
        <w:rPr>
          <w:rFonts w:ascii="Times New Roman" w:eastAsia="仿宋" w:hAnsi="Times New Roman" w:hint="eastAsia"/>
          <w:sz w:val="32"/>
          <w:szCs w:val="32"/>
        </w:rPr>
        <w:t>该项</w:t>
      </w:r>
      <w:r w:rsidR="00767DEF" w:rsidRPr="00CE63EB">
        <w:rPr>
          <w:rFonts w:ascii="Times New Roman" w:eastAsia="仿宋" w:hAnsi="Times New Roman"/>
          <w:sz w:val="32"/>
          <w:szCs w:val="32"/>
        </w:rPr>
        <w:t>最多加</w:t>
      </w:r>
      <w:r w:rsidR="00767DEF">
        <w:rPr>
          <w:rFonts w:ascii="Times New Roman" w:eastAsia="仿宋" w:hAnsi="Times New Roman"/>
          <w:sz w:val="32"/>
          <w:szCs w:val="32"/>
        </w:rPr>
        <w:t>2</w:t>
      </w:r>
      <w:r w:rsidR="00767DEF" w:rsidRPr="00CE63EB">
        <w:rPr>
          <w:rFonts w:ascii="Times New Roman" w:eastAsia="仿宋" w:hAnsi="Times New Roman"/>
          <w:sz w:val="32"/>
          <w:szCs w:val="32"/>
        </w:rPr>
        <w:t>分</w:t>
      </w:r>
      <w:r w:rsidR="00767DEF">
        <w:rPr>
          <w:rFonts w:ascii="Times New Roman" w:eastAsia="仿宋" w:hAnsi="Times New Roman" w:hint="eastAsia"/>
          <w:sz w:val="32"/>
          <w:szCs w:val="32"/>
        </w:rPr>
        <w:t>。</w:t>
      </w:r>
    </w:p>
    <w:p w14:paraId="59E2A28B" w14:textId="77777777" w:rsidR="003F4FA0" w:rsidRPr="00CE63EB" w:rsidRDefault="00847450"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hint="eastAsia"/>
          <w:b/>
          <w:sz w:val="32"/>
          <w:szCs w:val="32"/>
        </w:rPr>
        <w:t>4</w:t>
      </w:r>
      <w:r w:rsidRPr="00CE63EB">
        <w:rPr>
          <w:rFonts w:ascii="Times New Roman" w:eastAsia="仿宋" w:hAnsi="Times New Roman"/>
          <w:b/>
          <w:sz w:val="32"/>
          <w:szCs w:val="32"/>
        </w:rPr>
        <w:t>.</w:t>
      </w:r>
      <w:r w:rsidRPr="00CE63EB">
        <w:rPr>
          <w:rFonts w:ascii="Times New Roman" w:eastAsia="仿宋" w:hAnsi="Times New Roman" w:hint="eastAsia"/>
          <w:b/>
          <w:sz w:val="32"/>
          <w:szCs w:val="32"/>
        </w:rPr>
        <w:t>参加</w:t>
      </w:r>
      <w:r w:rsidR="003F4FA0" w:rsidRPr="00CE63EB">
        <w:rPr>
          <w:rFonts w:ascii="Times New Roman" w:eastAsia="仿宋" w:hAnsi="Times New Roman" w:hint="eastAsia"/>
          <w:b/>
          <w:sz w:val="32"/>
          <w:szCs w:val="32"/>
        </w:rPr>
        <w:t>志愿服务</w:t>
      </w:r>
    </w:p>
    <w:p w14:paraId="66829539" w14:textId="77777777" w:rsidR="003F4FA0" w:rsidRPr="00CE63EB" w:rsidRDefault="003F4FA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lastRenderedPageBreak/>
        <w:t>参加支教开发、社区建设、环境保护、校园公益、应急救助等志愿服务工作</w:t>
      </w:r>
      <w:r w:rsidR="00D02207" w:rsidRPr="00CE63EB">
        <w:rPr>
          <w:rFonts w:ascii="Times New Roman" w:eastAsia="仿宋" w:hAnsi="Times New Roman" w:hint="eastAsia"/>
          <w:sz w:val="32"/>
          <w:szCs w:val="32"/>
        </w:rPr>
        <w:t>：</w:t>
      </w:r>
    </w:p>
    <w:p w14:paraId="3AA386AC" w14:textId="59746981" w:rsidR="003F4FA0" w:rsidRPr="00CE63EB" w:rsidRDefault="003F4FA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w:t>
      </w:r>
      <w:r w:rsidRPr="00CE63EB">
        <w:rPr>
          <w:rFonts w:ascii="Times New Roman" w:eastAsia="仿宋" w:hAnsi="Times New Roman"/>
          <w:sz w:val="32"/>
          <w:szCs w:val="32"/>
        </w:rPr>
        <w:t>1</w:t>
      </w:r>
      <w:r w:rsidRPr="00CE63EB">
        <w:rPr>
          <w:rFonts w:ascii="Times New Roman" w:eastAsia="仿宋" w:hAnsi="Times New Roman"/>
          <w:sz w:val="32"/>
          <w:szCs w:val="32"/>
        </w:rPr>
        <w:t>）累计登记的志愿服务时间达到</w:t>
      </w:r>
      <w:r w:rsidRPr="00CE63EB">
        <w:rPr>
          <w:rFonts w:ascii="Times New Roman" w:eastAsia="仿宋" w:hAnsi="Times New Roman"/>
          <w:sz w:val="32"/>
          <w:szCs w:val="32"/>
        </w:rPr>
        <w:t>200</w:t>
      </w:r>
      <w:r w:rsidRPr="00CE63EB">
        <w:rPr>
          <w:rFonts w:ascii="Times New Roman" w:eastAsia="仿宋" w:hAnsi="Times New Roman"/>
          <w:sz w:val="32"/>
          <w:szCs w:val="32"/>
        </w:rPr>
        <w:t>小时以上（含</w:t>
      </w:r>
      <w:r w:rsidRPr="00CE63EB">
        <w:rPr>
          <w:rFonts w:ascii="Times New Roman" w:eastAsia="仿宋" w:hAnsi="Times New Roman"/>
          <w:sz w:val="32"/>
          <w:szCs w:val="32"/>
        </w:rPr>
        <w:t>200</w:t>
      </w:r>
      <w:r w:rsidRPr="00CE63EB">
        <w:rPr>
          <w:rFonts w:ascii="Times New Roman" w:eastAsia="仿宋" w:hAnsi="Times New Roman"/>
          <w:sz w:val="32"/>
          <w:szCs w:val="32"/>
        </w:rPr>
        <w:t>小时），并得到志愿服务对象认可。志愿服务时间达到</w:t>
      </w:r>
      <w:r w:rsidRPr="00CE63EB">
        <w:rPr>
          <w:rFonts w:ascii="Times New Roman" w:eastAsia="仿宋" w:hAnsi="Times New Roman"/>
          <w:sz w:val="32"/>
          <w:szCs w:val="32"/>
        </w:rPr>
        <w:t>200</w:t>
      </w:r>
      <w:r w:rsidRPr="00CE63EB">
        <w:rPr>
          <w:rFonts w:ascii="Times New Roman" w:eastAsia="仿宋" w:hAnsi="Times New Roman"/>
          <w:sz w:val="32"/>
          <w:szCs w:val="32"/>
        </w:rPr>
        <w:t>小时后，每增加</w:t>
      </w:r>
      <w:r w:rsidR="00D02207" w:rsidRPr="00CE63EB">
        <w:rPr>
          <w:rFonts w:ascii="Times New Roman" w:eastAsia="仿宋" w:hAnsi="Times New Roman"/>
          <w:sz w:val="32"/>
          <w:szCs w:val="32"/>
        </w:rPr>
        <w:t>2</w:t>
      </w:r>
      <w:r w:rsidRPr="00CE63EB">
        <w:rPr>
          <w:rFonts w:ascii="Times New Roman" w:eastAsia="仿宋" w:hAnsi="Times New Roman"/>
          <w:sz w:val="32"/>
          <w:szCs w:val="32"/>
        </w:rPr>
        <w:t>小时可增加</w:t>
      </w:r>
      <w:r w:rsidRPr="00CE63EB">
        <w:rPr>
          <w:rFonts w:ascii="Times New Roman" w:eastAsia="仿宋" w:hAnsi="Times New Roman"/>
          <w:sz w:val="32"/>
          <w:szCs w:val="32"/>
        </w:rPr>
        <w:t>0.05</w:t>
      </w:r>
      <w:r w:rsidRPr="00CE63EB">
        <w:rPr>
          <w:rFonts w:ascii="Times New Roman" w:eastAsia="仿宋" w:hAnsi="Times New Roman"/>
          <w:sz w:val="32"/>
          <w:szCs w:val="32"/>
        </w:rPr>
        <w:t>分。大型赛会志愿者（</w:t>
      </w:r>
      <w:r w:rsidRPr="00CE63EB">
        <w:rPr>
          <w:rFonts w:ascii="Times New Roman" w:eastAsia="仿宋" w:hAnsi="Times New Roman"/>
          <w:sz w:val="32"/>
          <w:szCs w:val="32"/>
        </w:rPr>
        <w:t>98</w:t>
      </w:r>
      <w:r w:rsidRPr="00CE63EB">
        <w:rPr>
          <w:rFonts w:ascii="Times New Roman" w:eastAsia="仿宋" w:hAnsi="Times New Roman"/>
          <w:sz w:val="32"/>
          <w:szCs w:val="32"/>
        </w:rPr>
        <w:t>国际投资贸易洽谈会、厦门对台进出口商品交易会等）与支教活动工时减半。</w:t>
      </w:r>
      <w:r w:rsidR="009B285F">
        <w:rPr>
          <w:rFonts w:ascii="Times New Roman" w:eastAsia="仿宋" w:hAnsi="Times New Roman" w:hint="eastAsia"/>
          <w:sz w:val="32"/>
          <w:szCs w:val="32"/>
        </w:rPr>
        <w:t>该项</w:t>
      </w:r>
      <w:r w:rsidR="009B285F" w:rsidRPr="00CE63EB">
        <w:rPr>
          <w:rFonts w:ascii="Times New Roman" w:eastAsia="仿宋" w:hAnsi="Times New Roman"/>
          <w:sz w:val="32"/>
          <w:szCs w:val="32"/>
        </w:rPr>
        <w:t>最多加</w:t>
      </w:r>
      <w:r w:rsidR="009B285F" w:rsidRPr="00CE63EB">
        <w:rPr>
          <w:rFonts w:ascii="Times New Roman" w:eastAsia="仿宋" w:hAnsi="Times New Roman"/>
          <w:sz w:val="32"/>
          <w:szCs w:val="32"/>
        </w:rPr>
        <w:t>1</w:t>
      </w:r>
      <w:r w:rsidR="009B285F" w:rsidRPr="00CE63EB">
        <w:rPr>
          <w:rFonts w:ascii="Times New Roman" w:eastAsia="仿宋" w:hAnsi="Times New Roman"/>
          <w:sz w:val="32"/>
          <w:szCs w:val="32"/>
        </w:rPr>
        <w:t>分</w:t>
      </w:r>
      <w:r w:rsidR="00767DEF">
        <w:rPr>
          <w:rFonts w:ascii="Times New Roman" w:eastAsia="仿宋" w:hAnsi="Times New Roman" w:hint="eastAsia"/>
          <w:sz w:val="32"/>
          <w:szCs w:val="32"/>
        </w:rPr>
        <w:t>。</w:t>
      </w:r>
    </w:p>
    <w:p w14:paraId="2E723B98" w14:textId="77777777" w:rsidR="003F4FA0" w:rsidRPr="00CE63EB" w:rsidRDefault="003F4FA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w:t>
      </w:r>
      <w:r w:rsidRPr="00CE63EB">
        <w:rPr>
          <w:rFonts w:ascii="Times New Roman" w:eastAsia="仿宋" w:hAnsi="Times New Roman"/>
          <w:sz w:val="32"/>
          <w:szCs w:val="32"/>
        </w:rPr>
        <w:t>2</w:t>
      </w:r>
      <w:r w:rsidRPr="00CE63EB">
        <w:rPr>
          <w:rFonts w:ascii="Times New Roman" w:eastAsia="仿宋" w:hAnsi="Times New Roman"/>
          <w:sz w:val="32"/>
          <w:szCs w:val="32"/>
        </w:rPr>
        <w:t>）个人或团队参加过重大活动的志愿服务工作并获得服务单位或组织单位的表彰的，或在志愿服务方面有其他（抢险救灾、见义勇为、舍己为人等方面）突出表现或产生较大社会影响者，按以下标准加分：</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950"/>
        <w:gridCol w:w="2147"/>
        <w:gridCol w:w="1563"/>
        <w:gridCol w:w="1563"/>
      </w:tblGrid>
      <w:tr w:rsidR="00CE63EB" w:rsidRPr="00CE63EB" w14:paraId="58867F20" w14:textId="77777777" w:rsidTr="00D02207">
        <w:trPr>
          <w:jc w:val="center"/>
        </w:trPr>
        <w:tc>
          <w:tcPr>
            <w:tcW w:w="2126" w:type="pct"/>
            <w:gridSpan w:val="2"/>
            <w:shd w:val="clear" w:color="auto" w:fill="auto"/>
            <w:vAlign w:val="center"/>
          </w:tcPr>
          <w:p w14:paraId="6F64F827"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志愿服务表彰</w:t>
            </w:r>
          </w:p>
        </w:tc>
        <w:tc>
          <w:tcPr>
            <w:tcW w:w="1170" w:type="pct"/>
            <w:shd w:val="clear" w:color="auto" w:fill="auto"/>
            <w:vAlign w:val="center"/>
          </w:tcPr>
          <w:p w14:paraId="0F90EA61"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国家级</w:t>
            </w:r>
          </w:p>
        </w:tc>
        <w:tc>
          <w:tcPr>
            <w:tcW w:w="852" w:type="pct"/>
            <w:shd w:val="clear" w:color="auto" w:fill="auto"/>
            <w:vAlign w:val="center"/>
          </w:tcPr>
          <w:p w14:paraId="457C489B"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省级</w:t>
            </w:r>
          </w:p>
        </w:tc>
        <w:tc>
          <w:tcPr>
            <w:tcW w:w="852" w:type="pct"/>
            <w:shd w:val="clear" w:color="auto" w:fill="auto"/>
            <w:vAlign w:val="center"/>
          </w:tcPr>
          <w:p w14:paraId="4BFA3315"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校级</w:t>
            </w:r>
          </w:p>
        </w:tc>
      </w:tr>
      <w:tr w:rsidR="00CE63EB" w:rsidRPr="00CE63EB" w14:paraId="7C9E1AD3" w14:textId="77777777" w:rsidTr="00D02207">
        <w:trPr>
          <w:jc w:val="center"/>
        </w:trPr>
        <w:tc>
          <w:tcPr>
            <w:tcW w:w="1063" w:type="pct"/>
            <w:vMerge w:val="restart"/>
            <w:shd w:val="clear" w:color="auto" w:fill="auto"/>
            <w:vAlign w:val="center"/>
          </w:tcPr>
          <w:p w14:paraId="3AC7C7F1"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团队</w:t>
            </w:r>
          </w:p>
        </w:tc>
        <w:tc>
          <w:tcPr>
            <w:tcW w:w="1063" w:type="pct"/>
            <w:shd w:val="clear" w:color="auto" w:fill="auto"/>
            <w:vAlign w:val="center"/>
          </w:tcPr>
          <w:p w14:paraId="1D4E2FCF"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队长</w:t>
            </w:r>
          </w:p>
        </w:tc>
        <w:tc>
          <w:tcPr>
            <w:tcW w:w="1170" w:type="pct"/>
            <w:shd w:val="clear" w:color="auto" w:fill="auto"/>
            <w:vAlign w:val="center"/>
          </w:tcPr>
          <w:p w14:paraId="5B8CE812"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1</w:t>
            </w:r>
          </w:p>
        </w:tc>
        <w:tc>
          <w:tcPr>
            <w:tcW w:w="852" w:type="pct"/>
            <w:shd w:val="clear" w:color="auto" w:fill="auto"/>
            <w:vAlign w:val="center"/>
          </w:tcPr>
          <w:p w14:paraId="47AFEC81"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0.5</w:t>
            </w:r>
          </w:p>
        </w:tc>
        <w:tc>
          <w:tcPr>
            <w:tcW w:w="852" w:type="pct"/>
            <w:shd w:val="clear" w:color="auto" w:fill="auto"/>
            <w:vAlign w:val="center"/>
          </w:tcPr>
          <w:p w14:paraId="4310F544"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0.25</w:t>
            </w:r>
          </w:p>
        </w:tc>
      </w:tr>
      <w:tr w:rsidR="00CE63EB" w:rsidRPr="00CE63EB" w14:paraId="25A4E712" w14:textId="77777777" w:rsidTr="00D02207">
        <w:trPr>
          <w:jc w:val="center"/>
        </w:trPr>
        <w:tc>
          <w:tcPr>
            <w:tcW w:w="1063" w:type="pct"/>
            <w:vMerge/>
            <w:shd w:val="clear" w:color="auto" w:fill="auto"/>
            <w:vAlign w:val="center"/>
          </w:tcPr>
          <w:p w14:paraId="58780AC9" w14:textId="77777777" w:rsidR="00D02207" w:rsidRPr="00CE63EB" w:rsidRDefault="00D02207" w:rsidP="00277491">
            <w:pPr>
              <w:spacing w:line="540" w:lineRule="exact"/>
              <w:jc w:val="center"/>
              <w:rPr>
                <w:rFonts w:ascii="Times New Roman" w:eastAsia="仿宋" w:hAnsi="Times New Roman"/>
                <w:sz w:val="32"/>
                <w:szCs w:val="32"/>
              </w:rPr>
            </w:pPr>
          </w:p>
        </w:tc>
        <w:tc>
          <w:tcPr>
            <w:tcW w:w="1063" w:type="pct"/>
            <w:shd w:val="clear" w:color="auto" w:fill="auto"/>
            <w:vAlign w:val="center"/>
          </w:tcPr>
          <w:p w14:paraId="10429DDC"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队员</w:t>
            </w:r>
          </w:p>
        </w:tc>
        <w:tc>
          <w:tcPr>
            <w:tcW w:w="1170" w:type="pct"/>
            <w:shd w:val="clear" w:color="auto" w:fill="auto"/>
            <w:vAlign w:val="center"/>
          </w:tcPr>
          <w:p w14:paraId="66AEB66B"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0.5</w:t>
            </w:r>
          </w:p>
        </w:tc>
        <w:tc>
          <w:tcPr>
            <w:tcW w:w="852" w:type="pct"/>
            <w:shd w:val="clear" w:color="auto" w:fill="auto"/>
            <w:vAlign w:val="center"/>
          </w:tcPr>
          <w:p w14:paraId="57991B3C"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0.25</w:t>
            </w:r>
          </w:p>
        </w:tc>
        <w:tc>
          <w:tcPr>
            <w:tcW w:w="852" w:type="pct"/>
            <w:shd w:val="clear" w:color="auto" w:fill="auto"/>
            <w:vAlign w:val="center"/>
          </w:tcPr>
          <w:p w14:paraId="27B6AA02"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0.1</w:t>
            </w:r>
          </w:p>
        </w:tc>
      </w:tr>
      <w:tr w:rsidR="00CE63EB" w:rsidRPr="00CE63EB" w14:paraId="0D62851E" w14:textId="77777777" w:rsidTr="00D02207">
        <w:trPr>
          <w:jc w:val="center"/>
        </w:trPr>
        <w:tc>
          <w:tcPr>
            <w:tcW w:w="2126" w:type="pct"/>
            <w:gridSpan w:val="2"/>
            <w:shd w:val="clear" w:color="auto" w:fill="auto"/>
            <w:vAlign w:val="center"/>
          </w:tcPr>
          <w:p w14:paraId="424156EF"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个人</w:t>
            </w:r>
          </w:p>
        </w:tc>
        <w:tc>
          <w:tcPr>
            <w:tcW w:w="1170" w:type="pct"/>
            <w:shd w:val="clear" w:color="auto" w:fill="auto"/>
            <w:vAlign w:val="center"/>
          </w:tcPr>
          <w:p w14:paraId="5FB0EDE8"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1</w:t>
            </w:r>
          </w:p>
        </w:tc>
        <w:tc>
          <w:tcPr>
            <w:tcW w:w="852" w:type="pct"/>
            <w:shd w:val="clear" w:color="auto" w:fill="auto"/>
            <w:vAlign w:val="center"/>
          </w:tcPr>
          <w:p w14:paraId="21A3CA61"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0.5</w:t>
            </w:r>
          </w:p>
        </w:tc>
        <w:tc>
          <w:tcPr>
            <w:tcW w:w="852" w:type="pct"/>
            <w:shd w:val="clear" w:color="auto" w:fill="auto"/>
            <w:vAlign w:val="center"/>
          </w:tcPr>
          <w:p w14:paraId="2397B0B3" w14:textId="77777777" w:rsidR="00D02207" w:rsidRPr="00CE63EB" w:rsidRDefault="00D02207" w:rsidP="00277491">
            <w:pPr>
              <w:spacing w:line="540" w:lineRule="exact"/>
              <w:jc w:val="center"/>
              <w:rPr>
                <w:rFonts w:ascii="Times New Roman" w:eastAsia="仿宋" w:hAnsi="Times New Roman"/>
                <w:sz w:val="32"/>
                <w:szCs w:val="32"/>
              </w:rPr>
            </w:pPr>
            <w:r w:rsidRPr="00CE63EB">
              <w:rPr>
                <w:rFonts w:ascii="Times New Roman" w:eastAsia="仿宋" w:hAnsi="Times New Roman"/>
                <w:sz w:val="32"/>
                <w:szCs w:val="32"/>
              </w:rPr>
              <w:t>0.25</w:t>
            </w:r>
          </w:p>
        </w:tc>
      </w:tr>
    </w:tbl>
    <w:p w14:paraId="41226BA9" w14:textId="07EF8DAF" w:rsidR="003F4FA0" w:rsidRPr="00CE63EB" w:rsidRDefault="003F4FA0" w:rsidP="00767DEF">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参加志愿服务活动的工时认定以厦门大学志愿者管理系统中的工时报表为准，工时认定的时间以录入系统并审核通过的时间为准。因同一志愿服务工作或表现同时获得多个表彰，</w:t>
      </w:r>
      <w:r w:rsidR="00CD69A2" w:rsidRPr="00CE63EB">
        <w:rPr>
          <w:rFonts w:ascii="Times New Roman" w:eastAsia="仿宋" w:hAnsi="Times New Roman"/>
          <w:sz w:val="32"/>
          <w:szCs w:val="32"/>
        </w:rPr>
        <w:t>只按照最高分值加分</w:t>
      </w:r>
      <w:r w:rsidR="00CD69A2" w:rsidRPr="00CE63EB">
        <w:rPr>
          <w:rFonts w:ascii="Times New Roman" w:eastAsia="仿宋" w:hAnsi="Times New Roman" w:hint="eastAsia"/>
          <w:sz w:val="32"/>
          <w:szCs w:val="32"/>
        </w:rPr>
        <w:t>，</w:t>
      </w:r>
      <w:r w:rsidR="00CD69A2" w:rsidRPr="00CE63EB">
        <w:rPr>
          <w:rFonts w:ascii="Times New Roman" w:eastAsia="仿宋" w:hAnsi="Times New Roman"/>
          <w:sz w:val="32"/>
          <w:szCs w:val="32"/>
        </w:rPr>
        <w:t>不</w:t>
      </w:r>
      <w:r w:rsidR="00CD69A2" w:rsidRPr="00CE63EB">
        <w:rPr>
          <w:rFonts w:ascii="Times New Roman" w:eastAsia="仿宋" w:hAnsi="Times New Roman" w:hint="eastAsia"/>
          <w:sz w:val="32"/>
          <w:szCs w:val="32"/>
        </w:rPr>
        <w:t>得</w:t>
      </w:r>
      <w:r w:rsidR="00CD69A2" w:rsidRPr="00CE63EB">
        <w:rPr>
          <w:rFonts w:ascii="Times New Roman" w:eastAsia="仿宋" w:hAnsi="Times New Roman"/>
          <w:sz w:val="32"/>
          <w:szCs w:val="32"/>
        </w:rPr>
        <w:t>累计加分</w:t>
      </w:r>
      <w:r w:rsidRPr="00CE63EB">
        <w:rPr>
          <w:rFonts w:ascii="Times New Roman" w:eastAsia="仿宋" w:hAnsi="Times New Roman"/>
          <w:sz w:val="32"/>
          <w:szCs w:val="32"/>
        </w:rPr>
        <w:t>。若个人和团队同时获得表彰的，</w:t>
      </w:r>
      <w:r w:rsidR="00CD69A2" w:rsidRPr="00CE63EB">
        <w:rPr>
          <w:rFonts w:ascii="Times New Roman" w:eastAsia="仿宋" w:hAnsi="Times New Roman"/>
          <w:sz w:val="32"/>
          <w:szCs w:val="32"/>
        </w:rPr>
        <w:t>只按照最高分值加分</w:t>
      </w:r>
      <w:r w:rsidR="00CD69A2" w:rsidRPr="00CE63EB">
        <w:rPr>
          <w:rFonts w:ascii="Times New Roman" w:eastAsia="仿宋" w:hAnsi="Times New Roman" w:hint="eastAsia"/>
          <w:sz w:val="32"/>
          <w:szCs w:val="32"/>
        </w:rPr>
        <w:t>，</w:t>
      </w:r>
      <w:r w:rsidR="00CD69A2" w:rsidRPr="00CE63EB">
        <w:rPr>
          <w:rFonts w:ascii="Times New Roman" w:eastAsia="仿宋" w:hAnsi="Times New Roman"/>
          <w:sz w:val="32"/>
          <w:szCs w:val="32"/>
        </w:rPr>
        <w:t>不</w:t>
      </w:r>
      <w:r w:rsidR="00CD69A2" w:rsidRPr="00CE63EB">
        <w:rPr>
          <w:rFonts w:ascii="Times New Roman" w:eastAsia="仿宋" w:hAnsi="Times New Roman" w:hint="eastAsia"/>
          <w:sz w:val="32"/>
          <w:szCs w:val="32"/>
        </w:rPr>
        <w:t>得</w:t>
      </w:r>
      <w:r w:rsidR="00CD69A2" w:rsidRPr="00CE63EB">
        <w:rPr>
          <w:rFonts w:ascii="Times New Roman" w:eastAsia="仿宋" w:hAnsi="Times New Roman"/>
          <w:sz w:val="32"/>
          <w:szCs w:val="32"/>
        </w:rPr>
        <w:t>累计加分</w:t>
      </w:r>
      <w:r w:rsidRPr="00CE63EB">
        <w:rPr>
          <w:rFonts w:ascii="Times New Roman" w:eastAsia="仿宋" w:hAnsi="Times New Roman"/>
          <w:sz w:val="32"/>
          <w:szCs w:val="32"/>
        </w:rPr>
        <w:t>。</w:t>
      </w:r>
      <w:r w:rsidR="00767DEF">
        <w:rPr>
          <w:rFonts w:ascii="Times New Roman" w:eastAsia="仿宋" w:hAnsi="Times New Roman" w:hint="eastAsia"/>
          <w:sz w:val="32"/>
          <w:szCs w:val="32"/>
        </w:rPr>
        <w:t>该项</w:t>
      </w:r>
      <w:r w:rsidR="00767DEF" w:rsidRPr="00CE63EB">
        <w:rPr>
          <w:rFonts w:ascii="Times New Roman" w:eastAsia="仿宋" w:hAnsi="Times New Roman"/>
          <w:sz w:val="32"/>
          <w:szCs w:val="32"/>
        </w:rPr>
        <w:t>最多加</w:t>
      </w:r>
      <w:r w:rsidR="00767DEF">
        <w:rPr>
          <w:rFonts w:ascii="Times New Roman" w:eastAsia="仿宋" w:hAnsi="Times New Roman"/>
          <w:sz w:val="32"/>
          <w:szCs w:val="32"/>
        </w:rPr>
        <w:t>1</w:t>
      </w:r>
      <w:r w:rsidR="00767DEF" w:rsidRPr="00CE63EB">
        <w:rPr>
          <w:rFonts w:ascii="Times New Roman" w:eastAsia="仿宋" w:hAnsi="Times New Roman"/>
          <w:sz w:val="32"/>
          <w:szCs w:val="32"/>
        </w:rPr>
        <w:t>分</w:t>
      </w:r>
      <w:r w:rsidR="00767DEF">
        <w:rPr>
          <w:rFonts w:ascii="Times New Roman" w:eastAsia="仿宋" w:hAnsi="Times New Roman" w:hint="eastAsia"/>
          <w:sz w:val="32"/>
          <w:szCs w:val="32"/>
        </w:rPr>
        <w:t>。</w:t>
      </w:r>
    </w:p>
    <w:p w14:paraId="6089020B" w14:textId="77777777" w:rsidR="00867919" w:rsidRPr="00CE63EB" w:rsidRDefault="00847450"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hint="eastAsia"/>
          <w:b/>
          <w:sz w:val="32"/>
          <w:szCs w:val="32"/>
        </w:rPr>
        <w:t>5</w:t>
      </w:r>
      <w:r w:rsidRPr="00CE63EB">
        <w:rPr>
          <w:rFonts w:ascii="Times New Roman" w:eastAsia="仿宋" w:hAnsi="Times New Roman"/>
          <w:b/>
          <w:sz w:val="32"/>
          <w:szCs w:val="32"/>
        </w:rPr>
        <w:t>.</w:t>
      </w:r>
      <w:r w:rsidRPr="00CE63EB">
        <w:rPr>
          <w:rFonts w:ascii="Times New Roman" w:eastAsia="仿宋" w:hAnsi="Times New Roman"/>
          <w:b/>
          <w:sz w:val="32"/>
          <w:szCs w:val="32"/>
        </w:rPr>
        <w:t>荣誉称号</w:t>
      </w:r>
    </w:p>
    <w:p w14:paraId="03203D10" w14:textId="7A17CF41" w:rsidR="004D10AB" w:rsidRPr="00CE63EB" w:rsidRDefault="0084745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被评为国家级（以国务院、教育部、共青团中央公章为准）优秀三好学生、优秀</w:t>
      </w:r>
      <w:r w:rsidRPr="00CE63EB">
        <w:rPr>
          <w:rFonts w:ascii="Times New Roman" w:eastAsia="仿宋" w:hAnsi="Times New Roman" w:hint="eastAsia"/>
          <w:sz w:val="32"/>
          <w:szCs w:val="32"/>
        </w:rPr>
        <w:t>共产党员</w:t>
      </w:r>
      <w:r w:rsidRPr="00CE63EB">
        <w:rPr>
          <w:rFonts w:ascii="Times New Roman" w:eastAsia="仿宋" w:hAnsi="Times New Roman"/>
          <w:sz w:val="32"/>
          <w:szCs w:val="32"/>
        </w:rPr>
        <w:t>、</w:t>
      </w:r>
      <w:r w:rsidR="002B7211" w:rsidRPr="00CE63EB">
        <w:rPr>
          <w:rFonts w:ascii="Times New Roman" w:eastAsia="仿宋" w:hAnsi="Times New Roman" w:hint="eastAsia"/>
          <w:sz w:val="32"/>
          <w:szCs w:val="32"/>
        </w:rPr>
        <w:t>五四红旗团支部、</w:t>
      </w:r>
      <w:r w:rsidRPr="00CE63EB">
        <w:rPr>
          <w:rFonts w:ascii="Times New Roman" w:eastAsia="仿宋" w:hAnsi="Times New Roman"/>
          <w:sz w:val="32"/>
          <w:szCs w:val="32"/>
        </w:rPr>
        <w:t>优秀团员</w:t>
      </w:r>
      <w:r w:rsidR="00BA458A" w:rsidRPr="00CE63EB">
        <w:rPr>
          <w:rFonts w:ascii="Times New Roman" w:eastAsia="仿宋" w:hAnsi="Times New Roman" w:hint="eastAsia"/>
          <w:sz w:val="32"/>
          <w:szCs w:val="32"/>
        </w:rPr>
        <w:t>、</w:t>
      </w:r>
      <w:r w:rsidRPr="00CE63EB">
        <w:rPr>
          <w:rFonts w:ascii="Times New Roman" w:eastAsia="仿宋" w:hAnsi="Times New Roman"/>
          <w:sz w:val="32"/>
          <w:szCs w:val="32"/>
        </w:rPr>
        <w:t>“</w:t>
      </w:r>
      <w:r w:rsidRPr="00CE63EB">
        <w:rPr>
          <w:rFonts w:ascii="Times New Roman" w:eastAsia="仿宋" w:hAnsi="Times New Roman"/>
          <w:sz w:val="32"/>
          <w:szCs w:val="32"/>
        </w:rPr>
        <w:t>自强之星</w:t>
      </w:r>
      <w:r w:rsidRPr="00CE63EB">
        <w:rPr>
          <w:rFonts w:ascii="Times New Roman" w:eastAsia="仿宋" w:hAnsi="Times New Roman"/>
          <w:sz w:val="32"/>
          <w:szCs w:val="32"/>
        </w:rPr>
        <w:t>”</w:t>
      </w:r>
      <w:r w:rsidR="00BA458A" w:rsidRPr="00CE63EB">
        <w:rPr>
          <w:rFonts w:ascii="Times New Roman" w:eastAsia="仿宋" w:hAnsi="Times New Roman" w:hint="eastAsia"/>
          <w:sz w:val="32"/>
          <w:szCs w:val="32"/>
        </w:rPr>
        <w:t>、社会实践活动优秀团队或个人</w:t>
      </w:r>
      <w:r w:rsidRPr="00CE63EB">
        <w:rPr>
          <w:rFonts w:ascii="Times New Roman" w:eastAsia="仿宋" w:hAnsi="Times New Roman"/>
          <w:sz w:val="32"/>
          <w:szCs w:val="32"/>
        </w:rPr>
        <w:t>等荣誉称号，</w:t>
      </w:r>
      <w:r w:rsidR="006F13F0" w:rsidRPr="00CE63EB">
        <w:rPr>
          <w:rFonts w:ascii="Times New Roman" w:eastAsia="仿宋" w:hAnsi="Times New Roman"/>
          <w:sz w:val="32"/>
          <w:szCs w:val="32"/>
        </w:rPr>
        <w:t>每项可</w:t>
      </w:r>
      <w:r w:rsidRPr="00CE63EB">
        <w:rPr>
          <w:rFonts w:ascii="Times New Roman" w:eastAsia="仿宋" w:hAnsi="Times New Roman"/>
          <w:sz w:val="32"/>
          <w:szCs w:val="32"/>
        </w:rPr>
        <w:t>加</w:t>
      </w:r>
      <w:r w:rsidRPr="00CE63EB">
        <w:rPr>
          <w:rFonts w:ascii="Times New Roman" w:eastAsia="仿宋" w:hAnsi="Times New Roman"/>
          <w:sz w:val="32"/>
          <w:szCs w:val="32"/>
        </w:rPr>
        <w:t>2</w:t>
      </w:r>
      <w:r w:rsidRPr="00CE63EB">
        <w:rPr>
          <w:rFonts w:ascii="Times New Roman" w:eastAsia="仿宋" w:hAnsi="Times New Roman"/>
          <w:sz w:val="32"/>
          <w:szCs w:val="32"/>
        </w:rPr>
        <w:t>分；</w:t>
      </w:r>
      <w:r w:rsidRPr="00CE63EB">
        <w:rPr>
          <w:rFonts w:ascii="Times New Roman" w:eastAsia="仿宋" w:hAnsi="Times New Roman"/>
          <w:sz w:val="32"/>
          <w:szCs w:val="32"/>
        </w:rPr>
        <w:lastRenderedPageBreak/>
        <w:t>被评为省级（以</w:t>
      </w:r>
      <w:r w:rsidR="00C05A31" w:rsidRPr="00CE63EB">
        <w:rPr>
          <w:rFonts w:ascii="Times New Roman" w:eastAsia="仿宋" w:hAnsi="Times New Roman"/>
          <w:sz w:val="32"/>
          <w:szCs w:val="32"/>
        </w:rPr>
        <w:t>省政府</w:t>
      </w:r>
      <w:r w:rsidR="00C05A31" w:rsidRPr="00CE63EB">
        <w:rPr>
          <w:rFonts w:ascii="Times New Roman" w:eastAsia="仿宋" w:hAnsi="Times New Roman" w:hint="eastAsia"/>
          <w:sz w:val="32"/>
          <w:szCs w:val="32"/>
        </w:rPr>
        <w:t>、</w:t>
      </w:r>
      <w:r w:rsidRPr="00CE63EB">
        <w:rPr>
          <w:rFonts w:ascii="Times New Roman" w:eastAsia="仿宋" w:hAnsi="Times New Roman"/>
          <w:sz w:val="32"/>
          <w:szCs w:val="32"/>
        </w:rPr>
        <w:t>省教育厅、团省委等公章为准）优秀三好学生、优秀学生干部、优秀</w:t>
      </w:r>
      <w:r w:rsidRPr="00CE63EB">
        <w:rPr>
          <w:rFonts w:ascii="Times New Roman" w:eastAsia="仿宋" w:hAnsi="Times New Roman" w:hint="eastAsia"/>
          <w:sz w:val="32"/>
          <w:szCs w:val="32"/>
        </w:rPr>
        <w:t>共产党员</w:t>
      </w:r>
      <w:r w:rsidRPr="00CE63EB">
        <w:rPr>
          <w:rFonts w:ascii="Times New Roman" w:eastAsia="仿宋" w:hAnsi="Times New Roman"/>
          <w:sz w:val="32"/>
          <w:szCs w:val="32"/>
        </w:rPr>
        <w:t>、</w:t>
      </w:r>
      <w:r w:rsidR="002B7211" w:rsidRPr="00CE63EB">
        <w:rPr>
          <w:rFonts w:ascii="Times New Roman" w:eastAsia="仿宋" w:hAnsi="Times New Roman" w:hint="eastAsia"/>
          <w:sz w:val="32"/>
          <w:szCs w:val="32"/>
        </w:rPr>
        <w:t>五四红旗团支部、</w:t>
      </w:r>
      <w:r w:rsidRPr="00CE63EB">
        <w:rPr>
          <w:rFonts w:ascii="Times New Roman" w:eastAsia="仿宋" w:hAnsi="Times New Roman"/>
          <w:sz w:val="32"/>
          <w:szCs w:val="32"/>
        </w:rPr>
        <w:t>优秀团员、优秀团支部书记</w:t>
      </w:r>
      <w:r w:rsidR="00BA458A" w:rsidRPr="00CE63EB">
        <w:rPr>
          <w:rFonts w:ascii="Times New Roman" w:eastAsia="仿宋" w:hAnsi="Times New Roman" w:hint="eastAsia"/>
          <w:sz w:val="32"/>
          <w:szCs w:val="32"/>
        </w:rPr>
        <w:t>、社会实践活动优秀团队或个人</w:t>
      </w:r>
      <w:r w:rsidRPr="00CE63EB">
        <w:rPr>
          <w:rFonts w:ascii="Times New Roman" w:eastAsia="仿宋" w:hAnsi="Times New Roman"/>
          <w:sz w:val="32"/>
          <w:szCs w:val="32"/>
        </w:rPr>
        <w:t>等荣誉称号，</w:t>
      </w:r>
      <w:r w:rsidR="006F13F0" w:rsidRPr="00CE63EB">
        <w:rPr>
          <w:rFonts w:ascii="Times New Roman" w:eastAsia="仿宋" w:hAnsi="Times New Roman"/>
          <w:sz w:val="32"/>
          <w:szCs w:val="32"/>
        </w:rPr>
        <w:t>每项可</w:t>
      </w:r>
      <w:r w:rsidRPr="00CE63EB">
        <w:rPr>
          <w:rFonts w:ascii="Times New Roman" w:eastAsia="仿宋" w:hAnsi="Times New Roman"/>
          <w:sz w:val="32"/>
          <w:szCs w:val="32"/>
        </w:rPr>
        <w:t>加</w:t>
      </w:r>
      <w:r w:rsidRPr="00CE63EB">
        <w:rPr>
          <w:rFonts w:ascii="Times New Roman" w:eastAsia="仿宋" w:hAnsi="Times New Roman"/>
          <w:sz w:val="32"/>
          <w:szCs w:val="32"/>
        </w:rPr>
        <w:t>1</w:t>
      </w:r>
      <w:r w:rsidRPr="00CE63EB">
        <w:rPr>
          <w:rFonts w:ascii="Times New Roman" w:eastAsia="仿宋" w:hAnsi="Times New Roman"/>
          <w:sz w:val="32"/>
          <w:szCs w:val="32"/>
        </w:rPr>
        <w:t>分；被评为校级优秀三好学生、三好学生、优秀学生干部、优秀</w:t>
      </w:r>
      <w:r w:rsidRPr="00CE63EB">
        <w:rPr>
          <w:rFonts w:ascii="Times New Roman" w:eastAsia="仿宋" w:hAnsi="Times New Roman" w:hint="eastAsia"/>
          <w:sz w:val="32"/>
          <w:szCs w:val="32"/>
        </w:rPr>
        <w:t>共产党员</w:t>
      </w:r>
      <w:r w:rsidRPr="00CE63EB">
        <w:rPr>
          <w:rFonts w:ascii="Times New Roman" w:eastAsia="仿宋" w:hAnsi="Times New Roman"/>
          <w:sz w:val="32"/>
          <w:szCs w:val="32"/>
        </w:rPr>
        <w:t>、</w:t>
      </w:r>
      <w:r w:rsidR="002B7211" w:rsidRPr="00CE63EB">
        <w:rPr>
          <w:rFonts w:ascii="Times New Roman" w:eastAsia="仿宋" w:hAnsi="Times New Roman" w:hint="eastAsia"/>
          <w:sz w:val="32"/>
          <w:szCs w:val="32"/>
        </w:rPr>
        <w:t>五四红旗团支部、</w:t>
      </w:r>
      <w:r w:rsidRPr="00CE63EB">
        <w:rPr>
          <w:rFonts w:ascii="Times New Roman" w:eastAsia="仿宋" w:hAnsi="Times New Roman"/>
          <w:sz w:val="32"/>
          <w:szCs w:val="32"/>
        </w:rPr>
        <w:t>优秀团员</w:t>
      </w:r>
      <w:r w:rsidR="002B7211" w:rsidRPr="00CE63EB">
        <w:rPr>
          <w:rFonts w:ascii="Times New Roman" w:eastAsia="仿宋" w:hAnsi="Times New Roman" w:hint="eastAsia"/>
          <w:sz w:val="32"/>
          <w:szCs w:val="32"/>
        </w:rPr>
        <w:t>、</w:t>
      </w:r>
      <w:r w:rsidRPr="00CE63EB">
        <w:rPr>
          <w:rFonts w:ascii="Times New Roman" w:eastAsia="仿宋" w:hAnsi="Times New Roman"/>
          <w:sz w:val="32"/>
          <w:szCs w:val="32"/>
        </w:rPr>
        <w:t>优秀团支部书记</w:t>
      </w:r>
      <w:r w:rsidR="002B7211" w:rsidRPr="00CE63EB">
        <w:rPr>
          <w:rFonts w:ascii="Times New Roman" w:eastAsia="仿宋" w:hAnsi="Times New Roman" w:hint="eastAsia"/>
          <w:sz w:val="32"/>
          <w:szCs w:val="32"/>
        </w:rPr>
        <w:t>、优秀院会主席、优秀班集体、优秀院会</w:t>
      </w:r>
      <w:r w:rsidRPr="00CE63EB">
        <w:rPr>
          <w:rFonts w:ascii="Times New Roman" w:eastAsia="仿宋" w:hAnsi="Times New Roman"/>
          <w:sz w:val="32"/>
          <w:szCs w:val="32"/>
        </w:rPr>
        <w:t>等荣誉称号，每项可加</w:t>
      </w:r>
      <w:r w:rsidRPr="00CE63EB">
        <w:rPr>
          <w:rFonts w:ascii="Times New Roman" w:eastAsia="仿宋" w:hAnsi="Times New Roman"/>
          <w:sz w:val="32"/>
          <w:szCs w:val="32"/>
        </w:rPr>
        <w:t>0.2</w:t>
      </w:r>
      <w:r w:rsidRPr="00CE63EB">
        <w:rPr>
          <w:rFonts w:ascii="Times New Roman" w:eastAsia="仿宋" w:hAnsi="Times New Roman"/>
          <w:sz w:val="32"/>
          <w:szCs w:val="32"/>
        </w:rPr>
        <w:t>分。</w:t>
      </w:r>
    </w:p>
    <w:p w14:paraId="06D332DB" w14:textId="2378F494" w:rsidR="00867919" w:rsidRPr="00CE63EB" w:rsidRDefault="004D10AB"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hint="eastAsia"/>
          <w:sz w:val="32"/>
          <w:szCs w:val="32"/>
        </w:rPr>
        <w:t>上述表彰中，</w:t>
      </w:r>
      <w:r w:rsidR="00847450" w:rsidRPr="00CE63EB">
        <w:rPr>
          <w:rFonts w:ascii="Times New Roman" w:eastAsia="仿宋" w:hAnsi="Times New Roman"/>
          <w:sz w:val="32"/>
          <w:szCs w:val="32"/>
        </w:rPr>
        <w:t>同一学年度获得多项荣誉称号的，</w:t>
      </w:r>
      <w:r w:rsidR="00CD69A2" w:rsidRPr="00CE63EB">
        <w:rPr>
          <w:rFonts w:ascii="Times New Roman" w:eastAsia="仿宋" w:hAnsi="Times New Roman"/>
          <w:sz w:val="32"/>
          <w:szCs w:val="32"/>
        </w:rPr>
        <w:t>只按照最高分值加分</w:t>
      </w:r>
      <w:r w:rsidR="00CD69A2" w:rsidRPr="00CE63EB">
        <w:rPr>
          <w:rFonts w:ascii="Times New Roman" w:eastAsia="仿宋" w:hAnsi="Times New Roman" w:hint="eastAsia"/>
          <w:sz w:val="32"/>
          <w:szCs w:val="32"/>
        </w:rPr>
        <w:t>，</w:t>
      </w:r>
      <w:r w:rsidR="00CD69A2" w:rsidRPr="00CE63EB">
        <w:rPr>
          <w:rFonts w:ascii="Times New Roman" w:eastAsia="仿宋" w:hAnsi="Times New Roman"/>
          <w:sz w:val="32"/>
          <w:szCs w:val="32"/>
        </w:rPr>
        <w:t>不</w:t>
      </w:r>
      <w:r w:rsidR="00CD69A2" w:rsidRPr="00CE63EB">
        <w:rPr>
          <w:rFonts w:ascii="Times New Roman" w:eastAsia="仿宋" w:hAnsi="Times New Roman" w:hint="eastAsia"/>
          <w:sz w:val="32"/>
          <w:szCs w:val="32"/>
        </w:rPr>
        <w:t>得</w:t>
      </w:r>
      <w:r w:rsidR="00CD69A2" w:rsidRPr="00CE63EB">
        <w:rPr>
          <w:rFonts w:ascii="Times New Roman" w:eastAsia="仿宋" w:hAnsi="Times New Roman"/>
          <w:sz w:val="32"/>
          <w:szCs w:val="32"/>
        </w:rPr>
        <w:t>累计加分</w:t>
      </w:r>
      <w:r w:rsidR="00847450" w:rsidRPr="00CE63EB">
        <w:rPr>
          <w:rFonts w:ascii="Times New Roman" w:eastAsia="仿宋" w:hAnsi="Times New Roman"/>
          <w:sz w:val="32"/>
          <w:szCs w:val="32"/>
        </w:rPr>
        <w:t>。</w:t>
      </w:r>
      <w:r w:rsidRPr="00CE63EB">
        <w:rPr>
          <w:rFonts w:ascii="Times New Roman" w:eastAsia="仿宋" w:hAnsi="Times New Roman" w:hint="eastAsia"/>
          <w:sz w:val="32"/>
          <w:szCs w:val="32"/>
        </w:rPr>
        <w:t>集体</w:t>
      </w:r>
      <w:r w:rsidRPr="00CE63EB">
        <w:rPr>
          <w:rFonts w:ascii="Times New Roman" w:eastAsia="仿宋" w:hAnsi="Times New Roman"/>
          <w:sz w:val="32"/>
          <w:szCs w:val="32"/>
        </w:rPr>
        <w:t>荣誉称号</w:t>
      </w:r>
      <w:r w:rsidRPr="00CE63EB">
        <w:rPr>
          <w:rFonts w:ascii="Times New Roman" w:eastAsia="仿宋" w:hAnsi="Times New Roman" w:hint="eastAsia"/>
          <w:sz w:val="32"/>
          <w:szCs w:val="32"/>
        </w:rPr>
        <w:t>加分，成员减半。</w:t>
      </w:r>
      <w:r w:rsidR="00767DEF">
        <w:rPr>
          <w:rFonts w:ascii="Times New Roman" w:eastAsia="仿宋" w:hAnsi="Times New Roman" w:hint="eastAsia"/>
          <w:sz w:val="32"/>
          <w:szCs w:val="32"/>
        </w:rPr>
        <w:t>该项</w:t>
      </w:r>
      <w:r w:rsidR="00767DEF" w:rsidRPr="00CE63EB">
        <w:rPr>
          <w:rFonts w:ascii="Times New Roman" w:eastAsia="仿宋" w:hAnsi="Times New Roman"/>
          <w:sz w:val="32"/>
          <w:szCs w:val="32"/>
        </w:rPr>
        <w:t>最多加</w:t>
      </w:r>
      <w:r w:rsidR="00767DEF">
        <w:rPr>
          <w:rFonts w:ascii="Times New Roman" w:eastAsia="仿宋" w:hAnsi="Times New Roman"/>
          <w:sz w:val="32"/>
          <w:szCs w:val="32"/>
        </w:rPr>
        <w:t>2</w:t>
      </w:r>
      <w:r w:rsidR="00767DEF" w:rsidRPr="00CE63EB">
        <w:rPr>
          <w:rFonts w:ascii="Times New Roman" w:eastAsia="仿宋" w:hAnsi="Times New Roman"/>
          <w:sz w:val="32"/>
          <w:szCs w:val="32"/>
        </w:rPr>
        <w:t>分</w:t>
      </w:r>
      <w:r w:rsidR="00767DEF">
        <w:rPr>
          <w:rFonts w:ascii="Times New Roman" w:eastAsia="仿宋" w:hAnsi="Times New Roman" w:hint="eastAsia"/>
          <w:sz w:val="32"/>
          <w:szCs w:val="32"/>
        </w:rPr>
        <w:t>。</w:t>
      </w:r>
    </w:p>
    <w:p w14:paraId="6F52BD32" w14:textId="77777777" w:rsidR="003B5F0D" w:rsidRPr="00CE63EB" w:rsidRDefault="00847450" w:rsidP="00587AF1">
      <w:pPr>
        <w:spacing w:line="560" w:lineRule="exact"/>
        <w:ind w:firstLineChars="200" w:firstLine="643"/>
        <w:rPr>
          <w:rFonts w:ascii="Times New Roman" w:eastAsia="仿宋" w:hAnsi="Times New Roman"/>
          <w:b/>
          <w:sz w:val="32"/>
          <w:szCs w:val="32"/>
        </w:rPr>
      </w:pPr>
      <w:r w:rsidRPr="00CE63EB">
        <w:rPr>
          <w:rFonts w:ascii="Times New Roman" w:eastAsia="仿宋" w:hAnsi="Times New Roman" w:hint="eastAsia"/>
          <w:b/>
          <w:sz w:val="32"/>
          <w:szCs w:val="32"/>
        </w:rPr>
        <w:t>6.</w:t>
      </w:r>
      <w:r w:rsidR="003B5F0D" w:rsidRPr="00CE63EB">
        <w:rPr>
          <w:rFonts w:ascii="Times New Roman" w:eastAsia="仿宋" w:hAnsi="Times New Roman" w:hint="eastAsia"/>
          <w:b/>
          <w:sz w:val="32"/>
          <w:szCs w:val="32"/>
        </w:rPr>
        <w:t>社会工作</w:t>
      </w:r>
    </w:p>
    <w:p w14:paraId="54311C7E" w14:textId="77777777" w:rsidR="002B7211" w:rsidRPr="00AA7B60" w:rsidRDefault="004D10AB" w:rsidP="00587AF1">
      <w:pPr>
        <w:spacing w:line="560" w:lineRule="exact"/>
        <w:ind w:firstLineChars="200" w:firstLine="640"/>
        <w:rPr>
          <w:rFonts w:ascii="Times New Roman" w:eastAsia="仿宋" w:hAnsi="Times New Roman"/>
          <w:sz w:val="32"/>
          <w:szCs w:val="32"/>
        </w:rPr>
      </w:pPr>
      <w:r w:rsidRPr="00AA7B60">
        <w:rPr>
          <w:rFonts w:ascii="Times New Roman" w:eastAsia="仿宋" w:hAnsi="Times New Roman" w:hint="eastAsia"/>
          <w:sz w:val="32"/>
          <w:szCs w:val="32"/>
        </w:rPr>
        <w:t>担任学生干部根据担任职务的贡献大小按以下标准加分：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0"/>
        <w:gridCol w:w="1994"/>
      </w:tblGrid>
      <w:tr w:rsidR="00CE63EB" w:rsidRPr="00CE63EB" w14:paraId="40EDE53B" w14:textId="77777777" w:rsidTr="00CE7237">
        <w:tc>
          <w:tcPr>
            <w:tcW w:w="7366" w:type="dxa"/>
            <w:shd w:val="clear" w:color="auto" w:fill="auto"/>
            <w:vAlign w:val="center"/>
          </w:tcPr>
          <w:p w14:paraId="7B1EE9B5" w14:textId="77777777" w:rsidR="002B7211" w:rsidRPr="00CE63EB" w:rsidRDefault="002B7211" w:rsidP="00277491">
            <w:pPr>
              <w:spacing w:line="540" w:lineRule="exact"/>
              <w:jc w:val="center"/>
              <w:rPr>
                <w:rFonts w:ascii="仿宋" w:eastAsia="仿宋" w:hAnsi="仿宋"/>
                <w:sz w:val="32"/>
                <w:szCs w:val="32"/>
              </w:rPr>
            </w:pPr>
            <w:r w:rsidRPr="00CE63EB">
              <w:rPr>
                <w:rFonts w:ascii="仿宋" w:eastAsia="仿宋" w:hAnsi="仿宋" w:hint="eastAsia"/>
                <w:sz w:val="32"/>
                <w:szCs w:val="32"/>
              </w:rPr>
              <w:t>担任职务</w:t>
            </w:r>
          </w:p>
        </w:tc>
        <w:tc>
          <w:tcPr>
            <w:tcW w:w="1808" w:type="dxa"/>
            <w:shd w:val="clear" w:color="auto" w:fill="auto"/>
            <w:vAlign w:val="center"/>
          </w:tcPr>
          <w:p w14:paraId="6BF8C015" w14:textId="77777777" w:rsidR="002B7211" w:rsidRPr="00CE63EB" w:rsidRDefault="002B7211" w:rsidP="00277491">
            <w:pPr>
              <w:spacing w:line="540" w:lineRule="exact"/>
              <w:jc w:val="center"/>
              <w:rPr>
                <w:rFonts w:ascii="仿宋" w:eastAsia="仿宋" w:hAnsi="仿宋"/>
                <w:sz w:val="32"/>
                <w:szCs w:val="32"/>
              </w:rPr>
            </w:pPr>
            <w:r w:rsidRPr="00CE63EB">
              <w:rPr>
                <w:rFonts w:ascii="仿宋" w:eastAsia="仿宋" w:hAnsi="仿宋" w:hint="eastAsia"/>
                <w:sz w:val="32"/>
                <w:szCs w:val="32"/>
              </w:rPr>
              <w:t>分值</w:t>
            </w:r>
          </w:p>
        </w:tc>
      </w:tr>
      <w:tr w:rsidR="00CE63EB" w:rsidRPr="00CE63EB" w14:paraId="34D40908" w14:textId="77777777" w:rsidTr="00CE7237">
        <w:tc>
          <w:tcPr>
            <w:tcW w:w="7366" w:type="dxa"/>
            <w:shd w:val="clear" w:color="auto" w:fill="auto"/>
            <w:vAlign w:val="center"/>
          </w:tcPr>
          <w:p w14:paraId="017FEF2A" w14:textId="45CC9E46" w:rsidR="002B7211" w:rsidRPr="00CE63EB" w:rsidRDefault="002B7211" w:rsidP="00277491">
            <w:pPr>
              <w:spacing w:line="540" w:lineRule="exact"/>
              <w:jc w:val="left"/>
              <w:rPr>
                <w:rFonts w:ascii="仿宋" w:eastAsia="仿宋" w:hAnsi="仿宋"/>
                <w:sz w:val="32"/>
                <w:szCs w:val="32"/>
              </w:rPr>
            </w:pPr>
            <w:r w:rsidRPr="00CE63EB">
              <w:rPr>
                <w:rFonts w:ascii="仿宋" w:eastAsia="仿宋" w:hAnsi="仿宋" w:hint="eastAsia"/>
                <w:sz w:val="32"/>
                <w:szCs w:val="32"/>
              </w:rPr>
              <w:t>院学生会</w:t>
            </w:r>
            <w:r w:rsidR="00963F3B">
              <w:rPr>
                <w:rFonts w:ascii="仿宋" w:eastAsia="仿宋" w:hAnsi="仿宋" w:hint="eastAsia"/>
                <w:sz w:val="32"/>
                <w:szCs w:val="32"/>
              </w:rPr>
              <w:t>执行</w:t>
            </w:r>
            <w:r w:rsidRPr="00CE63EB">
              <w:rPr>
                <w:rFonts w:ascii="仿宋" w:eastAsia="仿宋" w:hAnsi="仿宋" w:hint="eastAsia"/>
                <w:sz w:val="32"/>
                <w:szCs w:val="32"/>
              </w:rPr>
              <w:t>主席</w:t>
            </w:r>
            <w:r w:rsidR="00C47FF0">
              <w:rPr>
                <w:rFonts w:ascii="仿宋" w:eastAsia="仿宋" w:hAnsi="仿宋" w:hint="eastAsia"/>
                <w:sz w:val="32"/>
                <w:szCs w:val="32"/>
              </w:rPr>
              <w:t>、</w:t>
            </w:r>
            <w:r w:rsidRPr="00CE63EB">
              <w:rPr>
                <w:rFonts w:ascii="仿宋" w:eastAsia="仿宋" w:hAnsi="仿宋" w:hint="eastAsia"/>
                <w:sz w:val="32"/>
                <w:szCs w:val="32"/>
              </w:rPr>
              <w:t>团总支书记</w:t>
            </w:r>
          </w:p>
        </w:tc>
        <w:tc>
          <w:tcPr>
            <w:tcW w:w="1808" w:type="dxa"/>
            <w:shd w:val="clear" w:color="auto" w:fill="auto"/>
            <w:vAlign w:val="center"/>
          </w:tcPr>
          <w:p w14:paraId="2406D2DC" w14:textId="77777777" w:rsidR="002B7211" w:rsidRPr="00CE63EB" w:rsidRDefault="00CE7237" w:rsidP="00277491">
            <w:pPr>
              <w:spacing w:line="540" w:lineRule="exact"/>
              <w:jc w:val="center"/>
              <w:rPr>
                <w:rFonts w:ascii="仿宋" w:eastAsia="仿宋" w:hAnsi="仿宋"/>
                <w:sz w:val="32"/>
                <w:szCs w:val="32"/>
              </w:rPr>
            </w:pPr>
            <w:r w:rsidRPr="00CE63EB">
              <w:rPr>
                <w:rFonts w:ascii="仿宋" w:eastAsia="仿宋" w:hAnsi="仿宋"/>
                <w:sz w:val="32"/>
                <w:szCs w:val="32"/>
              </w:rPr>
              <w:t>0.5</w:t>
            </w:r>
          </w:p>
        </w:tc>
      </w:tr>
      <w:tr w:rsidR="00CE63EB" w:rsidRPr="00CE63EB" w14:paraId="006D49FA" w14:textId="77777777" w:rsidTr="00CE7237">
        <w:tc>
          <w:tcPr>
            <w:tcW w:w="7366" w:type="dxa"/>
            <w:shd w:val="clear" w:color="auto" w:fill="auto"/>
            <w:vAlign w:val="center"/>
          </w:tcPr>
          <w:p w14:paraId="456B4558" w14:textId="3F4A6990" w:rsidR="002B7211" w:rsidRPr="00CE63EB" w:rsidRDefault="002B7211" w:rsidP="00277491">
            <w:pPr>
              <w:spacing w:line="540" w:lineRule="exact"/>
              <w:jc w:val="left"/>
              <w:rPr>
                <w:rFonts w:ascii="仿宋" w:eastAsia="仿宋" w:hAnsi="仿宋"/>
                <w:sz w:val="32"/>
                <w:szCs w:val="32"/>
              </w:rPr>
            </w:pPr>
            <w:r w:rsidRPr="00CE63EB">
              <w:rPr>
                <w:rFonts w:ascii="仿宋" w:eastAsia="仿宋" w:hAnsi="仿宋" w:hint="eastAsia"/>
                <w:sz w:val="32"/>
                <w:szCs w:val="32"/>
              </w:rPr>
              <w:t>院学生会</w:t>
            </w:r>
            <w:r w:rsidR="00963F3B">
              <w:rPr>
                <w:rFonts w:ascii="仿宋" w:eastAsia="仿宋" w:hAnsi="仿宋" w:hint="eastAsia"/>
                <w:sz w:val="32"/>
                <w:szCs w:val="32"/>
              </w:rPr>
              <w:t>主席团成员</w:t>
            </w:r>
            <w:r w:rsidRPr="00CE63EB">
              <w:rPr>
                <w:rFonts w:ascii="仿宋" w:eastAsia="仿宋" w:hAnsi="仿宋" w:hint="eastAsia"/>
                <w:sz w:val="32"/>
                <w:szCs w:val="32"/>
              </w:rPr>
              <w:t>、团总支副书记、系团总支书记</w:t>
            </w:r>
          </w:p>
        </w:tc>
        <w:tc>
          <w:tcPr>
            <w:tcW w:w="1808" w:type="dxa"/>
            <w:shd w:val="clear" w:color="auto" w:fill="auto"/>
            <w:vAlign w:val="center"/>
          </w:tcPr>
          <w:p w14:paraId="3F502376" w14:textId="77777777" w:rsidR="002B7211" w:rsidRPr="00CE63EB" w:rsidRDefault="00CE7237" w:rsidP="00277491">
            <w:pPr>
              <w:spacing w:line="540" w:lineRule="exact"/>
              <w:jc w:val="center"/>
              <w:rPr>
                <w:rFonts w:ascii="仿宋" w:eastAsia="仿宋" w:hAnsi="仿宋"/>
                <w:sz w:val="32"/>
                <w:szCs w:val="32"/>
              </w:rPr>
            </w:pPr>
            <w:r w:rsidRPr="00CE63EB">
              <w:rPr>
                <w:rFonts w:ascii="仿宋" w:eastAsia="仿宋" w:hAnsi="仿宋"/>
                <w:sz w:val="32"/>
                <w:szCs w:val="32"/>
              </w:rPr>
              <w:t>0.25</w:t>
            </w:r>
          </w:p>
        </w:tc>
      </w:tr>
      <w:tr w:rsidR="00CE63EB" w:rsidRPr="00CE63EB" w14:paraId="741AD973" w14:textId="77777777" w:rsidTr="00CE7237">
        <w:tc>
          <w:tcPr>
            <w:tcW w:w="7366" w:type="dxa"/>
            <w:shd w:val="clear" w:color="auto" w:fill="auto"/>
            <w:vAlign w:val="center"/>
          </w:tcPr>
          <w:p w14:paraId="7BBBA2B4" w14:textId="3CC0D352" w:rsidR="002B7211" w:rsidRPr="00CE63EB" w:rsidRDefault="002B7211" w:rsidP="00277491">
            <w:pPr>
              <w:spacing w:line="540" w:lineRule="exact"/>
              <w:jc w:val="left"/>
              <w:rPr>
                <w:rFonts w:ascii="仿宋" w:eastAsia="仿宋" w:hAnsi="仿宋"/>
                <w:sz w:val="32"/>
                <w:szCs w:val="32"/>
              </w:rPr>
            </w:pPr>
            <w:r w:rsidRPr="00CE63EB">
              <w:rPr>
                <w:rFonts w:ascii="仿宋" w:eastAsia="仿宋" w:hAnsi="仿宋" w:hint="eastAsia"/>
                <w:sz w:val="32"/>
                <w:szCs w:val="32"/>
              </w:rPr>
              <w:t>院学生会</w:t>
            </w:r>
            <w:r w:rsidR="00963F3B">
              <w:rPr>
                <w:rFonts w:ascii="仿宋" w:eastAsia="仿宋" w:hAnsi="仿宋" w:hint="eastAsia"/>
                <w:sz w:val="32"/>
                <w:szCs w:val="32"/>
              </w:rPr>
              <w:t>部门负责人</w:t>
            </w:r>
            <w:r w:rsidR="00C47FF0">
              <w:rPr>
                <w:rFonts w:ascii="仿宋" w:eastAsia="仿宋" w:hAnsi="仿宋" w:hint="eastAsia"/>
                <w:sz w:val="32"/>
                <w:szCs w:val="32"/>
              </w:rPr>
              <w:t>和院团总支各部部长、各班班长、团支部书记、党支部书记、</w:t>
            </w:r>
            <w:proofErr w:type="gramStart"/>
            <w:r w:rsidRPr="00CE63EB">
              <w:rPr>
                <w:rFonts w:ascii="仿宋" w:eastAsia="仿宋" w:hAnsi="仿宋" w:hint="eastAsia"/>
                <w:sz w:val="32"/>
                <w:szCs w:val="32"/>
              </w:rPr>
              <w:t>社团社长</w:t>
            </w:r>
            <w:proofErr w:type="gramEnd"/>
          </w:p>
        </w:tc>
        <w:tc>
          <w:tcPr>
            <w:tcW w:w="1808" w:type="dxa"/>
            <w:shd w:val="clear" w:color="auto" w:fill="auto"/>
            <w:vAlign w:val="center"/>
          </w:tcPr>
          <w:p w14:paraId="685DDE02" w14:textId="77777777" w:rsidR="002B7211" w:rsidRPr="00CE63EB" w:rsidRDefault="00CE7237" w:rsidP="00277491">
            <w:pPr>
              <w:spacing w:line="540" w:lineRule="exact"/>
              <w:jc w:val="center"/>
              <w:rPr>
                <w:rFonts w:ascii="仿宋" w:eastAsia="仿宋" w:hAnsi="仿宋"/>
                <w:sz w:val="32"/>
                <w:szCs w:val="32"/>
              </w:rPr>
            </w:pPr>
            <w:r w:rsidRPr="00CE63EB">
              <w:rPr>
                <w:rFonts w:ascii="仿宋" w:eastAsia="仿宋" w:hAnsi="仿宋"/>
                <w:sz w:val="32"/>
                <w:szCs w:val="32"/>
              </w:rPr>
              <w:t>0.1</w:t>
            </w:r>
          </w:p>
        </w:tc>
      </w:tr>
      <w:tr w:rsidR="00CE63EB" w:rsidRPr="00CE63EB" w14:paraId="2953250D" w14:textId="77777777" w:rsidTr="00CE7237">
        <w:tc>
          <w:tcPr>
            <w:tcW w:w="7366" w:type="dxa"/>
            <w:shd w:val="clear" w:color="auto" w:fill="auto"/>
            <w:vAlign w:val="center"/>
          </w:tcPr>
          <w:p w14:paraId="4515121B" w14:textId="3E47DE11" w:rsidR="002B7211" w:rsidRPr="00B05EC2" w:rsidRDefault="002B7211" w:rsidP="00277491">
            <w:pPr>
              <w:spacing w:line="540" w:lineRule="exact"/>
              <w:jc w:val="left"/>
              <w:rPr>
                <w:rFonts w:ascii="仿宋" w:eastAsia="仿宋" w:hAnsi="仿宋"/>
                <w:sz w:val="32"/>
                <w:szCs w:val="32"/>
              </w:rPr>
            </w:pPr>
            <w:r w:rsidRPr="00B05EC2">
              <w:rPr>
                <w:rFonts w:ascii="仿宋" w:eastAsia="仿宋" w:hAnsi="仿宋" w:hint="eastAsia"/>
                <w:sz w:val="32"/>
                <w:szCs w:val="32"/>
              </w:rPr>
              <w:t>院学生会</w:t>
            </w:r>
            <w:r w:rsidR="00963F3B">
              <w:rPr>
                <w:rFonts w:ascii="仿宋" w:eastAsia="仿宋" w:hAnsi="仿宋" w:hint="eastAsia"/>
                <w:sz w:val="32"/>
                <w:szCs w:val="32"/>
              </w:rPr>
              <w:t>工作人员</w:t>
            </w:r>
            <w:r w:rsidRPr="00B05EC2">
              <w:rPr>
                <w:rFonts w:ascii="仿宋" w:eastAsia="仿宋" w:hAnsi="仿宋" w:hint="eastAsia"/>
                <w:sz w:val="32"/>
                <w:szCs w:val="32"/>
              </w:rPr>
              <w:t>和院团总支各部副部长,系团总支各部部长</w:t>
            </w:r>
            <w:r w:rsidR="005C7DBD" w:rsidRPr="00B05EC2">
              <w:rPr>
                <w:rFonts w:ascii="仿宋" w:eastAsia="仿宋" w:hAnsi="仿宋" w:hint="eastAsia"/>
                <w:sz w:val="32"/>
                <w:szCs w:val="32"/>
              </w:rPr>
              <w:t>，</w:t>
            </w:r>
            <w:r w:rsidR="00B05EC2" w:rsidRPr="00B05EC2">
              <w:rPr>
                <w:rFonts w:ascii="仿宋" w:eastAsia="仿宋" w:hAnsi="仿宋" w:hint="eastAsia"/>
                <w:sz w:val="32"/>
                <w:szCs w:val="32"/>
              </w:rPr>
              <w:t>各班班委、团支委,</w:t>
            </w:r>
            <w:r w:rsidRPr="00B05EC2">
              <w:rPr>
                <w:rFonts w:ascii="仿宋" w:eastAsia="仿宋" w:hAnsi="仿宋" w:hint="eastAsia"/>
                <w:sz w:val="32"/>
                <w:szCs w:val="32"/>
              </w:rPr>
              <w:t>党支部委员,社团副社长</w:t>
            </w:r>
          </w:p>
        </w:tc>
        <w:tc>
          <w:tcPr>
            <w:tcW w:w="1808" w:type="dxa"/>
            <w:shd w:val="clear" w:color="auto" w:fill="auto"/>
            <w:vAlign w:val="center"/>
          </w:tcPr>
          <w:p w14:paraId="54645D11" w14:textId="77777777" w:rsidR="002B7211" w:rsidRPr="00CE63EB" w:rsidRDefault="00CE7237" w:rsidP="00277491">
            <w:pPr>
              <w:spacing w:line="540" w:lineRule="exact"/>
              <w:jc w:val="center"/>
              <w:rPr>
                <w:rFonts w:ascii="仿宋" w:eastAsia="仿宋" w:hAnsi="仿宋"/>
                <w:sz w:val="32"/>
                <w:szCs w:val="32"/>
              </w:rPr>
            </w:pPr>
            <w:r w:rsidRPr="00CE63EB">
              <w:rPr>
                <w:rFonts w:ascii="仿宋" w:eastAsia="仿宋" w:hAnsi="仿宋"/>
                <w:sz w:val="32"/>
                <w:szCs w:val="32"/>
              </w:rPr>
              <w:t>0.05</w:t>
            </w:r>
          </w:p>
        </w:tc>
      </w:tr>
      <w:tr w:rsidR="00CE63EB" w:rsidRPr="00CE63EB" w14:paraId="5B2E9BB6" w14:textId="77777777" w:rsidTr="00CE7237">
        <w:tc>
          <w:tcPr>
            <w:tcW w:w="7366" w:type="dxa"/>
            <w:shd w:val="clear" w:color="auto" w:fill="auto"/>
            <w:vAlign w:val="center"/>
          </w:tcPr>
          <w:p w14:paraId="75C12F53" w14:textId="0FCB36BD" w:rsidR="002B7211" w:rsidRPr="00B05EC2" w:rsidRDefault="00171F6B" w:rsidP="00B05EC2">
            <w:pPr>
              <w:spacing w:line="540" w:lineRule="exact"/>
              <w:jc w:val="left"/>
              <w:rPr>
                <w:rFonts w:ascii="仿宋" w:eastAsia="仿宋" w:hAnsi="仿宋"/>
                <w:sz w:val="32"/>
                <w:szCs w:val="32"/>
              </w:rPr>
            </w:pPr>
            <w:r>
              <w:rPr>
                <w:rFonts w:ascii="仿宋" w:eastAsia="仿宋" w:hAnsi="仿宋" w:hint="eastAsia"/>
                <w:sz w:val="32"/>
                <w:szCs w:val="32"/>
              </w:rPr>
              <w:t>院学生会长期志愿者</w:t>
            </w:r>
            <w:r w:rsidR="00615FFF" w:rsidRPr="00B05EC2">
              <w:rPr>
                <w:rFonts w:ascii="仿宋" w:eastAsia="仿宋" w:hAnsi="仿宋" w:hint="eastAsia"/>
                <w:sz w:val="32"/>
                <w:szCs w:val="32"/>
              </w:rPr>
              <w:t>院</w:t>
            </w:r>
            <w:r w:rsidR="002B7211" w:rsidRPr="00B05EC2">
              <w:rPr>
                <w:rFonts w:ascii="仿宋" w:eastAsia="仿宋" w:hAnsi="仿宋" w:hint="eastAsia"/>
                <w:sz w:val="32"/>
                <w:szCs w:val="32"/>
              </w:rPr>
              <w:t>团总支各部干事</w:t>
            </w:r>
            <w:r w:rsidR="00C47FF0">
              <w:rPr>
                <w:rFonts w:ascii="仿宋" w:eastAsia="仿宋" w:hAnsi="仿宋" w:hint="eastAsia"/>
                <w:sz w:val="32"/>
                <w:szCs w:val="32"/>
              </w:rPr>
              <w:t>、</w:t>
            </w:r>
            <w:r w:rsidR="002B7211" w:rsidRPr="00B05EC2">
              <w:rPr>
                <w:rFonts w:ascii="仿宋" w:eastAsia="仿宋" w:hAnsi="仿宋" w:hint="eastAsia"/>
                <w:sz w:val="32"/>
                <w:szCs w:val="32"/>
              </w:rPr>
              <w:t>社团主要干部</w:t>
            </w:r>
            <w:r w:rsidR="00C47FF0">
              <w:rPr>
                <w:rFonts w:ascii="仿宋" w:eastAsia="仿宋" w:hAnsi="仿宋" w:hint="eastAsia"/>
                <w:sz w:val="32"/>
                <w:szCs w:val="32"/>
              </w:rPr>
              <w:t>、</w:t>
            </w:r>
            <w:r w:rsidR="002B7211" w:rsidRPr="00B05EC2">
              <w:rPr>
                <w:rFonts w:ascii="仿宋" w:eastAsia="仿宋" w:hAnsi="仿宋" w:hint="eastAsia"/>
                <w:sz w:val="32"/>
                <w:szCs w:val="32"/>
              </w:rPr>
              <w:t>辩论队队长</w:t>
            </w:r>
            <w:r w:rsidR="00C47FF0">
              <w:rPr>
                <w:rFonts w:ascii="仿宋" w:eastAsia="仿宋" w:hAnsi="仿宋" w:hint="eastAsia"/>
                <w:sz w:val="32"/>
                <w:szCs w:val="32"/>
              </w:rPr>
              <w:t>、</w:t>
            </w:r>
            <w:r w:rsidR="002B7211" w:rsidRPr="00B05EC2">
              <w:rPr>
                <w:rFonts w:ascii="仿宋" w:eastAsia="仿宋" w:hAnsi="仿宋" w:hint="eastAsia"/>
                <w:sz w:val="32"/>
                <w:szCs w:val="32"/>
              </w:rPr>
              <w:t>球队队长等</w:t>
            </w:r>
          </w:p>
        </w:tc>
        <w:tc>
          <w:tcPr>
            <w:tcW w:w="1808" w:type="dxa"/>
            <w:shd w:val="clear" w:color="auto" w:fill="auto"/>
            <w:vAlign w:val="center"/>
          </w:tcPr>
          <w:p w14:paraId="0F41678F" w14:textId="77777777" w:rsidR="002B7211" w:rsidRPr="00CE63EB" w:rsidRDefault="00CE7237" w:rsidP="00277491">
            <w:pPr>
              <w:spacing w:line="540" w:lineRule="exact"/>
              <w:jc w:val="center"/>
              <w:rPr>
                <w:rFonts w:ascii="仿宋" w:eastAsia="仿宋" w:hAnsi="仿宋"/>
                <w:sz w:val="32"/>
                <w:szCs w:val="32"/>
              </w:rPr>
            </w:pPr>
            <w:r w:rsidRPr="00CE63EB">
              <w:rPr>
                <w:rFonts w:ascii="仿宋" w:eastAsia="仿宋" w:hAnsi="仿宋"/>
                <w:sz w:val="32"/>
                <w:szCs w:val="32"/>
              </w:rPr>
              <w:t>0.0</w:t>
            </w:r>
            <w:r w:rsidR="002B7211" w:rsidRPr="00CE63EB">
              <w:rPr>
                <w:rFonts w:ascii="仿宋" w:eastAsia="仿宋" w:hAnsi="仿宋" w:hint="eastAsia"/>
                <w:sz w:val="32"/>
                <w:szCs w:val="32"/>
              </w:rPr>
              <w:t>2</w:t>
            </w:r>
          </w:p>
        </w:tc>
      </w:tr>
      <w:tr w:rsidR="002B7211" w:rsidRPr="00CE63EB" w14:paraId="117CA928" w14:textId="77777777" w:rsidTr="00CE7237">
        <w:tc>
          <w:tcPr>
            <w:tcW w:w="0" w:type="auto"/>
            <w:gridSpan w:val="2"/>
            <w:shd w:val="clear" w:color="auto" w:fill="auto"/>
            <w:vAlign w:val="center"/>
          </w:tcPr>
          <w:p w14:paraId="261868E4" w14:textId="77777777" w:rsidR="002B7211" w:rsidRPr="00CE63EB" w:rsidRDefault="004D10AB" w:rsidP="00277491">
            <w:pPr>
              <w:spacing w:line="540" w:lineRule="exact"/>
              <w:jc w:val="left"/>
              <w:rPr>
                <w:rFonts w:ascii="仿宋" w:eastAsia="仿宋" w:hAnsi="仿宋"/>
                <w:sz w:val="32"/>
                <w:szCs w:val="32"/>
              </w:rPr>
            </w:pPr>
            <w:r w:rsidRPr="00CE63EB">
              <w:rPr>
                <w:rFonts w:ascii="仿宋" w:eastAsia="仿宋" w:hAnsi="仿宋" w:hint="eastAsia"/>
                <w:sz w:val="32"/>
                <w:szCs w:val="32"/>
              </w:rPr>
              <w:t>备注：校级学生组织各级别加分参考上述标准，例如校学生会主席加分</w:t>
            </w:r>
            <w:r w:rsidR="00CE7237" w:rsidRPr="00CE63EB">
              <w:rPr>
                <w:rFonts w:ascii="仿宋" w:eastAsia="仿宋" w:hAnsi="仿宋" w:hint="eastAsia"/>
                <w:sz w:val="32"/>
                <w:szCs w:val="32"/>
              </w:rPr>
              <w:t>值参照院学生会主席</w:t>
            </w:r>
            <w:r w:rsidR="002B7211" w:rsidRPr="00CE63EB">
              <w:rPr>
                <w:rFonts w:ascii="仿宋" w:eastAsia="仿宋" w:hAnsi="仿宋" w:hint="eastAsia"/>
                <w:sz w:val="32"/>
                <w:szCs w:val="32"/>
              </w:rPr>
              <w:t>。</w:t>
            </w:r>
          </w:p>
        </w:tc>
      </w:tr>
    </w:tbl>
    <w:p w14:paraId="76720B17" w14:textId="77777777" w:rsidR="002B7211" w:rsidRPr="00CE63EB" w:rsidRDefault="002B7211" w:rsidP="00277491">
      <w:pPr>
        <w:spacing w:line="540" w:lineRule="exact"/>
        <w:rPr>
          <w:rFonts w:ascii="Times New Roman" w:eastAsia="仿宋" w:hAnsi="Times New Roman"/>
          <w:sz w:val="32"/>
          <w:szCs w:val="32"/>
        </w:rPr>
      </w:pPr>
      <w:bookmarkStart w:id="0" w:name="_GoBack"/>
      <w:bookmarkEnd w:id="0"/>
    </w:p>
    <w:p w14:paraId="10206DF7" w14:textId="61BBEE79" w:rsidR="003B7D67" w:rsidRPr="00CE63EB" w:rsidRDefault="0084745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hint="eastAsia"/>
          <w:sz w:val="32"/>
          <w:szCs w:val="32"/>
        </w:rPr>
        <w:lastRenderedPageBreak/>
        <w:t>以上加分为任期满</w:t>
      </w:r>
      <w:proofErr w:type="gramStart"/>
      <w:r w:rsidRPr="00CE63EB">
        <w:rPr>
          <w:rFonts w:ascii="Times New Roman" w:eastAsia="仿宋" w:hAnsi="Times New Roman" w:hint="eastAsia"/>
          <w:sz w:val="32"/>
          <w:szCs w:val="32"/>
        </w:rPr>
        <w:t>一</w:t>
      </w:r>
      <w:proofErr w:type="gramEnd"/>
      <w:r w:rsidRPr="00CE63EB">
        <w:rPr>
          <w:rFonts w:ascii="Times New Roman" w:eastAsia="仿宋" w:hAnsi="Times New Roman" w:hint="eastAsia"/>
          <w:sz w:val="32"/>
          <w:szCs w:val="32"/>
        </w:rPr>
        <w:t>学年的得分，超过一个学期但不满一年的按</w:t>
      </w:r>
      <w:proofErr w:type="gramStart"/>
      <w:r w:rsidRPr="00CE63EB">
        <w:rPr>
          <w:rFonts w:ascii="Times New Roman" w:eastAsia="仿宋" w:hAnsi="Times New Roman" w:hint="eastAsia"/>
          <w:sz w:val="32"/>
          <w:szCs w:val="32"/>
        </w:rPr>
        <w:t>一</w:t>
      </w:r>
      <w:proofErr w:type="gramEnd"/>
      <w:r w:rsidRPr="00CE63EB">
        <w:rPr>
          <w:rFonts w:ascii="Times New Roman" w:eastAsia="仿宋" w:hAnsi="Times New Roman" w:hint="eastAsia"/>
          <w:sz w:val="32"/>
          <w:szCs w:val="32"/>
        </w:rPr>
        <w:t>学年标准减半计算，不满一个学期的不加分。同一学年兼任多个学生干部职务的，</w:t>
      </w:r>
      <w:r w:rsidR="00CD69A2" w:rsidRPr="00CE63EB">
        <w:rPr>
          <w:rFonts w:ascii="Times New Roman" w:eastAsia="仿宋" w:hAnsi="Times New Roman"/>
          <w:sz w:val="32"/>
          <w:szCs w:val="32"/>
        </w:rPr>
        <w:t>只按照最高分值加分</w:t>
      </w:r>
      <w:r w:rsidR="00CD69A2" w:rsidRPr="00CE63EB">
        <w:rPr>
          <w:rFonts w:ascii="Times New Roman" w:eastAsia="仿宋" w:hAnsi="Times New Roman" w:hint="eastAsia"/>
          <w:sz w:val="32"/>
          <w:szCs w:val="32"/>
        </w:rPr>
        <w:t>，</w:t>
      </w:r>
      <w:r w:rsidR="00CD69A2" w:rsidRPr="00CE63EB">
        <w:rPr>
          <w:rFonts w:ascii="Times New Roman" w:eastAsia="仿宋" w:hAnsi="Times New Roman"/>
          <w:sz w:val="32"/>
          <w:szCs w:val="32"/>
        </w:rPr>
        <w:t>不</w:t>
      </w:r>
      <w:r w:rsidR="00CD69A2" w:rsidRPr="00CE63EB">
        <w:rPr>
          <w:rFonts w:ascii="Times New Roman" w:eastAsia="仿宋" w:hAnsi="Times New Roman" w:hint="eastAsia"/>
          <w:sz w:val="32"/>
          <w:szCs w:val="32"/>
        </w:rPr>
        <w:t>得</w:t>
      </w:r>
      <w:r w:rsidR="00CD69A2" w:rsidRPr="00CE63EB">
        <w:rPr>
          <w:rFonts w:ascii="Times New Roman" w:eastAsia="仿宋" w:hAnsi="Times New Roman"/>
          <w:sz w:val="32"/>
          <w:szCs w:val="32"/>
        </w:rPr>
        <w:t>累计加分</w:t>
      </w:r>
      <w:r w:rsidRPr="00CE63EB">
        <w:rPr>
          <w:rFonts w:ascii="Times New Roman" w:eastAsia="仿宋" w:hAnsi="Times New Roman" w:hint="eastAsia"/>
          <w:sz w:val="32"/>
          <w:szCs w:val="32"/>
        </w:rPr>
        <w:t>。不同学年担任学生干部可累加</w:t>
      </w:r>
      <w:r w:rsidR="00CD69A2" w:rsidRPr="00CE63EB">
        <w:rPr>
          <w:rFonts w:ascii="Times New Roman" w:eastAsia="仿宋" w:hAnsi="Times New Roman" w:hint="eastAsia"/>
          <w:sz w:val="32"/>
          <w:szCs w:val="32"/>
        </w:rPr>
        <w:t>。</w:t>
      </w:r>
      <w:r w:rsidR="00767DEF">
        <w:rPr>
          <w:rFonts w:ascii="Times New Roman" w:eastAsia="仿宋" w:hAnsi="Times New Roman" w:hint="eastAsia"/>
          <w:sz w:val="32"/>
          <w:szCs w:val="32"/>
        </w:rPr>
        <w:t>该项</w:t>
      </w:r>
      <w:r w:rsidR="00767DEF" w:rsidRPr="00CE63EB">
        <w:rPr>
          <w:rFonts w:ascii="Times New Roman" w:eastAsia="仿宋" w:hAnsi="Times New Roman"/>
          <w:sz w:val="32"/>
          <w:szCs w:val="32"/>
        </w:rPr>
        <w:t>最多加</w:t>
      </w:r>
      <w:r w:rsidR="00767DEF">
        <w:rPr>
          <w:rFonts w:ascii="Times New Roman" w:eastAsia="仿宋" w:hAnsi="Times New Roman"/>
          <w:sz w:val="32"/>
          <w:szCs w:val="32"/>
        </w:rPr>
        <w:t>2</w:t>
      </w:r>
      <w:r w:rsidR="00767DEF" w:rsidRPr="00CE63EB">
        <w:rPr>
          <w:rFonts w:ascii="Times New Roman" w:eastAsia="仿宋" w:hAnsi="Times New Roman"/>
          <w:sz w:val="32"/>
          <w:szCs w:val="32"/>
        </w:rPr>
        <w:t>分</w:t>
      </w:r>
      <w:r w:rsidR="00767DEF">
        <w:rPr>
          <w:rFonts w:ascii="Times New Roman" w:eastAsia="仿宋" w:hAnsi="Times New Roman" w:hint="eastAsia"/>
          <w:sz w:val="32"/>
          <w:szCs w:val="32"/>
        </w:rPr>
        <w:t>。</w:t>
      </w:r>
    </w:p>
    <w:p w14:paraId="472752E7" w14:textId="4FA72890" w:rsidR="003B7D67" w:rsidRPr="00CE63EB" w:rsidRDefault="00847450" w:rsidP="00587AF1">
      <w:pPr>
        <w:spacing w:line="560" w:lineRule="exact"/>
        <w:ind w:firstLineChars="200" w:firstLine="643"/>
        <w:rPr>
          <w:rFonts w:ascii="Times New Roman" w:eastAsia="仿宋" w:hAnsi="Times New Roman"/>
          <w:sz w:val="32"/>
          <w:szCs w:val="32"/>
        </w:rPr>
      </w:pPr>
      <w:r w:rsidRPr="00CE63EB">
        <w:rPr>
          <w:rFonts w:ascii="Times New Roman" w:eastAsia="仿宋" w:hAnsi="Times New Roman" w:hint="eastAsia"/>
          <w:b/>
          <w:sz w:val="32"/>
          <w:szCs w:val="32"/>
        </w:rPr>
        <w:t>7</w:t>
      </w:r>
      <w:r w:rsidRPr="00CE63EB">
        <w:rPr>
          <w:rFonts w:ascii="Times New Roman" w:eastAsia="仿宋" w:hAnsi="Times New Roman"/>
          <w:b/>
          <w:sz w:val="32"/>
          <w:szCs w:val="32"/>
        </w:rPr>
        <w:t>.</w:t>
      </w:r>
      <w:r w:rsidRPr="00CE63EB">
        <w:rPr>
          <w:rFonts w:ascii="Times New Roman" w:eastAsia="仿宋" w:hAnsi="Times New Roman"/>
          <w:b/>
          <w:sz w:val="32"/>
          <w:szCs w:val="32"/>
        </w:rPr>
        <w:t>体育比赛</w:t>
      </w:r>
      <w:r w:rsidRPr="00CE63EB">
        <w:rPr>
          <w:rFonts w:ascii="Times New Roman" w:eastAsia="仿宋" w:hAnsi="Times New Roman" w:hint="eastAsia"/>
          <w:b/>
          <w:sz w:val="32"/>
          <w:szCs w:val="32"/>
        </w:rPr>
        <w:t>：</w:t>
      </w:r>
      <w:r w:rsidRPr="00CE63EB">
        <w:rPr>
          <w:rFonts w:ascii="Times New Roman" w:eastAsia="仿宋" w:hAnsi="Times New Roman"/>
          <w:sz w:val="32"/>
          <w:szCs w:val="32"/>
        </w:rPr>
        <w:t>学生代表厦门大学参加国家级</w:t>
      </w:r>
      <w:r w:rsidR="00595662">
        <w:rPr>
          <w:rFonts w:ascii="Times New Roman" w:eastAsia="仿宋" w:hAnsi="Times New Roman" w:hint="eastAsia"/>
          <w:sz w:val="32"/>
          <w:szCs w:val="32"/>
        </w:rPr>
        <w:t>及</w:t>
      </w:r>
      <w:r w:rsidRPr="00CE63EB">
        <w:rPr>
          <w:rFonts w:ascii="Times New Roman" w:eastAsia="仿宋" w:hAnsi="Times New Roman"/>
          <w:sz w:val="32"/>
          <w:szCs w:val="32"/>
        </w:rPr>
        <w:t>以上重大体育比赛并获奖的：</w:t>
      </w:r>
    </w:p>
    <w:p w14:paraId="4AA44E45" w14:textId="4434ABF9" w:rsidR="00CD69A2" w:rsidRPr="00CE63EB" w:rsidRDefault="0084745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w:t>
      </w:r>
      <w:r w:rsidRPr="00CE63EB">
        <w:rPr>
          <w:rFonts w:ascii="Times New Roman" w:eastAsia="仿宋" w:hAnsi="Times New Roman"/>
          <w:sz w:val="32"/>
          <w:szCs w:val="32"/>
        </w:rPr>
        <w:t>1</w:t>
      </w:r>
      <w:r w:rsidRPr="00CE63EB">
        <w:rPr>
          <w:rFonts w:ascii="Times New Roman" w:eastAsia="仿宋" w:hAnsi="Times New Roman"/>
          <w:sz w:val="32"/>
          <w:szCs w:val="32"/>
        </w:rPr>
        <w:t>）团体项目获得国际级冠军的，每项加</w:t>
      </w:r>
      <w:r w:rsidR="00767DEF">
        <w:rPr>
          <w:rFonts w:ascii="Times New Roman" w:eastAsia="仿宋" w:hAnsi="Times New Roman"/>
          <w:sz w:val="32"/>
          <w:szCs w:val="32"/>
        </w:rPr>
        <w:t>8</w:t>
      </w:r>
      <w:r w:rsidRPr="00CE63EB">
        <w:rPr>
          <w:rFonts w:ascii="Times New Roman" w:eastAsia="仿宋" w:hAnsi="Times New Roman"/>
          <w:sz w:val="32"/>
          <w:szCs w:val="32"/>
        </w:rPr>
        <w:t>分；</w:t>
      </w:r>
      <w:r w:rsidR="00A556D2" w:rsidRPr="00CE63EB">
        <w:rPr>
          <w:rFonts w:ascii="Times New Roman" w:eastAsia="仿宋" w:hAnsi="Times New Roman"/>
          <w:sz w:val="32"/>
          <w:szCs w:val="32"/>
        </w:rPr>
        <w:t>获得国际级亚军的，每项加</w:t>
      </w:r>
      <w:r w:rsidR="00767DEF">
        <w:rPr>
          <w:rFonts w:ascii="Times New Roman" w:eastAsia="仿宋" w:hAnsi="Times New Roman"/>
          <w:sz w:val="32"/>
          <w:szCs w:val="32"/>
        </w:rPr>
        <w:t>6.5</w:t>
      </w:r>
      <w:r w:rsidR="00A556D2" w:rsidRPr="00CE63EB">
        <w:rPr>
          <w:rFonts w:ascii="Times New Roman" w:eastAsia="仿宋" w:hAnsi="Times New Roman"/>
          <w:sz w:val="32"/>
          <w:szCs w:val="32"/>
        </w:rPr>
        <w:t>分</w:t>
      </w:r>
      <w:r w:rsidR="00A556D2" w:rsidRPr="00CE63EB">
        <w:rPr>
          <w:rFonts w:ascii="Times New Roman" w:eastAsia="仿宋" w:hAnsi="Times New Roman" w:hint="eastAsia"/>
          <w:sz w:val="32"/>
          <w:szCs w:val="32"/>
        </w:rPr>
        <w:t>；</w:t>
      </w:r>
      <w:r w:rsidRPr="00CE63EB">
        <w:rPr>
          <w:rFonts w:ascii="Times New Roman" w:eastAsia="仿宋" w:hAnsi="Times New Roman"/>
          <w:sz w:val="32"/>
          <w:szCs w:val="32"/>
        </w:rPr>
        <w:t>获得国际级季军或国家级冠军的，每项加</w:t>
      </w:r>
      <w:r w:rsidR="00767DEF">
        <w:rPr>
          <w:rFonts w:ascii="Times New Roman" w:eastAsia="仿宋" w:hAnsi="Times New Roman"/>
          <w:sz w:val="32"/>
          <w:szCs w:val="32"/>
        </w:rPr>
        <w:t>5</w:t>
      </w:r>
      <w:r w:rsidRPr="00CE63EB">
        <w:rPr>
          <w:rFonts w:ascii="Times New Roman" w:eastAsia="仿宋" w:hAnsi="Times New Roman"/>
          <w:sz w:val="32"/>
          <w:szCs w:val="32"/>
        </w:rPr>
        <w:t>分；得国家级亚军或国际级第四至八名的，每项</w:t>
      </w:r>
      <w:r w:rsidR="00767DEF">
        <w:rPr>
          <w:rFonts w:ascii="Times New Roman" w:eastAsia="仿宋" w:hAnsi="Times New Roman"/>
          <w:sz w:val="32"/>
          <w:szCs w:val="32"/>
        </w:rPr>
        <w:t>3</w:t>
      </w:r>
      <w:r w:rsidRPr="00CE63EB">
        <w:rPr>
          <w:rFonts w:ascii="Times New Roman" w:eastAsia="仿宋" w:hAnsi="Times New Roman"/>
          <w:sz w:val="32"/>
          <w:szCs w:val="32"/>
        </w:rPr>
        <w:t>.5</w:t>
      </w:r>
      <w:r w:rsidRPr="00CE63EB">
        <w:rPr>
          <w:rFonts w:ascii="Times New Roman" w:eastAsia="仿宋" w:hAnsi="Times New Roman"/>
          <w:sz w:val="32"/>
          <w:szCs w:val="32"/>
        </w:rPr>
        <w:t>分；获得国家级季军的，每项加</w:t>
      </w:r>
      <w:r w:rsidR="00767DEF">
        <w:rPr>
          <w:rFonts w:ascii="Times New Roman" w:eastAsia="仿宋" w:hAnsi="Times New Roman"/>
          <w:sz w:val="32"/>
          <w:szCs w:val="32"/>
        </w:rPr>
        <w:t>2</w:t>
      </w:r>
      <w:r w:rsidRPr="00CE63EB">
        <w:rPr>
          <w:rFonts w:ascii="Times New Roman" w:eastAsia="仿宋" w:hAnsi="Times New Roman"/>
          <w:sz w:val="32"/>
          <w:szCs w:val="32"/>
        </w:rPr>
        <w:t>分；获得国家级第四至八名的，每项加</w:t>
      </w:r>
      <w:r w:rsidR="00767DEF">
        <w:rPr>
          <w:rFonts w:ascii="Times New Roman" w:eastAsia="仿宋" w:hAnsi="Times New Roman"/>
          <w:sz w:val="32"/>
          <w:szCs w:val="32"/>
        </w:rPr>
        <w:t>1</w:t>
      </w:r>
      <w:r w:rsidRPr="00CE63EB">
        <w:rPr>
          <w:rFonts w:ascii="Times New Roman" w:eastAsia="仿宋" w:hAnsi="Times New Roman"/>
          <w:sz w:val="32"/>
          <w:szCs w:val="32"/>
        </w:rPr>
        <w:t>分。</w:t>
      </w:r>
      <w:r w:rsidR="00CD69A2" w:rsidRPr="00CE63EB">
        <w:rPr>
          <w:rFonts w:ascii="Times New Roman" w:eastAsia="仿宋" w:hAnsi="Times New Roman"/>
          <w:sz w:val="32"/>
          <w:szCs w:val="32"/>
        </w:rPr>
        <w:t>以上获奖团体项目，参赛成员不考虑排名先后，按参赛人数平均计算加分值；个人项目获奖加分按同一级别团体项目获奖加分值的</w:t>
      </w:r>
      <w:r w:rsidR="00CD69A2" w:rsidRPr="00CE63EB">
        <w:rPr>
          <w:rFonts w:ascii="Times New Roman" w:eastAsia="仿宋" w:hAnsi="Times New Roman"/>
          <w:sz w:val="32"/>
          <w:szCs w:val="32"/>
        </w:rPr>
        <w:t>1/3</w:t>
      </w:r>
      <w:r w:rsidR="00CD69A2" w:rsidRPr="00CE63EB">
        <w:rPr>
          <w:rFonts w:ascii="Times New Roman" w:eastAsia="仿宋" w:hAnsi="Times New Roman"/>
          <w:sz w:val="32"/>
          <w:szCs w:val="32"/>
        </w:rPr>
        <w:t>计算。</w:t>
      </w:r>
    </w:p>
    <w:p w14:paraId="1C5B8B8E" w14:textId="77777777" w:rsidR="003B7D67" w:rsidRPr="00CE63EB" w:rsidRDefault="0084745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上述</w:t>
      </w:r>
      <w:r w:rsidR="00CD69A2" w:rsidRPr="00CE63EB">
        <w:rPr>
          <w:rFonts w:ascii="Times New Roman" w:eastAsia="仿宋" w:hAnsi="Times New Roman" w:hint="eastAsia"/>
          <w:sz w:val="32"/>
          <w:szCs w:val="32"/>
        </w:rPr>
        <w:t>比赛</w:t>
      </w:r>
      <w:r w:rsidRPr="00CE63EB">
        <w:rPr>
          <w:rFonts w:ascii="Times New Roman" w:eastAsia="仿宋" w:hAnsi="Times New Roman"/>
          <w:sz w:val="32"/>
          <w:szCs w:val="32"/>
        </w:rPr>
        <w:t>获奖中，属于同一项赛事不同级别的</w:t>
      </w:r>
      <w:r w:rsidR="00CD69A2" w:rsidRPr="00CE63EB">
        <w:rPr>
          <w:rFonts w:ascii="Times New Roman" w:eastAsia="仿宋" w:hAnsi="Times New Roman" w:hint="eastAsia"/>
          <w:sz w:val="32"/>
          <w:szCs w:val="32"/>
        </w:rPr>
        <w:t>比赛</w:t>
      </w:r>
      <w:r w:rsidRPr="00CE63EB">
        <w:rPr>
          <w:rFonts w:ascii="Times New Roman" w:eastAsia="仿宋" w:hAnsi="Times New Roman"/>
          <w:sz w:val="32"/>
          <w:szCs w:val="32"/>
        </w:rPr>
        <w:t>，</w:t>
      </w:r>
      <w:r w:rsidR="00CD69A2" w:rsidRPr="00CE63EB">
        <w:rPr>
          <w:rFonts w:ascii="Times New Roman" w:eastAsia="仿宋" w:hAnsi="Times New Roman"/>
          <w:sz w:val="32"/>
          <w:szCs w:val="32"/>
        </w:rPr>
        <w:t>只按照获奖最高级别或最高分值加分</w:t>
      </w:r>
      <w:r w:rsidR="00CD69A2" w:rsidRPr="00CE63EB">
        <w:rPr>
          <w:rFonts w:ascii="Times New Roman" w:eastAsia="仿宋" w:hAnsi="Times New Roman" w:hint="eastAsia"/>
          <w:sz w:val="32"/>
          <w:szCs w:val="32"/>
        </w:rPr>
        <w:t>，</w:t>
      </w:r>
      <w:r w:rsidR="00CD69A2" w:rsidRPr="00CE63EB">
        <w:rPr>
          <w:rFonts w:ascii="Times New Roman" w:eastAsia="仿宋" w:hAnsi="Times New Roman"/>
          <w:sz w:val="32"/>
          <w:szCs w:val="32"/>
        </w:rPr>
        <w:t>不</w:t>
      </w:r>
      <w:r w:rsidR="00CD69A2" w:rsidRPr="00CE63EB">
        <w:rPr>
          <w:rFonts w:ascii="Times New Roman" w:eastAsia="仿宋" w:hAnsi="Times New Roman" w:hint="eastAsia"/>
          <w:sz w:val="32"/>
          <w:szCs w:val="32"/>
        </w:rPr>
        <w:t>得</w:t>
      </w:r>
      <w:r w:rsidR="00CD69A2" w:rsidRPr="00CE63EB">
        <w:rPr>
          <w:rFonts w:ascii="Times New Roman" w:eastAsia="仿宋" w:hAnsi="Times New Roman"/>
          <w:sz w:val="32"/>
          <w:szCs w:val="32"/>
        </w:rPr>
        <w:t>累计加分</w:t>
      </w:r>
      <w:r w:rsidRPr="00CE63EB">
        <w:rPr>
          <w:rFonts w:ascii="Times New Roman" w:eastAsia="仿宋" w:hAnsi="Times New Roman"/>
          <w:sz w:val="32"/>
          <w:szCs w:val="32"/>
        </w:rPr>
        <w:t>。</w:t>
      </w:r>
    </w:p>
    <w:p w14:paraId="7F057BEE" w14:textId="77777777" w:rsidR="003B7D67" w:rsidRPr="00CE63EB" w:rsidRDefault="00847450" w:rsidP="00587AF1">
      <w:pPr>
        <w:spacing w:line="560" w:lineRule="exact"/>
        <w:ind w:firstLineChars="200" w:firstLine="640"/>
        <w:rPr>
          <w:rFonts w:ascii="黑体" w:eastAsia="黑体" w:hAnsi="黑体"/>
          <w:sz w:val="32"/>
          <w:szCs w:val="32"/>
        </w:rPr>
      </w:pPr>
      <w:r w:rsidRPr="00CE63EB">
        <w:rPr>
          <w:rFonts w:ascii="黑体" w:eastAsia="黑体" w:hAnsi="黑体"/>
          <w:sz w:val="32"/>
          <w:szCs w:val="32"/>
        </w:rPr>
        <w:t>四、</w:t>
      </w:r>
      <w:r w:rsidRPr="00CE63EB">
        <w:rPr>
          <w:rFonts w:ascii="黑体" w:eastAsia="黑体" w:hAnsi="黑体" w:hint="eastAsia"/>
          <w:sz w:val="32"/>
          <w:szCs w:val="32"/>
        </w:rPr>
        <w:t>其他事项</w:t>
      </w:r>
    </w:p>
    <w:p w14:paraId="10706641" w14:textId="3B159FFC" w:rsidR="003B7D67" w:rsidRPr="00CE63EB" w:rsidRDefault="00847450" w:rsidP="00587AF1">
      <w:pPr>
        <w:spacing w:line="560" w:lineRule="exact"/>
        <w:ind w:firstLineChars="200" w:firstLine="640"/>
        <w:rPr>
          <w:rFonts w:ascii="Times New Roman" w:eastAsia="仿宋" w:hAnsi="Times New Roman"/>
          <w:sz w:val="32"/>
          <w:szCs w:val="32"/>
        </w:rPr>
      </w:pPr>
      <w:r w:rsidRPr="00CE63EB">
        <w:rPr>
          <w:rFonts w:ascii="Times New Roman" w:eastAsia="仿宋" w:hAnsi="Times New Roman"/>
          <w:sz w:val="32"/>
          <w:szCs w:val="32"/>
        </w:rPr>
        <w:t>以上各类成果加分条件的取得，均截止推免当年</w:t>
      </w:r>
      <w:r w:rsidRPr="00CE63EB">
        <w:rPr>
          <w:rFonts w:ascii="Times New Roman" w:eastAsia="仿宋" w:hAnsi="Times New Roman"/>
          <w:sz w:val="32"/>
          <w:szCs w:val="32"/>
        </w:rPr>
        <w:t>8</w:t>
      </w:r>
      <w:r w:rsidRPr="00CE63EB">
        <w:rPr>
          <w:rFonts w:ascii="Times New Roman" w:eastAsia="仿宋" w:hAnsi="Times New Roman"/>
          <w:sz w:val="32"/>
          <w:szCs w:val="32"/>
        </w:rPr>
        <w:t>月</w:t>
      </w:r>
      <w:r w:rsidRPr="00CE63EB">
        <w:rPr>
          <w:rFonts w:ascii="Times New Roman" w:eastAsia="仿宋" w:hAnsi="Times New Roman"/>
          <w:sz w:val="32"/>
          <w:szCs w:val="32"/>
        </w:rPr>
        <w:t>31</w:t>
      </w:r>
      <w:r w:rsidRPr="00CE63EB">
        <w:rPr>
          <w:rFonts w:ascii="Times New Roman" w:eastAsia="仿宋" w:hAnsi="Times New Roman"/>
          <w:sz w:val="32"/>
          <w:szCs w:val="32"/>
        </w:rPr>
        <w:t>日</w:t>
      </w:r>
      <w:r w:rsidR="0029743C">
        <w:rPr>
          <w:rFonts w:ascii="Times New Roman" w:eastAsia="仿宋" w:hAnsi="Times New Roman" w:hint="eastAsia"/>
          <w:sz w:val="32"/>
          <w:szCs w:val="32"/>
        </w:rPr>
        <w:t>（以证明材料落款时间为准）</w:t>
      </w:r>
      <w:r w:rsidRPr="00CE63EB">
        <w:rPr>
          <w:rFonts w:ascii="Times New Roman" w:eastAsia="仿宋" w:hAnsi="Times New Roman"/>
          <w:sz w:val="32"/>
          <w:szCs w:val="32"/>
        </w:rPr>
        <w:t>，</w:t>
      </w:r>
      <w:r w:rsidRPr="00CE63EB">
        <w:rPr>
          <w:rFonts w:ascii="Times New Roman" w:eastAsia="仿宋" w:hAnsi="Times New Roman" w:hint="eastAsia"/>
          <w:sz w:val="32"/>
          <w:szCs w:val="32"/>
        </w:rPr>
        <w:t>该办法</w:t>
      </w:r>
      <w:r w:rsidRPr="00CE63EB">
        <w:rPr>
          <w:rFonts w:ascii="Times New Roman" w:eastAsia="仿宋" w:hAnsi="Times New Roman"/>
          <w:sz w:val="32"/>
          <w:szCs w:val="32"/>
        </w:rPr>
        <w:t>解释权归信息学院推免工作小组所有。</w:t>
      </w:r>
    </w:p>
    <w:p w14:paraId="430F8AC7" w14:textId="77777777" w:rsidR="003B7D67" w:rsidRPr="00CE63EB" w:rsidRDefault="003B7D67" w:rsidP="00587AF1">
      <w:pPr>
        <w:spacing w:line="560" w:lineRule="exact"/>
        <w:rPr>
          <w:rFonts w:ascii="仿宋_GB2312" w:eastAsia="仿宋_GB2312"/>
          <w:sz w:val="28"/>
          <w:szCs w:val="28"/>
        </w:rPr>
      </w:pPr>
    </w:p>
    <w:p w14:paraId="3533F56F" w14:textId="77777777" w:rsidR="00164B64" w:rsidRDefault="00277491" w:rsidP="00C40600">
      <w:pPr>
        <w:spacing w:line="560" w:lineRule="exact"/>
        <w:ind w:firstLineChars="200" w:firstLine="640"/>
        <w:rPr>
          <w:rFonts w:ascii="仿宋" w:eastAsia="仿宋" w:hAnsi="仿宋" w:cs="仿宋_GB2312"/>
          <w:kern w:val="0"/>
          <w:sz w:val="32"/>
          <w:szCs w:val="32"/>
        </w:rPr>
      </w:pPr>
      <w:r w:rsidRPr="00CE63EB">
        <w:rPr>
          <w:rFonts w:ascii="仿宋" w:eastAsia="仿宋" w:hAnsi="仿宋" w:cs="仿宋_GB2312" w:hint="eastAsia"/>
          <w:kern w:val="0"/>
          <w:sz w:val="32"/>
          <w:szCs w:val="32"/>
        </w:rPr>
        <w:t>附件：</w:t>
      </w:r>
      <w:r w:rsidRPr="00CE63EB">
        <w:rPr>
          <w:rFonts w:ascii="仿宋" w:eastAsia="仿宋" w:hAnsi="仿宋" w:cs="仿宋_GB2312"/>
          <w:kern w:val="0"/>
          <w:sz w:val="32"/>
          <w:szCs w:val="32"/>
        </w:rPr>
        <w:t>1</w:t>
      </w:r>
      <w:r w:rsidRPr="00CE63EB">
        <w:rPr>
          <w:rFonts w:ascii="仿宋" w:eastAsia="仿宋" w:hAnsi="仿宋" w:cs="仿宋_GB2312" w:hint="eastAsia"/>
          <w:kern w:val="0"/>
          <w:sz w:val="32"/>
          <w:szCs w:val="32"/>
        </w:rPr>
        <w:t>.厦门大学信息学院（</w:t>
      </w:r>
      <w:r w:rsidR="00C40600">
        <w:rPr>
          <w:rFonts w:ascii="仿宋" w:eastAsia="仿宋" w:hAnsi="仿宋" w:cs="仿宋_GB2312" w:hint="eastAsia"/>
          <w:kern w:val="0"/>
          <w:sz w:val="32"/>
          <w:szCs w:val="32"/>
        </w:rPr>
        <w:t>特色化示范性软件学院</w:t>
      </w:r>
      <w:r w:rsidRPr="00CE63EB">
        <w:rPr>
          <w:rFonts w:ascii="仿宋" w:eastAsia="仿宋" w:hAnsi="仿宋" w:cs="仿宋_GB2312" w:hint="eastAsia"/>
          <w:kern w:val="0"/>
          <w:sz w:val="32"/>
          <w:szCs w:val="32"/>
        </w:rPr>
        <w:t>）推荐学</w:t>
      </w:r>
    </w:p>
    <w:p w14:paraId="65E4D7E0" w14:textId="2E0C9EC7" w:rsidR="00277491" w:rsidRPr="00CE63EB" w:rsidRDefault="00277491" w:rsidP="00164B64">
      <w:pPr>
        <w:spacing w:line="560" w:lineRule="exact"/>
        <w:ind w:firstLineChars="600" w:firstLine="1920"/>
        <w:rPr>
          <w:rFonts w:ascii="仿宋" w:eastAsia="仿宋" w:hAnsi="仿宋" w:cs="仿宋_GB2312"/>
          <w:kern w:val="0"/>
          <w:sz w:val="32"/>
          <w:szCs w:val="32"/>
        </w:rPr>
      </w:pPr>
      <w:r w:rsidRPr="00CE63EB">
        <w:rPr>
          <w:rFonts w:ascii="仿宋" w:eastAsia="仿宋" w:hAnsi="仿宋" w:cs="仿宋_GB2312" w:hint="eastAsia"/>
          <w:kern w:val="0"/>
          <w:sz w:val="32"/>
          <w:szCs w:val="32"/>
        </w:rPr>
        <w:t>术会议和期刊目录</w:t>
      </w:r>
    </w:p>
    <w:p w14:paraId="173A8EAF" w14:textId="134026D4" w:rsidR="00277491" w:rsidRPr="00CE63EB" w:rsidRDefault="00277491" w:rsidP="00587AF1">
      <w:pPr>
        <w:spacing w:line="560" w:lineRule="exact"/>
        <w:ind w:firstLineChars="500" w:firstLine="1600"/>
        <w:rPr>
          <w:rFonts w:ascii="仿宋" w:eastAsia="仿宋" w:hAnsi="仿宋" w:cs="仿宋_GB2312"/>
          <w:kern w:val="0"/>
          <w:sz w:val="32"/>
          <w:szCs w:val="32"/>
        </w:rPr>
      </w:pPr>
      <w:r w:rsidRPr="00CE63EB">
        <w:rPr>
          <w:rFonts w:ascii="仿宋" w:eastAsia="仿宋" w:hAnsi="仿宋" w:cs="仿宋_GB2312"/>
          <w:kern w:val="0"/>
          <w:sz w:val="32"/>
          <w:szCs w:val="32"/>
        </w:rPr>
        <w:t>2</w:t>
      </w:r>
      <w:r w:rsidRPr="00CE63EB">
        <w:rPr>
          <w:rFonts w:ascii="仿宋" w:eastAsia="仿宋" w:hAnsi="仿宋" w:cs="仿宋_GB2312" w:hint="eastAsia"/>
          <w:kern w:val="0"/>
          <w:sz w:val="32"/>
          <w:szCs w:val="32"/>
        </w:rPr>
        <w:t>.厦门大学信息学院（</w:t>
      </w:r>
      <w:r w:rsidR="00C40600">
        <w:rPr>
          <w:rFonts w:ascii="仿宋" w:eastAsia="仿宋" w:hAnsi="仿宋" w:cs="仿宋_GB2312" w:hint="eastAsia"/>
          <w:kern w:val="0"/>
          <w:sz w:val="32"/>
          <w:szCs w:val="32"/>
        </w:rPr>
        <w:t>特色化示范性软件学院</w:t>
      </w:r>
      <w:r w:rsidRPr="00CE63EB">
        <w:rPr>
          <w:rFonts w:ascii="仿宋" w:eastAsia="仿宋" w:hAnsi="仿宋" w:cs="仿宋_GB2312" w:hint="eastAsia"/>
          <w:kern w:val="0"/>
          <w:sz w:val="32"/>
          <w:szCs w:val="32"/>
        </w:rPr>
        <w:t>）本科生</w:t>
      </w:r>
    </w:p>
    <w:p w14:paraId="3C808F0A" w14:textId="68C21162" w:rsidR="00277491" w:rsidRPr="00CE63EB" w:rsidRDefault="00277491" w:rsidP="00587AF1">
      <w:pPr>
        <w:spacing w:line="560" w:lineRule="exact"/>
        <w:ind w:firstLineChars="600" w:firstLine="1920"/>
        <w:rPr>
          <w:rFonts w:ascii="仿宋" w:eastAsia="仿宋" w:hAnsi="仿宋" w:cs="仿宋_GB2312"/>
          <w:kern w:val="0"/>
          <w:sz w:val="32"/>
          <w:szCs w:val="32"/>
        </w:rPr>
      </w:pPr>
      <w:r w:rsidRPr="00CE63EB">
        <w:rPr>
          <w:rFonts w:ascii="仿宋" w:eastAsia="仿宋" w:hAnsi="仿宋" w:cs="仿宋_GB2312" w:hint="eastAsia"/>
          <w:kern w:val="0"/>
          <w:sz w:val="32"/>
          <w:szCs w:val="32"/>
        </w:rPr>
        <w:t>学业竞赛项目库</w:t>
      </w:r>
    </w:p>
    <w:p w14:paraId="2B313997" w14:textId="68F8D0A1" w:rsidR="00277491" w:rsidRPr="00CE63EB" w:rsidRDefault="00277491" w:rsidP="00587AF1">
      <w:pPr>
        <w:spacing w:line="560" w:lineRule="exact"/>
        <w:ind w:firstLineChars="200" w:firstLine="600"/>
        <w:rPr>
          <w:rFonts w:ascii="仿宋" w:eastAsia="仿宋" w:hAnsi="仿宋"/>
          <w:sz w:val="32"/>
          <w:szCs w:val="32"/>
        </w:rPr>
      </w:pPr>
      <w:r w:rsidRPr="00CE63EB">
        <w:rPr>
          <w:rFonts w:ascii="仿宋" w:eastAsia="仿宋" w:hAnsi="仿宋" w:hint="eastAsia"/>
          <w:sz w:val="30"/>
          <w:szCs w:val="30"/>
        </w:rPr>
        <w:lastRenderedPageBreak/>
        <w:t xml:space="preserve">                         </w:t>
      </w:r>
      <w:r w:rsidRPr="00CE63EB">
        <w:rPr>
          <w:rFonts w:ascii="仿宋" w:eastAsia="仿宋" w:hAnsi="仿宋" w:hint="eastAsia"/>
          <w:sz w:val="32"/>
          <w:szCs w:val="32"/>
        </w:rPr>
        <w:t>信息学院（</w:t>
      </w:r>
      <w:r w:rsidR="00C40600">
        <w:rPr>
          <w:rFonts w:ascii="仿宋" w:eastAsia="仿宋" w:hAnsi="仿宋" w:hint="eastAsia"/>
          <w:sz w:val="32"/>
          <w:szCs w:val="32"/>
        </w:rPr>
        <w:t>特色化示范性软件学院</w:t>
      </w:r>
      <w:r w:rsidRPr="00CE63EB">
        <w:rPr>
          <w:rFonts w:ascii="仿宋" w:eastAsia="仿宋" w:hAnsi="仿宋" w:hint="eastAsia"/>
          <w:sz w:val="32"/>
          <w:szCs w:val="32"/>
        </w:rPr>
        <w:t>）</w:t>
      </w:r>
    </w:p>
    <w:p w14:paraId="1A7B134D" w14:textId="66F632BD" w:rsidR="00277491" w:rsidRPr="00CE63EB" w:rsidRDefault="00277491" w:rsidP="00587AF1">
      <w:pPr>
        <w:spacing w:line="560" w:lineRule="exact"/>
        <w:ind w:firstLineChars="200" w:firstLine="640"/>
        <w:rPr>
          <w:rFonts w:ascii="仿宋" w:eastAsia="仿宋" w:hAnsi="仿宋"/>
          <w:sz w:val="32"/>
          <w:szCs w:val="32"/>
        </w:rPr>
      </w:pPr>
      <w:r w:rsidRPr="00CE63EB">
        <w:rPr>
          <w:rFonts w:ascii="仿宋" w:eastAsia="仿宋" w:hAnsi="仿宋" w:hint="eastAsia"/>
          <w:sz w:val="32"/>
          <w:szCs w:val="32"/>
        </w:rPr>
        <w:t xml:space="preserve">                                202</w:t>
      </w:r>
      <w:r w:rsidR="0029743C">
        <w:rPr>
          <w:rFonts w:ascii="仿宋" w:eastAsia="仿宋" w:hAnsi="仿宋"/>
          <w:sz w:val="32"/>
          <w:szCs w:val="32"/>
        </w:rPr>
        <w:t>3</w:t>
      </w:r>
      <w:r w:rsidRPr="00CE63EB">
        <w:rPr>
          <w:rFonts w:ascii="仿宋" w:eastAsia="仿宋" w:hAnsi="仿宋" w:hint="eastAsia"/>
          <w:sz w:val="32"/>
          <w:szCs w:val="32"/>
        </w:rPr>
        <w:t>年</w:t>
      </w:r>
      <w:r w:rsidR="0029743C">
        <w:rPr>
          <w:rFonts w:ascii="仿宋" w:eastAsia="仿宋" w:hAnsi="仿宋"/>
          <w:sz w:val="32"/>
          <w:szCs w:val="32"/>
        </w:rPr>
        <w:t>7</w:t>
      </w:r>
      <w:r w:rsidRPr="00CE63EB">
        <w:rPr>
          <w:rFonts w:ascii="仿宋" w:eastAsia="仿宋" w:hAnsi="仿宋" w:hint="eastAsia"/>
          <w:sz w:val="32"/>
          <w:szCs w:val="32"/>
        </w:rPr>
        <w:t>月</w:t>
      </w:r>
      <w:r w:rsidR="0029743C">
        <w:rPr>
          <w:rFonts w:ascii="仿宋" w:eastAsia="仿宋" w:hAnsi="仿宋"/>
          <w:sz w:val="32"/>
          <w:szCs w:val="32"/>
        </w:rPr>
        <w:t>1</w:t>
      </w:r>
      <w:r w:rsidR="00C47FF0">
        <w:rPr>
          <w:rFonts w:ascii="仿宋" w:eastAsia="仿宋" w:hAnsi="仿宋"/>
          <w:sz w:val="32"/>
          <w:szCs w:val="32"/>
        </w:rPr>
        <w:t>8</w:t>
      </w:r>
      <w:r w:rsidRPr="00CE63EB">
        <w:rPr>
          <w:rFonts w:ascii="仿宋" w:eastAsia="仿宋" w:hAnsi="仿宋" w:hint="eastAsia"/>
          <w:sz w:val="32"/>
          <w:szCs w:val="32"/>
        </w:rPr>
        <w:t>日</w:t>
      </w:r>
    </w:p>
    <w:p w14:paraId="7EA02259" w14:textId="77777777" w:rsidR="00277491" w:rsidRPr="00CE63EB" w:rsidRDefault="00277491">
      <w:pPr>
        <w:rPr>
          <w:rFonts w:ascii="仿宋_GB2312" w:eastAsia="仿宋_GB2312"/>
          <w:sz w:val="28"/>
          <w:szCs w:val="28"/>
        </w:rPr>
        <w:sectPr w:rsidR="00277491" w:rsidRPr="00CE63EB">
          <w:footerReference w:type="default" r:id="rId9"/>
          <w:pgSz w:w="11906" w:h="16838"/>
          <w:pgMar w:top="1440" w:right="1361" w:bottom="1440" w:left="1361" w:header="851" w:footer="992" w:gutter="0"/>
          <w:cols w:space="425"/>
          <w:docGrid w:type="lines" w:linePitch="312"/>
        </w:sectPr>
      </w:pPr>
    </w:p>
    <w:p w14:paraId="6052A512" w14:textId="77777777" w:rsidR="00277491" w:rsidRPr="00CE63EB" w:rsidRDefault="00277491" w:rsidP="00277491">
      <w:pPr>
        <w:rPr>
          <w:rFonts w:ascii="黑体" w:eastAsia="黑体" w:hAnsi="黑体"/>
          <w:sz w:val="28"/>
          <w:szCs w:val="28"/>
        </w:rPr>
      </w:pPr>
      <w:r w:rsidRPr="00CE63EB">
        <w:rPr>
          <w:rFonts w:ascii="黑体" w:eastAsia="黑体" w:hAnsi="黑体" w:hint="eastAsia"/>
          <w:sz w:val="28"/>
          <w:szCs w:val="28"/>
        </w:rPr>
        <w:lastRenderedPageBreak/>
        <w:t>附件1</w:t>
      </w:r>
    </w:p>
    <w:p w14:paraId="5D937D60" w14:textId="72D5EB88" w:rsidR="00277491" w:rsidRPr="00CE63EB" w:rsidRDefault="00277491" w:rsidP="00277491">
      <w:pPr>
        <w:spacing w:line="640" w:lineRule="exact"/>
        <w:jc w:val="center"/>
        <w:rPr>
          <w:rFonts w:ascii="方正小标宋简体" w:eastAsia="方正小标宋简体" w:hAnsi="方正小标宋简体"/>
          <w:sz w:val="36"/>
          <w:szCs w:val="36"/>
        </w:rPr>
      </w:pPr>
      <w:r w:rsidRPr="00CE63EB">
        <w:rPr>
          <w:rFonts w:ascii="方正小标宋简体" w:eastAsia="方正小标宋简体" w:hAnsi="方正小标宋简体" w:hint="eastAsia"/>
          <w:sz w:val="36"/>
          <w:szCs w:val="36"/>
        </w:rPr>
        <w:t>厦门大学信息学院（</w:t>
      </w:r>
      <w:r w:rsidR="00C40600">
        <w:rPr>
          <w:rFonts w:ascii="方正小标宋简体" w:eastAsia="方正小标宋简体" w:hAnsi="方正小标宋简体" w:hint="eastAsia"/>
          <w:sz w:val="36"/>
          <w:szCs w:val="36"/>
        </w:rPr>
        <w:t>特色化示范性软件学院</w:t>
      </w:r>
      <w:r w:rsidRPr="00CE63EB">
        <w:rPr>
          <w:rFonts w:ascii="方正小标宋简体" w:eastAsia="方正小标宋简体" w:hAnsi="方正小标宋简体" w:hint="eastAsia"/>
          <w:sz w:val="36"/>
          <w:szCs w:val="36"/>
        </w:rPr>
        <w:t>）推荐</w:t>
      </w:r>
    </w:p>
    <w:p w14:paraId="3F8ECADE" w14:textId="06D129C1" w:rsidR="00C87F39" w:rsidRDefault="00277491" w:rsidP="00C87F39">
      <w:pPr>
        <w:spacing w:line="640" w:lineRule="exact"/>
        <w:jc w:val="center"/>
        <w:rPr>
          <w:rFonts w:ascii="方正小标宋简体" w:eastAsia="方正小标宋简体" w:hAnsi="方正小标宋简体"/>
          <w:sz w:val="36"/>
          <w:szCs w:val="36"/>
        </w:rPr>
      </w:pPr>
      <w:r w:rsidRPr="00CE63EB">
        <w:rPr>
          <w:rFonts w:ascii="方正小标宋简体" w:eastAsia="方正小标宋简体" w:hAnsi="方正小标宋简体" w:hint="eastAsia"/>
          <w:sz w:val="36"/>
          <w:szCs w:val="36"/>
        </w:rPr>
        <w:t>学术会议和期刊目录</w:t>
      </w:r>
    </w:p>
    <w:p w14:paraId="053F58C3" w14:textId="77777777" w:rsidR="00C87F39" w:rsidRPr="00C87F39" w:rsidRDefault="00C87F39" w:rsidP="00C87F39">
      <w:pPr>
        <w:widowControl/>
        <w:numPr>
          <w:ilvl w:val="0"/>
          <w:numId w:val="2"/>
        </w:numPr>
        <w:spacing w:line="360" w:lineRule="auto"/>
        <w:rPr>
          <w:rFonts w:ascii="黑体" w:eastAsia="黑体" w:hAnsi="黑体"/>
          <w:sz w:val="32"/>
          <w:szCs w:val="32"/>
        </w:rPr>
      </w:pPr>
      <w:r w:rsidRPr="00C87F39">
        <w:rPr>
          <w:rFonts w:ascii="黑体" w:eastAsia="黑体" w:hAnsi="黑体" w:hint="eastAsia"/>
          <w:sz w:val="32"/>
          <w:szCs w:val="32"/>
        </w:rPr>
        <w:t>国际学术期刊</w:t>
      </w:r>
    </w:p>
    <w:p w14:paraId="6A3CD5A1" w14:textId="77777777" w:rsidR="00C87F39" w:rsidRPr="00C87F39" w:rsidRDefault="00C87F39" w:rsidP="00C87F39">
      <w:pPr>
        <w:widowControl/>
        <w:spacing w:line="360" w:lineRule="auto"/>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A</w:t>
      </w:r>
      <w:r w:rsidRPr="00C87F39">
        <w:rPr>
          <w:rFonts w:ascii="Times New Roman" w:eastAsia="仿宋_GB2312" w:hAnsi="Times New Roman" w:hint="eastAsia"/>
          <w:color w:val="000000"/>
          <w:kern w:val="0"/>
          <w:sz w:val="32"/>
          <w:szCs w:val="32"/>
        </w:rPr>
        <w:t>类、</w:t>
      </w:r>
      <w:r w:rsidRPr="00C87F39">
        <w:rPr>
          <w:rFonts w:ascii="Times New Roman" w:eastAsia="仿宋_GB2312" w:hAnsi="Times New Roman"/>
          <w:color w:val="000000"/>
          <w:kern w:val="0"/>
          <w:sz w:val="32"/>
          <w:szCs w:val="32"/>
        </w:rPr>
        <w:t>B</w:t>
      </w:r>
      <w:r w:rsidRPr="00C87F39">
        <w:rPr>
          <w:rFonts w:ascii="Times New Roman" w:eastAsia="仿宋_GB2312" w:hAnsi="Times New Roman" w:hint="eastAsia"/>
          <w:color w:val="000000"/>
          <w:kern w:val="0"/>
          <w:sz w:val="32"/>
          <w:szCs w:val="32"/>
        </w:rPr>
        <w:t>类、</w:t>
      </w:r>
      <w:r w:rsidRPr="00C87F39">
        <w:rPr>
          <w:rFonts w:ascii="Times New Roman" w:eastAsia="仿宋_GB2312" w:hAnsi="Times New Roman"/>
          <w:color w:val="000000"/>
          <w:kern w:val="0"/>
          <w:sz w:val="32"/>
          <w:szCs w:val="32"/>
        </w:rPr>
        <w:t>C</w:t>
      </w:r>
      <w:r w:rsidRPr="00C87F39">
        <w:rPr>
          <w:rFonts w:ascii="Times New Roman" w:eastAsia="仿宋_GB2312" w:hAnsi="Times New Roman" w:hint="eastAsia"/>
          <w:color w:val="000000"/>
          <w:kern w:val="0"/>
          <w:sz w:val="32"/>
          <w:szCs w:val="32"/>
        </w:rPr>
        <w:t>类：对应《中国计算机学会推荐国际学术期刊》列表</w:t>
      </w:r>
    </w:p>
    <w:p w14:paraId="3ADC6272" w14:textId="77777777" w:rsidR="00C87F39" w:rsidRPr="00C87F39" w:rsidRDefault="00C87F39" w:rsidP="00C87F39">
      <w:pPr>
        <w:widowControl/>
        <w:numPr>
          <w:ilvl w:val="0"/>
          <w:numId w:val="2"/>
        </w:numPr>
        <w:spacing w:line="360" w:lineRule="auto"/>
        <w:rPr>
          <w:rFonts w:ascii="黑体" w:eastAsia="黑体" w:hAnsi="黑体"/>
          <w:sz w:val="32"/>
          <w:szCs w:val="32"/>
        </w:rPr>
      </w:pPr>
      <w:r w:rsidRPr="00C87F39">
        <w:rPr>
          <w:rFonts w:ascii="黑体" w:eastAsia="黑体" w:hAnsi="黑体" w:hint="eastAsia"/>
          <w:sz w:val="32"/>
          <w:szCs w:val="32"/>
        </w:rPr>
        <w:t>国际学术会议</w:t>
      </w:r>
    </w:p>
    <w:p w14:paraId="33B98AE7" w14:textId="77777777" w:rsidR="00C87F39" w:rsidRPr="00C87F39" w:rsidRDefault="00C87F39" w:rsidP="00C87F39">
      <w:pPr>
        <w:widowControl/>
        <w:spacing w:line="360" w:lineRule="auto"/>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A</w:t>
      </w:r>
      <w:r w:rsidRPr="00C87F39">
        <w:rPr>
          <w:rFonts w:ascii="Times New Roman" w:eastAsia="仿宋_GB2312" w:hAnsi="Times New Roman" w:hint="eastAsia"/>
          <w:color w:val="000000"/>
          <w:kern w:val="0"/>
          <w:sz w:val="32"/>
          <w:szCs w:val="32"/>
        </w:rPr>
        <w:t>类、</w:t>
      </w:r>
      <w:r w:rsidRPr="00C87F39">
        <w:rPr>
          <w:rFonts w:ascii="Times New Roman" w:eastAsia="仿宋_GB2312" w:hAnsi="Times New Roman"/>
          <w:color w:val="000000"/>
          <w:kern w:val="0"/>
          <w:sz w:val="32"/>
          <w:szCs w:val="32"/>
        </w:rPr>
        <w:t>B</w:t>
      </w:r>
      <w:r w:rsidRPr="00C87F39">
        <w:rPr>
          <w:rFonts w:ascii="Times New Roman" w:eastAsia="仿宋_GB2312" w:hAnsi="Times New Roman" w:hint="eastAsia"/>
          <w:color w:val="000000"/>
          <w:kern w:val="0"/>
          <w:sz w:val="32"/>
          <w:szCs w:val="32"/>
        </w:rPr>
        <w:t>类、</w:t>
      </w:r>
      <w:r w:rsidRPr="00C87F39">
        <w:rPr>
          <w:rFonts w:ascii="Times New Roman" w:eastAsia="仿宋_GB2312" w:hAnsi="Times New Roman"/>
          <w:color w:val="000000"/>
          <w:kern w:val="0"/>
          <w:sz w:val="32"/>
          <w:szCs w:val="32"/>
        </w:rPr>
        <w:t>C</w:t>
      </w:r>
      <w:r w:rsidRPr="00C87F39">
        <w:rPr>
          <w:rFonts w:ascii="Times New Roman" w:eastAsia="仿宋_GB2312" w:hAnsi="Times New Roman" w:hint="eastAsia"/>
          <w:color w:val="000000"/>
          <w:kern w:val="0"/>
          <w:sz w:val="32"/>
          <w:szCs w:val="32"/>
        </w:rPr>
        <w:t>类：对应《中国计算机学会推荐国际学术期刊》列表</w:t>
      </w:r>
    </w:p>
    <w:p w14:paraId="70129170" w14:textId="77777777" w:rsidR="00C87F39" w:rsidRPr="00C87F39" w:rsidRDefault="00C87F39" w:rsidP="00C87F39">
      <w:pPr>
        <w:widowControl/>
        <w:numPr>
          <w:ilvl w:val="0"/>
          <w:numId w:val="2"/>
        </w:numPr>
        <w:spacing w:line="360" w:lineRule="auto"/>
        <w:rPr>
          <w:rFonts w:ascii="黑体" w:eastAsia="黑体" w:hAnsi="黑体"/>
          <w:sz w:val="32"/>
          <w:szCs w:val="32"/>
        </w:rPr>
      </w:pPr>
      <w:r w:rsidRPr="00C87F39">
        <w:rPr>
          <w:rFonts w:ascii="黑体" w:eastAsia="黑体" w:hAnsi="黑体" w:hint="eastAsia"/>
          <w:sz w:val="32"/>
          <w:szCs w:val="32"/>
        </w:rPr>
        <w:t>增补国际学术期刊</w:t>
      </w:r>
    </w:p>
    <w:p w14:paraId="13626782" w14:textId="77777777" w:rsidR="00C87F39" w:rsidRPr="00C87F39" w:rsidRDefault="00C87F39" w:rsidP="00C87F39">
      <w:pPr>
        <w:widowControl/>
        <w:spacing w:line="360" w:lineRule="auto"/>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A</w:t>
      </w:r>
      <w:r w:rsidRPr="00C87F39">
        <w:rPr>
          <w:rFonts w:ascii="Times New Roman" w:eastAsia="仿宋_GB2312" w:hAnsi="Times New Roman" w:hint="eastAsia"/>
          <w:color w:val="000000"/>
          <w:kern w:val="0"/>
          <w:sz w:val="32"/>
          <w:szCs w:val="32"/>
        </w:rPr>
        <w:t>类</w:t>
      </w: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8014"/>
      </w:tblGrid>
      <w:tr w:rsidR="00C87F39" w:rsidRPr="00C87F39" w14:paraId="7329EC03"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41299668" w14:textId="77777777" w:rsidR="00C87F39" w:rsidRPr="00C87F39" w:rsidRDefault="00C87F39" w:rsidP="00C87F39">
            <w:pPr>
              <w:widowControl/>
              <w:spacing w:line="360" w:lineRule="auto"/>
              <w:jc w:val="center"/>
              <w:rPr>
                <w:rFonts w:ascii="Times New Roman" w:eastAsia="仿宋_GB2312" w:hAnsi="Times New Roman"/>
                <w:b/>
                <w:bCs/>
                <w:color w:val="000000"/>
                <w:kern w:val="0"/>
                <w:sz w:val="32"/>
                <w:szCs w:val="32"/>
              </w:rPr>
            </w:pPr>
            <w:r w:rsidRPr="00C87F39">
              <w:rPr>
                <w:rFonts w:ascii="Times New Roman" w:eastAsia="仿宋_GB2312" w:hAnsi="Times New Roman" w:hint="eastAsia"/>
                <w:b/>
                <w:bCs/>
                <w:color w:val="000000"/>
                <w:kern w:val="0"/>
                <w:sz w:val="32"/>
                <w:szCs w:val="32"/>
              </w:rPr>
              <w:t>序号</w:t>
            </w:r>
          </w:p>
        </w:tc>
        <w:tc>
          <w:tcPr>
            <w:tcW w:w="8014" w:type="dxa"/>
            <w:tcBorders>
              <w:top w:val="single" w:sz="4" w:space="0" w:color="auto"/>
              <w:left w:val="single" w:sz="4" w:space="0" w:color="auto"/>
              <w:bottom w:val="single" w:sz="4" w:space="0" w:color="auto"/>
              <w:right w:val="single" w:sz="4" w:space="0" w:color="auto"/>
            </w:tcBorders>
            <w:hideMark/>
          </w:tcPr>
          <w:p w14:paraId="737BE5C0" w14:textId="77777777" w:rsidR="00C87F39" w:rsidRPr="00C87F39" w:rsidRDefault="00C87F39" w:rsidP="00C87F39">
            <w:pPr>
              <w:widowControl/>
              <w:spacing w:line="360" w:lineRule="auto"/>
              <w:ind w:firstLine="297"/>
              <w:jc w:val="center"/>
              <w:rPr>
                <w:rFonts w:ascii="Times New Roman" w:eastAsia="仿宋_GB2312" w:hAnsi="Times New Roman"/>
                <w:b/>
                <w:bCs/>
                <w:color w:val="000000"/>
                <w:kern w:val="0"/>
                <w:sz w:val="32"/>
                <w:szCs w:val="32"/>
              </w:rPr>
            </w:pPr>
            <w:r w:rsidRPr="00C87F39">
              <w:rPr>
                <w:rFonts w:ascii="Times New Roman" w:eastAsia="仿宋_GB2312" w:hAnsi="Times New Roman" w:hint="eastAsia"/>
                <w:b/>
                <w:bCs/>
                <w:color w:val="000000"/>
                <w:kern w:val="0"/>
                <w:sz w:val="32"/>
                <w:szCs w:val="32"/>
              </w:rPr>
              <w:t>刊物全称</w:t>
            </w:r>
          </w:p>
        </w:tc>
      </w:tr>
      <w:tr w:rsidR="00C87F39" w:rsidRPr="00C87F39" w14:paraId="66CD3A85"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2A501345"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1</w:t>
            </w:r>
          </w:p>
        </w:tc>
        <w:tc>
          <w:tcPr>
            <w:tcW w:w="8014" w:type="dxa"/>
            <w:tcBorders>
              <w:top w:val="single" w:sz="4" w:space="0" w:color="auto"/>
              <w:left w:val="single" w:sz="4" w:space="0" w:color="auto"/>
              <w:bottom w:val="single" w:sz="4" w:space="0" w:color="auto"/>
              <w:right w:val="single" w:sz="4" w:space="0" w:color="auto"/>
            </w:tcBorders>
            <w:hideMark/>
          </w:tcPr>
          <w:p w14:paraId="5D00125C"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Journal of Oceanic Engineering</w:t>
            </w:r>
          </w:p>
        </w:tc>
      </w:tr>
      <w:tr w:rsidR="00C87F39" w:rsidRPr="00C87F39" w14:paraId="5D87E9CC"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6A4AFE1E"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2</w:t>
            </w:r>
          </w:p>
        </w:tc>
        <w:tc>
          <w:tcPr>
            <w:tcW w:w="8014" w:type="dxa"/>
            <w:tcBorders>
              <w:top w:val="single" w:sz="4" w:space="0" w:color="auto"/>
              <w:left w:val="single" w:sz="4" w:space="0" w:color="auto"/>
              <w:bottom w:val="single" w:sz="4" w:space="0" w:color="auto"/>
              <w:right w:val="single" w:sz="4" w:space="0" w:color="auto"/>
            </w:tcBorders>
            <w:hideMark/>
          </w:tcPr>
          <w:p w14:paraId="5A03C420"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Transactions on Wireless Communications</w:t>
            </w:r>
          </w:p>
        </w:tc>
      </w:tr>
      <w:tr w:rsidR="00C87F39" w:rsidRPr="00C87F39" w14:paraId="6BCABF20"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42211FB6"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3</w:t>
            </w:r>
          </w:p>
        </w:tc>
        <w:tc>
          <w:tcPr>
            <w:tcW w:w="8014" w:type="dxa"/>
            <w:tcBorders>
              <w:top w:val="single" w:sz="4" w:space="0" w:color="auto"/>
              <w:left w:val="single" w:sz="4" w:space="0" w:color="auto"/>
              <w:bottom w:val="single" w:sz="4" w:space="0" w:color="auto"/>
              <w:right w:val="single" w:sz="4" w:space="0" w:color="auto"/>
            </w:tcBorders>
            <w:hideMark/>
          </w:tcPr>
          <w:p w14:paraId="0BCA527A"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Transactions on Communications</w:t>
            </w:r>
          </w:p>
        </w:tc>
      </w:tr>
      <w:tr w:rsidR="00C87F39" w:rsidRPr="00C87F39" w14:paraId="4D497669"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5C13204A"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4</w:t>
            </w:r>
          </w:p>
        </w:tc>
        <w:tc>
          <w:tcPr>
            <w:tcW w:w="8014" w:type="dxa"/>
            <w:tcBorders>
              <w:top w:val="single" w:sz="4" w:space="0" w:color="auto"/>
              <w:left w:val="single" w:sz="4" w:space="0" w:color="auto"/>
              <w:bottom w:val="single" w:sz="4" w:space="0" w:color="auto"/>
              <w:right w:val="single" w:sz="4" w:space="0" w:color="auto"/>
            </w:tcBorders>
            <w:hideMark/>
          </w:tcPr>
          <w:p w14:paraId="64CAA5DA"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Transactions on Signal Processing</w:t>
            </w:r>
          </w:p>
        </w:tc>
      </w:tr>
    </w:tbl>
    <w:p w14:paraId="1650684C" w14:textId="77777777" w:rsidR="00C87F39" w:rsidRPr="00C87F39" w:rsidRDefault="00C87F39" w:rsidP="00C87F39">
      <w:pPr>
        <w:widowControl/>
        <w:spacing w:line="360" w:lineRule="auto"/>
        <w:rPr>
          <w:rFonts w:ascii="Times New Roman" w:eastAsia="仿宋_GB2312" w:hAnsi="Times New Roman"/>
          <w:color w:val="000000"/>
          <w:kern w:val="0"/>
          <w:sz w:val="32"/>
          <w:szCs w:val="32"/>
        </w:rPr>
      </w:pPr>
    </w:p>
    <w:p w14:paraId="25BDF065" w14:textId="77777777" w:rsidR="00C87F39" w:rsidRPr="00C87F39" w:rsidRDefault="00C87F39" w:rsidP="00C87F39">
      <w:pPr>
        <w:widowControl/>
        <w:spacing w:line="360" w:lineRule="auto"/>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B</w:t>
      </w:r>
      <w:r w:rsidRPr="00C87F39">
        <w:rPr>
          <w:rFonts w:ascii="Times New Roman" w:eastAsia="仿宋_GB2312" w:hAnsi="Times New Roman" w:hint="eastAsia"/>
          <w:color w:val="000000"/>
          <w:kern w:val="0"/>
          <w:sz w:val="32"/>
          <w:szCs w:val="32"/>
        </w:rPr>
        <w:t>类</w:t>
      </w: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04"/>
      </w:tblGrid>
      <w:tr w:rsidR="00C87F39" w:rsidRPr="00C87F39" w14:paraId="4A2A25DF" w14:textId="77777777" w:rsidTr="00DF647D">
        <w:tc>
          <w:tcPr>
            <w:tcW w:w="1320" w:type="dxa"/>
            <w:tcBorders>
              <w:top w:val="single" w:sz="4" w:space="0" w:color="auto"/>
              <w:left w:val="single" w:sz="4" w:space="0" w:color="auto"/>
              <w:bottom w:val="single" w:sz="4" w:space="0" w:color="auto"/>
              <w:right w:val="single" w:sz="4" w:space="0" w:color="auto"/>
            </w:tcBorders>
            <w:hideMark/>
          </w:tcPr>
          <w:p w14:paraId="02BC22CB" w14:textId="77777777" w:rsidR="00C87F39" w:rsidRPr="00C87F39" w:rsidRDefault="00C87F39" w:rsidP="00C87F39">
            <w:pPr>
              <w:widowControl/>
              <w:spacing w:line="360" w:lineRule="auto"/>
              <w:jc w:val="center"/>
              <w:rPr>
                <w:rFonts w:ascii="Times New Roman" w:eastAsia="仿宋_GB2312" w:hAnsi="Times New Roman"/>
                <w:b/>
                <w:bCs/>
                <w:color w:val="000000"/>
                <w:kern w:val="0"/>
                <w:sz w:val="32"/>
                <w:szCs w:val="32"/>
              </w:rPr>
            </w:pPr>
            <w:r w:rsidRPr="00C87F39">
              <w:rPr>
                <w:rFonts w:ascii="Times New Roman" w:eastAsia="仿宋_GB2312" w:hAnsi="Times New Roman" w:hint="eastAsia"/>
                <w:b/>
                <w:bCs/>
                <w:color w:val="000000"/>
                <w:kern w:val="0"/>
                <w:sz w:val="32"/>
                <w:szCs w:val="32"/>
              </w:rPr>
              <w:t>序号</w:t>
            </w:r>
          </w:p>
        </w:tc>
        <w:tc>
          <w:tcPr>
            <w:tcW w:w="8004" w:type="dxa"/>
            <w:tcBorders>
              <w:top w:val="single" w:sz="4" w:space="0" w:color="auto"/>
              <w:left w:val="single" w:sz="4" w:space="0" w:color="auto"/>
              <w:bottom w:val="single" w:sz="4" w:space="0" w:color="auto"/>
              <w:right w:val="single" w:sz="4" w:space="0" w:color="auto"/>
            </w:tcBorders>
            <w:hideMark/>
          </w:tcPr>
          <w:p w14:paraId="068F7FE5" w14:textId="77777777" w:rsidR="00C87F39" w:rsidRPr="00C87F39" w:rsidRDefault="00C87F39" w:rsidP="00C87F39">
            <w:pPr>
              <w:widowControl/>
              <w:spacing w:line="360" w:lineRule="auto"/>
              <w:ind w:firstLine="297"/>
              <w:jc w:val="center"/>
              <w:rPr>
                <w:rFonts w:ascii="Times New Roman" w:eastAsia="仿宋_GB2312" w:hAnsi="Times New Roman"/>
                <w:b/>
                <w:bCs/>
                <w:color w:val="000000"/>
                <w:kern w:val="0"/>
                <w:sz w:val="32"/>
                <w:szCs w:val="32"/>
              </w:rPr>
            </w:pPr>
            <w:r w:rsidRPr="00C87F39">
              <w:rPr>
                <w:rFonts w:ascii="Times New Roman" w:eastAsia="仿宋_GB2312" w:hAnsi="Times New Roman" w:hint="eastAsia"/>
                <w:b/>
                <w:bCs/>
                <w:color w:val="000000"/>
                <w:kern w:val="0"/>
                <w:sz w:val="32"/>
                <w:szCs w:val="32"/>
              </w:rPr>
              <w:t>刊物全称</w:t>
            </w:r>
          </w:p>
        </w:tc>
      </w:tr>
      <w:tr w:rsidR="00C87F39" w:rsidRPr="00C87F39" w14:paraId="4F6E3052" w14:textId="77777777" w:rsidTr="00DF647D">
        <w:tc>
          <w:tcPr>
            <w:tcW w:w="1320" w:type="dxa"/>
            <w:tcBorders>
              <w:top w:val="single" w:sz="4" w:space="0" w:color="auto"/>
              <w:left w:val="single" w:sz="4" w:space="0" w:color="auto"/>
              <w:bottom w:val="single" w:sz="4" w:space="0" w:color="auto"/>
              <w:right w:val="single" w:sz="4" w:space="0" w:color="auto"/>
            </w:tcBorders>
            <w:hideMark/>
          </w:tcPr>
          <w:p w14:paraId="4DFBB6E4"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1</w:t>
            </w:r>
          </w:p>
        </w:tc>
        <w:tc>
          <w:tcPr>
            <w:tcW w:w="8004" w:type="dxa"/>
            <w:tcBorders>
              <w:top w:val="single" w:sz="4" w:space="0" w:color="auto"/>
              <w:left w:val="single" w:sz="4" w:space="0" w:color="auto"/>
              <w:bottom w:val="single" w:sz="4" w:space="0" w:color="auto"/>
              <w:right w:val="single" w:sz="4" w:space="0" w:color="auto"/>
            </w:tcBorders>
            <w:hideMark/>
          </w:tcPr>
          <w:p w14:paraId="4CA4200B" w14:textId="77777777" w:rsidR="00C87F39" w:rsidRPr="00C87F39" w:rsidRDefault="00C87F39" w:rsidP="00C87F39">
            <w:pPr>
              <w:widowControl/>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Transactions on Vehicular Technology</w:t>
            </w:r>
          </w:p>
        </w:tc>
      </w:tr>
      <w:tr w:rsidR="00C87F39" w:rsidRPr="00C87F39" w14:paraId="0729F764" w14:textId="77777777" w:rsidTr="00DF647D">
        <w:tc>
          <w:tcPr>
            <w:tcW w:w="1320" w:type="dxa"/>
            <w:tcBorders>
              <w:top w:val="single" w:sz="4" w:space="0" w:color="auto"/>
              <w:left w:val="single" w:sz="4" w:space="0" w:color="auto"/>
              <w:bottom w:val="single" w:sz="4" w:space="0" w:color="auto"/>
              <w:right w:val="single" w:sz="4" w:space="0" w:color="auto"/>
            </w:tcBorders>
            <w:hideMark/>
          </w:tcPr>
          <w:p w14:paraId="514089F6"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2</w:t>
            </w:r>
          </w:p>
        </w:tc>
        <w:tc>
          <w:tcPr>
            <w:tcW w:w="8004" w:type="dxa"/>
            <w:tcBorders>
              <w:top w:val="single" w:sz="4" w:space="0" w:color="auto"/>
              <w:left w:val="single" w:sz="4" w:space="0" w:color="auto"/>
              <w:bottom w:val="single" w:sz="4" w:space="0" w:color="auto"/>
              <w:right w:val="single" w:sz="4" w:space="0" w:color="auto"/>
            </w:tcBorders>
            <w:hideMark/>
          </w:tcPr>
          <w:p w14:paraId="33F989D8" w14:textId="77777777" w:rsidR="00C87F39" w:rsidRPr="00C87F39" w:rsidRDefault="00C87F39" w:rsidP="00C87F39">
            <w:pPr>
              <w:widowControl/>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Transactions on Antennas and Propagation</w:t>
            </w:r>
          </w:p>
        </w:tc>
      </w:tr>
      <w:tr w:rsidR="00C87F39" w:rsidRPr="00C87F39" w14:paraId="3F752646" w14:textId="77777777" w:rsidTr="00DF647D">
        <w:tc>
          <w:tcPr>
            <w:tcW w:w="1320" w:type="dxa"/>
            <w:tcBorders>
              <w:top w:val="single" w:sz="4" w:space="0" w:color="auto"/>
              <w:left w:val="single" w:sz="4" w:space="0" w:color="auto"/>
              <w:bottom w:val="single" w:sz="4" w:space="0" w:color="auto"/>
              <w:right w:val="single" w:sz="4" w:space="0" w:color="auto"/>
            </w:tcBorders>
            <w:hideMark/>
          </w:tcPr>
          <w:p w14:paraId="70047B96"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3</w:t>
            </w:r>
          </w:p>
        </w:tc>
        <w:tc>
          <w:tcPr>
            <w:tcW w:w="8004" w:type="dxa"/>
            <w:tcBorders>
              <w:top w:val="single" w:sz="4" w:space="0" w:color="auto"/>
              <w:left w:val="single" w:sz="4" w:space="0" w:color="auto"/>
              <w:bottom w:val="single" w:sz="4" w:space="0" w:color="auto"/>
              <w:right w:val="single" w:sz="4" w:space="0" w:color="auto"/>
            </w:tcBorders>
            <w:hideMark/>
          </w:tcPr>
          <w:p w14:paraId="77061589" w14:textId="77777777" w:rsidR="00C87F39" w:rsidRPr="00C87F39" w:rsidRDefault="00C87F39" w:rsidP="00C87F39">
            <w:pPr>
              <w:widowControl/>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Transactions on Aerospace and Electronic Systems</w:t>
            </w:r>
          </w:p>
        </w:tc>
      </w:tr>
      <w:tr w:rsidR="00C87F39" w:rsidRPr="00C87F39" w14:paraId="043FB30F" w14:textId="77777777" w:rsidTr="00DF647D">
        <w:tc>
          <w:tcPr>
            <w:tcW w:w="1320" w:type="dxa"/>
            <w:tcBorders>
              <w:top w:val="single" w:sz="4" w:space="0" w:color="auto"/>
              <w:left w:val="single" w:sz="4" w:space="0" w:color="auto"/>
              <w:bottom w:val="single" w:sz="4" w:space="0" w:color="auto"/>
              <w:right w:val="single" w:sz="4" w:space="0" w:color="auto"/>
            </w:tcBorders>
            <w:hideMark/>
          </w:tcPr>
          <w:p w14:paraId="0C4A2EDD"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lastRenderedPageBreak/>
              <w:t>4</w:t>
            </w:r>
          </w:p>
        </w:tc>
        <w:tc>
          <w:tcPr>
            <w:tcW w:w="8004" w:type="dxa"/>
            <w:tcBorders>
              <w:top w:val="single" w:sz="4" w:space="0" w:color="auto"/>
              <w:left w:val="single" w:sz="4" w:space="0" w:color="auto"/>
              <w:bottom w:val="single" w:sz="4" w:space="0" w:color="auto"/>
              <w:right w:val="single" w:sz="4" w:space="0" w:color="auto"/>
            </w:tcBorders>
            <w:hideMark/>
          </w:tcPr>
          <w:p w14:paraId="14F48930" w14:textId="77777777" w:rsidR="00C87F39" w:rsidRPr="00C87F39" w:rsidRDefault="00C87F39" w:rsidP="00C87F39">
            <w:pPr>
              <w:widowControl/>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Journal of Selected Topics in Signal Processing</w:t>
            </w:r>
          </w:p>
        </w:tc>
      </w:tr>
    </w:tbl>
    <w:p w14:paraId="1AC4F7E8" w14:textId="77777777" w:rsidR="00C87F39" w:rsidRPr="00C87F39" w:rsidRDefault="00C87F39" w:rsidP="00C87F39">
      <w:pPr>
        <w:widowControl/>
        <w:spacing w:line="360" w:lineRule="auto"/>
        <w:rPr>
          <w:rFonts w:ascii="Times New Roman" w:eastAsia="仿宋_GB2312" w:hAnsi="Times New Roman"/>
          <w:color w:val="000000"/>
          <w:kern w:val="0"/>
          <w:sz w:val="32"/>
          <w:szCs w:val="32"/>
        </w:rPr>
      </w:pPr>
    </w:p>
    <w:p w14:paraId="11672E44" w14:textId="77777777" w:rsidR="00C87F39" w:rsidRPr="00C87F39" w:rsidRDefault="00C87F39" w:rsidP="00C87F39">
      <w:pPr>
        <w:widowControl/>
        <w:spacing w:line="360" w:lineRule="auto"/>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C</w:t>
      </w:r>
      <w:r w:rsidRPr="00C87F39">
        <w:rPr>
          <w:rFonts w:ascii="Times New Roman" w:eastAsia="仿宋_GB2312" w:hAnsi="Times New Roman" w:hint="eastAsia"/>
          <w:color w:val="000000"/>
          <w:kern w:val="0"/>
          <w:sz w:val="32"/>
          <w:szCs w:val="32"/>
        </w:rPr>
        <w:t>类</w:t>
      </w: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8014"/>
      </w:tblGrid>
      <w:tr w:rsidR="00C87F39" w:rsidRPr="00C87F39" w14:paraId="74DBFD38"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3E6695E9" w14:textId="77777777" w:rsidR="00C87F39" w:rsidRPr="00C87F39" w:rsidRDefault="00C87F39" w:rsidP="00C87F39">
            <w:pPr>
              <w:widowControl/>
              <w:spacing w:line="360" w:lineRule="auto"/>
              <w:jc w:val="center"/>
              <w:rPr>
                <w:rFonts w:ascii="Times New Roman" w:eastAsia="仿宋_GB2312" w:hAnsi="Times New Roman"/>
                <w:b/>
                <w:bCs/>
                <w:color w:val="000000"/>
                <w:kern w:val="0"/>
                <w:sz w:val="32"/>
                <w:szCs w:val="32"/>
              </w:rPr>
            </w:pPr>
            <w:r w:rsidRPr="00C87F39">
              <w:rPr>
                <w:rFonts w:ascii="Times New Roman" w:eastAsia="仿宋_GB2312" w:hAnsi="Times New Roman" w:hint="eastAsia"/>
                <w:b/>
                <w:bCs/>
                <w:color w:val="000000"/>
                <w:kern w:val="0"/>
                <w:sz w:val="32"/>
                <w:szCs w:val="32"/>
              </w:rPr>
              <w:t>序号</w:t>
            </w:r>
          </w:p>
        </w:tc>
        <w:tc>
          <w:tcPr>
            <w:tcW w:w="8014" w:type="dxa"/>
            <w:tcBorders>
              <w:top w:val="single" w:sz="4" w:space="0" w:color="auto"/>
              <w:left w:val="single" w:sz="4" w:space="0" w:color="auto"/>
              <w:bottom w:val="single" w:sz="4" w:space="0" w:color="auto"/>
              <w:right w:val="single" w:sz="4" w:space="0" w:color="auto"/>
            </w:tcBorders>
            <w:hideMark/>
          </w:tcPr>
          <w:p w14:paraId="0091CFC2" w14:textId="77777777" w:rsidR="00C87F39" w:rsidRPr="00C87F39" w:rsidRDefault="00C87F39" w:rsidP="00C87F39">
            <w:pPr>
              <w:widowControl/>
              <w:spacing w:line="360" w:lineRule="auto"/>
              <w:ind w:firstLine="297"/>
              <w:jc w:val="center"/>
              <w:rPr>
                <w:rFonts w:ascii="Times New Roman" w:eastAsia="仿宋_GB2312" w:hAnsi="Times New Roman"/>
                <w:b/>
                <w:bCs/>
                <w:color w:val="000000"/>
                <w:kern w:val="0"/>
                <w:sz w:val="32"/>
                <w:szCs w:val="32"/>
              </w:rPr>
            </w:pPr>
            <w:r w:rsidRPr="00C87F39">
              <w:rPr>
                <w:rFonts w:ascii="Times New Roman" w:eastAsia="仿宋_GB2312" w:hAnsi="Times New Roman" w:hint="eastAsia"/>
                <w:b/>
                <w:bCs/>
                <w:color w:val="000000"/>
                <w:kern w:val="0"/>
                <w:sz w:val="32"/>
                <w:szCs w:val="32"/>
              </w:rPr>
              <w:t>刊物全称</w:t>
            </w:r>
          </w:p>
        </w:tc>
      </w:tr>
      <w:tr w:rsidR="00C87F39" w:rsidRPr="00C87F39" w14:paraId="57CF1FE0"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368E52F1"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1</w:t>
            </w:r>
          </w:p>
        </w:tc>
        <w:tc>
          <w:tcPr>
            <w:tcW w:w="8014" w:type="dxa"/>
            <w:tcBorders>
              <w:top w:val="single" w:sz="4" w:space="0" w:color="auto"/>
              <w:left w:val="single" w:sz="4" w:space="0" w:color="auto"/>
              <w:bottom w:val="single" w:sz="4" w:space="0" w:color="auto"/>
              <w:right w:val="single" w:sz="4" w:space="0" w:color="auto"/>
            </w:tcBorders>
            <w:hideMark/>
          </w:tcPr>
          <w:p w14:paraId="0D10C7D6"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Ocean Engineering</w:t>
            </w:r>
          </w:p>
        </w:tc>
      </w:tr>
      <w:tr w:rsidR="00C87F39" w:rsidRPr="00C87F39" w14:paraId="0159C714" w14:textId="77777777" w:rsidTr="00DF647D">
        <w:trPr>
          <w:trHeight w:val="598"/>
        </w:trPr>
        <w:tc>
          <w:tcPr>
            <w:tcW w:w="1310" w:type="dxa"/>
            <w:tcBorders>
              <w:top w:val="single" w:sz="4" w:space="0" w:color="auto"/>
              <w:left w:val="single" w:sz="4" w:space="0" w:color="auto"/>
              <w:bottom w:val="single" w:sz="4" w:space="0" w:color="auto"/>
              <w:right w:val="single" w:sz="4" w:space="0" w:color="auto"/>
            </w:tcBorders>
            <w:hideMark/>
          </w:tcPr>
          <w:p w14:paraId="4006CAFD"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2</w:t>
            </w:r>
          </w:p>
        </w:tc>
        <w:tc>
          <w:tcPr>
            <w:tcW w:w="8014" w:type="dxa"/>
            <w:tcBorders>
              <w:top w:val="single" w:sz="4" w:space="0" w:color="auto"/>
              <w:left w:val="single" w:sz="4" w:space="0" w:color="auto"/>
              <w:bottom w:val="single" w:sz="4" w:space="0" w:color="auto"/>
              <w:right w:val="single" w:sz="4" w:space="0" w:color="auto"/>
            </w:tcBorders>
            <w:hideMark/>
          </w:tcPr>
          <w:p w14:paraId="5FA613FD" w14:textId="77777777" w:rsidR="00C87F39" w:rsidRPr="00C87F39" w:rsidRDefault="00C87F39" w:rsidP="00C87F39">
            <w:pPr>
              <w:widowControl/>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Internet of Things Journal</w:t>
            </w:r>
          </w:p>
        </w:tc>
      </w:tr>
      <w:tr w:rsidR="00C87F39" w:rsidRPr="00C87F39" w14:paraId="0542099D"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6C36E889"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3</w:t>
            </w:r>
          </w:p>
        </w:tc>
        <w:tc>
          <w:tcPr>
            <w:tcW w:w="8014" w:type="dxa"/>
            <w:tcBorders>
              <w:top w:val="single" w:sz="4" w:space="0" w:color="auto"/>
              <w:left w:val="single" w:sz="4" w:space="0" w:color="auto"/>
              <w:bottom w:val="single" w:sz="4" w:space="0" w:color="auto"/>
              <w:right w:val="single" w:sz="4" w:space="0" w:color="auto"/>
            </w:tcBorders>
            <w:hideMark/>
          </w:tcPr>
          <w:p w14:paraId="1183B84D"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Wireless Communications Letters</w:t>
            </w:r>
          </w:p>
        </w:tc>
      </w:tr>
      <w:tr w:rsidR="00C87F39" w:rsidRPr="00C87F39" w14:paraId="19E8FED0"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517782E2"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4</w:t>
            </w:r>
          </w:p>
        </w:tc>
        <w:tc>
          <w:tcPr>
            <w:tcW w:w="8014" w:type="dxa"/>
            <w:tcBorders>
              <w:top w:val="single" w:sz="4" w:space="0" w:color="auto"/>
              <w:left w:val="single" w:sz="4" w:space="0" w:color="auto"/>
              <w:bottom w:val="single" w:sz="4" w:space="0" w:color="auto"/>
              <w:right w:val="single" w:sz="4" w:space="0" w:color="auto"/>
            </w:tcBorders>
            <w:hideMark/>
          </w:tcPr>
          <w:p w14:paraId="70E4F070"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IEEE Communications Letters</w:t>
            </w:r>
          </w:p>
        </w:tc>
      </w:tr>
      <w:tr w:rsidR="00C87F39" w:rsidRPr="00C87F39" w14:paraId="0F31CBDB"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1A842A70"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5</w:t>
            </w:r>
          </w:p>
        </w:tc>
        <w:tc>
          <w:tcPr>
            <w:tcW w:w="8014" w:type="dxa"/>
            <w:tcBorders>
              <w:top w:val="single" w:sz="4" w:space="0" w:color="auto"/>
              <w:left w:val="single" w:sz="4" w:space="0" w:color="auto"/>
              <w:bottom w:val="single" w:sz="4" w:space="0" w:color="auto"/>
              <w:right w:val="single" w:sz="4" w:space="0" w:color="auto"/>
            </w:tcBorders>
            <w:hideMark/>
          </w:tcPr>
          <w:p w14:paraId="5B5CB8FE"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Journal of Geodesy</w:t>
            </w:r>
          </w:p>
        </w:tc>
      </w:tr>
      <w:tr w:rsidR="00C87F39" w:rsidRPr="00C87F39" w14:paraId="08746888"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04665366"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6</w:t>
            </w:r>
          </w:p>
        </w:tc>
        <w:tc>
          <w:tcPr>
            <w:tcW w:w="8014" w:type="dxa"/>
            <w:tcBorders>
              <w:top w:val="single" w:sz="4" w:space="0" w:color="auto"/>
              <w:left w:val="single" w:sz="4" w:space="0" w:color="auto"/>
              <w:bottom w:val="single" w:sz="4" w:space="0" w:color="auto"/>
              <w:right w:val="single" w:sz="4" w:space="0" w:color="auto"/>
            </w:tcBorders>
            <w:vAlign w:val="center"/>
            <w:hideMark/>
          </w:tcPr>
          <w:p w14:paraId="649A246D" w14:textId="77777777" w:rsidR="00C87F39" w:rsidRPr="00C87F39" w:rsidRDefault="00C87F39" w:rsidP="00C87F39">
            <w:pPr>
              <w:widowControl/>
              <w:jc w:val="center"/>
              <w:rPr>
                <w:rFonts w:ascii="Arial" w:hAnsi="Arial" w:cs="Arial"/>
                <w:b/>
                <w:bCs/>
                <w:color w:val="000000"/>
                <w:kern w:val="0"/>
                <w:sz w:val="22"/>
                <w:szCs w:val="24"/>
              </w:rPr>
            </w:pPr>
            <w:r w:rsidRPr="00C87F39">
              <w:rPr>
                <w:rFonts w:ascii="Times New Roman" w:eastAsia="仿宋_GB2312" w:hAnsi="Times New Roman"/>
                <w:color w:val="000000"/>
                <w:kern w:val="0"/>
                <w:sz w:val="32"/>
                <w:szCs w:val="32"/>
              </w:rPr>
              <w:t>IEEE Transactions on Industrial Informatics</w:t>
            </w:r>
          </w:p>
        </w:tc>
      </w:tr>
      <w:tr w:rsidR="00C87F39" w:rsidRPr="00C87F39" w14:paraId="0B012129"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74DAD157"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7</w:t>
            </w:r>
          </w:p>
        </w:tc>
        <w:tc>
          <w:tcPr>
            <w:tcW w:w="8014" w:type="dxa"/>
            <w:tcBorders>
              <w:top w:val="nil"/>
              <w:left w:val="single" w:sz="4" w:space="0" w:color="auto"/>
              <w:bottom w:val="single" w:sz="4" w:space="0" w:color="auto"/>
              <w:right w:val="single" w:sz="4" w:space="0" w:color="auto"/>
            </w:tcBorders>
            <w:vAlign w:val="center"/>
            <w:hideMark/>
          </w:tcPr>
          <w:p w14:paraId="099DEFB1" w14:textId="77777777" w:rsidR="00C87F39" w:rsidRPr="00C87F39" w:rsidRDefault="00C87F39" w:rsidP="00C87F39">
            <w:pPr>
              <w:jc w:val="center"/>
              <w:rPr>
                <w:rFonts w:ascii="Times New Roman" w:hAnsi="Times New Roman"/>
                <w:bCs/>
                <w:color w:val="000000"/>
                <w:sz w:val="32"/>
                <w:szCs w:val="32"/>
              </w:rPr>
            </w:pPr>
            <w:r w:rsidRPr="00C87F39">
              <w:rPr>
                <w:rFonts w:ascii="Times New Roman" w:hAnsi="Times New Roman"/>
                <w:bCs/>
                <w:color w:val="000000"/>
                <w:sz w:val="32"/>
                <w:szCs w:val="32"/>
              </w:rPr>
              <w:t>IEEE Transactions on Industrial Electronics</w:t>
            </w:r>
          </w:p>
        </w:tc>
      </w:tr>
      <w:tr w:rsidR="00C87F39" w:rsidRPr="00C87F39" w14:paraId="3C482AA4" w14:textId="77777777" w:rsidTr="00DF647D">
        <w:tc>
          <w:tcPr>
            <w:tcW w:w="1310" w:type="dxa"/>
            <w:tcBorders>
              <w:top w:val="single" w:sz="4" w:space="0" w:color="auto"/>
              <w:left w:val="single" w:sz="4" w:space="0" w:color="auto"/>
              <w:bottom w:val="single" w:sz="4" w:space="0" w:color="auto"/>
              <w:right w:val="single" w:sz="4" w:space="0" w:color="auto"/>
            </w:tcBorders>
            <w:hideMark/>
          </w:tcPr>
          <w:p w14:paraId="4561DCCA" w14:textId="77777777" w:rsidR="00C87F39" w:rsidRPr="00C87F39" w:rsidRDefault="00C87F39" w:rsidP="00C87F39">
            <w:pPr>
              <w:widowControl/>
              <w:spacing w:line="360" w:lineRule="auto"/>
              <w:jc w:val="center"/>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8</w:t>
            </w:r>
          </w:p>
        </w:tc>
        <w:tc>
          <w:tcPr>
            <w:tcW w:w="8014" w:type="dxa"/>
            <w:tcBorders>
              <w:top w:val="nil"/>
              <w:left w:val="single" w:sz="4" w:space="0" w:color="auto"/>
              <w:bottom w:val="single" w:sz="4" w:space="0" w:color="auto"/>
              <w:right w:val="single" w:sz="4" w:space="0" w:color="auto"/>
            </w:tcBorders>
            <w:vAlign w:val="center"/>
            <w:hideMark/>
          </w:tcPr>
          <w:p w14:paraId="56600261" w14:textId="77777777" w:rsidR="00C87F39" w:rsidRPr="00C87F39" w:rsidRDefault="00C87F39" w:rsidP="00C87F39">
            <w:pPr>
              <w:jc w:val="center"/>
              <w:rPr>
                <w:rFonts w:ascii="Times New Roman" w:hAnsi="Times New Roman"/>
                <w:bCs/>
                <w:color w:val="000000"/>
                <w:sz w:val="32"/>
                <w:szCs w:val="32"/>
              </w:rPr>
            </w:pPr>
            <w:r w:rsidRPr="00C87F39">
              <w:rPr>
                <w:rFonts w:ascii="Times New Roman" w:hAnsi="Times New Roman"/>
                <w:bCs/>
                <w:color w:val="000000"/>
                <w:sz w:val="32"/>
                <w:szCs w:val="32"/>
              </w:rPr>
              <w:t>Information Fusion</w:t>
            </w:r>
          </w:p>
        </w:tc>
      </w:tr>
    </w:tbl>
    <w:p w14:paraId="3798A288" w14:textId="77777777" w:rsidR="00C87F39" w:rsidRPr="00C87F39" w:rsidRDefault="00C87F39" w:rsidP="00C87F39">
      <w:pPr>
        <w:widowControl/>
        <w:numPr>
          <w:ilvl w:val="0"/>
          <w:numId w:val="2"/>
        </w:numPr>
        <w:spacing w:line="360" w:lineRule="auto"/>
        <w:rPr>
          <w:rFonts w:ascii="黑体" w:eastAsia="黑体" w:hAnsi="黑体"/>
          <w:sz w:val="32"/>
          <w:szCs w:val="32"/>
        </w:rPr>
      </w:pPr>
      <w:r w:rsidRPr="00C87F39">
        <w:rPr>
          <w:rFonts w:ascii="黑体" w:eastAsia="黑体" w:hAnsi="黑体"/>
          <w:sz w:val="32"/>
          <w:szCs w:val="32"/>
        </w:rPr>
        <w:t xml:space="preserve">高水平中文学术期刊目录 </w:t>
      </w:r>
    </w:p>
    <w:p w14:paraId="75A003C9" w14:textId="77777777" w:rsidR="00C87F39" w:rsidRPr="00C87F39" w:rsidRDefault="00C87F39" w:rsidP="00C87F39">
      <w:pPr>
        <w:spacing w:line="360" w:lineRule="auto"/>
        <w:ind w:leftChars="-67" w:hangingChars="44" w:hanging="141"/>
        <w:jc w:val="left"/>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 xml:space="preserve">1. </w:t>
      </w:r>
      <w:r w:rsidRPr="00C87F39">
        <w:rPr>
          <w:rFonts w:ascii="Times New Roman" w:eastAsia="仿宋_GB2312" w:hAnsi="Times New Roman" w:hint="eastAsia"/>
          <w:color w:val="000000"/>
          <w:kern w:val="0"/>
          <w:sz w:val="32"/>
          <w:szCs w:val="32"/>
        </w:rPr>
        <w:t>软件学报</w:t>
      </w:r>
    </w:p>
    <w:p w14:paraId="16BE21B2" w14:textId="77777777" w:rsidR="00C87F39" w:rsidRPr="00C87F39" w:rsidRDefault="00C87F39" w:rsidP="00C87F39">
      <w:pPr>
        <w:spacing w:line="360" w:lineRule="auto"/>
        <w:ind w:leftChars="-67" w:hangingChars="44" w:hanging="141"/>
        <w:jc w:val="left"/>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 xml:space="preserve">2. </w:t>
      </w:r>
      <w:r w:rsidRPr="00C87F39">
        <w:rPr>
          <w:rFonts w:ascii="Times New Roman" w:eastAsia="仿宋_GB2312" w:hAnsi="Times New Roman" w:hint="eastAsia"/>
          <w:color w:val="000000"/>
          <w:kern w:val="0"/>
          <w:sz w:val="32"/>
          <w:szCs w:val="32"/>
        </w:rPr>
        <w:t>计算机学报</w:t>
      </w:r>
    </w:p>
    <w:p w14:paraId="171F5DE4" w14:textId="77777777" w:rsidR="00C87F39" w:rsidRPr="00C87F39" w:rsidRDefault="00C87F39" w:rsidP="00C87F39">
      <w:pPr>
        <w:spacing w:line="360" w:lineRule="auto"/>
        <w:ind w:leftChars="-67" w:hangingChars="44" w:hanging="141"/>
        <w:jc w:val="left"/>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 xml:space="preserve">3. </w:t>
      </w:r>
      <w:r w:rsidRPr="00C87F39">
        <w:rPr>
          <w:rFonts w:ascii="Times New Roman" w:eastAsia="仿宋_GB2312" w:hAnsi="Times New Roman" w:hint="eastAsia"/>
          <w:color w:val="000000"/>
          <w:kern w:val="0"/>
          <w:sz w:val="32"/>
          <w:szCs w:val="32"/>
        </w:rPr>
        <w:t>中国科学：信息科学</w:t>
      </w:r>
    </w:p>
    <w:p w14:paraId="2961BE75" w14:textId="77777777" w:rsidR="00C87F39" w:rsidRPr="00C87F39" w:rsidRDefault="00C87F39" w:rsidP="00C87F39">
      <w:pPr>
        <w:spacing w:line="360" w:lineRule="auto"/>
        <w:ind w:leftChars="-67" w:hangingChars="44" w:hanging="141"/>
        <w:jc w:val="left"/>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 xml:space="preserve">4. </w:t>
      </w:r>
      <w:r w:rsidRPr="00C87F39">
        <w:rPr>
          <w:rFonts w:ascii="Times New Roman" w:eastAsia="仿宋_GB2312" w:hAnsi="Times New Roman" w:hint="eastAsia"/>
          <w:color w:val="000000"/>
          <w:kern w:val="0"/>
          <w:sz w:val="32"/>
          <w:szCs w:val="32"/>
        </w:rPr>
        <w:t>计算机研究与发展</w:t>
      </w:r>
    </w:p>
    <w:p w14:paraId="25D4650C" w14:textId="77777777" w:rsidR="00C87F39" w:rsidRPr="00C87F39" w:rsidRDefault="00C87F39" w:rsidP="00C87F39">
      <w:pPr>
        <w:spacing w:line="360" w:lineRule="auto"/>
        <w:ind w:leftChars="-67" w:hangingChars="44" w:hanging="141"/>
        <w:jc w:val="left"/>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 xml:space="preserve">5. </w:t>
      </w:r>
      <w:r w:rsidRPr="00C87F39">
        <w:rPr>
          <w:rFonts w:ascii="Times New Roman" w:eastAsia="仿宋_GB2312" w:hAnsi="Times New Roman" w:hint="eastAsia"/>
          <w:color w:val="000000"/>
          <w:kern w:val="0"/>
          <w:sz w:val="32"/>
          <w:szCs w:val="32"/>
        </w:rPr>
        <w:t>计算机辅助设计与图形学学报</w:t>
      </w:r>
    </w:p>
    <w:p w14:paraId="60354F54" w14:textId="77777777" w:rsidR="00C87F39" w:rsidRPr="00C87F39" w:rsidRDefault="00C87F39" w:rsidP="00C87F39">
      <w:pPr>
        <w:spacing w:line="360" w:lineRule="auto"/>
        <w:ind w:leftChars="-67" w:hangingChars="44" w:hanging="141"/>
        <w:jc w:val="left"/>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 xml:space="preserve">6. </w:t>
      </w:r>
      <w:r w:rsidRPr="00C87F39">
        <w:rPr>
          <w:rFonts w:ascii="Times New Roman" w:eastAsia="仿宋_GB2312" w:hAnsi="Times New Roman" w:hint="eastAsia"/>
          <w:color w:val="000000"/>
          <w:kern w:val="0"/>
          <w:sz w:val="32"/>
          <w:szCs w:val="32"/>
        </w:rPr>
        <w:t>电子学报</w:t>
      </w:r>
    </w:p>
    <w:p w14:paraId="78313EC6" w14:textId="77777777" w:rsidR="00C87F39" w:rsidRPr="00C87F39" w:rsidRDefault="00C87F39" w:rsidP="00C87F39">
      <w:pPr>
        <w:spacing w:line="360" w:lineRule="auto"/>
        <w:ind w:leftChars="-67" w:hangingChars="44" w:hanging="141"/>
        <w:jc w:val="left"/>
        <w:rPr>
          <w:rFonts w:ascii="Times New Roman" w:eastAsia="仿宋_GB2312" w:hAnsi="Times New Roman"/>
          <w:color w:val="000000"/>
          <w:kern w:val="0"/>
          <w:sz w:val="32"/>
          <w:szCs w:val="32"/>
        </w:rPr>
      </w:pPr>
      <w:r w:rsidRPr="00C87F39">
        <w:rPr>
          <w:rFonts w:ascii="Times New Roman" w:eastAsia="仿宋_GB2312" w:hAnsi="Times New Roman"/>
          <w:color w:val="000000"/>
          <w:kern w:val="0"/>
          <w:sz w:val="32"/>
          <w:szCs w:val="32"/>
        </w:rPr>
        <w:t xml:space="preserve">7. </w:t>
      </w:r>
      <w:r w:rsidRPr="00C87F39">
        <w:rPr>
          <w:rFonts w:ascii="Times New Roman" w:eastAsia="仿宋_GB2312" w:hAnsi="Times New Roman" w:hint="eastAsia"/>
          <w:color w:val="000000"/>
          <w:kern w:val="0"/>
          <w:sz w:val="32"/>
          <w:szCs w:val="32"/>
        </w:rPr>
        <w:t>自动化学报</w:t>
      </w:r>
    </w:p>
    <w:p w14:paraId="065A035C" w14:textId="77777777" w:rsidR="00C87F39" w:rsidRPr="00CE63EB" w:rsidRDefault="00C87F39" w:rsidP="00C87F39">
      <w:pPr>
        <w:spacing w:line="640" w:lineRule="exact"/>
        <w:rPr>
          <w:rFonts w:ascii="方正小标宋简体" w:eastAsia="方正小标宋简体" w:hAnsi="方正小标宋简体"/>
          <w:sz w:val="36"/>
          <w:szCs w:val="36"/>
        </w:rPr>
        <w:sectPr w:rsidR="00C87F39" w:rsidRPr="00CE63EB">
          <w:pgSz w:w="11906" w:h="16838"/>
          <w:pgMar w:top="1440" w:right="1361" w:bottom="1440" w:left="1361" w:header="851" w:footer="992" w:gutter="0"/>
          <w:cols w:space="425"/>
          <w:docGrid w:type="lines" w:linePitch="312"/>
        </w:sectPr>
      </w:pPr>
    </w:p>
    <w:p w14:paraId="22919B09" w14:textId="77777777" w:rsidR="003B7D67" w:rsidRPr="00CE63EB" w:rsidRDefault="00847450">
      <w:pPr>
        <w:rPr>
          <w:rFonts w:ascii="黑体" w:eastAsia="黑体" w:hAnsi="黑体"/>
          <w:sz w:val="28"/>
          <w:szCs w:val="28"/>
        </w:rPr>
      </w:pPr>
      <w:r w:rsidRPr="00CE63EB">
        <w:rPr>
          <w:rFonts w:ascii="黑体" w:eastAsia="黑体" w:hAnsi="黑体" w:hint="eastAsia"/>
          <w:sz w:val="28"/>
          <w:szCs w:val="28"/>
        </w:rPr>
        <w:lastRenderedPageBreak/>
        <w:t>附件</w:t>
      </w:r>
      <w:r w:rsidR="00277491" w:rsidRPr="00CE63EB">
        <w:rPr>
          <w:rFonts w:ascii="黑体" w:eastAsia="黑体" w:hAnsi="黑体" w:hint="eastAsia"/>
          <w:sz w:val="28"/>
          <w:szCs w:val="28"/>
        </w:rPr>
        <w:t>2</w:t>
      </w:r>
    </w:p>
    <w:p w14:paraId="46F57692" w14:textId="570DDEA1" w:rsidR="003B7D67" w:rsidRPr="00CE63EB" w:rsidRDefault="00F91917">
      <w:pPr>
        <w:jc w:val="center"/>
        <w:rPr>
          <w:rFonts w:ascii="方正小标宋简体" w:eastAsia="方正小标宋简体" w:hAnsi="方正小标宋简体"/>
          <w:sz w:val="36"/>
          <w:szCs w:val="36"/>
        </w:rPr>
      </w:pPr>
      <w:r w:rsidRPr="00CE63EB">
        <w:rPr>
          <w:rFonts w:ascii="方正小标宋简体" w:eastAsia="方正小标宋简体" w:hAnsi="方正小标宋简体" w:hint="eastAsia"/>
          <w:sz w:val="36"/>
          <w:szCs w:val="36"/>
        </w:rPr>
        <w:t>厦门大学</w:t>
      </w:r>
      <w:r w:rsidR="00847450" w:rsidRPr="00CE63EB">
        <w:rPr>
          <w:rFonts w:ascii="方正小标宋简体" w:eastAsia="方正小标宋简体" w:hAnsi="方正小标宋简体" w:hint="eastAsia"/>
          <w:sz w:val="36"/>
          <w:szCs w:val="36"/>
        </w:rPr>
        <w:t>信息学院（</w:t>
      </w:r>
      <w:r w:rsidR="00C40600">
        <w:rPr>
          <w:rFonts w:ascii="方正小标宋简体" w:eastAsia="方正小标宋简体" w:hAnsi="方正小标宋简体" w:hint="eastAsia"/>
          <w:sz w:val="36"/>
          <w:szCs w:val="36"/>
        </w:rPr>
        <w:t>特色化示范性软件学院</w:t>
      </w:r>
      <w:r w:rsidR="00847450" w:rsidRPr="00CE63EB">
        <w:rPr>
          <w:rFonts w:ascii="方正小标宋简体" w:eastAsia="方正小标宋简体" w:hAnsi="方正小标宋简体" w:hint="eastAsia"/>
          <w:sz w:val="36"/>
          <w:szCs w:val="36"/>
        </w:rPr>
        <w:t>）</w:t>
      </w:r>
    </w:p>
    <w:p w14:paraId="51D291C2" w14:textId="223AE96E" w:rsidR="003B7D67" w:rsidRPr="00CE63EB" w:rsidRDefault="00847450">
      <w:pPr>
        <w:jc w:val="center"/>
        <w:rPr>
          <w:rFonts w:ascii="方正小标宋简体" w:eastAsia="方正小标宋简体" w:hAnsi="方正小标宋简体"/>
          <w:sz w:val="36"/>
          <w:szCs w:val="36"/>
        </w:rPr>
      </w:pPr>
      <w:r w:rsidRPr="00CE63EB">
        <w:rPr>
          <w:rFonts w:ascii="方正小标宋简体" w:eastAsia="方正小标宋简体" w:hAnsi="方正小标宋简体" w:hint="eastAsia"/>
          <w:sz w:val="36"/>
          <w:szCs w:val="36"/>
        </w:rPr>
        <w:t>本科生学业竞赛项目库</w:t>
      </w:r>
    </w:p>
    <w:tbl>
      <w:tblPr>
        <w:tblStyle w:val="a9"/>
        <w:tblW w:w="0" w:type="auto"/>
        <w:tblLook w:val="04A0" w:firstRow="1" w:lastRow="0" w:firstColumn="1" w:lastColumn="0" w:noHBand="0" w:noVBand="1"/>
      </w:tblPr>
      <w:tblGrid>
        <w:gridCol w:w="496"/>
        <w:gridCol w:w="8678"/>
      </w:tblGrid>
      <w:tr w:rsidR="002F5F54" w:rsidRPr="002F5F54" w14:paraId="3C47AA28" w14:textId="77777777" w:rsidTr="003B38E0">
        <w:trPr>
          <w:trHeight w:val="375"/>
        </w:trPr>
        <w:tc>
          <w:tcPr>
            <w:tcW w:w="0" w:type="auto"/>
            <w:gridSpan w:val="2"/>
            <w:noWrap/>
            <w:vAlign w:val="center"/>
            <w:hideMark/>
          </w:tcPr>
          <w:p w14:paraId="179EA5B4" w14:textId="77777777" w:rsidR="002F5F54" w:rsidRPr="002F5F54" w:rsidRDefault="002F5F54" w:rsidP="003B38E0">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国际级A类</w:t>
            </w:r>
          </w:p>
        </w:tc>
      </w:tr>
      <w:tr w:rsidR="002F5F54" w:rsidRPr="002F5F54" w14:paraId="19C62231" w14:textId="77777777" w:rsidTr="003B38E0">
        <w:trPr>
          <w:trHeight w:val="375"/>
        </w:trPr>
        <w:tc>
          <w:tcPr>
            <w:tcW w:w="0" w:type="auto"/>
            <w:vAlign w:val="center"/>
            <w:hideMark/>
          </w:tcPr>
          <w:p w14:paraId="24578A1D"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0" w:type="auto"/>
            <w:vAlign w:val="center"/>
            <w:hideMark/>
          </w:tcPr>
          <w:p w14:paraId="4D5A3C3F"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中国国际“互联网+”大学生创新创业大赛</w:t>
            </w:r>
          </w:p>
        </w:tc>
      </w:tr>
      <w:tr w:rsidR="002F5F54" w:rsidRPr="002F5F54" w14:paraId="04B6EC43" w14:textId="77777777" w:rsidTr="003B38E0">
        <w:trPr>
          <w:trHeight w:val="375"/>
        </w:trPr>
        <w:tc>
          <w:tcPr>
            <w:tcW w:w="0" w:type="auto"/>
            <w:noWrap/>
            <w:vAlign w:val="center"/>
            <w:hideMark/>
          </w:tcPr>
          <w:p w14:paraId="611A7B74"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2</w:t>
            </w:r>
          </w:p>
        </w:tc>
        <w:tc>
          <w:tcPr>
            <w:tcW w:w="0" w:type="auto"/>
            <w:vAlign w:val="center"/>
            <w:hideMark/>
          </w:tcPr>
          <w:p w14:paraId="4FFF002F"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ICPC国际大学生程序设计竞赛</w:t>
            </w:r>
          </w:p>
        </w:tc>
      </w:tr>
      <w:tr w:rsidR="007C3CCE" w:rsidRPr="002F5F54" w14:paraId="61DF93C6" w14:textId="77777777" w:rsidTr="003B38E0">
        <w:trPr>
          <w:trHeight w:val="375"/>
        </w:trPr>
        <w:tc>
          <w:tcPr>
            <w:tcW w:w="0" w:type="auto"/>
            <w:noWrap/>
            <w:vAlign w:val="center"/>
          </w:tcPr>
          <w:p w14:paraId="0725D9A1" w14:textId="678133CB" w:rsidR="007C3CCE" w:rsidRPr="002F5F54" w:rsidRDefault="007C3CCE" w:rsidP="007C3CCE">
            <w:pPr>
              <w:spacing w:line="400" w:lineRule="exact"/>
              <w:jc w:val="center"/>
              <w:rPr>
                <w:rFonts w:ascii="仿宋" w:eastAsia="仿宋" w:hAnsi="仿宋"/>
                <w:sz w:val="28"/>
                <w:szCs w:val="28"/>
              </w:rPr>
            </w:pPr>
            <w:r>
              <w:rPr>
                <w:rFonts w:ascii="仿宋" w:eastAsia="仿宋" w:hAnsi="仿宋"/>
                <w:sz w:val="28"/>
                <w:szCs w:val="28"/>
              </w:rPr>
              <w:t>3</w:t>
            </w:r>
          </w:p>
        </w:tc>
        <w:tc>
          <w:tcPr>
            <w:tcW w:w="0" w:type="auto"/>
            <w:vAlign w:val="center"/>
          </w:tcPr>
          <w:p w14:paraId="521A9C00" w14:textId="241ED2A8"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中美青年</w:t>
            </w:r>
            <w:proofErr w:type="gramStart"/>
            <w:r w:rsidRPr="002F5F54">
              <w:rPr>
                <w:rFonts w:ascii="仿宋" w:eastAsia="仿宋" w:hAnsi="仿宋" w:hint="eastAsia"/>
                <w:sz w:val="28"/>
                <w:szCs w:val="28"/>
              </w:rPr>
              <w:t>创客大赛</w:t>
            </w:r>
            <w:proofErr w:type="gramEnd"/>
          </w:p>
        </w:tc>
      </w:tr>
      <w:tr w:rsidR="002F5F54" w:rsidRPr="002F5F54" w14:paraId="23F993E3" w14:textId="77777777" w:rsidTr="003B38E0">
        <w:trPr>
          <w:trHeight w:val="375"/>
        </w:trPr>
        <w:tc>
          <w:tcPr>
            <w:tcW w:w="0" w:type="auto"/>
            <w:gridSpan w:val="2"/>
            <w:noWrap/>
            <w:vAlign w:val="center"/>
            <w:hideMark/>
          </w:tcPr>
          <w:p w14:paraId="78926A01" w14:textId="77777777" w:rsidR="002F5F54" w:rsidRPr="002F5F54" w:rsidRDefault="002F5F54" w:rsidP="003B38E0">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国际级B类</w:t>
            </w:r>
          </w:p>
        </w:tc>
      </w:tr>
      <w:tr w:rsidR="002F5F54" w:rsidRPr="002F5F54" w14:paraId="3D8666AF" w14:textId="77777777" w:rsidTr="003B38E0">
        <w:trPr>
          <w:trHeight w:val="375"/>
        </w:trPr>
        <w:tc>
          <w:tcPr>
            <w:tcW w:w="0" w:type="auto"/>
            <w:vAlign w:val="center"/>
            <w:hideMark/>
          </w:tcPr>
          <w:p w14:paraId="427D6270" w14:textId="1F58CCCE"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1</w:t>
            </w:r>
          </w:p>
        </w:tc>
        <w:tc>
          <w:tcPr>
            <w:tcW w:w="0" w:type="auto"/>
            <w:vAlign w:val="center"/>
            <w:hideMark/>
          </w:tcPr>
          <w:p w14:paraId="5F36346F"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国际水中机器人大赛</w:t>
            </w:r>
          </w:p>
        </w:tc>
      </w:tr>
      <w:tr w:rsidR="002F5F54" w:rsidRPr="002F5F54" w14:paraId="5E7B2E0F" w14:textId="77777777" w:rsidTr="003B38E0">
        <w:trPr>
          <w:trHeight w:val="750"/>
        </w:trPr>
        <w:tc>
          <w:tcPr>
            <w:tcW w:w="0" w:type="auto"/>
            <w:vAlign w:val="center"/>
            <w:hideMark/>
          </w:tcPr>
          <w:p w14:paraId="681E11AD" w14:textId="54D83799"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2</w:t>
            </w:r>
          </w:p>
        </w:tc>
        <w:tc>
          <w:tcPr>
            <w:tcW w:w="0" w:type="auto"/>
            <w:vAlign w:val="center"/>
            <w:hideMark/>
          </w:tcPr>
          <w:p w14:paraId="64990C56"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美国大学生数学建模竞赛（O奖按特等奖、F奖按一等奖、M奖按二等奖、H奖按三等奖，S奖不予加分）</w:t>
            </w:r>
          </w:p>
        </w:tc>
      </w:tr>
      <w:tr w:rsidR="003B38E0" w:rsidRPr="002F5F54" w14:paraId="1DF3D9CA" w14:textId="77777777" w:rsidTr="003B38E0">
        <w:trPr>
          <w:trHeight w:val="750"/>
        </w:trPr>
        <w:tc>
          <w:tcPr>
            <w:tcW w:w="0" w:type="auto"/>
            <w:vAlign w:val="center"/>
            <w:hideMark/>
          </w:tcPr>
          <w:p w14:paraId="36A2E817" w14:textId="10E179EE"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3</w:t>
            </w:r>
          </w:p>
        </w:tc>
        <w:tc>
          <w:tcPr>
            <w:tcW w:w="0" w:type="auto"/>
            <w:vAlign w:val="center"/>
            <w:hideMark/>
          </w:tcPr>
          <w:p w14:paraId="22AE90C0"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全国大学生机器人大赛（</w:t>
            </w:r>
            <w:proofErr w:type="spellStart"/>
            <w:r w:rsidRPr="002F5F54">
              <w:rPr>
                <w:rFonts w:ascii="仿宋" w:eastAsia="仿宋" w:hAnsi="仿宋" w:hint="eastAsia"/>
                <w:sz w:val="28"/>
                <w:szCs w:val="28"/>
              </w:rPr>
              <w:t>RoboMaster</w:t>
            </w:r>
            <w:proofErr w:type="spellEnd"/>
            <w:r w:rsidRPr="002F5F54">
              <w:rPr>
                <w:rFonts w:ascii="仿宋" w:eastAsia="仿宋" w:hAnsi="仿宋" w:hint="eastAsia"/>
                <w:sz w:val="28"/>
                <w:szCs w:val="28"/>
              </w:rPr>
              <w:t>、</w:t>
            </w:r>
            <w:proofErr w:type="spellStart"/>
            <w:r w:rsidRPr="002F5F54">
              <w:rPr>
                <w:rFonts w:ascii="仿宋" w:eastAsia="仿宋" w:hAnsi="仿宋" w:hint="eastAsia"/>
                <w:sz w:val="28"/>
                <w:szCs w:val="28"/>
              </w:rPr>
              <w:t>RoboCon</w:t>
            </w:r>
            <w:proofErr w:type="spellEnd"/>
            <w:r w:rsidRPr="002F5F54">
              <w:rPr>
                <w:rFonts w:ascii="仿宋" w:eastAsia="仿宋" w:hAnsi="仿宋" w:hint="eastAsia"/>
                <w:sz w:val="28"/>
                <w:szCs w:val="28"/>
              </w:rPr>
              <w:t>、</w:t>
            </w:r>
            <w:proofErr w:type="spellStart"/>
            <w:r w:rsidRPr="002F5F54">
              <w:rPr>
                <w:rFonts w:ascii="仿宋" w:eastAsia="仿宋" w:hAnsi="仿宋" w:hint="eastAsia"/>
                <w:sz w:val="28"/>
                <w:szCs w:val="28"/>
              </w:rPr>
              <w:t>RoboTaC</w:t>
            </w:r>
            <w:proofErr w:type="spellEnd"/>
            <w:r w:rsidRPr="002F5F54">
              <w:rPr>
                <w:rFonts w:ascii="仿宋" w:eastAsia="仿宋" w:hAnsi="仿宋" w:hint="eastAsia"/>
                <w:sz w:val="28"/>
                <w:szCs w:val="28"/>
              </w:rPr>
              <w:t>、机器人创业赛）</w:t>
            </w:r>
          </w:p>
        </w:tc>
      </w:tr>
      <w:tr w:rsidR="003B38E0" w:rsidRPr="002F5F54" w14:paraId="4CD4B68B" w14:textId="77777777" w:rsidTr="003B38E0">
        <w:trPr>
          <w:trHeight w:val="375"/>
        </w:trPr>
        <w:tc>
          <w:tcPr>
            <w:tcW w:w="0" w:type="auto"/>
            <w:vAlign w:val="center"/>
            <w:hideMark/>
          </w:tcPr>
          <w:p w14:paraId="2EF6CB2A" w14:textId="2B5A4B6B"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4</w:t>
            </w:r>
          </w:p>
        </w:tc>
        <w:tc>
          <w:tcPr>
            <w:tcW w:w="0" w:type="auto"/>
            <w:vAlign w:val="center"/>
            <w:hideMark/>
          </w:tcPr>
          <w:p w14:paraId="4CDCC740"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国际遗传工程机器大赛（</w:t>
            </w:r>
            <w:proofErr w:type="spellStart"/>
            <w:r w:rsidRPr="002F5F54">
              <w:rPr>
                <w:rFonts w:ascii="仿宋" w:eastAsia="仿宋" w:hAnsi="仿宋" w:hint="eastAsia"/>
                <w:sz w:val="28"/>
                <w:szCs w:val="28"/>
              </w:rPr>
              <w:t>iGEM</w:t>
            </w:r>
            <w:proofErr w:type="spellEnd"/>
            <w:r w:rsidRPr="002F5F54">
              <w:rPr>
                <w:rFonts w:ascii="仿宋" w:eastAsia="仿宋" w:hAnsi="仿宋" w:hint="eastAsia"/>
                <w:sz w:val="28"/>
                <w:szCs w:val="28"/>
              </w:rPr>
              <w:t xml:space="preserve"> Competition）</w:t>
            </w:r>
          </w:p>
        </w:tc>
      </w:tr>
      <w:tr w:rsidR="002F5F54" w:rsidRPr="002F5F54" w14:paraId="1F879A07" w14:textId="77777777" w:rsidTr="003B38E0">
        <w:trPr>
          <w:trHeight w:val="375"/>
        </w:trPr>
        <w:tc>
          <w:tcPr>
            <w:tcW w:w="0" w:type="auto"/>
            <w:gridSpan w:val="2"/>
            <w:noWrap/>
            <w:vAlign w:val="center"/>
            <w:hideMark/>
          </w:tcPr>
          <w:p w14:paraId="176BD99A" w14:textId="77777777" w:rsidR="002F5F54" w:rsidRPr="002F5F54" w:rsidRDefault="002F5F54" w:rsidP="003B38E0">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国家级A类</w:t>
            </w:r>
          </w:p>
        </w:tc>
      </w:tr>
      <w:tr w:rsidR="002F5F54" w:rsidRPr="002F5F54" w14:paraId="7981A338" w14:textId="77777777" w:rsidTr="003B38E0">
        <w:trPr>
          <w:trHeight w:val="375"/>
        </w:trPr>
        <w:tc>
          <w:tcPr>
            <w:tcW w:w="0" w:type="auto"/>
            <w:noWrap/>
            <w:vAlign w:val="center"/>
            <w:hideMark/>
          </w:tcPr>
          <w:p w14:paraId="302CB10C"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0" w:type="auto"/>
            <w:vAlign w:val="center"/>
            <w:hideMark/>
          </w:tcPr>
          <w:p w14:paraId="3D90DD2C"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“挑战杯”全国大学生课外学术科技作品竞赛</w:t>
            </w:r>
          </w:p>
        </w:tc>
      </w:tr>
      <w:tr w:rsidR="002F5F54" w:rsidRPr="002F5F54" w14:paraId="60AFE9CB" w14:textId="77777777" w:rsidTr="003B38E0">
        <w:trPr>
          <w:trHeight w:val="375"/>
        </w:trPr>
        <w:tc>
          <w:tcPr>
            <w:tcW w:w="0" w:type="auto"/>
            <w:noWrap/>
            <w:vAlign w:val="center"/>
            <w:hideMark/>
          </w:tcPr>
          <w:p w14:paraId="7D5F8B0F"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2</w:t>
            </w:r>
          </w:p>
        </w:tc>
        <w:tc>
          <w:tcPr>
            <w:tcW w:w="0" w:type="auto"/>
            <w:noWrap/>
            <w:vAlign w:val="center"/>
            <w:hideMark/>
          </w:tcPr>
          <w:p w14:paraId="5566B80F"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“挑战杯”中国大学生创业计划大赛</w:t>
            </w:r>
          </w:p>
        </w:tc>
      </w:tr>
      <w:tr w:rsidR="002F5F54" w:rsidRPr="002F5F54" w14:paraId="3C4D6DC5" w14:textId="77777777" w:rsidTr="003B38E0">
        <w:trPr>
          <w:trHeight w:val="375"/>
        </w:trPr>
        <w:tc>
          <w:tcPr>
            <w:tcW w:w="0" w:type="auto"/>
            <w:noWrap/>
            <w:vAlign w:val="center"/>
            <w:hideMark/>
          </w:tcPr>
          <w:p w14:paraId="57A9027C"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3</w:t>
            </w:r>
          </w:p>
        </w:tc>
        <w:tc>
          <w:tcPr>
            <w:tcW w:w="0" w:type="auto"/>
            <w:vAlign w:val="center"/>
            <w:hideMark/>
          </w:tcPr>
          <w:p w14:paraId="09D144EA"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CCPC中国大学生程序设计竞赛</w:t>
            </w:r>
          </w:p>
        </w:tc>
      </w:tr>
      <w:tr w:rsidR="002F5F54" w:rsidRPr="002F5F54" w14:paraId="5064A907" w14:textId="77777777" w:rsidTr="003B38E0">
        <w:trPr>
          <w:trHeight w:val="375"/>
        </w:trPr>
        <w:tc>
          <w:tcPr>
            <w:tcW w:w="0" w:type="auto"/>
            <w:noWrap/>
            <w:vAlign w:val="center"/>
            <w:hideMark/>
          </w:tcPr>
          <w:p w14:paraId="0178F137"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4</w:t>
            </w:r>
          </w:p>
        </w:tc>
        <w:tc>
          <w:tcPr>
            <w:tcW w:w="0" w:type="auto"/>
            <w:vAlign w:val="center"/>
            <w:hideMark/>
          </w:tcPr>
          <w:p w14:paraId="17CA8BDF"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全国大学生软件创新大赛</w:t>
            </w:r>
          </w:p>
        </w:tc>
      </w:tr>
      <w:tr w:rsidR="002F5F54" w:rsidRPr="002F5F54" w14:paraId="4854448D" w14:textId="77777777" w:rsidTr="003B38E0">
        <w:trPr>
          <w:trHeight w:val="375"/>
        </w:trPr>
        <w:tc>
          <w:tcPr>
            <w:tcW w:w="0" w:type="auto"/>
            <w:noWrap/>
            <w:vAlign w:val="center"/>
            <w:hideMark/>
          </w:tcPr>
          <w:p w14:paraId="40B54DAB"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5</w:t>
            </w:r>
          </w:p>
        </w:tc>
        <w:tc>
          <w:tcPr>
            <w:tcW w:w="0" w:type="auto"/>
            <w:vAlign w:val="center"/>
            <w:hideMark/>
          </w:tcPr>
          <w:p w14:paraId="06716C4C"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全国大学生物联网设计竞赛</w:t>
            </w:r>
          </w:p>
        </w:tc>
      </w:tr>
      <w:tr w:rsidR="002F5F54" w:rsidRPr="002F5F54" w14:paraId="240943B2" w14:textId="77777777" w:rsidTr="003B38E0">
        <w:trPr>
          <w:trHeight w:val="750"/>
        </w:trPr>
        <w:tc>
          <w:tcPr>
            <w:tcW w:w="0" w:type="auto"/>
            <w:noWrap/>
            <w:vAlign w:val="center"/>
            <w:hideMark/>
          </w:tcPr>
          <w:p w14:paraId="63D69DC0"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6</w:t>
            </w:r>
          </w:p>
        </w:tc>
        <w:tc>
          <w:tcPr>
            <w:tcW w:w="0" w:type="auto"/>
            <w:vAlign w:val="center"/>
            <w:hideMark/>
          </w:tcPr>
          <w:p w14:paraId="3B6EC85C"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全国大学生嵌入式芯片与系统设计竞赛暨全国大学生智能互联创新大赛</w:t>
            </w:r>
          </w:p>
        </w:tc>
      </w:tr>
      <w:tr w:rsidR="002F5F54" w:rsidRPr="002F5F54" w14:paraId="2C45676E" w14:textId="77777777" w:rsidTr="003B38E0">
        <w:trPr>
          <w:trHeight w:val="375"/>
        </w:trPr>
        <w:tc>
          <w:tcPr>
            <w:tcW w:w="0" w:type="auto"/>
            <w:noWrap/>
            <w:vAlign w:val="center"/>
            <w:hideMark/>
          </w:tcPr>
          <w:p w14:paraId="1276C814"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7</w:t>
            </w:r>
          </w:p>
        </w:tc>
        <w:tc>
          <w:tcPr>
            <w:tcW w:w="0" w:type="auto"/>
            <w:vAlign w:val="center"/>
            <w:hideMark/>
          </w:tcPr>
          <w:p w14:paraId="71E65485"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全国大学生信息安全竞赛</w:t>
            </w:r>
          </w:p>
        </w:tc>
      </w:tr>
      <w:tr w:rsidR="003B38E0" w:rsidRPr="002F5F54" w14:paraId="1AC76C3B" w14:textId="77777777" w:rsidTr="003B38E0">
        <w:trPr>
          <w:trHeight w:val="375"/>
        </w:trPr>
        <w:tc>
          <w:tcPr>
            <w:tcW w:w="0" w:type="auto"/>
            <w:vAlign w:val="center"/>
            <w:hideMark/>
          </w:tcPr>
          <w:p w14:paraId="7D9DBD33"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8</w:t>
            </w:r>
          </w:p>
        </w:tc>
        <w:tc>
          <w:tcPr>
            <w:tcW w:w="0" w:type="auto"/>
            <w:vAlign w:val="center"/>
            <w:hideMark/>
          </w:tcPr>
          <w:p w14:paraId="2770505B"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全国大学生电子设计竞赛</w:t>
            </w:r>
          </w:p>
        </w:tc>
      </w:tr>
      <w:tr w:rsidR="003B38E0" w:rsidRPr="002F5F54" w14:paraId="0DC013C4" w14:textId="77777777" w:rsidTr="003B38E0">
        <w:trPr>
          <w:trHeight w:val="375"/>
        </w:trPr>
        <w:tc>
          <w:tcPr>
            <w:tcW w:w="0" w:type="auto"/>
            <w:vAlign w:val="center"/>
            <w:hideMark/>
          </w:tcPr>
          <w:p w14:paraId="6F8FDD9C"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9</w:t>
            </w:r>
          </w:p>
        </w:tc>
        <w:tc>
          <w:tcPr>
            <w:tcW w:w="0" w:type="auto"/>
            <w:vAlign w:val="center"/>
            <w:hideMark/>
          </w:tcPr>
          <w:p w14:paraId="7D35A321"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所有国际A类比赛的国家级比赛</w:t>
            </w:r>
          </w:p>
        </w:tc>
      </w:tr>
      <w:tr w:rsidR="002F5F54" w:rsidRPr="002F5F54" w14:paraId="7E05A47C" w14:textId="77777777" w:rsidTr="003B38E0">
        <w:trPr>
          <w:trHeight w:val="375"/>
        </w:trPr>
        <w:tc>
          <w:tcPr>
            <w:tcW w:w="0" w:type="auto"/>
            <w:gridSpan w:val="2"/>
            <w:noWrap/>
            <w:vAlign w:val="center"/>
            <w:hideMark/>
          </w:tcPr>
          <w:p w14:paraId="1CC2F38A" w14:textId="77777777" w:rsidR="002F5F54" w:rsidRPr="002F5F54" w:rsidRDefault="002F5F54" w:rsidP="003B38E0">
            <w:pPr>
              <w:spacing w:line="400" w:lineRule="exact"/>
              <w:jc w:val="center"/>
              <w:rPr>
                <w:rFonts w:ascii="仿宋" w:eastAsia="仿宋" w:hAnsi="仿宋"/>
                <w:b/>
                <w:bCs/>
                <w:sz w:val="28"/>
                <w:szCs w:val="28"/>
              </w:rPr>
            </w:pPr>
            <w:r w:rsidRPr="002F5F54">
              <w:rPr>
                <w:rFonts w:ascii="仿宋" w:eastAsia="仿宋" w:hAnsi="仿宋" w:hint="eastAsia"/>
                <w:b/>
                <w:bCs/>
                <w:sz w:val="28"/>
                <w:szCs w:val="28"/>
              </w:rPr>
              <w:t>国家级B类</w:t>
            </w:r>
          </w:p>
        </w:tc>
      </w:tr>
      <w:tr w:rsidR="002F5F54" w:rsidRPr="002F5F54" w14:paraId="4B350B5D" w14:textId="77777777" w:rsidTr="003B38E0">
        <w:trPr>
          <w:trHeight w:val="375"/>
        </w:trPr>
        <w:tc>
          <w:tcPr>
            <w:tcW w:w="0" w:type="auto"/>
            <w:vAlign w:val="center"/>
            <w:hideMark/>
          </w:tcPr>
          <w:p w14:paraId="39842175"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0" w:type="auto"/>
            <w:vAlign w:val="center"/>
            <w:hideMark/>
          </w:tcPr>
          <w:p w14:paraId="1D045B73"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“华为杯”中国大学生智能设计竞赛</w:t>
            </w:r>
          </w:p>
        </w:tc>
      </w:tr>
      <w:tr w:rsidR="002F5F54" w:rsidRPr="002F5F54" w14:paraId="1196CE5B" w14:textId="77777777" w:rsidTr="003B38E0">
        <w:trPr>
          <w:trHeight w:val="375"/>
        </w:trPr>
        <w:tc>
          <w:tcPr>
            <w:tcW w:w="0" w:type="auto"/>
            <w:vAlign w:val="center"/>
            <w:hideMark/>
          </w:tcPr>
          <w:p w14:paraId="4D01DEA7" w14:textId="6200E821"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2</w:t>
            </w:r>
          </w:p>
        </w:tc>
        <w:tc>
          <w:tcPr>
            <w:tcW w:w="0" w:type="auto"/>
            <w:vAlign w:val="center"/>
            <w:hideMark/>
          </w:tcPr>
          <w:p w14:paraId="5BC78DC6"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中国大学生服务外包创新创业大赛</w:t>
            </w:r>
          </w:p>
        </w:tc>
      </w:tr>
      <w:tr w:rsidR="002F5F54" w:rsidRPr="002F5F54" w14:paraId="198907A0" w14:textId="77777777" w:rsidTr="003B38E0">
        <w:trPr>
          <w:trHeight w:val="375"/>
        </w:trPr>
        <w:tc>
          <w:tcPr>
            <w:tcW w:w="0" w:type="auto"/>
            <w:vAlign w:val="center"/>
            <w:hideMark/>
          </w:tcPr>
          <w:p w14:paraId="61774256" w14:textId="4E69B3A8"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3</w:t>
            </w:r>
          </w:p>
        </w:tc>
        <w:tc>
          <w:tcPr>
            <w:tcW w:w="0" w:type="auto"/>
            <w:vAlign w:val="center"/>
            <w:hideMark/>
          </w:tcPr>
          <w:p w14:paraId="3738CFCF"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“中国软件杯”大学生软件设计大赛</w:t>
            </w:r>
          </w:p>
        </w:tc>
      </w:tr>
      <w:tr w:rsidR="002F5F54" w:rsidRPr="002F5F54" w14:paraId="77C0D99C" w14:textId="77777777" w:rsidTr="003B38E0">
        <w:trPr>
          <w:trHeight w:val="375"/>
        </w:trPr>
        <w:tc>
          <w:tcPr>
            <w:tcW w:w="0" w:type="auto"/>
            <w:vAlign w:val="center"/>
            <w:hideMark/>
          </w:tcPr>
          <w:p w14:paraId="38F64D48" w14:textId="447710A4"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4</w:t>
            </w:r>
          </w:p>
        </w:tc>
        <w:tc>
          <w:tcPr>
            <w:tcW w:w="0" w:type="auto"/>
            <w:vAlign w:val="center"/>
            <w:hideMark/>
          </w:tcPr>
          <w:p w14:paraId="5BFF99EC"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中国机器人大赛暨</w:t>
            </w:r>
            <w:proofErr w:type="spellStart"/>
            <w:r w:rsidRPr="002F5F54">
              <w:rPr>
                <w:rFonts w:ascii="仿宋" w:eastAsia="仿宋" w:hAnsi="仿宋" w:hint="eastAsia"/>
                <w:sz w:val="28"/>
                <w:szCs w:val="28"/>
              </w:rPr>
              <w:t>RoboCup</w:t>
            </w:r>
            <w:proofErr w:type="spellEnd"/>
            <w:r w:rsidRPr="002F5F54">
              <w:rPr>
                <w:rFonts w:ascii="仿宋" w:eastAsia="仿宋" w:hAnsi="仿宋" w:hint="eastAsia"/>
                <w:sz w:val="28"/>
                <w:szCs w:val="28"/>
              </w:rPr>
              <w:t>机器人世界杯中国赛</w:t>
            </w:r>
          </w:p>
        </w:tc>
      </w:tr>
      <w:tr w:rsidR="002F5F54" w:rsidRPr="002F5F54" w14:paraId="0BCB95C2" w14:textId="77777777" w:rsidTr="003B38E0">
        <w:trPr>
          <w:trHeight w:val="375"/>
        </w:trPr>
        <w:tc>
          <w:tcPr>
            <w:tcW w:w="0" w:type="auto"/>
            <w:vAlign w:val="center"/>
            <w:hideMark/>
          </w:tcPr>
          <w:p w14:paraId="3C691E92" w14:textId="1D06F0DE"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5</w:t>
            </w:r>
          </w:p>
        </w:tc>
        <w:tc>
          <w:tcPr>
            <w:tcW w:w="0" w:type="auto"/>
            <w:vAlign w:val="center"/>
            <w:hideMark/>
          </w:tcPr>
          <w:p w14:paraId="27C6AC45"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0I中国水下机器人比赛</w:t>
            </w:r>
          </w:p>
        </w:tc>
      </w:tr>
      <w:tr w:rsidR="002F5F54" w:rsidRPr="002F5F54" w14:paraId="18580D7B" w14:textId="77777777" w:rsidTr="003B38E0">
        <w:trPr>
          <w:trHeight w:val="375"/>
        </w:trPr>
        <w:tc>
          <w:tcPr>
            <w:tcW w:w="0" w:type="auto"/>
            <w:vAlign w:val="center"/>
            <w:hideMark/>
          </w:tcPr>
          <w:p w14:paraId="1C3CD9EB" w14:textId="4784C1CE"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6</w:t>
            </w:r>
          </w:p>
        </w:tc>
        <w:tc>
          <w:tcPr>
            <w:tcW w:w="0" w:type="auto"/>
            <w:vAlign w:val="center"/>
            <w:hideMark/>
          </w:tcPr>
          <w:p w14:paraId="6580C6D0"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全国大学生机械创新设计大赛</w:t>
            </w:r>
          </w:p>
        </w:tc>
      </w:tr>
      <w:tr w:rsidR="002F5F54" w:rsidRPr="002F5F54" w14:paraId="73AF7B2C" w14:textId="77777777" w:rsidTr="003B38E0">
        <w:trPr>
          <w:trHeight w:val="375"/>
        </w:trPr>
        <w:tc>
          <w:tcPr>
            <w:tcW w:w="0" w:type="auto"/>
            <w:vAlign w:val="center"/>
            <w:hideMark/>
          </w:tcPr>
          <w:p w14:paraId="0509DB17" w14:textId="209279B4"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lastRenderedPageBreak/>
              <w:t>7</w:t>
            </w:r>
          </w:p>
        </w:tc>
        <w:tc>
          <w:tcPr>
            <w:tcW w:w="0" w:type="auto"/>
            <w:vAlign w:val="center"/>
            <w:hideMark/>
          </w:tcPr>
          <w:p w14:paraId="6626A5B2"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“西门子杯”中国智能制造挑战赛</w:t>
            </w:r>
          </w:p>
        </w:tc>
      </w:tr>
      <w:tr w:rsidR="002F5F54" w:rsidRPr="002F5F54" w14:paraId="5AE892ED" w14:textId="77777777" w:rsidTr="003B38E0">
        <w:trPr>
          <w:trHeight w:val="375"/>
        </w:trPr>
        <w:tc>
          <w:tcPr>
            <w:tcW w:w="0" w:type="auto"/>
            <w:vAlign w:val="center"/>
            <w:hideMark/>
          </w:tcPr>
          <w:p w14:paraId="2E153B33" w14:textId="5A58A91A" w:rsidR="002F5F54" w:rsidRPr="002F5F54" w:rsidRDefault="007C3CCE" w:rsidP="003B38E0">
            <w:pPr>
              <w:spacing w:line="400" w:lineRule="exact"/>
              <w:jc w:val="center"/>
              <w:rPr>
                <w:rFonts w:ascii="仿宋" w:eastAsia="仿宋" w:hAnsi="仿宋"/>
                <w:sz w:val="28"/>
                <w:szCs w:val="28"/>
              </w:rPr>
            </w:pPr>
            <w:r>
              <w:rPr>
                <w:rFonts w:ascii="仿宋" w:eastAsia="仿宋" w:hAnsi="仿宋"/>
                <w:sz w:val="28"/>
                <w:szCs w:val="28"/>
              </w:rPr>
              <w:t>8</w:t>
            </w:r>
          </w:p>
        </w:tc>
        <w:tc>
          <w:tcPr>
            <w:tcW w:w="0" w:type="auto"/>
            <w:vAlign w:val="center"/>
            <w:hideMark/>
          </w:tcPr>
          <w:p w14:paraId="7F8CE2DF" w14:textId="77777777"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中国大学生计算机设计大赛</w:t>
            </w:r>
          </w:p>
        </w:tc>
      </w:tr>
      <w:tr w:rsidR="002F5F54" w:rsidRPr="002F5F54" w14:paraId="5D39F68F" w14:textId="77777777" w:rsidTr="007C3CCE">
        <w:trPr>
          <w:trHeight w:val="750"/>
        </w:trPr>
        <w:tc>
          <w:tcPr>
            <w:tcW w:w="0" w:type="auto"/>
            <w:vAlign w:val="center"/>
          </w:tcPr>
          <w:p w14:paraId="27596923" w14:textId="79861A6B" w:rsidR="002F5F54" w:rsidRPr="002F5F54" w:rsidRDefault="007C3CCE" w:rsidP="003B38E0">
            <w:pPr>
              <w:spacing w:line="400" w:lineRule="exact"/>
              <w:jc w:val="center"/>
              <w:rPr>
                <w:rFonts w:ascii="仿宋" w:eastAsia="仿宋" w:hAnsi="仿宋"/>
                <w:sz w:val="28"/>
                <w:szCs w:val="28"/>
              </w:rPr>
            </w:pPr>
            <w:r>
              <w:rPr>
                <w:rFonts w:ascii="仿宋" w:eastAsia="仿宋" w:hAnsi="仿宋" w:hint="eastAsia"/>
                <w:sz w:val="28"/>
                <w:szCs w:val="28"/>
              </w:rPr>
              <w:t>9</w:t>
            </w:r>
          </w:p>
        </w:tc>
        <w:tc>
          <w:tcPr>
            <w:tcW w:w="0" w:type="auto"/>
            <w:vAlign w:val="center"/>
            <w:hideMark/>
          </w:tcPr>
          <w:p w14:paraId="2C2331CB" w14:textId="1EA456BF" w:rsidR="002F5F54" w:rsidRPr="002F5F54" w:rsidRDefault="002F5F54" w:rsidP="003B38E0">
            <w:pPr>
              <w:spacing w:line="400" w:lineRule="exact"/>
              <w:jc w:val="center"/>
              <w:rPr>
                <w:rFonts w:ascii="仿宋" w:eastAsia="仿宋" w:hAnsi="仿宋"/>
                <w:sz w:val="28"/>
                <w:szCs w:val="28"/>
              </w:rPr>
            </w:pPr>
            <w:r w:rsidRPr="002F5F54">
              <w:rPr>
                <w:rFonts w:ascii="仿宋" w:eastAsia="仿宋" w:hAnsi="仿宋" w:hint="eastAsia"/>
                <w:sz w:val="28"/>
                <w:szCs w:val="28"/>
              </w:rPr>
              <w:t>中国高校计算机大赛（大数据挑战赛、团体程序设计天梯赛、移动应用创新赛、网络技术挑战赛、</w:t>
            </w:r>
            <w:proofErr w:type="gramStart"/>
            <w:r w:rsidRPr="002F5F54">
              <w:rPr>
                <w:rFonts w:ascii="仿宋" w:eastAsia="仿宋" w:hAnsi="仿宋" w:hint="eastAsia"/>
                <w:sz w:val="28"/>
                <w:szCs w:val="28"/>
              </w:rPr>
              <w:t>微信小</w:t>
            </w:r>
            <w:proofErr w:type="gramEnd"/>
            <w:r w:rsidRPr="002F5F54">
              <w:rPr>
                <w:rFonts w:ascii="仿宋" w:eastAsia="仿宋" w:hAnsi="仿宋" w:hint="eastAsia"/>
                <w:sz w:val="28"/>
                <w:szCs w:val="28"/>
              </w:rPr>
              <w:t>程序应用开发赛</w:t>
            </w:r>
            <w:r w:rsidR="00F32B74" w:rsidRPr="00F32B74">
              <w:rPr>
                <w:rFonts w:ascii="仿宋" w:eastAsia="仿宋" w:hAnsi="仿宋" w:hint="eastAsia"/>
                <w:sz w:val="28"/>
                <w:szCs w:val="28"/>
              </w:rPr>
              <w:t>、人工智能创意赛、团队程序天梯赛</w:t>
            </w:r>
            <w:r w:rsidRPr="002F5F54">
              <w:rPr>
                <w:rFonts w:ascii="仿宋" w:eastAsia="仿宋" w:hAnsi="仿宋" w:hint="eastAsia"/>
                <w:sz w:val="28"/>
                <w:szCs w:val="28"/>
              </w:rPr>
              <w:t>）</w:t>
            </w:r>
          </w:p>
        </w:tc>
      </w:tr>
      <w:tr w:rsidR="007C3CCE" w:rsidRPr="002F5F54" w14:paraId="0EF99CB3" w14:textId="77777777" w:rsidTr="007C3CCE">
        <w:trPr>
          <w:trHeight w:val="375"/>
        </w:trPr>
        <w:tc>
          <w:tcPr>
            <w:tcW w:w="0" w:type="auto"/>
            <w:vAlign w:val="center"/>
          </w:tcPr>
          <w:p w14:paraId="13B4C689" w14:textId="46765B92" w:rsidR="007C3CCE" w:rsidRPr="007C3CCE"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10</w:t>
            </w:r>
          </w:p>
        </w:tc>
        <w:tc>
          <w:tcPr>
            <w:tcW w:w="0" w:type="auto"/>
            <w:vAlign w:val="center"/>
            <w:hideMark/>
          </w:tcPr>
          <w:p w14:paraId="19312F8B" w14:textId="77777777" w:rsidR="007C3CCE" w:rsidRPr="002F5F54" w:rsidRDefault="007C3CCE" w:rsidP="007C3CCE">
            <w:pPr>
              <w:spacing w:line="400" w:lineRule="exact"/>
              <w:jc w:val="center"/>
              <w:rPr>
                <w:rFonts w:ascii="仿宋" w:eastAsia="仿宋" w:hAnsi="仿宋"/>
                <w:sz w:val="28"/>
                <w:szCs w:val="28"/>
              </w:rPr>
            </w:pPr>
            <w:proofErr w:type="gramStart"/>
            <w:r w:rsidRPr="002F5F54">
              <w:rPr>
                <w:rFonts w:ascii="仿宋" w:eastAsia="仿宋" w:hAnsi="仿宋" w:hint="eastAsia"/>
                <w:sz w:val="28"/>
                <w:szCs w:val="28"/>
              </w:rPr>
              <w:t>蓝桥杯全国</w:t>
            </w:r>
            <w:proofErr w:type="gramEnd"/>
            <w:r w:rsidRPr="002F5F54">
              <w:rPr>
                <w:rFonts w:ascii="仿宋" w:eastAsia="仿宋" w:hAnsi="仿宋" w:hint="eastAsia"/>
                <w:sz w:val="28"/>
                <w:szCs w:val="28"/>
              </w:rPr>
              <w:t>软件和信息技术专业人才大赛</w:t>
            </w:r>
          </w:p>
        </w:tc>
      </w:tr>
      <w:tr w:rsidR="007C3CCE" w:rsidRPr="002F5F54" w14:paraId="5535FF20" w14:textId="77777777" w:rsidTr="007C3CCE">
        <w:trPr>
          <w:trHeight w:val="375"/>
        </w:trPr>
        <w:tc>
          <w:tcPr>
            <w:tcW w:w="0" w:type="auto"/>
            <w:vAlign w:val="center"/>
          </w:tcPr>
          <w:p w14:paraId="18FD3128" w14:textId="45A3D245"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11</w:t>
            </w:r>
          </w:p>
        </w:tc>
        <w:tc>
          <w:tcPr>
            <w:tcW w:w="0" w:type="auto"/>
            <w:vAlign w:val="center"/>
            <w:hideMark/>
          </w:tcPr>
          <w:p w14:paraId="445392DD"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全国大学生集成电路创新创业大赛</w:t>
            </w:r>
          </w:p>
        </w:tc>
      </w:tr>
      <w:tr w:rsidR="007C3CCE" w:rsidRPr="002F5F54" w14:paraId="6E57BE1D" w14:textId="77777777" w:rsidTr="007C3CCE">
        <w:trPr>
          <w:trHeight w:val="375"/>
        </w:trPr>
        <w:tc>
          <w:tcPr>
            <w:tcW w:w="0" w:type="auto"/>
            <w:vAlign w:val="center"/>
          </w:tcPr>
          <w:p w14:paraId="13895C79" w14:textId="38C67FED"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12</w:t>
            </w:r>
          </w:p>
        </w:tc>
        <w:tc>
          <w:tcPr>
            <w:tcW w:w="0" w:type="auto"/>
            <w:vAlign w:val="center"/>
            <w:hideMark/>
          </w:tcPr>
          <w:p w14:paraId="17AD4C60"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全国大学生创新创业训练计划年会展示</w:t>
            </w:r>
          </w:p>
        </w:tc>
      </w:tr>
      <w:tr w:rsidR="007C3CCE" w:rsidRPr="002F5F54" w14:paraId="3F381710" w14:textId="77777777" w:rsidTr="007C3CCE">
        <w:trPr>
          <w:trHeight w:val="375"/>
        </w:trPr>
        <w:tc>
          <w:tcPr>
            <w:tcW w:w="0" w:type="auto"/>
            <w:vAlign w:val="center"/>
          </w:tcPr>
          <w:p w14:paraId="37254410" w14:textId="32267F4A"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13</w:t>
            </w:r>
          </w:p>
        </w:tc>
        <w:tc>
          <w:tcPr>
            <w:tcW w:w="0" w:type="auto"/>
            <w:noWrap/>
            <w:vAlign w:val="center"/>
            <w:hideMark/>
          </w:tcPr>
          <w:p w14:paraId="2BB0F873"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中国机器人及人工智能大赛</w:t>
            </w:r>
          </w:p>
        </w:tc>
      </w:tr>
      <w:tr w:rsidR="007C3CCE" w:rsidRPr="002F5F54" w14:paraId="166942A8" w14:textId="77777777" w:rsidTr="007C3CCE">
        <w:trPr>
          <w:trHeight w:val="375"/>
        </w:trPr>
        <w:tc>
          <w:tcPr>
            <w:tcW w:w="0" w:type="auto"/>
            <w:vAlign w:val="center"/>
          </w:tcPr>
          <w:p w14:paraId="65D99EFF" w14:textId="09EE0BB5"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14</w:t>
            </w:r>
          </w:p>
        </w:tc>
        <w:tc>
          <w:tcPr>
            <w:tcW w:w="0" w:type="auto"/>
            <w:noWrap/>
            <w:vAlign w:val="center"/>
            <w:hideMark/>
          </w:tcPr>
          <w:p w14:paraId="68B582D6"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“大唐杯”全国大学生移动通信5G技术大赛</w:t>
            </w:r>
          </w:p>
        </w:tc>
      </w:tr>
      <w:tr w:rsidR="007C3CCE" w:rsidRPr="002F5F54" w14:paraId="610FEE2F" w14:textId="77777777" w:rsidTr="007C3CCE">
        <w:trPr>
          <w:trHeight w:val="375"/>
        </w:trPr>
        <w:tc>
          <w:tcPr>
            <w:tcW w:w="0" w:type="auto"/>
            <w:vAlign w:val="center"/>
          </w:tcPr>
          <w:p w14:paraId="5F2EE49F" w14:textId="0C43DFB8"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15</w:t>
            </w:r>
          </w:p>
        </w:tc>
        <w:tc>
          <w:tcPr>
            <w:tcW w:w="0" w:type="auto"/>
            <w:noWrap/>
            <w:vAlign w:val="center"/>
            <w:hideMark/>
          </w:tcPr>
          <w:p w14:paraId="25058D71"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全国高校数字艺术设计大赛</w:t>
            </w:r>
          </w:p>
        </w:tc>
      </w:tr>
      <w:tr w:rsidR="007C3CCE" w:rsidRPr="002F5F54" w14:paraId="187CFFBA" w14:textId="77777777" w:rsidTr="007C3CCE">
        <w:trPr>
          <w:trHeight w:val="375"/>
        </w:trPr>
        <w:tc>
          <w:tcPr>
            <w:tcW w:w="0" w:type="auto"/>
            <w:vAlign w:val="center"/>
          </w:tcPr>
          <w:p w14:paraId="3B315B83" w14:textId="22EA5BD4"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16</w:t>
            </w:r>
          </w:p>
        </w:tc>
        <w:tc>
          <w:tcPr>
            <w:tcW w:w="0" w:type="auto"/>
            <w:noWrap/>
            <w:vAlign w:val="center"/>
            <w:hideMark/>
          </w:tcPr>
          <w:p w14:paraId="6F9093A4"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全国虚拟仪器大赛</w:t>
            </w:r>
          </w:p>
        </w:tc>
      </w:tr>
      <w:tr w:rsidR="007C3CCE" w:rsidRPr="002F5F54" w14:paraId="4F5578C7" w14:textId="77777777" w:rsidTr="007C3CCE">
        <w:trPr>
          <w:trHeight w:val="375"/>
        </w:trPr>
        <w:tc>
          <w:tcPr>
            <w:tcW w:w="0" w:type="auto"/>
            <w:vAlign w:val="center"/>
          </w:tcPr>
          <w:p w14:paraId="0E6B53DF" w14:textId="13D1A085"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17</w:t>
            </w:r>
          </w:p>
        </w:tc>
        <w:tc>
          <w:tcPr>
            <w:tcW w:w="0" w:type="auto"/>
            <w:noWrap/>
            <w:vAlign w:val="center"/>
            <w:hideMark/>
          </w:tcPr>
          <w:p w14:paraId="467D488F"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“强网杯”全国网络安全挑战赛</w:t>
            </w:r>
          </w:p>
        </w:tc>
      </w:tr>
      <w:tr w:rsidR="007C3CCE" w:rsidRPr="002F5F54" w14:paraId="4971D2E1" w14:textId="77777777" w:rsidTr="007C3CCE">
        <w:trPr>
          <w:trHeight w:val="375"/>
        </w:trPr>
        <w:tc>
          <w:tcPr>
            <w:tcW w:w="0" w:type="auto"/>
            <w:vAlign w:val="center"/>
          </w:tcPr>
          <w:p w14:paraId="1D075A8A" w14:textId="6C07D340"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18</w:t>
            </w:r>
          </w:p>
        </w:tc>
        <w:tc>
          <w:tcPr>
            <w:tcW w:w="0" w:type="auto"/>
            <w:noWrap/>
            <w:vAlign w:val="center"/>
            <w:hideMark/>
          </w:tcPr>
          <w:p w14:paraId="3E29175B"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全国大学生工程训练综合能力竞赛</w:t>
            </w:r>
          </w:p>
        </w:tc>
      </w:tr>
      <w:tr w:rsidR="007C3CCE" w:rsidRPr="002F5F54" w14:paraId="13AB2583" w14:textId="77777777" w:rsidTr="007C3CCE">
        <w:trPr>
          <w:trHeight w:val="375"/>
        </w:trPr>
        <w:tc>
          <w:tcPr>
            <w:tcW w:w="0" w:type="auto"/>
            <w:vAlign w:val="center"/>
          </w:tcPr>
          <w:p w14:paraId="2EB3CCE5" w14:textId="03401C4A"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19</w:t>
            </w:r>
          </w:p>
        </w:tc>
        <w:tc>
          <w:tcPr>
            <w:tcW w:w="0" w:type="auto"/>
            <w:noWrap/>
            <w:vAlign w:val="center"/>
            <w:hideMark/>
          </w:tcPr>
          <w:p w14:paraId="42C827C9"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全国三维数字化创新设计大赛</w:t>
            </w:r>
          </w:p>
        </w:tc>
      </w:tr>
      <w:tr w:rsidR="007C3CCE" w:rsidRPr="002F5F54" w14:paraId="136BB35C" w14:textId="77777777" w:rsidTr="007C3CCE">
        <w:trPr>
          <w:trHeight w:val="375"/>
        </w:trPr>
        <w:tc>
          <w:tcPr>
            <w:tcW w:w="0" w:type="auto"/>
            <w:noWrap/>
            <w:vAlign w:val="center"/>
          </w:tcPr>
          <w:p w14:paraId="27CABDC0" w14:textId="4D89F4DC"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20</w:t>
            </w:r>
          </w:p>
        </w:tc>
        <w:tc>
          <w:tcPr>
            <w:tcW w:w="0" w:type="auto"/>
            <w:noWrap/>
            <w:vAlign w:val="center"/>
            <w:hideMark/>
          </w:tcPr>
          <w:p w14:paraId="27DE3A34"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中国软件开源创新大赛</w:t>
            </w:r>
          </w:p>
        </w:tc>
      </w:tr>
      <w:tr w:rsidR="007C3CCE" w:rsidRPr="002F5F54" w14:paraId="29C0CC21" w14:textId="77777777" w:rsidTr="007C3CCE">
        <w:trPr>
          <w:trHeight w:val="375"/>
        </w:trPr>
        <w:tc>
          <w:tcPr>
            <w:tcW w:w="0" w:type="auto"/>
            <w:vAlign w:val="center"/>
          </w:tcPr>
          <w:p w14:paraId="25CC9B6D" w14:textId="40837BAF"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21</w:t>
            </w:r>
          </w:p>
        </w:tc>
        <w:tc>
          <w:tcPr>
            <w:tcW w:w="0" w:type="auto"/>
            <w:noWrap/>
            <w:vAlign w:val="center"/>
            <w:hideMark/>
          </w:tcPr>
          <w:p w14:paraId="3573779F"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中国高校智能机器人创意大赛</w:t>
            </w:r>
          </w:p>
        </w:tc>
      </w:tr>
      <w:tr w:rsidR="007C3CCE" w:rsidRPr="002F5F54" w14:paraId="6651098E" w14:textId="77777777" w:rsidTr="007C3CCE">
        <w:trPr>
          <w:trHeight w:val="375"/>
        </w:trPr>
        <w:tc>
          <w:tcPr>
            <w:tcW w:w="0" w:type="auto"/>
            <w:vAlign w:val="center"/>
          </w:tcPr>
          <w:p w14:paraId="6463DEC2" w14:textId="0F2CB84D"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22</w:t>
            </w:r>
          </w:p>
        </w:tc>
        <w:tc>
          <w:tcPr>
            <w:tcW w:w="0" w:type="auto"/>
            <w:noWrap/>
            <w:vAlign w:val="center"/>
            <w:hideMark/>
          </w:tcPr>
          <w:p w14:paraId="6665B155"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华为ICT大赛</w:t>
            </w:r>
          </w:p>
        </w:tc>
      </w:tr>
      <w:tr w:rsidR="007C3CCE" w:rsidRPr="002F5F54" w14:paraId="59DBA497" w14:textId="77777777" w:rsidTr="007C3CCE">
        <w:trPr>
          <w:trHeight w:val="375"/>
        </w:trPr>
        <w:tc>
          <w:tcPr>
            <w:tcW w:w="0" w:type="auto"/>
            <w:noWrap/>
            <w:vAlign w:val="center"/>
          </w:tcPr>
          <w:p w14:paraId="4DE87A35" w14:textId="41A71FA4"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23</w:t>
            </w:r>
          </w:p>
        </w:tc>
        <w:tc>
          <w:tcPr>
            <w:tcW w:w="0" w:type="auto"/>
            <w:noWrap/>
            <w:vAlign w:val="center"/>
            <w:hideMark/>
          </w:tcPr>
          <w:p w14:paraId="6AA51320"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全国大学生数学建模竞赛</w:t>
            </w:r>
          </w:p>
        </w:tc>
      </w:tr>
      <w:tr w:rsidR="00F32B74" w:rsidRPr="002F5F54" w14:paraId="501464F0" w14:textId="77777777" w:rsidTr="003B38E0">
        <w:trPr>
          <w:trHeight w:val="375"/>
        </w:trPr>
        <w:tc>
          <w:tcPr>
            <w:tcW w:w="0" w:type="auto"/>
            <w:noWrap/>
            <w:vAlign w:val="center"/>
          </w:tcPr>
          <w:p w14:paraId="53145072" w14:textId="77FA597F" w:rsidR="00F32B74" w:rsidRPr="002F5F54" w:rsidRDefault="00F32B74" w:rsidP="007C3CCE">
            <w:pPr>
              <w:spacing w:line="400" w:lineRule="exact"/>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4</w:t>
            </w:r>
          </w:p>
        </w:tc>
        <w:tc>
          <w:tcPr>
            <w:tcW w:w="0" w:type="auto"/>
            <w:noWrap/>
            <w:vAlign w:val="center"/>
          </w:tcPr>
          <w:p w14:paraId="4D5EFCC8" w14:textId="214DC79F" w:rsidR="00F32B74" w:rsidRPr="002F5F54" w:rsidRDefault="00F32B74" w:rsidP="007C3CCE">
            <w:pPr>
              <w:spacing w:line="400" w:lineRule="exact"/>
              <w:jc w:val="center"/>
              <w:rPr>
                <w:rFonts w:ascii="仿宋" w:eastAsia="仿宋" w:hAnsi="仿宋"/>
                <w:sz w:val="28"/>
                <w:szCs w:val="28"/>
              </w:rPr>
            </w:pPr>
            <w:r w:rsidRPr="00F32B74">
              <w:rPr>
                <w:rFonts w:ascii="仿宋" w:eastAsia="仿宋" w:hAnsi="仿宋" w:hint="eastAsia"/>
                <w:sz w:val="28"/>
                <w:szCs w:val="28"/>
              </w:rPr>
              <w:t>“网信柏鹭杯”全国大学生网络空间安全精英赛</w:t>
            </w:r>
          </w:p>
        </w:tc>
      </w:tr>
      <w:tr w:rsidR="007C3CCE" w:rsidRPr="002F5F54" w14:paraId="1D45D338" w14:textId="77777777" w:rsidTr="003B38E0">
        <w:trPr>
          <w:trHeight w:val="375"/>
        </w:trPr>
        <w:tc>
          <w:tcPr>
            <w:tcW w:w="0" w:type="auto"/>
            <w:noWrap/>
            <w:vAlign w:val="center"/>
            <w:hideMark/>
          </w:tcPr>
          <w:p w14:paraId="5A461942" w14:textId="32F6051D" w:rsidR="007C3CCE" w:rsidRPr="002F5F54" w:rsidRDefault="00F32B74" w:rsidP="007C3CCE">
            <w:pPr>
              <w:spacing w:line="400" w:lineRule="exact"/>
              <w:jc w:val="center"/>
              <w:rPr>
                <w:rFonts w:ascii="仿宋" w:eastAsia="仿宋" w:hAnsi="仿宋"/>
                <w:sz w:val="28"/>
                <w:szCs w:val="28"/>
              </w:rPr>
            </w:pPr>
            <w:r>
              <w:rPr>
                <w:rFonts w:ascii="仿宋" w:eastAsia="仿宋" w:hAnsi="仿宋"/>
                <w:sz w:val="28"/>
                <w:szCs w:val="28"/>
              </w:rPr>
              <w:t>25</w:t>
            </w:r>
          </w:p>
        </w:tc>
        <w:tc>
          <w:tcPr>
            <w:tcW w:w="0" w:type="auto"/>
            <w:noWrap/>
            <w:vAlign w:val="center"/>
            <w:hideMark/>
          </w:tcPr>
          <w:p w14:paraId="4E43E21A"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所有国际B类比赛的国家级比赛</w:t>
            </w:r>
          </w:p>
        </w:tc>
      </w:tr>
      <w:tr w:rsidR="007C3CCE" w:rsidRPr="002F5F54" w14:paraId="09468B0D" w14:textId="77777777" w:rsidTr="003B38E0">
        <w:trPr>
          <w:trHeight w:val="375"/>
        </w:trPr>
        <w:tc>
          <w:tcPr>
            <w:tcW w:w="0" w:type="auto"/>
            <w:gridSpan w:val="2"/>
            <w:noWrap/>
            <w:vAlign w:val="center"/>
            <w:hideMark/>
          </w:tcPr>
          <w:p w14:paraId="1AC4C1AB" w14:textId="77777777" w:rsidR="007C3CCE" w:rsidRPr="002F5F54" w:rsidRDefault="007C3CCE" w:rsidP="007C3CCE">
            <w:pPr>
              <w:spacing w:line="400" w:lineRule="exact"/>
              <w:jc w:val="center"/>
              <w:rPr>
                <w:rFonts w:ascii="仿宋" w:eastAsia="仿宋" w:hAnsi="仿宋"/>
                <w:b/>
                <w:bCs/>
                <w:sz w:val="28"/>
                <w:szCs w:val="28"/>
              </w:rPr>
            </w:pPr>
            <w:r w:rsidRPr="002F5F54">
              <w:rPr>
                <w:rFonts w:ascii="仿宋" w:eastAsia="仿宋" w:hAnsi="仿宋" w:hint="eastAsia"/>
                <w:b/>
                <w:bCs/>
                <w:sz w:val="28"/>
                <w:szCs w:val="28"/>
              </w:rPr>
              <w:t>省级A类</w:t>
            </w:r>
          </w:p>
        </w:tc>
      </w:tr>
      <w:tr w:rsidR="007C3CCE" w:rsidRPr="002F5F54" w14:paraId="12DA8E51" w14:textId="77777777" w:rsidTr="003B38E0">
        <w:trPr>
          <w:trHeight w:val="375"/>
        </w:trPr>
        <w:tc>
          <w:tcPr>
            <w:tcW w:w="0" w:type="auto"/>
            <w:vAlign w:val="center"/>
            <w:hideMark/>
          </w:tcPr>
          <w:p w14:paraId="72512199"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0" w:type="auto"/>
            <w:vAlign w:val="center"/>
            <w:hideMark/>
          </w:tcPr>
          <w:p w14:paraId="2D82ED69"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所有国家、国际A类比赛的省级比赛</w:t>
            </w:r>
          </w:p>
        </w:tc>
      </w:tr>
      <w:tr w:rsidR="007C3CCE" w:rsidRPr="002F5F54" w14:paraId="40CFA468" w14:textId="77777777" w:rsidTr="003B38E0">
        <w:trPr>
          <w:trHeight w:val="375"/>
        </w:trPr>
        <w:tc>
          <w:tcPr>
            <w:tcW w:w="0" w:type="auto"/>
            <w:gridSpan w:val="2"/>
            <w:noWrap/>
            <w:vAlign w:val="center"/>
            <w:hideMark/>
          </w:tcPr>
          <w:p w14:paraId="6592839A" w14:textId="77777777" w:rsidR="007C3CCE" w:rsidRPr="002F5F54" w:rsidRDefault="007C3CCE" w:rsidP="007C3CCE">
            <w:pPr>
              <w:spacing w:line="400" w:lineRule="exact"/>
              <w:jc w:val="center"/>
              <w:rPr>
                <w:rFonts w:ascii="仿宋" w:eastAsia="仿宋" w:hAnsi="仿宋"/>
                <w:b/>
                <w:bCs/>
                <w:sz w:val="28"/>
                <w:szCs w:val="28"/>
              </w:rPr>
            </w:pPr>
            <w:r w:rsidRPr="002F5F54">
              <w:rPr>
                <w:rFonts w:ascii="仿宋" w:eastAsia="仿宋" w:hAnsi="仿宋" w:hint="eastAsia"/>
                <w:b/>
                <w:bCs/>
                <w:sz w:val="28"/>
                <w:szCs w:val="28"/>
              </w:rPr>
              <w:t>省级B类</w:t>
            </w:r>
          </w:p>
        </w:tc>
      </w:tr>
      <w:tr w:rsidR="007C3CCE" w:rsidRPr="002F5F54" w14:paraId="076F112C" w14:textId="77777777" w:rsidTr="003B38E0">
        <w:trPr>
          <w:trHeight w:val="375"/>
        </w:trPr>
        <w:tc>
          <w:tcPr>
            <w:tcW w:w="0" w:type="auto"/>
            <w:vAlign w:val="center"/>
            <w:hideMark/>
          </w:tcPr>
          <w:p w14:paraId="78E2EE1D"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1</w:t>
            </w:r>
          </w:p>
        </w:tc>
        <w:tc>
          <w:tcPr>
            <w:tcW w:w="0" w:type="auto"/>
            <w:vAlign w:val="center"/>
            <w:hideMark/>
          </w:tcPr>
          <w:p w14:paraId="34D5C18D"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福建省大学生单片机应用设计竞赛</w:t>
            </w:r>
          </w:p>
        </w:tc>
      </w:tr>
      <w:tr w:rsidR="007C3CCE" w:rsidRPr="002F5F54" w14:paraId="2BE86142" w14:textId="77777777" w:rsidTr="003B38E0">
        <w:trPr>
          <w:trHeight w:val="375"/>
        </w:trPr>
        <w:tc>
          <w:tcPr>
            <w:tcW w:w="0" w:type="auto"/>
            <w:vAlign w:val="center"/>
            <w:hideMark/>
          </w:tcPr>
          <w:p w14:paraId="4AF27B62"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2</w:t>
            </w:r>
          </w:p>
        </w:tc>
        <w:tc>
          <w:tcPr>
            <w:tcW w:w="0" w:type="auto"/>
            <w:vAlign w:val="center"/>
            <w:hideMark/>
          </w:tcPr>
          <w:p w14:paraId="5374337F"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海峡两岸信息服务创新大赛暨福建省计算机软件设计大赛</w:t>
            </w:r>
          </w:p>
        </w:tc>
      </w:tr>
      <w:tr w:rsidR="007C3CCE" w:rsidRPr="002F5F54" w14:paraId="2E145399" w14:textId="77777777" w:rsidTr="003B38E0">
        <w:trPr>
          <w:trHeight w:val="375"/>
        </w:trPr>
        <w:tc>
          <w:tcPr>
            <w:tcW w:w="0" w:type="auto"/>
            <w:vAlign w:val="center"/>
            <w:hideMark/>
          </w:tcPr>
          <w:p w14:paraId="0CE7FDD1"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3</w:t>
            </w:r>
          </w:p>
        </w:tc>
        <w:tc>
          <w:tcPr>
            <w:tcW w:w="0" w:type="auto"/>
            <w:vAlign w:val="center"/>
            <w:hideMark/>
          </w:tcPr>
          <w:p w14:paraId="3B00F06D"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“百度智能云杯”福建省人工智能产业与实践大赛</w:t>
            </w:r>
          </w:p>
        </w:tc>
      </w:tr>
      <w:tr w:rsidR="007C3CCE" w:rsidRPr="002F5F54" w14:paraId="075918C1" w14:textId="77777777" w:rsidTr="003B38E0">
        <w:trPr>
          <w:trHeight w:val="375"/>
        </w:trPr>
        <w:tc>
          <w:tcPr>
            <w:tcW w:w="0" w:type="auto"/>
            <w:vAlign w:val="center"/>
            <w:hideMark/>
          </w:tcPr>
          <w:p w14:paraId="5CD7F1CB"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4</w:t>
            </w:r>
          </w:p>
        </w:tc>
        <w:tc>
          <w:tcPr>
            <w:tcW w:w="0" w:type="auto"/>
            <w:vAlign w:val="center"/>
            <w:hideMark/>
          </w:tcPr>
          <w:p w14:paraId="6363D116"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福建省大学生程序设计竞赛</w:t>
            </w:r>
          </w:p>
        </w:tc>
      </w:tr>
      <w:tr w:rsidR="007C3CCE" w:rsidRPr="002F5F54" w14:paraId="17BCC1C8" w14:textId="77777777" w:rsidTr="003B38E0">
        <w:trPr>
          <w:trHeight w:val="375"/>
        </w:trPr>
        <w:tc>
          <w:tcPr>
            <w:tcW w:w="0" w:type="auto"/>
            <w:vAlign w:val="center"/>
            <w:hideMark/>
          </w:tcPr>
          <w:p w14:paraId="00175CD7"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5</w:t>
            </w:r>
          </w:p>
        </w:tc>
        <w:tc>
          <w:tcPr>
            <w:tcW w:w="0" w:type="auto"/>
            <w:vAlign w:val="center"/>
            <w:hideMark/>
          </w:tcPr>
          <w:p w14:paraId="1B51447A" w14:textId="77777777" w:rsidR="007C3CCE" w:rsidRPr="002F5F54" w:rsidRDefault="007C3CCE" w:rsidP="007C3CCE">
            <w:pPr>
              <w:spacing w:line="400" w:lineRule="exact"/>
              <w:jc w:val="center"/>
              <w:rPr>
                <w:rFonts w:ascii="仿宋" w:eastAsia="仿宋" w:hAnsi="仿宋"/>
                <w:sz w:val="28"/>
                <w:szCs w:val="28"/>
              </w:rPr>
            </w:pPr>
            <w:r w:rsidRPr="002F5F54">
              <w:rPr>
                <w:rFonts w:ascii="仿宋" w:eastAsia="仿宋" w:hAnsi="仿宋" w:hint="eastAsia"/>
                <w:sz w:val="28"/>
                <w:szCs w:val="28"/>
              </w:rPr>
              <w:t>所有国家、国际B类比赛的省级比赛</w:t>
            </w:r>
          </w:p>
        </w:tc>
      </w:tr>
    </w:tbl>
    <w:p w14:paraId="0BEBA9E3" w14:textId="14910864" w:rsidR="00C720F1" w:rsidRDefault="002F5F54" w:rsidP="002F5F54">
      <w:pPr>
        <w:spacing w:line="400" w:lineRule="exact"/>
        <w:rPr>
          <w:rFonts w:ascii="仿宋" w:eastAsia="仿宋" w:hAnsi="仿宋"/>
          <w:bCs/>
          <w:sz w:val="28"/>
          <w:szCs w:val="28"/>
        </w:rPr>
      </w:pPr>
      <w:r w:rsidRPr="002F5F54">
        <w:rPr>
          <w:rFonts w:ascii="仿宋" w:eastAsia="仿宋" w:hAnsi="仿宋" w:hint="eastAsia"/>
          <w:bCs/>
          <w:sz w:val="28"/>
          <w:szCs w:val="28"/>
        </w:rPr>
        <w:t>说明：</w:t>
      </w:r>
    </w:p>
    <w:p w14:paraId="3BAD68B0" w14:textId="3FA061B8" w:rsidR="002F5F54" w:rsidRDefault="00C720F1" w:rsidP="002F5F54">
      <w:pPr>
        <w:spacing w:line="400" w:lineRule="exact"/>
        <w:rPr>
          <w:rFonts w:ascii="仿宋" w:eastAsia="仿宋" w:hAnsi="仿宋"/>
          <w:bCs/>
          <w:sz w:val="28"/>
          <w:szCs w:val="28"/>
        </w:rPr>
      </w:pPr>
      <w:r>
        <w:rPr>
          <w:rFonts w:ascii="仿宋" w:eastAsia="仿宋" w:hAnsi="仿宋" w:hint="eastAsia"/>
          <w:bCs/>
          <w:sz w:val="28"/>
          <w:szCs w:val="28"/>
        </w:rPr>
        <w:t>1</w:t>
      </w:r>
      <w:r>
        <w:rPr>
          <w:rFonts w:ascii="仿宋" w:eastAsia="仿宋" w:hAnsi="仿宋"/>
          <w:bCs/>
          <w:sz w:val="28"/>
          <w:szCs w:val="28"/>
        </w:rPr>
        <w:t>.</w:t>
      </w:r>
      <w:r w:rsidR="002F5F54" w:rsidRPr="002F5F54">
        <w:rPr>
          <w:rFonts w:ascii="仿宋" w:eastAsia="仿宋" w:hAnsi="仿宋" w:hint="eastAsia"/>
          <w:bCs/>
          <w:sz w:val="28"/>
          <w:szCs w:val="28"/>
        </w:rPr>
        <w:t>A类：学院重点推荐赛事  B类：普通赛事</w:t>
      </w:r>
      <w:r w:rsidR="002F5F54">
        <w:rPr>
          <w:rFonts w:ascii="仿宋" w:eastAsia="仿宋" w:hAnsi="仿宋" w:hint="eastAsia"/>
          <w:bCs/>
          <w:sz w:val="28"/>
          <w:szCs w:val="28"/>
        </w:rPr>
        <w:t>；</w:t>
      </w:r>
    </w:p>
    <w:p w14:paraId="01DD3A38" w14:textId="12C39701" w:rsidR="002F5F54" w:rsidRPr="00C87F39" w:rsidRDefault="002F5F54" w:rsidP="002F5F54">
      <w:pPr>
        <w:spacing w:line="400" w:lineRule="exact"/>
        <w:rPr>
          <w:rFonts w:ascii="仿宋" w:eastAsia="仿宋" w:hAnsi="仿宋"/>
          <w:bCs/>
          <w:sz w:val="28"/>
          <w:szCs w:val="28"/>
        </w:rPr>
      </w:pPr>
      <w:r w:rsidRPr="002F5F54">
        <w:rPr>
          <w:rFonts w:ascii="仿宋" w:eastAsia="仿宋" w:hAnsi="仿宋" w:hint="eastAsia"/>
          <w:bCs/>
          <w:sz w:val="28"/>
          <w:szCs w:val="28"/>
        </w:rPr>
        <w:t>2.在计算中，将在原本的基础上有一定的权重比例，具体为：A类竞赛：原加分分值*1.0；B类竞赛：原加分分值*0.6</w:t>
      </w:r>
      <w:r>
        <w:rPr>
          <w:rFonts w:ascii="仿宋" w:eastAsia="仿宋" w:hAnsi="仿宋" w:hint="eastAsia"/>
          <w:bCs/>
          <w:sz w:val="28"/>
          <w:szCs w:val="28"/>
        </w:rPr>
        <w:t>。</w:t>
      </w:r>
    </w:p>
    <w:sectPr w:rsidR="002F5F54" w:rsidRPr="00C87F39">
      <w:pgSz w:w="11906" w:h="16838"/>
      <w:pgMar w:top="1440" w:right="1361" w:bottom="1440"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B3EDF" w14:textId="77777777" w:rsidR="007257B6" w:rsidRDefault="007257B6">
      <w:r>
        <w:separator/>
      </w:r>
    </w:p>
  </w:endnote>
  <w:endnote w:type="continuationSeparator" w:id="0">
    <w:p w14:paraId="27DD4BEF" w14:textId="77777777" w:rsidR="007257B6" w:rsidRDefault="0072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panose1 w:val="02010601030101010101"/>
    <w:charset w:val="86"/>
    <w:family w:val="auto"/>
    <w:pitch w:val="variable"/>
    <w:sig w:usb0="A00002BF" w:usb1="184F6CFA" w:usb2="00000012"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41997"/>
    </w:sdtPr>
    <w:sdtEndPr/>
    <w:sdtContent>
      <w:p w14:paraId="2F2FDF48" w14:textId="00EEFBC8" w:rsidR="003B7D67" w:rsidRDefault="00847450">
        <w:pPr>
          <w:pStyle w:val="a5"/>
          <w:jc w:val="center"/>
        </w:pPr>
        <w:r>
          <w:fldChar w:fldCharType="begin"/>
        </w:r>
        <w:r>
          <w:instrText>PAGE   \* MERGEFORMAT</w:instrText>
        </w:r>
        <w:r>
          <w:fldChar w:fldCharType="separate"/>
        </w:r>
        <w:r w:rsidR="00C47FF0" w:rsidRPr="00C47FF0">
          <w:rPr>
            <w:noProof/>
            <w:lang w:val="zh-CN"/>
          </w:rPr>
          <w:t>8</w:t>
        </w:r>
        <w:r>
          <w:fldChar w:fldCharType="end"/>
        </w:r>
      </w:p>
    </w:sdtContent>
  </w:sdt>
  <w:p w14:paraId="5A959144" w14:textId="77777777" w:rsidR="003B7D67" w:rsidRDefault="003B7D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BA666" w14:textId="77777777" w:rsidR="007257B6" w:rsidRDefault="007257B6">
      <w:r>
        <w:separator/>
      </w:r>
    </w:p>
  </w:footnote>
  <w:footnote w:type="continuationSeparator" w:id="0">
    <w:p w14:paraId="0979218E" w14:textId="77777777" w:rsidR="007257B6" w:rsidRDefault="00725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A5F6"/>
    <w:multiLevelType w:val="singleLevel"/>
    <w:tmpl w:val="81E5A5F6"/>
    <w:lvl w:ilvl="0">
      <w:start w:val="1"/>
      <w:numFmt w:val="chineseCounting"/>
      <w:suff w:val="nothing"/>
      <w:lvlText w:val="%1、"/>
      <w:lvlJc w:val="left"/>
      <w:pPr>
        <w:ind w:left="0" w:firstLine="0"/>
      </w:pPr>
    </w:lvl>
  </w:abstractNum>
  <w:abstractNum w:abstractNumId="1" w15:restartNumberingAfterBreak="0">
    <w:nsid w:val="AC343406"/>
    <w:multiLevelType w:val="singleLevel"/>
    <w:tmpl w:val="AC343406"/>
    <w:lvl w:ilvl="0">
      <w:start w:val="1"/>
      <w:numFmt w:val="chineseCounting"/>
      <w:suff w:val="nothing"/>
      <w:lvlText w:val="%1、"/>
      <w:lvlJc w:val="left"/>
      <w:rPr>
        <w:rFonts w:hint="eastAsia"/>
        <w:color w:val="auto"/>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8B"/>
    <w:rsid w:val="00000C5E"/>
    <w:rsid w:val="0000371A"/>
    <w:rsid w:val="000055D0"/>
    <w:rsid w:val="00006F8C"/>
    <w:rsid w:val="00026591"/>
    <w:rsid w:val="0002745A"/>
    <w:rsid w:val="00030921"/>
    <w:rsid w:val="00031E17"/>
    <w:rsid w:val="000329CD"/>
    <w:rsid w:val="00035670"/>
    <w:rsid w:val="00035F74"/>
    <w:rsid w:val="00036075"/>
    <w:rsid w:val="00036D41"/>
    <w:rsid w:val="000432D5"/>
    <w:rsid w:val="00044794"/>
    <w:rsid w:val="000510DC"/>
    <w:rsid w:val="000527A9"/>
    <w:rsid w:val="00053039"/>
    <w:rsid w:val="0005344D"/>
    <w:rsid w:val="0005530A"/>
    <w:rsid w:val="00055964"/>
    <w:rsid w:val="000611F8"/>
    <w:rsid w:val="00067727"/>
    <w:rsid w:val="0007113D"/>
    <w:rsid w:val="000764E9"/>
    <w:rsid w:val="0008134F"/>
    <w:rsid w:val="00083F54"/>
    <w:rsid w:val="000840CA"/>
    <w:rsid w:val="000840CF"/>
    <w:rsid w:val="0008418C"/>
    <w:rsid w:val="00084C2B"/>
    <w:rsid w:val="00086336"/>
    <w:rsid w:val="00097F8A"/>
    <w:rsid w:val="000A1321"/>
    <w:rsid w:val="000A4423"/>
    <w:rsid w:val="000A6285"/>
    <w:rsid w:val="000A688F"/>
    <w:rsid w:val="000B0187"/>
    <w:rsid w:val="000B01AF"/>
    <w:rsid w:val="000B140A"/>
    <w:rsid w:val="000B36FC"/>
    <w:rsid w:val="000B7A00"/>
    <w:rsid w:val="000C14DE"/>
    <w:rsid w:val="000C1546"/>
    <w:rsid w:val="000C1A38"/>
    <w:rsid w:val="000C21A6"/>
    <w:rsid w:val="000C42B7"/>
    <w:rsid w:val="000C4914"/>
    <w:rsid w:val="000D35B5"/>
    <w:rsid w:val="000D4E98"/>
    <w:rsid w:val="000D4F77"/>
    <w:rsid w:val="000D5D01"/>
    <w:rsid w:val="000E4C8B"/>
    <w:rsid w:val="000E5CF9"/>
    <w:rsid w:val="000E709E"/>
    <w:rsid w:val="000F086A"/>
    <w:rsid w:val="000F1513"/>
    <w:rsid w:val="000F24F2"/>
    <w:rsid w:val="000F5979"/>
    <w:rsid w:val="00110FAB"/>
    <w:rsid w:val="00113C5B"/>
    <w:rsid w:val="00113DFA"/>
    <w:rsid w:val="0011446B"/>
    <w:rsid w:val="0011484F"/>
    <w:rsid w:val="00116F16"/>
    <w:rsid w:val="001203E3"/>
    <w:rsid w:val="001226D4"/>
    <w:rsid w:val="00124B24"/>
    <w:rsid w:val="00125394"/>
    <w:rsid w:val="0012667F"/>
    <w:rsid w:val="001319A0"/>
    <w:rsid w:val="001369A2"/>
    <w:rsid w:val="001434E0"/>
    <w:rsid w:val="00144E19"/>
    <w:rsid w:val="001500FF"/>
    <w:rsid w:val="00154083"/>
    <w:rsid w:val="0015531C"/>
    <w:rsid w:val="00156784"/>
    <w:rsid w:val="00156F97"/>
    <w:rsid w:val="001629F7"/>
    <w:rsid w:val="00164B64"/>
    <w:rsid w:val="00171F6B"/>
    <w:rsid w:val="00176621"/>
    <w:rsid w:val="0017670A"/>
    <w:rsid w:val="00176E58"/>
    <w:rsid w:val="001832F1"/>
    <w:rsid w:val="00184025"/>
    <w:rsid w:val="00184C7E"/>
    <w:rsid w:val="0018663B"/>
    <w:rsid w:val="00187D3A"/>
    <w:rsid w:val="00194EA3"/>
    <w:rsid w:val="00196815"/>
    <w:rsid w:val="001A06B3"/>
    <w:rsid w:val="001A2B54"/>
    <w:rsid w:val="001A2E7A"/>
    <w:rsid w:val="001A57BB"/>
    <w:rsid w:val="001A6682"/>
    <w:rsid w:val="001A7086"/>
    <w:rsid w:val="001B0E28"/>
    <w:rsid w:val="001B1652"/>
    <w:rsid w:val="001B344C"/>
    <w:rsid w:val="001B4B60"/>
    <w:rsid w:val="001C0F63"/>
    <w:rsid w:val="001C3F04"/>
    <w:rsid w:val="001C63FB"/>
    <w:rsid w:val="001D0AA7"/>
    <w:rsid w:val="001D173F"/>
    <w:rsid w:val="001D55F4"/>
    <w:rsid w:val="001D59B4"/>
    <w:rsid w:val="001D72B7"/>
    <w:rsid w:val="001D7D67"/>
    <w:rsid w:val="001E2D3E"/>
    <w:rsid w:val="001E3819"/>
    <w:rsid w:val="001E45BB"/>
    <w:rsid w:val="001E6785"/>
    <w:rsid w:val="001F3011"/>
    <w:rsid w:val="001F67F7"/>
    <w:rsid w:val="001F7B9B"/>
    <w:rsid w:val="00207CCF"/>
    <w:rsid w:val="00212001"/>
    <w:rsid w:val="00215881"/>
    <w:rsid w:val="00217C94"/>
    <w:rsid w:val="00221462"/>
    <w:rsid w:val="002228D4"/>
    <w:rsid w:val="00223264"/>
    <w:rsid w:val="00226096"/>
    <w:rsid w:val="00227153"/>
    <w:rsid w:val="002307E7"/>
    <w:rsid w:val="00233B19"/>
    <w:rsid w:val="00236F3C"/>
    <w:rsid w:val="0024287B"/>
    <w:rsid w:val="00250591"/>
    <w:rsid w:val="002516C5"/>
    <w:rsid w:val="002529EC"/>
    <w:rsid w:val="00253092"/>
    <w:rsid w:val="00253291"/>
    <w:rsid w:val="00260B60"/>
    <w:rsid w:val="00271861"/>
    <w:rsid w:val="0027230B"/>
    <w:rsid w:val="00277491"/>
    <w:rsid w:val="00277CAD"/>
    <w:rsid w:val="002828FF"/>
    <w:rsid w:val="002859B0"/>
    <w:rsid w:val="002902A5"/>
    <w:rsid w:val="00293037"/>
    <w:rsid w:val="0029743C"/>
    <w:rsid w:val="002A067E"/>
    <w:rsid w:val="002A078F"/>
    <w:rsid w:val="002A168D"/>
    <w:rsid w:val="002A4D3D"/>
    <w:rsid w:val="002A5462"/>
    <w:rsid w:val="002A6BF1"/>
    <w:rsid w:val="002A6C19"/>
    <w:rsid w:val="002A7048"/>
    <w:rsid w:val="002B1B02"/>
    <w:rsid w:val="002B27FC"/>
    <w:rsid w:val="002B5AF7"/>
    <w:rsid w:val="002B6CEA"/>
    <w:rsid w:val="002B7211"/>
    <w:rsid w:val="002C58C4"/>
    <w:rsid w:val="002D1D4E"/>
    <w:rsid w:val="002D2894"/>
    <w:rsid w:val="002E10BA"/>
    <w:rsid w:val="002E1FBD"/>
    <w:rsid w:val="002E3CA2"/>
    <w:rsid w:val="002E7E49"/>
    <w:rsid w:val="002F192D"/>
    <w:rsid w:val="002F2CE6"/>
    <w:rsid w:val="002F3263"/>
    <w:rsid w:val="002F3688"/>
    <w:rsid w:val="002F5F54"/>
    <w:rsid w:val="002F6C2C"/>
    <w:rsid w:val="00300AFE"/>
    <w:rsid w:val="00301246"/>
    <w:rsid w:val="00302F0A"/>
    <w:rsid w:val="00310CB1"/>
    <w:rsid w:val="00311A14"/>
    <w:rsid w:val="00312194"/>
    <w:rsid w:val="0031493F"/>
    <w:rsid w:val="003158B4"/>
    <w:rsid w:val="00316F5C"/>
    <w:rsid w:val="003230A7"/>
    <w:rsid w:val="00323B7F"/>
    <w:rsid w:val="00324B2E"/>
    <w:rsid w:val="00326BB5"/>
    <w:rsid w:val="00327F56"/>
    <w:rsid w:val="00332329"/>
    <w:rsid w:val="0033255D"/>
    <w:rsid w:val="003326B6"/>
    <w:rsid w:val="0033289F"/>
    <w:rsid w:val="0033354C"/>
    <w:rsid w:val="00343B0E"/>
    <w:rsid w:val="003448BE"/>
    <w:rsid w:val="003503D7"/>
    <w:rsid w:val="00351605"/>
    <w:rsid w:val="00355568"/>
    <w:rsid w:val="003556A9"/>
    <w:rsid w:val="0036652E"/>
    <w:rsid w:val="0037105D"/>
    <w:rsid w:val="00374CF7"/>
    <w:rsid w:val="00380E6A"/>
    <w:rsid w:val="0038181D"/>
    <w:rsid w:val="00381E02"/>
    <w:rsid w:val="003843CE"/>
    <w:rsid w:val="00387819"/>
    <w:rsid w:val="00391995"/>
    <w:rsid w:val="00397471"/>
    <w:rsid w:val="003A2921"/>
    <w:rsid w:val="003A58A5"/>
    <w:rsid w:val="003B36DF"/>
    <w:rsid w:val="003B38E0"/>
    <w:rsid w:val="003B5F0D"/>
    <w:rsid w:val="003B69C9"/>
    <w:rsid w:val="003B6DF9"/>
    <w:rsid w:val="003B7D67"/>
    <w:rsid w:val="003C12E1"/>
    <w:rsid w:val="003C178A"/>
    <w:rsid w:val="003C274B"/>
    <w:rsid w:val="003C3F2A"/>
    <w:rsid w:val="003C43F9"/>
    <w:rsid w:val="003C6685"/>
    <w:rsid w:val="003C66CF"/>
    <w:rsid w:val="003D33C3"/>
    <w:rsid w:val="003D7097"/>
    <w:rsid w:val="003E233E"/>
    <w:rsid w:val="003E4A03"/>
    <w:rsid w:val="003E6B75"/>
    <w:rsid w:val="003F02E5"/>
    <w:rsid w:val="003F26DB"/>
    <w:rsid w:val="003F3AAB"/>
    <w:rsid w:val="003F4FA0"/>
    <w:rsid w:val="003F57C3"/>
    <w:rsid w:val="00413A73"/>
    <w:rsid w:val="004157E2"/>
    <w:rsid w:val="00423BD8"/>
    <w:rsid w:val="00425212"/>
    <w:rsid w:val="004308CC"/>
    <w:rsid w:val="004407A2"/>
    <w:rsid w:val="00445E01"/>
    <w:rsid w:val="00462255"/>
    <w:rsid w:val="004662B0"/>
    <w:rsid w:val="00466443"/>
    <w:rsid w:val="00470B5B"/>
    <w:rsid w:val="00471F7C"/>
    <w:rsid w:val="004732E5"/>
    <w:rsid w:val="00475422"/>
    <w:rsid w:val="004802E7"/>
    <w:rsid w:val="00482C41"/>
    <w:rsid w:val="00484D28"/>
    <w:rsid w:val="00490212"/>
    <w:rsid w:val="004968BC"/>
    <w:rsid w:val="00496A9F"/>
    <w:rsid w:val="004970EE"/>
    <w:rsid w:val="004974F7"/>
    <w:rsid w:val="00497742"/>
    <w:rsid w:val="004A68B1"/>
    <w:rsid w:val="004A7923"/>
    <w:rsid w:val="004B1239"/>
    <w:rsid w:val="004B35BB"/>
    <w:rsid w:val="004B3AF9"/>
    <w:rsid w:val="004B54FD"/>
    <w:rsid w:val="004B7437"/>
    <w:rsid w:val="004B7740"/>
    <w:rsid w:val="004C0CCF"/>
    <w:rsid w:val="004D10AB"/>
    <w:rsid w:val="004D276C"/>
    <w:rsid w:val="004D3728"/>
    <w:rsid w:val="004D4FC5"/>
    <w:rsid w:val="004D57BB"/>
    <w:rsid w:val="004D5AD3"/>
    <w:rsid w:val="004E4464"/>
    <w:rsid w:val="004F1255"/>
    <w:rsid w:val="00505305"/>
    <w:rsid w:val="00506071"/>
    <w:rsid w:val="005071C3"/>
    <w:rsid w:val="00510F91"/>
    <w:rsid w:val="00513901"/>
    <w:rsid w:val="00513989"/>
    <w:rsid w:val="00513C64"/>
    <w:rsid w:val="00517B15"/>
    <w:rsid w:val="00517D09"/>
    <w:rsid w:val="00520F6E"/>
    <w:rsid w:val="00521B9D"/>
    <w:rsid w:val="00527D62"/>
    <w:rsid w:val="005305F7"/>
    <w:rsid w:val="005330DA"/>
    <w:rsid w:val="005365ED"/>
    <w:rsid w:val="00536F42"/>
    <w:rsid w:val="00540046"/>
    <w:rsid w:val="005444D1"/>
    <w:rsid w:val="00551B9B"/>
    <w:rsid w:val="0055232D"/>
    <w:rsid w:val="005535AB"/>
    <w:rsid w:val="00557675"/>
    <w:rsid w:val="005618ED"/>
    <w:rsid w:val="005633F2"/>
    <w:rsid w:val="0056521A"/>
    <w:rsid w:val="00572B5E"/>
    <w:rsid w:val="00573E4A"/>
    <w:rsid w:val="005804B0"/>
    <w:rsid w:val="00580889"/>
    <w:rsid w:val="0058101A"/>
    <w:rsid w:val="00582317"/>
    <w:rsid w:val="00583380"/>
    <w:rsid w:val="005872CD"/>
    <w:rsid w:val="00587AF1"/>
    <w:rsid w:val="00587C25"/>
    <w:rsid w:val="005921B2"/>
    <w:rsid w:val="00594B64"/>
    <w:rsid w:val="00595662"/>
    <w:rsid w:val="00595CDE"/>
    <w:rsid w:val="005A151B"/>
    <w:rsid w:val="005A3951"/>
    <w:rsid w:val="005A62CD"/>
    <w:rsid w:val="005B1159"/>
    <w:rsid w:val="005B1DEB"/>
    <w:rsid w:val="005B30B3"/>
    <w:rsid w:val="005B589B"/>
    <w:rsid w:val="005B6E2B"/>
    <w:rsid w:val="005C25D3"/>
    <w:rsid w:val="005C3715"/>
    <w:rsid w:val="005C5CA9"/>
    <w:rsid w:val="005C7DBD"/>
    <w:rsid w:val="005D2F97"/>
    <w:rsid w:val="005D392B"/>
    <w:rsid w:val="005D3E8A"/>
    <w:rsid w:val="005D4587"/>
    <w:rsid w:val="005D6574"/>
    <w:rsid w:val="005E03A7"/>
    <w:rsid w:val="005E50E4"/>
    <w:rsid w:val="005E5B1F"/>
    <w:rsid w:val="005E6481"/>
    <w:rsid w:val="005F26C3"/>
    <w:rsid w:val="005F375F"/>
    <w:rsid w:val="005F37AC"/>
    <w:rsid w:val="005F6088"/>
    <w:rsid w:val="005F7868"/>
    <w:rsid w:val="005F7B65"/>
    <w:rsid w:val="00600E82"/>
    <w:rsid w:val="00607AFD"/>
    <w:rsid w:val="00607FE7"/>
    <w:rsid w:val="00611A3A"/>
    <w:rsid w:val="00612F50"/>
    <w:rsid w:val="00614D18"/>
    <w:rsid w:val="00615FFF"/>
    <w:rsid w:val="00624BBC"/>
    <w:rsid w:val="0063725F"/>
    <w:rsid w:val="00652253"/>
    <w:rsid w:val="006578A5"/>
    <w:rsid w:val="00657E87"/>
    <w:rsid w:val="00666726"/>
    <w:rsid w:val="006669D4"/>
    <w:rsid w:val="0067026D"/>
    <w:rsid w:val="00672A83"/>
    <w:rsid w:val="006825BF"/>
    <w:rsid w:val="006914DF"/>
    <w:rsid w:val="00691E3A"/>
    <w:rsid w:val="00692271"/>
    <w:rsid w:val="006A0082"/>
    <w:rsid w:val="006A136F"/>
    <w:rsid w:val="006A21C9"/>
    <w:rsid w:val="006A2AB6"/>
    <w:rsid w:val="006A3063"/>
    <w:rsid w:val="006A36F4"/>
    <w:rsid w:val="006A553C"/>
    <w:rsid w:val="006A560A"/>
    <w:rsid w:val="006A6B88"/>
    <w:rsid w:val="006B5B04"/>
    <w:rsid w:val="006B670C"/>
    <w:rsid w:val="006B6929"/>
    <w:rsid w:val="006C4F72"/>
    <w:rsid w:val="006D5629"/>
    <w:rsid w:val="006E0CEB"/>
    <w:rsid w:val="006F13F0"/>
    <w:rsid w:val="006F253D"/>
    <w:rsid w:val="00705F77"/>
    <w:rsid w:val="00712407"/>
    <w:rsid w:val="00717DAF"/>
    <w:rsid w:val="00720404"/>
    <w:rsid w:val="007236B0"/>
    <w:rsid w:val="00724F1D"/>
    <w:rsid w:val="007257B6"/>
    <w:rsid w:val="0072795A"/>
    <w:rsid w:val="00727DDE"/>
    <w:rsid w:val="007302DD"/>
    <w:rsid w:val="0073167C"/>
    <w:rsid w:val="00732A1D"/>
    <w:rsid w:val="00734294"/>
    <w:rsid w:val="00740A79"/>
    <w:rsid w:val="007413BC"/>
    <w:rsid w:val="0074414B"/>
    <w:rsid w:val="007503DC"/>
    <w:rsid w:val="007560CC"/>
    <w:rsid w:val="007560CE"/>
    <w:rsid w:val="007564DB"/>
    <w:rsid w:val="00760180"/>
    <w:rsid w:val="00762603"/>
    <w:rsid w:val="00764F7B"/>
    <w:rsid w:val="0076643B"/>
    <w:rsid w:val="00767DEF"/>
    <w:rsid w:val="00776009"/>
    <w:rsid w:val="007811FB"/>
    <w:rsid w:val="00783548"/>
    <w:rsid w:val="007844EF"/>
    <w:rsid w:val="007847FE"/>
    <w:rsid w:val="00790CC1"/>
    <w:rsid w:val="0079241A"/>
    <w:rsid w:val="0079343F"/>
    <w:rsid w:val="007A448B"/>
    <w:rsid w:val="007A508C"/>
    <w:rsid w:val="007B2F44"/>
    <w:rsid w:val="007B4C7B"/>
    <w:rsid w:val="007B69B4"/>
    <w:rsid w:val="007C0EE3"/>
    <w:rsid w:val="007C1D11"/>
    <w:rsid w:val="007C3CCE"/>
    <w:rsid w:val="007C7F2A"/>
    <w:rsid w:val="007D00EE"/>
    <w:rsid w:val="007D2CDE"/>
    <w:rsid w:val="007D48FB"/>
    <w:rsid w:val="007D5916"/>
    <w:rsid w:val="007D7684"/>
    <w:rsid w:val="007E41A9"/>
    <w:rsid w:val="007E5380"/>
    <w:rsid w:val="007E6858"/>
    <w:rsid w:val="007F27BA"/>
    <w:rsid w:val="007F3372"/>
    <w:rsid w:val="007F6A28"/>
    <w:rsid w:val="0080015D"/>
    <w:rsid w:val="0080257C"/>
    <w:rsid w:val="00802CB5"/>
    <w:rsid w:val="00804C4C"/>
    <w:rsid w:val="0080653F"/>
    <w:rsid w:val="00806F3D"/>
    <w:rsid w:val="008125DB"/>
    <w:rsid w:val="00822942"/>
    <w:rsid w:val="00824869"/>
    <w:rsid w:val="00830FD5"/>
    <w:rsid w:val="00833114"/>
    <w:rsid w:val="00834BEF"/>
    <w:rsid w:val="00835C6B"/>
    <w:rsid w:val="00837494"/>
    <w:rsid w:val="00841060"/>
    <w:rsid w:val="008446AA"/>
    <w:rsid w:val="00847450"/>
    <w:rsid w:val="00850176"/>
    <w:rsid w:val="008510D2"/>
    <w:rsid w:val="008527DD"/>
    <w:rsid w:val="00861665"/>
    <w:rsid w:val="00862543"/>
    <w:rsid w:val="0086499C"/>
    <w:rsid w:val="00864AA1"/>
    <w:rsid w:val="00864AAD"/>
    <w:rsid w:val="008654CD"/>
    <w:rsid w:val="00867919"/>
    <w:rsid w:val="0087136B"/>
    <w:rsid w:val="008719DA"/>
    <w:rsid w:val="00871A5C"/>
    <w:rsid w:val="00873F96"/>
    <w:rsid w:val="00880432"/>
    <w:rsid w:val="00880CA2"/>
    <w:rsid w:val="00884A5D"/>
    <w:rsid w:val="00891F4B"/>
    <w:rsid w:val="008964F7"/>
    <w:rsid w:val="008A011A"/>
    <w:rsid w:val="008A1AB1"/>
    <w:rsid w:val="008A4E78"/>
    <w:rsid w:val="008B2635"/>
    <w:rsid w:val="008B37DD"/>
    <w:rsid w:val="008B49D2"/>
    <w:rsid w:val="008B4A18"/>
    <w:rsid w:val="008C021D"/>
    <w:rsid w:val="008C2AC1"/>
    <w:rsid w:val="008C2DED"/>
    <w:rsid w:val="008C65FB"/>
    <w:rsid w:val="008D2820"/>
    <w:rsid w:val="008D38E1"/>
    <w:rsid w:val="008D7C73"/>
    <w:rsid w:val="008E0491"/>
    <w:rsid w:val="008E090B"/>
    <w:rsid w:val="008F1178"/>
    <w:rsid w:val="0090107D"/>
    <w:rsid w:val="00901579"/>
    <w:rsid w:val="00904DF6"/>
    <w:rsid w:val="0090676A"/>
    <w:rsid w:val="00911D64"/>
    <w:rsid w:val="00923474"/>
    <w:rsid w:val="00924705"/>
    <w:rsid w:val="00925543"/>
    <w:rsid w:val="00935230"/>
    <w:rsid w:val="00937CF1"/>
    <w:rsid w:val="00940172"/>
    <w:rsid w:val="0094096F"/>
    <w:rsid w:val="0094355D"/>
    <w:rsid w:val="00944112"/>
    <w:rsid w:val="009448D2"/>
    <w:rsid w:val="0094561F"/>
    <w:rsid w:val="00951A4F"/>
    <w:rsid w:val="00954E08"/>
    <w:rsid w:val="00961A5A"/>
    <w:rsid w:val="009620DA"/>
    <w:rsid w:val="00963F3B"/>
    <w:rsid w:val="00965CAA"/>
    <w:rsid w:val="009700FC"/>
    <w:rsid w:val="0097486F"/>
    <w:rsid w:val="00974A3F"/>
    <w:rsid w:val="0097629A"/>
    <w:rsid w:val="0098486F"/>
    <w:rsid w:val="00992CE1"/>
    <w:rsid w:val="00996CD5"/>
    <w:rsid w:val="009A67BC"/>
    <w:rsid w:val="009B052A"/>
    <w:rsid w:val="009B285F"/>
    <w:rsid w:val="009C21AE"/>
    <w:rsid w:val="009C5FD4"/>
    <w:rsid w:val="009C6B7E"/>
    <w:rsid w:val="009C7FDF"/>
    <w:rsid w:val="009D1197"/>
    <w:rsid w:val="009D1588"/>
    <w:rsid w:val="009D226B"/>
    <w:rsid w:val="009D25C5"/>
    <w:rsid w:val="009D4493"/>
    <w:rsid w:val="009D4C2C"/>
    <w:rsid w:val="009D58CA"/>
    <w:rsid w:val="009E06A5"/>
    <w:rsid w:val="009E1E0D"/>
    <w:rsid w:val="009E73FA"/>
    <w:rsid w:val="009F48DD"/>
    <w:rsid w:val="009F617E"/>
    <w:rsid w:val="009F6F92"/>
    <w:rsid w:val="00A017FA"/>
    <w:rsid w:val="00A02499"/>
    <w:rsid w:val="00A02E9D"/>
    <w:rsid w:val="00A03014"/>
    <w:rsid w:val="00A048C3"/>
    <w:rsid w:val="00A05955"/>
    <w:rsid w:val="00A06E7C"/>
    <w:rsid w:val="00A2320F"/>
    <w:rsid w:val="00A239F9"/>
    <w:rsid w:val="00A26AF4"/>
    <w:rsid w:val="00A3076E"/>
    <w:rsid w:val="00A4738C"/>
    <w:rsid w:val="00A52B75"/>
    <w:rsid w:val="00A556D2"/>
    <w:rsid w:val="00A557EE"/>
    <w:rsid w:val="00A55B94"/>
    <w:rsid w:val="00A615EE"/>
    <w:rsid w:val="00A64EFB"/>
    <w:rsid w:val="00A64FB6"/>
    <w:rsid w:val="00A65FED"/>
    <w:rsid w:val="00A730AC"/>
    <w:rsid w:val="00A73C97"/>
    <w:rsid w:val="00A75449"/>
    <w:rsid w:val="00A80B62"/>
    <w:rsid w:val="00A848BB"/>
    <w:rsid w:val="00A8610B"/>
    <w:rsid w:val="00A90512"/>
    <w:rsid w:val="00A937E6"/>
    <w:rsid w:val="00AA0810"/>
    <w:rsid w:val="00AA0E8B"/>
    <w:rsid w:val="00AA3D0A"/>
    <w:rsid w:val="00AA63CB"/>
    <w:rsid w:val="00AA7B60"/>
    <w:rsid w:val="00AB2E09"/>
    <w:rsid w:val="00AB61E9"/>
    <w:rsid w:val="00AB758E"/>
    <w:rsid w:val="00AC100F"/>
    <w:rsid w:val="00AC1C92"/>
    <w:rsid w:val="00AC346A"/>
    <w:rsid w:val="00AD0747"/>
    <w:rsid w:val="00AD157B"/>
    <w:rsid w:val="00AD2CA8"/>
    <w:rsid w:val="00AD4730"/>
    <w:rsid w:val="00AE1718"/>
    <w:rsid w:val="00AE3730"/>
    <w:rsid w:val="00AE433F"/>
    <w:rsid w:val="00AF03BD"/>
    <w:rsid w:val="00AF14E4"/>
    <w:rsid w:val="00AF1795"/>
    <w:rsid w:val="00AF50CB"/>
    <w:rsid w:val="00AF74E1"/>
    <w:rsid w:val="00AF7F68"/>
    <w:rsid w:val="00B02AE3"/>
    <w:rsid w:val="00B03E28"/>
    <w:rsid w:val="00B054D2"/>
    <w:rsid w:val="00B05EC2"/>
    <w:rsid w:val="00B13EBC"/>
    <w:rsid w:val="00B221A9"/>
    <w:rsid w:val="00B2388B"/>
    <w:rsid w:val="00B26215"/>
    <w:rsid w:val="00B27884"/>
    <w:rsid w:val="00B27B29"/>
    <w:rsid w:val="00B27C48"/>
    <w:rsid w:val="00B321AF"/>
    <w:rsid w:val="00B414A6"/>
    <w:rsid w:val="00B43D78"/>
    <w:rsid w:val="00B53548"/>
    <w:rsid w:val="00B54E0A"/>
    <w:rsid w:val="00B5760B"/>
    <w:rsid w:val="00B61C14"/>
    <w:rsid w:val="00B632ED"/>
    <w:rsid w:val="00B65FE2"/>
    <w:rsid w:val="00B67E18"/>
    <w:rsid w:val="00B70ED4"/>
    <w:rsid w:val="00B70FA3"/>
    <w:rsid w:val="00B73A27"/>
    <w:rsid w:val="00B759C5"/>
    <w:rsid w:val="00B80127"/>
    <w:rsid w:val="00B8403C"/>
    <w:rsid w:val="00B926BC"/>
    <w:rsid w:val="00BA458A"/>
    <w:rsid w:val="00BB0CDC"/>
    <w:rsid w:val="00BB1AFE"/>
    <w:rsid w:val="00BB40C2"/>
    <w:rsid w:val="00BB7F51"/>
    <w:rsid w:val="00BC18F2"/>
    <w:rsid w:val="00BC4C23"/>
    <w:rsid w:val="00BC6C1D"/>
    <w:rsid w:val="00BD09D2"/>
    <w:rsid w:val="00BD1855"/>
    <w:rsid w:val="00BD1E27"/>
    <w:rsid w:val="00BD46AA"/>
    <w:rsid w:val="00BD50F6"/>
    <w:rsid w:val="00BE0E7B"/>
    <w:rsid w:val="00BE148D"/>
    <w:rsid w:val="00BE4840"/>
    <w:rsid w:val="00BE5CA5"/>
    <w:rsid w:val="00BE63A7"/>
    <w:rsid w:val="00BE7CF6"/>
    <w:rsid w:val="00BF1AF2"/>
    <w:rsid w:val="00BF4698"/>
    <w:rsid w:val="00C02D62"/>
    <w:rsid w:val="00C05A31"/>
    <w:rsid w:val="00C104F0"/>
    <w:rsid w:val="00C20EBD"/>
    <w:rsid w:val="00C2107C"/>
    <w:rsid w:val="00C32CBD"/>
    <w:rsid w:val="00C40600"/>
    <w:rsid w:val="00C4246D"/>
    <w:rsid w:val="00C47FF0"/>
    <w:rsid w:val="00C53CFD"/>
    <w:rsid w:val="00C55372"/>
    <w:rsid w:val="00C62C8C"/>
    <w:rsid w:val="00C6474D"/>
    <w:rsid w:val="00C707C5"/>
    <w:rsid w:val="00C720F1"/>
    <w:rsid w:val="00C72A90"/>
    <w:rsid w:val="00C739B1"/>
    <w:rsid w:val="00C7614A"/>
    <w:rsid w:val="00C76D23"/>
    <w:rsid w:val="00C775DA"/>
    <w:rsid w:val="00C828B9"/>
    <w:rsid w:val="00C87E77"/>
    <w:rsid w:val="00C87F39"/>
    <w:rsid w:val="00C95CA2"/>
    <w:rsid w:val="00C965FD"/>
    <w:rsid w:val="00C97418"/>
    <w:rsid w:val="00C97B1F"/>
    <w:rsid w:val="00CA0A94"/>
    <w:rsid w:val="00CA1C79"/>
    <w:rsid w:val="00CA2C3C"/>
    <w:rsid w:val="00CA5217"/>
    <w:rsid w:val="00CA5717"/>
    <w:rsid w:val="00CC1C85"/>
    <w:rsid w:val="00CC20C8"/>
    <w:rsid w:val="00CC2D3D"/>
    <w:rsid w:val="00CC3209"/>
    <w:rsid w:val="00CC3845"/>
    <w:rsid w:val="00CC3CEE"/>
    <w:rsid w:val="00CC436F"/>
    <w:rsid w:val="00CC4726"/>
    <w:rsid w:val="00CC5A5D"/>
    <w:rsid w:val="00CD055D"/>
    <w:rsid w:val="00CD10E8"/>
    <w:rsid w:val="00CD23DF"/>
    <w:rsid w:val="00CD69A2"/>
    <w:rsid w:val="00CD77A1"/>
    <w:rsid w:val="00CD7BC8"/>
    <w:rsid w:val="00CE3391"/>
    <w:rsid w:val="00CE6366"/>
    <w:rsid w:val="00CE63EB"/>
    <w:rsid w:val="00CE7237"/>
    <w:rsid w:val="00CF11E8"/>
    <w:rsid w:val="00CF51F3"/>
    <w:rsid w:val="00CF5ADC"/>
    <w:rsid w:val="00CF6B8D"/>
    <w:rsid w:val="00CF78EB"/>
    <w:rsid w:val="00D02207"/>
    <w:rsid w:val="00D0627D"/>
    <w:rsid w:val="00D07B27"/>
    <w:rsid w:val="00D10F1A"/>
    <w:rsid w:val="00D12B26"/>
    <w:rsid w:val="00D17B2A"/>
    <w:rsid w:val="00D17DA4"/>
    <w:rsid w:val="00D20C56"/>
    <w:rsid w:val="00D21E11"/>
    <w:rsid w:val="00D23994"/>
    <w:rsid w:val="00D244F1"/>
    <w:rsid w:val="00D24C4F"/>
    <w:rsid w:val="00D30EC5"/>
    <w:rsid w:val="00D3146A"/>
    <w:rsid w:val="00D3252C"/>
    <w:rsid w:val="00D3255E"/>
    <w:rsid w:val="00D34B58"/>
    <w:rsid w:val="00D42571"/>
    <w:rsid w:val="00D45D64"/>
    <w:rsid w:val="00D5151B"/>
    <w:rsid w:val="00D533E5"/>
    <w:rsid w:val="00D53617"/>
    <w:rsid w:val="00D54009"/>
    <w:rsid w:val="00D557D8"/>
    <w:rsid w:val="00D557EC"/>
    <w:rsid w:val="00D62F78"/>
    <w:rsid w:val="00D66822"/>
    <w:rsid w:val="00D7041C"/>
    <w:rsid w:val="00D75EBB"/>
    <w:rsid w:val="00D8154B"/>
    <w:rsid w:val="00D8787E"/>
    <w:rsid w:val="00D915C8"/>
    <w:rsid w:val="00D92206"/>
    <w:rsid w:val="00D92532"/>
    <w:rsid w:val="00D95624"/>
    <w:rsid w:val="00D97ADA"/>
    <w:rsid w:val="00DA1DCC"/>
    <w:rsid w:val="00DA2319"/>
    <w:rsid w:val="00DA47B3"/>
    <w:rsid w:val="00DA7819"/>
    <w:rsid w:val="00DA78E7"/>
    <w:rsid w:val="00DB56D2"/>
    <w:rsid w:val="00DB607F"/>
    <w:rsid w:val="00DC1F63"/>
    <w:rsid w:val="00DC34FD"/>
    <w:rsid w:val="00DC746F"/>
    <w:rsid w:val="00DD08FF"/>
    <w:rsid w:val="00DD0BB4"/>
    <w:rsid w:val="00DD0DA0"/>
    <w:rsid w:val="00DD15ED"/>
    <w:rsid w:val="00DD1EB2"/>
    <w:rsid w:val="00DD26FB"/>
    <w:rsid w:val="00DD7AA3"/>
    <w:rsid w:val="00DE6189"/>
    <w:rsid w:val="00DE623A"/>
    <w:rsid w:val="00DF1A6F"/>
    <w:rsid w:val="00DF2021"/>
    <w:rsid w:val="00DF2E6C"/>
    <w:rsid w:val="00E030E0"/>
    <w:rsid w:val="00E04445"/>
    <w:rsid w:val="00E04C31"/>
    <w:rsid w:val="00E12227"/>
    <w:rsid w:val="00E12376"/>
    <w:rsid w:val="00E1311E"/>
    <w:rsid w:val="00E157F7"/>
    <w:rsid w:val="00E15CF5"/>
    <w:rsid w:val="00E15D2B"/>
    <w:rsid w:val="00E2108B"/>
    <w:rsid w:val="00E2114D"/>
    <w:rsid w:val="00E23717"/>
    <w:rsid w:val="00E30475"/>
    <w:rsid w:val="00E31D68"/>
    <w:rsid w:val="00E32139"/>
    <w:rsid w:val="00E3536D"/>
    <w:rsid w:val="00E35A9F"/>
    <w:rsid w:val="00E406FE"/>
    <w:rsid w:val="00E41F24"/>
    <w:rsid w:val="00E43B0A"/>
    <w:rsid w:val="00E43B1C"/>
    <w:rsid w:val="00E44B8E"/>
    <w:rsid w:val="00E46709"/>
    <w:rsid w:val="00E46E3D"/>
    <w:rsid w:val="00E47293"/>
    <w:rsid w:val="00E47D08"/>
    <w:rsid w:val="00E5157D"/>
    <w:rsid w:val="00E55DAE"/>
    <w:rsid w:val="00E56BB6"/>
    <w:rsid w:val="00E608A5"/>
    <w:rsid w:val="00E63EE8"/>
    <w:rsid w:val="00E64639"/>
    <w:rsid w:val="00E717DE"/>
    <w:rsid w:val="00E735A4"/>
    <w:rsid w:val="00E75AA9"/>
    <w:rsid w:val="00E7759E"/>
    <w:rsid w:val="00E77D4C"/>
    <w:rsid w:val="00E77F48"/>
    <w:rsid w:val="00E835BB"/>
    <w:rsid w:val="00E86FCB"/>
    <w:rsid w:val="00E87E33"/>
    <w:rsid w:val="00E92C98"/>
    <w:rsid w:val="00E93525"/>
    <w:rsid w:val="00E93F95"/>
    <w:rsid w:val="00E9433D"/>
    <w:rsid w:val="00E96681"/>
    <w:rsid w:val="00E97A92"/>
    <w:rsid w:val="00E97BF4"/>
    <w:rsid w:val="00EA1143"/>
    <w:rsid w:val="00EA6E25"/>
    <w:rsid w:val="00EA7182"/>
    <w:rsid w:val="00EB4264"/>
    <w:rsid w:val="00EB507B"/>
    <w:rsid w:val="00EB509E"/>
    <w:rsid w:val="00EB6041"/>
    <w:rsid w:val="00EB687E"/>
    <w:rsid w:val="00EC36AA"/>
    <w:rsid w:val="00EC5424"/>
    <w:rsid w:val="00ED1026"/>
    <w:rsid w:val="00ED3929"/>
    <w:rsid w:val="00ED460A"/>
    <w:rsid w:val="00ED4F8C"/>
    <w:rsid w:val="00ED6172"/>
    <w:rsid w:val="00EF1B68"/>
    <w:rsid w:val="00EF4B2C"/>
    <w:rsid w:val="00EF63FC"/>
    <w:rsid w:val="00F04BE1"/>
    <w:rsid w:val="00F052C0"/>
    <w:rsid w:val="00F06458"/>
    <w:rsid w:val="00F110C8"/>
    <w:rsid w:val="00F13E35"/>
    <w:rsid w:val="00F2406F"/>
    <w:rsid w:val="00F242B1"/>
    <w:rsid w:val="00F25784"/>
    <w:rsid w:val="00F26681"/>
    <w:rsid w:val="00F31EAB"/>
    <w:rsid w:val="00F32B74"/>
    <w:rsid w:val="00F338B3"/>
    <w:rsid w:val="00F355D4"/>
    <w:rsid w:val="00F3630D"/>
    <w:rsid w:val="00F36352"/>
    <w:rsid w:val="00F45ECA"/>
    <w:rsid w:val="00F517F7"/>
    <w:rsid w:val="00F536A8"/>
    <w:rsid w:val="00F61F33"/>
    <w:rsid w:val="00F63DAE"/>
    <w:rsid w:val="00F760BC"/>
    <w:rsid w:val="00F764EA"/>
    <w:rsid w:val="00F87101"/>
    <w:rsid w:val="00F91917"/>
    <w:rsid w:val="00FA5452"/>
    <w:rsid w:val="00FA7A73"/>
    <w:rsid w:val="00FB07AD"/>
    <w:rsid w:val="00FB13DD"/>
    <w:rsid w:val="00FB216F"/>
    <w:rsid w:val="00FB24A2"/>
    <w:rsid w:val="00FB2D48"/>
    <w:rsid w:val="00FB4683"/>
    <w:rsid w:val="00FB7250"/>
    <w:rsid w:val="00FC1E23"/>
    <w:rsid w:val="00FC24B2"/>
    <w:rsid w:val="00FC3523"/>
    <w:rsid w:val="00FC57B7"/>
    <w:rsid w:val="00FD06F7"/>
    <w:rsid w:val="00FD3C17"/>
    <w:rsid w:val="00FD4056"/>
    <w:rsid w:val="00FE0D50"/>
    <w:rsid w:val="00FE1426"/>
    <w:rsid w:val="00FE2EA1"/>
    <w:rsid w:val="00FE4B20"/>
    <w:rsid w:val="00FE6DD6"/>
    <w:rsid w:val="00FF05B1"/>
    <w:rsid w:val="00FF2D35"/>
    <w:rsid w:val="00FF4612"/>
    <w:rsid w:val="0CC3310D"/>
    <w:rsid w:val="16374076"/>
    <w:rsid w:val="285D40F1"/>
    <w:rsid w:val="2A0D3F5E"/>
    <w:rsid w:val="2B38501B"/>
    <w:rsid w:val="3FAA3389"/>
    <w:rsid w:val="416B399C"/>
    <w:rsid w:val="46913B45"/>
    <w:rsid w:val="4FA56856"/>
    <w:rsid w:val="51481913"/>
    <w:rsid w:val="586973C5"/>
    <w:rsid w:val="5E3B4CB0"/>
    <w:rsid w:val="5FD00444"/>
    <w:rsid w:val="66C54C51"/>
    <w:rsid w:val="69964D8D"/>
    <w:rsid w:val="69A7350C"/>
    <w:rsid w:val="75BE194A"/>
    <w:rsid w:val="7EF90F75"/>
    <w:rsid w:val="7FF50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8DA5B"/>
  <w15:docId w15:val="{CF48B246-6BF5-481A-91BA-392DA641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320"/>
        <w:tab w:val="right" w:pos="8640"/>
      </w:tabs>
    </w:pPr>
  </w:style>
  <w:style w:type="paragraph" w:styleId="a7">
    <w:name w:val="header"/>
    <w:basedOn w:val="a"/>
    <w:link w:val="a8"/>
    <w:uiPriority w:val="99"/>
    <w:unhideWhenUsed/>
    <w:qFormat/>
    <w:pPr>
      <w:tabs>
        <w:tab w:val="center" w:pos="4320"/>
        <w:tab w:val="right" w:pos="8640"/>
      </w:tabs>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rFonts w:ascii="Calibri" w:eastAsia="宋体" w:hAnsi="Calibri" w:cs="Times New Roman"/>
    </w:rPr>
  </w:style>
  <w:style w:type="character" w:customStyle="1" w:styleId="a6">
    <w:name w:val="页脚 字符"/>
    <w:basedOn w:val="a0"/>
    <w:link w:val="a5"/>
    <w:uiPriority w:val="99"/>
    <w:qFormat/>
    <w:rPr>
      <w:rFonts w:ascii="Calibri" w:eastAsia="宋体" w:hAnsi="Calibri" w:cs="Times New Roman"/>
    </w:rPr>
  </w:style>
  <w:style w:type="character" w:customStyle="1" w:styleId="fontstyle01">
    <w:name w:val="fontstyle01"/>
    <w:basedOn w:val="a0"/>
    <w:qFormat/>
    <w:rPr>
      <w:rFonts w:ascii="宋体" w:eastAsia="宋体" w:hAnsi="宋体" w:hint="eastAsia"/>
      <w:color w:val="000000"/>
      <w:sz w:val="22"/>
      <w:szCs w:val="22"/>
    </w:rPr>
  </w:style>
  <w:style w:type="character" w:customStyle="1" w:styleId="fontstyle21">
    <w:name w:val="fontstyle21"/>
    <w:basedOn w:val="a0"/>
    <w:qFormat/>
    <w:rPr>
      <w:rFonts w:ascii="宋体" w:eastAsia="宋体" w:hAnsi="宋体" w:hint="eastAsia"/>
      <w:color w:val="000000"/>
      <w:sz w:val="22"/>
      <w:szCs w:val="22"/>
    </w:rPr>
  </w:style>
  <w:style w:type="paragraph" w:styleId="aa">
    <w:name w:val="List Paragraph"/>
    <w:basedOn w:val="a"/>
    <w:uiPriority w:val="99"/>
    <w:qFormat/>
    <w:pPr>
      <w:ind w:firstLineChars="200" w:firstLine="420"/>
    </w:pPr>
  </w:style>
  <w:style w:type="character" w:customStyle="1" w:styleId="a4">
    <w:name w:val="批注框文本 字符"/>
    <w:basedOn w:val="a0"/>
    <w:link w:val="a3"/>
    <w:uiPriority w:val="99"/>
    <w:semiHidden/>
    <w:qFormat/>
    <w:rPr>
      <w:rFonts w:ascii="Calibri" w:eastAsia="宋体" w:hAnsi="Calibri" w:cs="Times New Roman"/>
      <w:kern w:val="2"/>
      <w:sz w:val="18"/>
      <w:szCs w:val="18"/>
    </w:rPr>
  </w:style>
  <w:style w:type="character" w:styleId="ab">
    <w:name w:val="annotation reference"/>
    <w:basedOn w:val="a0"/>
    <w:uiPriority w:val="99"/>
    <w:semiHidden/>
    <w:unhideWhenUsed/>
    <w:rsid w:val="00253092"/>
    <w:rPr>
      <w:sz w:val="21"/>
      <w:szCs w:val="21"/>
    </w:rPr>
  </w:style>
  <w:style w:type="paragraph" w:styleId="ac">
    <w:name w:val="annotation text"/>
    <w:basedOn w:val="a"/>
    <w:link w:val="ad"/>
    <w:uiPriority w:val="99"/>
    <w:semiHidden/>
    <w:unhideWhenUsed/>
    <w:rsid w:val="00253092"/>
    <w:pPr>
      <w:jc w:val="left"/>
    </w:pPr>
  </w:style>
  <w:style w:type="character" w:customStyle="1" w:styleId="ad">
    <w:name w:val="批注文字 字符"/>
    <w:basedOn w:val="a0"/>
    <w:link w:val="ac"/>
    <w:uiPriority w:val="99"/>
    <w:semiHidden/>
    <w:rsid w:val="00253092"/>
    <w:rPr>
      <w:rFonts w:ascii="Calibri" w:eastAsia="宋体" w:hAnsi="Calibri" w:cs="Times New Roman"/>
      <w:kern w:val="2"/>
      <w:sz w:val="21"/>
      <w:szCs w:val="22"/>
    </w:rPr>
  </w:style>
  <w:style w:type="paragraph" w:styleId="ae">
    <w:name w:val="annotation subject"/>
    <w:basedOn w:val="ac"/>
    <w:next w:val="ac"/>
    <w:link w:val="af"/>
    <w:uiPriority w:val="99"/>
    <w:semiHidden/>
    <w:unhideWhenUsed/>
    <w:rsid w:val="00253092"/>
    <w:rPr>
      <w:b/>
      <w:bCs/>
    </w:rPr>
  </w:style>
  <w:style w:type="character" w:customStyle="1" w:styleId="af">
    <w:name w:val="批注主题 字符"/>
    <w:basedOn w:val="ad"/>
    <w:link w:val="ae"/>
    <w:uiPriority w:val="99"/>
    <w:semiHidden/>
    <w:rsid w:val="00253092"/>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62526">
      <w:bodyDiv w:val="1"/>
      <w:marLeft w:val="0"/>
      <w:marRight w:val="0"/>
      <w:marTop w:val="0"/>
      <w:marBottom w:val="0"/>
      <w:divBdr>
        <w:top w:val="none" w:sz="0" w:space="0" w:color="auto"/>
        <w:left w:val="none" w:sz="0" w:space="0" w:color="auto"/>
        <w:bottom w:val="none" w:sz="0" w:space="0" w:color="auto"/>
        <w:right w:val="none" w:sz="0" w:space="0" w:color="auto"/>
      </w:divBdr>
    </w:div>
    <w:div w:id="1120028883">
      <w:bodyDiv w:val="1"/>
      <w:marLeft w:val="0"/>
      <w:marRight w:val="0"/>
      <w:marTop w:val="0"/>
      <w:marBottom w:val="0"/>
      <w:divBdr>
        <w:top w:val="none" w:sz="0" w:space="0" w:color="auto"/>
        <w:left w:val="none" w:sz="0" w:space="0" w:color="auto"/>
        <w:bottom w:val="none" w:sz="0" w:space="0" w:color="auto"/>
        <w:right w:val="none" w:sz="0" w:space="0" w:color="auto"/>
      </w:divBdr>
    </w:div>
    <w:div w:id="1127427585">
      <w:bodyDiv w:val="1"/>
      <w:marLeft w:val="0"/>
      <w:marRight w:val="0"/>
      <w:marTop w:val="0"/>
      <w:marBottom w:val="0"/>
      <w:divBdr>
        <w:top w:val="none" w:sz="0" w:space="0" w:color="auto"/>
        <w:left w:val="none" w:sz="0" w:space="0" w:color="auto"/>
        <w:bottom w:val="none" w:sz="0" w:space="0" w:color="auto"/>
        <w:right w:val="none" w:sz="0" w:space="0" w:color="auto"/>
      </w:divBdr>
    </w:div>
    <w:div w:id="188586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807BCD-078C-4272-BBDE-3709CCC3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995</Words>
  <Characters>5673</Characters>
  <Application>Microsoft Office Word</Application>
  <DocSecurity>0</DocSecurity>
  <Lines>47</Lines>
  <Paragraphs>13</Paragraphs>
  <ScaleCrop>false</ScaleCrop>
  <Company>Microsoft</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贾君</cp:lastModifiedBy>
  <cp:revision>2</cp:revision>
  <cp:lastPrinted>2021-12-28T08:52:00Z</cp:lastPrinted>
  <dcterms:created xsi:type="dcterms:W3CDTF">2023-07-18T02:23:00Z</dcterms:created>
  <dcterms:modified xsi:type="dcterms:W3CDTF">2023-07-18T02:23:00Z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EABDD44EB25D40F88A841DFF88873435</vt:lpwstr>
  </property>
</Properties>
</file>