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011E0" w14:textId="77777777" w:rsidR="006562B2" w:rsidRDefault="006562B2" w:rsidP="006562B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Will I be contacted in advance if my flight is delayed, </w:t>
      </w:r>
      <w:proofErr w:type="gramStart"/>
      <w:r>
        <w:rPr>
          <w:rFonts w:ascii="Open Sans" w:hAnsi="Open Sans" w:cs="Open Sans"/>
          <w:b/>
          <w:bCs/>
          <w:color w:val="222222"/>
          <w:sz w:val="27"/>
          <w:szCs w:val="27"/>
        </w:rPr>
        <w:t>preponed</w:t>
      </w:r>
      <w:proofErr w:type="gramEnd"/>
      <w:r>
        <w:rPr>
          <w:rFonts w:ascii="Open Sans" w:hAnsi="Open Sans" w:cs="Open Sans"/>
          <w:b/>
          <w:bCs/>
          <w:color w:val="222222"/>
          <w:sz w:val="27"/>
          <w:szCs w:val="27"/>
        </w:rPr>
        <w:t xml:space="preserve"> or cancelled?</w:t>
      </w:r>
    </w:p>
    <w:p w14:paraId="55CAB2BD" w14:textId="77777777" w:rsidR="006562B2" w:rsidRDefault="006562B2" w:rsidP="006562B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If you have provided us with your SMS-capable mobile phone number while booking, then IndiGo will notify you in advance through an SMS on your mobile phone. Passengers will also be sent the revised itinerary </w:t>
      </w:r>
      <w:proofErr w:type="gramStart"/>
      <w:r>
        <w:rPr>
          <w:rFonts w:ascii="Open Sans" w:hAnsi="Open Sans" w:cs="Open Sans"/>
          <w:color w:val="222222"/>
        </w:rPr>
        <w:t>on</w:t>
      </w:r>
      <w:proofErr w:type="gramEnd"/>
      <w:r>
        <w:rPr>
          <w:rFonts w:ascii="Open Sans" w:hAnsi="Open Sans" w:cs="Open Sans"/>
          <w:color w:val="222222"/>
        </w:rPr>
        <w:t xml:space="preserve"> their registered email address. </w:t>
      </w:r>
    </w:p>
    <w:p w14:paraId="5C37D9F2" w14:textId="77777777" w:rsidR="006562B2" w:rsidRDefault="006562B2" w:rsidP="006562B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We strongly recommend all passengers to provide us with their correct phone number and email address at the time of booking, </w:t>
      </w:r>
      <w:proofErr w:type="gramStart"/>
      <w:r>
        <w:rPr>
          <w:rFonts w:ascii="Open Sans" w:hAnsi="Open Sans" w:cs="Open Sans"/>
          <w:color w:val="222222"/>
        </w:rPr>
        <w:t>in order to</w:t>
      </w:r>
      <w:proofErr w:type="gramEnd"/>
      <w:r>
        <w:rPr>
          <w:rFonts w:ascii="Open Sans" w:hAnsi="Open Sans" w:cs="Open Sans"/>
          <w:color w:val="222222"/>
        </w:rPr>
        <w:t xml:space="preserve"> enable us to inform them in unforeseen cases of flight delays or cancellations. You can update your contact details on the </w:t>
      </w:r>
      <w:hyperlink r:id="rId4" w:anchor="editBookingTab" w:tgtFrame="_blank" w:history="1">
        <w:r>
          <w:rPr>
            <w:rStyle w:val="Hyperlink"/>
            <w:rFonts w:ascii="Open Sans" w:eastAsiaTheme="majorEastAsia" w:hAnsi="Open Sans" w:cs="Open Sans"/>
            <w:color w:val="027BFF"/>
          </w:rPr>
          <w:t>View/Change Booking</w:t>
        </w:r>
      </w:hyperlink>
      <w:r>
        <w:rPr>
          <w:rFonts w:ascii="Open Sans" w:hAnsi="Open Sans" w:cs="Open Sans"/>
          <w:color w:val="222222"/>
        </w:rPr>
        <w:t> page on our website.</w:t>
      </w:r>
    </w:p>
    <w:p w14:paraId="70469C67" w14:textId="77777777" w:rsidR="006562B2" w:rsidRDefault="006562B2" w:rsidP="006562B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is IndiGo's policy if a flight is cancelled, delayed or </w:t>
      </w:r>
      <w:proofErr w:type="gramStart"/>
      <w:r>
        <w:rPr>
          <w:rFonts w:ascii="Open Sans" w:hAnsi="Open Sans" w:cs="Open Sans"/>
          <w:b/>
          <w:bCs/>
          <w:color w:val="222222"/>
          <w:sz w:val="27"/>
          <w:szCs w:val="27"/>
        </w:rPr>
        <w:t>preponed</w:t>
      </w:r>
      <w:proofErr w:type="gramEnd"/>
      <w:r>
        <w:rPr>
          <w:rFonts w:ascii="Open Sans" w:hAnsi="Open Sans" w:cs="Open Sans"/>
          <w:b/>
          <w:bCs/>
          <w:color w:val="222222"/>
          <w:sz w:val="27"/>
          <w:szCs w:val="27"/>
        </w:rPr>
        <w:t>?</w:t>
      </w:r>
    </w:p>
    <w:p w14:paraId="5FEB1733" w14:textId="77777777" w:rsidR="006562B2" w:rsidRDefault="006562B2" w:rsidP="006562B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IndiGo reserves the right to cancel, reschedule or delay the commencement or continuance of a flight or to alter the stopping place or to deviate from the route of the journey or to change the type of aircraft in use without incurring any liability in damages or otherwise to the Customers or any other person whatsoever. Sometimes circumstances beyond IndiGo’s control result in flight delays or cancellations. In such circumstances, </w:t>
      </w:r>
      <w:proofErr w:type="gramStart"/>
      <w:r>
        <w:rPr>
          <w:rFonts w:ascii="Open Sans" w:hAnsi="Open Sans" w:cs="Open Sans"/>
          <w:color w:val="222222"/>
        </w:rPr>
        <w:t>IndiGo</w:t>
      </w:r>
      <w:proofErr w:type="gramEnd"/>
      <w:r>
        <w:rPr>
          <w:rFonts w:ascii="Open Sans" w:hAnsi="Open Sans" w:cs="Open Sans"/>
          <w:color w:val="222222"/>
        </w:rPr>
        <w:t xml:space="preserve"> reserves the right to cancel or delay a flight without prior notice. Circumstances beyond IndiGo’s control can include, without limitation, weather; air traffic control; mechanical failures; acts of terrorism; acts of nature; force majeure; strikes; riots; wars; hostilities; disturbances; governmental regulations, orders, demands or requirements; shortages of critical manpower, parts or materials; </w:t>
      </w:r>
      <w:proofErr w:type="spellStart"/>
      <w:r>
        <w:rPr>
          <w:rFonts w:ascii="Open Sans" w:hAnsi="Open Sans" w:cs="Open Sans"/>
          <w:color w:val="222222"/>
        </w:rPr>
        <w:t>labour</w:t>
      </w:r>
      <w:proofErr w:type="spellEnd"/>
      <w:r>
        <w:rPr>
          <w:rFonts w:ascii="Open Sans" w:hAnsi="Open Sans" w:cs="Open Sans"/>
          <w:color w:val="222222"/>
        </w:rPr>
        <w:t xml:space="preserve"> unrest; etc. IndiGo does not connect to other airlines and is not responsible for any losses incurred by Customers while trying to connect to or from other airlines. In case of delays of more than 2 hours or Preponement of the flight by more than 1 hour, customers are entitled for a full refund or re-booking onto an alternative </w:t>
      </w:r>
      <w:proofErr w:type="gramStart"/>
      <w:r>
        <w:rPr>
          <w:rFonts w:ascii="Open Sans" w:hAnsi="Open Sans" w:cs="Open Sans"/>
          <w:color w:val="222222"/>
        </w:rPr>
        <w:t>IndiGo</w:t>
      </w:r>
      <w:proofErr w:type="gramEnd"/>
      <w:r>
        <w:rPr>
          <w:rFonts w:ascii="Open Sans" w:hAnsi="Open Sans" w:cs="Open Sans"/>
          <w:color w:val="222222"/>
        </w:rPr>
        <w:t xml:space="preserve"> flight at no additional cost subject to availability. In the special case in which a subsequent portion of an IndiGo flight is cancelled while a Customer is already in transit, a Customer shall have the right to choose to remain at the transit station and accept a partial refund for the portion of the flight not completed; or to return to the point of origin and receive a refund; or a credit for future travel on IndiGo; or re-booking onto an alternative IndiGo flight at no additional cost subject to availability. Any compensation arising out of cancellation or delay of flights will be processed as per DGCA guideline outlined in Civil Aviation Requirement, Section - 3, Series M Part IV. Passengers who have not </w:t>
      </w:r>
      <w:r>
        <w:rPr>
          <w:rFonts w:ascii="Open Sans" w:hAnsi="Open Sans" w:cs="Open Sans"/>
          <w:color w:val="222222"/>
        </w:rPr>
        <w:lastRenderedPageBreak/>
        <w:t xml:space="preserve">provided valid contact information at the </w:t>
      </w:r>
      <w:proofErr w:type="gramStart"/>
      <w:r>
        <w:rPr>
          <w:rFonts w:ascii="Open Sans" w:hAnsi="Open Sans" w:cs="Open Sans"/>
          <w:color w:val="222222"/>
        </w:rPr>
        <w:t>time of flight</w:t>
      </w:r>
      <w:proofErr w:type="gramEnd"/>
      <w:r>
        <w:rPr>
          <w:rFonts w:ascii="Open Sans" w:hAnsi="Open Sans" w:cs="Open Sans"/>
          <w:color w:val="222222"/>
        </w:rPr>
        <w:t xml:space="preserve"> booking may not be entitled </w:t>
      </w:r>
      <w:proofErr w:type="gramStart"/>
      <w:r>
        <w:rPr>
          <w:rFonts w:ascii="Open Sans" w:hAnsi="Open Sans" w:cs="Open Sans"/>
          <w:color w:val="222222"/>
        </w:rPr>
        <w:t>for</w:t>
      </w:r>
      <w:proofErr w:type="gramEnd"/>
      <w:r>
        <w:rPr>
          <w:rFonts w:ascii="Open Sans" w:hAnsi="Open Sans" w:cs="Open Sans"/>
          <w:color w:val="222222"/>
        </w:rPr>
        <w:t xml:space="preserve"> any compensation.</w:t>
      </w:r>
    </w:p>
    <w:p w14:paraId="58E5DC10" w14:textId="77777777" w:rsidR="006562B2" w:rsidRDefault="006562B2" w:rsidP="006562B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case of delay or cancellation of a flight operated as part of the Connected Segments/Route scheme, the following shall apply: </w:t>
      </w:r>
    </w:p>
    <w:p w14:paraId="0538382B" w14:textId="77777777" w:rsidR="006562B2" w:rsidRDefault="006562B2" w:rsidP="006562B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 case of delay or cancellation of the connecting flight at the point of origin which leads to the possibility of a missed connection at the point of transit, the passenger shall have right to choose a refund, or a credit for future travel on IndiGo, or re-booking onto an alternative </w:t>
      </w:r>
      <w:proofErr w:type="gramStart"/>
      <w:r>
        <w:rPr>
          <w:rFonts w:ascii="Open Sans" w:hAnsi="Open Sans" w:cs="Open Sans"/>
          <w:color w:val="222222"/>
        </w:rPr>
        <w:t>IndiGo</w:t>
      </w:r>
      <w:proofErr w:type="gramEnd"/>
      <w:r>
        <w:rPr>
          <w:rFonts w:ascii="Open Sans" w:hAnsi="Open Sans" w:cs="Open Sans"/>
          <w:color w:val="222222"/>
        </w:rPr>
        <w:t xml:space="preserve"> flight at no additional cost subject to availability. </w:t>
      </w:r>
    </w:p>
    <w:p w14:paraId="58CF81BE" w14:textId="77777777" w:rsidR="006562B2" w:rsidRDefault="006562B2" w:rsidP="006562B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 case of a delay or cancellation of the connecting flight at the point of transit, IndiGo will, at its discretion and subject to availability of seats, first offer the passenger the option to travel on the next IndiGo flight, or that of another airline or if either options cannot materialize, then at its discretion, provide lodging for overnight stay to the passenger at the point of transit, ground transportation to and </w:t>
      </w:r>
      <w:proofErr w:type="spellStart"/>
      <w:r>
        <w:rPr>
          <w:rFonts w:ascii="Open Sans" w:hAnsi="Open Sans" w:cs="Open Sans"/>
          <w:color w:val="222222"/>
        </w:rPr>
        <w:t>fro</w:t>
      </w:r>
      <w:proofErr w:type="spellEnd"/>
      <w:r>
        <w:rPr>
          <w:rFonts w:ascii="Open Sans" w:hAnsi="Open Sans" w:cs="Open Sans"/>
          <w:color w:val="222222"/>
        </w:rPr>
        <w:t xml:space="preserve"> the airport and hotel and dinner.</w:t>
      </w:r>
    </w:p>
    <w:p w14:paraId="30C3C75C" w14:textId="77777777" w:rsidR="006562B2" w:rsidRDefault="006562B2" w:rsidP="006562B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IndiGo provide any additional benefits to passengers in case their flight is cancelled or rescheduled?</w:t>
      </w:r>
    </w:p>
    <w:p w14:paraId="61C3E378" w14:textId="77777777" w:rsidR="006562B2" w:rsidRDefault="006562B2" w:rsidP="006562B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IndiGo will not be liable for any loss incurred due to flight cancellation or rescheduling, and passengers will not be </w:t>
      </w:r>
      <w:proofErr w:type="gramStart"/>
      <w:r>
        <w:rPr>
          <w:rFonts w:ascii="Open Sans" w:hAnsi="Open Sans" w:cs="Open Sans"/>
          <w:color w:val="222222"/>
        </w:rPr>
        <w:t>provided</w:t>
      </w:r>
      <w:proofErr w:type="gramEnd"/>
      <w:r>
        <w:rPr>
          <w:rFonts w:ascii="Open Sans" w:hAnsi="Open Sans" w:cs="Open Sans"/>
          <w:color w:val="222222"/>
        </w:rPr>
        <w:t xml:space="preserve"> any additional benefits.</w:t>
      </w:r>
    </w:p>
    <w:p w14:paraId="5489EB1A"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34"/>
    <w:rsid w:val="000C7834"/>
    <w:rsid w:val="00547666"/>
    <w:rsid w:val="006562B2"/>
    <w:rsid w:val="007F0406"/>
    <w:rsid w:val="0097530F"/>
    <w:rsid w:val="00D25A0B"/>
    <w:rsid w:val="00E51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249644-2E6D-48D4-B06E-D69F79EE0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834"/>
    <w:rPr>
      <w:rFonts w:eastAsiaTheme="majorEastAsia" w:cstheme="majorBidi"/>
      <w:color w:val="272727" w:themeColor="text1" w:themeTint="D8"/>
    </w:rPr>
  </w:style>
  <w:style w:type="paragraph" w:styleId="Title">
    <w:name w:val="Title"/>
    <w:basedOn w:val="Normal"/>
    <w:next w:val="Normal"/>
    <w:link w:val="TitleChar"/>
    <w:uiPriority w:val="10"/>
    <w:qFormat/>
    <w:rsid w:val="000C7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834"/>
    <w:pPr>
      <w:spacing w:before="160"/>
      <w:jc w:val="center"/>
    </w:pPr>
    <w:rPr>
      <w:i/>
      <w:iCs/>
      <w:color w:val="404040" w:themeColor="text1" w:themeTint="BF"/>
    </w:rPr>
  </w:style>
  <w:style w:type="character" w:customStyle="1" w:styleId="QuoteChar">
    <w:name w:val="Quote Char"/>
    <w:basedOn w:val="DefaultParagraphFont"/>
    <w:link w:val="Quote"/>
    <w:uiPriority w:val="29"/>
    <w:rsid w:val="000C7834"/>
    <w:rPr>
      <w:i/>
      <w:iCs/>
      <w:color w:val="404040" w:themeColor="text1" w:themeTint="BF"/>
    </w:rPr>
  </w:style>
  <w:style w:type="paragraph" w:styleId="ListParagraph">
    <w:name w:val="List Paragraph"/>
    <w:basedOn w:val="Normal"/>
    <w:uiPriority w:val="34"/>
    <w:qFormat/>
    <w:rsid w:val="000C7834"/>
    <w:pPr>
      <w:ind w:left="720"/>
      <w:contextualSpacing/>
    </w:pPr>
  </w:style>
  <w:style w:type="character" w:styleId="IntenseEmphasis">
    <w:name w:val="Intense Emphasis"/>
    <w:basedOn w:val="DefaultParagraphFont"/>
    <w:uiPriority w:val="21"/>
    <w:qFormat/>
    <w:rsid w:val="000C7834"/>
    <w:rPr>
      <w:i/>
      <w:iCs/>
      <w:color w:val="0F4761" w:themeColor="accent1" w:themeShade="BF"/>
    </w:rPr>
  </w:style>
  <w:style w:type="paragraph" w:styleId="IntenseQuote">
    <w:name w:val="Intense Quote"/>
    <w:basedOn w:val="Normal"/>
    <w:next w:val="Normal"/>
    <w:link w:val="IntenseQuoteChar"/>
    <w:uiPriority w:val="30"/>
    <w:qFormat/>
    <w:rsid w:val="000C7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834"/>
    <w:rPr>
      <w:i/>
      <w:iCs/>
      <w:color w:val="0F4761" w:themeColor="accent1" w:themeShade="BF"/>
    </w:rPr>
  </w:style>
  <w:style w:type="character" w:styleId="IntenseReference">
    <w:name w:val="Intense Reference"/>
    <w:basedOn w:val="DefaultParagraphFont"/>
    <w:uiPriority w:val="32"/>
    <w:qFormat/>
    <w:rsid w:val="000C7834"/>
    <w:rPr>
      <w:b/>
      <w:bCs/>
      <w:smallCaps/>
      <w:color w:val="0F4761" w:themeColor="accent1" w:themeShade="BF"/>
      <w:spacing w:val="5"/>
    </w:rPr>
  </w:style>
  <w:style w:type="paragraph" w:customStyle="1" w:styleId="question-head">
    <w:name w:val="question-head"/>
    <w:basedOn w:val="Normal"/>
    <w:rsid w:val="006562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6562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562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481226">
      <w:bodyDiv w:val="1"/>
      <w:marLeft w:val="0"/>
      <w:marRight w:val="0"/>
      <w:marTop w:val="0"/>
      <w:marBottom w:val="0"/>
      <w:divBdr>
        <w:top w:val="none" w:sz="0" w:space="0" w:color="auto"/>
        <w:left w:val="none" w:sz="0" w:space="0" w:color="auto"/>
        <w:bottom w:val="none" w:sz="0" w:space="0" w:color="auto"/>
        <w:right w:val="none" w:sz="0" w:space="0" w:color="auto"/>
      </w:divBdr>
    </w:div>
    <w:div w:id="807740940">
      <w:bodyDiv w:val="1"/>
      <w:marLeft w:val="0"/>
      <w:marRight w:val="0"/>
      <w:marTop w:val="0"/>
      <w:marBottom w:val="0"/>
      <w:divBdr>
        <w:top w:val="none" w:sz="0" w:space="0" w:color="auto"/>
        <w:left w:val="none" w:sz="0" w:space="0" w:color="auto"/>
        <w:bottom w:val="none" w:sz="0" w:space="0" w:color="auto"/>
        <w:right w:val="none" w:sz="0" w:space="0" w:color="auto"/>
      </w:divBdr>
    </w:div>
    <w:div w:id="157824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indig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2024-06-07T06:05:00Z</dcterms:created>
  <dcterms:modified xsi:type="dcterms:W3CDTF">2024-06-07T06:06:00Z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2024-06-07T06:05:58Z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e8ed7cea-42bd-4905-a46b-df5d234c2e84</vt:lpwstr>
  </property>
  <property fmtid="{D5CDD505-2E9C-101B-9397-08002B2CF9AE}" pid="8" name="MSIP_Label_defa4170-0d19-0005-0004-bc88714345d2_ContentBits">
    <vt:lpwstr>0</vt:lpwstr>
  </property>
</Properties>
</file>