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281FA"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book a hotel online?</w:t>
      </w:r>
    </w:p>
    <w:p w14:paraId="7A212976"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To book a hotel online, please visit </w:t>
      </w:r>
      <w:hyperlink r:id="rId5" w:history="1">
        <w:r>
          <w:rPr>
            <w:rStyle w:val="Hyperlink"/>
            <w:rFonts w:ascii="Open Sans" w:eastAsiaTheme="majorEastAsia" w:hAnsi="Open Sans" w:cs="Open Sans"/>
            <w:color w:val="027BFF"/>
          </w:rPr>
          <w:t>https://www.goindigo.in/hotels</w:t>
        </w:r>
      </w:hyperlink>
    </w:p>
    <w:p w14:paraId="6540854F"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Search for hotels based on your preferences, select a room, enter your details, review, and confirm your booking.</w:t>
      </w:r>
    </w:p>
    <w:p w14:paraId="774701D6"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To find deals, sign up, check special offers sections, and use coupon codes that are available at the time of booking.</w:t>
      </w:r>
    </w:p>
    <w:p w14:paraId="21DBA16A"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get more information about the room or property's facilities/amenities?</w:t>
      </w:r>
    </w:p>
    <w:p w14:paraId="01CC1E60"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To learn about amenities, please visit Hotels website (powered by </w:t>
      </w:r>
      <w:proofErr w:type="spellStart"/>
      <w:r>
        <w:rPr>
          <w:rFonts w:ascii="Open Sans" w:hAnsi="Open Sans" w:cs="Open Sans"/>
          <w:color w:val="222222"/>
        </w:rPr>
        <w:t>Vernost</w:t>
      </w:r>
      <w:proofErr w:type="spellEnd"/>
      <w:r>
        <w:rPr>
          <w:rFonts w:ascii="Open Sans" w:hAnsi="Open Sans" w:cs="Open Sans"/>
          <w:color w:val="222222"/>
        </w:rPr>
        <w:t>), find the property listing, and check the description for features and services. Explore the room details section to find specific amenities provided in the room you are considering.</w:t>
      </w:r>
    </w:p>
    <w:p w14:paraId="0EB60B91"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 have specific questions consider reaching out to </w:t>
      </w:r>
      <w:proofErr w:type="spellStart"/>
      <w:r>
        <w:rPr>
          <w:rFonts w:ascii="Open Sans" w:hAnsi="Open Sans" w:cs="Open Sans"/>
          <w:color w:val="222222"/>
        </w:rPr>
        <w:t>Vernost</w:t>
      </w:r>
      <w:proofErr w:type="spellEnd"/>
      <w:r>
        <w:rPr>
          <w:rFonts w:ascii="Open Sans" w:hAnsi="Open Sans" w:cs="Open Sans"/>
          <w:color w:val="222222"/>
        </w:rPr>
        <w:t xml:space="preserve"> customer support on </w:t>
      </w:r>
      <w:bookmarkStart w:id="0" w:name="_Toc160195918"/>
      <w:bookmarkEnd w:id="0"/>
      <w:r>
        <w:rPr>
          <w:rFonts w:ascii="Open Sans" w:hAnsi="Open Sans" w:cs="Open Sans"/>
          <w:color w:val="222222"/>
        </w:rPr>
        <w:t>at +91 98993 96726 (9am – 9pm, all days of the week) or write to them at </w:t>
      </w:r>
      <w:hyperlink r:id="rId6" w:history="1">
        <w:r>
          <w:rPr>
            <w:rStyle w:val="Hyperlink"/>
            <w:rFonts w:ascii="Open Sans" w:eastAsiaTheme="majorEastAsia" w:hAnsi="Open Sans" w:cs="Open Sans"/>
            <w:color w:val="027BFF"/>
          </w:rPr>
          <w:t>6esupport@vernost.in</w:t>
        </w:r>
      </w:hyperlink>
    </w:p>
    <w:p w14:paraId="7E5A40AC"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are the inclusions in my hotel booking?</w:t>
      </w:r>
    </w:p>
    <w:p w14:paraId="67700EDA"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All the facilities and inclusions listed under the chosen room type are included in the room price. This means that if pick-up/drop facility, breakfast, and Wi-Fi are mentioned as inclusions for a specific room type, they are covered in the room price. For any extra charges or additional information regarding hotel policies, refer to the "Hotel Policy" section of the booking information.</w:t>
      </w:r>
    </w:p>
    <w:p w14:paraId="10D7C64D" w14:textId="77777777" w:rsidR="006061EB" w:rsidRPr="006061EB" w:rsidRDefault="006061EB" w:rsidP="006061EB">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6061EB">
        <w:rPr>
          <w:rFonts w:ascii="Open Sans" w:eastAsia="Times New Roman" w:hAnsi="Open Sans" w:cs="Open Sans"/>
          <w:b/>
          <w:bCs/>
          <w:color w:val="222222"/>
          <w:kern w:val="0"/>
          <w:sz w:val="27"/>
          <w:szCs w:val="27"/>
          <w14:ligatures w14:val="none"/>
        </w:rPr>
        <w:t>What mode of payment can I use to book a hotel?</w:t>
      </w:r>
    </w:p>
    <w:p w14:paraId="40DF3916" w14:textId="77777777" w:rsidR="006061EB" w:rsidRPr="006061EB" w:rsidRDefault="006061EB" w:rsidP="006061EB">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6061EB">
        <w:rPr>
          <w:rFonts w:ascii="Open Sans" w:eastAsia="Times New Roman" w:hAnsi="Open Sans" w:cs="Open Sans"/>
          <w:color w:val="222222"/>
          <w:kern w:val="0"/>
          <w:sz w:val="24"/>
          <w:szCs w:val="24"/>
          <w14:ligatures w14:val="none"/>
        </w:rPr>
        <w:t xml:space="preserve">We offer a variety of payment options to ensure convenience and flexibility for our users while booking their preferred </w:t>
      </w:r>
      <w:proofErr w:type="gramStart"/>
      <w:r w:rsidRPr="006061EB">
        <w:rPr>
          <w:rFonts w:ascii="Open Sans" w:eastAsia="Times New Roman" w:hAnsi="Open Sans" w:cs="Open Sans"/>
          <w:color w:val="222222"/>
          <w:kern w:val="0"/>
          <w:sz w:val="24"/>
          <w:szCs w:val="24"/>
          <w14:ligatures w14:val="none"/>
        </w:rPr>
        <w:t>accommodations</w:t>
      </w:r>
      <w:proofErr w:type="gramEnd"/>
      <w:r w:rsidRPr="006061EB">
        <w:rPr>
          <w:rFonts w:ascii="Open Sans" w:eastAsia="Times New Roman" w:hAnsi="Open Sans" w:cs="Open Sans"/>
          <w:color w:val="222222"/>
          <w:kern w:val="0"/>
          <w:sz w:val="24"/>
          <w:szCs w:val="24"/>
          <w14:ligatures w14:val="none"/>
        </w:rPr>
        <w:t>.</w:t>
      </w:r>
    </w:p>
    <w:p w14:paraId="4E9DD4E9" w14:textId="77777777" w:rsidR="006061EB" w:rsidRPr="006061EB" w:rsidRDefault="006061EB" w:rsidP="006061EB">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6061EB">
        <w:rPr>
          <w:rFonts w:ascii="Open Sans" w:eastAsia="Times New Roman" w:hAnsi="Open Sans" w:cs="Open Sans"/>
          <w:color w:val="555555"/>
          <w:kern w:val="0"/>
          <w:sz w:val="24"/>
          <w:szCs w:val="24"/>
          <w14:ligatures w14:val="none"/>
        </w:rPr>
        <w:t>Credit Cards</w:t>
      </w:r>
    </w:p>
    <w:p w14:paraId="17FDD945" w14:textId="77777777" w:rsidR="006061EB" w:rsidRPr="006061EB" w:rsidRDefault="006061EB" w:rsidP="006061EB">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6061EB">
        <w:rPr>
          <w:rFonts w:ascii="Open Sans" w:eastAsia="Times New Roman" w:hAnsi="Open Sans" w:cs="Open Sans"/>
          <w:color w:val="555555"/>
          <w:kern w:val="0"/>
          <w:sz w:val="24"/>
          <w:szCs w:val="24"/>
          <w14:ligatures w14:val="none"/>
        </w:rPr>
        <w:t>Debit Cards</w:t>
      </w:r>
    </w:p>
    <w:p w14:paraId="0084F1C1" w14:textId="77777777" w:rsidR="006061EB" w:rsidRPr="006061EB" w:rsidRDefault="006061EB" w:rsidP="006061EB">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6061EB">
        <w:rPr>
          <w:rFonts w:ascii="Open Sans" w:eastAsia="Times New Roman" w:hAnsi="Open Sans" w:cs="Open Sans"/>
          <w:color w:val="555555"/>
          <w:kern w:val="0"/>
          <w:sz w:val="24"/>
          <w:szCs w:val="24"/>
          <w14:ligatures w14:val="none"/>
        </w:rPr>
        <w:t>Net Banking</w:t>
      </w:r>
    </w:p>
    <w:p w14:paraId="073B29BF" w14:textId="77777777" w:rsidR="006061EB" w:rsidRPr="006061EB" w:rsidRDefault="006061EB" w:rsidP="006061EB">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6061EB">
        <w:rPr>
          <w:rFonts w:ascii="Open Sans" w:eastAsia="Times New Roman" w:hAnsi="Open Sans" w:cs="Open Sans"/>
          <w:color w:val="555555"/>
          <w:kern w:val="0"/>
          <w:sz w:val="24"/>
          <w:szCs w:val="24"/>
          <w14:ligatures w14:val="none"/>
        </w:rPr>
        <w:lastRenderedPageBreak/>
        <w:t>Mobile Wallets</w:t>
      </w:r>
    </w:p>
    <w:p w14:paraId="03BD3372" w14:textId="77777777" w:rsidR="006061EB" w:rsidRPr="006061EB" w:rsidRDefault="006061EB" w:rsidP="006061EB">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6061EB">
        <w:rPr>
          <w:rFonts w:ascii="Open Sans" w:eastAsia="Times New Roman" w:hAnsi="Open Sans" w:cs="Open Sans"/>
          <w:color w:val="555555"/>
          <w:kern w:val="0"/>
          <w:sz w:val="24"/>
          <w:szCs w:val="24"/>
          <w14:ligatures w14:val="none"/>
        </w:rPr>
        <w:t>UPI (Unified Payments Interface)</w:t>
      </w:r>
    </w:p>
    <w:p w14:paraId="4CBCD860" w14:textId="77777777" w:rsidR="0097530F" w:rsidRDefault="0097530F"/>
    <w:p w14:paraId="6F940760"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more than two adults stay in one room, and do children stay for free?</w:t>
      </w:r>
    </w:p>
    <w:p w14:paraId="1CEBD44E"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most hotels on the platform (powered by </w:t>
      </w:r>
      <w:proofErr w:type="spellStart"/>
      <w:r>
        <w:rPr>
          <w:rFonts w:ascii="Open Sans" w:hAnsi="Open Sans" w:cs="Open Sans"/>
          <w:color w:val="222222"/>
        </w:rPr>
        <w:t>Vernost</w:t>
      </w:r>
      <w:proofErr w:type="spellEnd"/>
      <w:r>
        <w:rPr>
          <w:rFonts w:ascii="Open Sans" w:hAnsi="Open Sans" w:cs="Open Sans"/>
          <w:color w:val="222222"/>
        </w:rPr>
        <w:t>) allow more than two adults to stay in a room, but this is subject to the hotel's policy and may incur additional charges.</w:t>
      </w:r>
    </w:p>
    <w:p w14:paraId="1E3C7381"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need an extra bed or crib, make sure to select this preference while booking. Be sure to check the hotel's terms and any potential fees associated with it.</w:t>
      </w:r>
    </w:p>
    <w:p w14:paraId="0D7A7988"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Is GST charged on other services provided by the hotel and how can I get a GST invoice for my hotel booking?</w:t>
      </w:r>
    </w:p>
    <w:p w14:paraId="2E951114"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GST is applicable to various services provided by hotels, such as room service, food and beverages, spa services, etc. Each of these services may attract a different GST rate.</w:t>
      </w:r>
    </w:p>
    <w:p w14:paraId="27BCE85C"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IndiGo does not provide the GST invoice. You can get the GST invoice for your hotel booking from the hotel itself.</w:t>
      </w:r>
    </w:p>
    <w:p w14:paraId="43FE91F1"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 do I confirm my hotel booking and what should I do if I don't receive a booking confirmation?</w:t>
      </w:r>
    </w:p>
    <w:p w14:paraId="1831B327"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Upon successful completion of your booking, you will receive an email confirmation with all the essential details of your reservation. Please check your email inbox, including the spam or junk folder, to locate and review your booking confirmation.</w:t>
      </w:r>
    </w:p>
    <w:p w14:paraId="45B2A886"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 haven't received an email confirmation within ten minutes, please reach out to </w:t>
      </w:r>
      <w:proofErr w:type="spellStart"/>
      <w:r>
        <w:rPr>
          <w:rFonts w:ascii="Open Sans" w:hAnsi="Open Sans" w:cs="Open Sans"/>
          <w:color w:val="222222"/>
        </w:rPr>
        <w:t>Vernost</w:t>
      </w:r>
      <w:proofErr w:type="spellEnd"/>
      <w:r>
        <w:rPr>
          <w:rFonts w:ascii="Open Sans" w:hAnsi="Open Sans" w:cs="Open Sans"/>
          <w:color w:val="222222"/>
        </w:rPr>
        <w:t xml:space="preserve"> customer support at +91 98993 96726 (9am – 9pm, all days of the week) or write to them at </w:t>
      </w:r>
      <w:hyperlink r:id="rId7" w:history="1">
        <w:r>
          <w:rPr>
            <w:rStyle w:val="Hyperlink"/>
            <w:rFonts w:ascii="Open Sans" w:eastAsiaTheme="majorEastAsia" w:hAnsi="Open Sans" w:cs="Open Sans"/>
            <w:color w:val="027BFF"/>
          </w:rPr>
          <w:t>6esupport@vernost.in</w:t>
        </w:r>
      </w:hyperlink>
    </w:p>
    <w:p w14:paraId="567BEBE1"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If My Booking could not be confirmed, and the amount was debited from my account. What should I do?</w:t>
      </w:r>
    </w:p>
    <w:p w14:paraId="6B14FB5D"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At times it can happen that the payment was successful but unfortunately, the suppliers could not confirm the hotel booking for reasons like inventory being sold out. In this case, once we verify and understand the booking could not be confirmed, we shall refund your money and the same will reflect in your account within 5-7 working days.</w:t>
      </w:r>
    </w:p>
    <w:p w14:paraId="1EFC1CD1"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 case, you have not received the status update with regards to your booking or refund within 2-3 hours, please reach out to </w:t>
      </w:r>
      <w:proofErr w:type="spellStart"/>
      <w:r>
        <w:rPr>
          <w:rFonts w:ascii="Open Sans" w:hAnsi="Open Sans" w:cs="Open Sans"/>
          <w:color w:val="222222"/>
        </w:rPr>
        <w:t>Vernost</w:t>
      </w:r>
      <w:proofErr w:type="spellEnd"/>
      <w:r>
        <w:rPr>
          <w:rFonts w:ascii="Open Sans" w:hAnsi="Open Sans" w:cs="Open Sans"/>
          <w:color w:val="222222"/>
        </w:rPr>
        <w:t xml:space="preserve"> customer support at +91 98993 96726 (9am – 9pm, all days of the week) or write to them at </w:t>
      </w:r>
      <w:hyperlink r:id="rId8" w:history="1">
        <w:r>
          <w:rPr>
            <w:rStyle w:val="Hyperlink"/>
            <w:rFonts w:ascii="Open Sans" w:eastAsiaTheme="majorEastAsia" w:hAnsi="Open Sans" w:cs="Open Sans"/>
            <w:color w:val="027BFF"/>
          </w:rPr>
          <w:t>6esupport@vernost.in</w:t>
        </w:r>
      </w:hyperlink>
    </w:p>
    <w:p w14:paraId="032902C7"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are the check-in and check-out times and What are the hotel's policies on early or late check-in and check-out?</w:t>
      </w:r>
    </w:p>
    <w:p w14:paraId="575C4071"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Refer to the hotel policy for specific details regarding check-in and check-out times, as they can vary from property to property. Your booking voucher should provide information on the same.</w:t>
      </w:r>
    </w:p>
    <w:p w14:paraId="1AEF9DF6" w14:textId="76AFF0FF"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w:t>
      </w:r>
      <w:r>
        <w:rPr>
          <w:rFonts w:ascii="Open Sans" w:hAnsi="Open Sans" w:cs="Open Sans"/>
          <w:b/>
          <w:bCs/>
          <w:color w:val="222222"/>
          <w:sz w:val="27"/>
          <w:szCs w:val="27"/>
        </w:rPr>
        <w:t>o I have to show ID proof at the time of check-in? Also, is ID proof required for every guest in the room.</w:t>
      </w:r>
    </w:p>
    <w:p w14:paraId="758BAC0C"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you can use applicable government issued photo-ids accepted by the hotel for example: Aadhar Card, Voter ID, Driving License, Passport &amp; other as per hotel policy.</w:t>
      </w:r>
    </w:p>
    <w:p w14:paraId="0A5445B8"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All guests staying in the room (above the age of 18) are required to provide identification at check-in. (For international bookings PAN card number of the traveler may be asked at the time of booking)</w:t>
      </w:r>
    </w:p>
    <w:p w14:paraId="1440D72D"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modify my booking?</w:t>
      </w:r>
    </w:p>
    <w:p w14:paraId="168B8C14"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To modify, please contact </w:t>
      </w:r>
      <w:proofErr w:type="spellStart"/>
      <w:r>
        <w:rPr>
          <w:rFonts w:ascii="Open Sans" w:hAnsi="Open Sans" w:cs="Open Sans"/>
          <w:color w:val="222222"/>
        </w:rPr>
        <w:t>Vernost</w:t>
      </w:r>
      <w:proofErr w:type="spellEnd"/>
      <w:r>
        <w:rPr>
          <w:rFonts w:ascii="Open Sans" w:hAnsi="Open Sans" w:cs="Open Sans"/>
          <w:color w:val="222222"/>
        </w:rPr>
        <w:t xml:space="preserve"> customer support at +91 98993 96726 (9am – 9pm, all days of the week) or write to them at </w:t>
      </w:r>
      <w:hyperlink r:id="rId9" w:history="1">
        <w:r>
          <w:rPr>
            <w:rStyle w:val="Hyperlink"/>
            <w:rFonts w:ascii="Open Sans" w:eastAsiaTheme="majorEastAsia" w:hAnsi="Open Sans" w:cs="Open Sans"/>
            <w:color w:val="027BFF"/>
          </w:rPr>
          <w:t>6esupport@vernost.in</w:t>
        </w:r>
      </w:hyperlink>
    </w:p>
    <w:p w14:paraId="02898D9F"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Please note that some changes might incur extra fees or have time limits, so kindly review the hotel's terms before placing your modification request.</w:t>
      </w:r>
    </w:p>
    <w:p w14:paraId="6745A6F0"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request an extra service from the property?</w:t>
      </w:r>
    </w:p>
    <w:p w14:paraId="76223CEC"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If you would like to request an extra service like an extra bed, early check-in or transportation to the property, please contact the property directly. This is subject to availability and may come with an additional charge.</w:t>
      </w:r>
    </w:p>
    <w:p w14:paraId="43C52154"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cannot find my booking in my account, what should I do?</w:t>
      </w:r>
    </w:p>
    <w:p w14:paraId="7C9C77D7"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If you </w:t>
      </w:r>
      <w:proofErr w:type="gramStart"/>
      <w:r>
        <w:rPr>
          <w:rFonts w:ascii="Open Sans" w:hAnsi="Open Sans" w:cs="Open Sans"/>
          <w:color w:val="222222"/>
        </w:rPr>
        <w:t>were signed</w:t>
      </w:r>
      <w:proofErr w:type="gramEnd"/>
      <w:r>
        <w:rPr>
          <w:rFonts w:ascii="Open Sans" w:hAnsi="Open Sans" w:cs="Open Sans"/>
          <w:color w:val="222222"/>
        </w:rPr>
        <w:t xml:space="preserve"> in when you made your booking, the booking should appear in the My Bookings section of your account. </w:t>
      </w:r>
    </w:p>
    <w:p w14:paraId="19AE7BA1"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were not signed in when you made your booking, the booking will not appear, and you cannot add this booking to your account. </w:t>
      </w:r>
    </w:p>
    <w:p w14:paraId="55C9812A"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don’t have an account or you were not signed in when you made your booking, please check your email for booking confirmation. </w:t>
      </w:r>
    </w:p>
    <w:p w14:paraId="1B96C990"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to cancel the hotel booking and what are the cancellation charges? Do I need to pay anything extra after canceling my booking?</w:t>
      </w:r>
    </w:p>
    <w:p w14:paraId="02BF6AEA"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To cancel your hotel booking, visit the website, login and go to “MY booking” section. You will be able to cancel your booking from here.      </w:t>
      </w:r>
    </w:p>
    <w:p w14:paraId="04753F12"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When canceling, you would be eligible for a refund as per the policy. Any applicable cancellation charges will be deducted from your initial payment, with the remainder refunded.</w:t>
      </w:r>
    </w:p>
    <w:p w14:paraId="170B7EE8"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will I receive my refund after canceling a hotel booking and how long does the refund process take?</w:t>
      </w:r>
    </w:p>
    <w:p w14:paraId="2F104C25"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After canceling a hotel booking, you will receive the refund amount (if applicable) within 5-7 working days from the time of your cancellation request to the original payment method used during booking. Refund processing times may vary depending on </w:t>
      </w:r>
      <w:proofErr w:type="gramStart"/>
      <w:r>
        <w:rPr>
          <w:rFonts w:ascii="Open Sans" w:hAnsi="Open Sans" w:cs="Open Sans"/>
          <w:color w:val="222222"/>
        </w:rPr>
        <w:t>hotel's</w:t>
      </w:r>
      <w:proofErr w:type="gramEnd"/>
      <w:r>
        <w:rPr>
          <w:rFonts w:ascii="Open Sans" w:hAnsi="Open Sans" w:cs="Open Sans"/>
          <w:color w:val="222222"/>
        </w:rPr>
        <w:t xml:space="preserve"> policy and your bank's processing times.</w:t>
      </w:r>
    </w:p>
    <w:p w14:paraId="1F45F452"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 case you have not received your refund for more than 7 days, please contact </w:t>
      </w:r>
      <w:proofErr w:type="spellStart"/>
      <w:r>
        <w:rPr>
          <w:rFonts w:ascii="Open Sans" w:hAnsi="Open Sans" w:cs="Open Sans"/>
          <w:color w:val="222222"/>
        </w:rPr>
        <w:t>Vernost</w:t>
      </w:r>
      <w:proofErr w:type="spellEnd"/>
      <w:r>
        <w:rPr>
          <w:rFonts w:ascii="Open Sans" w:hAnsi="Open Sans" w:cs="Open Sans"/>
          <w:color w:val="222222"/>
        </w:rPr>
        <w:t xml:space="preserve"> customer support at +91 98993 96726 (9am – 9pm, all days of the week) or write to them at </w:t>
      </w:r>
      <w:hyperlink r:id="rId10" w:history="1">
        <w:r>
          <w:rPr>
            <w:rStyle w:val="Hyperlink"/>
            <w:rFonts w:ascii="Open Sans" w:eastAsiaTheme="majorEastAsia" w:hAnsi="Open Sans" w:cs="Open Sans"/>
            <w:color w:val="027BFF"/>
          </w:rPr>
          <w:t>6esupport@vernost.in</w:t>
        </w:r>
      </w:hyperlink>
    </w:p>
    <w:p w14:paraId="4F7838D8" w14:textId="77777777"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p>
    <w:p w14:paraId="24B619A4" w14:textId="56106ED1" w:rsidR="006061EB" w:rsidRDefault="006061EB" w:rsidP="006061EB">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I have been denied check in. What should I do?</w:t>
      </w:r>
    </w:p>
    <w:p w14:paraId="79025D2D" w14:textId="77777777" w:rsidR="006061EB" w:rsidRDefault="006061EB" w:rsidP="006061EB">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Please immediately reach out to </w:t>
      </w:r>
      <w:proofErr w:type="spellStart"/>
      <w:r>
        <w:rPr>
          <w:rFonts w:ascii="Open Sans" w:hAnsi="Open Sans" w:cs="Open Sans"/>
          <w:color w:val="222222"/>
        </w:rPr>
        <w:t>Vernost</w:t>
      </w:r>
      <w:proofErr w:type="spellEnd"/>
      <w:r>
        <w:rPr>
          <w:rFonts w:ascii="Open Sans" w:hAnsi="Open Sans" w:cs="Open Sans"/>
          <w:color w:val="222222"/>
        </w:rPr>
        <w:t xml:space="preserve"> customer support at +91 98993 96726 (9am – 9pm, all days of the week) or write to them at </w:t>
      </w:r>
      <w:hyperlink r:id="rId11" w:tgtFrame="_blank" w:history="1">
        <w:r>
          <w:rPr>
            <w:rStyle w:val="Hyperlink"/>
            <w:rFonts w:ascii="Open Sans" w:eastAsiaTheme="majorEastAsia" w:hAnsi="Open Sans" w:cs="Open Sans"/>
            <w:color w:val="027BFF"/>
          </w:rPr>
          <w:t>6esupport@vernost.in</w:t>
        </w:r>
      </w:hyperlink>
    </w:p>
    <w:p w14:paraId="1735CE30" w14:textId="77777777" w:rsidR="006061EB" w:rsidRDefault="006061EB"/>
    <w:sectPr w:rsidR="00606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246C77"/>
    <w:multiLevelType w:val="multilevel"/>
    <w:tmpl w:val="CBB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05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081"/>
    <w:rsid w:val="001A38BF"/>
    <w:rsid w:val="00547666"/>
    <w:rsid w:val="006061EB"/>
    <w:rsid w:val="007F0406"/>
    <w:rsid w:val="0097530F"/>
    <w:rsid w:val="00C55081"/>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E0577"/>
  <w15:chartTrackingRefBased/>
  <w15:docId w15:val="{9B29592C-07DF-4411-8CA3-DE499B8B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081"/>
    <w:rPr>
      <w:rFonts w:eastAsiaTheme="majorEastAsia" w:cstheme="majorBidi"/>
      <w:color w:val="272727" w:themeColor="text1" w:themeTint="D8"/>
    </w:rPr>
  </w:style>
  <w:style w:type="paragraph" w:styleId="Title">
    <w:name w:val="Title"/>
    <w:basedOn w:val="Normal"/>
    <w:next w:val="Normal"/>
    <w:link w:val="TitleChar"/>
    <w:uiPriority w:val="10"/>
    <w:qFormat/>
    <w:rsid w:val="00C55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081"/>
    <w:pPr>
      <w:spacing w:before="160"/>
      <w:jc w:val="center"/>
    </w:pPr>
    <w:rPr>
      <w:i/>
      <w:iCs/>
      <w:color w:val="404040" w:themeColor="text1" w:themeTint="BF"/>
    </w:rPr>
  </w:style>
  <w:style w:type="character" w:customStyle="1" w:styleId="QuoteChar">
    <w:name w:val="Quote Char"/>
    <w:basedOn w:val="DefaultParagraphFont"/>
    <w:link w:val="Quote"/>
    <w:uiPriority w:val="29"/>
    <w:rsid w:val="00C55081"/>
    <w:rPr>
      <w:i/>
      <w:iCs/>
      <w:color w:val="404040" w:themeColor="text1" w:themeTint="BF"/>
    </w:rPr>
  </w:style>
  <w:style w:type="paragraph" w:styleId="ListParagraph">
    <w:name w:val="List Paragraph"/>
    <w:basedOn w:val="Normal"/>
    <w:uiPriority w:val="34"/>
    <w:qFormat/>
    <w:rsid w:val="00C55081"/>
    <w:pPr>
      <w:ind w:left="720"/>
      <w:contextualSpacing/>
    </w:pPr>
  </w:style>
  <w:style w:type="character" w:styleId="IntenseEmphasis">
    <w:name w:val="Intense Emphasis"/>
    <w:basedOn w:val="DefaultParagraphFont"/>
    <w:uiPriority w:val="21"/>
    <w:qFormat/>
    <w:rsid w:val="00C55081"/>
    <w:rPr>
      <w:i/>
      <w:iCs/>
      <w:color w:val="0F4761" w:themeColor="accent1" w:themeShade="BF"/>
    </w:rPr>
  </w:style>
  <w:style w:type="paragraph" w:styleId="IntenseQuote">
    <w:name w:val="Intense Quote"/>
    <w:basedOn w:val="Normal"/>
    <w:next w:val="Normal"/>
    <w:link w:val="IntenseQuoteChar"/>
    <w:uiPriority w:val="30"/>
    <w:qFormat/>
    <w:rsid w:val="00C55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081"/>
    <w:rPr>
      <w:i/>
      <w:iCs/>
      <w:color w:val="0F4761" w:themeColor="accent1" w:themeShade="BF"/>
    </w:rPr>
  </w:style>
  <w:style w:type="character" w:styleId="IntenseReference">
    <w:name w:val="Intense Reference"/>
    <w:basedOn w:val="DefaultParagraphFont"/>
    <w:uiPriority w:val="32"/>
    <w:qFormat/>
    <w:rsid w:val="00C55081"/>
    <w:rPr>
      <w:b/>
      <w:bCs/>
      <w:smallCaps/>
      <w:color w:val="0F4761" w:themeColor="accent1" w:themeShade="BF"/>
      <w:spacing w:val="5"/>
    </w:rPr>
  </w:style>
  <w:style w:type="paragraph" w:customStyle="1" w:styleId="question-head">
    <w:name w:val="question-head"/>
    <w:basedOn w:val="Normal"/>
    <w:rsid w:val="006061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6061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061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73093">
      <w:bodyDiv w:val="1"/>
      <w:marLeft w:val="0"/>
      <w:marRight w:val="0"/>
      <w:marTop w:val="0"/>
      <w:marBottom w:val="0"/>
      <w:divBdr>
        <w:top w:val="none" w:sz="0" w:space="0" w:color="auto"/>
        <w:left w:val="none" w:sz="0" w:space="0" w:color="auto"/>
        <w:bottom w:val="none" w:sz="0" w:space="0" w:color="auto"/>
        <w:right w:val="none" w:sz="0" w:space="0" w:color="auto"/>
      </w:divBdr>
    </w:div>
    <w:div w:id="436483199">
      <w:bodyDiv w:val="1"/>
      <w:marLeft w:val="0"/>
      <w:marRight w:val="0"/>
      <w:marTop w:val="0"/>
      <w:marBottom w:val="0"/>
      <w:divBdr>
        <w:top w:val="none" w:sz="0" w:space="0" w:color="auto"/>
        <w:left w:val="none" w:sz="0" w:space="0" w:color="auto"/>
        <w:bottom w:val="none" w:sz="0" w:space="0" w:color="auto"/>
        <w:right w:val="none" w:sz="0" w:space="0" w:color="auto"/>
      </w:divBdr>
    </w:div>
    <w:div w:id="461386463">
      <w:bodyDiv w:val="1"/>
      <w:marLeft w:val="0"/>
      <w:marRight w:val="0"/>
      <w:marTop w:val="0"/>
      <w:marBottom w:val="0"/>
      <w:divBdr>
        <w:top w:val="none" w:sz="0" w:space="0" w:color="auto"/>
        <w:left w:val="none" w:sz="0" w:space="0" w:color="auto"/>
        <w:bottom w:val="none" w:sz="0" w:space="0" w:color="auto"/>
        <w:right w:val="none" w:sz="0" w:space="0" w:color="auto"/>
      </w:divBdr>
    </w:div>
    <w:div w:id="507257963">
      <w:bodyDiv w:val="1"/>
      <w:marLeft w:val="0"/>
      <w:marRight w:val="0"/>
      <w:marTop w:val="0"/>
      <w:marBottom w:val="0"/>
      <w:divBdr>
        <w:top w:val="none" w:sz="0" w:space="0" w:color="auto"/>
        <w:left w:val="none" w:sz="0" w:space="0" w:color="auto"/>
        <w:bottom w:val="none" w:sz="0" w:space="0" w:color="auto"/>
        <w:right w:val="none" w:sz="0" w:space="0" w:color="auto"/>
      </w:divBdr>
    </w:div>
    <w:div w:id="541791368">
      <w:bodyDiv w:val="1"/>
      <w:marLeft w:val="0"/>
      <w:marRight w:val="0"/>
      <w:marTop w:val="0"/>
      <w:marBottom w:val="0"/>
      <w:divBdr>
        <w:top w:val="none" w:sz="0" w:space="0" w:color="auto"/>
        <w:left w:val="none" w:sz="0" w:space="0" w:color="auto"/>
        <w:bottom w:val="none" w:sz="0" w:space="0" w:color="auto"/>
        <w:right w:val="none" w:sz="0" w:space="0" w:color="auto"/>
      </w:divBdr>
    </w:div>
    <w:div w:id="604267590">
      <w:bodyDiv w:val="1"/>
      <w:marLeft w:val="0"/>
      <w:marRight w:val="0"/>
      <w:marTop w:val="0"/>
      <w:marBottom w:val="0"/>
      <w:divBdr>
        <w:top w:val="none" w:sz="0" w:space="0" w:color="auto"/>
        <w:left w:val="none" w:sz="0" w:space="0" w:color="auto"/>
        <w:bottom w:val="none" w:sz="0" w:space="0" w:color="auto"/>
        <w:right w:val="none" w:sz="0" w:space="0" w:color="auto"/>
      </w:divBdr>
    </w:div>
    <w:div w:id="1006324887">
      <w:bodyDiv w:val="1"/>
      <w:marLeft w:val="0"/>
      <w:marRight w:val="0"/>
      <w:marTop w:val="0"/>
      <w:marBottom w:val="0"/>
      <w:divBdr>
        <w:top w:val="none" w:sz="0" w:space="0" w:color="auto"/>
        <w:left w:val="none" w:sz="0" w:space="0" w:color="auto"/>
        <w:bottom w:val="none" w:sz="0" w:space="0" w:color="auto"/>
        <w:right w:val="none" w:sz="0" w:space="0" w:color="auto"/>
      </w:divBdr>
    </w:div>
    <w:div w:id="1057053229">
      <w:bodyDiv w:val="1"/>
      <w:marLeft w:val="0"/>
      <w:marRight w:val="0"/>
      <w:marTop w:val="0"/>
      <w:marBottom w:val="0"/>
      <w:divBdr>
        <w:top w:val="none" w:sz="0" w:space="0" w:color="auto"/>
        <w:left w:val="none" w:sz="0" w:space="0" w:color="auto"/>
        <w:bottom w:val="none" w:sz="0" w:space="0" w:color="auto"/>
        <w:right w:val="none" w:sz="0" w:space="0" w:color="auto"/>
      </w:divBdr>
    </w:div>
    <w:div w:id="1078476076">
      <w:bodyDiv w:val="1"/>
      <w:marLeft w:val="0"/>
      <w:marRight w:val="0"/>
      <w:marTop w:val="0"/>
      <w:marBottom w:val="0"/>
      <w:divBdr>
        <w:top w:val="none" w:sz="0" w:space="0" w:color="auto"/>
        <w:left w:val="none" w:sz="0" w:space="0" w:color="auto"/>
        <w:bottom w:val="none" w:sz="0" w:space="0" w:color="auto"/>
        <w:right w:val="none" w:sz="0" w:space="0" w:color="auto"/>
      </w:divBdr>
    </w:div>
    <w:div w:id="1131826006">
      <w:bodyDiv w:val="1"/>
      <w:marLeft w:val="0"/>
      <w:marRight w:val="0"/>
      <w:marTop w:val="0"/>
      <w:marBottom w:val="0"/>
      <w:divBdr>
        <w:top w:val="none" w:sz="0" w:space="0" w:color="auto"/>
        <w:left w:val="none" w:sz="0" w:space="0" w:color="auto"/>
        <w:bottom w:val="none" w:sz="0" w:space="0" w:color="auto"/>
        <w:right w:val="none" w:sz="0" w:space="0" w:color="auto"/>
      </w:divBdr>
    </w:div>
    <w:div w:id="1278565127">
      <w:bodyDiv w:val="1"/>
      <w:marLeft w:val="0"/>
      <w:marRight w:val="0"/>
      <w:marTop w:val="0"/>
      <w:marBottom w:val="0"/>
      <w:divBdr>
        <w:top w:val="none" w:sz="0" w:space="0" w:color="auto"/>
        <w:left w:val="none" w:sz="0" w:space="0" w:color="auto"/>
        <w:bottom w:val="none" w:sz="0" w:space="0" w:color="auto"/>
        <w:right w:val="none" w:sz="0" w:space="0" w:color="auto"/>
      </w:divBdr>
    </w:div>
    <w:div w:id="1363508466">
      <w:bodyDiv w:val="1"/>
      <w:marLeft w:val="0"/>
      <w:marRight w:val="0"/>
      <w:marTop w:val="0"/>
      <w:marBottom w:val="0"/>
      <w:divBdr>
        <w:top w:val="none" w:sz="0" w:space="0" w:color="auto"/>
        <w:left w:val="none" w:sz="0" w:space="0" w:color="auto"/>
        <w:bottom w:val="none" w:sz="0" w:space="0" w:color="auto"/>
        <w:right w:val="none" w:sz="0" w:space="0" w:color="auto"/>
      </w:divBdr>
    </w:div>
    <w:div w:id="1562518966">
      <w:bodyDiv w:val="1"/>
      <w:marLeft w:val="0"/>
      <w:marRight w:val="0"/>
      <w:marTop w:val="0"/>
      <w:marBottom w:val="0"/>
      <w:divBdr>
        <w:top w:val="none" w:sz="0" w:space="0" w:color="auto"/>
        <w:left w:val="none" w:sz="0" w:space="0" w:color="auto"/>
        <w:bottom w:val="none" w:sz="0" w:space="0" w:color="auto"/>
        <w:right w:val="none" w:sz="0" w:space="0" w:color="auto"/>
      </w:divBdr>
    </w:div>
    <w:div w:id="1772243163">
      <w:bodyDiv w:val="1"/>
      <w:marLeft w:val="0"/>
      <w:marRight w:val="0"/>
      <w:marTop w:val="0"/>
      <w:marBottom w:val="0"/>
      <w:divBdr>
        <w:top w:val="none" w:sz="0" w:space="0" w:color="auto"/>
        <w:left w:val="none" w:sz="0" w:space="0" w:color="auto"/>
        <w:bottom w:val="none" w:sz="0" w:space="0" w:color="auto"/>
        <w:right w:val="none" w:sz="0" w:space="0" w:color="auto"/>
      </w:divBdr>
    </w:div>
    <w:div w:id="1786343971">
      <w:bodyDiv w:val="1"/>
      <w:marLeft w:val="0"/>
      <w:marRight w:val="0"/>
      <w:marTop w:val="0"/>
      <w:marBottom w:val="0"/>
      <w:divBdr>
        <w:top w:val="none" w:sz="0" w:space="0" w:color="auto"/>
        <w:left w:val="none" w:sz="0" w:space="0" w:color="auto"/>
        <w:bottom w:val="none" w:sz="0" w:space="0" w:color="auto"/>
        <w:right w:val="none" w:sz="0" w:space="0" w:color="auto"/>
      </w:divBdr>
    </w:div>
    <w:div w:id="1941521848">
      <w:bodyDiv w:val="1"/>
      <w:marLeft w:val="0"/>
      <w:marRight w:val="0"/>
      <w:marTop w:val="0"/>
      <w:marBottom w:val="0"/>
      <w:divBdr>
        <w:top w:val="none" w:sz="0" w:space="0" w:color="auto"/>
        <w:left w:val="none" w:sz="0" w:space="0" w:color="auto"/>
        <w:bottom w:val="none" w:sz="0" w:space="0" w:color="auto"/>
        <w:right w:val="none" w:sz="0" w:space="0" w:color="auto"/>
      </w:divBdr>
    </w:div>
    <w:div w:id="204323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6esupport@vernost.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6esupport@vernost.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6esupport@vernost.in" TargetMode="External"/><Relationship Id="rId11" Type="http://schemas.openxmlformats.org/officeDocument/2006/relationships/hyperlink" Target="mailto:6esupport@vernost.in" TargetMode="External"/><Relationship Id="rId5" Type="http://schemas.openxmlformats.org/officeDocument/2006/relationships/hyperlink" Target="https://www.goindigo.in/hotels" TargetMode="External"/><Relationship Id="rId10" Type="http://schemas.openxmlformats.org/officeDocument/2006/relationships/hyperlink" Target="mailto:6esupport@vernost.in" TargetMode="External"/><Relationship Id="rId4" Type="http://schemas.openxmlformats.org/officeDocument/2006/relationships/webSettings" Target="webSettings.xml"/><Relationship Id="rId9" Type="http://schemas.openxmlformats.org/officeDocument/2006/relationships/hyperlink" Target="mailto:6esupport@vernos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2024-06-10T05:30:00Z</dcterms:created>
  <dcterms:modified xsi:type="dcterms:W3CDTF">2024-06-10T05:32:00Z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2024-06-10T05:32:46Z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ec1a4dba-c72c-4cd1-a459-ad4af28748ce</vt:lpwstr>
  </property>
  <property fmtid="{D5CDD505-2E9C-101B-9397-08002B2CF9AE}" pid="8" name="MSIP_Label_defa4170-0d19-0005-0004-bc88714345d2_ContentBits">
    <vt:lpwstr>0</vt:lpwstr>
  </property>
</Properties>
</file>