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96A6EE" w14:textId="77777777" w:rsidR="000E2A2F" w:rsidRPr="000E2A2F" w:rsidRDefault="000E2A2F" w:rsidP="000E2A2F">
      <w:pPr>
        <w:shd w:val="clear" w:color="auto" w:fill="FFFFFF"/>
        <w:spacing w:after="100" w:afterAutospacing="1" w:line="300" w:lineRule="atLeast"/>
        <w:rPr>
          <w:rFonts w:ascii="Open Sans" w:eastAsia="Times New Roman" w:hAnsi="Open Sans" w:cs="Open Sans"/>
          <w:b/>
          <w:bCs/>
          <w:color w:val="222222"/>
          <w:kern w:val="0"/>
          <w:sz w:val="27"/>
          <w:szCs w:val="27"/>
          <w14:ligatures w14:val="none"/>
        </w:rPr>
      </w:pPr>
      <w:r w:rsidRPr="000E2A2F">
        <w:rPr>
          <w:rFonts w:ascii="Open Sans" w:eastAsia="Times New Roman" w:hAnsi="Open Sans" w:cs="Open Sans"/>
          <w:b/>
          <w:bCs/>
          <w:color w:val="222222"/>
          <w:kern w:val="0"/>
          <w:sz w:val="27"/>
          <w:szCs w:val="27"/>
          <w14:ligatures w14:val="none"/>
        </w:rPr>
        <w:t>Can I cancel segments in my booking and make the ticket open dated?</w:t>
      </w:r>
    </w:p>
    <w:p w14:paraId="3C8EED93" w14:textId="77777777" w:rsidR="000E2A2F" w:rsidRPr="000E2A2F" w:rsidRDefault="000E2A2F" w:rsidP="000E2A2F">
      <w:pPr>
        <w:shd w:val="clear" w:color="auto" w:fill="FFFFFF"/>
        <w:spacing w:after="100" w:afterAutospacing="1" w:line="345" w:lineRule="atLeast"/>
        <w:rPr>
          <w:rFonts w:ascii="Open Sans" w:eastAsia="Times New Roman" w:hAnsi="Open Sans" w:cs="Open Sans"/>
          <w:color w:val="222222"/>
          <w:kern w:val="0"/>
          <w:sz w:val="24"/>
          <w:szCs w:val="24"/>
          <w14:ligatures w14:val="none"/>
        </w:rPr>
      </w:pPr>
      <w:r w:rsidRPr="000E2A2F">
        <w:rPr>
          <w:rFonts w:ascii="Open Sans" w:eastAsia="Times New Roman" w:hAnsi="Open Sans" w:cs="Open Sans"/>
          <w:color w:val="222222"/>
          <w:kern w:val="0"/>
          <w:sz w:val="24"/>
          <w:szCs w:val="24"/>
          <w14:ligatures w14:val="none"/>
        </w:rPr>
        <w:t>No. You cannot change the segment to open dated. IndiGo does not provide open tickets.</w:t>
      </w:r>
    </w:p>
    <w:p w14:paraId="6D1F3676" w14:textId="77777777"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Can </w:t>
      </w:r>
      <w:proofErr w:type="gramStart"/>
      <w:r>
        <w:rPr>
          <w:rFonts w:ascii="Open Sans" w:hAnsi="Open Sans" w:cs="Open Sans"/>
          <w:b/>
          <w:bCs/>
          <w:color w:val="222222"/>
          <w:sz w:val="27"/>
          <w:szCs w:val="27"/>
        </w:rPr>
        <w:t>Multi-City</w:t>
      </w:r>
      <w:proofErr w:type="gramEnd"/>
      <w:r>
        <w:rPr>
          <w:rFonts w:ascii="Open Sans" w:hAnsi="Open Sans" w:cs="Open Sans"/>
          <w:b/>
          <w:bCs/>
          <w:color w:val="222222"/>
          <w:sz w:val="27"/>
          <w:szCs w:val="27"/>
        </w:rPr>
        <w:t xml:space="preserve"> bookings be amended online via View/ Change Booking?</w:t>
      </w:r>
    </w:p>
    <w:p w14:paraId="61793E15"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Yes, passengers may change the date and time of their Multi-City booking online through </w:t>
      </w:r>
      <w:hyperlink r:id="rId4" w:anchor="editBookingTab" w:tgtFrame="_blank" w:history="1">
        <w:r>
          <w:rPr>
            <w:rStyle w:val="Hyperlink"/>
            <w:rFonts w:ascii="Open Sans" w:eastAsiaTheme="majorEastAsia" w:hAnsi="Open Sans" w:cs="Open Sans"/>
            <w:color w:val="027BFF"/>
          </w:rPr>
          <w:t>View/ Change booking</w:t>
        </w:r>
      </w:hyperlink>
      <w:r>
        <w:rPr>
          <w:rFonts w:ascii="Open Sans" w:hAnsi="Open Sans" w:cs="Open Sans"/>
          <w:color w:val="222222"/>
        </w:rPr>
        <w:t> as per their travel plan.</w:t>
      </w:r>
    </w:p>
    <w:p w14:paraId="52A917EB" w14:textId="77777777"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If I update my booking through the View/Change Booking facility, how do I know that the changes have been stored in my booking?</w:t>
      </w:r>
    </w:p>
    <w:p w14:paraId="3C0776ED"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A confirmation message will be displayed on your screen once the changes have been updated in the reservation. Please ensure that the flight booking status is confirmed and the new reservation reflects the updated flight information</w:t>
      </w:r>
    </w:p>
    <w:p w14:paraId="42977307" w14:textId="77777777"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is </w:t>
      </w:r>
      <w:proofErr w:type="gramStart"/>
      <w:r>
        <w:rPr>
          <w:rFonts w:ascii="Open Sans" w:hAnsi="Open Sans" w:cs="Open Sans"/>
          <w:b/>
          <w:bCs/>
          <w:color w:val="222222"/>
          <w:sz w:val="27"/>
          <w:szCs w:val="27"/>
        </w:rPr>
        <w:t>booking on</w:t>
      </w:r>
      <w:proofErr w:type="gramEnd"/>
      <w:r>
        <w:rPr>
          <w:rFonts w:ascii="Open Sans" w:hAnsi="Open Sans" w:cs="Open Sans"/>
          <w:b/>
          <w:bCs/>
          <w:color w:val="222222"/>
          <w:sz w:val="27"/>
          <w:szCs w:val="27"/>
        </w:rPr>
        <w:t xml:space="preserve"> IVR?</w:t>
      </w:r>
    </w:p>
    <w:p w14:paraId="4724A6DD"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Booking on IVR (Interactive Voice Response) is a secure transaction platform which allows you to book and pay for your IndiGo flight tickets through a single call at our Call Center.</w:t>
      </w:r>
      <w:r>
        <w:rPr>
          <w:rFonts w:ascii="Open Sans" w:hAnsi="Open Sans" w:cs="Open Sans"/>
          <w:color w:val="222222"/>
        </w:rPr>
        <w:br/>
      </w:r>
      <w:r>
        <w:rPr>
          <w:rFonts w:ascii="Open Sans" w:hAnsi="Open Sans" w:cs="Open Sans"/>
          <w:color w:val="222222"/>
        </w:rPr>
        <w:br/>
        <w:t>Number of guests</w:t>
      </w:r>
      <w:r>
        <w:rPr>
          <w:rFonts w:ascii="Open Sans" w:hAnsi="Open Sans" w:cs="Open Sans"/>
          <w:color w:val="222222"/>
        </w:rPr>
        <w:br/>
        <w:t>Through IVR, you could make a booking for up to 9 passengers per PNR.</w:t>
      </w:r>
      <w:r>
        <w:rPr>
          <w:rFonts w:ascii="Open Sans" w:hAnsi="Open Sans" w:cs="Open Sans"/>
          <w:color w:val="222222"/>
        </w:rPr>
        <w:br/>
      </w:r>
      <w:r>
        <w:rPr>
          <w:rFonts w:ascii="Open Sans" w:hAnsi="Open Sans" w:cs="Open Sans"/>
          <w:color w:val="222222"/>
        </w:rPr>
        <w:br/>
        <w:t>Booking time</w:t>
      </w:r>
      <w:r>
        <w:rPr>
          <w:rFonts w:ascii="Open Sans" w:hAnsi="Open Sans" w:cs="Open Sans"/>
          <w:color w:val="222222"/>
        </w:rPr>
        <w:br/>
        <w:t>You can book through call center up to 2 hours before flight departure for domestic sectors and up to 4 hours prior to flight departure for international sectors.</w:t>
      </w:r>
      <w:r>
        <w:rPr>
          <w:rFonts w:ascii="Open Sans" w:hAnsi="Open Sans" w:cs="Open Sans"/>
          <w:color w:val="222222"/>
        </w:rPr>
        <w:br/>
      </w:r>
      <w:r>
        <w:rPr>
          <w:rFonts w:ascii="Open Sans" w:hAnsi="Open Sans" w:cs="Open Sans"/>
          <w:color w:val="222222"/>
        </w:rPr>
        <w:br/>
        <w:t>Infants</w:t>
      </w:r>
      <w:r>
        <w:rPr>
          <w:rFonts w:ascii="Open Sans" w:hAnsi="Open Sans" w:cs="Open Sans"/>
          <w:color w:val="222222"/>
        </w:rPr>
        <w:br/>
        <w:t>Infant tickets can be booked through IVR.</w:t>
      </w:r>
    </w:p>
    <w:p w14:paraId="0CB7090E" w14:textId="77777777" w:rsidR="000E2A2F" w:rsidRDefault="000E2A2F">
      <w:pPr>
        <w:rPr>
          <w:rFonts w:ascii="Open Sans" w:eastAsia="Times New Roman" w:hAnsi="Open Sans" w:cs="Open Sans"/>
          <w:b/>
          <w:bCs/>
          <w:color w:val="222222"/>
          <w:kern w:val="0"/>
          <w:sz w:val="27"/>
          <w:szCs w:val="27"/>
          <w14:ligatures w14:val="none"/>
        </w:rPr>
      </w:pPr>
      <w:r>
        <w:rPr>
          <w:rFonts w:ascii="Open Sans" w:hAnsi="Open Sans" w:cs="Open Sans"/>
          <w:b/>
          <w:bCs/>
          <w:color w:val="222222"/>
          <w:sz w:val="27"/>
          <w:szCs w:val="27"/>
        </w:rPr>
        <w:br w:type="page"/>
      </w:r>
    </w:p>
    <w:p w14:paraId="50FCB02A" w14:textId="276C9C5B"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lastRenderedPageBreak/>
        <w:t>How can I Book ticket through call center?</w:t>
      </w:r>
    </w:p>
    <w:p w14:paraId="08FF2E93"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Please follow the steps below to book on IVR:</w:t>
      </w:r>
      <w:r>
        <w:rPr>
          <w:rFonts w:ascii="Open Sans" w:hAnsi="Open Sans" w:cs="Open Sans"/>
          <w:color w:val="222222"/>
        </w:rPr>
        <w:br/>
        <w:t>Call the Customer Care at 0124-4973838 to book your ticket</w:t>
      </w:r>
      <w:r>
        <w:rPr>
          <w:rFonts w:ascii="Open Sans" w:hAnsi="Open Sans" w:cs="Open Sans"/>
          <w:color w:val="222222"/>
        </w:rPr>
        <w:br/>
        <w:t>You would be directed to a Customer Care agent</w:t>
      </w:r>
      <w:r>
        <w:rPr>
          <w:rFonts w:ascii="Open Sans" w:hAnsi="Open Sans" w:cs="Open Sans"/>
          <w:color w:val="222222"/>
        </w:rPr>
        <w:br/>
        <w:t>Please provide your itinerary details to the customer care agent</w:t>
      </w:r>
      <w:r>
        <w:rPr>
          <w:rFonts w:ascii="Open Sans" w:hAnsi="Open Sans" w:cs="Open Sans"/>
          <w:color w:val="222222"/>
        </w:rPr>
        <w:br/>
        <w:t>Customer Care agent will create the PNR based on the itinerary and connect you to the IVR for payment</w:t>
      </w:r>
      <w:r>
        <w:rPr>
          <w:rFonts w:ascii="Open Sans" w:hAnsi="Open Sans" w:cs="Open Sans"/>
          <w:color w:val="222222"/>
        </w:rPr>
        <w:br/>
        <w:t>You need to punch in your credit card number, CVV, Expiry date and one time secure password through your phone keypad.</w:t>
      </w:r>
      <w:r>
        <w:rPr>
          <w:rFonts w:ascii="Open Sans" w:hAnsi="Open Sans" w:cs="Open Sans"/>
          <w:color w:val="222222"/>
        </w:rPr>
        <w:br/>
        <w:t>On successful card validation, an e-ticket will be created by the Customer Care and a copy would be emailed to the email address provided in your booking.</w:t>
      </w:r>
    </w:p>
    <w:p w14:paraId="19DBBE29" w14:textId="77777777"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 xml:space="preserve">What are the benefits of calling call center to make </w:t>
      </w:r>
      <w:proofErr w:type="gramStart"/>
      <w:r>
        <w:rPr>
          <w:rFonts w:ascii="Open Sans" w:hAnsi="Open Sans" w:cs="Open Sans"/>
          <w:b/>
          <w:bCs/>
          <w:color w:val="222222"/>
          <w:sz w:val="27"/>
          <w:szCs w:val="27"/>
        </w:rPr>
        <w:t>booking</w:t>
      </w:r>
      <w:proofErr w:type="gramEnd"/>
      <w:r>
        <w:rPr>
          <w:rFonts w:ascii="Open Sans" w:hAnsi="Open Sans" w:cs="Open Sans"/>
          <w:b/>
          <w:bCs/>
          <w:color w:val="222222"/>
          <w:sz w:val="27"/>
          <w:szCs w:val="27"/>
        </w:rPr>
        <w:t>?</w:t>
      </w:r>
    </w:p>
    <w:p w14:paraId="1E1AE45E"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The benefits of using the IVR system are:</w:t>
      </w:r>
      <w:r>
        <w:rPr>
          <w:rFonts w:ascii="Open Sans" w:hAnsi="Open Sans" w:cs="Open Sans"/>
          <w:color w:val="222222"/>
        </w:rPr>
        <w:br/>
        <w:t>You can book your tickets while on the move</w:t>
      </w:r>
      <w:r>
        <w:rPr>
          <w:rFonts w:ascii="Open Sans" w:hAnsi="Open Sans" w:cs="Open Sans"/>
          <w:color w:val="222222"/>
        </w:rPr>
        <w:br/>
        <w:t>Your entire transaction is completed in a single telephone call</w:t>
      </w:r>
      <w:r>
        <w:rPr>
          <w:rFonts w:ascii="Open Sans" w:hAnsi="Open Sans" w:cs="Open Sans"/>
          <w:color w:val="222222"/>
        </w:rPr>
        <w:br/>
        <w:t>Payment through IVR ensures security of your credit card information, as the credit card information is punched in the IVR system and is not verbally informed to the Contact Centre agent. The credit card details are encrypted (</w:t>
      </w:r>
      <w:proofErr w:type="gramStart"/>
      <w:r>
        <w:rPr>
          <w:rFonts w:ascii="Open Sans" w:hAnsi="Open Sans" w:cs="Open Sans"/>
          <w:color w:val="222222"/>
        </w:rPr>
        <w:t>128 bit</w:t>
      </w:r>
      <w:proofErr w:type="gramEnd"/>
      <w:r>
        <w:rPr>
          <w:rFonts w:ascii="Open Sans" w:hAnsi="Open Sans" w:cs="Open Sans"/>
          <w:color w:val="222222"/>
        </w:rPr>
        <w:t xml:space="preserve"> secure socket layer, SSL) and are masked in the PNR / reservation record and are not accessible to the contact </w:t>
      </w:r>
      <w:proofErr w:type="spellStart"/>
      <w:r>
        <w:rPr>
          <w:rFonts w:ascii="Open Sans" w:hAnsi="Open Sans" w:cs="Open Sans"/>
          <w:color w:val="222222"/>
        </w:rPr>
        <w:t>centre</w:t>
      </w:r>
      <w:proofErr w:type="spellEnd"/>
      <w:r>
        <w:rPr>
          <w:rFonts w:ascii="Open Sans" w:hAnsi="Open Sans" w:cs="Open Sans"/>
          <w:color w:val="222222"/>
        </w:rPr>
        <w:t xml:space="preserve"> staff</w:t>
      </w:r>
    </w:p>
    <w:p w14:paraId="75750BE6" w14:textId="77777777" w:rsidR="000E2A2F" w:rsidRDefault="000E2A2F" w:rsidP="000E2A2F">
      <w:pPr>
        <w:pStyle w:val="question-head"/>
        <w:shd w:val="clear" w:color="auto" w:fill="FFFFFF"/>
        <w:spacing w:before="0" w:beforeAutospacing="0" w:line="300" w:lineRule="atLeast"/>
        <w:rPr>
          <w:rFonts w:ascii="Open Sans" w:hAnsi="Open Sans" w:cs="Open Sans"/>
          <w:b/>
          <w:bCs/>
          <w:color w:val="222222"/>
          <w:sz w:val="27"/>
          <w:szCs w:val="27"/>
        </w:rPr>
      </w:pPr>
      <w:r>
        <w:rPr>
          <w:rFonts w:ascii="Open Sans" w:hAnsi="Open Sans" w:cs="Open Sans"/>
          <w:b/>
          <w:bCs/>
          <w:color w:val="222222"/>
          <w:sz w:val="27"/>
          <w:szCs w:val="27"/>
        </w:rPr>
        <w:t>How should I book a ticket if I don’t have a surname?</w:t>
      </w:r>
    </w:p>
    <w:p w14:paraId="26566D2B"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In </w:t>
      </w:r>
      <w:proofErr w:type="gramStart"/>
      <w:r>
        <w:rPr>
          <w:rFonts w:ascii="Open Sans" w:hAnsi="Open Sans" w:cs="Open Sans"/>
          <w:color w:val="222222"/>
        </w:rPr>
        <w:t>case,</w:t>
      </w:r>
      <w:proofErr w:type="gramEnd"/>
      <w:r>
        <w:rPr>
          <w:rFonts w:ascii="Open Sans" w:hAnsi="Open Sans" w:cs="Open Sans"/>
          <w:color w:val="222222"/>
        </w:rPr>
        <w:t xml:space="preserve"> you don’t have a surname mentioned in your government ID, you can use your first name as your surname during your booking.</w:t>
      </w:r>
    </w:p>
    <w:p w14:paraId="5CA6D2C7" w14:textId="77777777" w:rsidR="000E2A2F" w:rsidRDefault="000E2A2F" w:rsidP="000E2A2F">
      <w:pPr>
        <w:pStyle w:val="NormalWeb"/>
        <w:shd w:val="clear" w:color="auto" w:fill="FFFFFF"/>
        <w:spacing w:before="0" w:beforeAutospacing="0" w:line="345" w:lineRule="atLeast"/>
        <w:rPr>
          <w:rFonts w:ascii="Open Sans" w:hAnsi="Open Sans" w:cs="Open Sans"/>
          <w:color w:val="222222"/>
        </w:rPr>
      </w:pPr>
      <w:r>
        <w:rPr>
          <w:rFonts w:ascii="Open Sans" w:hAnsi="Open Sans" w:cs="Open Sans"/>
          <w:color w:val="222222"/>
        </w:rPr>
        <w:t xml:space="preserve">For example: A person with </w:t>
      </w:r>
      <w:proofErr w:type="gramStart"/>
      <w:r>
        <w:rPr>
          <w:rFonts w:ascii="Open Sans" w:hAnsi="Open Sans" w:cs="Open Sans"/>
          <w:color w:val="222222"/>
        </w:rPr>
        <w:t>a name</w:t>
      </w:r>
      <w:proofErr w:type="gramEnd"/>
      <w:r>
        <w:rPr>
          <w:rFonts w:ascii="Open Sans" w:hAnsi="Open Sans" w:cs="Open Sans"/>
          <w:color w:val="222222"/>
        </w:rPr>
        <w:t xml:space="preserve"> ‘XYZ’ can fill their surname as ‘XYZ’ during the booking. This way the booking would be made in the name of (Title) XYZ </w:t>
      </w:r>
      <w:proofErr w:type="spellStart"/>
      <w:r>
        <w:rPr>
          <w:rFonts w:ascii="Open Sans" w:hAnsi="Open Sans" w:cs="Open Sans"/>
          <w:color w:val="222222"/>
        </w:rPr>
        <w:t>XYZ</w:t>
      </w:r>
      <w:proofErr w:type="spellEnd"/>
      <w:r>
        <w:rPr>
          <w:rFonts w:ascii="Open Sans" w:hAnsi="Open Sans" w:cs="Open Sans"/>
          <w:color w:val="222222"/>
        </w:rPr>
        <w:t>.</w:t>
      </w:r>
    </w:p>
    <w:p w14:paraId="049FFC83" w14:textId="77777777" w:rsidR="0097530F" w:rsidRDefault="0097530F"/>
    <w:sectPr w:rsidR="009753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6CF"/>
    <w:rsid w:val="000E2A2F"/>
    <w:rsid w:val="00390A84"/>
    <w:rsid w:val="00547666"/>
    <w:rsid w:val="007F0406"/>
    <w:rsid w:val="0097530F"/>
    <w:rsid w:val="00A606CF"/>
    <w:rsid w:val="00D25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9B208"/>
  <w15:chartTrackingRefBased/>
  <w15:docId w15:val="{0ACEC5E7-FA41-4F0E-8A07-798F721D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0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6CF"/>
    <w:rPr>
      <w:rFonts w:eastAsiaTheme="majorEastAsia" w:cstheme="majorBidi"/>
      <w:color w:val="272727" w:themeColor="text1" w:themeTint="D8"/>
    </w:rPr>
  </w:style>
  <w:style w:type="paragraph" w:styleId="Title">
    <w:name w:val="Title"/>
    <w:basedOn w:val="Normal"/>
    <w:next w:val="Normal"/>
    <w:link w:val="TitleChar"/>
    <w:uiPriority w:val="10"/>
    <w:qFormat/>
    <w:rsid w:val="00A60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6CF"/>
    <w:pPr>
      <w:spacing w:before="160"/>
      <w:jc w:val="center"/>
    </w:pPr>
    <w:rPr>
      <w:i/>
      <w:iCs/>
      <w:color w:val="404040" w:themeColor="text1" w:themeTint="BF"/>
    </w:rPr>
  </w:style>
  <w:style w:type="character" w:customStyle="1" w:styleId="QuoteChar">
    <w:name w:val="Quote Char"/>
    <w:basedOn w:val="DefaultParagraphFont"/>
    <w:link w:val="Quote"/>
    <w:uiPriority w:val="29"/>
    <w:rsid w:val="00A606CF"/>
    <w:rPr>
      <w:i/>
      <w:iCs/>
      <w:color w:val="404040" w:themeColor="text1" w:themeTint="BF"/>
    </w:rPr>
  </w:style>
  <w:style w:type="paragraph" w:styleId="ListParagraph">
    <w:name w:val="List Paragraph"/>
    <w:basedOn w:val="Normal"/>
    <w:uiPriority w:val="34"/>
    <w:qFormat/>
    <w:rsid w:val="00A606CF"/>
    <w:pPr>
      <w:ind w:left="720"/>
      <w:contextualSpacing/>
    </w:pPr>
  </w:style>
  <w:style w:type="character" w:styleId="IntenseEmphasis">
    <w:name w:val="Intense Emphasis"/>
    <w:basedOn w:val="DefaultParagraphFont"/>
    <w:uiPriority w:val="21"/>
    <w:qFormat/>
    <w:rsid w:val="00A606CF"/>
    <w:rPr>
      <w:i/>
      <w:iCs/>
      <w:color w:val="0F4761" w:themeColor="accent1" w:themeShade="BF"/>
    </w:rPr>
  </w:style>
  <w:style w:type="paragraph" w:styleId="IntenseQuote">
    <w:name w:val="Intense Quote"/>
    <w:basedOn w:val="Normal"/>
    <w:next w:val="Normal"/>
    <w:link w:val="IntenseQuoteChar"/>
    <w:uiPriority w:val="30"/>
    <w:qFormat/>
    <w:rsid w:val="00A60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6CF"/>
    <w:rPr>
      <w:i/>
      <w:iCs/>
      <w:color w:val="0F4761" w:themeColor="accent1" w:themeShade="BF"/>
    </w:rPr>
  </w:style>
  <w:style w:type="character" w:styleId="IntenseReference">
    <w:name w:val="Intense Reference"/>
    <w:basedOn w:val="DefaultParagraphFont"/>
    <w:uiPriority w:val="32"/>
    <w:qFormat/>
    <w:rsid w:val="00A606CF"/>
    <w:rPr>
      <w:b/>
      <w:bCs/>
      <w:smallCaps/>
      <w:color w:val="0F4761" w:themeColor="accent1" w:themeShade="BF"/>
      <w:spacing w:val="5"/>
    </w:rPr>
  </w:style>
  <w:style w:type="paragraph" w:customStyle="1" w:styleId="question-head">
    <w:name w:val="question-head"/>
    <w:basedOn w:val="Normal"/>
    <w:rsid w:val="000E2A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E2A2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0E2A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572426">
      <w:bodyDiv w:val="1"/>
      <w:marLeft w:val="0"/>
      <w:marRight w:val="0"/>
      <w:marTop w:val="0"/>
      <w:marBottom w:val="0"/>
      <w:divBdr>
        <w:top w:val="none" w:sz="0" w:space="0" w:color="auto"/>
        <w:left w:val="none" w:sz="0" w:space="0" w:color="auto"/>
        <w:bottom w:val="none" w:sz="0" w:space="0" w:color="auto"/>
        <w:right w:val="none" w:sz="0" w:space="0" w:color="auto"/>
      </w:divBdr>
    </w:div>
    <w:div w:id="394596638">
      <w:bodyDiv w:val="1"/>
      <w:marLeft w:val="0"/>
      <w:marRight w:val="0"/>
      <w:marTop w:val="0"/>
      <w:marBottom w:val="0"/>
      <w:divBdr>
        <w:top w:val="none" w:sz="0" w:space="0" w:color="auto"/>
        <w:left w:val="none" w:sz="0" w:space="0" w:color="auto"/>
        <w:bottom w:val="none" w:sz="0" w:space="0" w:color="auto"/>
        <w:right w:val="none" w:sz="0" w:space="0" w:color="auto"/>
      </w:divBdr>
    </w:div>
    <w:div w:id="481583187">
      <w:bodyDiv w:val="1"/>
      <w:marLeft w:val="0"/>
      <w:marRight w:val="0"/>
      <w:marTop w:val="0"/>
      <w:marBottom w:val="0"/>
      <w:divBdr>
        <w:top w:val="none" w:sz="0" w:space="0" w:color="auto"/>
        <w:left w:val="none" w:sz="0" w:space="0" w:color="auto"/>
        <w:bottom w:val="none" w:sz="0" w:space="0" w:color="auto"/>
        <w:right w:val="none" w:sz="0" w:space="0" w:color="auto"/>
      </w:divBdr>
      <w:divsChild>
        <w:div w:id="1411003011">
          <w:marLeft w:val="-120"/>
          <w:marRight w:val="-120"/>
          <w:marTop w:val="0"/>
          <w:marBottom w:val="0"/>
          <w:divBdr>
            <w:top w:val="none" w:sz="0" w:space="0" w:color="auto"/>
            <w:left w:val="none" w:sz="0" w:space="0" w:color="auto"/>
            <w:bottom w:val="none" w:sz="0" w:space="0" w:color="auto"/>
            <w:right w:val="none" w:sz="0" w:space="0" w:color="auto"/>
          </w:divBdr>
          <w:divsChild>
            <w:div w:id="1862939961">
              <w:marLeft w:val="0"/>
              <w:marRight w:val="0"/>
              <w:marTop w:val="0"/>
              <w:marBottom w:val="0"/>
              <w:divBdr>
                <w:top w:val="none" w:sz="0" w:space="0" w:color="auto"/>
                <w:left w:val="none" w:sz="0" w:space="0" w:color="auto"/>
                <w:bottom w:val="none" w:sz="0" w:space="0" w:color="auto"/>
                <w:right w:val="none" w:sz="0" w:space="0" w:color="auto"/>
              </w:divBdr>
              <w:divsChild>
                <w:div w:id="194924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319">
          <w:marLeft w:val="-120"/>
          <w:marRight w:val="-120"/>
          <w:marTop w:val="0"/>
          <w:marBottom w:val="0"/>
          <w:divBdr>
            <w:top w:val="none" w:sz="0" w:space="0" w:color="auto"/>
            <w:left w:val="none" w:sz="0" w:space="0" w:color="auto"/>
            <w:bottom w:val="none" w:sz="0" w:space="0" w:color="auto"/>
            <w:right w:val="none" w:sz="0" w:space="0" w:color="auto"/>
          </w:divBdr>
          <w:divsChild>
            <w:div w:id="113405913">
              <w:marLeft w:val="0"/>
              <w:marRight w:val="0"/>
              <w:marTop w:val="0"/>
              <w:marBottom w:val="0"/>
              <w:divBdr>
                <w:top w:val="none" w:sz="0" w:space="0" w:color="auto"/>
                <w:left w:val="none" w:sz="0" w:space="0" w:color="auto"/>
                <w:bottom w:val="none" w:sz="0" w:space="0" w:color="auto"/>
                <w:right w:val="none" w:sz="0" w:space="0" w:color="auto"/>
              </w:divBdr>
              <w:divsChild>
                <w:div w:id="571237453">
                  <w:marLeft w:val="0"/>
                  <w:marRight w:val="0"/>
                  <w:marTop w:val="0"/>
                  <w:marBottom w:val="750"/>
                  <w:divBdr>
                    <w:top w:val="none" w:sz="0" w:space="0" w:color="auto"/>
                    <w:left w:val="none" w:sz="0" w:space="0" w:color="auto"/>
                    <w:bottom w:val="none" w:sz="0" w:space="0" w:color="auto"/>
                    <w:right w:val="none" w:sz="0" w:space="0" w:color="auto"/>
                  </w:divBdr>
                  <w:divsChild>
                    <w:div w:id="1220022434">
                      <w:marLeft w:val="0"/>
                      <w:marRight w:val="0"/>
                      <w:marTop w:val="0"/>
                      <w:marBottom w:val="600"/>
                      <w:divBdr>
                        <w:top w:val="none" w:sz="0" w:space="0" w:color="auto"/>
                        <w:left w:val="none" w:sz="0" w:space="0" w:color="auto"/>
                        <w:bottom w:val="none" w:sz="0" w:space="0" w:color="auto"/>
                        <w:right w:val="none" w:sz="0" w:space="0" w:color="auto"/>
                      </w:divBdr>
                      <w:divsChild>
                        <w:div w:id="1333416454">
                          <w:marLeft w:val="0"/>
                          <w:marRight w:val="0"/>
                          <w:marTop w:val="0"/>
                          <w:marBottom w:val="0"/>
                          <w:divBdr>
                            <w:top w:val="none" w:sz="0" w:space="0" w:color="auto"/>
                            <w:left w:val="none" w:sz="0" w:space="0" w:color="auto"/>
                            <w:bottom w:val="none" w:sz="0" w:space="0" w:color="auto"/>
                            <w:right w:val="none" w:sz="0" w:space="0" w:color="auto"/>
                          </w:divBdr>
                        </w:div>
                        <w:div w:id="14752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7811526">
      <w:bodyDiv w:val="1"/>
      <w:marLeft w:val="0"/>
      <w:marRight w:val="0"/>
      <w:marTop w:val="0"/>
      <w:marBottom w:val="0"/>
      <w:divBdr>
        <w:top w:val="none" w:sz="0" w:space="0" w:color="auto"/>
        <w:left w:val="none" w:sz="0" w:space="0" w:color="auto"/>
        <w:bottom w:val="none" w:sz="0" w:space="0" w:color="auto"/>
        <w:right w:val="none" w:sz="0" w:space="0" w:color="auto"/>
      </w:divBdr>
    </w:div>
    <w:div w:id="831869452">
      <w:bodyDiv w:val="1"/>
      <w:marLeft w:val="0"/>
      <w:marRight w:val="0"/>
      <w:marTop w:val="0"/>
      <w:marBottom w:val="0"/>
      <w:divBdr>
        <w:top w:val="none" w:sz="0" w:space="0" w:color="auto"/>
        <w:left w:val="none" w:sz="0" w:space="0" w:color="auto"/>
        <w:bottom w:val="none" w:sz="0" w:space="0" w:color="auto"/>
        <w:right w:val="none" w:sz="0" w:space="0" w:color="auto"/>
      </w:divBdr>
    </w:div>
    <w:div w:id="1233077028">
      <w:bodyDiv w:val="1"/>
      <w:marLeft w:val="0"/>
      <w:marRight w:val="0"/>
      <w:marTop w:val="0"/>
      <w:marBottom w:val="0"/>
      <w:divBdr>
        <w:top w:val="none" w:sz="0" w:space="0" w:color="auto"/>
        <w:left w:val="none" w:sz="0" w:space="0" w:color="auto"/>
        <w:bottom w:val="none" w:sz="0" w:space="0" w:color="auto"/>
        <w:right w:val="none" w:sz="0" w:space="0" w:color="auto"/>
      </w:divBdr>
    </w:div>
    <w:div w:id="152771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indig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.R.C</dc:creator>
  <cp:keywords/>
  <dc:description/>
  <cp:lastModifiedBy>Manish .R.C</cp:lastModifiedBy>
  <cp:revision>3</cp:revision>
  <dcterms:created xsi:type="dcterms:W3CDTF">2024-06-10T05:04:00Z</dcterms:created>
  <dcterms:modified xsi:type="dcterms:W3CDTF">2024-06-10T05:05:00Z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2024-06-10T05:05:42Z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09f2e6c6-122f-44a1-91bb-80f95e3b9545</vt:lpwstr>
  </property>
  <property fmtid="{D5CDD505-2E9C-101B-9397-08002B2CF9AE}" pid="7" name="MSIP_Label_defa4170-0d19-0005-0004-bc88714345d2_ActionId">
    <vt:lpwstr>ceac1e8f-11f5-4f92-8b94-8d9d6e3a6a6b</vt:lpwstr>
  </property>
  <property fmtid="{D5CDD505-2E9C-101B-9397-08002B2CF9AE}" pid="8" name="MSIP_Label_defa4170-0d19-0005-0004-bc88714345d2_ContentBits">
    <vt:lpwstr>0</vt:lpwstr>
  </property>
</Properties>
</file>