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9440">
                <wp:simplePos x="0" y="0"/>
                <wp:positionH relativeFrom="page">
                  <wp:posOffset>18413</wp:posOffset>
                </wp:positionH>
                <wp:positionV relativeFrom="page">
                  <wp:posOffset>214945</wp:posOffset>
                </wp:positionV>
                <wp:extent cx="7542530" cy="104775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42530" cy="10477500"/>
                          <a:chExt cx="7542530" cy="1047750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2150" cy="104774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474981" y="842964"/>
                            <a:ext cx="6581775" cy="564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1775" h="5640070">
                                <a:moveTo>
                                  <a:pt x="0" y="5640070"/>
                                </a:moveTo>
                                <a:lnTo>
                                  <a:pt x="6581775" y="5640070"/>
                                </a:lnTo>
                                <a:lnTo>
                                  <a:pt x="65817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40070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6460A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.4499pt;margin-top:16.924824pt;width:593.9pt;height:825pt;mso-position-horizontal-relative:page;mso-position-vertical-relative:page;z-index:-15767040" id="docshapegroup1" coordorigin="29,338" coordsize="11878,16500">
                <v:shape style="position:absolute;left:29;top:338;width:11878;height:16500" type="#_x0000_t75" id="docshape2" stroked="false">
                  <v:imagedata r:id="rId5" o:title=""/>
                </v:shape>
                <v:rect style="position:absolute;left:777;top:1666;width:10365;height:8882" id="docshape3" filled="false" stroked="true" strokeweight="2pt" strokecolor="#6460a9">
                  <v:stroke dashstyle="solid"/>
                </v:rect>
                <w10:wrap type="none"/>
              </v:group>
            </w:pict>
          </mc:Fallback>
        </mc:AlternateContent>
      </w:r>
      <w:r>
        <w:rPr>
          <w:color w:val="6460A9"/>
        </w:rPr>
        <w:t>Nomination</w:t>
      </w:r>
      <w:r>
        <w:rPr>
          <w:color w:val="6460A9"/>
          <w:spacing w:val="-7"/>
        </w:rPr>
        <w:t> </w:t>
      </w:r>
      <w:r>
        <w:rPr>
          <w:color w:val="6460A9"/>
        </w:rPr>
        <w:t>de</w:t>
      </w:r>
      <w:r>
        <w:rPr>
          <w:color w:val="6460A9"/>
          <w:spacing w:val="-6"/>
        </w:rPr>
        <w:t> </w:t>
      </w:r>
      <w:r>
        <w:rPr>
          <w:color w:val="6460A9"/>
        </w:rPr>
        <w:t>Magali</w:t>
      </w:r>
      <w:r>
        <w:rPr>
          <w:color w:val="6460A9"/>
          <w:spacing w:val="-8"/>
        </w:rPr>
        <w:t> </w:t>
      </w:r>
      <w:r>
        <w:rPr>
          <w:color w:val="6460A9"/>
        </w:rPr>
        <w:t>DAUBINET-SALEN</w:t>
      </w:r>
      <w:r>
        <w:rPr>
          <w:color w:val="6460A9"/>
          <w:spacing w:val="-8"/>
        </w:rPr>
        <w:t> </w:t>
      </w:r>
      <w:r>
        <w:rPr>
          <w:color w:val="6460A9"/>
        </w:rPr>
        <w:t>comme</w:t>
      </w:r>
      <w:r>
        <w:rPr>
          <w:color w:val="6460A9"/>
          <w:spacing w:val="-8"/>
        </w:rPr>
        <w:t> </w:t>
      </w:r>
      <w:r>
        <w:rPr>
          <w:color w:val="6460A9"/>
        </w:rPr>
        <w:t>Directrice générale des Enseignes Casino</w:t>
      </w:r>
    </w:p>
    <w:p>
      <w:pPr>
        <w:pStyle w:val="BodyText"/>
        <w:spacing w:before="28"/>
        <w:rPr>
          <w:rFonts w:ascii="Arial"/>
          <w:b/>
          <w:sz w:val="32"/>
        </w:rPr>
      </w:pPr>
    </w:p>
    <w:p>
      <w:pPr>
        <w:spacing w:before="0"/>
        <w:ind w:left="112" w:right="0" w:firstLine="0"/>
        <w:jc w:val="both"/>
        <w:rPr>
          <w:sz w:val="22"/>
        </w:rPr>
      </w:pPr>
      <w:r>
        <w:rPr>
          <w:w w:val="85"/>
          <w:sz w:val="22"/>
        </w:rPr>
        <w:t>Paris,</w:t>
      </w:r>
      <w:r>
        <w:rPr>
          <w:spacing w:val="-6"/>
          <w:sz w:val="22"/>
        </w:rPr>
        <w:t> </w:t>
      </w:r>
      <w:r>
        <w:rPr>
          <w:w w:val="85"/>
          <w:sz w:val="22"/>
        </w:rPr>
        <w:t>le</w:t>
      </w:r>
      <w:r>
        <w:rPr>
          <w:spacing w:val="-1"/>
          <w:sz w:val="22"/>
        </w:rPr>
        <w:t> </w:t>
      </w:r>
      <w:r>
        <w:rPr>
          <w:w w:val="85"/>
          <w:sz w:val="22"/>
        </w:rPr>
        <w:t>5</w:t>
      </w:r>
      <w:r>
        <w:rPr>
          <w:spacing w:val="-5"/>
          <w:sz w:val="22"/>
        </w:rPr>
        <w:t> </w:t>
      </w:r>
      <w:r>
        <w:rPr>
          <w:w w:val="85"/>
          <w:sz w:val="22"/>
        </w:rPr>
        <w:t>avril</w:t>
      </w:r>
      <w:r>
        <w:rPr>
          <w:spacing w:val="-1"/>
          <w:sz w:val="22"/>
        </w:rPr>
        <w:t> </w:t>
      </w:r>
      <w:r>
        <w:rPr>
          <w:spacing w:val="-4"/>
          <w:w w:val="85"/>
          <w:sz w:val="22"/>
        </w:rPr>
        <w:t>2023</w:t>
      </w:r>
    </w:p>
    <w:p>
      <w:pPr>
        <w:pStyle w:val="BodyText"/>
        <w:spacing w:before="84"/>
        <w:rPr>
          <w:sz w:val="22"/>
        </w:rPr>
      </w:pPr>
    </w:p>
    <w:p>
      <w:pPr>
        <w:spacing w:line="278" w:lineRule="auto" w:before="1"/>
        <w:ind w:left="112" w:right="116" w:firstLine="0"/>
        <w:jc w:val="both"/>
        <w:rPr>
          <w:sz w:val="22"/>
        </w:rPr>
      </w:pPr>
      <w:r>
        <w:rPr>
          <w:sz w:val="22"/>
        </w:rPr>
        <w:t>Magali DAUBINET-SALEN est nommée Directrice générale des Enseignes Casino qui </w:t>
      </w:r>
      <w:r>
        <w:rPr>
          <w:spacing w:val="-4"/>
          <w:sz w:val="22"/>
        </w:rPr>
        <w:t>regroupent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les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magasins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#Hyper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Frais,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Supermarchés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Casino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et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Casino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Proximités.</w:t>
      </w:r>
    </w:p>
    <w:p>
      <w:pPr>
        <w:spacing w:before="241"/>
        <w:ind w:left="112" w:right="0" w:firstLine="0"/>
        <w:jc w:val="both"/>
        <w:rPr>
          <w:sz w:val="22"/>
        </w:rPr>
      </w:pPr>
      <w:r>
        <w:rPr>
          <w:spacing w:val="-4"/>
          <w:sz w:val="22"/>
        </w:rPr>
        <w:t>Elle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prend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ses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fonctions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ce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jour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en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remplacement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Tina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SCHULER.</w:t>
      </w:r>
    </w:p>
    <w:p>
      <w:pPr>
        <w:pStyle w:val="BodyText"/>
        <w:spacing w:before="15"/>
        <w:rPr>
          <w:sz w:val="22"/>
        </w:rPr>
      </w:pPr>
    </w:p>
    <w:p>
      <w:pPr>
        <w:spacing w:line="278" w:lineRule="auto" w:before="0"/>
        <w:ind w:left="112" w:right="111" w:firstLine="0"/>
        <w:jc w:val="both"/>
        <w:rPr>
          <w:sz w:val="22"/>
        </w:rPr>
      </w:pPr>
      <w:r>
        <w:rPr>
          <w:spacing w:val="-8"/>
          <w:sz w:val="22"/>
        </w:rPr>
        <w:t>En</w:t>
      </w:r>
      <w:r>
        <w:rPr>
          <w:spacing w:val="-12"/>
          <w:sz w:val="22"/>
        </w:rPr>
        <w:t> </w:t>
      </w:r>
      <w:r>
        <w:rPr>
          <w:spacing w:val="-8"/>
          <w:sz w:val="22"/>
        </w:rPr>
        <w:t>outre, Vincent</w:t>
      </w:r>
      <w:r>
        <w:rPr>
          <w:spacing w:val="-11"/>
          <w:sz w:val="22"/>
        </w:rPr>
        <w:t> </w:t>
      </w:r>
      <w:r>
        <w:rPr>
          <w:spacing w:val="-8"/>
          <w:sz w:val="22"/>
        </w:rPr>
        <w:t>DOUMERC,</w:t>
      </w:r>
      <w:r>
        <w:rPr>
          <w:spacing w:val="-11"/>
          <w:sz w:val="22"/>
        </w:rPr>
        <w:t> </w:t>
      </w:r>
      <w:r>
        <w:rPr>
          <w:spacing w:val="-8"/>
          <w:sz w:val="22"/>
        </w:rPr>
        <w:t>Directeur</w:t>
      </w:r>
      <w:r>
        <w:rPr>
          <w:spacing w:val="-9"/>
          <w:sz w:val="22"/>
        </w:rPr>
        <w:t> </w:t>
      </w:r>
      <w:r>
        <w:rPr>
          <w:spacing w:val="-8"/>
          <w:sz w:val="22"/>
        </w:rPr>
        <w:t>général de</w:t>
      </w:r>
      <w:r>
        <w:rPr>
          <w:spacing w:val="-9"/>
          <w:sz w:val="22"/>
        </w:rPr>
        <w:t> </w:t>
      </w:r>
      <w:r>
        <w:rPr>
          <w:spacing w:val="-8"/>
          <w:sz w:val="22"/>
        </w:rPr>
        <w:t>FRANPRIX,</w:t>
      </w:r>
      <w:r>
        <w:rPr>
          <w:spacing w:val="-11"/>
          <w:sz w:val="22"/>
        </w:rPr>
        <w:t> </w:t>
      </w:r>
      <w:r>
        <w:rPr>
          <w:spacing w:val="-8"/>
          <w:sz w:val="22"/>
        </w:rPr>
        <w:t>se</w:t>
      </w:r>
      <w:r>
        <w:rPr>
          <w:spacing w:val="-12"/>
          <w:sz w:val="22"/>
        </w:rPr>
        <w:t> </w:t>
      </w:r>
      <w:r>
        <w:rPr>
          <w:spacing w:val="-8"/>
          <w:sz w:val="22"/>
        </w:rPr>
        <w:t>voit</w:t>
      </w:r>
      <w:r>
        <w:rPr>
          <w:spacing w:val="-10"/>
          <w:sz w:val="22"/>
        </w:rPr>
        <w:t> </w:t>
      </w:r>
      <w:r>
        <w:rPr>
          <w:spacing w:val="-8"/>
          <w:sz w:val="22"/>
        </w:rPr>
        <w:t>confier</w:t>
      </w:r>
      <w:r>
        <w:rPr>
          <w:spacing w:val="-11"/>
          <w:sz w:val="22"/>
        </w:rPr>
        <w:t> </w:t>
      </w:r>
      <w:r>
        <w:rPr>
          <w:spacing w:val="-8"/>
          <w:sz w:val="22"/>
        </w:rPr>
        <w:t>la</w:t>
      </w:r>
      <w:r>
        <w:rPr>
          <w:spacing w:val="-9"/>
          <w:sz w:val="22"/>
        </w:rPr>
        <w:t> </w:t>
      </w:r>
      <w:r>
        <w:rPr>
          <w:spacing w:val="-8"/>
          <w:sz w:val="22"/>
        </w:rPr>
        <w:t>responsabilité </w:t>
      </w:r>
      <w:r>
        <w:rPr>
          <w:sz w:val="22"/>
        </w:rPr>
        <w:t>supplémentaire d’assurer le développement de Leader Price, autrefois rattachée à Distribution</w:t>
      </w:r>
      <w:r>
        <w:rPr>
          <w:spacing w:val="-9"/>
          <w:sz w:val="22"/>
        </w:rPr>
        <w:t> </w:t>
      </w:r>
      <w:r>
        <w:rPr>
          <w:sz w:val="22"/>
        </w:rPr>
        <w:t>Casino</w:t>
      </w:r>
      <w:r>
        <w:rPr>
          <w:spacing w:val="-9"/>
          <w:sz w:val="22"/>
        </w:rPr>
        <w:t> </w:t>
      </w:r>
      <w:r>
        <w:rPr>
          <w:sz w:val="22"/>
        </w:rPr>
        <w:t>France.</w:t>
      </w:r>
    </w:p>
    <w:p>
      <w:pPr>
        <w:spacing w:before="241"/>
        <w:ind w:left="0" w:right="0" w:firstLine="0"/>
        <w:jc w:val="center"/>
        <w:rPr>
          <w:sz w:val="22"/>
        </w:rPr>
      </w:pPr>
      <w:r>
        <w:rPr>
          <w:spacing w:val="-10"/>
          <w:w w:val="75"/>
          <w:sz w:val="22"/>
        </w:rPr>
        <w:t>*</w:t>
      </w:r>
    </w:p>
    <w:p>
      <w:pPr>
        <w:pStyle w:val="BodyText"/>
        <w:spacing w:before="15"/>
        <w:rPr>
          <w:sz w:val="22"/>
        </w:rPr>
      </w:pPr>
    </w:p>
    <w:p>
      <w:pPr>
        <w:tabs>
          <w:tab w:pos="518" w:val="left" w:leader="none"/>
        </w:tabs>
        <w:spacing w:before="0"/>
        <w:ind w:left="0" w:right="0" w:firstLine="0"/>
        <w:jc w:val="center"/>
        <w:rPr>
          <w:sz w:val="22"/>
        </w:rPr>
      </w:pPr>
      <w:r>
        <w:rPr>
          <w:spacing w:val="-10"/>
          <w:w w:val="75"/>
          <w:sz w:val="22"/>
        </w:rPr>
        <w:t>*</w:t>
      </w:r>
      <w:r>
        <w:rPr>
          <w:sz w:val="22"/>
        </w:rPr>
        <w:tab/>
      </w:r>
      <w:r>
        <w:rPr>
          <w:spacing w:val="-10"/>
          <w:w w:val="75"/>
          <w:sz w:val="22"/>
        </w:rPr>
        <w:t>*</w:t>
      </w:r>
    </w:p>
    <w:p>
      <w:pPr>
        <w:pStyle w:val="BodyText"/>
        <w:spacing w:before="16"/>
        <w:rPr>
          <w:sz w:val="22"/>
        </w:rPr>
      </w:pPr>
    </w:p>
    <w:p>
      <w:pPr>
        <w:pStyle w:val="BodyText"/>
        <w:spacing w:line="280" w:lineRule="auto"/>
        <w:ind w:left="112" w:right="116"/>
        <w:jc w:val="both"/>
      </w:pPr>
      <w:r>
        <w:rPr>
          <w:spacing w:val="-2"/>
        </w:rPr>
        <w:t>Magali</w:t>
      </w:r>
      <w:r>
        <w:rPr>
          <w:spacing w:val="-12"/>
        </w:rPr>
        <w:t> </w:t>
      </w:r>
      <w:r>
        <w:rPr>
          <w:spacing w:val="-2"/>
        </w:rPr>
        <w:t>DAUBINET</w:t>
      </w:r>
      <w:r>
        <w:rPr>
          <w:spacing w:val="-13"/>
        </w:rPr>
        <w:t> </w:t>
      </w:r>
      <w:r>
        <w:rPr>
          <w:spacing w:val="-2"/>
        </w:rPr>
        <w:t>SALEN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rejoint</w:t>
      </w:r>
      <w:r>
        <w:rPr>
          <w:spacing w:val="-11"/>
        </w:rPr>
        <w:t> </w:t>
      </w:r>
      <w:r>
        <w:rPr>
          <w:spacing w:val="-2"/>
        </w:rPr>
        <w:t>le</w:t>
      </w:r>
      <w:r>
        <w:rPr>
          <w:spacing w:val="-13"/>
        </w:rPr>
        <w:t> </w:t>
      </w:r>
      <w:r>
        <w:rPr>
          <w:spacing w:val="-2"/>
        </w:rPr>
        <w:t>groupe</w:t>
      </w:r>
      <w:r>
        <w:rPr>
          <w:spacing w:val="-8"/>
        </w:rPr>
        <w:t> </w:t>
      </w:r>
      <w:r>
        <w:rPr>
          <w:spacing w:val="-2"/>
        </w:rPr>
        <w:t>Casino</w:t>
      </w:r>
      <w:r>
        <w:rPr>
          <w:spacing w:val="-13"/>
        </w:rPr>
        <w:t> </w:t>
      </w:r>
      <w:r>
        <w:rPr>
          <w:spacing w:val="-2"/>
        </w:rPr>
        <w:t>en</w:t>
      </w:r>
      <w:r>
        <w:rPr>
          <w:spacing w:val="-10"/>
        </w:rPr>
        <w:t> </w:t>
      </w:r>
      <w:r>
        <w:rPr>
          <w:spacing w:val="-2"/>
        </w:rPr>
        <w:t>2007</w:t>
      </w:r>
      <w:r>
        <w:rPr>
          <w:spacing w:val="-11"/>
        </w:rPr>
        <w:t> </w:t>
      </w:r>
      <w:r>
        <w:rPr>
          <w:spacing w:val="-2"/>
        </w:rPr>
        <w:t>en</w:t>
      </w:r>
      <w:r>
        <w:rPr>
          <w:spacing w:val="-12"/>
        </w:rPr>
        <w:t> </w:t>
      </w:r>
      <w:r>
        <w:rPr>
          <w:spacing w:val="-2"/>
        </w:rPr>
        <w:t>qualité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responsable</w:t>
      </w:r>
      <w:r>
        <w:rPr>
          <w:spacing w:val="-13"/>
        </w:rPr>
        <w:t> </w:t>
      </w:r>
      <w:r>
        <w:rPr>
          <w:spacing w:val="-2"/>
        </w:rPr>
        <w:t>du</w:t>
      </w:r>
      <w:r>
        <w:rPr>
          <w:spacing w:val="-12"/>
        </w:rPr>
        <w:t> </w:t>
      </w:r>
      <w:r>
        <w:rPr>
          <w:spacing w:val="-2"/>
        </w:rPr>
        <w:t>contrôle </w:t>
      </w:r>
      <w:r>
        <w:rPr/>
        <w:t>de</w:t>
      </w:r>
      <w:r>
        <w:rPr>
          <w:spacing w:val="-11"/>
        </w:rPr>
        <w:t> </w:t>
      </w:r>
      <w:r>
        <w:rPr/>
        <w:t>gestion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10"/>
        </w:rPr>
        <w:t> </w:t>
      </w:r>
      <w:r>
        <w:rPr/>
        <w:t>filière</w:t>
      </w:r>
      <w:r>
        <w:rPr>
          <w:spacing w:val="-11"/>
        </w:rPr>
        <w:t> </w:t>
      </w:r>
      <w:r>
        <w:rPr/>
        <w:t>Easydis.</w:t>
      </w:r>
    </w:p>
    <w:p>
      <w:pPr>
        <w:pStyle w:val="BodyText"/>
        <w:spacing w:line="278" w:lineRule="auto" w:before="235"/>
        <w:ind w:left="112" w:right="114"/>
        <w:jc w:val="both"/>
      </w:pPr>
      <w:r>
        <w:rPr/>
        <w:t>A compter d’avril 2011, elle a occupé les fonctions de Directrice des affaires financières de différentes entités de Distribution Casino France (DCF</w:t>
      </w:r>
      <w:r>
        <w:rPr>
          <w:spacing w:val="-18"/>
        </w:rPr>
        <w:t> </w:t>
      </w:r>
      <w:r>
        <w:rPr/>
        <w:t>: Easydis, Supermarchés Casino, Hypermarchés…), avant de devenir Directrice générale adjointe de DCF en charge de la DAF à compter de septembre 2020,</w:t>
      </w:r>
      <w:r>
        <w:rPr>
          <w:spacing w:val="40"/>
        </w:rPr>
        <w:t> </w:t>
      </w:r>
      <w:r>
        <w:rPr/>
        <w:t>puis DGA en charge de la DAF et de la supervision des activités </w:t>
      </w:r>
      <w:r>
        <w:rPr>
          <w:spacing w:val="-4"/>
        </w:rPr>
        <w:t>approvisionnements</w:t>
      </w:r>
      <w:r>
        <w:rPr>
          <w:spacing w:val="-7"/>
        </w:rPr>
        <w:t> </w:t>
      </w:r>
      <w:r>
        <w:rPr>
          <w:spacing w:val="-4"/>
        </w:rPr>
        <w:t>et</w:t>
      </w:r>
      <w:r>
        <w:rPr>
          <w:spacing w:val="-5"/>
        </w:rPr>
        <w:t> </w:t>
      </w:r>
      <w:r>
        <w:rPr>
          <w:spacing w:val="-4"/>
        </w:rPr>
        <w:t>logistiques</w:t>
      </w:r>
      <w:r>
        <w:rPr>
          <w:spacing w:val="-7"/>
        </w:rPr>
        <w:t> </w:t>
      </w:r>
      <w:r>
        <w:rPr>
          <w:spacing w:val="-4"/>
        </w:rPr>
        <w:t>à</w:t>
      </w:r>
      <w:r>
        <w:rPr>
          <w:spacing w:val="-7"/>
        </w:rPr>
        <w:t> </w:t>
      </w:r>
      <w:r>
        <w:rPr>
          <w:spacing w:val="-4"/>
        </w:rPr>
        <w:t>partir</w:t>
      </w:r>
      <w:r>
        <w:rPr>
          <w:spacing w:val="-7"/>
        </w:rPr>
        <w:t> </w:t>
      </w:r>
      <w:r>
        <w:rPr>
          <w:spacing w:val="-4"/>
        </w:rPr>
        <w:t>de</w:t>
      </w:r>
      <w:r>
        <w:rPr>
          <w:spacing w:val="-7"/>
        </w:rPr>
        <w:t> </w:t>
      </w:r>
      <w:r>
        <w:rPr>
          <w:spacing w:val="-4"/>
        </w:rPr>
        <w:t>janvier</w:t>
      </w:r>
      <w:r>
        <w:rPr>
          <w:spacing w:val="-7"/>
        </w:rPr>
        <w:t> </w:t>
      </w:r>
      <w:r>
        <w:rPr>
          <w:spacing w:val="-4"/>
        </w:rPr>
        <w:t>2021.</w:t>
      </w:r>
    </w:p>
    <w:p>
      <w:pPr>
        <w:pStyle w:val="BodyText"/>
        <w:spacing w:line="278" w:lineRule="auto" w:before="242"/>
        <w:ind w:left="112" w:right="112"/>
        <w:jc w:val="both"/>
      </w:pPr>
      <w:r>
        <w:rPr>
          <w:spacing w:val="-2"/>
        </w:rPr>
        <w:t>Diplômée</w:t>
      </w:r>
      <w:r>
        <w:rPr>
          <w:spacing w:val="-16"/>
        </w:rPr>
        <w:t> </w:t>
      </w:r>
      <w:r>
        <w:rPr>
          <w:spacing w:val="-2"/>
        </w:rPr>
        <w:t>de</w:t>
      </w:r>
      <w:r>
        <w:rPr>
          <w:spacing w:val="-16"/>
        </w:rPr>
        <w:t> </w:t>
      </w:r>
      <w:r>
        <w:rPr>
          <w:spacing w:val="-2"/>
        </w:rPr>
        <w:t>l’ESC</w:t>
      </w:r>
      <w:r>
        <w:rPr>
          <w:spacing w:val="-15"/>
        </w:rPr>
        <w:t> </w:t>
      </w:r>
      <w:r>
        <w:rPr>
          <w:spacing w:val="-2"/>
        </w:rPr>
        <w:t>Clermont-Ferrand,</w:t>
      </w:r>
      <w:r>
        <w:rPr>
          <w:spacing w:val="-16"/>
        </w:rPr>
        <w:t> </w:t>
      </w:r>
      <w:r>
        <w:rPr>
          <w:spacing w:val="-2"/>
        </w:rPr>
        <w:t>elle</w:t>
      </w:r>
      <w:r>
        <w:rPr>
          <w:spacing w:val="-15"/>
        </w:rPr>
        <w:t> </w:t>
      </w:r>
      <w:r>
        <w:rPr>
          <w:spacing w:val="-2"/>
        </w:rPr>
        <w:t>est</w:t>
      </w:r>
      <w:r>
        <w:rPr>
          <w:spacing w:val="-16"/>
        </w:rPr>
        <w:t> </w:t>
      </w:r>
      <w:r>
        <w:rPr>
          <w:spacing w:val="-2"/>
        </w:rPr>
        <w:t>membre</w:t>
      </w:r>
      <w:r>
        <w:rPr>
          <w:spacing w:val="-16"/>
        </w:rPr>
        <w:t> </w:t>
      </w:r>
      <w:r>
        <w:rPr>
          <w:spacing w:val="-2"/>
        </w:rPr>
        <w:t>du</w:t>
      </w:r>
      <w:r>
        <w:rPr>
          <w:spacing w:val="-15"/>
        </w:rPr>
        <w:t> </w:t>
      </w:r>
      <w:r>
        <w:rPr>
          <w:spacing w:val="-2"/>
        </w:rPr>
        <w:t>Comité</w:t>
      </w:r>
      <w:r>
        <w:rPr>
          <w:spacing w:val="-16"/>
        </w:rPr>
        <w:t> </w:t>
      </w:r>
      <w:r>
        <w:rPr>
          <w:spacing w:val="-2"/>
        </w:rPr>
        <w:t>exécutif</w:t>
      </w:r>
      <w:r>
        <w:rPr>
          <w:spacing w:val="-15"/>
        </w:rPr>
        <w:t> </w:t>
      </w:r>
      <w:r>
        <w:rPr>
          <w:spacing w:val="-2"/>
        </w:rPr>
        <w:t>du</w:t>
      </w:r>
      <w:r>
        <w:rPr>
          <w:spacing w:val="-16"/>
        </w:rPr>
        <w:t> </w:t>
      </w:r>
      <w:r>
        <w:rPr>
          <w:spacing w:val="-2"/>
        </w:rPr>
        <w:t>groupe</w:t>
      </w:r>
      <w:r>
        <w:rPr>
          <w:spacing w:val="-15"/>
        </w:rPr>
        <w:t> </w:t>
      </w:r>
      <w:r>
        <w:rPr>
          <w:spacing w:val="-2"/>
        </w:rPr>
        <w:t>Casino</w:t>
      </w:r>
      <w:r>
        <w:rPr>
          <w:spacing w:val="-16"/>
        </w:rPr>
        <w:t> </w:t>
      </w:r>
      <w:r>
        <w:rPr>
          <w:spacing w:val="-2"/>
        </w:rPr>
        <w:t>depuis </w:t>
      </w:r>
      <w:r>
        <w:rPr/>
        <w:t>juin 2022.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0"/>
      </w:pPr>
    </w:p>
    <w:p>
      <w:pPr>
        <w:pStyle w:val="Heading1"/>
        <w:ind w:right="5"/>
      </w:pPr>
      <w:r>
        <w:rPr>
          <w:color w:val="6460A9"/>
        </w:rPr>
        <w:t>CONTACTS</w:t>
      </w:r>
      <w:r>
        <w:rPr>
          <w:color w:val="6460A9"/>
          <w:spacing w:val="1"/>
        </w:rPr>
        <w:t> </w:t>
      </w:r>
      <w:r>
        <w:rPr>
          <w:color w:val="6460A9"/>
        </w:rPr>
        <w:t>ANALYSTES</w:t>
      </w:r>
      <w:r>
        <w:rPr>
          <w:color w:val="6460A9"/>
          <w:spacing w:val="-3"/>
        </w:rPr>
        <w:t> </w:t>
      </w:r>
      <w:r>
        <w:rPr>
          <w:color w:val="6460A9"/>
        </w:rPr>
        <w:t>ET</w:t>
      </w:r>
      <w:r>
        <w:rPr>
          <w:color w:val="6460A9"/>
          <w:spacing w:val="-3"/>
        </w:rPr>
        <w:t> </w:t>
      </w:r>
      <w:r>
        <w:rPr>
          <w:color w:val="6460A9"/>
          <w:spacing w:val="-2"/>
        </w:rPr>
        <w:t>INVESTISSEURS</w:t>
      </w:r>
    </w:p>
    <w:p>
      <w:pPr>
        <w:spacing w:before="48"/>
        <w:ind w:left="2709" w:right="2712" w:firstLine="0"/>
        <w:jc w:val="center"/>
        <w:rPr>
          <w:sz w:val="20"/>
        </w:rPr>
      </w:pPr>
      <w:r>
        <w:rPr>
          <w:rFonts w:ascii="Tahoma" w:hAnsi="Tahoma"/>
          <w:b/>
          <w:w w:val="85"/>
          <w:sz w:val="20"/>
        </w:rPr>
        <w:t>Christopher</w:t>
      </w:r>
      <w:r>
        <w:rPr>
          <w:rFonts w:ascii="Tahoma" w:hAnsi="Tahoma"/>
          <w:b/>
          <w:sz w:val="20"/>
        </w:rPr>
        <w:t> </w:t>
      </w:r>
      <w:r>
        <w:rPr>
          <w:rFonts w:ascii="Tahoma" w:hAnsi="Tahoma"/>
          <w:b/>
          <w:w w:val="85"/>
          <w:sz w:val="20"/>
        </w:rPr>
        <w:t>WELTON</w:t>
      </w:r>
      <w:r>
        <w:rPr>
          <w:rFonts w:ascii="Tahoma" w:hAnsi="Tahoma"/>
          <w:b/>
          <w:sz w:val="20"/>
        </w:rPr>
        <w:t> </w:t>
      </w:r>
      <w:r>
        <w:rPr>
          <w:w w:val="85"/>
          <w:sz w:val="20"/>
        </w:rPr>
        <w:t>– Tél : +33 (0)1 53 65 64 17 </w:t>
      </w:r>
      <w:hyperlink r:id="rId6">
        <w:r>
          <w:rPr>
            <w:spacing w:val="-2"/>
            <w:w w:val="95"/>
            <w:sz w:val="20"/>
            <w:u w:val="single"/>
          </w:rPr>
          <w:t>cwelton.exterieur@groupe-casino.fr</w:t>
        </w:r>
      </w:hyperlink>
    </w:p>
    <w:p>
      <w:pPr>
        <w:pStyle w:val="Heading2"/>
        <w:spacing w:before="5"/>
      </w:pPr>
      <w:r>
        <w:rPr>
          <w:spacing w:val="-5"/>
        </w:rPr>
        <w:t>ou</w:t>
      </w:r>
    </w:p>
    <w:p>
      <w:pPr>
        <w:pStyle w:val="BodyText"/>
        <w:spacing w:before="39"/>
        <w:jc w:val="center"/>
      </w:pPr>
      <w:r>
        <w:rPr>
          <w:w w:val="80"/>
        </w:rPr>
        <w:t>+33</w:t>
      </w:r>
      <w:r>
        <w:rPr>
          <w:spacing w:val="-5"/>
        </w:rPr>
        <w:t> </w:t>
      </w:r>
      <w:r>
        <w:rPr>
          <w:w w:val="80"/>
        </w:rPr>
        <w:t>(0)1</w:t>
      </w:r>
      <w:r>
        <w:rPr>
          <w:spacing w:val="-4"/>
        </w:rPr>
        <w:t> </w:t>
      </w:r>
      <w:r>
        <w:rPr>
          <w:w w:val="80"/>
        </w:rPr>
        <w:t>53</w:t>
      </w:r>
      <w:r>
        <w:rPr/>
        <w:t> </w:t>
      </w:r>
      <w:r>
        <w:rPr>
          <w:w w:val="80"/>
        </w:rPr>
        <w:t>65</w:t>
      </w:r>
      <w:r>
        <w:rPr>
          <w:spacing w:val="-3"/>
        </w:rPr>
        <w:t> </w:t>
      </w:r>
      <w:r>
        <w:rPr>
          <w:w w:val="80"/>
        </w:rPr>
        <w:t>24</w:t>
      </w:r>
      <w:r>
        <w:rPr>
          <w:spacing w:val="-4"/>
        </w:rPr>
        <w:t> </w:t>
      </w:r>
      <w:r>
        <w:rPr>
          <w:spacing w:val="-5"/>
          <w:w w:val="80"/>
        </w:rPr>
        <w:t>17</w:t>
      </w:r>
    </w:p>
    <w:p>
      <w:pPr>
        <w:pStyle w:val="BodyText"/>
        <w:spacing w:before="40"/>
        <w:ind w:right="3"/>
        <w:jc w:val="center"/>
      </w:pPr>
      <w:hyperlink r:id="rId7">
        <w:r>
          <w:rPr>
            <w:w w:val="90"/>
            <w:u w:val="single"/>
          </w:rPr>
          <w:t>IR_Casino@groupe-</w:t>
        </w:r>
        <w:r>
          <w:rPr>
            <w:spacing w:val="-2"/>
            <w:u w:val="single"/>
          </w:rPr>
          <w:t>casino.fr</w:t>
        </w:r>
      </w:hyperlink>
    </w:p>
    <w:p>
      <w:pPr>
        <w:pStyle w:val="BodyText"/>
        <w:spacing w:before="15"/>
        <w:rPr>
          <w:sz w:val="24"/>
        </w:rPr>
      </w:pPr>
    </w:p>
    <w:p>
      <w:pPr>
        <w:pStyle w:val="Heading1"/>
        <w:ind w:left="8"/>
      </w:pPr>
      <w:r>
        <w:rPr>
          <w:color w:val="6460A9"/>
          <w:spacing w:val="-11"/>
        </w:rPr>
        <w:t>CONTACTS</w:t>
      </w:r>
      <w:r>
        <w:rPr>
          <w:color w:val="6460A9"/>
          <w:spacing w:val="-6"/>
        </w:rPr>
        <w:t> </w:t>
      </w:r>
      <w:r>
        <w:rPr>
          <w:color w:val="6460A9"/>
          <w:spacing w:val="-2"/>
        </w:rPr>
        <w:t>PRESSE</w:t>
      </w:r>
    </w:p>
    <w:p>
      <w:pPr>
        <w:pStyle w:val="Heading2"/>
        <w:spacing w:before="8"/>
        <w:ind w:right="4"/>
      </w:pPr>
      <w:r>
        <w:rPr>
          <w:spacing w:val="-2"/>
        </w:rPr>
        <w:t>Groupe</w:t>
      </w:r>
      <w:r>
        <w:rPr>
          <w:spacing w:val="-9"/>
        </w:rPr>
        <w:t> </w:t>
      </w:r>
      <w:r>
        <w:rPr>
          <w:spacing w:val="-2"/>
        </w:rPr>
        <w:t>Casino</w:t>
      </w:r>
      <w:r>
        <w:rPr>
          <w:spacing w:val="-7"/>
        </w:rPr>
        <w:t> </w:t>
      </w:r>
      <w:r>
        <w:rPr>
          <w:spacing w:val="-2"/>
        </w:rPr>
        <w:t>–</w:t>
      </w:r>
      <w:r>
        <w:rPr>
          <w:spacing w:val="-8"/>
        </w:rPr>
        <w:t> </w:t>
      </w:r>
      <w:r>
        <w:rPr>
          <w:spacing w:val="-2"/>
        </w:rPr>
        <w:t>Direction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la</w:t>
      </w:r>
      <w:r>
        <w:rPr>
          <w:spacing w:val="-8"/>
        </w:rPr>
        <w:t> </w:t>
      </w:r>
      <w:r>
        <w:rPr>
          <w:spacing w:val="-2"/>
        </w:rPr>
        <w:t>Communication</w:t>
      </w:r>
    </w:p>
    <w:p>
      <w:pPr>
        <w:pStyle w:val="BodyText"/>
        <w:spacing w:before="5"/>
        <w:ind w:right="4"/>
        <w:jc w:val="center"/>
      </w:pPr>
      <w:r>
        <w:rPr>
          <w:w w:val="90"/>
        </w:rPr>
        <w:t>Stéphanie</w:t>
      </w:r>
      <w:r>
        <w:rPr>
          <w:spacing w:val="-2"/>
        </w:rPr>
        <w:t> </w:t>
      </w:r>
      <w:r>
        <w:rPr>
          <w:w w:val="90"/>
        </w:rPr>
        <w:t>ABADIE</w:t>
      </w:r>
      <w:r>
        <w:rPr>
          <w:spacing w:val="-2"/>
        </w:rPr>
        <w:t> </w:t>
      </w:r>
      <w:r>
        <w:rPr>
          <w:w w:val="90"/>
        </w:rPr>
        <w:t>-</w:t>
      </w:r>
      <w:r>
        <w:rPr>
          <w:spacing w:val="-4"/>
        </w:rPr>
        <w:t> </w:t>
      </w:r>
      <w:hyperlink r:id="rId8">
        <w:r>
          <w:rPr>
            <w:w w:val="90"/>
          </w:rPr>
          <w:t>sabadie@groupe-casino.fr</w:t>
        </w:r>
      </w:hyperlink>
      <w:r>
        <w:rPr>
          <w:spacing w:val="-4"/>
        </w:rPr>
        <w:t> </w:t>
      </w:r>
      <w:r>
        <w:rPr>
          <w:w w:val="90"/>
        </w:rPr>
        <w:t>-</w:t>
      </w:r>
      <w:r>
        <w:rPr>
          <w:spacing w:val="-3"/>
        </w:rPr>
        <w:t> </w:t>
      </w:r>
      <w:r>
        <w:rPr>
          <w:w w:val="90"/>
        </w:rPr>
        <w:t>+33</w:t>
      </w:r>
      <w:r>
        <w:rPr>
          <w:spacing w:val="-2"/>
        </w:rPr>
        <w:t> </w:t>
      </w:r>
      <w:r>
        <w:rPr>
          <w:w w:val="90"/>
        </w:rPr>
        <w:t>(0)6</w:t>
      </w:r>
      <w:r>
        <w:rPr>
          <w:spacing w:val="-1"/>
        </w:rPr>
        <w:t> </w:t>
      </w:r>
      <w:r>
        <w:rPr>
          <w:w w:val="90"/>
        </w:rPr>
        <w:t>26</w:t>
      </w:r>
      <w:r>
        <w:rPr>
          <w:spacing w:val="-5"/>
        </w:rPr>
        <w:t> </w:t>
      </w:r>
      <w:r>
        <w:rPr>
          <w:w w:val="90"/>
        </w:rPr>
        <w:t>27</w:t>
      </w:r>
      <w:r>
        <w:rPr>
          <w:spacing w:val="-1"/>
        </w:rPr>
        <w:t> </w:t>
      </w:r>
      <w:r>
        <w:rPr>
          <w:w w:val="90"/>
        </w:rPr>
        <w:t>37</w:t>
      </w:r>
      <w:r>
        <w:rPr>
          <w:spacing w:val="-5"/>
        </w:rPr>
        <w:t> </w:t>
      </w:r>
      <w:r>
        <w:rPr>
          <w:spacing w:val="-5"/>
          <w:w w:val="90"/>
        </w:rPr>
        <w:t>05</w:t>
      </w:r>
    </w:p>
    <w:p>
      <w:pPr>
        <w:pStyle w:val="Heading2"/>
        <w:spacing w:before="3"/>
      </w:pPr>
      <w:r>
        <w:rPr>
          <w:spacing w:val="-5"/>
        </w:rPr>
        <w:t>ou</w:t>
      </w:r>
    </w:p>
    <w:p>
      <w:pPr>
        <w:pStyle w:val="BodyText"/>
        <w:spacing w:before="2"/>
        <w:ind w:right="3"/>
        <w:jc w:val="center"/>
      </w:pPr>
      <w:r>
        <w:rPr>
          <w:w w:val="90"/>
        </w:rPr>
        <w:t>+33(0)1</w:t>
      </w:r>
      <w:r>
        <w:rPr>
          <w:spacing w:val="18"/>
        </w:rPr>
        <w:t> </w:t>
      </w:r>
      <w:r>
        <w:rPr>
          <w:w w:val="90"/>
        </w:rPr>
        <w:t>53</w:t>
      </w:r>
      <w:r>
        <w:rPr>
          <w:spacing w:val="19"/>
        </w:rPr>
        <w:t> </w:t>
      </w:r>
      <w:r>
        <w:rPr>
          <w:w w:val="90"/>
        </w:rPr>
        <w:t>65</w:t>
      </w:r>
      <w:r>
        <w:rPr>
          <w:spacing w:val="18"/>
        </w:rPr>
        <w:t> </w:t>
      </w:r>
      <w:r>
        <w:rPr>
          <w:w w:val="90"/>
        </w:rPr>
        <w:t>24</w:t>
      </w:r>
      <w:r>
        <w:rPr>
          <w:spacing w:val="19"/>
        </w:rPr>
        <w:t> </w:t>
      </w:r>
      <w:r>
        <w:rPr>
          <w:w w:val="90"/>
        </w:rPr>
        <w:t>78</w:t>
      </w:r>
      <w:r>
        <w:rPr>
          <w:spacing w:val="22"/>
        </w:rPr>
        <w:t> </w:t>
      </w:r>
      <w:r>
        <w:rPr>
          <w:w w:val="90"/>
        </w:rPr>
        <w:t>-</w:t>
      </w:r>
      <w:r>
        <w:rPr>
          <w:spacing w:val="20"/>
        </w:rPr>
        <w:t> </w:t>
      </w:r>
      <w:hyperlink r:id="rId9">
        <w:r>
          <w:rPr>
            <w:w w:val="90"/>
            <w:u w:val="single"/>
          </w:rPr>
          <w:t>directiondelacommunication@groupe-</w:t>
        </w:r>
        <w:r>
          <w:rPr>
            <w:spacing w:val="-2"/>
            <w:w w:val="90"/>
            <w:u w:val="single"/>
          </w:rPr>
          <w:t>casino.fr</w:t>
        </w:r>
      </w:hyperlink>
    </w:p>
    <w:p>
      <w:pPr>
        <w:pStyle w:val="BodyText"/>
        <w:spacing w:before="4"/>
      </w:pPr>
    </w:p>
    <w:p>
      <w:pPr>
        <w:pStyle w:val="Heading2"/>
        <w:ind w:right="2"/>
      </w:pPr>
      <w:r>
        <w:rPr/>
        <w:t>Agence IMAGE</w:t>
      </w:r>
      <w:r>
        <w:rPr>
          <w:spacing w:val="2"/>
        </w:rPr>
        <w:t> </w:t>
      </w:r>
      <w:r>
        <w:rPr>
          <w:spacing w:val="-10"/>
        </w:rPr>
        <w:t>7</w:t>
      </w:r>
    </w:p>
    <w:p>
      <w:pPr>
        <w:pStyle w:val="BodyText"/>
        <w:spacing w:before="3"/>
        <w:ind w:right="4"/>
        <w:jc w:val="center"/>
      </w:pPr>
      <w:r>
        <w:rPr>
          <w:w w:val="85"/>
        </w:rPr>
        <w:t>Karine</w:t>
      </w:r>
      <w:r>
        <w:rPr>
          <w:spacing w:val="-2"/>
          <w:w w:val="85"/>
        </w:rPr>
        <w:t> </w:t>
      </w:r>
      <w:r>
        <w:rPr>
          <w:w w:val="85"/>
        </w:rPr>
        <w:t>ALLOUIS</w:t>
      </w:r>
      <w:r>
        <w:rPr>
          <w:spacing w:val="-4"/>
          <w:w w:val="85"/>
        </w:rPr>
        <w:t> </w:t>
      </w:r>
      <w:r>
        <w:rPr>
          <w:w w:val="85"/>
        </w:rPr>
        <w:t>–</w:t>
      </w:r>
      <w:r>
        <w:rPr>
          <w:spacing w:val="-2"/>
          <w:w w:val="85"/>
        </w:rPr>
        <w:t> </w:t>
      </w:r>
      <w:r>
        <w:rPr>
          <w:w w:val="85"/>
        </w:rPr>
        <w:t>Tel</w:t>
      </w:r>
      <w:r>
        <w:rPr>
          <w:spacing w:val="-3"/>
          <w:w w:val="85"/>
        </w:rPr>
        <w:t> </w:t>
      </w:r>
      <w:r>
        <w:rPr>
          <w:w w:val="85"/>
        </w:rPr>
        <w:t>:</w:t>
      </w:r>
      <w:r>
        <w:rPr>
          <w:spacing w:val="-7"/>
          <w:w w:val="85"/>
        </w:rPr>
        <w:t> </w:t>
      </w:r>
      <w:r>
        <w:rPr>
          <w:w w:val="85"/>
        </w:rPr>
        <w:t>+33(0)1</w:t>
      </w:r>
      <w:r>
        <w:rPr>
          <w:spacing w:val="-4"/>
          <w:w w:val="85"/>
        </w:rPr>
        <w:t> </w:t>
      </w:r>
      <w:r>
        <w:rPr>
          <w:w w:val="85"/>
        </w:rPr>
        <w:t>53</w:t>
      </w:r>
      <w:r>
        <w:rPr>
          <w:spacing w:val="-1"/>
          <w:w w:val="85"/>
        </w:rPr>
        <w:t> </w:t>
      </w:r>
      <w:r>
        <w:rPr>
          <w:w w:val="85"/>
        </w:rPr>
        <w:t>70</w:t>
      </w:r>
      <w:r>
        <w:rPr>
          <w:spacing w:val="-4"/>
          <w:w w:val="85"/>
        </w:rPr>
        <w:t> </w:t>
      </w:r>
      <w:r>
        <w:rPr>
          <w:w w:val="85"/>
        </w:rPr>
        <w:t>74</w:t>
      </w:r>
      <w:r>
        <w:rPr>
          <w:spacing w:val="-2"/>
          <w:w w:val="85"/>
        </w:rPr>
        <w:t> </w:t>
      </w:r>
      <w:r>
        <w:rPr>
          <w:w w:val="85"/>
        </w:rPr>
        <w:t>84</w:t>
      </w:r>
      <w:r>
        <w:rPr>
          <w:spacing w:val="-2"/>
          <w:w w:val="85"/>
        </w:rPr>
        <w:t> </w:t>
      </w:r>
      <w:r>
        <w:rPr>
          <w:w w:val="85"/>
        </w:rPr>
        <w:t>-</w:t>
      </w:r>
      <w:r>
        <w:rPr>
          <w:spacing w:val="-3"/>
          <w:w w:val="85"/>
        </w:rPr>
        <w:t> </w:t>
      </w:r>
      <w:hyperlink r:id="rId10">
        <w:r>
          <w:rPr>
            <w:color w:val="0000FF"/>
            <w:spacing w:val="-2"/>
            <w:w w:val="85"/>
            <w:u w:val="single" w:color="0000FF"/>
          </w:rPr>
          <w:t>kallouis@image7.fr</w:t>
        </w:r>
      </w:hyperlink>
    </w:p>
    <w:p>
      <w:pPr>
        <w:pStyle w:val="BodyText"/>
        <w:spacing w:before="4"/>
        <w:ind w:right="2"/>
        <w:jc w:val="center"/>
      </w:pPr>
      <w:r>
        <w:rPr>
          <w:w w:val="85"/>
        </w:rPr>
        <w:t>Laurent</w:t>
      </w:r>
      <w:r>
        <w:rPr>
          <w:spacing w:val="-7"/>
        </w:rPr>
        <w:t> </w:t>
      </w:r>
      <w:r>
        <w:rPr>
          <w:w w:val="85"/>
        </w:rPr>
        <w:t>POINSOT</w:t>
      </w:r>
      <w:r>
        <w:rPr>
          <w:spacing w:val="-9"/>
        </w:rPr>
        <w:t> </w:t>
      </w:r>
      <w:r>
        <w:rPr>
          <w:w w:val="85"/>
        </w:rPr>
        <w:t>–</w:t>
      </w:r>
      <w:r>
        <w:rPr>
          <w:spacing w:val="-7"/>
        </w:rPr>
        <w:t> </w:t>
      </w:r>
      <w:r>
        <w:rPr>
          <w:w w:val="85"/>
        </w:rPr>
        <w:t>Tel</w:t>
      </w:r>
      <w:r>
        <w:rPr>
          <w:spacing w:val="-7"/>
        </w:rPr>
        <w:t> </w:t>
      </w:r>
      <w:r>
        <w:rPr>
          <w:w w:val="85"/>
        </w:rPr>
        <w:t>:</w:t>
      </w:r>
      <w:r>
        <w:rPr>
          <w:spacing w:val="-1"/>
          <w:w w:val="85"/>
        </w:rPr>
        <w:t> </w:t>
      </w:r>
      <w:r>
        <w:rPr>
          <w:w w:val="85"/>
        </w:rPr>
        <w:t>+</w:t>
      </w:r>
      <w:r>
        <w:rPr>
          <w:spacing w:val="-5"/>
        </w:rPr>
        <w:t> </w:t>
      </w:r>
      <w:r>
        <w:rPr>
          <w:w w:val="85"/>
        </w:rPr>
        <w:t>33(0)6</w:t>
      </w:r>
      <w:r>
        <w:rPr>
          <w:spacing w:val="-5"/>
        </w:rPr>
        <w:t> </w:t>
      </w:r>
      <w:r>
        <w:rPr>
          <w:w w:val="85"/>
        </w:rPr>
        <w:t>80</w:t>
      </w:r>
      <w:r>
        <w:rPr>
          <w:spacing w:val="-9"/>
        </w:rPr>
        <w:t> </w:t>
      </w:r>
      <w:r>
        <w:rPr>
          <w:w w:val="85"/>
        </w:rPr>
        <w:t>11</w:t>
      </w:r>
      <w:r>
        <w:rPr>
          <w:spacing w:val="-10"/>
        </w:rPr>
        <w:t> </w:t>
      </w:r>
      <w:r>
        <w:rPr>
          <w:w w:val="85"/>
        </w:rPr>
        <w:t>73</w:t>
      </w:r>
      <w:r>
        <w:rPr>
          <w:spacing w:val="-9"/>
        </w:rPr>
        <w:t> </w:t>
      </w:r>
      <w:r>
        <w:rPr>
          <w:w w:val="85"/>
        </w:rPr>
        <w:t>52</w:t>
      </w:r>
      <w:r>
        <w:rPr>
          <w:spacing w:val="-7"/>
        </w:rPr>
        <w:t> </w:t>
      </w:r>
      <w:r>
        <w:rPr>
          <w:w w:val="85"/>
        </w:rPr>
        <w:t>-</w:t>
      </w:r>
      <w:r>
        <w:rPr>
          <w:spacing w:val="-7"/>
          <w:w w:val="85"/>
        </w:rPr>
        <w:t> </w:t>
      </w:r>
      <w:hyperlink r:id="rId11">
        <w:r>
          <w:rPr>
            <w:color w:val="0000FF"/>
            <w:spacing w:val="-2"/>
            <w:w w:val="85"/>
            <w:u w:val="single" w:color="0000FF"/>
          </w:rPr>
          <w:t>lpoinsot@image7.fr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  <w:spacing w:before="55"/>
      </w:pPr>
    </w:p>
    <w:p>
      <w:pPr>
        <w:pStyle w:val="BodyText"/>
        <w:ind w:left="144"/>
        <w:rPr>
          <w:rFonts w:ascii="Tahoma" w:hAnsi="Tahoma"/>
          <w:b/>
        </w:rPr>
      </w:pPr>
      <w:r>
        <w:rPr>
          <w:w w:val="90"/>
        </w:rPr>
        <w:t>Mercredi</w:t>
      </w:r>
      <w:r>
        <w:rPr>
          <w:spacing w:val="-2"/>
        </w:rPr>
        <w:t> </w:t>
      </w:r>
      <w:r>
        <w:rPr>
          <w:w w:val="90"/>
        </w:rPr>
        <w:t>5</w:t>
      </w:r>
      <w:r>
        <w:rPr>
          <w:spacing w:val="-4"/>
        </w:rPr>
        <w:t> </w:t>
      </w:r>
      <w:r>
        <w:rPr>
          <w:w w:val="90"/>
        </w:rPr>
        <w:t>avril</w:t>
      </w:r>
      <w:r>
        <w:rPr>
          <w:spacing w:val="-1"/>
        </w:rPr>
        <w:t> </w:t>
      </w:r>
      <w:r>
        <w:rPr>
          <w:w w:val="90"/>
        </w:rPr>
        <w:t>2023</w:t>
      </w:r>
      <w:r>
        <w:rPr>
          <w:spacing w:val="-4"/>
        </w:rPr>
        <w:t> </w:t>
      </w:r>
      <w:r>
        <w:rPr>
          <w:rFonts w:ascii="Tahoma" w:hAnsi="Tahoma"/>
          <w:b/>
          <w:color w:val="3CA05A"/>
          <w:w w:val="90"/>
        </w:rPr>
        <w:t>▪</w:t>
      </w:r>
      <w:r>
        <w:rPr>
          <w:rFonts w:ascii="Tahoma" w:hAnsi="Tahoma"/>
          <w:b/>
          <w:color w:val="3CA05A"/>
          <w:spacing w:val="11"/>
        </w:rPr>
        <w:t> </w:t>
      </w:r>
      <w:r>
        <w:rPr>
          <w:rFonts w:ascii="Tahoma" w:hAnsi="Tahoma"/>
          <w:b/>
          <w:color w:val="3CA05A"/>
          <w:spacing w:val="-10"/>
          <w:w w:val="90"/>
        </w:rPr>
        <w:t>1</w:t>
      </w:r>
    </w:p>
    <w:sectPr>
      <w:type w:val="continuous"/>
      <w:pgSz w:w="11910" w:h="16840"/>
      <w:pgMar w:top="1820" w:bottom="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0"/>
      <w:szCs w:val="20"/>
      <w:lang w:val="fr-FR" w:eastAsia="en-US" w:bidi="ar-SA"/>
    </w:rPr>
  </w:style>
  <w:style w:styleId="Heading1" w:type="paragraph">
    <w:name w:val="Heading 1"/>
    <w:basedOn w:val="Normal"/>
    <w:uiPriority w:val="1"/>
    <w:qFormat/>
    <w:pPr>
      <w:jc w:val="center"/>
      <w:outlineLvl w:val="1"/>
    </w:pPr>
    <w:rPr>
      <w:rFonts w:ascii="Arial" w:hAnsi="Arial" w:eastAsia="Arial" w:cs="Arial"/>
      <w:b/>
      <w:bCs/>
      <w:sz w:val="24"/>
      <w:szCs w:val="24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right="1"/>
      <w:jc w:val="center"/>
      <w:outlineLvl w:val="2"/>
    </w:pPr>
    <w:rPr>
      <w:rFonts w:ascii="Tahoma" w:hAnsi="Tahoma" w:eastAsia="Tahoma" w:cs="Tahoma"/>
      <w:b/>
      <w:bCs/>
      <w:sz w:val="20"/>
      <w:szCs w:val="20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70"/>
      <w:jc w:val="center"/>
    </w:pPr>
    <w:rPr>
      <w:rFonts w:ascii="Arial" w:hAnsi="Arial" w:eastAsia="Arial" w:cs="Arial"/>
      <w:b/>
      <w:bCs/>
      <w:sz w:val="32"/>
      <w:szCs w:val="32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cwelton.exterieur@groupe-casino.fr" TargetMode="External"/><Relationship Id="rId7" Type="http://schemas.openxmlformats.org/officeDocument/2006/relationships/hyperlink" Target="mailto:IR_Casino@groupe-casino.fr" TargetMode="External"/><Relationship Id="rId8" Type="http://schemas.openxmlformats.org/officeDocument/2006/relationships/hyperlink" Target="mailto:sabadie@groupe-casino.fr" TargetMode="External"/><Relationship Id="rId9" Type="http://schemas.openxmlformats.org/officeDocument/2006/relationships/hyperlink" Target="mailto:directiondelacommunication@groupe-casino.fr" TargetMode="External"/><Relationship Id="rId10" Type="http://schemas.openxmlformats.org/officeDocument/2006/relationships/hyperlink" Target="mailto:kallouis@image7.fr" TargetMode="External"/><Relationship Id="rId11" Type="http://schemas.openxmlformats.org/officeDocument/2006/relationships/hyperlink" Target="mailto:lpoinsot@image7.fr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2023-12-07T10:11:47Z</dcterms:created>
  <dcterms:modified xsi:type="dcterms:W3CDTF">2023-12-07T10:11:47Z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2023-04-05T00:00:00Z</vt:filetime>
  </property>
  <property fmtid="{D5CDD505-2E9C-101B-9397-08002B2CF9AE}" pid="3" name="LastSaved">
    <vt:filetime>2023-12-07T00:00:00Z</vt:filetime>
  </property>
</Properties>
</file>