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2757" w:val="left" w:leader="none"/>
        </w:tabs>
        <w:spacing w:line="240" w:lineRule="auto"/>
        <w:ind w:left="134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37089" cy="80314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089" cy="80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9"/>
          <w:sz w:val="20"/>
        </w:rPr>
        <w:drawing>
          <wp:inline distT="0" distB="0" distL="0" distR="0">
            <wp:extent cx="1600805" cy="58978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805" cy="58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9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8"/>
        </w:rPr>
      </w:pPr>
    </w:p>
    <w:p>
      <w:pPr>
        <w:spacing w:line="259" w:lineRule="auto" w:before="1"/>
        <w:ind w:left="7504" w:right="314" w:firstLine="0"/>
        <w:jc w:val="left"/>
        <w:rPr>
          <w:i/>
          <w:sz w:val="22"/>
        </w:rPr>
      </w:pPr>
      <w:r>
        <w:rPr>
          <w:i/>
          <w:sz w:val="22"/>
        </w:rPr>
        <w:t>Communiqué de presse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30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mars 2023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Title"/>
        <w:spacing w:line="259" w:lineRule="auto"/>
      </w:pPr>
      <w:r>
        <w:rPr/>
        <w:t>Smart Good Things et les Enseignes Casino</w:t>
      </w:r>
      <w:r>
        <w:rPr>
          <w:spacing w:val="-70"/>
        </w:rPr>
        <w:t> </w:t>
      </w:r>
      <w:r>
        <w:rPr/>
        <w:t>renforcent</w:t>
      </w:r>
      <w:r>
        <w:rPr>
          <w:spacing w:val="-1"/>
        </w:rPr>
        <w:t> </w:t>
      </w:r>
      <w:r>
        <w:rPr/>
        <w:t>leur partenariat</w:t>
      </w:r>
    </w:p>
    <w:p>
      <w:pPr>
        <w:pStyle w:val="BodyText"/>
        <w:spacing w:before="5"/>
        <w:rPr>
          <w:b/>
          <w:sz w:val="47"/>
        </w:rPr>
      </w:pPr>
    </w:p>
    <w:p>
      <w:pPr>
        <w:pStyle w:val="Heading1"/>
        <w:spacing w:line="259" w:lineRule="auto" w:before="1"/>
        <w:ind w:right="129"/>
      </w:pPr>
      <w:r>
        <w:rPr/>
        <w:t>Trois mois après la prise de participation des Enseignes Casino dans le capital de la société Smart Good</w:t>
      </w:r>
      <w:r>
        <w:rPr>
          <w:spacing w:val="1"/>
        </w:rPr>
        <w:t> </w:t>
      </w:r>
      <w:r>
        <w:rPr/>
        <w:t>Things</w:t>
      </w:r>
      <w:r>
        <w:rPr>
          <w:spacing w:val="-4"/>
        </w:rPr>
        <w:t> </w:t>
      </w:r>
      <w:r>
        <w:rPr/>
        <w:t>Holding,</w:t>
      </w:r>
      <w:r>
        <w:rPr>
          <w:spacing w:val="-7"/>
        </w:rPr>
        <w:t> </w:t>
      </w:r>
      <w:r>
        <w:rPr/>
        <w:t>société</w:t>
      </w:r>
      <w:r>
        <w:rPr>
          <w:spacing w:val="-8"/>
        </w:rPr>
        <w:t> </w:t>
      </w:r>
      <w:r>
        <w:rPr/>
        <w:t>faitière</w:t>
      </w:r>
      <w:r>
        <w:rPr>
          <w:spacing w:val="-5"/>
        </w:rPr>
        <w:t> </w:t>
      </w:r>
      <w:r>
        <w:rPr/>
        <w:t>du</w:t>
      </w:r>
      <w:r>
        <w:rPr>
          <w:spacing w:val="-8"/>
        </w:rPr>
        <w:t> </w:t>
      </w:r>
      <w:r>
        <w:rPr/>
        <w:t>groupe</w:t>
      </w:r>
      <w:r>
        <w:rPr>
          <w:spacing w:val="-6"/>
        </w:rPr>
        <w:t> </w:t>
      </w:r>
      <w:r>
        <w:rPr/>
        <w:t>Smart</w:t>
      </w:r>
      <w:r>
        <w:rPr>
          <w:spacing w:val="-6"/>
        </w:rPr>
        <w:t> </w:t>
      </w:r>
      <w:r>
        <w:rPr/>
        <w:t>Good</w:t>
      </w:r>
      <w:r>
        <w:rPr>
          <w:spacing w:val="-6"/>
        </w:rPr>
        <w:t> </w:t>
      </w:r>
      <w:r>
        <w:rPr/>
        <w:t>Things,</w:t>
      </w:r>
      <w:r>
        <w:rPr>
          <w:spacing w:val="-7"/>
        </w:rPr>
        <w:t> </w:t>
      </w:r>
      <w:r>
        <w:rPr/>
        <w:t>les</w:t>
      </w:r>
      <w:r>
        <w:rPr>
          <w:spacing w:val="-4"/>
        </w:rPr>
        <w:t> </w:t>
      </w:r>
      <w:r>
        <w:rPr/>
        <w:t>deux</w:t>
      </w:r>
      <w:r>
        <w:rPr>
          <w:spacing w:val="-6"/>
        </w:rPr>
        <w:t> </w:t>
      </w:r>
      <w:r>
        <w:rPr/>
        <w:t>partenaires</w:t>
      </w:r>
      <w:r>
        <w:rPr>
          <w:spacing w:val="-5"/>
        </w:rPr>
        <w:t> </w:t>
      </w:r>
      <w:r>
        <w:rPr/>
        <w:t>annoncent</w:t>
      </w:r>
      <w:r>
        <w:rPr>
          <w:spacing w:val="-3"/>
        </w:rPr>
        <w:t> </w:t>
      </w:r>
      <w:r>
        <w:rPr/>
        <w:t>aujourd’hui</w:t>
      </w:r>
      <w:r>
        <w:rPr>
          <w:spacing w:val="-47"/>
        </w:rPr>
        <w:t> </w:t>
      </w:r>
      <w:r>
        <w:rPr/>
        <w:t>la</w:t>
      </w:r>
      <w:r>
        <w:rPr>
          <w:spacing w:val="-2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d’un</w:t>
      </w:r>
      <w:r>
        <w:rPr>
          <w:spacing w:val="-1"/>
        </w:rPr>
        <w:t> </w:t>
      </w:r>
      <w:r>
        <w:rPr/>
        <w:t>accord</w:t>
      </w:r>
      <w:r>
        <w:rPr>
          <w:spacing w:val="-3"/>
        </w:rPr>
        <w:t> </w:t>
      </w:r>
      <w:r>
        <w:rPr/>
        <w:t>commercial</w:t>
      </w:r>
      <w:r>
        <w:rPr>
          <w:spacing w:val="-2"/>
        </w:rPr>
        <w:t> </w:t>
      </w:r>
      <w:r>
        <w:rPr/>
        <w:t>reposant sur</w:t>
      </w:r>
      <w:r>
        <w:rPr>
          <w:spacing w:val="1"/>
        </w:rPr>
        <w:t> </w:t>
      </w:r>
      <w:r>
        <w:rPr/>
        <w:t>deux</w:t>
      </w:r>
      <w:r>
        <w:rPr>
          <w:spacing w:val="-1"/>
        </w:rPr>
        <w:t> </w:t>
      </w:r>
      <w:r>
        <w:rPr/>
        <w:t>axes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67" w:lineRule="exact" w:before="0" w:after="0"/>
        <w:ind w:left="853" w:right="0" w:hanging="361"/>
        <w:jc w:val="both"/>
        <w:rPr>
          <w:b/>
          <w:sz w:val="22"/>
        </w:rPr>
      </w:pPr>
      <w:r>
        <w:rPr>
          <w:b/>
          <w:sz w:val="22"/>
        </w:rPr>
        <w:t>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développement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l’exploitation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parapharmacies ;</w:t>
      </w:r>
    </w:p>
    <w:p>
      <w:pPr>
        <w:pStyle w:val="Heading1"/>
        <w:numPr>
          <w:ilvl w:val="0"/>
          <w:numId w:val="1"/>
        </w:numPr>
        <w:tabs>
          <w:tab w:pos="854" w:val="left" w:leader="none"/>
        </w:tabs>
        <w:spacing w:line="259" w:lineRule="auto" w:before="21" w:after="0"/>
        <w:ind w:left="853" w:right="129" w:hanging="360"/>
        <w:jc w:val="both"/>
      </w:pPr>
      <w:r>
        <w:rPr/>
        <w:t>L’installation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« shops-in-shops »</w:t>
      </w:r>
      <w:r>
        <w:rPr>
          <w:spacing w:val="1"/>
        </w:rPr>
        <w:t> </w:t>
      </w:r>
      <w:r>
        <w:rPr/>
        <w:t>dédiés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innovations</w:t>
      </w:r>
      <w:r>
        <w:rPr>
          <w:spacing w:val="1"/>
        </w:rPr>
        <w:t> </w:t>
      </w:r>
      <w:r>
        <w:rPr/>
        <w:t>produits</w:t>
      </w:r>
      <w:r>
        <w:rPr>
          <w:spacing w:val="1"/>
        </w:rPr>
        <w:t> </w:t>
      </w:r>
      <w:r>
        <w:rPr/>
        <w:t>alimentaires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alimentaires,</w:t>
      </w:r>
      <w:r>
        <w:rPr>
          <w:spacing w:val="-2"/>
        </w:rPr>
        <w:t> </w:t>
      </w:r>
      <w:r>
        <w:rPr/>
        <w:t>au</w:t>
      </w:r>
      <w:r>
        <w:rPr>
          <w:spacing w:val="-1"/>
        </w:rPr>
        <w:t> </w:t>
      </w:r>
      <w:r>
        <w:rPr/>
        <w:t>sein</w:t>
      </w:r>
      <w:r>
        <w:rPr>
          <w:spacing w:val="-1"/>
        </w:rPr>
        <w:t> </w:t>
      </w:r>
      <w:r>
        <w:rPr/>
        <w:t>des</w:t>
      </w:r>
      <w:r>
        <w:rPr>
          <w:spacing w:val="-3"/>
        </w:rPr>
        <w:t> </w:t>
      </w:r>
      <w:r>
        <w:rPr/>
        <w:t>hypermarchés et</w:t>
      </w:r>
      <w:r>
        <w:rPr>
          <w:spacing w:val="-3"/>
        </w:rPr>
        <w:t> </w:t>
      </w:r>
      <w:r>
        <w:rPr/>
        <w:t>supermarchés Casino</w:t>
      </w:r>
    </w:p>
    <w:p>
      <w:pPr>
        <w:spacing w:line="259" w:lineRule="auto" w:before="0"/>
        <w:ind w:left="132" w:right="132" w:firstLine="0"/>
        <w:jc w:val="both"/>
        <w:rPr>
          <w:b/>
          <w:sz w:val="22"/>
        </w:rPr>
      </w:pPr>
      <w:r>
        <w:rPr>
          <w:b/>
          <w:sz w:val="22"/>
        </w:rPr>
        <w:t>L’accord constate également l’accroissement de la participation de la société Distribution Casino France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dans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capital social 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Smart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Good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Things Holding.</w: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pStyle w:val="Heading1"/>
        <w:spacing w:before="1"/>
      </w:pPr>
      <w:r>
        <w:rPr/>
        <w:t>Des</w:t>
      </w:r>
      <w:r>
        <w:rPr>
          <w:spacing w:val="-4"/>
        </w:rPr>
        <w:t> </w:t>
      </w:r>
      <w:r>
        <w:rPr/>
        <w:t>parapharmacies</w:t>
      </w:r>
      <w:r>
        <w:rPr>
          <w:spacing w:val="-3"/>
        </w:rPr>
        <w:t> </w:t>
      </w:r>
      <w:r>
        <w:rPr/>
        <w:t>exploitées</w:t>
      </w:r>
      <w:r>
        <w:rPr>
          <w:spacing w:val="-3"/>
        </w:rPr>
        <w:t> </w:t>
      </w:r>
      <w:r>
        <w:rPr/>
        <w:t>par</w:t>
      </w:r>
      <w:r>
        <w:rPr>
          <w:spacing w:val="-3"/>
        </w:rPr>
        <w:t> </w:t>
      </w:r>
      <w:r>
        <w:rPr/>
        <w:t>Smart</w:t>
      </w:r>
      <w:r>
        <w:rPr>
          <w:spacing w:val="-5"/>
        </w:rPr>
        <w:t> </w:t>
      </w:r>
      <w:r>
        <w:rPr/>
        <w:t>Good</w:t>
      </w:r>
      <w:r>
        <w:rPr>
          <w:spacing w:val="-4"/>
        </w:rPr>
        <w:t> </w:t>
      </w:r>
      <w:r>
        <w:rPr/>
        <w:t>Things</w:t>
      </w:r>
    </w:p>
    <w:p>
      <w:pPr>
        <w:pStyle w:val="BodyText"/>
        <w:spacing w:line="259" w:lineRule="auto" w:before="139"/>
        <w:ind w:left="132" w:right="128"/>
        <w:jc w:val="both"/>
      </w:pPr>
      <w:r>
        <w:rPr/>
        <w:t>Dès le deuxième trimestre 2023, les Enseignes Casino confieront à Smart Good Things l’exploitation et le</w:t>
      </w:r>
      <w:r>
        <w:rPr>
          <w:spacing w:val="1"/>
        </w:rPr>
        <w:t> </w:t>
      </w:r>
      <w:r>
        <w:rPr/>
        <w:t>développement d’une quarantaine de parapharmacies au sein des supermarchés et hypermarchés Casino.</w:t>
      </w:r>
      <w:r>
        <w:rPr>
          <w:spacing w:val="1"/>
        </w:rPr>
        <w:t> </w:t>
      </w:r>
      <w:r>
        <w:rPr/>
        <w:t>D’une surface moyenne de 62 m², ces parapharmacies proposeront un nouveau concept, avec une sélection</w:t>
      </w:r>
      <w:r>
        <w:rPr>
          <w:spacing w:val="-48"/>
        </w:rPr>
        <w:t> </w:t>
      </w:r>
      <w:r>
        <w:rPr/>
        <w:t>de produits innovants, tels que les boissons Smart Good Things, répondant aux nouvelles attentes des</w:t>
      </w:r>
      <w:r>
        <w:rPr>
          <w:spacing w:val="1"/>
        </w:rPr>
        <w:t> </w:t>
      </w:r>
      <w:r>
        <w:rPr/>
        <w:t>consommateurs en matière de bien-être et de bénéfices fonctionnels. Des services premium viendront</w:t>
      </w:r>
      <w:r>
        <w:rPr>
          <w:spacing w:val="1"/>
        </w:rPr>
        <w:t> </w:t>
      </w:r>
      <w:r>
        <w:rPr/>
        <w:t>compléter</w:t>
      </w:r>
      <w:r>
        <w:rPr>
          <w:spacing w:val="-1"/>
        </w:rPr>
        <w:t> </w:t>
      </w:r>
      <w:r>
        <w:rPr/>
        <w:t>cette</w:t>
      </w:r>
      <w:r>
        <w:rPr>
          <w:spacing w:val="-2"/>
        </w:rPr>
        <w:t> </w:t>
      </w:r>
      <w:r>
        <w:rPr/>
        <w:t>offre,</w:t>
      </w:r>
      <w:r>
        <w:rPr>
          <w:spacing w:val="1"/>
        </w:rPr>
        <w:t> </w:t>
      </w:r>
      <w:r>
        <w:rPr/>
        <w:t>incluant</w:t>
      </w:r>
      <w:r>
        <w:rPr>
          <w:spacing w:val="-1"/>
        </w:rPr>
        <w:t> </w:t>
      </w:r>
      <w:r>
        <w:rPr/>
        <w:t>des</w:t>
      </w:r>
      <w:r>
        <w:rPr>
          <w:spacing w:val="1"/>
        </w:rPr>
        <w:t> </w:t>
      </w:r>
      <w:r>
        <w:rPr/>
        <w:t>animations produits et des</w:t>
      </w:r>
      <w:r>
        <w:rPr>
          <w:spacing w:val="1"/>
        </w:rPr>
        <w:t> </w:t>
      </w:r>
      <w:r>
        <w:rPr/>
        <w:t>bornes</w:t>
      </w:r>
      <w:r>
        <w:rPr>
          <w:spacing w:val="1"/>
        </w:rPr>
        <w:t> </w:t>
      </w:r>
      <w:r>
        <w:rPr/>
        <w:t>digitales.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</w:pPr>
      <w:r>
        <w:rPr/>
        <w:t>Des</w:t>
      </w:r>
      <w:r>
        <w:rPr>
          <w:spacing w:val="-1"/>
        </w:rPr>
        <w:t> </w:t>
      </w:r>
      <w:r>
        <w:rPr/>
        <w:t>«</w:t>
      </w:r>
      <w:r>
        <w:rPr>
          <w:spacing w:val="-2"/>
        </w:rPr>
        <w:t> </w:t>
      </w:r>
      <w:r>
        <w:rPr/>
        <w:t>shops-in-shops</w:t>
      </w:r>
      <w:r>
        <w:rPr>
          <w:spacing w:val="-4"/>
        </w:rPr>
        <w:t> </w:t>
      </w:r>
      <w:r>
        <w:rPr/>
        <w:t>»</w:t>
      </w:r>
      <w:r>
        <w:rPr>
          <w:spacing w:val="-2"/>
        </w:rPr>
        <w:t> </w:t>
      </w:r>
      <w:r>
        <w:rPr/>
        <w:t>100%</w:t>
      </w:r>
      <w:r>
        <w:rPr>
          <w:spacing w:val="-1"/>
        </w:rPr>
        <w:t> </w:t>
      </w:r>
      <w:r>
        <w:rPr/>
        <w:t>dédiés</w:t>
      </w:r>
      <w:r>
        <w:rPr>
          <w:spacing w:val="-2"/>
        </w:rPr>
        <w:t> </w:t>
      </w:r>
      <w:r>
        <w:rPr/>
        <w:t>aux</w:t>
      </w:r>
      <w:r>
        <w:rPr>
          <w:spacing w:val="-4"/>
        </w:rPr>
        <w:t> </w:t>
      </w:r>
      <w:r>
        <w:rPr/>
        <w:t>innovations</w:t>
      </w:r>
    </w:p>
    <w:p>
      <w:pPr>
        <w:pStyle w:val="BodyText"/>
        <w:spacing w:line="259" w:lineRule="auto" w:before="139"/>
        <w:ind w:left="132" w:right="129"/>
        <w:jc w:val="both"/>
      </w:pPr>
      <w:r>
        <w:rPr>
          <w:spacing w:val="-1"/>
        </w:rPr>
        <w:t>Dans</w:t>
      </w:r>
      <w:r>
        <w:rPr>
          <w:spacing w:val="-12"/>
        </w:rPr>
        <w:t> </w:t>
      </w:r>
      <w:r>
        <w:rPr>
          <w:spacing w:val="-1"/>
        </w:rPr>
        <w:t>60</w:t>
      </w:r>
      <w:r>
        <w:rPr>
          <w:spacing w:val="-9"/>
        </w:rPr>
        <w:t> </w:t>
      </w:r>
      <w:r>
        <w:rPr>
          <w:spacing w:val="-1"/>
        </w:rPr>
        <w:t>hypermarchés</w:t>
      </w:r>
      <w:r>
        <w:rPr>
          <w:spacing w:val="-10"/>
        </w:rPr>
        <w:t> </w:t>
      </w:r>
      <w:r>
        <w:rPr>
          <w:spacing w:val="-1"/>
        </w:rPr>
        <w:t>et</w:t>
      </w:r>
      <w:r>
        <w:rPr>
          <w:spacing w:val="-11"/>
        </w:rPr>
        <w:t> </w:t>
      </w:r>
      <w:r>
        <w:rPr>
          <w:spacing w:val="-1"/>
        </w:rPr>
        <w:t>200</w:t>
      </w:r>
      <w:r>
        <w:rPr>
          <w:spacing w:val="-11"/>
        </w:rPr>
        <w:t> </w:t>
      </w:r>
      <w:r>
        <w:rPr>
          <w:spacing w:val="-1"/>
        </w:rPr>
        <w:t>supermarchés</w:t>
      </w:r>
      <w:r>
        <w:rPr>
          <w:spacing w:val="-10"/>
        </w:rPr>
        <w:t> </w:t>
      </w:r>
      <w:r>
        <w:rPr/>
        <w:t>Casino,</w:t>
      </w:r>
      <w:r>
        <w:rPr>
          <w:spacing w:val="-12"/>
        </w:rPr>
        <w:t> </w:t>
      </w:r>
      <w:r>
        <w:rPr/>
        <w:t>des</w:t>
      </w:r>
      <w:r>
        <w:rPr>
          <w:spacing w:val="-8"/>
        </w:rPr>
        <w:t> </w:t>
      </w:r>
      <w:r>
        <w:rPr/>
        <w:t>«</w:t>
      </w:r>
      <w:r>
        <w:rPr>
          <w:spacing w:val="1"/>
        </w:rPr>
        <w:t> </w:t>
      </w:r>
      <w:r>
        <w:rPr/>
        <w:t>shops-in-shops »</w:t>
      </w:r>
      <w:r>
        <w:rPr>
          <w:spacing w:val="-11"/>
        </w:rPr>
        <w:t> </w:t>
      </w:r>
      <w:r>
        <w:rPr/>
        <w:t>seront</w:t>
      </w:r>
      <w:r>
        <w:rPr>
          <w:spacing w:val="-9"/>
        </w:rPr>
        <w:t> </w:t>
      </w:r>
      <w:r>
        <w:rPr/>
        <w:t>mis</w:t>
      </w:r>
      <w:r>
        <w:rPr>
          <w:spacing w:val="-11"/>
        </w:rPr>
        <w:t> </w:t>
      </w:r>
      <w:r>
        <w:rPr/>
        <w:t>à</w:t>
      </w:r>
      <w:r>
        <w:rPr>
          <w:spacing w:val="-10"/>
        </w:rPr>
        <w:t> </w:t>
      </w:r>
      <w:r>
        <w:rPr/>
        <w:t>disposition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Smart</w:t>
      </w:r>
      <w:r>
        <w:rPr>
          <w:spacing w:val="1"/>
        </w:rPr>
        <w:t> </w:t>
      </w:r>
      <w:r>
        <w:rPr/>
        <w:t>Good Things afin d’y commercialiser des produits alimentaires et non alimentaires ainsi quedes services</w:t>
      </w:r>
      <w:r>
        <w:rPr>
          <w:spacing w:val="1"/>
        </w:rPr>
        <w:t> </w:t>
      </w:r>
      <w:r>
        <w:rPr/>
        <w:t>innovants, régulièrement renouvelés. D’une surface moyenne de 50 m² en hypermarché et de 25 m² en</w:t>
      </w:r>
      <w:r>
        <w:rPr>
          <w:spacing w:val="1"/>
        </w:rPr>
        <w:t> </w:t>
      </w:r>
      <w:r>
        <w:rPr/>
        <w:t>supermarché, ces espaces proposeront notamment des produits issus de startups, ou encore des marques</w:t>
      </w:r>
      <w:r>
        <w:rPr>
          <w:spacing w:val="1"/>
        </w:rPr>
        <w:t> </w:t>
      </w:r>
      <w:r>
        <w:rPr/>
        <w:t>internationales</w:t>
      </w:r>
      <w:r>
        <w:rPr>
          <w:spacing w:val="1"/>
        </w:rPr>
        <w:t> </w:t>
      </w:r>
      <w:r>
        <w:rPr/>
        <w:t>désireuses</w:t>
      </w:r>
      <w:r>
        <w:rPr>
          <w:spacing w:val="1"/>
        </w:rPr>
        <w:t> </w:t>
      </w:r>
      <w:r>
        <w:rPr/>
        <w:t>d’intégrer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marché</w:t>
      </w:r>
      <w:r>
        <w:rPr>
          <w:spacing w:val="1"/>
        </w:rPr>
        <w:t> </w:t>
      </w:r>
      <w:r>
        <w:rPr/>
        <w:t>français.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premières</w:t>
      </w:r>
      <w:r>
        <w:rPr>
          <w:spacing w:val="1"/>
        </w:rPr>
        <w:t> </w:t>
      </w:r>
      <w:r>
        <w:rPr/>
        <w:t>implantations</w:t>
      </w:r>
      <w:r>
        <w:rPr>
          <w:spacing w:val="1"/>
        </w:rPr>
        <w:t> </w:t>
      </w:r>
      <w:r>
        <w:rPr/>
        <w:t>interviendront</w:t>
      </w:r>
      <w:r>
        <w:rPr>
          <w:spacing w:val="1"/>
        </w:rPr>
        <w:t> </w:t>
      </w:r>
      <w:r>
        <w:rPr/>
        <w:t>à</w:t>
      </w:r>
      <w:r>
        <w:rPr>
          <w:spacing w:val="-47"/>
        </w:rPr>
        <w:t> </w:t>
      </w:r>
      <w:r>
        <w:rPr/>
        <w:t>compter</w:t>
      </w:r>
      <w:r>
        <w:rPr>
          <w:spacing w:val="-1"/>
        </w:rPr>
        <w:t> </w:t>
      </w:r>
      <w:r>
        <w:rPr/>
        <w:t>du</w:t>
      </w:r>
      <w:r>
        <w:rPr>
          <w:spacing w:val="-3"/>
        </w:rPr>
        <w:t> </w:t>
      </w:r>
      <w:r>
        <w:rPr/>
        <w:t>troisième</w:t>
      </w:r>
      <w:r>
        <w:rPr>
          <w:spacing w:val="-1"/>
        </w:rPr>
        <w:t> </w:t>
      </w:r>
      <w:r>
        <w:rPr/>
        <w:t>trimestre</w:t>
      </w:r>
      <w:r>
        <w:rPr>
          <w:spacing w:val="-2"/>
        </w:rPr>
        <w:t> </w:t>
      </w:r>
      <w:r>
        <w:rPr/>
        <w:t>2023.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56" w:lineRule="auto"/>
        <w:ind w:left="132" w:right="128"/>
        <w:jc w:val="both"/>
      </w:pPr>
      <w:r>
        <w:rPr/>
        <w:t>En outre, l’accord prévoit d’autres axes de coopération, notamment la possibilité d’un développement à</w:t>
      </w:r>
      <w:r>
        <w:rPr>
          <w:spacing w:val="1"/>
        </w:rPr>
        <w:t> </w:t>
      </w:r>
      <w:r>
        <w:rPr/>
        <w:t>l’international,</w:t>
      </w:r>
      <w:r>
        <w:rPr>
          <w:spacing w:val="-3"/>
        </w:rPr>
        <w:t> </w:t>
      </w:r>
      <w:r>
        <w:rPr/>
        <w:t>sur</w:t>
      </w:r>
      <w:r>
        <w:rPr>
          <w:spacing w:val="-1"/>
        </w:rPr>
        <w:t> </w:t>
      </w:r>
      <w:r>
        <w:rPr/>
        <w:t>le</w:t>
      </w:r>
      <w:r>
        <w:rPr>
          <w:spacing w:val="-2"/>
        </w:rPr>
        <w:t> </w:t>
      </w:r>
      <w:r>
        <w:rPr/>
        <w:t>territoire nord-américain, dès</w:t>
      </w:r>
      <w:r>
        <w:rPr>
          <w:spacing w:val="1"/>
        </w:rPr>
        <w:t> </w:t>
      </w:r>
      <w:r>
        <w:rPr/>
        <w:t>fin</w:t>
      </w:r>
      <w:r>
        <w:rPr>
          <w:spacing w:val="-1"/>
        </w:rPr>
        <w:t> </w:t>
      </w:r>
      <w:r>
        <w:rPr/>
        <w:t>2023.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</w:pPr>
      <w:r>
        <w:rPr/>
        <w:t>L’économie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générosité et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solidarité au</w:t>
      </w:r>
      <w:r>
        <w:rPr>
          <w:spacing w:val="-2"/>
        </w:rPr>
        <w:t> </w:t>
      </w:r>
      <w:r>
        <w:rPr/>
        <w:t>cœur</w:t>
      </w:r>
      <w:r>
        <w:rPr>
          <w:spacing w:val="-1"/>
        </w:rPr>
        <w:t> </w:t>
      </w:r>
      <w:r>
        <w:rPr/>
        <w:t>d’un</w:t>
      </w:r>
      <w:r>
        <w:rPr>
          <w:spacing w:val="-2"/>
        </w:rPr>
        <w:t> </w:t>
      </w:r>
      <w:r>
        <w:rPr/>
        <w:t>partenariat débuté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juin</w:t>
      </w:r>
      <w:r>
        <w:rPr>
          <w:spacing w:val="-4"/>
        </w:rPr>
        <w:t> </w:t>
      </w:r>
      <w:r>
        <w:rPr/>
        <w:t>2022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259" w:lineRule="auto"/>
        <w:ind w:left="132" w:right="131"/>
        <w:jc w:val="both"/>
      </w:pPr>
      <w:r>
        <w:rPr/>
        <w:t>Cet accord complète un partenariat reposant sur le financement de la solidarité par la consommation</w:t>
      </w:r>
      <w:r>
        <w:rPr>
          <w:spacing w:val="1"/>
        </w:rPr>
        <w:t> </w:t>
      </w:r>
      <w:r>
        <w:rPr/>
        <w:t>courante</w:t>
      </w:r>
      <w:r>
        <w:rPr>
          <w:spacing w:val="-2"/>
        </w:rPr>
        <w:t> </w:t>
      </w:r>
      <w:r>
        <w:rPr/>
        <w:t>démarré</w:t>
      </w:r>
      <w:r>
        <w:rPr>
          <w:spacing w:val="-2"/>
        </w:rPr>
        <w:t> </w:t>
      </w:r>
      <w:r>
        <w:rPr/>
        <w:t>en juin</w:t>
      </w:r>
      <w:r>
        <w:rPr>
          <w:spacing w:val="-1"/>
        </w:rPr>
        <w:t> </w:t>
      </w:r>
      <w:r>
        <w:rPr/>
        <w:t>2022.</w:t>
      </w:r>
    </w:p>
    <w:p>
      <w:pPr>
        <w:spacing w:after="0" w:line="259" w:lineRule="auto"/>
        <w:jc w:val="both"/>
        <w:sectPr>
          <w:type w:val="continuous"/>
          <w:pgSz w:w="11910" w:h="16840"/>
          <w:pgMar w:top="840" w:bottom="280" w:left="1000" w:right="1000"/>
        </w:sectPr>
      </w:pP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59" w:lineRule="auto" w:before="70" w:after="0"/>
        <w:ind w:left="853" w:right="128" w:hanging="360"/>
        <w:jc w:val="both"/>
        <w:rPr>
          <w:sz w:val="22"/>
        </w:rPr>
      </w:pPr>
      <w:r>
        <w:rPr>
          <w:sz w:val="22"/>
        </w:rPr>
        <w:t>Les deux partenaires se sont associés au sein du projet « Smart Good Alliance », destiné à favoriser</w:t>
      </w:r>
      <w:r>
        <w:rPr>
          <w:spacing w:val="1"/>
          <w:sz w:val="22"/>
        </w:rPr>
        <w:t> </w:t>
      </w:r>
      <w:r>
        <w:rPr>
          <w:sz w:val="22"/>
        </w:rPr>
        <w:t>le maintien des aînés à domicile grâce à une régie dédiée, rendant ainsi possible le financement du</w:t>
      </w:r>
      <w:r>
        <w:rPr>
          <w:spacing w:val="1"/>
          <w:sz w:val="22"/>
        </w:rPr>
        <w:t> </w:t>
      </w:r>
      <w:r>
        <w:rPr>
          <w:sz w:val="22"/>
        </w:rPr>
        <w:t>maintien</w:t>
      </w:r>
      <w:r>
        <w:rPr>
          <w:spacing w:val="-1"/>
          <w:sz w:val="22"/>
        </w:rPr>
        <w:t> </w:t>
      </w:r>
      <w:r>
        <w:rPr>
          <w:sz w:val="22"/>
        </w:rPr>
        <w:t>à</w:t>
      </w:r>
      <w:r>
        <w:rPr>
          <w:spacing w:val="-3"/>
          <w:sz w:val="22"/>
        </w:rPr>
        <w:t> </w:t>
      </w:r>
      <w:r>
        <w:rPr>
          <w:sz w:val="22"/>
        </w:rPr>
        <w:t>domicile.</w:t>
      </w: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59" w:lineRule="auto" w:before="0" w:after="0"/>
        <w:ind w:left="853" w:right="128" w:hanging="360"/>
        <w:jc w:val="both"/>
        <w:rPr>
          <w:sz w:val="22"/>
        </w:rPr>
      </w:pP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boissons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groupe</w:t>
      </w:r>
      <w:r>
        <w:rPr>
          <w:spacing w:val="1"/>
          <w:sz w:val="22"/>
        </w:rPr>
        <w:t> </w:t>
      </w:r>
      <w:r>
        <w:rPr>
          <w:sz w:val="22"/>
        </w:rPr>
        <w:t>Smart</w:t>
      </w:r>
      <w:r>
        <w:rPr>
          <w:spacing w:val="1"/>
          <w:sz w:val="22"/>
        </w:rPr>
        <w:t> </w:t>
      </w:r>
      <w:r>
        <w:rPr>
          <w:sz w:val="22"/>
        </w:rPr>
        <w:t>Good</w:t>
      </w:r>
      <w:r>
        <w:rPr>
          <w:spacing w:val="1"/>
          <w:sz w:val="22"/>
        </w:rPr>
        <w:t> </w:t>
      </w:r>
      <w:r>
        <w:rPr>
          <w:sz w:val="22"/>
        </w:rPr>
        <w:t>Things</w:t>
      </w:r>
      <w:r>
        <w:rPr>
          <w:spacing w:val="1"/>
          <w:sz w:val="22"/>
        </w:rPr>
        <w:t> </w:t>
      </w:r>
      <w:r>
        <w:rPr>
          <w:sz w:val="22"/>
        </w:rPr>
        <w:t>sont</w:t>
      </w:r>
      <w:r>
        <w:rPr>
          <w:spacing w:val="1"/>
          <w:sz w:val="22"/>
        </w:rPr>
        <w:t> </w:t>
      </w:r>
      <w:r>
        <w:rPr>
          <w:sz w:val="22"/>
        </w:rPr>
        <w:t>actuellement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vente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1"/>
          <w:sz w:val="22"/>
        </w:rPr>
        <w:t> </w:t>
      </w:r>
      <w:r>
        <w:rPr>
          <w:sz w:val="22"/>
        </w:rPr>
        <w:t>plus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120</w:t>
      </w:r>
      <w:r>
        <w:rPr>
          <w:spacing w:val="1"/>
          <w:sz w:val="22"/>
        </w:rPr>
        <w:t> </w:t>
      </w:r>
      <w:r>
        <w:rPr>
          <w:sz w:val="22"/>
        </w:rPr>
        <w:t>supermarchés Casino et hypermarchés Casino #Hyper Frais depuis janvier 2023 et 25% du CA net*</w:t>
      </w:r>
      <w:r>
        <w:rPr>
          <w:spacing w:val="1"/>
          <w:sz w:val="22"/>
        </w:rPr>
        <w:t> </w:t>
      </w:r>
      <w:r>
        <w:rPr>
          <w:sz w:val="22"/>
        </w:rPr>
        <w:t>sur ces produits est reversé en soutien à des causes et engagements solidaires autour de trois</w:t>
      </w:r>
      <w:r>
        <w:rPr>
          <w:spacing w:val="1"/>
          <w:sz w:val="22"/>
        </w:rPr>
        <w:t> </w:t>
      </w:r>
      <w:r>
        <w:rPr>
          <w:sz w:val="22"/>
        </w:rPr>
        <w:t>causes</w:t>
      </w:r>
      <w:r>
        <w:rPr>
          <w:spacing w:val="-3"/>
          <w:sz w:val="22"/>
        </w:rPr>
        <w:t> </w:t>
      </w:r>
      <w:r>
        <w:rPr>
          <w:sz w:val="22"/>
        </w:rPr>
        <w:t>: la formation</w:t>
      </w:r>
      <w:r>
        <w:rPr>
          <w:spacing w:val="-2"/>
          <w:sz w:val="22"/>
        </w:rPr>
        <w:t> </w:t>
      </w:r>
      <w:r>
        <w:rPr>
          <w:sz w:val="22"/>
        </w:rPr>
        <w:t>des jeunes, l’égalité</w:t>
      </w:r>
      <w:r>
        <w:rPr>
          <w:spacing w:val="1"/>
          <w:sz w:val="22"/>
        </w:rPr>
        <w:t> </w:t>
      </w:r>
      <w:r>
        <w:rPr>
          <w:sz w:val="22"/>
        </w:rPr>
        <w:t>femme-homme</w:t>
      </w:r>
      <w:r>
        <w:rPr>
          <w:spacing w:val="-3"/>
          <w:sz w:val="22"/>
        </w:rPr>
        <w:t> </w:t>
      </w:r>
      <w:r>
        <w:rPr>
          <w:sz w:val="22"/>
        </w:rPr>
        <w:t>et le bien-être</w:t>
      </w:r>
      <w:r>
        <w:rPr>
          <w:spacing w:val="1"/>
          <w:sz w:val="22"/>
        </w:rPr>
        <w:t> </w:t>
      </w:r>
      <w:r>
        <w:rPr>
          <w:sz w:val="22"/>
        </w:rPr>
        <w:t>des ainés.</w:t>
      </w:r>
    </w:p>
    <w:p>
      <w:pPr>
        <w:pStyle w:val="BodyText"/>
        <w:spacing w:before="8"/>
        <w:rPr>
          <w:sz w:val="23"/>
        </w:rPr>
      </w:pPr>
    </w:p>
    <w:p>
      <w:pPr>
        <w:spacing w:line="259" w:lineRule="auto" w:before="0"/>
        <w:ind w:left="132" w:right="129" w:firstLine="0"/>
        <w:jc w:val="both"/>
        <w:rPr>
          <w:i/>
          <w:sz w:val="22"/>
        </w:rPr>
      </w:pPr>
      <w:r>
        <w:rPr>
          <w:i/>
          <w:sz w:val="22"/>
        </w:rPr>
        <w:t>« Vouloir financer la protection par la consommation courante est notre challenge quotidien. Ce nouveau</w:t>
      </w:r>
      <w:r>
        <w:rPr>
          <w:i/>
          <w:spacing w:val="1"/>
          <w:sz w:val="22"/>
        </w:rPr>
        <w:t> </w:t>
      </w:r>
      <w:r>
        <w:rPr>
          <w:i/>
          <w:spacing w:val="-1"/>
          <w:sz w:val="22"/>
        </w:rPr>
        <w:t>bond</w:t>
      </w:r>
      <w:r>
        <w:rPr>
          <w:i/>
          <w:spacing w:val="-10"/>
          <w:sz w:val="22"/>
        </w:rPr>
        <w:t> </w:t>
      </w:r>
      <w:r>
        <w:rPr>
          <w:i/>
          <w:spacing w:val="-1"/>
          <w:sz w:val="22"/>
        </w:rPr>
        <w:t>en</w:t>
      </w:r>
      <w:r>
        <w:rPr>
          <w:i/>
          <w:spacing w:val="-10"/>
          <w:sz w:val="22"/>
        </w:rPr>
        <w:t> </w:t>
      </w:r>
      <w:r>
        <w:rPr>
          <w:i/>
          <w:spacing w:val="-1"/>
          <w:sz w:val="22"/>
        </w:rPr>
        <w:t>avant,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prouve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que</w:t>
      </w:r>
      <w:r>
        <w:rPr>
          <w:i/>
          <w:spacing w:val="-12"/>
          <w:sz w:val="22"/>
        </w:rPr>
        <w:t> </w:t>
      </w:r>
      <w:r>
        <w:rPr>
          <w:i/>
          <w:spacing w:val="-1"/>
          <w:sz w:val="22"/>
        </w:rPr>
        <w:t>notre</w:t>
      </w:r>
      <w:r>
        <w:rPr>
          <w:i/>
          <w:spacing w:val="-9"/>
          <w:sz w:val="22"/>
        </w:rPr>
        <w:t> </w:t>
      </w:r>
      <w:r>
        <w:rPr>
          <w:i/>
          <w:spacing w:val="-1"/>
          <w:sz w:val="22"/>
        </w:rPr>
        <w:t>vision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devient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une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réalité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grandissante.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Nos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Shops-in-Shops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avec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Casino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vont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nous permettre de promouvoir des entreprises innovantes qui mettront la protection au centre de leur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marketing.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Notre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accord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concernant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les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parapharmacies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renforce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notre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positionnement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boissons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bien-être</w:t>
      </w:r>
      <w:r>
        <w:rPr>
          <w:i/>
          <w:spacing w:val="-48"/>
          <w:sz w:val="22"/>
        </w:rPr>
        <w:t> </w:t>
      </w:r>
      <w:r>
        <w:rPr>
          <w:i/>
          <w:sz w:val="22"/>
        </w:rPr>
        <w:t>et enfin notre future implantation aux Etats Unis représente une réelle opportunité de faire briller notre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économie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bienveillante outre atlantique.</w:t>
      </w:r>
    </w:p>
    <w:p>
      <w:pPr>
        <w:pStyle w:val="Heading2"/>
        <w:spacing w:line="266" w:lineRule="exact"/>
      </w:pPr>
      <w:r>
        <w:rPr/>
        <w:t>Serge</w:t>
      </w:r>
      <w:r>
        <w:rPr>
          <w:spacing w:val="-6"/>
        </w:rPr>
        <w:t> </w:t>
      </w:r>
      <w:r>
        <w:rPr/>
        <w:t>Bueno,</w:t>
      </w:r>
      <w:r>
        <w:rPr>
          <w:spacing w:val="-1"/>
        </w:rPr>
        <w:t> </w:t>
      </w:r>
      <w:r>
        <w:rPr/>
        <w:t>Fondateur</w:t>
      </w:r>
      <w:r>
        <w:rPr>
          <w:spacing w:val="-1"/>
        </w:rPr>
        <w:t> </w:t>
      </w:r>
      <w:r>
        <w:rPr/>
        <w:t>et</w:t>
      </w:r>
      <w:r>
        <w:rPr>
          <w:spacing w:val="-5"/>
        </w:rPr>
        <w:t> </w:t>
      </w:r>
      <w:r>
        <w:rPr/>
        <w:t>Président</w:t>
      </w:r>
      <w:r>
        <w:rPr>
          <w:spacing w:val="-2"/>
        </w:rPr>
        <w:t> </w:t>
      </w:r>
      <w:r>
        <w:rPr/>
        <w:t>Directeur</w:t>
      </w:r>
      <w:r>
        <w:rPr>
          <w:spacing w:val="-1"/>
        </w:rPr>
        <w:t> </w:t>
      </w:r>
      <w:r>
        <w:rPr/>
        <w:t>Général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Smart</w:t>
      </w:r>
      <w:r>
        <w:rPr>
          <w:spacing w:val="-3"/>
        </w:rPr>
        <w:t> </w:t>
      </w:r>
      <w:r>
        <w:rPr/>
        <w:t>Good</w:t>
      </w:r>
      <w:r>
        <w:rPr>
          <w:spacing w:val="-4"/>
        </w:rPr>
        <w:t> </w:t>
      </w:r>
      <w:r>
        <w:rPr/>
        <w:t>Things</w:t>
      </w:r>
      <w:r>
        <w:rPr>
          <w:spacing w:val="-3"/>
        </w:rPr>
        <w:t> </w:t>
      </w:r>
      <w:r>
        <w:rPr/>
        <w:t>Holding</w:t>
      </w:r>
    </w:p>
    <w:p>
      <w:pPr>
        <w:pStyle w:val="BodyText"/>
        <w:spacing w:before="7"/>
        <w:rPr>
          <w:b/>
          <w:i/>
          <w:sz w:val="25"/>
        </w:rPr>
      </w:pPr>
    </w:p>
    <w:p>
      <w:pPr>
        <w:spacing w:line="256" w:lineRule="auto" w:before="1"/>
        <w:ind w:left="132" w:right="132" w:firstLine="0"/>
        <w:jc w:val="both"/>
        <w:rPr>
          <w:i/>
          <w:sz w:val="22"/>
        </w:rPr>
      </w:pPr>
      <w:r>
        <w:rPr>
          <w:i/>
          <w:sz w:val="22"/>
        </w:rPr>
        <w:t>« L’alliance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forces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valeurs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partagées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permettre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formidables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opportunités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développement à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l’international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notre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programme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ambitieux se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voit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encore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renforcé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».</w:t>
      </w:r>
    </w:p>
    <w:p>
      <w:pPr>
        <w:pStyle w:val="Heading2"/>
        <w:spacing w:before="3"/>
      </w:pPr>
      <w:r>
        <w:rPr/>
        <w:t>Tony</w:t>
      </w:r>
      <w:r>
        <w:rPr>
          <w:spacing w:val="-2"/>
        </w:rPr>
        <w:t> </w:t>
      </w:r>
      <w:r>
        <w:rPr/>
        <w:t>Parker</w:t>
      </w:r>
      <w:r>
        <w:rPr>
          <w:spacing w:val="-2"/>
        </w:rPr>
        <w:t> </w:t>
      </w:r>
      <w:r>
        <w:rPr/>
        <w:t>Directeur</w:t>
      </w:r>
      <w:r>
        <w:rPr>
          <w:spacing w:val="-5"/>
        </w:rPr>
        <w:t> </w:t>
      </w:r>
      <w:r>
        <w:rPr/>
        <w:t>General</w:t>
      </w:r>
      <w:r>
        <w:rPr>
          <w:spacing w:val="-2"/>
        </w:rPr>
        <w:t> </w:t>
      </w:r>
      <w:r>
        <w:rPr/>
        <w:t>Délégué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Smart</w:t>
      </w:r>
      <w:r>
        <w:rPr>
          <w:spacing w:val="-4"/>
        </w:rPr>
        <w:t> </w:t>
      </w:r>
      <w:r>
        <w:rPr/>
        <w:t>Good Things</w:t>
      </w:r>
      <w:r>
        <w:rPr>
          <w:spacing w:val="-2"/>
        </w:rPr>
        <w:t> </w:t>
      </w:r>
      <w:r>
        <w:rPr/>
        <w:t>Holding</w:t>
      </w:r>
    </w:p>
    <w:p>
      <w:pPr>
        <w:pStyle w:val="BodyText"/>
        <w:spacing w:before="7"/>
        <w:rPr>
          <w:b/>
          <w:i/>
          <w:sz w:val="25"/>
        </w:rPr>
      </w:pPr>
    </w:p>
    <w:p>
      <w:pPr>
        <w:spacing w:line="259" w:lineRule="auto" w:before="0"/>
        <w:ind w:left="132" w:right="131" w:firstLine="0"/>
        <w:jc w:val="both"/>
        <w:rPr>
          <w:sz w:val="22"/>
        </w:rPr>
      </w:pPr>
      <w:r>
        <w:rPr>
          <w:i/>
          <w:sz w:val="22"/>
        </w:rPr>
        <w:t>« La conclusion de ce partenariat atteste de notre volonté de poursuivre et de renforcer notre engagement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commun en faveur de l’économie bienveillante et solidaire. Les produits et services développés par la société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Smart Good Things ont toute leur place dans nos magasins. Nous avons toujours été proactifs dans la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détection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des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initiatives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innovantes,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nous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impliquant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directement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dans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des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startups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et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PME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à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fort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potentiel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développement.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»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b/>
          <w:sz w:val="22"/>
        </w:rPr>
        <w:t>Cédric Osternaud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Directeur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Général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exécutif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charge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l’innovation</w:t>
      </w:r>
      <w:r>
        <w:rPr>
          <w:sz w:val="22"/>
        </w:rPr>
        <w:t>.</w:t>
      </w:r>
    </w:p>
    <w:p>
      <w:pPr>
        <w:pStyle w:val="BodyText"/>
        <w:rPr>
          <w:sz w:val="19"/>
        </w:rPr>
      </w:pPr>
    </w:p>
    <w:p>
      <w:pPr>
        <w:pStyle w:val="BodyText"/>
        <w:spacing w:before="56"/>
        <w:ind w:left="122" w:right="121"/>
        <w:jc w:val="center"/>
      </w:pPr>
      <w:r>
        <w:rPr/>
        <w:t>*****</w:t>
      </w:r>
    </w:p>
    <w:p>
      <w:pPr>
        <w:pStyle w:val="Heading1"/>
        <w:spacing w:before="22"/>
        <w:ind w:left="122" w:right="5921"/>
        <w:jc w:val="center"/>
      </w:pPr>
      <w:r>
        <w:rPr/>
        <w:t>Modalités</w:t>
      </w:r>
      <w:r>
        <w:rPr>
          <w:spacing w:val="-2"/>
        </w:rPr>
        <w:t> </w:t>
      </w:r>
      <w:r>
        <w:rPr/>
        <w:t>et</w:t>
      </w:r>
      <w:r>
        <w:rPr>
          <w:spacing w:val="-3"/>
        </w:rPr>
        <w:t> </w:t>
      </w:r>
      <w:r>
        <w:rPr/>
        <w:t>cadre</w:t>
      </w:r>
      <w:r>
        <w:rPr>
          <w:spacing w:val="-4"/>
        </w:rPr>
        <w:t> </w:t>
      </w:r>
      <w:r>
        <w:rPr/>
        <w:t>juridique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l’émission</w:t>
      </w:r>
    </w:p>
    <w:p>
      <w:pPr>
        <w:pStyle w:val="BodyText"/>
        <w:spacing w:line="259" w:lineRule="auto" w:before="142"/>
        <w:ind w:left="132" w:right="130"/>
        <w:jc w:val="both"/>
      </w:pPr>
      <w:r>
        <w:rPr/>
        <w:t>Au cours de sa réunion en date du 28 mars 2023, le Conseil d’administration de Smart Good Things Holding</w:t>
      </w:r>
      <w:r>
        <w:rPr>
          <w:spacing w:val="1"/>
        </w:rPr>
        <w:t> </w:t>
      </w:r>
      <w:r>
        <w:rPr/>
        <w:t>(la « </w:t>
      </w:r>
      <w:r>
        <w:rPr>
          <w:b/>
        </w:rPr>
        <w:t>Société </w:t>
      </w:r>
      <w:r>
        <w:rPr/>
        <w:t>») a décidé de faire usage de la délégation de compétence conférée par l’Assemblée Générale</w:t>
      </w:r>
      <w:r>
        <w:rPr>
          <w:spacing w:val="1"/>
        </w:rPr>
        <w:t> </w:t>
      </w:r>
      <w:r>
        <w:rPr/>
        <w:t>Mixte des</w:t>
      </w:r>
      <w:r>
        <w:rPr>
          <w:spacing w:val="-1"/>
        </w:rPr>
        <w:t> </w:t>
      </w:r>
      <w:r>
        <w:rPr/>
        <w:t>actionnaires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date du 29</w:t>
      </w:r>
      <w:r>
        <w:rPr>
          <w:spacing w:val="-1"/>
        </w:rPr>
        <w:t> </w:t>
      </w:r>
      <w:r>
        <w:rPr/>
        <w:t>juillet 2022 aux</w:t>
      </w:r>
      <w:r>
        <w:rPr>
          <w:spacing w:val="-3"/>
        </w:rPr>
        <w:t> </w:t>
      </w:r>
      <w:r>
        <w:rPr/>
        <w:t>termes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sa</w:t>
      </w:r>
      <w:r>
        <w:rPr>
          <w:spacing w:val="-3"/>
        </w:rPr>
        <w:t> </w:t>
      </w:r>
      <w:r>
        <w:rPr/>
        <w:t>24</w:t>
      </w:r>
      <w:r>
        <w:rPr>
          <w:vertAlign w:val="superscript"/>
        </w:rPr>
        <w:t>ème</w:t>
      </w:r>
      <w:r>
        <w:rPr>
          <w:vertAlign w:val="baseline"/>
        </w:rPr>
        <w:t> résolution.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</w:pPr>
      <w:r>
        <w:rPr/>
        <w:t>Actions</w:t>
      </w:r>
      <w:r>
        <w:rPr>
          <w:spacing w:val="-5"/>
        </w:rPr>
        <w:t> </w:t>
      </w:r>
      <w:r>
        <w:rPr/>
        <w:t>Nouvelles</w:t>
      </w:r>
    </w:p>
    <w:p>
      <w:pPr>
        <w:pStyle w:val="BodyText"/>
        <w:spacing w:line="256" w:lineRule="auto" w:before="142"/>
        <w:ind w:left="132" w:right="128"/>
        <w:jc w:val="both"/>
      </w:pPr>
      <w:r>
        <w:rPr/>
        <w:t>L’émission</w:t>
      </w:r>
      <w:r>
        <w:rPr>
          <w:spacing w:val="1"/>
        </w:rPr>
        <w:t> </w:t>
      </w:r>
      <w:r>
        <w:rPr/>
        <w:t>portera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nombre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65.925</w:t>
      </w:r>
      <w:r>
        <w:rPr>
          <w:spacing w:val="1"/>
        </w:rPr>
        <w:t> </w:t>
      </w:r>
      <w:r>
        <w:rPr/>
        <w:t>actions</w:t>
      </w:r>
      <w:r>
        <w:rPr>
          <w:spacing w:val="1"/>
        </w:rPr>
        <w:t> </w:t>
      </w:r>
      <w:r>
        <w:rPr/>
        <w:t>ordinaires</w:t>
      </w:r>
      <w:r>
        <w:rPr>
          <w:spacing w:val="1"/>
        </w:rPr>
        <w:t> </w:t>
      </w:r>
      <w:r>
        <w:rPr/>
        <w:t>nouvelles</w:t>
      </w:r>
      <w:r>
        <w:rPr>
          <w:spacing w:val="1"/>
        </w:rPr>
        <w:t> </w:t>
      </w:r>
      <w:r>
        <w:rPr/>
        <w:t>(les</w:t>
      </w:r>
      <w:r>
        <w:rPr>
          <w:spacing w:val="1"/>
        </w:rPr>
        <w:t> </w:t>
      </w:r>
      <w:r>
        <w:rPr/>
        <w:t>« </w:t>
      </w:r>
      <w:r>
        <w:rPr>
          <w:b/>
        </w:rPr>
        <w:t>Actions</w:t>
      </w:r>
      <w:r>
        <w:rPr>
          <w:b/>
          <w:spacing w:val="1"/>
        </w:rPr>
        <w:t> </w:t>
      </w:r>
      <w:r>
        <w:rPr>
          <w:b/>
        </w:rPr>
        <w:t>Nouvelles </w:t>
      </w:r>
      <w:r>
        <w:rPr/>
        <w:t>»)</w:t>
      </w:r>
      <w:r>
        <w:rPr>
          <w:spacing w:val="1"/>
        </w:rPr>
        <w:t> </w:t>
      </w:r>
      <w:r>
        <w:rPr/>
        <w:t>représentant 5,53% du</w:t>
      </w:r>
      <w:r>
        <w:rPr>
          <w:spacing w:val="-2"/>
        </w:rPr>
        <w:t> </w:t>
      </w:r>
      <w:r>
        <w:rPr/>
        <w:t>capital</w:t>
      </w:r>
      <w:r>
        <w:rPr>
          <w:spacing w:val="-1"/>
        </w:rPr>
        <w:t> </w:t>
      </w:r>
      <w:r>
        <w:rPr/>
        <w:t>social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des droits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vote</w:t>
      </w:r>
      <w:r>
        <w:rPr>
          <w:spacing w:val="-3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Société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date</w:t>
      </w:r>
      <w:r>
        <w:rPr>
          <w:spacing w:val="-3"/>
        </w:rPr>
        <w:t> </w:t>
      </w:r>
      <w:r>
        <w:rPr/>
        <w:t>du</w:t>
      </w:r>
      <w:r>
        <w:rPr>
          <w:spacing w:val="-2"/>
        </w:rPr>
        <w:t> </w:t>
      </w:r>
      <w:r>
        <w:rPr/>
        <w:t>présent</w:t>
      </w:r>
      <w:r>
        <w:rPr>
          <w:spacing w:val="-1"/>
        </w:rPr>
        <w:t> </w:t>
      </w:r>
      <w:r>
        <w:rPr/>
        <w:t>communiqué.</w:t>
      </w:r>
    </w:p>
    <w:p>
      <w:pPr>
        <w:pStyle w:val="BodyText"/>
        <w:spacing w:line="259" w:lineRule="auto" w:before="4"/>
        <w:ind w:left="132" w:right="129"/>
        <w:jc w:val="both"/>
      </w:pPr>
      <w:r>
        <w:rPr/>
        <w:t>Le</w:t>
      </w:r>
      <w:r>
        <w:rPr>
          <w:spacing w:val="-3"/>
        </w:rPr>
        <w:t> </w:t>
      </w:r>
      <w:r>
        <w:rPr/>
        <w:t>prix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souscription</w:t>
      </w:r>
      <w:r>
        <w:rPr>
          <w:spacing w:val="-4"/>
        </w:rPr>
        <w:t> </w:t>
      </w:r>
      <w:r>
        <w:rPr/>
        <w:t>sera</w:t>
      </w:r>
      <w:r>
        <w:rPr>
          <w:spacing w:val="-5"/>
        </w:rPr>
        <w:t> </w:t>
      </w:r>
      <w:r>
        <w:rPr/>
        <w:t>égal</w:t>
      </w:r>
      <w:r>
        <w:rPr>
          <w:spacing w:val="-4"/>
        </w:rPr>
        <w:t> </w:t>
      </w:r>
      <w:r>
        <w:rPr/>
        <w:t>à</w:t>
      </w:r>
      <w:r>
        <w:rPr>
          <w:spacing w:val="-2"/>
        </w:rPr>
        <w:t> </w:t>
      </w:r>
      <w:r>
        <w:rPr/>
        <w:t>270</w:t>
      </w:r>
      <w:r>
        <w:rPr>
          <w:spacing w:val="-1"/>
        </w:rPr>
        <w:t> </w:t>
      </w:r>
      <w:r>
        <w:rPr/>
        <w:t>€</w:t>
      </w:r>
      <w:r>
        <w:rPr>
          <w:spacing w:val="-3"/>
        </w:rPr>
        <w:t> </w:t>
      </w:r>
      <w:r>
        <w:rPr/>
        <w:t>par</w:t>
      </w:r>
      <w:r>
        <w:rPr>
          <w:spacing w:val="-3"/>
        </w:rPr>
        <w:t> </w:t>
      </w:r>
      <w:r>
        <w:rPr/>
        <w:t>Action</w:t>
      </w:r>
      <w:r>
        <w:rPr>
          <w:spacing w:val="-4"/>
        </w:rPr>
        <w:t> </w:t>
      </w:r>
      <w:r>
        <w:rPr/>
        <w:t>Nouvelle,</w:t>
      </w:r>
      <w:r>
        <w:rPr>
          <w:spacing w:val="-3"/>
        </w:rPr>
        <w:t> </w:t>
      </w:r>
      <w:r>
        <w:rPr/>
        <w:t>dont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€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valeur</w:t>
      </w:r>
      <w:r>
        <w:rPr>
          <w:spacing w:val="-4"/>
        </w:rPr>
        <w:t> </w:t>
      </w:r>
      <w:r>
        <w:rPr/>
        <w:t>nominale</w:t>
      </w:r>
      <w:r>
        <w:rPr>
          <w:spacing w:val="-2"/>
        </w:rPr>
        <w:t> </w:t>
      </w:r>
      <w:r>
        <w:rPr/>
        <w:t>et</w:t>
      </w:r>
      <w:r>
        <w:rPr>
          <w:spacing w:val="-3"/>
        </w:rPr>
        <w:t> </w:t>
      </w:r>
      <w:r>
        <w:rPr/>
        <w:t>269</w:t>
      </w:r>
      <w:r>
        <w:rPr>
          <w:spacing w:val="-2"/>
        </w:rPr>
        <w:t> </w:t>
      </w:r>
      <w:r>
        <w:rPr/>
        <w:t>€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prime,</w:t>
      </w:r>
      <w:r>
        <w:rPr>
          <w:spacing w:val="-47"/>
        </w:rPr>
        <w:t> </w:t>
      </w:r>
      <w:r>
        <w:rPr/>
        <w:t>et sera libéré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numéraire</w:t>
      </w:r>
      <w:r>
        <w:rPr>
          <w:spacing w:val="-2"/>
        </w:rPr>
        <w:t> </w:t>
      </w:r>
      <w:r>
        <w:rPr/>
        <w:t>par compensation</w:t>
      </w:r>
      <w:r>
        <w:rPr>
          <w:spacing w:val="-1"/>
        </w:rPr>
        <w:t> </w:t>
      </w:r>
      <w:r>
        <w:rPr/>
        <w:t>de créances.</w:t>
      </w:r>
    </w:p>
    <w:p>
      <w:pPr>
        <w:pStyle w:val="BodyText"/>
        <w:spacing w:line="259" w:lineRule="auto" w:before="1"/>
        <w:ind w:left="132" w:right="131"/>
        <w:jc w:val="both"/>
      </w:pPr>
      <w:r>
        <w:rPr/>
        <w:t>Les Actions Nouvelles seront des actions ordinaires portant jouissance courante et seront entièrement</w:t>
      </w:r>
      <w:r>
        <w:rPr>
          <w:spacing w:val="1"/>
        </w:rPr>
        <w:t> </w:t>
      </w:r>
      <w:r>
        <w:rPr/>
        <w:t>assimilables</w:t>
      </w:r>
      <w:r>
        <w:rPr>
          <w:spacing w:val="-6"/>
        </w:rPr>
        <w:t> </w:t>
      </w:r>
      <w:r>
        <w:rPr/>
        <w:t>aux</w:t>
      </w:r>
      <w:r>
        <w:rPr>
          <w:spacing w:val="-4"/>
        </w:rPr>
        <w:t> </w:t>
      </w:r>
      <w:r>
        <w:rPr/>
        <w:t>actions</w:t>
      </w:r>
      <w:r>
        <w:rPr>
          <w:spacing w:val="-4"/>
        </w:rPr>
        <w:t> </w:t>
      </w:r>
      <w:r>
        <w:rPr/>
        <w:t>existantes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/>
        <w:t>Société.</w:t>
      </w:r>
      <w:r>
        <w:rPr>
          <w:spacing w:val="-7"/>
        </w:rPr>
        <w:t> </w:t>
      </w:r>
      <w:r>
        <w:rPr/>
        <w:t>Elles</w:t>
      </w:r>
      <w:r>
        <w:rPr>
          <w:spacing w:val="-7"/>
        </w:rPr>
        <w:t> </w:t>
      </w:r>
      <w:r>
        <w:rPr/>
        <w:t>seront</w:t>
      </w:r>
      <w:r>
        <w:rPr>
          <w:spacing w:val="-6"/>
        </w:rPr>
        <w:t> </w:t>
      </w:r>
      <w:r>
        <w:rPr/>
        <w:t>admises</w:t>
      </w:r>
      <w:r>
        <w:rPr>
          <w:spacing w:val="-3"/>
        </w:rPr>
        <w:t> </w:t>
      </w:r>
      <w:r>
        <w:rPr/>
        <w:t>aux</w:t>
      </w:r>
      <w:r>
        <w:rPr>
          <w:spacing w:val="-4"/>
        </w:rPr>
        <w:t> </w:t>
      </w:r>
      <w:r>
        <w:rPr/>
        <w:t>négociations</w:t>
      </w:r>
      <w:r>
        <w:rPr>
          <w:spacing w:val="-4"/>
        </w:rPr>
        <w:t> </w:t>
      </w:r>
      <w:r>
        <w:rPr/>
        <w:t>sur</w:t>
      </w:r>
      <w:r>
        <w:rPr>
          <w:spacing w:val="-8"/>
        </w:rPr>
        <w:t> </w:t>
      </w:r>
      <w:r>
        <w:rPr/>
        <w:t>Euronext</w:t>
      </w:r>
      <w:r>
        <w:rPr>
          <w:spacing w:val="-6"/>
        </w:rPr>
        <w:t> </w:t>
      </w:r>
      <w:r>
        <w:rPr/>
        <w:t>Access+</w:t>
      </w:r>
      <w:r>
        <w:rPr>
          <w:spacing w:val="-47"/>
        </w:rPr>
        <w:t> </w:t>
      </w:r>
      <w:r>
        <w:rPr/>
        <w:t>sur</w:t>
      </w:r>
      <w:r>
        <w:rPr>
          <w:spacing w:val="-2"/>
        </w:rPr>
        <w:t> </w:t>
      </w:r>
      <w:r>
        <w:rPr/>
        <w:t>la même</w:t>
      </w:r>
      <w:r>
        <w:rPr>
          <w:spacing w:val="1"/>
        </w:rPr>
        <w:t> </w:t>
      </w:r>
      <w:r>
        <w:rPr/>
        <w:t>ligne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cotation</w:t>
      </w:r>
      <w:r>
        <w:rPr>
          <w:spacing w:val="-1"/>
        </w:rPr>
        <w:t> </w:t>
      </w:r>
      <w:r>
        <w:rPr/>
        <w:t>que</w:t>
      </w:r>
      <w:r>
        <w:rPr>
          <w:spacing w:val="1"/>
        </w:rPr>
        <w:t> </w:t>
      </w:r>
      <w:r>
        <w:rPr/>
        <w:t>les</w:t>
      </w:r>
      <w:r>
        <w:rPr>
          <w:spacing w:val="-1"/>
        </w:rPr>
        <w:t> </w:t>
      </w:r>
      <w:r>
        <w:rPr/>
        <w:t>actions</w:t>
      </w:r>
      <w:r>
        <w:rPr>
          <w:spacing w:val="-2"/>
        </w:rPr>
        <w:t> </w:t>
      </w:r>
      <w:r>
        <w:rPr/>
        <w:t>existantes.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  <w:jc w:val="left"/>
      </w:pPr>
      <w:r>
        <w:rPr/>
        <w:t>Calendrier</w:t>
      </w:r>
    </w:p>
    <w:p>
      <w:pPr>
        <w:pStyle w:val="BodyText"/>
        <w:spacing w:before="140"/>
        <w:ind w:left="132"/>
      </w:pPr>
      <w:r>
        <w:rPr/>
        <w:t>L’émission</w:t>
      </w:r>
      <w:r>
        <w:rPr>
          <w:spacing w:val="-2"/>
        </w:rPr>
        <w:t> </w:t>
      </w:r>
      <w:r>
        <w:rPr/>
        <w:t>des Actions</w:t>
      </w:r>
      <w:r>
        <w:rPr>
          <w:spacing w:val="-3"/>
        </w:rPr>
        <w:t> </w:t>
      </w:r>
      <w:r>
        <w:rPr/>
        <w:t>Nouvelles</w:t>
      </w:r>
      <w:r>
        <w:rPr>
          <w:spacing w:val="-3"/>
        </w:rPr>
        <w:t> </w:t>
      </w:r>
      <w:r>
        <w:rPr/>
        <w:t>sera</w:t>
      </w:r>
      <w:r>
        <w:rPr>
          <w:spacing w:val="-3"/>
        </w:rPr>
        <w:t> </w:t>
      </w:r>
      <w:r>
        <w:rPr/>
        <w:t>réalisée au plus</w:t>
      </w:r>
      <w:r>
        <w:rPr>
          <w:spacing w:val="-6"/>
        </w:rPr>
        <w:t> </w:t>
      </w:r>
      <w:r>
        <w:rPr/>
        <w:t>tard</w:t>
      </w:r>
      <w:r>
        <w:rPr>
          <w:spacing w:val="3"/>
        </w:rPr>
        <w:t> </w:t>
      </w:r>
      <w:r>
        <w:rPr/>
        <w:t>le</w:t>
      </w:r>
      <w:r>
        <w:rPr>
          <w:spacing w:val="-2"/>
        </w:rPr>
        <w:t> </w:t>
      </w:r>
      <w:r>
        <w:rPr/>
        <w:t>31</w:t>
      </w:r>
      <w:r>
        <w:rPr>
          <w:spacing w:val="-1"/>
        </w:rPr>
        <w:t> </w:t>
      </w:r>
      <w:r>
        <w:rPr/>
        <w:t>mars</w:t>
      </w:r>
      <w:r>
        <w:rPr>
          <w:spacing w:val="-1"/>
        </w:rPr>
        <w:t> </w:t>
      </w:r>
      <w:r>
        <w:rPr/>
        <w:t>2023.</w:t>
      </w:r>
    </w:p>
    <w:p>
      <w:pPr>
        <w:pStyle w:val="BodyText"/>
        <w:spacing w:before="7"/>
        <w:rPr>
          <w:sz w:val="25"/>
        </w:rPr>
      </w:pPr>
    </w:p>
    <w:p>
      <w:pPr>
        <w:pStyle w:val="Heading1"/>
        <w:jc w:val="left"/>
      </w:pPr>
      <w:r>
        <w:rPr/>
        <w:t>Dilution</w:t>
      </w:r>
    </w:p>
    <w:p>
      <w:pPr>
        <w:pStyle w:val="BodyText"/>
        <w:spacing w:line="259" w:lineRule="auto" w:before="142"/>
        <w:ind w:left="132" w:right="127"/>
        <w:jc w:val="both"/>
      </w:pPr>
      <w:r>
        <w:rPr/>
        <w:t>A titre indicatif, l’incidence de l’émission des Actions Nouvelles sur la participation dans le capital d’un</w:t>
      </w:r>
      <w:r>
        <w:rPr>
          <w:spacing w:val="1"/>
        </w:rPr>
        <w:t> </w:t>
      </w:r>
      <w:r>
        <w:rPr/>
        <w:t>actionnaire détenant 1% du capital social de la Société préalablement à l’opération serait la suivante (sur la</w:t>
      </w:r>
      <w:r>
        <w:rPr>
          <w:spacing w:val="1"/>
        </w:rPr>
        <w:t> </w:t>
      </w:r>
      <w:r>
        <w:rPr/>
        <w:t>base du nombre d'actions composant le capital social à la date du présent communiqué, soit 1.192.479</w:t>
      </w:r>
      <w:r>
        <w:rPr>
          <w:spacing w:val="1"/>
        </w:rPr>
        <w:t> </w:t>
      </w:r>
      <w:r>
        <w:rPr/>
        <w:t>actions)</w:t>
      </w:r>
      <w:r>
        <w:rPr>
          <w:spacing w:val="-1"/>
        </w:rPr>
        <w:t> </w:t>
      </w:r>
      <w:r>
        <w:rPr/>
        <w:t>:</w:t>
      </w:r>
    </w:p>
    <w:p>
      <w:pPr>
        <w:spacing w:after="0" w:line="259" w:lineRule="auto"/>
        <w:jc w:val="both"/>
        <w:sectPr>
          <w:pgSz w:w="11910" w:h="16840"/>
          <w:pgMar w:top="760" w:bottom="280" w:left="1000" w:right="1000"/>
        </w:sectPr>
      </w:pPr>
    </w:p>
    <w:tbl>
      <w:tblPr>
        <w:tblW w:w="0" w:type="auto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02"/>
        <w:gridCol w:w="1933"/>
        <w:gridCol w:w="1936"/>
      </w:tblGrid>
      <w:tr>
        <w:trPr>
          <w:trHeight w:val="292" w:hRule="atLeast"/>
        </w:trPr>
        <w:tc>
          <w:tcPr>
            <w:tcW w:w="5202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869" w:type="dxa"/>
            <w:gridSpan w:val="2"/>
            <w:shd w:val="clear" w:color="auto" w:fill="D9D9D9"/>
          </w:tcPr>
          <w:p>
            <w:pPr>
              <w:pStyle w:val="TableParagraph"/>
              <w:spacing w:line="272" w:lineRule="exact"/>
              <w:ind w:left="297"/>
              <w:rPr>
                <w:b/>
                <w:sz w:val="24"/>
              </w:rPr>
            </w:pPr>
            <w:r>
              <w:rPr>
                <w:b/>
                <w:sz w:val="24"/>
              </w:rPr>
              <w:t>Participation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l’actionnaire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(%)</w:t>
            </w:r>
          </w:p>
        </w:tc>
      </w:tr>
      <w:tr>
        <w:trPr>
          <w:trHeight w:val="362" w:hRule="atLeast"/>
        </w:trPr>
        <w:tc>
          <w:tcPr>
            <w:tcW w:w="5202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3" w:type="dxa"/>
            <w:shd w:val="clear" w:color="auto" w:fill="D9D9D9"/>
          </w:tcPr>
          <w:p>
            <w:pPr>
              <w:pStyle w:val="TableParagraph"/>
              <w:spacing w:line="240" w:lineRule="auto" w:before="26"/>
              <w:ind w:left="156" w:righ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Base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diluée</w:t>
            </w:r>
          </w:p>
        </w:tc>
        <w:tc>
          <w:tcPr>
            <w:tcW w:w="1936" w:type="dxa"/>
            <w:shd w:val="clear" w:color="auto" w:fill="D9D9D9"/>
          </w:tcPr>
          <w:p>
            <w:pPr>
              <w:pStyle w:val="TableParagraph"/>
              <w:spacing w:line="240" w:lineRule="auto" w:before="26"/>
              <w:ind w:left="335" w:right="3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Base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diluée</w:t>
            </w:r>
            <w:r>
              <w:rPr>
                <w:b/>
                <w:sz w:val="24"/>
                <w:vertAlign w:val="superscript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520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Avant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émission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Nouvelles</w:t>
            </w:r>
          </w:p>
        </w:tc>
        <w:tc>
          <w:tcPr>
            <w:tcW w:w="1933" w:type="dxa"/>
          </w:tcPr>
          <w:p>
            <w:pPr>
              <w:pStyle w:val="TableParagraph"/>
              <w:ind w:left="156" w:right="148"/>
              <w:jc w:val="center"/>
              <w:rPr>
                <w:sz w:val="22"/>
              </w:rPr>
            </w:pPr>
            <w:r>
              <w:rPr>
                <w:sz w:val="22"/>
              </w:rPr>
              <w:t>1,00%</w:t>
            </w:r>
          </w:p>
        </w:tc>
        <w:tc>
          <w:tcPr>
            <w:tcW w:w="1936" w:type="dxa"/>
          </w:tcPr>
          <w:p>
            <w:pPr>
              <w:pStyle w:val="TableParagraph"/>
              <w:ind w:left="335" w:right="327"/>
              <w:jc w:val="center"/>
              <w:rPr>
                <w:sz w:val="22"/>
              </w:rPr>
            </w:pPr>
            <w:r>
              <w:rPr>
                <w:sz w:val="22"/>
              </w:rPr>
              <w:t>0,68%</w:t>
            </w:r>
          </w:p>
        </w:tc>
      </w:tr>
      <w:tr>
        <w:trPr>
          <w:trHeight w:val="268" w:hRule="atLeast"/>
        </w:trPr>
        <w:tc>
          <w:tcPr>
            <w:tcW w:w="5202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Après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émission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Nouvelles</w:t>
            </w:r>
          </w:p>
        </w:tc>
        <w:tc>
          <w:tcPr>
            <w:tcW w:w="1933" w:type="dxa"/>
          </w:tcPr>
          <w:p>
            <w:pPr>
              <w:pStyle w:val="TableParagraph"/>
              <w:spacing w:line="249" w:lineRule="exact"/>
              <w:ind w:left="156" w:right="148"/>
              <w:jc w:val="center"/>
              <w:rPr>
                <w:sz w:val="22"/>
              </w:rPr>
            </w:pPr>
            <w:r>
              <w:rPr>
                <w:sz w:val="22"/>
              </w:rPr>
              <w:t>0,95%</w:t>
            </w:r>
          </w:p>
        </w:tc>
        <w:tc>
          <w:tcPr>
            <w:tcW w:w="1936" w:type="dxa"/>
          </w:tcPr>
          <w:p>
            <w:pPr>
              <w:pStyle w:val="TableParagraph"/>
              <w:spacing w:line="249" w:lineRule="exact"/>
              <w:ind w:left="335" w:right="327"/>
              <w:jc w:val="center"/>
              <w:rPr>
                <w:sz w:val="22"/>
              </w:rPr>
            </w:pPr>
            <w:r>
              <w:rPr>
                <w:sz w:val="22"/>
              </w:rPr>
              <w:t>0,65%</w:t>
            </w:r>
          </w:p>
        </w:tc>
      </w:tr>
    </w:tbl>
    <w:p>
      <w:pPr>
        <w:spacing w:before="52"/>
        <w:ind w:left="132" w:right="0" w:firstLine="0"/>
        <w:jc w:val="both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  <w:vertAlign w:val="baseline"/>
        </w:rPr>
        <w:t>  </w:t>
      </w:r>
      <w:r>
        <w:rPr>
          <w:spacing w:val="29"/>
          <w:sz w:val="20"/>
          <w:vertAlign w:val="baseline"/>
        </w:rPr>
        <w:t> </w:t>
      </w:r>
      <w:r>
        <w:rPr>
          <w:sz w:val="20"/>
          <w:vertAlign w:val="baseline"/>
        </w:rPr>
        <w:t>En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supposant</w:t>
      </w:r>
      <w:r>
        <w:rPr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l'exercice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et/ou</w:t>
      </w:r>
      <w:r>
        <w:rPr>
          <w:spacing w:val="20"/>
          <w:sz w:val="20"/>
          <w:vertAlign w:val="baseline"/>
        </w:rPr>
        <w:t> </w:t>
      </w:r>
      <w:r>
        <w:rPr>
          <w:sz w:val="20"/>
          <w:vertAlign w:val="baseline"/>
        </w:rPr>
        <w:t>la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conversion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40.000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BSA</w:t>
      </w:r>
      <w:r>
        <w:rPr>
          <w:spacing w:val="19"/>
          <w:sz w:val="20"/>
          <w:vertAlign w:val="baseline"/>
        </w:rPr>
        <w:t> </w:t>
      </w:r>
      <w:r>
        <w:rPr>
          <w:sz w:val="20"/>
          <w:vertAlign w:val="baseline"/>
        </w:rPr>
        <w:t>Doehler,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78.125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BSA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INP,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40.000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OCA,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43.804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BSA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et</w:t>
      </w:r>
    </w:p>
    <w:p>
      <w:pPr>
        <w:spacing w:line="259" w:lineRule="auto" w:before="20"/>
        <w:ind w:left="416" w:right="133" w:firstLine="0"/>
        <w:jc w:val="both"/>
        <w:rPr>
          <w:sz w:val="20"/>
        </w:rPr>
      </w:pPr>
      <w:r>
        <w:rPr>
          <w:sz w:val="20"/>
        </w:rPr>
        <w:t>1.300 OCA pouvant conduire à la création d'un nombre maximum théorique de 131.125 actions nouvelles (en</w:t>
      </w:r>
      <w:r>
        <w:rPr>
          <w:spacing w:val="1"/>
          <w:sz w:val="20"/>
        </w:rPr>
        <w:t> </w:t>
      </w:r>
      <w:r>
        <w:rPr>
          <w:sz w:val="20"/>
        </w:rPr>
        <w:t>prenant pour hypothèse, à titre illustratif, un ratio d’échange d’une (1) OCA pour dix (10) actions pour les 40.000</w:t>
      </w:r>
      <w:r>
        <w:rPr>
          <w:spacing w:val="1"/>
          <w:sz w:val="20"/>
        </w:rPr>
        <w:t> </w:t>
      </w:r>
      <w:r>
        <w:rPr>
          <w:sz w:val="20"/>
        </w:rPr>
        <w:t>OCA</w:t>
      </w:r>
      <w:r>
        <w:rPr>
          <w:spacing w:val="-2"/>
          <w:sz w:val="20"/>
        </w:rPr>
        <w:t> </w:t>
      </w:r>
      <w:r>
        <w:rPr>
          <w:sz w:val="20"/>
        </w:rPr>
        <w:t>émises</w:t>
      </w:r>
      <w:r>
        <w:rPr>
          <w:spacing w:val="-2"/>
          <w:sz w:val="20"/>
        </w:rPr>
        <w:t> </w:t>
      </w:r>
      <w:r>
        <w:rPr>
          <w:sz w:val="20"/>
        </w:rPr>
        <w:t>au</w:t>
      </w:r>
      <w:r>
        <w:rPr>
          <w:spacing w:val="-1"/>
          <w:sz w:val="20"/>
        </w:rPr>
        <w:t> </w:t>
      </w:r>
      <w:r>
        <w:rPr>
          <w:sz w:val="20"/>
        </w:rPr>
        <w:t>bénéfice</w:t>
      </w:r>
      <w:r>
        <w:rPr>
          <w:spacing w:val="-1"/>
          <w:sz w:val="20"/>
        </w:rPr>
        <w:t> </w:t>
      </w:r>
      <w:r>
        <w:rPr>
          <w:sz w:val="20"/>
        </w:rPr>
        <w:t>des</w:t>
      </w:r>
      <w:r>
        <w:rPr>
          <w:spacing w:val="1"/>
          <w:sz w:val="20"/>
        </w:rPr>
        <w:t> </w:t>
      </w:r>
      <w:r>
        <w:rPr>
          <w:sz w:val="20"/>
        </w:rPr>
        <w:t>sociétés</w:t>
      </w:r>
      <w:r>
        <w:rPr>
          <w:spacing w:val="-3"/>
          <w:sz w:val="20"/>
        </w:rPr>
        <w:t> </w:t>
      </w:r>
      <w:r>
        <w:rPr>
          <w:sz w:val="20"/>
        </w:rPr>
        <w:t>Encore</w:t>
      </w:r>
      <w:r>
        <w:rPr>
          <w:spacing w:val="-1"/>
          <w:sz w:val="20"/>
        </w:rPr>
        <w:t> </w:t>
      </w:r>
      <w:r>
        <w:rPr>
          <w:sz w:val="20"/>
        </w:rPr>
        <w:t>Issuance</w:t>
      </w:r>
      <w:r>
        <w:rPr>
          <w:spacing w:val="-2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Asset Segregated</w:t>
      </w:r>
      <w:r>
        <w:rPr>
          <w:spacing w:val="-1"/>
          <w:sz w:val="20"/>
        </w:rPr>
        <w:t> </w:t>
      </w:r>
      <w:r>
        <w:rPr>
          <w:sz w:val="20"/>
        </w:rPr>
        <w:t>SPV #70</w:t>
      </w:r>
      <w:r>
        <w:rPr>
          <w:spacing w:val="6"/>
          <w:sz w:val="20"/>
        </w:rPr>
        <w:t> </w:t>
      </w:r>
      <w:r>
        <w:rPr>
          <w:sz w:val="20"/>
        </w:rPr>
        <w:t>IC).</w:t>
      </w:r>
    </w:p>
    <w:p>
      <w:pPr>
        <w:pStyle w:val="BodyText"/>
        <w:spacing w:before="6"/>
        <w:rPr>
          <w:sz w:val="23"/>
        </w:rPr>
      </w:pPr>
    </w:p>
    <w:p>
      <w:pPr>
        <w:pStyle w:val="Heading1"/>
        <w:jc w:val="left"/>
      </w:pPr>
      <w:r>
        <w:rPr/>
        <w:t>Incidence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l’opération</w:t>
      </w:r>
      <w:r>
        <w:rPr>
          <w:spacing w:val="-3"/>
        </w:rPr>
        <w:t> </w:t>
      </w:r>
      <w:r>
        <w:rPr/>
        <w:t>sur</w:t>
      </w:r>
      <w:r>
        <w:rPr>
          <w:spacing w:val="-3"/>
        </w:rPr>
        <w:t> </w:t>
      </w:r>
      <w:r>
        <w:rPr/>
        <w:t>l’actionnariat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ind w:left="132"/>
      </w:pPr>
      <w:r>
        <w:rPr/>
        <w:t>A</w:t>
      </w:r>
      <w:r>
        <w:rPr>
          <w:spacing w:val="-2"/>
        </w:rPr>
        <w:t> </w:t>
      </w:r>
      <w:r>
        <w:rPr/>
        <w:t>l’issue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l’opération,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répartition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capital</w:t>
      </w:r>
      <w:r>
        <w:rPr>
          <w:spacing w:val="-1"/>
        </w:rPr>
        <w:t> </w:t>
      </w:r>
      <w:r>
        <w:rPr/>
        <w:t>de la</w:t>
      </w:r>
      <w:r>
        <w:rPr>
          <w:spacing w:val="-1"/>
        </w:rPr>
        <w:t> </w:t>
      </w:r>
      <w:r>
        <w:rPr/>
        <w:t>Société sera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suivante :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3"/>
        <w:gridCol w:w="2835"/>
        <w:gridCol w:w="2835"/>
      </w:tblGrid>
      <w:tr>
        <w:trPr>
          <w:trHeight w:val="537" w:hRule="atLeast"/>
        </w:trPr>
        <w:tc>
          <w:tcPr>
            <w:tcW w:w="3263" w:type="dxa"/>
            <w:shd w:val="clear" w:color="auto" w:fill="D0CECE"/>
          </w:tcPr>
          <w:p>
            <w:pPr>
              <w:pStyle w:val="TableParagraph"/>
              <w:spacing w:line="240" w:lineRule="auto" w:before="131"/>
              <w:ind w:left="1056"/>
              <w:rPr>
                <w:b/>
                <w:sz w:val="22"/>
              </w:rPr>
            </w:pPr>
            <w:r>
              <w:rPr>
                <w:b/>
                <w:sz w:val="22"/>
              </w:rPr>
              <w:t>Actionnaires</w:t>
            </w:r>
          </w:p>
        </w:tc>
        <w:tc>
          <w:tcPr>
            <w:tcW w:w="2835" w:type="dxa"/>
            <w:shd w:val="clear" w:color="auto" w:fill="D0CECE"/>
          </w:tcPr>
          <w:p>
            <w:pPr>
              <w:pStyle w:val="TableParagraph"/>
              <w:spacing w:line="265" w:lineRule="exact"/>
              <w:ind w:left="601"/>
              <w:rPr>
                <w:b/>
                <w:sz w:val="22"/>
              </w:rPr>
            </w:pPr>
            <w:r>
              <w:rPr>
                <w:b/>
                <w:sz w:val="22"/>
              </w:rPr>
              <w:t>Nombre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d’actions</w:t>
            </w:r>
          </w:p>
          <w:p>
            <w:pPr>
              <w:pStyle w:val="TableParagraph"/>
              <w:spacing w:line="252" w:lineRule="exact"/>
              <w:ind w:left="522"/>
              <w:rPr>
                <w:b/>
                <w:sz w:val="22"/>
              </w:rPr>
            </w:pPr>
            <w:r>
              <w:rPr>
                <w:b/>
                <w:sz w:val="22"/>
              </w:rPr>
              <w:t>et de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droits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 vote</w:t>
            </w:r>
          </w:p>
        </w:tc>
        <w:tc>
          <w:tcPr>
            <w:tcW w:w="2835" w:type="dxa"/>
            <w:shd w:val="clear" w:color="auto" w:fill="D0CECE"/>
          </w:tcPr>
          <w:p>
            <w:pPr>
              <w:pStyle w:val="TableParagraph"/>
              <w:spacing w:line="265" w:lineRule="exact"/>
              <w:ind w:left="461" w:right="45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% du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capital</w:t>
            </w:r>
          </w:p>
          <w:p>
            <w:pPr>
              <w:pStyle w:val="TableParagraph"/>
              <w:spacing w:line="252" w:lineRule="exact"/>
              <w:ind w:left="462" w:right="45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droits 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vote</w:t>
            </w:r>
          </w:p>
        </w:tc>
      </w:tr>
      <w:tr>
        <w:trPr>
          <w:trHeight w:val="268" w:hRule="atLeast"/>
        </w:trPr>
        <w:tc>
          <w:tcPr>
            <w:tcW w:w="326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Home Bar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BevTech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Ltd.</w:t>
            </w:r>
          </w:p>
        </w:tc>
        <w:tc>
          <w:tcPr>
            <w:tcW w:w="2835" w:type="dxa"/>
          </w:tcPr>
          <w:p>
            <w:pPr>
              <w:pStyle w:val="TableParagraph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940.150</w:t>
            </w:r>
          </w:p>
        </w:tc>
        <w:tc>
          <w:tcPr>
            <w:tcW w:w="2835" w:type="dxa"/>
          </w:tcPr>
          <w:p>
            <w:pPr>
              <w:pStyle w:val="TableParagraph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74,71%</w:t>
            </w:r>
          </w:p>
        </w:tc>
      </w:tr>
      <w:tr>
        <w:trPr>
          <w:trHeight w:val="269" w:hRule="atLeast"/>
        </w:trPr>
        <w:tc>
          <w:tcPr>
            <w:tcW w:w="3263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Distribution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Casino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France</w:t>
            </w:r>
          </w:p>
        </w:tc>
        <w:tc>
          <w:tcPr>
            <w:tcW w:w="2835" w:type="dxa"/>
          </w:tcPr>
          <w:p>
            <w:pPr>
              <w:pStyle w:val="TableParagraph"/>
              <w:spacing w:line="249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185.172</w:t>
            </w:r>
          </w:p>
        </w:tc>
        <w:tc>
          <w:tcPr>
            <w:tcW w:w="2835" w:type="dxa"/>
          </w:tcPr>
          <w:p>
            <w:pPr>
              <w:pStyle w:val="TableParagraph"/>
              <w:spacing w:line="249" w:lineRule="exact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14,71%</w:t>
            </w:r>
          </w:p>
        </w:tc>
      </w:tr>
      <w:tr>
        <w:trPr>
          <w:trHeight w:val="268" w:hRule="atLeast"/>
        </w:trPr>
        <w:tc>
          <w:tcPr>
            <w:tcW w:w="326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Initiative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&amp; Finance</w:t>
            </w:r>
          </w:p>
        </w:tc>
        <w:tc>
          <w:tcPr>
            <w:tcW w:w="2835" w:type="dxa"/>
          </w:tcPr>
          <w:p>
            <w:pPr>
              <w:pStyle w:val="TableParagraph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100.000</w:t>
            </w:r>
          </w:p>
        </w:tc>
        <w:tc>
          <w:tcPr>
            <w:tcW w:w="2835" w:type="dxa"/>
          </w:tcPr>
          <w:p>
            <w:pPr>
              <w:pStyle w:val="TableParagraph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7,95%</w:t>
            </w:r>
          </w:p>
        </w:tc>
      </w:tr>
      <w:tr>
        <w:trPr>
          <w:trHeight w:val="268" w:hRule="atLeast"/>
        </w:trPr>
        <w:tc>
          <w:tcPr>
            <w:tcW w:w="326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Public</w:t>
            </w:r>
          </w:p>
        </w:tc>
        <w:tc>
          <w:tcPr>
            <w:tcW w:w="2835" w:type="dxa"/>
          </w:tcPr>
          <w:p>
            <w:pPr>
              <w:pStyle w:val="TableParagraph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33.082</w:t>
            </w:r>
          </w:p>
        </w:tc>
        <w:tc>
          <w:tcPr>
            <w:tcW w:w="2835" w:type="dxa"/>
          </w:tcPr>
          <w:p>
            <w:pPr>
              <w:pStyle w:val="TableParagraph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2,63%</w:t>
            </w:r>
          </w:p>
        </w:tc>
      </w:tr>
      <w:tr>
        <w:trPr>
          <w:trHeight w:val="294" w:hRule="atLeast"/>
        </w:trPr>
        <w:tc>
          <w:tcPr>
            <w:tcW w:w="3263" w:type="dxa"/>
          </w:tcPr>
          <w:p>
            <w:pPr>
              <w:pStyle w:val="TableParagraph"/>
              <w:spacing w:line="266" w:lineRule="exact" w:before="8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2835" w:type="dxa"/>
          </w:tcPr>
          <w:p>
            <w:pPr>
              <w:pStyle w:val="TableParagraph"/>
              <w:spacing w:line="266" w:lineRule="exact" w:before="8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1.258.404</w:t>
            </w:r>
          </w:p>
        </w:tc>
        <w:tc>
          <w:tcPr>
            <w:tcW w:w="2835" w:type="dxa"/>
          </w:tcPr>
          <w:p>
            <w:pPr>
              <w:pStyle w:val="TableParagraph"/>
              <w:spacing w:line="275" w:lineRule="exact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100,00%</w:t>
            </w:r>
          </w:p>
        </w:tc>
      </w:tr>
    </w:tbl>
    <w:p>
      <w:pPr>
        <w:pStyle w:val="BodyText"/>
        <w:spacing w:before="4"/>
        <w:rPr>
          <w:sz w:val="23"/>
        </w:rPr>
      </w:pPr>
    </w:p>
    <w:p>
      <w:pPr>
        <w:pStyle w:val="BodyText"/>
        <w:ind w:left="132"/>
      </w:pPr>
      <w:r>
        <w:rPr/>
        <w:t>*+</w:t>
      </w:r>
      <w:r>
        <w:rPr>
          <w:spacing w:val="-4"/>
        </w:rPr>
        <w:t> </w:t>
      </w:r>
      <w:r>
        <w:rPr/>
        <w:t>d’infos</w:t>
      </w:r>
      <w:r>
        <w:rPr>
          <w:spacing w:val="-3"/>
        </w:rPr>
        <w:t> </w:t>
      </w:r>
      <w:r>
        <w:rPr/>
        <w:t>sur</w:t>
      </w:r>
      <w:r>
        <w:rPr>
          <w:spacing w:val="-4"/>
        </w:rPr>
        <w:t> </w:t>
      </w:r>
      <w:r>
        <w:rPr/>
        <w:t>smartgoodthings.com</w:t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132" w:right="0" w:firstLine="0"/>
        <w:jc w:val="both"/>
        <w:rPr>
          <w:b/>
          <w:sz w:val="18"/>
        </w:rPr>
      </w:pPr>
      <w:r>
        <w:rPr>
          <w:b/>
          <w:sz w:val="18"/>
          <w:u w:val="single"/>
        </w:rPr>
        <w:t>A</w:t>
      </w:r>
      <w:r>
        <w:rPr>
          <w:b/>
          <w:spacing w:val="-4"/>
          <w:sz w:val="18"/>
          <w:u w:val="single"/>
        </w:rPr>
        <w:t> </w:t>
      </w:r>
      <w:r>
        <w:rPr>
          <w:b/>
          <w:sz w:val="18"/>
          <w:u w:val="single"/>
        </w:rPr>
        <w:t>propos</w:t>
      </w:r>
      <w:r>
        <w:rPr>
          <w:b/>
          <w:spacing w:val="-2"/>
          <w:sz w:val="18"/>
          <w:u w:val="single"/>
        </w:rPr>
        <w:t> </w:t>
      </w:r>
      <w:r>
        <w:rPr>
          <w:b/>
          <w:sz w:val="18"/>
          <w:u w:val="single"/>
        </w:rPr>
        <w:t>de</w:t>
      </w:r>
      <w:r>
        <w:rPr>
          <w:b/>
          <w:spacing w:val="1"/>
          <w:sz w:val="18"/>
          <w:u w:val="single"/>
        </w:rPr>
        <w:t> </w:t>
      </w:r>
      <w:r>
        <w:rPr>
          <w:b/>
          <w:sz w:val="18"/>
          <w:u w:val="single"/>
        </w:rPr>
        <w:t>Smart</w:t>
      </w:r>
      <w:r>
        <w:rPr>
          <w:b/>
          <w:spacing w:val="-2"/>
          <w:sz w:val="18"/>
          <w:u w:val="single"/>
        </w:rPr>
        <w:t> </w:t>
      </w:r>
      <w:r>
        <w:rPr>
          <w:b/>
          <w:sz w:val="18"/>
          <w:u w:val="single"/>
        </w:rPr>
        <w:t>Good</w:t>
      </w:r>
      <w:r>
        <w:rPr>
          <w:b/>
          <w:spacing w:val="-2"/>
          <w:sz w:val="18"/>
          <w:u w:val="single"/>
        </w:rPr>
        <w:t> </w:t>
      </w:r>
      <w:r>
        <w:rPr>
          <w:b/>
          <w:sz w:val="18"/>
          <w:u w:val="single"/>
        </w:rPr>
        <w:t>Things</w:t>
      </w:r>
      <w:r>
        <w:rPr>
          <w:b/>
          <w:spacing w:val="-1"/>
          <w:sz w:val="18"/>
          <w:u w:val="single"/>
        </w:rPr>
        <w:t> </w:t>
      </w:r>
      <w:r>
        <w:rPr>
          <w:b/>
          <w:sz w:val="18"/>
          <w:u w:val="single"/>
        </w:rPr>
        <w:t>:</w:t>
      </w:r>
    </w:p>
    <w:p>
      <w:pPr>
        <w:spacing w:line="259" w:lineRule="auto" w:before="138"/>
        <w:ind w:left="132" w:right="130" w:firstLine="0"/>
        <w:jc w:val="both"/>
        <w:rPr>
          <w:sz w:val="18"/>
        </w:rPr>
      </w:pPr>
      <w:r>
        <w:rPr>
          <w:sz w:val="18"/>
        </w:rPr>
        <w:t>SMART</w:t>
      </w:r>
      <w:r>
        <w:rPr>
          <w:spacing w:val="-4"/>
          <w:sz w:val="18"/>
        </w:rPr>
        <w:t> </w:t>
      </w:r>
      <w:r>
        <w:rPr>
          <w:sz w:val="18"/>
        </w:rPr>
        <w:t>GOOD</w:t>
      </w:r>
      <w:r>
        <w:rPr>
          <w:spacing w:val="-4"/>
          <w:sz w:val="18"/>
        </w:rPr>
        <w:t> </w:t>
      </w:r>
      <w:r>
        <w:rPr>
          <w:sz w:val="18"/>
        </w:rPr>
        <w:t>THINGS</w:t>
      </w:r>
      <w:r>
        <w:rPr>
          <w:spacing w:val="-6"/>
          <w:sz w:val="18"/>
        </w:rPr>
        <w:t> </w:t>
      </w:r>
      <w:r>
        <w:rPr>
          <w:sz w:val="18"/>
        </w:rPr>
        <w:t>c’est</w:t>
      </w:r>
      <w:r>
        <w:rPr>
          <w:spacing w:val="-4"/>
          <w:sz w:val="18"/>
        </w:rPr>
        <w:t> </w:t>
      </w:r>
      <w:r>
        <w:rPr>
          <w:sz w:val="18"/>
        </w:rPr>
        <w:t>avant</w:t>
      </w:r>
      <w:r>
        <w:rPr>
          <w:spacing w:val="-5"/>
          <w:sz w:val="18"/>
        </w:rPr>
        <w:t> </w:t>
      </w:r>
      <w:r>
        <w:rPr>
          <w:sz w:val="18"/>
        </w:rPr>
        <w:t>tout</w:t>
      </w:r>
      <w:r>
        <w:rPr>
          <w:spacing w:val="-4"/>
          <w:sz w:val="18"/>
        </w:rPr>
        <w:t> </w:t>
      </w:r>
      <w:r>
        <w:rPr>
          <w:sz w:val="18"/>
        </w:rPr>
        <w:t>une</w:t>
      </w:r>
      <w:r>
        <w:rPr>
          <w:spacing w:val="-6"/>
          <w:sz w:val="18"/>
        </w:rPr>
        <w:t> </w:t>
      </w:r>
      <w:r>
        <w:rPr>
          <w:sz w:val="18"/>
        </w:rPr>
        <w:t>volonté</w:t>
      </w:r>
      <w:r>
        <w:rPr>
          <w:spacing w:val="-5"/>
          <w:sz w:val="18"/>
        </w:rPr>
        <w:t> </w:t>
      </w:r>
      <w:r>
        <w:rPr>
          <w:sz w:val="18"/>
        </w:rPr>
        <w:t>:</w:t>
      </w:r>
      <w:r>
        <w:rPr>
          <w:spacing w:val="-5"/>
          <w:sz w:val="18"/>
        </w:rPr>
        <w:t> </w:t>
      </w:r>
      <w:r>
        <w:rPr>
          <w:sz w:val="18"/>
        </w:rPr>
        <w:t>changer</w:t>
      </w:r>
      <w:r>
        <w:rPr>
          <w:spacing w:val="-4"/>
          <w:sz w:val="18"/>
        </w:rPr>
        <w:t> </w:t>
      </w:r>
      <w:r>
        <w:rPr>
          <w:sz w:val="18"/>
        </w:rPr>
        <w:t>le</w:t>
      </w:r>
      <w:r>
        <w:rPr>
          <w:spacing w:val="-6"/>
          <w:sz w:val="18"/>
        </w:rPr>
        <w:t> </w:t>
      </w:r>
      <w:r>
        <w:rPr>
          <w:sz w:val="18"/>
        </w:rPr>
        <w:t>monde</w:t>
      </w:r>
      <w:r>
        <w:rPr>
          <w:spacing w:val="-5"/>
          <w:sz w:val="18"/>
        </w:rPr>
        <w:t> </w:t>
      </w:r>
      <w:r>
        <w:rPr>
          <w:sz w:val="18"/>
        </w:rPr>
        <w:t>en</w:t>
      </w:r>
      <w:r>
        <w:rPr>
          <w:spacing w:val="-6"/>
          <w:sz w:val="18"/>
        </w:rPr>
        <w:t> </w:t>
      </w:r>
      <w:r>
        <w:rPr>
          <w:sz w:val="18"/>
        </w:rPr>
        <w:t>mettant</w:t>
      </w:r>
      <w:r>
        <w:rPr>
          <w:spacing w:val="-4"/>
          <w:sz w:val="18"/>
        </w:rPr>
        <w:t> </w:t>
      </w:r>
      <w:r>
        <w:rPr>
          <w:sz w:val="18"/>
        </w:rPr>
        <w:t>le</w:t>
      </w:r>
      <w:r>
        <w:rPr>
          <w:spacing w:val="-5"/>
          <w:sz w:val="18"/>
        </w:rPr>
        <w:t> </w:t>
      </w:r>
      <w:r>
        <w:rPr>
          <w:sz w:val="18"/>
        </w:rPr>
        <w:t>bien-être</w:t>
      </w:r>
      <w:r>
        <w:rPr>
          <w:spacing w:val="-6"/>
          <w:sz w:val="18"/>
        </w:rPr>
        <w:t> </w:t>
      </w:r>
      <w:r>
        <w:rPr>
          <w:sz w:val="18"/>
        </w:rPr>
        <w:t>et</w:t>
      </w:r>
      <w:r>
        <w:rPr>
          <w:spacing w:val="-4"/>
          <w:sz w:val="18"/>
        </w:rPr>
        <w:t> </w:t>
      </w:r>
      <w:r>
        <w:rPr>
          <w:sz w:val="18"/>
        </w:rPr>
        <w:t>la</w:t>
      </w:r>
      <w:r>
        <w:rPr>
          <w:spacing w:val="-5"/>
          <w:sz w:val="18"/>
        </w:rPr>
        <w:t> </w:t>
      </w:r>
      <w:r>
        <w:rPr>
          <w:sz w:val="18"/>
        </w:rPr>
        <w:t>générosité</w:t>
      </w:r>
      <w:r>
        <w:rPr>
          <w:spacing w:val="-5"/>
          <w:sz w:val="18"/>
        </w:rPr>
        <w:t> </w:t>
      </w:r>
      <w:r>
        <w:rPr>
          <w:sz w:val="18"/>
        </w:rPr>
        <w:t>au</w:t>
      </w:r>
      <w:r>
        <w:rPr>
          <w:spacing w:val="-6"/>
          <w:sz w:val="18"/>
        </w:rPr>
        <w:t> </w:t>
      </w:r>
      <w:r>
        <w:rPr>
          <w:sz w:val="18"/>
        </w:rPr>
        <w:t>cœur</w:t>
      </w:r>
      <w:r>
        <w:rPr>
          <w:spacing w:val="-4"/>
          <w:sz w:val="18"/>
        </w:rPr>
        <w:t> </w:t>
      </w:r>
      <w:r>
        <w:rPr>
          <w:sz w:val="18"/>
        </w:rPr>
        <w:t>des</w:t>
      </w:r>
      <w:r>
        <w:rPr>
          <w:spacing w:val="-6"/>
          <w:sz w:val="18"/>
        </w:rPr>
        <w:t> </w:t>
      </w:r>
      <w:r>
        <w:rPr>
          <w:sz w:val="18"/>
        </w:rPr>
        <w:t>modèles</w:t>
      </w:r>
      <w:r>
        <w:rPr>
          <w:spacing w:val="1"/>
          <w:sz w:val="18"/>
        </w:rPr>
        <w:t> </w:t>
      </w:r>
      <w:r>
        <w:rPr>
          <w:sz w:val="18"/>
        </w:rPr>
        <w:t>économiques du futur.</w:t>
      </w:r>
      <w:r>
        <w:rPr>
          <w:spacing w:val="1"/>
          <w:sz w:val="18"/>
        </w:rPr>
        <w:t> </w:t>
      </w:r>
      <w:r>
        <w:rPr>
          <w:sz w:val="18"/>
        </w:rPr>
        <w:t>Cotée sur Euronext Access+ et fondée par Serge Bueno, SMART GOOD THINGS a pour ambition de faire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progresser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l’économie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bienveillante.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Tony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Parker</w:t>
      </w:r>
      <w:r>
        <w:rPr>
          <w:spacing w:val="-5"/>
          <w:sz w:val="18"/>
        </w:rPr>
        <w:t> </w:t>
      </w:r>
      <w:r>
        <w:rPr>
          <w:sz w:val="18"/>
        </w:rPr>
        <w:t>ex-international</w:t>
      </w:r>
      <w:r>
        <w:rPr>
          <w:spacing w:val="-6"/>
          <w:sz w:val="18"/>
        </w:rPr>
        <w:t> </w:t>
      </w:r>
      <w:r>
        <w:rPr>
          <w:sz w:val="18"/>
        </w:rPr>
        <w:t>français</w:t>
      </w:r>
      <w:r>
        <w:rPr>
          <w:spacing w:val="-9"/>
          <w:sz w:val="18"/>
        </w:rPr>
        <w:t> </w:t>
      </w:r>
      <w:r>
        <w:rPr>
          <w:sz w:val="18"/>
        </w:rPr>
        <w:t>et</w:t>
      </w:r>
      <w:r>
        <w:rPr>
          <w:spacing w:val="-6"/>
          <w:sz w:val="18"/>
        </w:rPr>
        <w:t> </w:t>
      </w:r>
      <w:r>
        <w:rPr>
          <w:sz w:val="18"/>
        </w:rPr>
        <w:t>entrepreneur</w:t>
      </w:r>
      <w:r>
        <w:rPr>
          <w:spacing w:val="-5"/>
          <w:sz w:val="18"/>
        </w:rPr>
        <w:t> </w:t>
      </w:r>
      <w:r>
        <w:rPr>
          <w:sz w:val="18"/>
        </w:rPr>
        <w:t>est</w:t>
      </w:r>
      <w:r>
        <w:rPr>
          <w:spacing w:val="-6"/>
          <w:sz w:val="18"/>
        </w:rPr>
        <w:t> </w:t>
      </w:r>
      <w:r>
        <w:rPr>
          <w:sz w:val="18"/>
        </w:rPr>
        <w:t>directeur</w:t>
      </w:r>
      <w:r>
        <w:rPr>
          <w:spacing w:val="-5"/>
          <w:sz w:val="18"/>
        </w:rPr>
        <w:t> </w:t>
      </w:r>
      <w:r>
        <w:rPr>
          <w:sz w:val="18"/>
        </w:rPr>
        <w:t>général</w:t>
      </w:r>
      <w:r>
        <w:rPr>
          <w:spacing w:val="-6"/>
          <w:sz w:val="18"/>
        </w:rPr>
        <w:t> </w:t>
      </w:r>
      <w:r>
        <w:rPr>
          <w:sz w:val="18"/>
        </w:rPr>
        <w:t>délégué,</w:t>
      </w:r>
      <w:r>
        <w:rPr>
          <w:spacing w:val="-7"/>
          <w:sz w:val="18"/>
        </w:rPr>
        <w:t> </w:t>
      </w:r>
      <w:r>
        <w:rPr>
          <w:sz w:val="18"/>
        </w:rPr>
        <w:t>actionnaire</w:t>
      </w:r>
      <w:r>
        <w:rPr>
          <w:spacing w:val="1"/>
          <w:sz w:val="18"/>
        </w:rPr>
        <w:t> </w:t>
      </w:r>
      <w:r>
        <w:rPr>
          <w:sz w:val="18"/>
        </w:rPr>
        <w:t>et</w:t>
      </w:r>
      <w:r>
        <w:rPr>
          <w:spacing w:val="-4"/>
          <w:sz w:val="18"/>
        </w:rPr>
        <w:t> </w:t>
      </w:r>
      <w:r>
        <w:rPr>
          <w:sz w:val="18"/>
        </w:rPr>
        <w:t>ambassadeur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la</w:t>
      </w:r>
      <w:r>
        <w:rPr>
          <w:spacing w:val="-4"/>
          <w:sz w:val="18"/>
        </w:rPr>
        <w:t> </w:t>
      </w:r>
      <w:r>
        <w:rPr>
          <w:sz w:val="18"/>
        </w:rPr>
        <w:t>société.</w:t>
      </w:r>
      <w:r>
        <w:rPr>
          <w:spacing w:val="37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travers</w:t>
      </w:r>
      <w:r>
        <w:rPr>
          <w:spacing w:val="-5"/>
          <w:sz w:val="18"/>
        </w:rPr>
        <w:t> </w:t>
      </w:r>
      <w:r>
        <w:rPr>
          <w:sz w:val="18"/>
        </w:rPr>
        <w:t>ses</w:t>
      </w:r>
      <w:r>
        <w:rPr>
          <w:spacing w:val="-2"/>
          <w:sz w:val="18"/>
        </w:rPr>
        <w:t> </w:t>
      </w:r>
      <w:r>
        <w:rPr>
          <w:sz w:val="18"/>
        </w:rPr>
        <w:t>boissons</w:t>
      </w:r>
      <w:r>
        <w:rPr>
          <w:spacing w:val="-2"/>
          <w:sz w:val="18"/>
        </w:rPr>
        <w:t> </w:t>
      </w:r>
      <w:r>
        <w:rPr>
          <w:sz w:val="18"/>
        </w:rPr>
        <w:t>«</w:t>
      </w:r>
      <w:r>
        <w:rPr>
          <w:spacing w:val="-4"/>
          <w:sz w:val="18"/>
        </w:rPr>
        <w:t> </w:t>
      </w:r>
      <w:r>
        <w:rPr>
          <w:sz w:val="18"/>
        </w:rPr>
        <w:t>Bonnes</w:t>
      </w:r>
      <w:r>
        <w:rPr>
          <w:spacing w:val="-2"/>
          <w:sz w:val="18"/>
        </w:rPr>
        <w:t> </w:t>
      </w:r>
      <w:r>
        <w:rPr>
          <w:sz w:val="18"/>
        </w:rPr>
        <w:t>pour</w:t>
      </w:r>
      <w:r>
        <w:rPr>
          <w:spacing w:val="-4"/>
          <w:sz w:val="18"/>
        </w:rPr>
        <w:t> </w:t>
      </w:r>
      <w:r>
        <w:rPr>
          <w:sz w:val="18"/>
        </w:rPr>
        <w:t>soi,</w:t>
      </w:r>
      <w:r>
        <w:rPr>
          <w:spacing w:val="-3"/>
          <w:sz w:val="18"/>
        </w:rPr>
        <w:t> </w:t>
      </w:r>
      <w:r>
        <w:rPr>
          <w:sz w:val="18"/>
        </w:rPr>
        <w:t>Bonnes</w:t>
      </w:r>
      <w:r>
        <w:rPr>
          <w:spacing w:val="-5"/>
          <w:sz w:val="18"/>
        </w:rPr>
        <w:t> </w:t>
      </w:r>
      <w:r>
        <w:rPr>
          <w:sz w:val="18"/>
        </w:rPr>
        <w:t>pour</w:t>
      </w:r>
      <w:r>
        <w:rPr>
          <w:spacing w:val="-3"/>
          <w:sz w:val="18"/>
        </w:rPr>
        <w:t> </w:t>
      </w:r>
      <w:r>
        <w:rPr>
          <w:sz w:val="18"/>
        </w:rPr>
        <w:t>les</w:t>
      </w:r>
      <w:r>
        <w:rPr>
          <w:spacing w:val="-5"/>
          <w:sz w:val="18"/>
        </w:rPr>
        <w:t> </w:t>
      </w:r>
      <w:r>
        <w:rPr>
          <w:sz w:val="18"/>
        </w:rPr>
        <w:t>autres</w:t>
      </w:r>
      <w:r>
        <w:rPr>
          <w:spacing w:val="-2"/>
          <w:sz w:val="18"/>
        </w:rPr>
        <w:t> </w:t>
      </w:r>
      <w:r>
        <w:rPr>
          <w:sz w:val="18"/>
        </w:rPr>
        <w:t>»</w:t>
      </w:r>
      <w:r>
        <w:rPr>
          <w:spacing w:val="-3"/>
          <w:sz w:val="18"/>
        </w:rPr>
        <w:t> </w:t>
      </w:r>
      <w:r>
        <w:rPr>
          <w:sz w:val="18"/>
        </w:rPr>
        <w:t>et</w:t>
      </w:r>
      <w:r>
        <w:rPr>
          <w:spacing w:val="3"/>
          <w:sz w:val="18"/>
        </w:rPr>
        <w:t> </w:t>
      </w:r>
      <w:r>
        <w:rPr>
          <w:sz w:val="18"/>
        </w:rPr>
        <w:t>sa</w:t>
      </w:r>
      <w:r>
        <w:rPr>
          <w:spacing w:val="-3"/>
          <w:sz w:val="18"/>
        </w:rPr>
        <w:t> </w:t>
      </w:r>
      <w:r>
        <w:rPr>
          <w:sz w:val="18"/>
        </w:rPr>
        <w:t>philosophie</w:t>
      </w:r>
      <w:r>
        <w:rPr>
          <w:spacing w:val="-1"/>
          <w:sz w:val="18"/>
        </w:rPr>
        <w:t> </w:t>
      </w:r>
      <w:r>
        <w:rPr>
          <w:sz w:val="18"/>
        </w:rPr>
        <w:t>«</w:t>
      </w:r>
      <w:r>
        <w:rPr>
          <w:spacing w:val="-5"/>
          <w:sz w:val="18"/>
        </w:rPr>
        <w:t> </w:t>
      </w:r>
      <w:r>
        <w:rPr>
          <w:sz w:val="18"/>
        </w:rPr>
        <w:t>Consommation</w:t>
      </w:r>
    </w:p>
    <w:p>
      <w:pPr>
        <w:spacing w:line="259" w:lineRule="auto" w:before="0"/>
        <w:ind w:left="132" w:right="133" w:firstLine="0"/>
        <w:jc w:val="both"/>
        <w:rPr>
          <w:sz w:val="18"/>
        </w:rPr>
      </w:pPr>
      <w:r>
        <w:rPr/>
        <w:pict>
          <v:group style="position:absolute;margin-left:56.700001pt;margin-top:28.970343pt;width:72.9pt;height:36.3pt;mso-position-horizontal-relative:page;mso-position-vertical-relative:paragraph;z-index:15729664" coordorigin="1134,579" coordsize="1458,726">
            <v:shape style="position:absolute;left:1134;top:585;width:706;height:706" type="#_x0000_t75" stroked="false">
              <v:imagedata r:id="rId7" o:title=""/>
            </v:shape>
            <v:shape style="position:absolute;left:1903;top:579;width:689;height:726" type="#_x0000_t75" stroked="false">
              <v:imagedata r:id="rId8" o:title=""/>
            </v:shape>
            <w10:wrap type="none"/>
          </v:group>
        </w:pict>
      </w:r>
      <w:r>
        <w:rPr>
          <w:sz w:val="18"/>
        </w:rPr>
        <w:t>=</w:t>
      </w:r>
      <w:r>
        <w:rPr>
          <w:spacing w:val="-6"/>
          <w:sz w:val="18"/>
        </w:rPr>
        <w:t> </w:t>
      </w:r>
      <w:r>
        <w:rPr>
          <w:sz w:val="18"/>
        </w:rPr>
        <w:t>Protection</w:t>
      </w:r>
      <w:r>
        <w:rPr>
          <w:spacing w:val="-5"/>
          <w:sz w:val="18"/>
        </w:rPr>
        <w:t> </w:t>
      </w:r>
      <w:r>
        <w:rPr>
          <w:sz w:val="18"/>
        </w:rPr>
        <w:t>»</w:t>
      </w:r>
      <w:r>
        <w:rPr>
          <w:spacing w:val="-3"/>
          <w:sz w:val="18"/>
        </w:rPr>
        <w:t> </w:t>
      </w:r>
      <w:r>
        <w:rPr>
          <w:sz w:val="18"/>
        </w:rPr>
        <w:t>SMART</w:t>
      </w:r>
      <w:r>
        <w:rPr>
          <w:spacing w:val="-3"/>
          <w:sz w:val="18"/>
        </w:rPr>
        <w:t> </w:t>
      </w:r>
      <w:r>
        <w:rPr>
          <w:sz w:val="18"/>
        </w:rPr>
        <w:t>GOOD</w:t>
      </w:r>
      <w:r>
        <w:rPr>
          <w:spacing w:val="-4"/>
          <w:sz w:val="18"/>
        </w:rPr>
        <w:t> </w:t>
      </w:r>
      <w:r>
        <w:rPr>
          <w:sz w:val="18"/>
        </w:rPr>
        <w:t>THINGS</w:t>
      </w:r>
      <w:r>
        <w:rPr>
          <w:spacing w:val="-3"/>
          <w:sz w:val="18"/>
        </w:rPr>
        <w:t> </w:t>
      </w:r>
      <w:r>
        <w:rPr>
          <w:sz w:val="18"/>
        </w:rPr>
        <w:t>s’engage</w:t>
      </w:r>
      <w:r>
        <w:rPr>
          <w:spacing w:val="-5"/>
          <w:sz w:val="18"/>
        </w:rPr>
        <w:t> </w:t>
      </w:r>
      <w:r>
        <w:rPr>
          <w:sz w:val="18"/>
        </w:rPr>
        <w:t>à</w:t>
      </w:r>
      <w:r>
        <w:rPr>
          <w:spacing w:val="-3"/>
          <w:sz w:val="18"/>
        </w:rPr>
        <w:t> </w:t>
      </w:r>
      <w:r>
        <w:rPr>
          <w:sz w:val="18"/>
        </w:rPr>
        <w:t>soutenir</w:t>
      </w:r>
      <w:r>
        <w:rPr>
          <w:spacing w:val="-1"/>
          <w:sz w:val="18"/>
        </w:rPr>
        <w:t> </w:t>
      </w:r>
      <w:r>
        <w:rPr>
          <w:sz w:val="18"/>
        </w:rPr>
        <w:t>trois</w:t>
      </w:r>
      <w:r>
        <w:rPr>
          <w:spacing w:val="-5"/>
          <w:sz w:val="18"/>
        </w:rPr>
        <w:t> </w:t>
      </w:r>
      <w:r>
        <w:rPr>
          <w:sz w:val="18"/>
        </w:rPr>
        <w:t>causes</w:t>
      </w:r>
      <w:r>
        <w:rPr>
          <w:spacing w:val="-5"/>
          <w:sz w:val="18"/>
        </w:rPr>
        <w:t> </w:t>
      </w:r>
      <w:r>
        <w:rPr>
          <w:sz w:val="18"/>
        </w:rPr>
        <w:t>majeures</w:t>
      </w:r>
      <w:r>
        <w:rPr>
          <w:spacing w:val="-5"/>
          <w:sz w:val="18"/>
        </w:rPr>
        <w:t> </w:t>
      </w:r>
      <w:r>
        <w:rPr>
          <w:sz w:val="18"/>
        </w:rPr>
        <w:t>:</w:t>
      </w:r>
      <w:r>
        <w:rPr>
          <w:spacing w:val="-4"/>
          <w:sz w:val="18"/>
        </w:rPr>
        <w:t> </w:t>
      </w:r>
      <w:r>
        <w:rPr>
          <w:sz w:val="18"/>
        </w:rPr>
        <w:t>la</w:t>
      </w:r>
      <w:r>
        <w:rPr>
          <w:spacing w:val="-2"/>
          <w:sz w:val="18"/>
        </w:rPr>
        <w:t> </w:t>
      </w:r>
      <w:r>
        <w:rPr>
          <w:sz w:val="18"/>
        </w:rPr>
        <w:t>formation</w:t>
      </w:r>
      <w:r>
        <w:rPr>
          <w:spacing w:val="-5"/>
          <w:sz w:val="18"/>
        </w:rPr>
        <w:t> </w:t>
      </w:r>
      <w:r>
        <w:rPr>
          <w:sz w:val="18"/>
        </w:rPr>
        <w:t>des</w:t>
      </w:r>
      <w:r>
        <w:rPr>
          <w:spacing w:val="-5"/>
          <w:sz w:val="18"/>
        </w:rPr>
        <w:t> </w:t>
      </w:r>
      <w:r>
        <w:rPr>
          <w:sz w:val="18"/>
        </w:rPr>
        <w:t>jeunes,</w:t>
      </w:r>
      <w:r>
        <w:rPr>
          <w:spacing w:val="-2"/>
          <w:sz w:val="18"/>
        </w:rPr>
        <w:t> </w:t>
      </w:r>
      <w:r>
        <w:rPr>
          <w:sz w:val="18"/>
        </w:rPr>
        <w:t>l’égalité</w:t>
      </w:r>
      <w:r>
        <w:rPr>
          <w:spacing w:val="-5"/>
          <w:sz w:val="18"/>
        </w:rPr>
        <w:t> </w:t>
      </w:r>
      <w:r>
        <w:rPr>
          <w:sz w:val="18"/>
        </w:rPr>
        <w:t>femme-homme</w:t>
      </w:r>
      <w:r>
        <w:rPr>
          <w:spacing w:val="-4"/>
          <w:sz w:val="18"/>
        </w:rPr>
        <w:t> </w:t>
      </w:r>
      <w:r>
        <w:rPr>
          <w:sz w:val="18"/>
        </w:rPr>
        <w:t>et</w:t>
      </w:r>
      <w:r>
        <w:rPr>
          <w:spacing w:val="1"/>
          <w:sz w:val="18"/>
        </w:rPr>
        <w:t> </w:t>
      </w:r>
      <w:r>
        <w:rPr>
          <w:sz w:val="18"/>
        </w:rPr>
        <w:t>le</w:t>
      </w:r>
      <w:r>
        <w:rPr>
          <w:spacing w:val="-2"/>
          <w:sz w:val="18"/>
        </w:rPr>
        <w:t> </w:t>
      </w:r>
      <w:r>
        <w:rPr>
          <w:sz w:val="18"/>
        </w:rPr>
        <w:t>bien-être</w:t>
      </w:r>
      <w:r>
        <w:rPr>
          <w:spacing w:val="-1"/>
          <w:sz w:val="18"/>
        </w:rPr>
        <w:t> </w:t>
      </w:r>
      <w:r>
        <w:rPr>
          <w:sz w:val="18"/>
        </w:rPr>
        <w:t>des</w:t>
      </w:r>
      <w:r>
        <w:rPr>
          <w:spacing w:val="-1"/>
          <w:sz w:val="18"/>
        </w:rPr>
        <w:t> </w:t>
      </w:r>
      <w:r>
        <w:rPr>
          <w:sz w:val="18"/>
        </w:rPr>
        <w:t>ainés.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0"/>
        <w:ind w:left="1623" w:right="0" w:firstLine="0"/>
        <w:jc w:val="left"/>
        <w:rPr>
          <w:sz w:val="18"/>
        </w:rPr>
      </w:pPr>
      <w:r>
        <w:rPr/>
        <w:pict>
          <v:group style="position:absolute;margin-left:339.540009pt;margin-top:-13.89066pt;width:93.05pt;height:22.25pt;mso-position-horizontal-relative:page;mso-position-vertical-relative:paragraph;z-index:15730176" coordorigin="6791,-278" coordsize="1861,445">
            <v:shape style="position:absolute;left:6790;top:-278;width:1370;height:445" type="#_x0000_t75" stroked="false">
              <v:imagedata r:id="rId9" o:title=""/>
            </v:shape>
            <v:shape style="position:absolute;left:8230;top:-259;width:421;height:407" type="#_x0000_t75" stroked="false">
              <v:imagedata r:id="rId10" o:title=""/>
            </v:shape>
            <w10:wrap type="none"/>
          </v:group>
        </w:pict>
      </w:r>
      <w:r>
        <w:rPr>
          <w:b/>
          <w:sz w:val="18"/>
        </w:rPr>
        <w:t>Site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internet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et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réseaux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sociaux :</w:t>
      </w:r>
      <w:r>
        <w:rPr>
          <w:b/>
          <w:spacing w:val="-2"/>
          <w:sz w:val="18"/>
        </w:rPr>
        <w:t> </w:t>
      </w:r>
      <w:hyperlink r:id="rId11">
        <w:r>
          <w:rPr>
            <w:color w:val="0462C1"/>
            <w:sz w:val="18"/>
            <w:u w:val="single" w:color="0462C1"/>
          </w:rPr>
          <w:t>smartgoodthings.com</w:t>
        </w:r>
        <w:r>
          <w:rPr>
            <w:color w:val="0462C1"/>
            <w:spacing w:val="6"/>
            <w:sz w:val="18"/>
            <w:u w:val="single" w:color="0462C1"/>
          </w:rPr>
          <w:t> </w:t>
        </w:r>
      </w:hyperlink>
    </w:p>
    <w:p>
      <w:pPr>
        <w:pStyle w:val="BodyText"/>
        <w:rPr>
          <w:sz w:val="19"/>
        </w:rPr>
      </w:pPr>
      <w:r>
        <w:rPr/>
        <w:pict>
          <v:rect style="position:absolute;margin-left:55.200001pt;margin-top:13.572656pt;width:484.9pt;height:.4800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0"/>
        <w:ind w:left="132" w:right="0" w:firstLine="0"/>
        <w:jc w:val="both"/>
        <w:rPr>
          <w:b/>
          <w:sz w:val="18"/>
        </w:rPr>
      </w:pPr>
      <w:r>
        <w:rPr>
          <w:b/>
          <w:sz w:val="18"/>
          <w:u w:val="single"/>
        </w:rPr>
        <w:t>A</w:t>
      </w:r>
      <w:r>
        <w:rPr>
          <w:b/>
          <w:spacing w:val="-4"/>
          <w:sz w:val="18"/>
          <w:u w:val="single"/>
        </w:rPr>
        <w:t> </w:t>
      </w:r>
      <w:r>
        <w:rPr>
          <w:b/>
          <w:sz w:val="18"/>
          <w:u w:val="single"/>
        </w:rPr>
        <w:t>propos</w:t>
      </w:r>
      <w:r>
        <w:rPr>
          <w:b/>
          <w:spacing w:val="-2"/>
          <w:sz w:val="18"/>
          <w:u w:val="single"/>
        </w:rPr>
        <w:t> </w:t>
      </w:r>
      <w:r>
        <w:rPr>
          <w:b/>
          <w:sz w:val="18"/>
          <w:u w:val="single"/>
        </w:rPr>
        <w:t>des</w:t>
      </w:r>
      <w:r>
        <w:rPr>
          <w:b/>
          <w:spacing w:val="-2"/>
          <w:sz w:val="18"/>
          <w:u w:val="single"/>
        </w:rPr>
        <w:t> </w:t>
      </w:r>
      <w:r>
        <w:rPr>
          <w:b/>
          <w:sz w:val="18"/>
          <w:u w:val="single"/>
        </w:rPr>
        <w:t>Enseignes</w:t>
      </w:r>
      <w:r>
        <w:rPr>
          <w:b/>
          <w:spacing w:val="-3"/>
          <w:sz w:val="18"/>
          <w:u w:val="single"/>
        </w:rPr>
        <w:t> </w:t>
      </w:r>
      <w:r>
        <w:rPr>
          <w:b/>
          <w:sz w:val="18"/>
          <w:u w:val="single"/>
        </w:rPr>
        <w:t>Casino</w:t>
      </w:r>
      <w:r>
        <w:rPr>
          <w:b/>
          <w:spacing w:val="-2"/>
          <w:sz w:val="18"/>
          <w:u w:val="single"/>
        </w:rPr>
        <w:t> </w:t>
      </w:r>
      <w:r>
        <w:rPr>
          <w:b/>
          <w:sz w:val="18"/>
          <w:u w:val="single"/>
        </w:rPr>
        <w:t>:</w:t>
      </w:r>
    </w:p>
    <w:p>
      <w:pPr>
        <w:spacing w:before="18"/>
        <w:ind w:left="132" w:right="130" w:firstLine="0"/>
        <w:jc w:val="both"/>
        <w:rPr>
          <w:sz w:val="18"/>
        </w:rPr>
      </w:pPr>
      <w:r>
        <w:rPr>
          <w:sz w:val="18"/>
          <w:u w:val="single"/>
        </w:rPr>
        <w:t>Hypermarchés</w:t>
      </w:r>
      <w:r>
        <w:rPr>
          <w:spacing w:val="1"/>
          <w:sz w:val="18"/>
          <w:u w:val="single"/>
        </w:rPr>
        <w:t> </w:t>
      </w:r>
      <w:r>
        <w:rPr>
          <w:sz w:val="18"/>
          <w:u w:val="single"/>
        </w:rPr>
        <w:t>Géant</w:t>
      </w:r>
      <w:r>
        <w:rPr>
          <w:spacing w:val="1"/>
          <w:sz w:val="18"/>
          <w:u w:val="single"/>
        </w:rPr>
        <w:t> </w:t>
      </w:r>
      <w:r>
        <w:rPr>
          <w:sz w:val="18"/>
          <w:u w:val="single"/>
        </w:rPr>
        <w:t>Casino</w:t>
      </w:r>
      <w:r>
        <w:rPr>
          <w:spacing w:val="1"/>
          <w:sz w:val="18"/>
          <w:u w:val="single"/>
        </w:rPr>
        <w:t> </w:t>
      </w:r>
      <w:r>
        <w:rPr>
          <w:sz w:val="18"/>
          <w:u w:val="single"/>
        </w:rPr>
        <w:t>/</w:t>
      </w:r>
      <w:r>
        <w:rPr>
          <w:spacing w:val="1"/>
          <w:sz w:val="18"/>
          <w:u w:val="single"/>
        </w:rPr>
        <w:t> </w:t>
      </w:r>
      <w:r>
        <w:rPr>
          <w:sz w:val="18"/>
          <w:u w:val="single"/>
        </w:rPr>
        <w:t>Casino</w:t>
      </w:r>
      <w:r>
        <w:rPr>
          <w:spacing w:val="1"/>
          <w:sz w:val="18"/>
          <w:u w:val="single"/>
        </w:rPr>
        <w:t> </w:t>
      </w:r>
      <w:r>
        <w:rPr>
          <w:sz w:val="18"/>
          <w:u w:val="single"/>
        </w:rPr>
        <w:t>#Hyper</w:t>
      </w:r>
      <w:r>
        <w:rPr>
          <w:spacing w:val="1"/>
          <w:sz w:val="18"/>
          <w:u w:val="single"/>
        </w:rPr>
        <w:t> </w:t>
      </w:r>
      <w:r>
        <w:rPr>
          <w:sz w:val="18"/>
          <w:u w:val="single"/>
        </w:rPr>
        <w:t>Frais</w:t>
      </w:r>
      <w:r>
        <w:rPr>
          <w:spacing w:val="1"/>
          <w:sz w:val="18"/>
        </w:rPr>
        <w:t> </w:t>
      </w:r>
      <w:r>
        <w:rPr>
          <w:sz w:val="18"/>
        </w:rPr>
        <w:t>:</w:t>
      </w:r>
      <w:r>
        <w:rPr>
          <w:spacing w:val="1"/>
          <w:sz w:val="18"/>
        </w:rPr>
        <w:t> </w:t>
      </w:r>
      <w:r>
        <w:rPr>
          <w:sz w:val="18"/>
        </w:rPr>
        <w:t>la</w:t>
      </w:r>
      <w:r>
        <w:rPr>
          <w:spacing w:val="1"/>
          <w:sz w:val="18"/>
        </w:rPr>
        <w:t> </w:t>
      </w:r>
      <w:r>
        <w:rPr>
          <w:sz w:val="18"/>
        </w:rPr>
        <w:t>« place</w:t>
      </w:r>
      <w:r>
        <w:rPr>
          <w:spacing w:val="1"/>
          <w:sz w:val="18"/>
        </w:rPr>
        <w:t> </w:t>
      </w:r>
      <w:r>
        <w:rPr>
          <w:sz w:val="18"/>
        </w:rPr>
        <w:t>des</w:t>
      </w:r>
      <w:r>
        <w:rPr>
          <w:spacing w:val="1"/>
          <w:sz w:val="18"/>
        </w:rPr>
        <w:t> </w:t>
      </w:r>
      <w:r>
        <w:rPr>
          <w:sz w:val="18"/>
        </w:rPr>
        <w:t>marchands »</w:t>
      </w:r>
      <w:r>
        <w:rPr>
          <w:spacing w:val="1"/>
          <w:sz w:val="18"/>
        </w:rPr>
        <w:t> </w:t>
      </w:r>
      <w:r>
        <w:rPr>
          <w:sz w:val="18"/>
        </w:rPr>
        <w:t>omnicanale</w:t>
      </w:r>
      <w:r>
        <w:rPr>
          <w:spacing w:val="1"/>
          <w:sz w:val="18"/>
        </w:rPr>
        <w:t> </w:t>
      </w:r>
      <w:r>
        <w:rPr>
          <w:sz w:val="18"/>
        </w:rPr>
        <w:t>qui</w:t>
      </w:r>
      <w:r>
        <w:rPr>
          <w:spacing w:val="1"/>
          <w:sz w:val="18"/>
        </w:rPr>
        <w:t> </w:t>
      </w:r>
      <w:r>
        <w:rPr>
          <w:sz w:val="18"/>
        </w:rPr>
        <w:t>réinvente</w:t>
      </w:r>
      <w:r>
        <w:rPr>
          <w:spacing w:val="1"/>
          <w:sz w:val="18"/>
        </w:rPr>
        <w:t> </w:t>
      </w:r>
      <w:r>
        <w:rPr>
          <w:sz w:val="18"/>
        </w:rPr>
        <w:t>les</w:t>
      </w:r>
      <w:r>
        <w:rPr>
          <w:spacing w:val="1"/>
          <w:sz w:val="18"/>
        </w:rPr>
        <w:t> </w:t>
      </w:r>
      <w:r>
        <w:rPr>
          <w:sz w:val="18"/>
        </w:rPr>
        <w:t>tendances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-38"/>
          <w:sz w:val="18"/>
        </w:rPr>
        <w:t> </w:t>
      </w:r>
      <w:r>
        <w:rPr>
          <w:sz w:val="18"/>
        </w:rPr>
        <w:t>consommation. Nos magasins concilient des espaces à taille humaine et une profondeur d’offre inédite sur les produits frais, ainsi</w:t>
      </w:r>
      <w:r>
        <w:rPr>
          <w:spacing w:val="1"/>
          <w:sz w:val="18"/>
        </w:rPr>
        <w:t> </w:t>
      </w:r>
      <w:r>
        <w:rPr>
          <w:sz w:val="18"/>
        </w:rPr>
        <w:t>qu’un accès unique à un éventail de marques spécialistes à travers des corners dédiés. Ce choix d’offre, associé à la puissance du</w:t>
      </w:r>
      <w:r>
        <w:rPr>
          <w:spacing w:val="1"/>
          <w:sz w:val="18"/>
        </w:rPr>
        <w:t> </w:t>
      </w:r>
      <w:r>
        <w:rPr>
          <w:sz w:val="18"/>
        </w:rPr>
        <w:t>digital et à la qualité de nos équipes, nous permet d’offrir une expérience client très enrichie qui dessine les contours du commerce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demain.</w:t>
      </w:r>
      <w:r>
        <w:rPr>
          <w:spacing w:val="2"/>
          <w:sz w:val="18"/>
        </w:rPr>
        <w:t> </w:t>
      </w:r>
      <w:hyperlink r:id="rId12">
        <w:r>
          <w:rPr>
            <w:color w:val="0462C1"/>
            <w:sz w:val="18"/>
            <w:u w:val="single" w:color="0462C1"/>
          </w:rPr>
          <w:t>www.geantcasino.fr</w:t>
        </w:r>
      </w:hyperlink>
    </w:p>
    <w:p>
      <w:pPr>
        <w:spacing w:line="259" w:lineRule="auto" w:before="0"/>
        <w:ind w:left="132" w:right="133" w:firstLine="0"/>
        <w:jc w:val="both"/>
        <w:rPr>
          <w:sz w:val="18"/>
        </w:rPr>
      </w:pPr>
      <w:r>
        <w:rPr>
          <w:sz w:val="18"/>
          <w:u w:val="single"/>
        </w:rPr>
        <w:t>Casino Supermarchés</w:t>
      </w:r>
      <w:r>
        <w:rPr>
          <w:sz w:val="18"/>
        </w:rPr>
        <w:t> : référents du « bien-manger », révélateurs de produits d’excellence et de nouvelles tendances. Tôt le matin</w:t>
      </w:r>
      <w:r>
        <w:rPr>
          <w:spacing w:val="1"/>
          <w:sz w:val="18"/>
        </w:rPr>
        <w:t> </w:t>
      </w:r>
      <w:r>
        <w:rPr>
          <w:sz w:val="18"/>
        </w:rPr>
        <w:t>jusqu’à</w:t>
      </w:r>
      <w:r>
        <w:rPr>
          <w:spacing w:val="-5"/>
          <w:sz w:val="18"/>
        </w:rPr>
        <w:t> </w:t>
      </w:r>
      <w:r>
        <w:rPr>
          <w:sz w:val="18"/>
        </w:rPr>
        <w:t>tard</w:t>
      </w:r>
      <w:r>
        <w:rPr>
          <w:spacing w:val="-5"/>
          <w:sz w:val="18"/>
        </w:rPr>
        <w:t> </w:t>
      </w:r>
      <w:r>
        <w:rPr>
          <w:sz w:val="18"/>
        </w:rPr>
        <w:t>le</w:t>
      </w:r>
      <w:r>
        <w:rPr>
          <w:spacing w:val="-2"/>
          <w:sz w:val="18"/>
        </w:rPr>
        <w:t> </w:t>
      </w:r>
      <w:r>
        <w:rPr>
          <w:sz w:val="18"/>
        </w:rPr>
        <w:t>soir,</w:t>
      </w:r>
      <w:r>
        <w:rPr>
          <w:spacing w:val="-5"/>
          <w:sz w:val="18"/>
        </w:rPr>
        <w:t> </w:t>
      </w:r>
      <w:r>
        <w:rPr>
          <w:sz w:val="18"/>
        </w:rPr>
        <w:t>nos</w:t>
      </w:r>
      <w:r>
        <w:rPr>
          <w:spacing w:val="-5"/>
          <w:sz w:val="18"/>
        </w:rPr>
        <w:t> </w:t>
      </w:r>
      <w:r>
        <w:rPr>
          <w:sz w:val="18"/>
        </w:rPr>
        <w:t>387</w:t>
      </w:r>
      <w:r>
        <w:rPr>
          <w:spacing w:val="-4"/>
          <w:sz w:val="18"/>
        </w:rPr>
        <w:t> </w:t>
      </w:r>
      <w:r>
        <w:rPr>
          <w:sz w:val="18"/>
        </w:rPr>
        <w:t>magasins</w:t>
      </w:r>
      <w:r>
        <w:rPr>
          <w:spacing w:val="-2"/>
          <w:sz w:val="18"/>
        </w:rPr>
        <w:t> </w:t>
      </w:r>
      <w:r>
        <w:rPr>
          <w:sz w:val="18"/>
        </w:rPr>
        <w:t>stimulent</w:t>
      </w:r>
      <w:r>
        <w:rPr>
          <w:spacing w:val="-2"/>
          <w:sz w:val="18"/>
        </w:rPr>
        <w:t> </w:t>
      </w:r>
      <w:r>
        <w:rPr>
          <w:sz w:val="18"/>
        </w:rPr>
        <w:t>les</w:t>
      </w:r>
      <w:r>
        <w:rPr>
          <w:spacing w:val="-5"/>
          <w:sz w:val="18"/>
        </w:rPr>
        <w:t> </w:t>
      </w:r>
      <w:r>
        <w:rPr>
          <w:sz w:val="18"/>
        </w:rPr>
        <w:t>cinq</w:t>
      </w:r>
      <w:r>
        <w:rPr>
          <w:spacing w:val="-2"/>
          <w:sz w:val="18"/>
        </w:rPr>
        <w:t> </w:t>
      </w:r>
      <w:r>
        <w:rPr>
          <w:sz w:val="18"/>
        </w:rPr>
        <w:t>sens</w:t>
      </w:r>
      <w:r>
        <w:rPr>
          <w:spacing w:val="-5"/>
          <w:sz w:val="18"/>
        </w:rPr>
        <w:t> </w:t>
      </w:r>
      <w:r>
        <w:rPr>
          <w:sz w:val="18"/>
        </w:rPr>
        <w:t>dans</w:t>
      </w:r>
      <w:r>
        <w:rPr>
          <w:spacing w:val="-3"/>
          <w:sz w:val="18"/>
        </w:rPr>
        <w:t> </w:t>
      </w:r>
      <w:r>
        <w:rPr>
          <w:sz w:val="18"/>
        </w:rPr>
        <w:t>un</w:t>
      </w:r>
      <w:r>
        <w:rPr>
          <w:spacing w:val="-5"/>
          <w:sz w:val="18"/>
        </w:rPr>
        <w:t> </w:t>
      </w:r>
      <w:r>
        <w:rPr>
          <w:sz w:val="18"/>
        </w:rPr>
        <w:t>esprit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halles</w:t>
      </w:r>
      <w:r>
        <w:rPr>
          <w:spacing w:val="-5"/>
          <w:sz w:val="18"/>
        </w:rPr>
        <w:t> </w:t>
      </w:r>
      <w:r>
        <w:rPr>
          <w:sz w:val="18"/>
        </w:rPr>
        <w:t>grâce</w:t>
      </w:r>
      <w:r>
        <w:rPr>
          <w:spacing w:val="-4"/>
          <w:sz w:val="18"/>
        </w:rPr>
        <w:t> </w:t>
      </w:r>
      <w:r>
        <w:rPr>
          <w:sz w:val="18"/>
        </w:rPr>
        <w:t>à</w:t>
      </w:r>
      <w:r>
        <w:rPr>
          <w:spacing w:val="-2"/>
          <w:sz w:val="18"/>
        </w:rPr>
        <w:t> </w:t>
      </w:r>
      <w:r>
        <w:rPr>
          <w:sz w:val="18"/>
        </w:rPr>
        <w:t>un</w:t>
      </w:r>
      <w:r>
        <w:rPr>
          <w:spacing w:val="-6"/>
          <w:sz w:val="18"/>
        </w:rPr>
        <w:t> </w:t>
      </w:r>
      <w:r>
        <w:rPr>
          <w:sz w:val="18"/>
        </w:rPr>
        <w:t>accueil</w:t>
      </w:r>
      <w:r>
        <w:rPr>
          <w:spacing w:val="-2"/>
          <w:sz w:val="18"/>
        </w:rPr>
        <w:t> </w:t>
      </w:r>
      <w:r>
        <w:rPr>
          <w:sz w:val="18"/>
        </w:rPr>
        <w:t>généreux</w:t>
      </w:r>
      <w:r>
        <w:rPr>
          <w:spacing w:val="-5"/>
          <w:sz w:val="18"/>
        </w:rPr>
        <w:t> </w:t>
      </w:r>
      <w:r>
        <w:rPr>
          <w:sz w:val="18"/>
        </w:rPr>
        <w:t>et</w:t>
      </w:r>
      <w:r>
        <w:rPr>
          <w:spacing w:val="-2"/>
          <w:sz w:val="18"/>
        </w:rPr>
        <w:t> </w:t>
      </w:r>
      <w:r>
        <w:rPr>
          <w:sz w:val="18"/>
        </w:rPr>
        <w:t>une</w:t>
      </w:r>
      <w:r>
        <w:rPr>
          <w:spacing w:val="-6"/>
          <w:sz w:val="18"/>
        </w:rPr>
        <w:t> </w:t>
      </w:r>
      <w:r>
        <w:rPr>
          <w:sz w:val="18"/>
        </w:rPr>
        <w:t>sélection</w:t>
      </w:r>
      <w:r>
        <w:rPr>
          <w:spacing w:val="-5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produits inégalée. Pour nos clients, nous avons élaboré une offre centrée sur la qualité, le plaisir, la découverte de saveurs d’ici et</w:t>
      </w:r>
      <w:r>
        <w:rPr>
          <w:spacing w:val="1"/>
          <w:sz w:val="18"/>
        </w:rPr>
        <w:t> </w:t>
      </w:r>
      <w:r>
        <w:rPr>
          <w:sz w:val="18"/>
        </w:rPr>
        <w:t>d’ailleurs.</w:t>
      </w:r>
      <w:r>
        <w:rPr>
          <w:spacing w:val="-3"/>
          <w:sz w:val="18"/>
        </w:rPr>
        <w:t> </w:t>
      </w:r>
      <w:r>
        <w:rPr>
          <w:sz w:val="18"/>
        </w:rPr>
        <w:t>Au</w:t>
      </w:r>
      <w:r>
        <w:rPr>
          <w:spacing w:val="-5"/>
          <w:sz w:val="18"/>
        </w:rPr>
        <w:t> </w:t>
      </w:r>
      <w:r>
        <w:rPr>
          <w:sz w:val="18"/>
        </w:rPr>
        <w:t>cœur</w:t>
      </w:r>
      <w:r>
        <w:rPr>
          <w:spacing w:val="-3"/>
          <w:sz w:val="18"/>
        </w:rPr>
        <w:t> </w:t>
      </w:r>
      <w:r>
        <w:rPr>
          <w:sz w:val="18"/>
        </w:rPr>
        <w:t>des</w:t>
      </w:r>
      <w:r>
        <w:rPr>
          <w:spacing w:val="-5"/>
          <w:sz w:val="18"/>
        </w:rPr>
        <w:t> </w:t>
      </w:r>
      <w:r>
        <w:rPr>
          <w:sz w:val="18"/>
        </w:rPr>
        <w:t>villes</w:t>
      </w:r>
      <w:r>
        <w:rPr>
          <w:spacing w:val="-2"/>
          <w:sz w:val="18"/>
        </w:rPr>
        <w:t> </w:t>
      </w:r>
      <w:r>
        <w:rPr>
          <w:sz w:val="18"/>
        </w:rPr>
        <w:t>et</w:t>
      </w:r>
      <w:r>
        <w:rPr>
          <w:spacing w:val="-2"/>
          <w:sz w:val="18"/>
        </w:rPr>
        <w:t> </w:t>
      </w:r>
      <w:r>
        <w:rPr>
          <w:sz w:val="18"/>
        </w:rPr>
        <w:t>des</w:t>
      </w:r>
      <w:r>
        <w:rPr>
          <w:spacing w:val="-5"/>
          <w:sz w:val="18"/>
        </w:rPr>
        <w:t> </w:t>
      </w:r>
      <w:r>
        <w:rPr>
          <w:sz w:val="18"/>
        </w:rPr>
        <w:t>lieux</w:t>
      </w:r>
      <w:r>
        <w:rPr>
          <w:spacing w:val="-5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villégiatures,</w:t>
      </w:r>
      <w:r>
        <w:rPr>
          <w:spacing w:val="-4"/>
          <w:sz w:val="18"/>
        </w:rPr>
        <w:t> </w:t>
      </w:r>
      <w:r>
        <w:rPr>
          <w:sz w:val="18"/>
        </w:rPr>
        <w:t>nos</w:t>
      </w:r>
      <w:r>
        <w:rPr>
          <w:spacing w:val="-5"/>
          <w:sz w:val="18"/>
        </w:rPr>
        <w:t> </w:t>
      </w:r>
      <w:r>
        <w:rPr>
          <w:sz w:val="18"/>
        </w:rPr>
        <w:t>magasins</w:t>
      </w:r>
      <w:r>
        <w:rPr>
          <w:spacing w:val="-2"/>
          <w:sz w:val="18"/>
        </w:rPr>
        <w:t> </w:t>
      </w:r>
      <w:r>
        <w:rPr>
          <w:sz w:val="18"/>
        </w:rPr>
        <w:t>et</w:t>
      </w:r>
      <w:r>
        <w:rPr>
          <w:spacing w:val="-2"/>
          <w:sz w:val="18"/>
        </w:rPr>
        <w:t> </w:t>
      </w:r>
      <w:r>
        <w:rPr>
          <w:sz w:val="18"/>
        </w:rPr>
        <w:t>nos</w:t>
      </w:r>
      <w:r>
        <w:rPr>
          <w:spacing w:val="-5"/>
          <w:sz w:val="18"/>
        </w:rPr>
        <w:t> </w:t>
      </w:r>
      <w:r>
        <w:rPr>
          <w:sz w:val="18"/>
        </w:rPr>
        <w:t>équipes</w:t>
      </w:r>
      <w:r>
        <w:rPr>
          <w:spacing w:val="-3"/>
          <w:sz w:val="18"/>
        </w:rPr>
        <w:t> </w:t>
      </w:r>
      <w:r>
        <w:rPr>
          <w:sz w:val="18"/>
        </w:rPr>
        <w:t>vous</w:t>
      </w:r>
      <w:r>
        <w:rPr>
          <w:spacing w:val="-5"/>
          <w:sz w:val="18"/>
        </w:rPr>
        <w:t> </w:t>
      </w:r>
      <w:r>
        <w:rPr>
          <w:sz w:val="18"/>
        </w:rPr>
        <w:t>accompagnent,</w:t>
      </w:r>
      <w:r>
        <w:rPr>
          <w:spacing w:val="-1"/>
          <w:sz w:val="18"/>
        </w:rPr>
        <w:t> </w:t>
      </w:r>
      <w:r>
        <w:rPr>
          <w:sz w:val="18"/>
        </w:rPr>
        <w:t>tous</w:t>
      </w:r>
      <w:r>
        <w:rPr>
          <w:spacing w:val="-3"/>
          <w:sz w:val="18"/>
        </w:rPr>
        <w:t> </w:t>
      </w:r>
      <w:r>
        <w:rPr>
          <w:sz w:val="18"/>
        </w:rPr>
        <w:t>les</w:t>
      </w:r>
      <w:r>
        <w:rPr>
          <w:spacing w:val="-5"/>
          <w:sz w:val="18"/>
        </w:rPr>
        <w:t> </w:t>
      </w:r>
      <w:r>
        <w:rPr>
          <w:sz w:val="18"/>
        </w:rPr>
        <w:t>jours,</w:t>
      </w:r>
      <w:r>
        <w:rPr>
          <w:spacing w:val="4"/>
          <w:sz w:val="18"/>
        </w:rPr>
        <w:t> </w:t>
      </w:r>
      <w:r>
        <w:rPr>
          <w:sz w:val="18"/>
        </w:rPr>
        <w:t>au</w:t>
      </w:r>
      <w:r>
        <w:rPr>
          <w:spacing w:val="-2"/>
          <w:sz w:val="18"/>
        </w:rPr>
        <w:t> </w:t>
      </w:r>
      <w:r>
        <w:rPr>
          <w:sz w:val="18"/>
        </w:rPr>
        <w:t>rythme</w:t>
      </w:r>
      <w:r>
        <w:rPr>
          <w:spacing w:val="1"/>
          <w:sz w:val="18"/>
        </w:rPr>
        <w:t> </w:t>
      </w:r>
      <w:r>
        <w:rPr>
          <w:sz w:val="18"/>
        </w:rPr>
        <w:t>des</w:t>
      </w:r>
      <w:r>
        <w:rPr>
          <w:spacing w:val="-2"/>
          <w:sz w:val="18"/>
        </w:rPr>
        <w:t> </w:t>
      </w:r>
      <w:r>
        <w:rPr>
          <w:sz w:val="18"/>
        </w:rPr>
        <w:t>temps</w:t>
      </w:r>
      <w:r>
        <w:rPr>
          <w:spacing w:val="-1"/>
          <w:sz w:val="18"/>
        </w:rPr>
        <w:t> </w:t>
      </w:r>
      <w:r>
        <w:rPr>
          <w:sz w:val="18"/>
        </w:rPr>
        <w:t>forts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la vie.</w:t>
      </w:r>
      <w:r>
        <w:rPr>
          <w:spacing w:val="1"/>
          <w:sz w:val="18"/>
        </w:rPr>
        <w:t> </w:t>
      </w:r>
      <w:hyperlink r:id="rId13">
        <w:r>
          <w:rPr>
            <w:color w:val="0462C1"/>
            <w:sz w:val="18"/>
            <w:u w:val="single" w:color="0462C1"/>
          </w:rPr>
          <w:t>www.supercasino.fr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0"/>
        <w:ind w:left="132" w:right="0" w:firstLine="0"/>
        <w:jc w:val="left"/>
        <w:rPr>
          <w:b/>
          <w:sz w:val="18"/>
        </w:rPr>
      </w:pPr>
      <w:r>
        <w:rPr/>
        <w:pict>
          <v:group style="position:absolute;margin-left:201.470001pt;margin-top:-13.930657pt;width:66.75pt;height:22.5pt;mso-position-horizontal-relative:page;mso-position-vertical-relative:paragraph;z-index:15730688" coordorigin="4029,-279" coordsize="1335,450">
            <v:shape style="position:absolute;left:4029;top:-279;width:900;height:450" type="#_x0000_t75" stroked="false">
              <v:imagedata r:id="rId14" o:title=""/>
            </v:shape>
            <v:shape style="position:absolute;left:4929;top:-279;width:435;height:435" type="#_x0000_t75" stroked="false">
              <v:imagedata r:id="rId15" o:title=""/>
            </v:shape>
            <w10:wrap type="none"/>
          </v:group>
        </w:pict>
      </w:r>
      <w:r>
        <w:rPr>
          <w:b/>
          <w:sz w:val="18"/>
        </w:rPr>
        <w:t>Suivez-nous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sur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les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réseaux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sociaux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!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  <w:pict>
          <v:group style="width:484.9pt;height:.5pt;mso-position-horizontal-relative:char;mso-position-vertical-relative:line" coordorigin="0,0" coordsize="9698,10">
            <v:rect style="position:absolute;left:0;top:0;width:9698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top="840" w:bottom="280" w:left="1000" w:right="1000"/>
        </w:sectPr>
      </w:pPr>
    </w:p>
    <w:p>
      <w:pPr>
        <w:pStyle w:val="BodyText"/>
        <w:spacing w:before="3"/>
        <w:rPr>
          <w:b/>
        </w:rPr>
      </w:pPr>
    </w:p>
    <w:p>
      <w:pPr>
        <w:spacing w:before="0"/>
        <w:ind w:left="132" w:right="0" w:firstLine="0"/>
        <w:jc w:val="left"/>
        <w:rPr>
          <w:b/>
          <w:sz w:val="18"/>
        </w:rPr>
      </w:pPr>
      <w:r>
        <w:rPr>
          <w:b/>
          <w:sz w:val="18"/>
        </w:rPr>
        <w:t>Smart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Good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Things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:</w:t>
      </w:r>
    </w:p>
    <w:p>
      <w:pPr>
        <w:spacing w:before="10"/>
        <w:ind w:left="13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1"/>
          <w:sz w:val="20"/>
        </w:rPr>
        <w:t>CONTACTS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PRESSE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840" w:bottom="280" w:left="1000" w:right="1000"/>
          <w:cols w:num="2" w:equalWidth="0">
            <w:col w:w="1680" w:space="2370"/>
            <w:col w:w="5860"/>
          </w:cols>
        </w:sectPr>
      </w:pPr>
    </w:p>
    <w:p>
      <w:pPr>
        <w:spacing w:before="18"/>
        <w:ind w:left="132" w:right="0" w:firstLine="0"/>
        <w:jc w:val="left"/>
        <w:rPr>
          <w:sz w:val="18"/>
        </w:rPr>
      </w:pPr>
      <w:r>
        <w:rPr>
          <w:sz w:val="18"/>
        </w:rPr>
        <w:t>Alexandra</w:t>
      </w:r>
      <w:r>
        <w:rPr>
          <w:spacing w:val="-2"/>
          <w:sz w:val="18"/>
        </w:rPr>
        <w:t> </w:t>
      </w:r>
      <w:r>
        <w:rPr>
          <w:sz w:val="18"/>
        </w:rPr>
        <w:t>Imbert</w:t>
      </w:r>
      <w:r>
        <w:rPr>
          <w:spacing w:val="-1"/>
          <w:sz w:val="18"/>
        </w:rPr>
        <w:t> </w:t>
      </w:r>
      <w:r>
        <w:rPr>
          <w:sz w:val="18"/>
        </w:rPr>
        <w:t>–</w:t>
      </w:r>
      <w:r>
        <w:rPr>
          <w:spacing w:val="-3"/>
          <w:sz w:val="18"/>
        </w:rPr>
        <w:t> </w:t>
      </w:r>
      <w:r>
        <w:rPr>
          <w:sz w:val="18"/>
        </w:rPr>
        <w:t>06</w:t>
      </w:r>
      <w:r>
        <w:rPr>
          <w:spacing w:val="-2"/>
          <w:sz w:val="18"/>
        </w:rPr>
        <w:t> </w:t>
      </w:r>
      <w:r>
        <w:rPr>
          <w:sz w:val="18"/>
        </w:rPr>
        <w:t>09</w:t>
      </w:r>
      <w:r>
        <w:rPr>
          <w:spacing w:val="-3"/>
          <w:sz w:val="18"/>
        </w:rPr>
        <w:t> </w:t>
      </w:r>
      <w:r>
        <w:rPr>
          <w:sz w:val="18"/>
        </w:rPr>
        <w:t>22</w:t>
      </w:r>
      <w:r>
        <w:rPr>
          <w:spacing w:val="-1"/>
          <w:sz w:val="18"/>
        </w:rPr>
        <w:t> </w:t>
      </w:r>
      <w:r>
        <w:rPr>
          <w:sz w:val="18"/>
        </w:rPr>
        <w:t>83</w:t>
      </w:r>
      <w:r>
        <w:rPr>
          <w:spacing w:val="-2"/>
          <w:sz w:val="18"/>
        </w:rPr>
        <w:t> </w:t>
      </w:r>
      <w:r>
        <w:rPr>
          <w:sz w:val="18"/>
        </w:rPr>
        <w:t>45</w:t>
      </w:r>
      <w:r>
        <w:rPr>
          <w:spacing w:val="-2"/>
          <w:sz w:val="18"/>
        </w:rPr>
        <w:t> </w:t>
      </w:r>
      <w:r>
        <w:rPr>
          <w:sz w:val="18"/>
        </w:rPr>
        <w:t>-</w:t>
      </w:r>
      <w:r>
        <w:rPr>
          <w:spacing w:val="-1"/>
          <w:sz w:val="18"/>
        </w:rPr>
        <w:t> </w:t>
      </w:r>
      <w:hyperlink r:id="rId16">
        <w:r>
          <w:rPr>
            <w:sz w:val="18"/>
          </w:rPr>
          <w:t>presse@smartgoodthings.com</w:t>
        </w:r>
      </w:hyperlink>
    </w:p>
    <w:p>
      <w:pPr>
        <w:spacing w:line="259" w:lineRule="auto" w:before="15"/>
        <w:ind w:left="132" w:right="1844" w:firstLine="0"/>
        <w:jc w:val="left"/>
        <w:rPr>
          <w:sz w:val="18"/>
        </w:rPr>
      </w:pPr>
      <w:r>
        <w:rPr>
          <w:sz w:val="18"/>
        </w:rPr>
        <w:t>Agence Seitosei. Actifin : Relations Investisseurs - Jean-Yves BARBARA - 01 78 94 87 30 - </w:t>
      </w:r>
      <w:hyperlink r:id="rId17">
        <w:r>
          <w:rPr>
            <w:sz w:val="18"/>
          </w:rPr>
          <w:t>jybarbara@actifin.fr</w:t>
        </w:r>
      </w:hyperlink>
      <w:r>
        <w:rPr>
          <w:spacing w:val="-38"/>
          <w:sz w:val="18"/>
        </w:rPr>
        <w:t> </w:t>
      </w:r>
      <w:r>
        <w:rPr>
          <w:sz w:val="18"/>
        </w:rPr>
        <w:t>Relations</w:t>
      </w:r>
      <w:r>
        <w:rPr>
          <w:spacing w:val="-2"/>
          <w:sz w:val="18"/>
        </w:rPr>
        <w:t> </w:t>
      </w:r>
      <w:r>
        <w:rPr>
          <w:sz w:val="18"/>
        </w:rPr>
        <w:t>Presse</w:t>
      </w:r>
      <w:r>
        <w:rPr>
          <w:spacing w:val="-1"/>
          <w:sz w:val="18"/>
        </w:rPr>
        <w:t> </w:t>
      </w:r>
      <w:r>
        <w:rPr>
          <w:sz w:val="18"/>
        </w:rPr>
        <w:t>: Mathias</w:t>
      </w:r>
      <w:r>
        <w:rPr>
          <w:spacing w:val="-1"/>
          <w:sz w:val="18"/>
        </w:rPr>
        <w:t> </w:t>
      </w:r>
      <w:r>
        <w:rPr>
          <w:sz w:val="18"/>
        </w:rPr>
        <w:t>Jordan</w:t>
      </w:r>
      <w:r>
        <w:rPr>
          <w:spacing w:val="1"/>
          <w:sz w:val="18"/>
        </w:rPr>
        <w:t> </w:t>
      </w:r>
      <w:r>
        <w:rPr>
          <w:sz w:val="18"/>
        </w:rPr>
        <w:t>- 01</w:t>
      </w:r>
      <w:r>
        <w:rPr>
          <w:spacing w:val="-1"/>
          <w:sz w:val="18"/>
        </w:rPr>
        <w:t> </w:t>
      </w:r>
      <w:r>
        <w:rPr>
          <w:sz w:val="18"/>
        </w:rPr>
        <w:t>56</w:t>
      </w:r>
      <w:r>
        <w:rPr>
          <w:spacing w:val="-1"/>
          <w:sz w:val="18"/>
        </w:rPr>
        <w:t> </w:t>
      </w:r>
      <w:r>
        <w:rPr>
          <w:sz w:val="18"/>
        </w:rPr>
        <w:t>88</w:t>
      </w:r>
      <w:r>
        <w:rPr>
          <w:spacing w:val="-1"/>
          <w:sz w:val="18"/>
        </w:rPr>
        <w:t> </w:t>
      </w:r>
      <w:r>
        <w:rPr>
          <w:sz w:val="18"/>
        </w:rPr>
        <w:t>11</w:t>
      </w:r>
      <w:r>
        <w:rPr>
          <w:spacing w:val="-1"/>
          <w:sz w:val="18"/>
        </w:rPr>
        <w:t> </w:t>
      </w:r>
      <w:r>
        <w:rPr>
          <w:sz w:val="18"/>
        </w:rPr>
        <w:t>26 - </w:t>
      </w:r>
      <w:hyperlink r:id="rId18">
        <w:r>
          <w:rPr>
            <w:sz w:val="18"/>
          </w:rPr>
          <w:t>mjordan@actifin.fr</w:t>
        </w:r>
      </w:hyperlink>
    </w:p>
    <w:p>
      <w:pPr>
        <w:spacing w:before="1"/>
        <w:ind w:left="132" w:right="0" w:firstLine="0"/>
        <w:jc w:val="left"/>
        <w:rPr>
          <w:b/>
          <w:sz w:val="18"/>
        </w:rPr>
      </w:pPr>
      <w:r>
        <w:rPr>
          <w:b/>
          <w:sz w:val="18"/>
        </w:rPr>
        <w:t>Enseignes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Casino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:</w:t>
      </w:r>
    </w:p>
    <w:p>
      <w:pPr>
        <w:spacing w:before="18"/>
        <w:ind w:left="132" w:right="0" w:firstLine="0"/>
        <w:jc w:val="left"/>
        <w:rPr>
          <w:sz w:val="18"/>
        </w:rPr>
      </w:pPr>
      <w:r>
        <w:rPr>
          <w:sz w:val="18"/>
        </w:rPr>
        <w:t>Melek</w:t>
      </w:r>
      <w:r>
        <w:rPr>
          <w:spacing w:val="-2"/>
          <w:sz w:val="18"/>
        </w:rPr>
        <w:t> </w:t>
      </w:r>
      <w:r>
        <w:rPr>
          <w:sz w:val="18"/>
        </w:rPr>
        <w:t>Figuet</w:t>
      </w:r>
      <w:r>
        <w:rPr>
          <w:spacing w:val="-1"/>
          <w:sz w:val="18"/>
        </w:rPr>
        <w:t> </w:t>
      </w:r>
      <w:r>
        <w:rPr>
          <w:sz w:val="18"/>
        </w:rPr>
        <w:t>-</w:t>
      </w:r>
      <w:r>
        <w:rPr>
          <w:spacing w:val="-2"/>
          <w:sz w:val="18"/>
        </w:rPr>
        <w:t> </w:t>
      </w:r>
      <w:r>
        <w:rPr>
          <w:sz w:val="18"/>
        </w:rPr>
        <w:t>06</w:t>
      </w:r>
      <w:r>
        <w:rPr>
          <w:spacing w:val="-2"/>
          <w:sz w:val="18"/>
        </w:rPr>
        <w:t> </w:t>
      </w:r>
      <w:r>
        <w:rPr>
          <w:sz w:val="18"/>
        </w:rPr>
        <w:t>89</w:t>
      </w:r>
      <w:r>
        <w:rPr>
          <w:spacing w:val="-3"/>
          <w:sz w:val="18"/>
        </w:rPr>
        <w:t> </w:t>
      </w:r>
      <w:r>
        <w:rPr>
          <w:sz w:val="18"/>
        </w:rPr>
        <w:t>84</w:t>
      </w:r>
      <w:r>
        <w:rPr>
          <w:spacing w:val="-1"/>
          <w:sz w:val="18"/>
        </w:rPr>
        <w:t> </w:t>
      </w:r>
      <w:r>
        <w:rPr>
          <w:sz w:val="18"/>
        </w:rPr>
        <w:t>92</w:t>
      </w:r>
      <w:r>
        <w:rPr>
          <w:spacing w:val="-2"/>
          <w:sz w:val="18"/>
        </w:rPr>
        <w:t> </w:t>
      </w:r>
      <w:r>
        <w:rPr>
          <w:sz w:val="18"/>
        </w:rPr>
        <w:t>87</w:t>
      </w:r>
      <w:r>
        <w:rPr>
          <w:spacing w:val="-2"/>
          <w:sz w:val="18"/>
        </w:rPr>
        <w:t> </w:t>
      </w:r>
      <w:r>
        <w:rPr>
          <w:sz w:val="18"/>
        </w:rPr>
        <w:t>-</w:t>
      </w:r>
      <w:r>
        <w:rPr>
          <w:spacing w:val="-1"/>
          <w:sz w:val="18"/>
        </w:rPr>
        <w:t> </w:t>
      </w:r>
      <w:hyperlink r:id="rId19">
        <w:r>
          <w:rPr>
            <w:color w:val="0462C1"/>
            <w:sz w:val="18"/>
            <w:u w:val="single" w:color="0462C1"/>
          </w:rPr>
          <w:t>mfiguet@groupe-casino.fr</w:t>
        </w:r>
      </w:hyperlink>
    </w:p>
    <w:p>
      <w:pPr>
        <w:spacing w:before="18"/>
        <w:ind w:left="132" w:right="0" w:firstLine="0"/>
        <w:jc w:val="left"/>
        <w:rPr>
          <w:sz w:val="18"/>
        </w:rPr>
      </w:pPr>
      <w:r>
        <w:rPr>
          <w:sz w:val="18"/>
        </w:rPr>
        <w:t>Agence</w:t>
      </w:r>
      <w:r>
        <w:rPr>
          <w:spacing w:val="-2"/>
          <w:sz w:val="18"/>
        </w:rPr>
        <w:t> </w:t>
      </w:r>
      <w:r>
        <w:rPr>
          <w:sz w:val="18"/>
        </w:rPr>
        <w:t>Patricia</w:t>
      </w:r>
      <w:r>
        <w:rPr>
          <w:spacing w:val="-2"/>
          <w:sz w:val="18"/>
        </w:rPr>
        <w:t> </w:t>
      </w:r>
      <w:r>
        <w:rPr>
          <w:sz w:val="18"/>
        </w:rPr>
        <w:t>Goldman</w:t>
      </w:r>
      <w:r>
        <w:rPr>
          <w:spacing w:val="-2"/>
          <w:sz w:val="18"/>
        </w:rPr>
        <w:t> </w:t>
      </w:r>
      <w:r>
        <w:rPr>
          <w:sz w:val="18"/>
        </w:rPr>
        <w:t>:</w:t>
      </w:r>
      <w:r>
        <w:rPr>
          <w:spacing w:val="-1"/>
          <w:sz w:val="18"/>
        </w:rPr>
        <w:t> </w:t>
      </w:r>
      <w:r>
        <w:rPr>
          <w:sz w:val="18"/>
        </w:rPr>
        <w:t>Valentine</w:t>
      </w:r>
      <w:r>
        <w:rPr>
          <w:spacing w:val="-2"/>
          <w:sz w:val="18"/>
        </w:rPr>
        <w:t> </w:t>
      </w:r>
      <w:r>
        <w:rPr>
          <w:sz w:val="18"/>
        </w:rPr>
        <w:t>Fabry</w:t>
      </w:r>
      <w:r>
        <w:rPr>
          <w:spacing w:val="1"/>
          <w:sz w:val="18"/>
        </w:rPr>
        <w:t> </w:t>
      </w:r>
      <w:r>
        <w:rPr>
          <w:sz w:val="18"/>
        </w:rPr>
        <w:t>-</w:t>
      </w:r>
      <w:r>
        <w:rPr>
          <w:spacing w:val="-1"/>
          <w:sz w:val="18"/>
        </w:rPr>
        <w:t> </w:t>
      </w:r>
      <w:hyperlink r:id="rId20">
        <w:r>
          <w:rPr>
            <w:color w:val="0462C1"/>
            <w:sz w:val="18"/>
            <w:u w:val="single" w:color="0462C1"/>
          </w:rPr>
          <w:t>vfabry@patricia-goldman.com</w:t>
        </w:r>
        <w:r>
          <w:rPr>
            <w:color w:val="0462C1"/>
            <w:sz w:val="18"/>
          </w:rPr>
          <w:t> </w:t>
        </w:r>
      </w:hyperlink>
      <w:r>
        <w:rPr>
          <w:sz w:val="18"/>
        </w:rPr>
        <w:t>-</w:t>
      </w:r>
      <w:r>
        <w:rPr>
          <w:spacing w:val="-1"/>
          <w:sz w:val="18"/>
        </w:rPr>
        <w:t> </w:t>
      </w:r>
      <w:r>
        <w:rPr>
          <w:sz w:val="18"/>
        </w:rPr>
        <w:t>01</w:t>
      </w:r>
      <w:r>
        <w:rPr>
          <w:spacing w:val="-2"/>
          <w:sz w:val="18"/>
        </w:rPr>
        <w:t> </w:t>
      </w:r>
      <w:r>
        <w:rPr>
          <w:sz w:val="18"/>
        </w:rPr>
        <w:t>47</w:t>
      </w:r>
      <w:r>
        <w:rPr>
          <w:spacing w:val="-2"/>
          <w:sz w:val="18"/>
        </w:rPr>
        <w:t> </w:t>
      </w:r>
      <w:r>
        <w:rPr>
          <w:sz w:val="18"/>
        </w:rPr>
        <w:t>53 65</w:t>
      </w:r>
      <w:r>
        <w:rPr>
          <w:spacing w:val="-2"/>
          <w:sz w:val="18"/>
        </w:rPr>
        <w:t> </w:t>
      </w:r>
      <w:r>
        <w:rPr>
          <w:sz w:val="18"/>
        </w:rPr>
        <w:t>67</w:t>
      </w:r>
      <w:r>
        <w:rPr>
          <w:spacing w:val="-1"/>
          <w:sz w:val="18"/>
        </w:rPr>
        <w:t> </w:t>
      </w:r>
      <w:r>
        <w:rPr>
          <w:sz w:val="18"/>
        </w:rPr>
        <w:t>-</w:t>
      </w:r>
      <w:r>
        <w:rPr>
          <w:spacing w:val="-1"/>
          <w:sz w:val="18"/>
        </w:rPr>
        <w:t> </w:t>
      </w:r>
      <w:r>
        <w:rPr>
          <w:sz w:val="18"/>
        </w:rPr>
        <w:t>06</w:t>
      </w:r>
      <w:r>
        <w:rPr>
          <w:spacing w:val="-1"/>
          <w:sz w:val="18"/>
        </w:rPr>
        <w:t> </w:t>
      </w:r>
      <w:r>
        <w:rPr>
          <w:sz w:val="18"/>
        </w:rPr>
        <w:t>80</w:t>
      </w:r>
      <w:r>
        <w:rPr>
          <w:spacing w:val="-4"/>
          <w:sz w:val="18"/>
        </w:rPr>
        <w:t> </w:t>
      </w:r>
      <w:r>
        <w:rPr>
          <w:sz w:val="18"/>
        </w:rPr>
        <w:t>13 51</w:t>
      </w:r>
      <w:r>
        <w:rPr>
          <w:spacing w:val="-1"/>
          <w:sz w:val="18"/>
        </w:rPr>
        <w:t> </w:t>
      </w:r>
      <w:r>
        <w:rPr>
          <w:sz w:val="18"/>
        </w:rPr>
        <w:t>75</w:t>
      </w:r>
    </w:p>
    <w:sectPr>
      <w:type w:val="continuous"/>
      <w:pgSz w:w="11910" w:h="16840"/>
      <w:pgMar w:top="840" w:bottom="280" w:left="100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853" w:hanging="360"/>
      </w:pPr>
      <w:rPr>
        <w:rFonts w:hint="default" w:ascii="Wingdings" w:hAnsi="Wingdings" w:eastAsia="Wingdings" w:cs="Wingdings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764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6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573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7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8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87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9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097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32"/>
      <w:jc w:val="both"/>
      <w:outlineLvl w:val="1"/>
    </w:pPr>
    <w:rPr>
      <w:rFonts w:ascii="Calibri" w:hAnsi="Calibri" w:eastAsia="Calibri" w:cs="Calibri"/>
      <w:b/>
      <w:bCs/>
      <w:sz w:val="22"/>
      <w:szCs w:val="22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32"/>
      <w:jc w:val="both"/>
      <w:outlineLvl w:val="2"/>
    </w:pPr>
    <w:rPr>
      <w:rFonts w:ascii="Calibri" w:hAnsi="Calibri" w:eastAsia="Calibri" w:cs="Calibri"/>
      <w:b/>
      <w:bCs/>
      <w:i/>
      <w:iCs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48"/>
      <w:ind w:left="3157" w:right="2122" w:hanging="1021"/>
    </w:pPr>
    <w:rPr>
      <w:rFonts w:ascii="Calibri" w:hAnsi="Calibri" w:eastAsia="Calibri" w:cs="Calibri"/>
      <w:b/>
      <w:bCs/>
      <w:sz w:val="32"/>
      <w:szCs w:val="3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853" w:right="128" w:hanging="360"/>
      <w:jc w:val="both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</w:pPr>
    <w:rPr>
      <w:rFonts w:ascii="Calibri" w:hAnsi="Calibri" w:eastAsia="Calibri" w:cs="Calibri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s://smartgoodthings.com/generosite/" TargetMode="External"/><Relationship Id="rId12" Type="http://schemas.openxmlformats.org/officeDocument/2006/relationships/hyperlink" Target="http://www.geantcasino.fr/" TargetMode="External"/><Relationship Id="rId13" Type="http://schemas.openxmlformats.org/officeDocument/2006/relationships/hyperlink" Target="http://www.supercasino.fr/" TargetMode="Externa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mailto:presse@smartgoodthings.com" TargetMode="External"/><Relationship Id="rId17" Type="http://schemas.openxmlformats.org/officeDocument/2006/relationships/hyperlink" Target="mailto:jybarbara@actifin.fr" TargetMode="External"/><Relationship Id="rId18" Type="http://schemas.openxmlformats.org/officeDocument/2006/relationships/hyperlink" Target="mailto:mjordan@actifin.fr" TargetMode="External"/><Relationship Id="rId19" Type="http://schemas.openxmlformats.org/officeDocument/2006/relationships/hyperlink" Target="mailto:mfiguet@groupe-casino.fr" TargetMode="External"/><Relationship Id="rId20" Type="http://schemas.openxmlformats.org/officeDocument/2006/relationships/hyperlink" Target="mailto:vfabry@patricia-goldman.com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2023-12-07T10:14:31Z</dcterms:created>
  <dcterms:modified xsi:type="dcterms:W3CDTF">2023-12-07T10:14:31Z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LastSaved">
    <vt:filetime>2023-12-07T00:00:00Z</vt:filetime>
  </property>
</Properties>
</file>