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6fa8dc"/>
          <w:sz w:val="40"/>
          <w:szCs w:val="40"/>
        </w:rPr>
      </w:pPr>
      <w:r w:rsidDel="00000000" w:rsidR="00000000" w:rsidRPr="00000000">
        <w:rPr>
          <w:b w:val="1"/>
          <w:color w:val="6fa8dc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6fa8dc"/>
          <w:sz w:val="40"/>
          <w:szCs w:val="40"/>
        </w:rPr>
        <w:drawing>
          <wp:inline distB="114300" distT="114300" distL="114300" distR="114300">
            <wp:extent cx="2819400" cy="436925"/>
            <wp:effectExtent b="0" l="0" r="0" t="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 Slab" w:cs="Roboto Slab" w:eastAsia="Roboto Slab" w:hAnsi="Roboto Slab"/>
          <w:b w:val="1"/>
          <w:color w:val="ff6b27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ff6b27"/>
          <w:rtl w:val="0"/>
        </w:rPr>
        <w:t xml:space="preserve">Runtrack C : Jour 3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wa0go3fqs4l8" w:id="1"/>
      <w:bookmarkEnd w:id="1"/>
      <w:r w:rsidDel="00000000" w:rsidR="00000000" w:rsidRPr="00000000">
        <w:rPr>
          <w:rtl w:val="0"/>
        </w:rPr>
        <w:t xml:space="preserve">+[-----&gt;+++&lt;]&gt;+.-----------.+++++++..-----------.+++++++++++++.-----------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4inrc5pmbo6b" w:id="3"/>
      <w:bookmarkEnd w:id="3"/>
      <w:r w:rsidDel="00000000" w:rsidR="00000000" w:rsidRPr="00000000">
        <w:rPr>
          <w:rtl w:val="0"/>
        </w:rPr>
        <w:t xml:space="preserve">Job 01</w:t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devez implémenter la fonction my_atoi (dans un fichier my_atoi.c) qui va prendre en paramètre une chaîne de caractères, et qui doit la convertir en int.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Fonctions autorisées : aucune.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z0n090moltl7" w:id="4"/>
      <w:bookmarkEnd w:id="4"/>
      <w:r w:rsidDel="00000000" w:rsidR="00000000" w:rsidRPr="00000000">
        <w:rPr>
          <w:rtl w:val="0"/>
        </w:rPr>
        <w:t xml:space="preserve">Job 02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Vous devez implémenter la fonction my_itoa (dans un fichier my_itoa.c) qui prend en paramètre un int, et qui doit le convertir en chaîne de caractères.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Fonctions autorisées : malloc.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mv11xgsk04br" w:id="5"/>
      <w:bookmarkEnd w:id="5"/>
      <w:r w:rsidDel="00000000" w:rsidR="00000000" w:rsidRPr="00000000">
        <w:rPr>
          <w:rtl w:val="0"/>
        </w:rPr>
        <w:t xml:space="preserve">Job 03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Vous devez implémenter la fonction power (dans un fichier power.c) qui doit prendre en paramètre deux int, et élever le premier à la puissance du deuxième.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5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Fonctions autorisées : aucune.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8jc11r180vmm" w:id="6"/>
      <w:bookmarkEnd w:id="6"/>
      <w:r w:rsidDel="00000000" w:rsidR="00000000" w:rsidRPr="00000000">
        <w:rPr>
          <w:rtl w:val="0"/>
        </w:rPr>
        <w:t xml:space="preserve">Job 04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Vous devez implémenter la fonction my_sqrt (dans un fichier my_sqrt.c) qui prend en paramètre un int, et retourne la racine carrée de cet int, ou 0 si la racine carrée n’est pas un entier.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7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Fonctions autorisées : aucune.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z4y5v7nnsnl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8lzd0na5qydi" w:id="8"/>
      <w:bookmarkEnd w:id="8"/>
      <w:r w:rsidDel="00000000" w:rsidR="00000000" w:rsidRPr="00000000">
        <w:rPr>
          <w:rtl w:val="0"/>
        </w:rPr>
        <w:t xml:space="preserve">Job 05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Vous devez créer un programme qui prend en argument un entier, et écrit dans la sortie standard la factorielle de cet entier.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 le programme ne reçoit pas d’arguments, il ne doit rien faire.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752475"/>
            <wp:effectExtent b="0" l="0" r="0" t="0"/>
            <wp:docPr id="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Fonctions autorisées : write.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jv56ks5rz7hl" w:id="9"/>
      <w:bookmarkEnd w:id="9"/>
      <w:r w:rsidDel="00000000" w:rsidR="00000000" w:rsidRPr="00000000">
        <w:rPr>
          <w:rtl w:val="0"/>
        </w:rPr>
        <w:t xml:space="preserve">Job 06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Vous devez créer un programme qui prend en argument un entier n, et écrit dans la sortie standard le nième nombre de la suite de fibonacci.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 le programme ne reçoit pas d’arguments, il ne doit rien faire.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1609725"/>
            <wp:effectExtent b="0" l="0" r="0" t="0"/>
            <wp:docPr id="6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Fonctions autorisées : write.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f404nt3tqjq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h7r3hcad1ub4" w:id="11"/>
      <w:bookmarkEnd w:id="11"/>
      <w:r w:rsidDel="00000000" w:rsidR="00000000" w:rsidRPr="00000000">
        <w:rPr>
          <w:rtl w:val="0"/>
        </w:rPr>
        <w:t xml:space="preserve">Job 07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Vous devez implémenter la fonction itoa_hex (dans un fichier itoa_hex.c) qui prend en paramètre un int et le convertit en chaîne de caractères, en base hexadecimale (avec des caractères alphabétiques en majuscules).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Fonctions autorisées : malloc.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utu87ududyq8" w:id="12"/>
      <w:bookmarkEnd w:id="12"/>
      <w:r w:rsidDel="00000000" w:rsidR="00000000" w:rsidRPr="00000000">
        <w:rPr>
          <w:rtl w:val="0"/>
        </w:rPr>
        <w:t xml:space="preserve">Job 08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Vous devez implémenter la fonction sudoku_solver (dans un fichier sudoku_solver.c) qui prend en paramètre une grille de sudoku sous forme de tableau d’int à deux dimensions, tente de résoudre la grille, renvoie 1 si elle a une solution et 0 si elle n’en a pas.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6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Fonctions autorisées : aucune.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31r68z5tfsfy" w:id="13"/>
      <w:bookmarkEnd w:id="13"/>
      <w:r w:rsidDel="00000000" w:rsidR="00000000" w:rsidRPr="00000000">
        <w:rPr>
          <w:rtl w:val="0"/>
        </w:rPr>
        <w:t xml:space="preserve">Rendu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 projet devra être rendu sur votre github, dans un repository nommé runtrack_c.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 repo doit contenir un dossier pour chaque jour de la runtrack, nommés “Jour01”, “Jour02”, “Jour03”, “Jour04”, “Jour05”.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Chacun de ces dossiers devra contenir les jobs dans le dossier respectif : “Job01”, “Job02”, etc.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Les prototypes des fonctions doivent toujours être exactement les mêmes que dans les énoncés.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Les fichiers seront compilés avec les flags -Wall -Wextra -Werror.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3whwml4" w:id="14"/>
      <w:bookmarkEnd w:id="14"/>
      <w:r w:rsidDel="00000000" w:rsidR="00000000" w:rsidRPr="00000000">
        <w:rPr>
          <w:rtl w:val="0"/>
        </w:rPr>
        <w:t xml:space="preserve">Compétences visées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1pxezwc" w:id="15"/>
      <w:bookmarkEnd w:id="15"/>
      <w:r w:rsidDel="00000000" w:rsidR="00000000" w:rsidRPr="00000000">
        <w:rPr>
          <w:rtl w:val="0"/>
        </w:rPr>
        <w:t xml:space="preserve">Base de connaissances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</w:t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080" w:top="1080" w:left="1440" w:right="1440" w:header="283.4645669291338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72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-1701793</wp:posOffset>
          </wp:positionH>
          <wp:positionV relativeFrom="paragraph">
            <wp:posOffset>1603350</wp:posOffset>
          </wp:positionV>
          <wp:extent cx="7759700" cy="842732"/>
          <wp:effectExtent b="0" l="0" r="0" t="0"/>
          <wp:wrapNone/>
          <wp:docPr id="6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9700" cy="84273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40" w:lineRule="auto"/>
      <w:ind w:left="-1440" w:firstLine="72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-909632</wp:posOffset>
          </wp:positionH>
          <wp:positionV relativeFrom="paragraph">
            <wp:posOffset>123825</wp:posOffset>
          </wp:positionV>
          <wp:extent cx="7759700" cy="842732"/>
          <wp:effectExtent b="0" l="0" r="0" t="0"/>
          <wp:wrapNone/>
          <wp:docPr id="6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59700" cy="84273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7">
    <w:pPr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-896391</wp:posOffset>
          </wp:positionH>
          <wp:positionV relativeFrom="paragraph">
            <wp:posOffset>1530000</wp:posOffset>
          </wp:positionV>
          <wp:extent cx="7760513" cy="1591900"/>
          <wp:effectExtent b="0" l="0" r="0" t="0"/>
          <wp:wrapNone/>
          <wp:docPr id="6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0513" cy="1591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spacing w:line="240" w:lineRule="auto"/>
      <w:ind w:left="-1440" w:firstLine="720"/>
      <w:rPr>
        <w:rFonts w:ascii="Arial" w:cs="Arial" w:eastAsia="Arial" w:hAnsi="Arial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-885817</wp:posOffset>
          </wp:positionH>
          <wp:positionV relativeFrom="paragraph">
            <wp:posOffset>-161919</wp:posOffset>
          </wp:positionV>
          <wp:extent cx="7839075" cy="2663213"/>
          <wp:effectExtent b="0" l="0" r="0" t="0"/>
          <wp:wrapNone/>
          <wp:docPr id="59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9075" cy="2663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-923915</wp:posOffset>
          </wp:positionH>
          <wp:positionV relativeFrom="paragraph">
            <wp:posOffset>-103792</wp:posOffset>
          </wp:positionV>
          <wp:extent cx="7839075" cy="771525"/>
          <wp:effectExtent b="0" l="0" r="0" t="0"/>
          <wp:wrapSquare wrapText="bothSides" distB="0" distT="0" distL="0" distR="0"/>
          <wp:docPr id="62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9075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Roboto Slab" w:cs="Roboto Slab" w:eastAsia="Roboto Slab" w:hAnsi="Roboto Slab"/>
      <w:b w:val="1"/>
      <w:color w:val="ff6b27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Roboto Slab" w:cs="Roboto Slab" w:eastAsia="Roboto Slab" w:hAnsi="Roboto Slab"/>
      <w:b w:val="1"/>
      <w:color w:val="ff6b27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Roboto Slab" w:cs="Roboto Slab" w:eastAsia="Roboto Slab" w:hAnsi="Roboto Slab"/>
      <w:b w:val="1"/>
      <w:color w:val="ff6b27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Roboto Slab" w:cs="Roboto Slab" w:eastAsia="Roboto Slab" w:hAnsi="Roboto Slab"/>
      <w:b w:val="1"/>
      <w:color w:val="ff6b27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Roboto Slab" w:cs="Roboto Slab" w:eastAsia="Roboto Slab" w:hAnsi="Roboto Slab"/>
      <w:b w:val="1"/>
      <w:color w:val="ff6b27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Roboto Slab" w:cs="Roboto Slab" w:eastAsia="Roboto Slab" w:hAnsi="Roboto Slab"/>
      <w:b w:val="1"/>
      <w:color w:val="ff6b27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spacing w:before="400" w:line="360" w:lineRule="auto"/>
    </w:pPr>
    <w:rPr>
      <w:color w:val="ffffff"/>
      <w:sz w:val="24"/>
      <w:szCs w:val="24"/>
    </w:rPr>
  </w:style>
  <w:style w:type="paragraph" w:styleId="Subtitle">
    <w:name w:val="Subtitle"/>
    <w:basedOn w:val="Normal"/>
    <w:next w:val="Normal"/>
    <w:pPr>
      <w:spacing w:before="400" w:line="360" w:lineRule="auto"/>
    </w:pPr>
    <w:rPr>
      <w:color w:val="ffffff"/>
      <w:sz w:val="24"/>
      <w:szCs w:val="24"/>
    </w:rPr>
  </w:style>
  <w:style w:type="paragraph" w:styleId="Subtitle">
    <w:name w:val="Subtitle"/>
    <w:basedOn w:val="Normal"/>
    <w:next w:val="Normal"/>
    <w:pPr>
      <w:spacing w:before="400" w:line="360" w:lineRule="auto"/>
    </w:pPr>
    <w:rPr>
      <w:color w:val="ffffff"/>
      <w:sz w:val="24"/>
      <w:szCs w:val="24"/>
    </w:rPr>
  </w:style>
  <w:style w:type="paragraph" w:styleId="Subtitle">
    <w:name w:val="Subtitle"/>
    <w:basedOn w:val="Normal"/>
    <w:next w:val="Normal"/>
    <w:pPr>
      <w:spacing w:before="400" w:line="360" w:lineRule="auto"/>
    </w:pPr>
    <w:rPr>
      <w:color w:val="ffffff"/>
      <w:sz w:val="24"/>
      <w:szCs w:val="24"/>
    </w:rPr>
  </w:style>
  <w:style w:type="paragraph" w:styleId="Subtitle">
    <w:name w:val="Subtitle"/>
    <w:basedOn w:val="Normal"/>
    <w:next w:val="Normal"/>
    <w:pPr>
      <w:spacing w:before="400" w:line="360" w:lineRule="auto"/>
    </w:pPr>
    <w:rPr>
      <w:color w:val="ffffff"/>
      <w:sz w:val="24"/>
      <w:szCs w:val="24"/>
    </w:rPr>
  </w:style>
  <w:style w:type="paragraph" w:styleId="Subtitle">
    <w:name w:val="Subtitle"/>
    <w:basedOn w:val="Normal"/>
    <w:next w:val="Normal"/>
    <w:pPr>
      <w:spacing w:before="400" w:line="360" w:lineRule="auto"/>
    </w:pPr>
    <w:rPr>
      <w:color w:val="ffffff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pRx+NHYZVbs4E4sVNXePfOPrw==">CgMxLjAyCGguZ2pkZ3hzMg5oLndhMGdvM2ZxczRsODIJaC4zMGowemxsMg5oLjRpbnJjNXBtYm82YjIOaC56MG4wOTBtb2x0bDcyDmgubXYxMXhnc2swNGJyMg5oLjhqYzExcjE4MHZtbTIOaC56NHk1djdubnNubHQyDmguOGx6ZDBuYTVxeWRpMg5oLmp2NTZrczVyejdobDIOaC5mNDA0bnQzdHFqcXIyDmguaDdyM2hjYWQxdWI0Mg5oLnV0dTg3dWR1ZHlxODIOaC4zMXI2OHo1dGZzZnkyCWguM3dod21sNDIJaC4xcHhlendjOAByITExMFhGVVp4Ul9Cdm5MWmMzMFRHM21JWGhmeGxHaWw4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