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b w:val="1"/>
          <w:color w:val="00b050"/>
          <w:sz w:val="20"/>
          <w:szCs w:val="20"/>
        </w:rPr>
      </w:pPr>
      <w:r w:rsidDel="00000000" w:rsidR="00000000" w:rsidRPr="00000000">
        <w:rPr>
          <w:rFonts w:ascii="Helvetica Neue" w:cs="Helvetica Neue" w:eastAsia="Helvetica Neue" w:hAnsi="Helvetica Neue"/>
          <w:b w:val="1"/>
          <w:color w:val="00b050"/>
          <w:sz w:val="20"/>
          <w:szCs w:val="20"/>
          <w:rtl w:val="0"/>
        </w:rPr>
        <w:t xml:space="preserve">Team Number 1</w:t>
      </w:r>
    </w:p>
    <w:p w:rsidR="00000000" w:rsidDel="00000000" w:rsidP="00000000" w:rsidRDefault="00000000" w:rsidRPr="00000000" w14:paraId="00000002">
      <w:pPr>
        <w:jc w:val="center"/>
        <w:rPr>
          <w:rFonts w:ascii="Helvetica Neue" w:cs="Helvetica Neue" w:eastAsia="Helvetica Neue" w:hAnsi="Helvetica Neue"/>
          <w:color w:val="00b050"/>
          <w:sz w:val="14"/>
          <w:szCs w:val="14"/>
        </w:rPr>
      </w:pPr>
      <w:r w:rsidDel="00000000" w:rsidR="00000000" w:rsidRPr="00000000">
        <w:rPr>
          <w:rFonts w:ascii="Helvetica Neue" w:cs="Helvetica Neue" w:eastAsia="Helvetica Neue" w:hAnsi="Helvetica Neue"/>
          <w:b w:val="1"/>
          <w:sz w:val="20"/>
          <w:szCs w:val="20"/>
          <w:rtl w:val="0"/>
        </w:rPr>
        <w:t xml:space="preserve">Data Analytics Final Project Proposal</w:t>
      </w: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sz w:val="18"/>
          <w:szCs w:val="18"/>
        </w:rPr>
      </w:pPr>
      <w:r w:rsidDel="00000000" w:rsidR="00000000" w:rsidRPr="00000000">
        <w:rPr>
          <w:rtl w:val="0"/>
        </w:rPr>
      </w:r>
    </w:p>
    <w:tbl>
      <w:tblPr>
        <w:tblStyle w:val="Table1"/>
        <w:tblW w:w="9000.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590"/>
        <w:gridCol w:w="7410"/>
        <w:tblGridChange w:id="0">
          <w:tblGrid>
            <w:gridCol w:w="1590"/>
            <w:gridCol w:w="74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Proposed by:</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rFonts w:ascii="Helvetica Neue" w:cs="Helvetica Neue" w:eastAsia="Helvetica Neue" w:hAnsi="Helvetica Neue"/>
                <w:color w:val="00b050"/>
                <w:sz w:val="18"/>
                <w:szCs w:val="18"/>
              </w:rPr>
            </w:pPr>
            <w:r w:rsidDel="00000000" w:rsidR="00000000" w:rsidRPr="00000000">
              <w:rPr>
                <w:rFonts w:ascii="Helvetica Neue" w:cs="Helvetica Neue" w:eastAsia="Helvetica Neue" w:hAnsi="Helvetica Neue"/>
                <w:color w:val="00b050"/>
                <w:sz w:val="18"/>
                <w:szCs w:val="18"/>
                <w:rtl w:val="0"/>
              </w:rPr>
              <w:t xml:space="preserve">Team Number 1</w:t>
            </w:r>
          </w:p>
          <w:p w:rsidR="00000000" w:rsidDel="00000000" w:rsidP="00000000" w:rsidRDefault="00000000" w:rsidRPr="00000000" w14:paraId="00000007">
            <w:pPr>
              <w:widowControl w:val="0"/>
              <w:spacing w:line="240" w:lineRule="auto"/>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08">
            <w:pPr>
              <w:widowControl w:val="0"/>
              <w:spacing w:line="240" w:lineRule="auto"/>
              <w:rPr>
                <w:rFonts w:ascii="Helvetica Neue" w:cs="Helvetica Neue" w:eastAsia="Helvetica Neue" w:hAnsi="Helvetica Neue"/>
                <w:color w:val="00b050"/>
                <w:sz w:val="18"/>
                <w:szCs w:val="18"/>
              </w:rPr>
            </w:pPr>
            <w:r w:rsidDel="00000000" w:rsidR="00000000" w:rsidRPr="00000000">
              <w:rPr>
                <w:rFonts w:ascii="Helvetica Neue" w:cs="Helvetica Neue" w:eastAsia="Helvetica Neue" w:hAnsi="Helvetica Neue"/>
                <w:color w:val="00b050"/>
                <w:sz w:val="18"/>
                <w:szCs w:val="18"/>
                <w:rtl w:val="0"/>
              </w:rPr>
              <w:t xml:space="preserve">Cyril Fofana</w:t>
            </w:r>
          </w:p>
          <w:p w:rsidR="00000000" w:rsidDel="00000000" w:rsidP="00000000" w:rsidRDefault="00000000" w:rsidRPr="00000000" w14:paraId="00000009">
            <w:pPr>
              <w:widowControl w:val="0"/>
              <w:spacing w:line="240" w:lineRule="auto"/>
              <w:rPr>
                <w:rFonts w:ascii="Helvetica Neue" w:cs="Helvetica Neue" w:eastAsia="Helvetica Neue" w:hAnsi="Helvetica Neue"/>
                <w:color w:val="00b050"/>
                <w:sz w:val="18"/>
                <w:szCs w:val="18"/>
              </w:rPr>
            </w:pPr>
            <w:r w:rsidDel="00000000" w:rsidR="00000000" w:rsidRPr="00000000">
              <w:rPr>
                <w:rFonts w:ascii="Helvetica Neue" w:cs="Helvetica Neue" w:eastAsia="Helvetica Neue" w:hAnsi="Helvetica Neue"/>
                <w:color w:val="00b050"/>
                <w:sz w:val="18"/>
                <w:szCs w:val="18"/>
                <w:rtl w:val="0"/>
              </w:rPr>
              <w:t xml:space="preserve">Akriti Dhandhania</w:t>
            </w:r>
          </w:p>
          <w:p w:rsidR="00000000" w:rsidDel="00000000" w:rsidP="00000000" w:rsidRDefault="00000000" w:rsidRPr="00000000" w14:paraId="0000000A">
            <w:pPr>
              <w:widowControl w:val="0"/>
              <w:spacing w:line="240" w:lineRule="auto"/>
              <w:rPr>
                <w:rFonts w:ascii="Helvetica Neue" w:cs="Helvetica Neue" w:eastAsia="Helvetica Neue" w:hAnsi="Helvetica Neue"/>
                <w:color w:val="00b050"/>
                <w:sz w:val="18"/>
                <w:szCs w:val="18"/>
              </w:rPr>
            </w:pPr>
            <w:r w:rsidDel="00000000" w:rsidR="00000000" w:rsidRPr="00000000">
              <w:rPr>
                <w:rFonts w:ascii="Helvetica Neue" w:cs="Helvetica Neue" w:eastAsia="Helvetica Neue" w:hAnsi="Helvetica Neue"/>
                <w:color w:val="00b050"/>
                <w:sz w:val="18"/>
                <w:szCs w:val="18"/>
                <w:rtl w:val="0"/>
              </w:rPr>
              <w:t xml:space="preserve">Charlton D’Souza</w:t>
            </w:r>
          </w:p>
          <w:p w:rsidR="00000000" w:rsidDel="00000000" w:rsidP="00000000" w:rsidRDefault="00000000" w:rsidRPr="00000000" w14:paraId="0000000B">
            <w:pPr>
              <w:widowControl w:val="0"/>
              <w:spacing w:line="240" w:lineRule="auto"/>
              <w:rPr>
                <w:rFonts w:ascii="Helvetica Neue" w:cs="Helvetica Neue" w:eastAsia="Helvetica Neue" w:hAnsi="Helvetica Neue"/>
                <w:color w:val="00b050"/>
                <w:sz w:val="18"/>
                <w:szCs w:val="18"/>
              </w:rPr>
            </w:pPr>
            <w:r w:rsidDel="00000000" w:rsidR="00000000" w:rsidRPr="00000000">
              <w:rPr>
                <w:rFonts w:ascii="Helvetica Neue" w:cs="Helvetica Neue" w:eastAsia="Helvetica Neue" w:hAnsi="Helvetica Neue"/>
                <w:color w:val="00b050"/>
                <w:sz w:val="18"/>
                <w:szCs w:val="18"/>
                <w:rtl w:val="0"/>
              </w:rPr>
              <w:t xml:space="preserve">Chi Ezeogu</w:t>
            </w:r>
          </w:p>
          <w:p w:rsidR="00000000" w:rsidDel="00000000" w:rsidP="00000000" w:rsidRDefault="00000000" w:rsidRPr="00000000" w14:paraId="0000000C">
            <w:pPr>
              <w:widowControl w:val="0"/>
              <w:spacing w:line="240" w:lineRule="auto"/>
              <w:rPr>
                <w:rFonts w:ascii="Helvetica Neue" w:cs="Helvetica Neue" w:eastAsia="Helvetica Neue" w:hAnsi="Helvetica Neue"/>
                <w:color w:val="00b050"/>
                <w:sz w:val="18"/>
                <w:szCs w:val="18"/>
              </w:rPr>
            </w:pPr>
            <w:r w:rsidDel="00000000" w:rsidR="00000000" w:rsidRPr="00000000">
              <w:rPr>
                <w:rFonts w:ascii="Helvetica Neue" w:cs="Helvetica Neue" w:eastAsia="Helvetica Neue" w:hAnsi="Helvetica Neue"/>
                <w:color w:val="00b050"/>
                <w:sz w:val="18"/>
                <w:szCs w:val="18"/>
                <w:rtl w:val="0"/>
              </w:rPr>
              <w:t xml:space="preserve">Becky Leach</w:t>
            </w:r>
          </w:p>
          <w:p w:rsidR="00000000" w:rsidDel="00000000" w:rsidP="00000000" w:rsidRDefault="00000000" w:rsidRPr="00000000" w14:paraId="0000000D">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color w:val="00b050"/>
                <w:sz w:val="18"/>
                <w:szCs w:val="18"/>
                <w:rtl w:val="0"/>
              </w:rPr>
              <w:t xml:space="preserve">Enrique Molero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Timeframe:</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Completion by </w:t>
            </w:r>
            <w:r w:rsidDel="00000000" w:rsidR="00000000" w:rsidRPr="00000000">
              <w:rPr>
                <w:rFonts w:ascii="Helvetica Neue" w:cs="Helvetica Neue" w:eastAsia="Helvetica Neue" w:hAnsi="Helvetica Neue"/>
                <w:color w:val="00b050"/>
                <w:sz w:val="18"/>
                <w:szCs w:val="18"/>
                <w:rtl w:val="0"/>
              </w:rPr>
              <w:t xml:space="preserve">2nd of October 2023</w:t>
            </w:r>
            <w:r w:rsidDel="00000000" w:rsidR="00000000" w:rsidRPr="00000000">
              <w:rPr>
                <w:rFonts w:ascii="Helvetica Neue" w:cs="Helvetica Neue" w:eastAsia="Helvetica Neue" w:hAnsi="Helvetica Neue"/>
                <w:sz w:val="18"/>
                <w:szCs w:val="18"/>
                <w:rtl w:val="0"/>
              </w:rPr>
              <w:t xml:space="preserve">.</w:t>
            </w:r>
          </w:p>
          <w:p w:rsidR="00000000" w:rsidDel="00000000" w:rsidP="00000000" w:rsidRDefault="00000000" w:rsidRPr="00000000" w14:paraId="00000010">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Presentation on </w:t>
            </w:r>
            <w:r w:rsidDel="00000000" w:rsidR="00000000" w:rsidRPr="00000000">
              <w:rPr>
                <w:rFonts w:ascii="Helvetica Neue" w:cs="Helvetica Neue" w:eastAsia="Helvetica Neue" w:hAnsi="Helvetica Neue"/>
                <w:color w:val="00b050"/>
                <w:sz w:val="18"/>
                <w:szCs w:val="18"/>
                <w:rtl w:val="0"/>
              </w:rPr>
              <w:t xml:space="preserve">2nd of October 2023</w:t>
            </w:r>
            <w:r w:rsidDel="00000000" w:rsidR="00000000" w:rsidRPr="00000000">
              <w:rPr>
                <w:rtl w:val="0"/>
              </w:rPr>
            </w:r>
          </w:p>
        </w:tc>
      </w:tr>
    </w:tbl>
    <w:p w:rsidR="00000000" w:rsidDel="00000000" w:rsidP="00000000" w:rsidRDefault="00000000" w:rsidRPr="00000000" w14:paraId="00000011">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Overview</w:t>
      </w:r>
    </w:p>
    <w:p w:rsidR="00000000" w:rsidDel="00000000" w:rsidP="00000000" w:rsidRDefault="00000000" w:rsidRPr="00000000" w14:paraId="00000014">
      <w:pPr>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i w:val="1"/>
          <w:color w:val="00b050"/>
          <w:sz w:val="17"/>
          <w:szCs w:val="17"/>
        </w:rPr>
      </w:pPr>
      <w:r w:rsidDel="00000000" w:rsidR="00000000" w:rsidRPr="00000000">
        <w:rPr>
          <w:rFonts w:ascii="Helvetica Neue" w:cs="Helvetica Neue" w:eastAsia="Helvetica Neue" w:hAnsi="Helvetica Neue"/>
          <w:i w:val="1"/>
          <w:color w:val="00b050"/>
          <w:sz w:val="17"/>
          <w:szCs w:val="17"/>
          <w:rtl w:val="0"/>
        </w:rPr>
        <w:t xml:space="preserve">[add an overview of your intended approach here. Which topics from the Olist dataset will you analyse? Which questions will you ask?]</w:t>
      </w:r>
    </w:p>
    <w:p w:rsidR="00000000" w:rsidDel="00000000" w:rsidP="00000000" w:rsidRDefault="00000000" w:rsidRPr="00000000" w14:paraId="00000016">
      <w:pPr>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Holistically we will be looking at three core areas of the Olist dataset the sales, customer satisfaction and logistics fields to determine how each unique field relate to each other and also how they differ and impact the sales of a product and service. In the order_payment table dataset it would be interesting to see how the types of payment can have an influence over the installment_plan and payment_value (interest rate). On the other hand we’ll see how the reviews directly correlate to repurchases and create a cluster to gain a better insight. And finally look at how logistics is affected and try to understand maybe the correlation between good, average and bad reviews in relation to delivery time.</w:t>
      </w:r>
    </w:p>
    <w:p w:rsidR="00000000" w:rsidDel="00000000" w:rsidP="00000000" w:rsidRDefault="00000000" w:rsidRPr="00000000" w14:paraId="00000017">
      <w:pPr>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b w:val="1"/>
          <w:sz w:val="17"/>
          <w:szCs w:val="17"/>
        </w:rPr>
      </w:pPr>
      <w:r w:rsidDel="00000000" w:rsidR="00000000" w:rsidRPr="00000000">
        <w:rPr>
          <w:rFonts w:ascii="Helvetica Neue" w:cs="Helvetica Neue" w:eastAsia="Helvetica Neue" w:hAnsi="Helvetica Neue"/>
          <w:b w:val="1"/>
          <w:sz w:val="17"/>
          <w:szCs w:val="17"/>
          <w:rtl w:val="0"/>
        </w:rPr>
        <w:t xml:space="preserve">Plan of action</w:t>
      </w:r>
    </w:p>
    <w:p w:rsidR="00000000" w:rsidDel="00000000" w:rsidP="00000000" w:rsidRDefault="00000000" w:rsidRPr="00000000" w14:paraId="00000019">
      <w:pPr>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i w:val="1"/>
          <w:color w:val="00b050"/>
          <w:sz w:val="17"/>
          <w:szCs w:val="17"/>
          <w:rtl w:val="0"/>
        </w:rPr>
        <w:t xml:space="preserve">[List the concrete steps your group will take to complete this work. Include descriptions of how the work will be divided between team members].</w:t>
      </w: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i w:val="1"/>
          <w:smallCaps w:val="0"/>
          <w:strike w:val="0"/>
          <w:color w:val="000000"/>
          <w:sz w:val="17"/>
          <w:szCs w:val="17"/>
          <w:shd w:fill="auto" w:val="clear"/>
          <w:vertAlign w:val="baseline"/>
        </w:rPr>
      </w:pPr>
      <w:r w:rsidDel="00000000" w:rsidR="00000000" w:rsidRPr="00000000">
        <w:rPr>
          <w:rFonts w:ascii="Helvetica Neue" w:cs="Helvetica Neue" w:eastAsia="Helvetica Neue" w:hAnsi="Helvetica Neue"/>
          <w:b w:val="1"/>
          <w:sz w:val="17"/>
          <w:szCs w:val="17"/>
          <w:rtl w:val="0"/>
        </w:rPr>
        <w:t xml:space="preserve">Sales</w:t>
      </w:r>
      <w:r w:rsidDel="00000000" w:rsidR="00000000" w:rsidRPr="00000000">
        <w:rPr>
          <w:rFonts w:ascii="Helvetica Neue" w:cs="Helvetica Neue" w:eastAsia="Helvetica Neue" w:hAnsi="Helvetica Neue"/>
          <w:i w:val="1"/>
          <w:sz w:val="17"/>
          <w:szCs w:val="17"/>
          <w:rtl w:val="0"/>
        </w:rPr>
        <w:t xml:space="preserve"> - Becky / Cyril</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Cards: No of Orders per year, Top products, Total Sales</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Line Charts: Predictions - how we will use the purchase dates to predict future sales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Analyse the correlation between Public Holidays and Sale peaks</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Types of payment (CC, Bolero &amp; Voucher) &gt; Instalment Plan</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Product category &gt; Product Amount &gt; Repurchases</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sz w:val="17"/>
          <w:szCs w:val="17"/>
          <w:u w:val="none"/>
        </w:rPr>
      </w:pPr>
      <w:r w:rsidDel="00000000" w:rsidR="00000000" w:rsidRPr="00000000">
        <w:rPr>
          <w:rFonts w:ascii="Helvetica Neue" w:cs="Helvetica Neue" w:eastAsia="Helvetica Neue" w:hAnsi="Helvetica Neue"/>
          <w:sz w:val="17"/>
          <w:szCs w:val="17"/>
          <w:rtl w:val="0"/>
        </w:rPr>
        <w:t xml:space="preserve">Seller who is the most profitable &gt; City</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Recommendation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Helvetica Neue" w:cs="Helvetica Neue" w:eastAsia="Helvetica Neue" w:hAnsi="Helvetica Neue"/>
          <w:i w:val="1"/>
          <w:sz w:val="17"/>
          <w:szCs w:val="17"/>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i w:val="1"/>
          <w:sz w:val="17"/>
          <w:szCs w:val="17"/>
        </w:rPr>
      </w:pPr>
      <w:r w:rsidDel="00000000" w:rsidR="00000000" w:rsidRPr="00000000">
        <w:rPr>
          <w:rFonts w:ascii="Helvetica Neue" w:cs="Helvetica Neue" w:eastAsia="Helvetica Neue" w:hAnsi="Helvetica Neue"/>
          <w:b w:val="1"/>
          <w:sz w:val="17"/>
          <w:szCs w:val="17"/>
          <w:rtl w:val="0"/>
        </w:rPr>
        <w:t xml:space="preserve">Customer Satisfaction</w:t>
      </w:r>
      <w:r w:rsidDel="00000000" w:rsidR="00000000" w:rsidRPr="00000000">
        <w:rPr>
          <w:rFonts w:ascii="Helvetica Neue" w:cs="Helvetica Neue" w:eastAsia="Helvetica Neue" w:hAnsi="Helvetica Neue"/>
          <w:i w:val="1"/>
          <w:sz w:val="17"/>
          <w:szCs w:val="17"/>
          <w:rtl w:val="0"/>
        </w:rPr>
        <w:t xml:space="preserve"> - Chi / Charlton</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i w:val="1"/>
          <w:sz w:val="17"/>
          <w:szCs w:val="17"/>
        </w:rPr>
      </w:pPr>
      <w:r w:rsidDel="00000000" w:rsidR="00000000" w:rsidRPr="00000000">
        <w:rPr>
          <w:rFonts w:ascii="Helvetica Neue" w:cs="Helvetica Neue" w:eastAsia="Helvetica Neue" w:hAnsi="Helvetica Neue"/>
          <w:i w:val="1"/>
          <w:sz w:val="17"/>
          <w:szCs w:val="17"/>
          <w:rtl w:val="0"/>
        </w:rPr>
        <w:t xml:space="preserve">Cards: Total no of customers, sellers, % of good and bad reviews, Avg Review Time, Avg rating</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i w:val="1"/>
          <w:sz w:val="17"/>
          <w:szCs w:val="17"/>
        </w:rPr>
      </w:pPr>
      <w:r w:rsidDel="00000000" w:rsidR="00000000" w:rsidRPr="00000000">
        <w:rPr>
          <w:rFonts w:ascii="Helvetica Neue" w:cs="Helvetica Neue" w:eastAsia="Helvetica Neue" w:hAnsi="Helvetica Neue"/>
          <w:i w:val="1"/>
          <w:sz w:val="17"/>
          <w:szCs w:val="17"/>
          <w:rtl w:val="0"/>
        </w:rPr>
        <w:t xml:space="preserve">Sensitivity Analysis</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i w:val="1"/>
          <w:sz w:val="17"/>
          <w:szCs w:val="17"/>
        </w:rPr>
      </w:pPr>
      <w:r w:rsidDel="00000000" w:rsidR="00000000" w:rsidRPr="00000000">
        <w:rPr>
          <w:rFonts w:ascii="Helvetica Neue" w:cs="Helvetica Neue" w:eastAsia="Helvetica Neue" w:hAnsi="Helvetica Neue"/>
          <w:i w:val="1"/>
          <w:sz w:val="17"/>
          <w:szCs w:val="17"/>
          <w:rtl w:val="0"/>
        </w:rPr>
        <w:t xml:space="preserve">Customer &gt; Reviews &gt; Repurchases</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i w:val="1"/>
          <w:sz w:val="17"/>
          <w:szCs w:val="17"/>
        </w:rPr>
      </w:pPr>
      <w:r w:rsidDel="00000000" w:rsidR="00000000" w:rsidRPr="00000000">
        <w:rPr>
          <w:rFonts w:ascii="Helvetica Neue" w:cs="Helvetica Neue" w:eastAsia="Helvetica Neue" w:hAnsi="Helvetica Neue"/>
          <w:i w:val="1"/>
          <w:sz w:val="17"/>
          <w:szCs w:val="17"/>
          <w:rtl w:val="0"/>
        </w:rPr>
        <w:t xml:space="preserve">Matrix: Unique Customer &gt; Customer ID or Order ID &gt; (All dates, Review)</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i w:val="1"/>
          <w:sz w:val="17"/>
          <w:szCs w:val="17"/>
        </w:rPr>
      </w:pPr>
      <w:r w:rsidDel="00000000" w:rsidR="00000000" w:rsidRPr="00000000">
        <w:rPr>
          <w:rFonts w:ascii="Helvetica Neue" w:cs="Helvetica Neue" w:eastAsia="Helvetica Neue" w:hAnsi="Helvetica Neue"/>
          <w:i w:val="1"/>
          <w:sz w:val="17"/>
          <w:szCs w:val="17"/>
          <w:rtl w:val="0"/>
        </w:rPr>
        <w:t xml:space="preserve">Cluster - scatter plot of positive, negative and neutral reviews</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i w:val="1"/>
          <w:sz w:val="17"/>
          <w:szCs w:val="17"/>
        </w:rPr>
      </w:pPr>
      <w:r w:rsidDel="00000000" w:rsidR="00000000" w:rsidRPr="00000000">
        <w:rPr>
          <w:rFonts w:ascii="Helvetica Neue" w:cs="Helvetica Neue" w:eastAsia="Helvetica Neue" w:hAnsi="Helvetica Neue"/>
          <w:i w:val="1"/>
          <w:sz w:val="17"/>
          <w:szCs w:val="17"/>
          <w:rtl w:val="0"/>
        </w:rPr>
        <w:t xml:space="preserve">States vs Ratings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i w:val="1"/>
          <w:sz w:val="17"/>
          <w:szCs w:val="17"/>
        </w:rPr>
      </w:pPr>
      <w:r w:rsidDel="00000000" w:rsidR="00000000" w:rsidRPr="00000000">
        <w:rPr>
          <w:rFonts w:ascii="Helvetica Neue" w:cs="Helvetica Neue" w:eastAsia="Helvetica Neue" w:hAnsi="Helvetica Neue"/>
          <w:i w:val="1"/>
          <w:sz w:val="17"/>
          <w:szCs w:val="17"/>
          <w:rtl w:val="0"/>
        </w:rPr>
        <w:t xml:space="preserve">Avg time taken to drop a review vs rating</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i w:val="1"/>
          <w:sz w:val="17"/>
          <w:szCs w:val="17"/>
        </w:rPr>
      </w:pPr>
      <w:r w:rsidDel="00000000" w:rsidR="00000000" w:rsidRPr="00000000">
        <w:rPr>
          <w:rFonts w:ascii="Helvetica Neue" w:cs="Helvetica Neue" w:eastAsia="Helvetica Neue" w:hAnsi="Helvetica Neue"/>
          <w:i w:val="1"/>
          <w:sz w:val="17"/>
          <w:szCs w:val="17"/>
          <w:rtl w:val="0"/>
        </w:rPr>
        <w:t xml:space="preserve">Recommendation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Helvetica Neue" w:cs="Helvetica Neue" w:eastAsia="Helvetica Neue" w:hAnsi="Helvetica Neue"/>
          <w:i w:val="1"/>
          <w:sz w:val="17"/>
          <w:szCs w:val="17"/>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i w:val="1"/>
          <w:sz w:val="17"/>
          <w:szCs w:val="17"/>
        </w:rPr>
      </w:pPr>
      <w:r w:rsidDel="00000000" w:rsidR="00000000" w:rsidRPr="00000000">
        <w:rPr>
          <w:rFonts w:ascii="Helvetica Neue" w:cs="Helvetica Neue" w:eastAsia="Helvetica Neue" w:hAnsi="Helvetica Neue"/>
          <w:i w:val="1"/>
          <w:sz w:val="17"/>
          <w:szCs w:val="17"/>
          <w:rtl w:val="0"/>
        </w:rPr>
        <w:t xml:space="preserve">Logistics - Akriti / Enrique</w:t>
      </w:r>
    </w:p>
    <w:p w:rsidR="00000000" w:rsidDel="00000000" w:rsidP="00000000" w:rsidRDefault="00000000" w:rsidRPr="00000000" w14:paraId="0000002F">
      <w:pPr>
        <w:numPr>
          <w:ilvl w:val="0"/>
          <w:numId w:val="4"/>
        </w:numPr>
        <w:ind w:left="1440" w:hanging="360"/>
        <w:rPr>
          <w:rFonts w:ascii="Helvetica Neue" w:cs="Helvetica Neue" w:eastAsia="Helvetica Neue" w:hAnsi="Helvetica Neue"/>
          <w:i w:val="1"/>
          <w:sz w:val="17"/>
          <w:szCs w:val="17"/>
        </w:rPr>
      </w:pPr>
      <w:r w:rsidDel="00000000" w:rsidR="00000000" w:rsidRPr="00000000">
        <w:rPr>
          <w:rFonts w:ascii="Helvetica Neue" w:cs="Helvetica Neue" w:eastAsia="Helvetica Neue" w:hAnsi="Helvetica Neue"/>
          <w:i w:val="1"/>
          <w:sz w:val="17"/>
          <w:szCs w:val="17"/>
          <w:rtl w:val="0"/>
        </w:rPr>
        <w:t xml:space="preserve">Cards: Avg Delivery time, Avg processing time</w:t>
      </w:r>
    </w:p>
    <w:p w:rsidR="00000000" w:rsidDel="00000000" w:rsidP="00000000" w:rsidRDefault="00000000" w:rsidRPr="00000000" w14:paraId="00000030">
      <w:pPr>
        <w:numPr>
          <w:ilvl w:val="0"/>
          <w:numId w:val="4"/>
        </w:numPr>
        <w:ind w:left="1440" w:hanging="360"/>
        <w:rPr>
          <w:rFonts w:ascii="Helvetica Neue" w:cs="Helvetica Neue" w:eastAsia="Helvetica Neue" w:hAnsi="Helvetica Neue"/>
          <w:i w:val="1"/>
          <w:sz w:val="17"/>
          <w:szCs w:val="17"/>
        </w:rPr>
      </w:pPr>
      <w:r w:rsidDel="00000000" w:rsidR="00000000" w:rsidRPr="00000000">
        <w:rPr>
          <w:rFonts w:ascii="Helvetica Neue" w:cs="Helvetica Neue" w:eastAsia="Helvetica Neue" w:hAnsi="Helvetica Neue"/>
          <w:i w:val="1"/>
          <w:sz w:val="17"/>
          <w:szCs w:val="17"/>
          <w:rtl w:val="0"/>
        </w:rPr>
        <w:t xml:space="preserve">Product categories &gt; Products &gt; (Avg Delivery Time, Avg Ratings)</w:t>
      </w:r>
    </w:p>
    <w:p w:rsidR="00000000" w:rsidDel="00000000" w:rsidP="00000000" w:rsidRDefault="00000000" w:rsidRPr="00000000" w14:paraId="00000031">
      <w:pPr>
        <w:numPr>
          <w:ilvl w:val="0"/>
          <w:numId w:val="4"/>
        </w:numPr>
        <w:ind w:left="1440" w:hanging="360"/>
        <w:rPr>
          <w:rFonts w:ascii="Helvetica Neue" w:cs="Helvetica Neue" w:eastAsia="Helvetica Neue" w:hAnsi="Helvetica Neue"/>
          <w:i w:val="1"/>
          <w:sz w:val="17"/>
          <w:szCs w:val="17"/>
        </w:rPr>
      </w:pPr>
      <w:r w:rsidDel="00000000" w:rsidR="00000000" w:rsidRPr="00000000">
        <w:rPr>
          <w:rFonts w:ascii="Helvetica Neue" w:cs="Helvetica Neue" w:eastAsia="Helvetica Neue" w:hAnsi="Helvetica Neue"/>
          <w:i w:val="1"/>
          <w:sz w:val="17"/>
          <w:szCs w:val="17"/>
          <w:rtl w:val="0"/>
        </w:rPr>
        <w:t xml:space="preserve">Estimated delivery time vs Actual delivery time</w:t>
      </w:r>
    </w:p>
    <w:p w:rsidR="00000000" w:rsidDel="00000000" w:rsidP="00000000" w:rsidRDefault="00000000" w:rsidRPr="00000000" w14:paraId="00000032">
      <w:pPr>
        <w:numPr>
          <w:ilvl w:val="0"/>
          <w:numId w:val="4"/>
        </w:numPr>
        <w:ind w:left="1440" w:hanging="360"/>
        <w:rPr>
          <w:rFonts w:ascii="Helvetica Neue" w:cs="Helvetica Neue" w:eastAsia="Helvetica Neue" w:hAnsi="Helvetica Neue"/>
          <w:i w:val="1"/>
          <w:sz w:val="17"/>
          <w:szCs w:val="17"/>
        </w:rPr>
      </w:pPr>
      <w:r w:rsidDel="00000000" w:rsidR="00000000" w:rsidRPr="00000000">
        <w:rPr>
          <w:rFonts w:ascii="Helvetica Neue" w:cs="Helvetica Neue" w:eastAsia="Helvetica Neue" w:hAnsi="Helvetica Neue"/>
          <w:i w:val="1"/>
          <w:sz w:val="17"/>
          <w:szCs w:val="17"/>
          <w:rtl w:val="0"/>
        </w:rPr>
        <w:t xml:space="preserve">Delivery time vs Customer review</w:t>
      </w:r>
    </w:p>
    <w:p w:rsidR="00000000" w:rsidDel="00000000" w:rsidP="00000000" w:rsidRDefault="00000000" w:rsidRPr="00000000" w14:paraId="00000033">
      <w:pPr>
        <w:numPr>
          <w:ilvl w:val="0"/>
          <w:numId w:val="4"/>
        </w:numPr>
        <w:ind w:left="1440" w:hanging="360"/>
        <w:rPr>
          <w:rFonts w:ascii="Helvetica Neue" w:cs="Helvetica Neue" w:eastAsia="Helvetica Neue" w:hAnsi="Helvetica Neue"/>
          <w:i w:val="1"/>
          <w:sz w:val="17"/>
          <w:szCs w:val="17"/>
        </w:rPr>
      </w:pPr>
      <w:r w:rsidDel="00000000" w:rsidR="00000000" w:rsidRPr="00000000">
        <w:rPr>
          <w:rFonts w:ascii="Helvetica Neue" w:cs="Helvetica Neue" w:eastAsia="Helvetica Neue" w:hAnsi="Helvetica Neue"/>
          <w:i w:val="1"/>
          <w:sz w:val="17"/>
          <w:szCs w:val="17"/>
          <w:rtl w:val="0"/>
        </w:rPr>
        <w:t xml:space="preserve">Sellers’ distance vs buyers’ distance</w:t>
      </w:r>
    </w:p>
    <w:p w:rsidR="00000000" w:rsidDel="00000000" w:rsidP="00000000" w:rsidRDefault="00000000" w:rsidRPr="00000000" w14:paraId="00000034">
      <w:pPr>
        <w:numPr>
          <w:ilvl w:val="0"/>
          <w:numId w:val="4"/>
        </w:numPr>
        <w:ind w:left="1440" w:hanging="360"/>
        <w:rPr>
          <w:rFonts w:ascii="Helvetica Neue" w:cs="Helvetica Neue" w:eastAsia="Helvetica Neue" w:hAnsi="Helvetica Neue"/>
          <w:i w:val="1"/>
          <w:sz w:val="17"/>
          <w:szCs w:val="17"/>
        </w:rPr>
      </w:pPr>
      <w:r w:rsidDel="00000000" w:rsidR="00000000" w:rsidRPr="00000000">
        <w:rPr>
          <w:rFonts w:ascii="Helvetica Neue" w:cs="Helvetica Neue" w:eastAsia="Helvetica Neue" w:hAnsi="Helvetica Neue"/>
          <w:i w:val="1"/>
          <w:sz w:val="17"/>
          <w:szCs w:val="17"/>
          <w:rtl w:val="0"/>
        </w:rPr>
        <w:t xml:space="preserve">Gantt Chart</w:t>
      </w:r>
    </w:p>
    <w:p w:rsidR="00000000" w:rsidDel="00000000" w:rsidP="00000000" w:rsidRDefault="00000000" w:rsidRPr="00000000" w14:paraId="00000035">
      <w:pPr>
        <w:numPr>
          <w:ilvl w:val="0"/>
          <w:numId w:val="4"/>
        </w:numPr>
        <w:ind w:left="1440" w:hanging="360"/>
        <w:rPr>
          <w:rFonts w:ascii="Helvetica Neue" w:cs="Helvetica Neue" w:eastAsia="Helvetica Neue" w:hAnsi="Helvetica Neue"/>
          <w:i w:val="1"/>
          <w:sz w:val="17"/>
          <w:szCs w:val="17"/>
        </w:rPr>
      </w:pPr>
      <w:r w:rsidDel="00000000" w:rsidR="00000000" w:rsidRPr="00000000">
        <w:rPr>
          <w:rFonts w:ascii="Helvetica Neue" w:cs="Helvetica Neue" w:eastAsia="Helvetica Neue" w:hAnsi="Helvetica Neue"/>
          <w:i w:val="1"/>
          <w:sz w:val="17"/>
          <w:szCs w:val="17"/>
          <w:rtl w:val="0"/>
        </w:rPr>
        <w:t xml:space="preserve">Recommendation</w:t>
      </w: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center"/>
      <w:rPr/>
    </w:pPr>
    <w:r w:rsidDel="00000000" w:rsidR="00000000" w:rsidRPr="00000000">
      <w:rPr>
        <w:rtl w:val="0"/>
      </w:rPr>
      <w:t xml:space="preserve">© 2022 Generation: You Employed, Inc.</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