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Final </w:t>
      </w:r>
      <w:r w:rsidDel="00000000" w:rsidR="00000000" w:rsidRPr="00000000">
        <w:rPr>
          <w:b w:val="1"/>
          <w:rtl w:val="0"/>
        </w:rPr>
        <w:t xml:space="preserve">Project - Self-Assessment BSM Form</w:t>
      </w:r>
    </w:p>
    <w:p w:rsidR="00000000" w:rsidDel="00000000" w:rsidP="00000000" w:rsidRDefault="00000000" w:rsidRPr="00000000" w14:paraId="00000002">
      <w:pPr>
        <w:pageBreakBefore w:val="0"/>
        <w:rPr/>
      </w:pPr>
      <w:r w:rsidDel="00000000" w:rsidR="00000000" w:rsidRPr="00000000">
        <w:rPr>
          <w:rtl w:val="0"/>
        </w:rPr>
      </w:r>
    </w:p>
    <w:tbl>
      <w:tblPr>
        <w:tblStyle w:val="Table1"/>
        <w:tblW w:w="13979.8144624167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9.8144624167458"/>
        <w:gridCol w:w="6120"/>
        <w:gridCol w:w="5880"/>
        <w:tblGridChange w:id="0">
          <w:tblGrid>
            <w:gridCol w:w="1979.8144624167458"/>
            <w:gridCol w:w="6120"/>
            <w:gridCol w:w="5880"/>
          </w:tblGrid>
        </w:tblGridChange>
      </w:tblGrid>
      <w:tr>
        <w:trPr>
          <w:cantSplit w:val="0"/>
          <w:trHeight w:val="11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b w:val="1"/>
                <w:rtl w:val="0"/>
              </w:rPr>
              <w:t xml:space="preserve">Instructions for Participant:</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Self-assess your BSM performance by the end of the project, by giving yourself </w:t>
            </w:r>
            <w:r w:rsidDel="00000000" w:rsidR="00000000" w:rsidRPr="00000000">
              <w:rPr>
                <w:b w:val="1"/>
                <w:rtl w:val="0"/>
              </w:rPr>
              <w:t xml:space="preserve">a score</w:t>
            </w:r>
            <w:r w:rsidDel="00000000" w:rsidR="00000000" w:rsidRPr="00000000">
              <w:rPr>
                <w:rtl w:val="0"/>
              </w:rPr>
              <w:t xml:space="preserve"> in the ‘Score” column and providing </w:t>
            </w:r>
            <w:r w:rsidDel="00000000" w:rsidR="00000000" w:rsidRPr="00000000">
              <w:rPr>
                <w:b w:val="1"/>
                <w:rtl w:val="0"/>
              </w:rPr>
              <w:t xml:space="preserve">evidence</w:t>
            </w:r>
            <w:r w:rsidDel="00000000" w:rsidR="00000000" w:rsidRPr="00000000">
              <w:rPr>
                <w:rtl w:val="0"/>
              </w:rPr>
              <w:t xml:space="preserve"> in the “justifications” column to explain your given score.  </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Refer to the</w:t>
            </w:r>
            <w:hyperlink r:id="rId6">
              <w:r w:rsidDel="00000000" w:rsidR="00000000" w:rsidRPr="00000000">
                <w:rPr>
                  <w:color w:val="1155cc"/>
                  <w:u w:val="single"/>
                  <w:rtl w:val="0"/>
                </w:rPr>
                <w:t xml:space="preserve"> BSM Criteria</w:t>
              </w:r>
            </w:hyperlink>
            <w:r w:rsidDel="00000000" w:rsidR="00000000" w:rsidRPr="00000000">
              <w:rPr>
                <w:rtl w:val="0"/>
              </w:rPr>
              <w:t xml:space="preserve"> to evaluate and give scores.</w:t>
            </w:r>
          </w:p>
        </w:tc>
      </w:tr>
      <w:tr>
        <w:trPr>
          <w:cantSplit w:val="0"/>
          <w:trHeight w:val="10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Your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BECKY LEACH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D">
      <w:pPr>
        <w:pageBreakBefore w:val="0"/>
        <w:ind w:left="0" w:firstLine="0"/>
        <w:rPr/>
      </w:pPr>
      <w:r w:rsidDel="00000000" w:rsidR="00000000" w:rsidRPr="00000000">
        <w:rPr>
          <w:rtl w:val="0"/>
        </w:rPr>
      </w:r>
    </w:p>
    <w:tbl>
      <w:tblPr>
        <w:tblStyle w:val="Table2"/>
        <w:tblW w:w="13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325"/>
        <w:gridCol w:w="1650"/>
        <w:gridCol w:w="8490"/>
        <w:tblGridChange w:id="0">
          <w:tblGrid>
            <w:gridCol w:w="1500"/>
            <w:gridCol w:w="2325"/>
            <w:gridCol w:w="1650"/>
            <w:gridCol w:w="8490"/>
          </w:tblGrid>
        </w:tblGridChange>
      </w:tblGrid>
      <w:tr>
        <w:trPr>
          <w:cantSplit w:val="0"/>
          <w:trHeight w:val="420" w:hRule="atLeast"/>
          <w:tblHeader w:val="0"/>
        </w:trPr>
        <w:tc>
          <w:tcPr>
            <w:gridSpan w:val="2"/>
            <w:shd w:fill="efefef" w:val="clear"/>
            <w:tcMar>
              <w:top w:w="40.25196850393701" w:type="dxa"/>
              <w:left w:w="40.25196850393701" w:type="dxa"/>
              <w:bottom w:w="40.25196850393701" w:type="dxa"/>
              <w:right w:w="40.25196850393701" w:type="dxa"/>
            </w:tcMar>
            <w:vAlign w:val="top"/>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Scoring Categories</w:t>
            </w:r>
          </w:p>
        </w:tc>
        <w:tc>
          <w:tcPr>
            <w:shd w:fill="efefef" w:val="clear"/>
            <w:tcMar>
              <w:top w:w="40.25196850393701" w:type="dxa"/>
              <w:left w:w="40.25196850393701" w:type="dxa"/>
              <w:bottom w:w="40.25196850393701" w:type="dxa"/>
              <w:right w:w="40.25196850393701"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Score (1-4)</w:t>
            </w:r>
          </w:p>
        </w:tc>
        <w:tc>
          <w:tcPr>
            <w:tcBorders>
              <w:bottom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Justifications</w:t>
            </w:r>
          </w:p>
        </w:tc>
      </w:tr>
      <w:tr>
        <w:trPr>
          <w:cantSplit w:val="0"/>
          <w:trHeight w:val="420" w:hRule="atLeast"/>
          <w:tblHeader w:val="0"/>
        </w:trPr>
        <w:tc>
          <w:tcPr>
            <w:vMerge w:val="restart"/>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12">
            <w:pPr>
              <w:widowControl w:val="0"/>
              <w:spacing w:line="240" w:lineRule="auto"/>
              <w:jc w:val="left"/>
              <w:rPr>
                <w:b w:val="1"/>
              </w:rPr>
            </w:pPr>
            <w:r w:rsidDel="00000000" w:rsidR="00000000" w:rsidRPr="00000000">
              <w:rPr>
                <w:b w:val="1"/>
                <w:rtl w:val="0"/>
              </w:rPr>
              <w:t xml:space="preserve">Mindsets</w:t>
            </w:r>
          </w:p>
        </w:tc>
        <w:tc>
          <w:tcPr>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Personal Responsibility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4</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 attended promptly and stayed late to all project settings. I did unfortunately have to leave earlier on Sunday than everyone else but I had my phone with me so I could help with any bits needed as it was just last minute triple checks.</w:t>
            </w:r>
          </w:p>
          <w:p w:rsidR="00000000" w:rsidDel="00000000" w:rsidP="00000000" w:rsidRDefault="00000000" w:rsidRPr="00000000" w14:paraId="0000001D">
            <w:pPr>
              <w:widowControl w:val="0"/>
              <w:spacing w:line="240" w:lineRule="auto"/>
              <w:rPr/>
            </w:pPr>
            <w:r w:rsidDel="00000000" w:rsidR="00000000" w:rsidRPr="00000000">
              <w:rPr>
                <w:rtl w:val="0"/>
              </w:rPr>
              <w:t xml:space="preserve">I completed all my sections and offered help where i could</w:t>
            </w:r>
          </w:p>
          <w:p w:rsidR="00000000" w:rsidDel="00000000" w:rsidP="00000000" w:rsidRDefault="00000000" w:rsidRPr="00000000" w14:paraId="0000001E">
            <w:pPr>
              <w:widowControl w:val="0"/>
              <w:spacing w:line="240" w:lineRule="auto"/>
              <w:rPr/>
            </w:pPr>
            <w:r w:rsidDel="00000000" w:rsidR="00000000" w:rsidRPr="00000000">
              <w:rPr>
                <w:rtl w:val="0"/>
              </w:rPr>
              <w:t xml:space="preserve">I made sure to fill out documents if I was ahead in different areas so that they were under way of completion when everyone was at the same step.</w:t>
            </w:r>
          </w:p>
          <w:p w:rsidR="00000000" w:rsidDel="00000000" w:rsidP="00000000" w:rsidRDefault="00000000" w:rsidRPr="00000000" w14:paraId="0000001F">
            <w:pPr>
              <w:widowControl w:val="0"/>
              <w:spacing w:line="240" w:lineRule="auto"/>
              <w:rPr/>
            </w:pPr>
            <w:r w:rsidDel="00000000" w:rsidR="00000000" w:rsidRPr="00000000">
              <w:rPr>
                <w:rtl w:val="0"/>
              </w:rPr>
              <w:t xml:space="preserve">I did everything to the best of my ability and knowledge and therefore accepted responsibility for my input and took on feedback from my group that could help further my work. </w:t>
            </w:r>
          </w:p>
          <w:p w:rsidR="00000000" w:rsidDel="00000000" w:rsidP="00000000" w:rsidRDefault="00000000" w:rsidRPr="00000000" w14:paraId="00000020">
            <w:pPr>
              <w:widowControl w:val="0"/>
              <w:spacing w:line="240" w:lineRule="auto"/>
              <w:rPr/>
            </w:pPr>
            <w:r w:rsidDel="00000000" w:rsidR="00000000" w:rsidRPr="00000000">
              <w:rPr>
                <w:rtl w:val="0"/>
              </w:rPr>
              <w:t xml:space="preserve">I did outside research while working on it, so as not to rely on my group for things i was stuck on, if i got stuck i would google or look over my notes to jog my memory and get the result needed.</w:t>
            </w:r>
          </w:p>
        </w:tc>
      </w:tr>
      <w:tr>
        <w:trPr>
          <w:cantSplit w:val="0"/>
          <w:trHeight w:val="2610" w:hRule="atLeast"/>
          <w:tblHeader w:val="0"/>
        </w:trPr>
        <w:tc>
          <w:tcPr>
            <w:vMerge w:val="continue"/>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highlight w:val="white"/>
                <w:rtl w:val="0"/>
              </w:rPr>
              <w:t xml:space="preserve">Growth Mindset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spacing w:line="240" w:lineRule="auto"/>
              <w:ind w:firstLine="90"/>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4</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When stuck on a question i would actively search for the answer i needed, reading forums and how other people had worked the code.</w:t>
            </w:r>
          </w:p>
          <w:p w:rsidR="00000000" w:rsidDel="00000000" w:rsidP="00000000" w:rsidRDefault="00000000" w:rsidRPr="00000000" w14:paraId="0000002C">
            <w:pPr>
              <w:widowControl w:val="0"/>
              <w:spacing w:line="240" w:lineRule="auto"/>
              <w:rPr/>
            </w:pPr>
            <w:r w:rsidDel="00000000" w:rsidR="00000000" w:rsidRPr="00000000">
              <w:rPr>
                <w:rtl w:val="0"/>
              </w:rPr>
              <w:t xml:space="preserve">I really enjoyed delving into the questions and working with my team to come up with interesting answers, and to look at the data in an informed manner.</w:t>
            </w:r>
          </w:p>
          <w:p w:rsidR="00000000" w:rsidDel="00000000" w:rsidP="00000000" w:rsidRDefault="00000000" w:rsidRPr="00000000" w14:paraId="0000002D">
            <w:pPr>
              <w:widowControl w:val="0"/>
              <w:spacing w:line="240" w:lineRule="auto"/>
              <w:rPr/>
            </w:pPr>
            <w:r w:rsidDel="00000000" w:rsidR="00000000" w:rsidRPr="00000000">
              <w:rPr>
                <w:rtl w:val="0"/>
              </w:rPr>
              <w:t xml:space="preserve">Even if i wasn't sure if my query or idea was right, i would still suggest my ideas to hva a healthy debate as to whether it would work or not.</w:t>
              <w:br w:type="textWrapping"/>
              <w:t xml:space="preserve">We presented our findings often to be able to give each other feedback, and i made notes and helped point others in directions that i thought could be useful to the question, or when information on the presentation was too much and not needed, helping to cut out extra information not necessarily needed.</w:t>
            </w:r>
          </w:p>
        </w:tc>
      </w:tr>
      <w:tr>
        <w:trPr>
          <w:cantSplit w:val="0"/>
          <w:trHeight w:val="300" w:hRule="atLeast"/>
          <w:tblHeader w:val="0"/>
        </w:trPr>
        <w:tc>
          <w:tcPr>
            <w:vMerge w:val="continue"/>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spacing w:line="240" w:lineRule="auto"/>
              <w:ind w:firstLine="90"/>
              <w:rPr>
                <w:b w:val="1"/>
              </w:rPr>
            </w:pPr>
            <w:r w:rsidDel="00000000" w:rsidR="00000000" w:rsidRPr="00000000">
              <w:rPr>
                <w:rtl w:val="0"/>
              </w:rPr>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Future Orientation</w:t>
            </w:r>
          </w:p>
          <w:p w:rsidR="00000000" w:rsidDel="00000000" w:rsidP="00000000" w:rsidRDefault="00000000" w:rsidRPr="00000000" w14:paraId="00000031">
            <w:pPr>
              <w:widowControl w:val="0"/>
              <w:spacing w:line="240" w:lineRule="auto"/>
              <w:ind w:firstLine="90"/>
              <w:rPr>
                <w:b w:val="1"/>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2">
            <w:pPr>
              <w:widowControl w:val="0"/>
              <w:spacing w:line="240" w:lineRule="auto"/>
              <w:ind w:left="0" w:firstLine="0"/>
              <w:r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pPr>
            <w:r w:rsidDel="00000000" w:rsidR="00000000" w:rsidRPr="00000000">
              <w:rPr>
                <w:rtl w:val="0"/>
              </w:rPr>
              <w:t xml:space="preserve">3</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c>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Having the project proposal set out as a plan with what we would do and what we needed to achieve made it easier to check back on throughout the project, to make sure we had gotten to where we needed to be. As well as keeping constant notes of where I had recently gotten to.</w:t>
            </w:r>
          </w:p>
          <w:p w:rsidR="00000000" w:rsidDel="00000000" w:rsidP="00000000" w:rsidRDefault="00000000" w:rsidRPr="00000000" w14:paraId="00000039">
            <w:pPr>
              <w:widowControl w:val="0"/>
              <w:spacing w:line="240" w:lineRule="auto"/>
              <w:rPr/>
            </w:pPr>
            <w:r w:rsidDel="00000000" w:rsidR="00000000" w:rsidRPr="00000000">
              <w:rPr>
                <w:rtl w:val="0"/>
              </w:rPr>
              <w:t xml:space="preserve">I enjoyed checking in with my team on how they were and chatting to keep morals up. As well as discussing what we had found to help with our project when researching, it was nice to encourage each other.</w:t>
            </w:r>
          </w:p>
        </w:tc>
      </w:tr>
      <w:tr>
        <w:trPr>
          <w:cantSplit w:val="0"/>
          <w:trHeight w:val="300" w:hRule="atLeast"/>
          <w:tblHeader w:val="0"/>
        </w:trPr>
        <w:tc>
          <w:tcPr>
            <w:vMerge w:val="continue"/>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spacing w:line="240" w:lineRule="auto"/>
              <w:ind w:left="0" w:firstLine="0"/>
              <w:rPr>
                <w:b w:val="1"/>
                <w:highlight w:val="white"/>
              </w:rPr>
            </w:pPr>
            <w:r w:rsidDel="00000000" w:rsidR="00000000" w:rsidRPr="00000000">
              <w:rPr>
                <w:b w:val="1"/>
                <w:rtl w:val="0"/>
              </w:rPr>
              <w:t xml:space="preserve">Persistence</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3D">
            <w:pPr>
              <w:widowControl w:val="0"/>
              <w:spacing w:line="240" w:lineRule="auto"/>
              <w:ind w:firstLine="90"/>
              <w:rPr>
                <w:highlight w:val="white"/>
              </w:rPr>
            </w:pPr>
            <w:r w:rsidDel="00000000" w:rsidR="00000000" w:rsidRPr="00000000">
              <w:rPr>
                <w:rtl w:val="0"/>
              </w:rPr>
            </w:r>
          </w:p>
          <w:p w:rsidR="00000000" w:rsidDel="00000000" w:rsidP="00000000" w:rsidRDefault="00000000" w:rsidRPr="00000000" w14:paraId="0000003E">
            <w:pPr>
              <w:widowControl w:val="0"/>
              <w:spacing w:line="240" w:lineRule="auto"/>
              <w:ind w:firstLine="90"/>
              <w:rPr>
                <w:highlight w:val="white"/>
              </w:rPr>
            </w:pPr>
            <w:r w:rsidDel="00000000" w:rsidR="00000000" w:rsidRPr="00000000">
              <w:rPr>
                <w:highlight w:val="white"/>
                <w:rtl w:val="0"/>
              </w:rPr>
              <w:t xml:space="preserve">3</w:t>
            </w:r>
          </w:p>
          <w:p w:rsidR="00000000" w:rsidDel="00000000" w:rsidP="00000000" w:rsidRDefault="00000000" w:rsidRPr="00000000" w14:paraId="0000003F">
            <w:pPr>
              <w:widowControl w:val="0"/>
              <w:spacing w:line="240" w:lineRule="auto"/>
              <w:ind w:firstLine="90"/>
              <w:rPr>
                <w:highlight w:val="white"/>
              </w:rPr>
            </w:pPr>
            <w:r w:rsidDel="00000000" w:rsidR="00000000" w:rsidRPr="00000000">
              <w:rPr>
                <w:rtl w:val="0"/>
              </w:rPr>
            </w:r>
          </w:p>
          <w:p w:rsidR="00000000" w:rsidDel="00000000" w:rsidP="00000000" w:rsidRDefault="00000000" w:rsidRPr="00000000" w14:paraId="00000040">
            <w:pPr>
              <w:widowControl w:val="0"/>
              <w:spacing w:line="240" w:lineRule="auto"/>
              <w:rPr>
                <w:highlight w:val="white"/>
              </w:rPr>
            </w:pPr>
            <w:r w:rsidDel="00000000" w:rsidR="00000000" w:rsidRPr="00000000">
              <w:rPr>
                <w:rtl w:val="0"/>
              </w:rPr>
            </w:r>
          </w:p>
          <w:p w:rsidR="00000000" w:rsidDel="00000000" w:rsidP="00000000" w:rsidRDefault="00000000" w:rsidRPr="00000000" w14:paraId="00000041">
            <w:pPr>
              <w:widowControl w:val="0"/>
              <w:spacing w:line="240" w:lineRule="auto"/>
              <w:rPr>
                <w:highlight w:val="white"/>
              </w:rPr>
            </w:pPr>
            <w:r w:rsidDel="00000000" w:rsidR="00000000" w:rsidRPr="00000000">
              <w:rPr>
                <w:rtl w:val="0"/>
              </w:rPr>
            </w:r>
          </w:p>
        </w:tc>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 spent a lot of time googling to see where i had gone wrong and I used chatgpt. We found that some of the data had not translated properly, so when syncing up it came up with the wrong top categories for the tables, working together as a team we got to the bottom of the problem and managed to translate all rows and reimported and relinked the dataset. </w:t>
            </w:r>
          </w:p>
          <w:p w:rsidR="00000000" w:rsidDel="00000000" w:rsidP="00000000" w:rsidRDefault="00000000" w:rsidRPr="00000000" w14:paraId="00000043">
            <w:pPr>
              <w:widowControl w:val="0"/>
              <w:spacing w:line="240" w:lineRule="auto"/>
              <w:rPr/>
            </w:pPr>
            <w:r w:rsidDel="00000000" w:rsidR="00000000" w:rsidRPr="00000000">
              <w:rPr>
                <w:rtl w:val="0"/>
              </w:rPr>
              <w:t xml:space="preserve">I enjoyed the challenges and using my brain and being pushed to do better, i always learn more when i have done a mistake, as i know to always g back and check the area over again.</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240" w:lineRule="auto"/>
              <w:jc w:val="left"/>
              <w:rPr>
                <w:b w:val="1"/>
              </w:rPr>
            </w:pPr>
            <w:r w:rsidDel="00000000" w:rsidR="00000000" w:rsidRPr="00000000">
              <w:rPr>
                <w:b w:val="1"/>
                <w:rtl w:val="0"/>
              </w:rPr>
              <w:t xml:space="preserve">Behavioural Skills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spacing w:line="240" w:lineRule="auto"/>
              <w:ind w:left="0" w:firstLine="0"/>
              <w:rPr>
                <w:b w:val="1"/>
              </w:rPr>
            </w:pPr>
            <w:r w:rsidDel="00000000" w:rsidR="00000000" w:rsidRPr="00000000">
              <w:rPr>
                <w:b w:val="1"/>
                <w:rtl w:val="0"/>
              </w:rPr>
              <w:t xml:space="preserve">Communication</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240" w:lineRule="auto"/>
              <w:ind w:left="0" w:firstLine="0"/>
              <w:rPr/>
            </w:pPr>
            <w:r w:rsidDel="00000000" w:rsidR="00000000" w:rsidRPr="00000000">
              <w:rPr>
                <w:rtl w:val="0"/>
              </w:rPr>
            </w:r>
          </w:p>
          <w:p w:rsidR="00000000" w:rsidDel="00000000" w:rsidP="00000000" w:rsidRDefault="00000000" w:rsidRPr="00000000" w14:paraId="00000047">
            <w:pPr>
              <w:widowControl w:val="0"/>
              <w:spacing w:line="240" w:lineRule="auto"/>
              <w:ind w:left="0" w:firstLine="0"/>
              <w:rPr/>
            </w:pPr>
            <w:r w:rsidDel="00000000" w:rsidR="00000000" w:rsidRPr="00000000">
              <w:rPr>
                <w:rtl w:val="0"/>
              </w:rPr>
              <w:t xml:space="preserve">4</w:t>
            </w:r>
          </w:p>
          <w:p w:rsidR="00000000" w:rsidDel="00000000" w:rsidP="00000000" w:rsidRDefault="00000000" w:rsidRPr="00000000" w14:paraId="00000048">
            <w:pPr>
              <w:widowControl w:val="0"/>
              <w:spacing w:line="240" w:lineRule="auto"/>
              <w:ind w:left="0" w:firstLine="0"/>
              <w:rPr/>
            </w:pPr>
            <w:r w:rsidDel="00000000" w:rsidR="00000000" w:rsidRPr="00000000">
              <w:rPr>
                <w:rtl w:val="0"/>
              </w:rPr>
            </w:r>
          </w:p>
          <w:p w:rsidR="00000000" w:rsidDel="00000000" w:rsidP="00000000" w:rsidRDefault="00000000" w:rsidRPr="00000000" w14:paraId="00000049">
            <w:pPr>
              <w:widowControl w:val="0"/>
              <w:spacing w:line="240" w:lineRule="auto"/>
              <w:ind w:left="0" w:firstLine="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Working on zoom comes the challenge of communication. When you are in person it is much easier to read body language and take pause for someone else to speak. On zoom these issues arise as it does not have the same flow. Sometimes people would accidentally speak over each other by accident and then we would hold space for one person to speak at once. I think i was good at getting people to listen to constructive criticism from each other and showing how it would help them to take it on board .i am good at simplifying complex ideas and keeping things in an easy ot understand manner so everyone is on the same page</w:t>
            </w:r>
          </w:p>
        </w:tc>
      </w:tr>
      <w:tr>
        <w:trPr>
          <w:cantSplit w:val="0"/>
          <w:trHeight w:val="12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Proactiveness </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spacing w:line="240" w:lineRule="auto"/>
              <w:rPr/>
            </w:pPr>
            <w:r w:rsidDel="00000000" w:rsidR="00000000" w:rsidRPr="00000000">
              <w:rPr>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 did a lot of outside learning while on this project and tried to find the correct solutions myself before consulting my peers. It was fun playing around with the code to see what would and wouldn't work</w:t>
              <w:br w:type="textWrapping"/>
              <w:t xml:space="preserve">I struggled with creating date layout columns and even though the public holiday chart didnt have a connecting column to join it by i looked at what i could connect it best with, which was creating a DDMM column in both the public holiday table and the olist orders dataset.</w:t>
              <w:br w:type="textWrapping"/>
              <w:t xml:space="preserve">I worked with Akriti on the presentation while others finalised the databases and joining everything together at the end, so that we wernt using all the team power in one place.</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spacing w:line="240" w:lineRule="auto"/>
              <w:rPr>
                <w:b w:val="1"/>
              </w:rPr>
            </w:pPr>
            <w:r w:rsidDel="00000000" w:rsidR="00000000" w:rsidRPr="00000000">
              <w:rPr>
                <w:b w:val="1"/>
                <w:highlight w:val="white"/>
                <w:rtl w:val="0"/>
              </w:rPr>
              <w:t xml:space="preserve">Orientation to Detail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line="240" w:lineRule="auto"/>
              <w:ind w:firstLine="90"/>
              <w:rPr>
                <w:highlight w:val="white"/>
              </w:rPr>
            </w:pPr>
            <w:r w:rsidDel="00000000" w:rsidR="00000000" w:rsidRPr="00000000">
              <w:rPr>
                <w:highlight w:val="white"/>
                <w:rtl w:val="0"/>
              </w:rPr>
              <w:t xml:space="preserve">4</w:t>
            </w:r>
          </w:p>
          <w:p w:rsidR="00000000" w:rsidDel="00000000" w:rsidP="00000000" w:rsidRDefault="00000000" w:rsidRPr="00000000" w14:paraId="00000052">
            <w:pPr>
              <w:widowControl w:val="0"/>
              <w:spacing w:line="240" w:lineRule="auto"/>
              <w:ind w:firstLine="90"/>
              <w:rPr>
                <w:highlight w:val="white"/>
              </w:rPr>
            </w:pPr>
            <w:r w:rsidDel="00000000" w:rsidR="00000000" w:rsidRPr="00000000">
              <w:rPr>
                <w:rtl w:val="0"/>
              </w:rPr>
            </w:r>
          </w:p>
          <w:p w:rsidR="00000000" w:rsidDel="00000000" w:rsidP="00000000" w:rsidRDefault="00000000" w:rsidRPr="00000000" w14:paraId="00000053">
            <w:pPr>
              <w:widowControl w:val="0"/>
              <w:spacing w:line="240" w:lineRule="auto"/>
              <w:ind w:firstLine="90"/>
              <w:rPr>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highlight w:val="white"/>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We would constantly check in and show each other where we had gotten to and then go over what we should change or what would improve or what we loved about it.</w:t>
            </w:r>
          </w:p>
          <w:p w:rsidR="00000000" w:rsidDel="00000000" w:rsidP="00000000" w:rsidRDefault="00000000" w:rsidRPr="00000000" w14:paraId="00000056">
            <w:pPr>
              <w:widowControl w:val="0"/>
              <w:spacing w:line="240" w:lineRule="auto"/>
              <w:rPr/>
            </w:pPr>
            <w:r w:rsidDel="00000000" w:rsidR="00000000" w:rsidRPr="00000000">
              <w:rPr>
                <w:rtl w:val="0"/>
              </w:rPr>
              <w:t xml:space="preserve">Double checking work and making sure there were no spelling mistakes or little code mistakes was my biggest growth. I often find it difficult to double check work once i have done, however doing this with this project has helped me to realise that it is worth doing to save tasks having to be redone.</w:t>
              <w:br w:type="textWrapping"/>
              <w:t xml:space="preserve">Checking over the tables at te end and making sure we had no repeating data or that we didnt have any conflicting data in the presentation, so that it all tied up nicely together.</w:t>
              <w:br w:type="textWrapping"/>
              <w:t xml:space="preserve">Making sure that the colours of everyone's charts and table were in the same format and that the presentation had a consistent theme throughout.</w:t>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40.25196850393701" w:type="dxa"/>
              <w:left w:w="40.25196850393701" w:type="dxa"/>
              <w:bottom w:w="40.25196850393701" w:type="dxa"/>
              <w:right w:w="40.25196850393701" w:type="dxa"/>
            </w:tcMar>
            <w:vAlign w:val="center"/>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Teamwork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4</w:t>
            </w:r>
          </w:p>
          <w:p w:rsidR="00000000" w:rsidDel="00000000" w:rsidP="00000000" w:rsidRDefault="00000000" w:rsidRPr="00000000" w14:paraId="0000005C">
            <w:pPr>
              <w:widowControl w:val="0"/>
              <w:spacing w:line="240" w:lineRule="auto"/>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 really enjoyed working with my team, Charlton is incredibly good at coding and quick to help. All my team even if they weren't sure of the answer were quick to help and would try our best even if we weren't sure. </w:t>
            </w:r>
          </w:p>
          <w:p w:rsidR="00000000" w:rsidDel="00000000" w:rsidP="00000000" w:rsidRDefault="00000000" w:rsidRPr="00000000" w14:paraId="0000005E">
            <w:pPr>
              <w:widowControl w:val="0"/>
              <w:spacing w:line="240" w:lineRule="auto"/>
              <w:rPr/>
            </w:pPr>
            <w:r w:rsidDel="00000000" w:rsidR="00000000" w:rsidRPr="00000000">
              <w:rPr>
                <w:rtl w:val="0"/>
              </w:rPr>
              <w:t xml:space="preserve">I was a little shy to help at first as i felt my skills not up to par of the others, but once i got stuck in i really enjoyed helping and looking over the others work and coming up with solutions or suggestions.</w:t>
            </w:r>
          </w:p>
          <w:p w:rsidR="00000000" w:rsidDel="00000000" w:rsidP="00000000" w:rsidRDefault="00000000" w:rsidRPr="00000000" w14:paraId="0000005F">
            <w:pPr>
              <w:widowControl w:val="0"/>
              <w:spacing w:line="240" w:lineRule="auto"/>
              <w:rPr/>
            </w:pPr>
            <w:r w:rsidDel="00000000" w:rsidR="00000000" w:rsidRPr="00000000">
              <w:rPr>
                <w:rtl w:val="0"/>
              </w:rPr>
              <w:t xml:space="preserve">I think i was good at keeping the group on task and managing time with the presentation, i timed everyone and help to get the timings down to what was needed and not going into to much detail that wasn't needed.</w:t>
            </w:r>
          </w:p>
          <w:p w:rsidR="00000000" w:rsidDel="00000000" w:rsidP="00000000" w:rsidRDefault="00000000" w:rsidRPr="00000000" w14:paraId="00000060">
            <w:pPr>
              <w:widowControl w:val="0"/>
              <w:spacing w:line="240" w:lineRule="auto"/>
              <w:rPr/>
            </w:pPr>
            <w:r w:rsidDel="00000000" w:rsidR="00000000" w:rsidRPr="00000000">
              <w:rPr>
                <w:rtl w:val="0"/>
              </w:rPr>
              <w:t xml:space="preserve">I enjoyed checking in with people to see how they were feeling. Cyril was very good at checking in too. </w:t>
            </w:r>
          </w:p>
          <w:p w:rsidR="00000000" w:rsidDel="00000000" w:rsidP="00000000" w:rsidRDefault="00000000" w:rsidRPr="00000000" w14:paraId="00000061">
            <w:pPr>
              <w:widowControl w:val="0"/>
              <w:spacing w:line="240" w:lineRule="auto"/>
              <w:rPr/>
            </w:pPr>
            <w:r w:rsidDel="00000000" w:rsidR="00000000" w:rsidRPr="00000000">
              <w:rPr>
                <w:rtl w:val="0"/>
              </w:rPr>
              <w:t xml:space="preserve">All my team were great and helpful and all deserve a special shout out for patience and understanding and helping one another. </w:t>
            </w:r>
          </w:p>
        </w:tc>
      </w:tr>
    </w:tbl>
    <w:p w:rsidR="00000000" w:rsidDel="00000000" w:rsidP="00000000" w:rsidRDefault="00000000" w:rsidRPr="00000000" w14:paraId="00000062">
      <w:pPr>
        <w:pageBreakBefore w:val="0"/>
        <w:spacing w:line="276" w:lineRule="auto"/>
        <w:jc w:val="left"/>
        <w:rPr/>
      </w:pPr>
      <w:r w:rsidDel="00000000" w:rsidR="00000000" w:rsidRPr="00000000">
        <w:rPr>
          <w:rtl w:val="0"/>
        </w:rPr>
      </w:r>
    </w:p>
    <w:sectPr>
      <w:headerReference r:id="rId7" w:type="default"/>
      <w:footerReference r:id="rId8" w:type="default"/>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line="276" w:lineRule="auto"/>
      <w:jc w:val="center"/>
      <w:rPr/>
    </w:pPr>
    <w:r w:rsidDel="00000000" w:rsidR="00000000" w:rsidRPr="00000000">
      <w:rPr>
        <w:rtl w:val="0"/>
      </w:rPr>
      <w:t xml:space="preserve">© 2021 Generation: You Employed, Inc.</w:t>
    </w:r>
  </w:p>
  <w:p w:rsidR="00000000" w:rsidDel="00000000" w:rsidP="00000000" w:rsidRDefault="00000000" w:rsidRPr="00000000" w14:paraId="00000065">
    <w:pPr>
      <w:spacing w:line="276"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t xml:space="preserve">RR-P2 - Self-Assessment BSM Form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JpKBfqUsOaF2gMJzHFot2_wwn-89thLfu1sHI_FFwc/edit"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