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92240" cy="1186082"/>
            <wp:docPr id="4" name="Picture 4"/>
            <wp:cNvGraphicFramePr>
              <a:graphicFrameLocks noChangeAspect="1"/>
            </wp:cNvGraphicFramePr>
            <a:graphic>
              <a:graphicData uri="http://schemas.openxmlformats.org/drawingml/2006/picture">
                <pic:pic>
                  <pic:nvPicPr>
                    <pic:cNvPr id="0" name="roadwatch_logo_only.png"/>
                    <pic:cNvPicPr/>
                  </pic:nvPicPr>
                  <pic:blipFill>
                    <a:blip r:embed="rId16"/>
                    <a:stretch>
                      <a:fillRect/>
                    </a:stretch>
                  </pic:blipFill>
                  <pic:spPr>
                    <a:xfrm>
                      <a:off x="0" y="0"/>
                      <a:ext cx="6492240" cy="1186082"/>
                    </a:xfrm>
                    <a:prstGeom prst="rect"/>
                  </pic:spPr>
                </pic:pic>
              </a:graphicData>
            </a:graphic>
          </wp:inline>
        </w:drawing>
      </w:r>
    </w:p>
    <w:p>
      <w:pPr>
        <w:spacing w:before="0" w:after="40"/>
        <w:jc w:val="center"/>
      </w:pPr>
      <w:r>
        <w:rPr>
          <w:rFonts w:ascii="Arial" w:hAnsi="Arial"/>
          <w:b/>
          <w:color w:val="087743"/>
          <w:sz w:val="32"/>
        </w:rPr>
        <w:t>COLLEGE OF ENGINEERING AND INFORMATION TECHNOLOGY</w:t>
      </w:r>
    </w:p>
    <w:p>
      <w:pPr>
        <w:spacing w:after="160"/>
        <w:shd w:fill="F9B900"/>
      </w:pPr>
      <w:r>
        <w:rPr>
          <w:sz w:val="22"/>
        </w:rPr>
      </w:r>
    </w:p>
    <w:p>
      <w:pPr>
        <w:spacing w:after="40"/>
        <w:jc w:val="center"/>
      </w:pPr>
      <w:r>
        <w:rPr>
          <w:rFonts w:ascii="Arial" w:hAnsi="Arial"/>
          <w:b/>
          <w:color w:val="087743"/>
          <w:sz w:val="32"/>
        </w:rPr>
        <w:t>LABORATORY MANUAL ACTIVITY</w:t>
      </w:r>
    </w:p>
    <w:p>
      <w:pPr>
        <w:spacing w:after="40"/>
        <w:jc w:val="center"/>
      </w:pPr>
      <w:r>
        <w:rPr>
          <w:rFonts w:ascii="Arial" w:hAnsi="Arial"/>
          <w:b/>
          <w:color w:val="087743"/>
          <w:sz w:val="46"/>
        </w:rPr>
        <w:t>Developing the System Requirements</w:t>
        <w:br/>
        <w:t>Specification</w:t>
        <w:br/>
        <w:t>for Your Own Project</w:t>
      </w:r>
    </w:p>
    <w:p>
      <w:pPr>
        <w:spacing w:after="200"/>
        <w:jc w:val="center"/>
      </w:pPr>
      <w:r>
        <w:rPr>
          <w:rFonts w:ascii="Arial" w:hAnsi="Arial"/>
          <w:b/>
          <w:color w:val="4C5665"/>
          <w:sz w:val="30"/>
        </w:rPr>
        <w:t>Requirements and System Planning</w:t>
      </w:r>
    </w:p>
    <w:tbl>
      <w:tblPr>
        <w:tblW w:type="auto" w:w="0"/>
        <w:jc w:val="center"/>
        <w:tblLayout w:type="fixed"/>
        <w:tblLook w:firstColumn="1" w:firstRow="1" w:lastColumn="0" w:lastRow="0" w:noHBand="0" w:noVBand="1" w:val="04A0"/>
      </w:tblPr>
      <w:tblGrid>
        <w:gridCol w:w="5472"/>
        <w:gridCol w:w="5472"/>
      </w:tblGrid>
      <w:tr>
        <w:tc>
          <w:tcPr>
            <w:tcW w:type="dxa" w:w="5472"/>
            <w:vAlign w:val="center"/>
            <w:shd w:fill="EAF3EE"/>
            <w:tcMar>
              <w:top w:w="75" w:type="dxa"/>
              <w:bottom w:w="75" w:type="dxa"/>
              <w:left w:w="75" w:type="dxa"/>
              <w:right w:w="75" w:type="dxa"/>
            </w:tcMar>
            <w:tcBorders>
              <w:top w:val="single" w:sz="4" w:color="B8C8BF"/>
              <w:left w:val="single" w:sz="4" w:color="B8C8BF"/>
              <w:bottom w:val="single" w:sz="4" w:color="B8C8BF"/>
              <w:right w:val="single" w:sz="4" w:color="B8C8BF"/>
            </w:tcBorders>
          </w:tcPr>
          <w:p>
            <w:pPr>
              <w:spacing w:after="20" w:line="240" w:lineRule="auto"/>
            </w:pPr>
            <w:r>
              <w:rPr>
                <w:rFonts w:ascii="Arial" w:hAnsi="Arial"/>
                <w:b/>
                <w:color w:val="087743"/>
                <w:sz w:val="20"/>
              </w:rPr>
              <w:t>Course</w:t>
            </w:r>
          </w:p>
        </w:tc>
        <w:tc>
          <w:tcPr>
            <w:tcW w:type="dxa" w:w="5472"/>
            <w:vAlign w:val="center"/>
            <w:shd w:fill="FFFFFF"/>
            <w:tcMar>
              <w:top w:w="75" w:type="dxa"/>
              <w:bottom w:w="75" w:type="dxa"/>
              <w:left w:w="75" w:type="dxa"/>
              <w:right w:w="75" w:type="dxa"/>
            </w:tcMar>
            <w:tcBorders>
              <w:top w:val="single" w:sz="4" w:color="B8C8BF"/>
              <w:left w:val="single" w:sz="4" w:color="B8C8BF"/>
              <w:bottom w:val="single" w:sz="4" w:color="B8C8BF"/>
              <w:right w:val="single" w:sz="4" w:color="B8C8BF"/>
            </w:tcBorders>
          </w:tcPr>
          <w:p>
            <w:pPr>
              <w:spacing w:after="20" w:line="240" w:lineRule="auto"/>
            </w:pPr>
            <w:r>
              <w:rPr>
                <w:rFonts w:ascii="Arial" w:hAnsi="Arial"/>
                <w:color w:val="1F2933"/>
                <w:sz w:val="20"/>
              </w:rPr>
              <w:t>IT 110 – Web Systems and Technologies</w:t>
            </w:r>
          </w:p>
        </w:tc>
      </w:tr>
      <w:tr>
        <w:tc>
          <w:tcPr>
            <w:tcW w:type="dxa" w:w="5472"/>
            <w:vAlign w:val="center"/>
            <w:shd w:fill="EAF3EE"/>
            <w:tcMar>
              <w:top w:w="75" w:type="dxa"/>
              <w:bottom w:w="75" w:type="dxa"/>
              <w:left w:w="75" w:type="dxa"/>
              <w:right w:w="75" w:type="dxa"/>
            </w:tcMar>
            <w:tcBorders>
              <w:top w:val="single" w:sz="4" w:color="B8C8BF"/>
              <w:left w:val="single" w:sz="4" w:color="B8C8BF"/>
              <w:bottom w:val="single" w:sz="4" w:color="B8C8BF"/>
              <w:right w:val="single" w:sz="4" w:color="B8C8BF"/>
            </w:tcBorders>
          </w:tcPr>
          <w:p>
            <w:pPr>
              <w:spacing w:after="20" w:line="240" w:lineRule="auto"/>
            </w:pPr>
            <w:r>
              <w:rPr>
                <w:rFonts w:ascii="Arial" w:hAnsi="Arial"/>
                <w:b/>
                <w:color w:val="087743"/>
                <w:sz w:val="20"/>
              </w:rPr>
              <w:t>Activity</w:t>
            </w:r>
          </w:p>
        </w:tc>
        <w:tc>
          <w:tcPr>
            <w:tcW w:type="dxa" w:w="5472"/>
            <w:vAlign w:val="center"/>
            <w:shd w:fill="FFFFFF"/>
            <w:tcMar>
              <w:top w:w="75" w:type="dxa"/>
              <w:bottom w:w="75" w:type="dxa"/>
              <w:left w:w="75" w:type="dxa"/>
              <w:right w:w="75" w:type="dxa"/>
            </w:tcMar>
            <w:tcBorders>
              <w:top w:val="single" w:sz="4" w:color="B8C8BF"/>
              <w:left w:val="single" w:sz="4" w:color="B8C8BF"/>
              <w:bottom w:val="single" w:sz="4" w:color="B8C8BF"/>
              <w:right w:val="single" w:sz="4" w:color="B8C8BF"/>
            </w:tcBorders>
          </w:tcPr>
          <w:p>
            <w:pPr>
              <w:spacing w:after="20" w:line="240" w:lineRule="auto"/>
            </w:pPr>
            <w:r>
              <w:rPr>
                <w:rFonts w:ascii="Arial" w:hAnsi="Arial"/>
                <w:color w:val="1F2933"/>
                <w:sz w:val="20"/>
              </w:rPr>
              <w:t>Laboratory Activity No. 5</w:t>
            </w:r>
          </w:p>
        </w:tc>
      </w:tr>
      <w:tr>
        <w:tc>
          <w:tcPr>
            <w:tcW w:type="dxa" w:w="5472"/>
            <w:vAlign w:val="center"/>
            <w:shd w:fill="EAF3EE"/>
            <w:tcMar>
              <w:top w:w="75" w:type="dxa"/>
              <w:bottom w:w="75" w:type="dxa"/>
              <w:left w:w="75" w:type="dxa"/>
              <w:right w:w="75" w:type="dxa"/>
            </w:tcMar>
            <w:tcBorders>
              <w:top w:val="single" w:sz="4" w:color="B8C8BF"/>
              <w:left w:val="single" w:sz="4" w:color="B8C8BF"/>
              <w:bottom w:val="single" w:sz="4" w:color="B8C8BF"/>
              <w:right w:val="single" w:sz="4" w:color="B8C8BF"/>
            </w:tcBorders>
          </w:tcPr>
          <w:p>
            <w:pPr>
              <w:spacing w:after="20" w:line="240" w:lineRule="auto"/>
            </w:pPr>
            <w:r>
              <w:rPr>
                <w:rFonts w:ascii="Arial" w:hAnsi="Arial"/>
                <w:b/>
                <w:color w:val="087743"/>
                <w:sz w:val="20"/>
              </w:rPr>
              <w:t>Output</w:t>
            </w:r>
          </w:p>
        </w:tc>
        <w:tc>
          <w:tcPr>
            <w:tcW w:type="dxa" w:w="5472"/>
            <w:vAlign w:val="center"/>
            <w:shd w:fill="FFFFFF"/>
            <w:tcMar>
              <w:top w:w="75" w:type="dxa"/>
              <w:bottom w:w="75" w:type="dxa"/>
              <w:left w:w="75" w:type="dxa"/>
              <w:right w:w="75" w:type="dxa"/>
            </w:tcMar>
            <w:tcBorders>
              <w:top w:val="single" w:sz="4" w:color="B8C8BF"/>
              <w:left w:val="single" w:sz="4" w:color="B8C8BF"/>
              <w:bottom w:val="single" w:sz="4" w:color="B8C8BF"/>
              <w:right w:val="single" w:sz="4" w:color="B8C8BF"/>
            </w:tcBorders>
          </w:tcPr>
          <w:p>
            <w:pPr>
              <w:spacing w:after="20" w:line="240" w:lineRule="auto"/>
            </w:pPr>
            <w:r>
              <w:rPr>
                <w:rFonts w:ascii="Arial" w:hAnsi="Arial"/>
                <w:color w:val="1F2933"/>
                <w:sz w:val="20"/>
              </w:rPr>
              <w:t>System Requirements Specification (SRS),</w:t>
              <w:br/>
              <w:t>requirements-to-feature traceability matrix, and online</w:t>
              <w:br/>
              <w:t>requirements review</w:t>
            </w:r>
          </w:p>
        </w:tc>
      </w:tr>
      <w:tr>
        <w:tc>
          <w:tcPr>
            <w:tcW w:type="dxa" w:w="5472"/>
            <w:vAlign w:val="center"/>
            <w:shd w:fill="EAF3EE"/>
            <w:tcMar>
              <w:top w:w="75" w:type="dxa"/>
              <w:bottom w:w="75" w:type="dxa"/>
              <w:left w:w="75" w:type="dxa"/>
              <w:right w:w="75" w:type="dxa"/>
            </w:tcMar>
            <w:tcBorders>
              <w:top w:val="single" w:sz="4" w:color="B8C8BF"/>
              <w:left w:val="single" w:sz="4" w:color="B8C8BF"/>
              <w:bottom w:val="single" w:sz="4" w:color="B8C8BF"/>
              <w:right w:val="single" w:sz="4" w:color="B8C8BF"/>
            </w:tcBorders>
          </w:tcPr>
          <w:p>
            <w:pPr>
              <w:spacing w:after="20" w:line="240" w:lineRule="auto"/>
            </w:pPr>
            <w:r>
              <w:rPr>
                <w:rFonts w:ascii="Arial" w:hAnsi="Arial"/>
                <w:b/>
                <w:color w:val="087743"/>
                <w:sz w:val="20"/>
              </w:rPr>
              <w:t>Maximum Score</w:t>
            </w:r>
          </w:p>
        </w:tc>
        <w:tc>
          <w:tcPr>
            <w:tcW w:type="dxa" w:w="5472"/>
            <w:vAlign w:val="center"/>
            <w:shd w:fill="FFFFFF"/>
            <w:tcMar>
              <w:top w:w="75" w:type="dxa"/>
              <w:bottom w:w="75" w:type="dxa"/>
              <w:left w:w="75" w:type="dxa"/>
              <w:right w:w="75" w:type="dxa"/>
            </w:tcMar>
            <w:tcBorders>
              <w:top w:val="single" w:sz="4" w:color="B8C8BF"/>
              <w:left w:val="single" w:sz="4" w:color="B8C8BF"/>
              <w:bottom w:val="single" w:sz="4" w:color="B8C8BF"/>
              <w:right w:val="single" w:sz="4" w:color="B8C8BF"/>
            </w:tcBorders>
          </w:tcPr>
          <w:p>
            <w:pPr>
              <w:spacing w:after="20" w:line="240" w:lineRule="auto"/>
            </w:pPr>
            <w:r>
              <w:rPr>
                <w:rFonts w:ascii="Arial" w:hAnsi="Arial"/>
                <w:color w:val="1F2933"/>
                <w:sz w:val="20"/>
              </w:rPr>
              <w:t>80 points</w:t>
            </w:r>
          </w:p>
        </w:tc>
      </w:tr>
    </w:tbl>
    <w:p>
      <w:pPr>
        <w:spacing w:before="200" w:after="80"/>
        <w:jc w:val="center"/>
      </w:pPr>
      <w:r>
        <w:rPr>
          <w:rFonts w:ascii="Arial" w:hAnsi="Arial"/>
          <w:b/>
          <w:color w:val="087743"/>
          <w:sz w:val="28"/>
        </w:rPr>
        <w:t>Student / Project Information</w:t>
      </w:r>
    </w:p>
    <w:tbl>
      <w:tblPr>
        <w:tblW w:type="auto" w:w="0"/>
        <w:jc w:val="center"/>
        <w:tblLayout w:type="fixed"/>
        <w:tblLook w:firstColumn="1" w:firstRow="1" w:lastColumn="0" w:lastRow="0" w:noHBand="0" w:noVBand="1" w:val="04A0"/>
      </w:tblPr>
      <w:tblGrid>
        <w:gridCol w:w="5472"/>
        <w:gridCol w:w="5472"/>
      </w:tblGrid>
      <w:tr>
        <w:tc>
          <w:tcPr>
            <w:tcW w:type="dxa" w:w="5472"/>
            <w:vAlign w:val="center"/>
            <w:shd w:fill="FFFFFF"/>
            <w:tcBorders>
              <w:top w:val="single" w:sz="4" w:color="B8C8BF"/>
              <w:left w:val="single" w:sz="4" w:color="B8C8BF"/>
              <w:bottom w:val="single" w:sz="4" w:color="B8C8BF"/>
              <w:right w:val="single" w:sz="4" w:color="B8C8BF"/>
            </w:tcBorders>
          </w:tcPr>
          <w:p>
            <w:pPr>
              <w:spacing w:after="20" w:line="240" w:lineRule="auto"/>
            </w:pPr>
            <w:r>
              <w:rPr>
                <w:rFonts w:ascii="Arial" w:hAnsi="Arial"/>
                <w:b/>
                <w:color w:val="1F2933"/>
                <w:sz w:val="20"/>
              </w:rPr>
              <w:t>Block:  ____  BSIT 3A SEMQ3</w:t>
            </w:r>
          </w:p>
        </w:tc>
        <w:tc>
          <w:tcPr>
            <w:tcW w:type="dxa" w:w="5472"/>
            <w:vAlign w:val="center"/>
            <w:shd w:fill="FFFFFF"/>
            <w:tcBorders>
              <w:top w:val="single" w:sz="4" w:color="B8C8BF"/>
              <w:left w:val="single" w:sz="4" w:color="B8C8BF"/>
              <w:bottom w:val="single" w:sz="4" w:color="B8C8BF"/>
              <w:right w:val="single" w:sz="4" w:color="B8C8BF"/>
            </w:tcBorders>
          </w:tcPr>
          <w:p>
            <w:pPr>
              <w:spacing w:after="20" w:line="240" w:lineRule="auto"/>
            </w:pPr>
            <w:r>
              <w:rPr>
                <w:rFonts w:ascii="Arial" w:hAnsi="Arial"/>
                <w:b/>
                <w:color w:val="1F2933"/>
                <w:sz w:val="20"/>
              </w:rPr>
              <w:t>Date:  __September 19, 2026________</w:t>
            </w:r>
          </w:p>
        </w:tc>
      </w:tr>
      <w:tr>
        <w:tc>
          <w:tcPr>
            <w:tcW w:type="dxa" w:w="5472"/>
            <w:vAlign w:val="center"/>
            <w:shd w:fill="FFFFFF"/>
            <w:tcBorders>
              <w:top w:val="single" w:sz="4" w:color="B8C8BF"/>
              <w:left w:val="single" w:sz="4" w:color="B8C8BF"/>
              <w:bottom w:val="single" w:sz="4" w:color="B8C8BF"/>
              <w:right w:val="single" w:sz="4" w:color="B8C8BF"/>
            </w:tcBorders>
          </w:tcPr>
          <w:p>
            <w:pPr>
              <w:spacing w:after="20" w:line="240" w:lineRule="auto"/>
            </w:pPr>
            <w:r>
              <w:rPr>
                <w:rFonts w:ascii="Arial" w:hAnsi="Arial"/>
                <w:b/>
                <w:color w:val="1F2933"/>
                <w:sz w:val="20"/>
              </w:rPr>
              <w:t>System Title:  RoadWatch – Pothole Detection Using</w:t>
              <w:br/>
              <w:t>Mobile Dashcam Imagery with a Web-Based Monitoring System</w:t>
            </w:r>
          </w:p>
        </w:tc>
        <w:tc>
          <w:tcPr>
            <w:tcW w:type="dxa" w:w="5472"/>
            <w:vAlign w:val="center"/>
            <w:shd w:fill="FFFFFF"/>
            <w:tcBorders>
              <w:top w:val="single" w:sz="4" w:color="B8C8BF"/>
              <w:left w:val="single" w:sz="4" w:color="B8C8BF"/>
              <w:bottom w:val="single" w:sz="4" w:color="B8C8BF"/>
              <w:right w:val="single" w:sz="4" w:color="B8C8BF"/>
            </w:tcBorders>
          </w:tcPr>
          <w:p>
            <w:pPr>
              <w:spacing w:after="20" w:line="240" w:lineRule="auto"/>
            </w:pPr>
            <w:r>
              <w:rPr>
                <w:rFonts w:ascii="Arial" w:hAnsi="Arial"/>
                <w:b/>
                <w:color w:val="1F2933"/>
                <w:sz w:val="20"/>
              </w:rPr>
              <w:t>Instructor:  Jean Y. Villasin, MIT</w:t>
            </w:r>
          </w:p>
        </w:tc>
      </w:tr>
      <w:tr>
        <w:tc>
          <w:tcPr>
            <w:tcW w:type="dxa" w:w="10944"/>
            <w:gridSpan w:val="2"/>
            <w:vAlign w:val="center"/>
            <w:shd w:fill="FFFFFF"/>
            <w:tcBorders>
              <w:top w:val="single" w:sz="4" w:color="B8C8BF"/>
              <w:left w:val="single" w:sz="4" w:color="B8C8BF"/>
              <w:bottom w:val="single" w:sz="4" w:color="B8C8BF"/>
              <w:right w:val="single" w:sz="4" w:color="B8C8BF"/>
            </w:tcBorders>
          </w:tcPr>
          <w:p>
            <w:pPr>
              <w:spacing w:after="20" w:line="240" w:lineRule="auto"/>
            </w:pPr>
            <w:r>
              <w:rPr>
                <w:rFonts w:ascii="Arial" w:hAnsi="Arial"/>
                <w:b/>
                <w:color w:val="1F2933"/>
                <w:sz w:val="20"/>
              </w:rPr>
              <w:t>Members:  RJ Cyrill Jirc L. Monzon; Mae D. Pelipas; Katrice B. Anunciado</w:t>
            </w:r>
          </w:p>
        </w:tc>
      </w:tr>
    </w:tbl>
    <w:p>
      <w:r>
        <w:br w:type="page"/>
      </w:r>
    </w:p>
    <w:p>
      <w:pPr>
        <w:pStyle w:val="Heading1"/>
        <w:shd w:fill="008641"/>
        <w:spacing w:before="220" w:after="160"/>
      </w:pPr>
      <w:r>
        <w:rPr>
          <w:b/>
          <w:color w:val="FFFFFF"/>
          <w:sz w:val="24"/>
        </w:rPr>
        <w:t>1. Activity Alignment and Purpose</w:t>
      </w:r>
    </w:p>
    <w:p>
      <w:r>
        <w:rPr>
          <w:b w:val="0"/>
          <w:sz w:val="20"/>
        </w:rPr>
        <w:t>Topic Learning Outcome: Analyze the requirements of the group's semester web-system project and produce a scoped requirements specification aligned with the prescribed architecture and selected development methodology.</w:t>
      </w:r>
    </w:p>
    <w:p>
      <w:r>
        <w:rPr>
          <w:b w:val="0"/>
          <w:sz w:val="20"/>
        </w:rPr>
        <w:t>Course Outcome Alignment: Supports semester-project planning by translating the community problem, user needs, system boundaries, and project constraints into clear and testable requirements that can guide design, implementation, testing, and review.</w:t>
      </w:r>
    </w:p>
    <w:p>
      <w:r>
        <w:rPr>
          <w:b w:val="0"/>
          <w:sz w:val="20"/>
        </w:rPr>
        <w:t>Syllabus Assessment: System Requirements Specification; requirements-to-feature matrix; online requirements review.</w:t>
      </w:r>
    </w:p>
    <w:p>
      <w:pPr>
        <w:pStyle w:val="Heading2"/>
      </w:pPr>
      <w:r>
        <w:t>Purpose of the Activity</w:t>
      </w:r>
    </w:p>
    <w:p>
      <w:r>
        <w:rPr>
          <w:b w:val="0"/>
          <w:sz w:val="20"/>
        </w:rPr>
        <w:t>Activities 2, 3, and 4 established your project architecture, technology stack, and development methodology. In Activity 5, your team will convert the approved community problem and intended user needs into a controlled requirements baseline. You will define functional and non-functional requirements, user roles and permissions, system scope and boundaries, use cases and/or user stories, feature priorities, acceptance criteria, and project constraints. The resulting SRS and traceability matrix will become the reference for the succeeding design, implementation, database, API, testing, and review activities.</w:t>
      </w:r>
    </w:p>
    <w:p>
      <w:r>
        <w:rPr>
          <w:b w:val="0"/>
          <w:sz w:val="20"/>
        </w:rPr>
        <w:t>Important distinction: A requirement states what the system must do or what quality/constraint it must satisfy. A feature groups related capabilities that users can recognize. Scope defines what the project will and will not deliver. Architecture describes how the solution is organized. Do not replace a requirement with a technology name unless the technology itself is a prescribed project constraint.</w:t>
      </w:r>
    </w:p>
    <w:p>
      <w:pPr>
        <w:pStyle w:val="Heading1"/>
        <w:shd w:fill="008641"/>
        <w:spacing w:before="220" w:after="160"/>
      </w:pPr>
      <w:r>
        <w:rPr>
          <w:b/>
          <w:color w:val="FFFFFF"/>
          <w:sz w:val="24"/>
        </w:rPr>
        <w:t>2. Intended Learning Objectives</w:t>
      </w:r>
    </w:p>
    <w:p>
      <w:pPr>
        <w:ind w:left="144"/>
      </w:pPr>
      <w:r>
        <w:t>• Analyze the community or organizational problem, target users, stakeholders, and desired system outcomes.</w:t>
      </w:r>
    </w:p>
    <w:p>
      <w:pPr>
        <w:ind w:left="144"/>
      </w:pPr>
      <w:r>
        <w:rPr>
          <w:b w:val="0"/>
          <w:sz w:val="20"/>
        </w:rPr>
        <w:t>• Write clear, atomic, and testable functional requirements using project-specific actions and data.</w:t>
      </w:r>
    </w:p>
    <w:p>
      <w:pPr>
        <w:ind w:left="144"/>
      </w:pPr>
      <w:r>
        <w:t>• Specify measurable non-functional requirements for security, performance, usability, reliability, compatibility, maintainability, and other relevant quality needs.</w:t>
      </w:r>
    </w:p>
    <w:p>
      <w:pPr>
        <w:ind w:left="144"/>
      </w:pPr>
      <w:r>
        <w:t>• Define user roles, permissions, data-access boundaries, and responsibilities using the principle of least privilege.</w:t>
      </w:r>
    </w:p>
    <w:p>
      <w:pPr>
        <w:ind w:left="144"/>
      </w:pPr>
      <w:r>
        <w:rPr>
          <w:b w:val="0"/>
          <w:sz w:val="20"/>
        </w:rPr>
        <w:t>• Establish the system scope, out-of-scope items, assumptions, dependencies, and project constraints.</w:t>
      </w:r>
    </w:p>
    <w:p>
      <w:pPr>
        <w:ind w:left="144"/>
      </w:pPr>
      <w:r>
        <w:t>• Refine use cases and/or user stories, feature priorities, business rules, and acceptance criteria based on the selected development methodology.</w:t>
      </w:r>
    </w:p>
    <w:p>
      <w:pPr>
        <w:ind w:left="144"/>
      </w:pPr>
      <w:r>
        <w:t>• Assemble a coherent SRS and requirements-to-feature traceability matrix aligned with Flutter Web, the REST API, PostgreSQL, and the team's selected methodology, then prepare the requirements baseline for online review.</w:t>
      </w:r>
    </w:p>
    <w:p>
      <w:pPr>
        <w:pStyle w:val="Heading1"/>
        <w:shd w:fill="008641"/>
        <w:spacing w:before="220" w:after="160"/>
      </w:pPr>
      <w:r>
        <w:rPr>
          <w:b/>
          <w:color w:val="FFFFFF"/>
        </w:rPr>
        <w:t>3. Activity Specifications</w:t>
      </w:r>
    </w:p>
    <w:tbl>
      <w:tblPr>
        <w:tblW w:type="auto" w:w="0"/>
        <w:jc w:val="center"/>
        <w:tblLayout w:type="fixed"/>
        <w:tblLook w:firstColumn="1" w:firstRow="1" w:lastColumn="0" w:lastRow="0" w:noHBand="0" w:noVBand="1" w:val="04A0"/>
      </w:tblPr>
      <w:tblGrid>
        <w:gridCol w:w="2304"/>
        <w:gridCol w:w="8208"/>
      </w:tblGrid>
      <w:tr>
        <w:trPr>
          <w:cantSplit/>
          <w:tblHeader/>
        </w:trPr>
        <w:tc>
          <w:tcPr>
            <w:tcW w:type="dxa" w:w="2304"/>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Activity Item</w:t>
            </w:r>
          </w:p>
        </w:tc>
        <w:tc>
          <w:tcPr>
            <w:tcW w:type="dxa" w:w="8208"/>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Requirement</w:t>
            </w:r>
          </w:p>
        </w:tc>
      </w:tr>
      <w:tr>
        <w:trPr>
          <w:cantSplit/>
        </w:trPr>
        <w:tc>
          <w:tcPr>
            <w:tcW w:type="dxa" w:w="230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Mode</w:t>
            </w:r>
          </w:p>
        </w:tc>
        <w:tc>
          <w:tcPr>
            <w:tcW w:type="dxa" w:w="820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Existing semester-project group; all members must contribute to requirements analysis, refinement, traceability, and review.</w:t>
            </w:r>
          </w:p>
        </w:tc>
      </w:tr>
      <w:tr>
        <w:trPr>
          <w:cantSplit/>
        </w:trPr>
        <w:tc>
          <w:tcPr>
            <w:tcW w:type="dxa" w:w="230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Suggested Time</w:t>
            </w:r>
          </w:p>
        </w:tc>
        <w:tc>
          <w:tcPr>
            <w:tcW w:type="dxa" w:w="820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One laboratory session, approximately 3 hours, plus the scheduled semester-project consultation and online requirements review.</w:t>
            </w:r>
          </w:p>
        </w:tc>
      </w:tr>
      <w:tr>
        <w:trPr>
          <w:cantSplit/>
        </w:trPr>
        <w:tc>
          <w:tcPr>
            <w:tcW w:type="dxa" w:w="230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Primary Output</w:t>
            </w:r>
          </w:p>
        </w:tc>
        <w:tc>
          <w:tcPr>
            <w:tcW w:type="dxa" w:w="820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One project-specific System Requirements Specification (SRS) and one Requirements-to-Feature Traceability Matrix.</w:t>
            </w:r>
          </w:p>
        </w:tc>
      </w:tr>
      <w:tr>
        <w:trPr>
          <w:cantSplit/>
        </w:trPr>
        <w:tc>
          <w:tcPr>
            <w:tcW w:type="dxa" w:w="230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Supporting Output</w:t>
            </w:r>
          </w:p>
        </w:tc>
        <w:tc>
          <w:tcPr>
            <w:tcW w:type="dxa" w:w="820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Problem/user analysis, functional and non-functional requirements worksheets, role-permission matrix, scope and boundary worksheet, use-case/user-story refinement, feature-priority and acceptance-criteria plan, and review notes.</w:t>
            </w:r>
          </w:p>
        </w:tc>
      </w:tr>
      <w:tr>
        <w:trPr>
          <w:cantSplit/>
        </w:trPr>
        <w:tc>
          <w:tcPr>
            <w:tcW w:type="dxa" w:w="230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Recommended Tools</w:t>
            </w:r>
          </w:p>
        </w:tc>
        <w:tc>
          <w:tcPr>
            <w:tcW w:type="dxa" w:w="820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Word/Google Docs, diagrams.net/Draw.io or equivalent for use-case diagrams, spreadsheet/table tool for traceability, Git/GitHub, and the team's current project board or documentation workspace.</w:t>
            </w:r>
          </w:p>
        </w:tc>
      </w:tr>
      <w:tr>
        <w:trPr>
          <w:cantSplit/>
        </w:trPr>
        <w:tc>
          <w:tcPr>
            <w:tcW w:type="dxa" w:w="230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Review Format</w:t>
            </w:r>
          </w:p>
        </w:tc>
        <w:tc>
          <w:tcPr>
            <w:tcW w:type="dxa" w:w="820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Online requirements review through the course platform, with instructor consultation or revision requests when requirements are incomplete, ambiguous, out of scope, or inconsistent with the prescribed architecture.</w:t>
            </w:r>
          </w:p>
        </w:tc>
      </w:tr>
    </w:tbl>
    <w:p>
      <w:pPr>
        <w:spacing w:after="0"/>
      </w:pPr>
    </w:p>
    <w:p>
      <w:pPr>
        <w:spacing w:after="0"/>
      </w:pPr>
    </w:p>
    <w:p>
      <w:pPr>
        <w:pStyle w:val="Heading1"/>
        <w:shd w:fill="008641"/>
        <w:spacing w:before="220" w:after="160"/>
      </w:pPr>
      <w:r>
        <w:rPr>
          <w:b/>
          <w:color w:val="FFFFFF"/>
          <w:sz w:val="24"/>
        </w:rPr>
        <w:t>4. Pre-Laboratory Requirements</w:t>
      </w:r>
    </w:p>
    <w:p>
      <w:pPr>
        <w:ind w:left="144"/>
      </w:pPr>
      <w:r>
        <w:t>• Initial list of target users, stakeholders, major features, data to be collected, and any external services or integrations.</w:t>
      </w:r>
    </w:p>
    <w:p>
      <w:pPr>
        <w:ind w:left="144"/>
      </w:pPr>
      <w:r>
        <w:t>• Available requirement evidence such as stakeholder interview notes, observation results, existing forms/processes, instructor feedback, policy/rule references, or project consultations.</w:t>
      </w:r>
    </w:p>
    <w:p>
      <w:pPr>
        <w:ind w:left="144"/>
      </w:pPr>
      <w:r>
        <w:t>• Access to the project GitHub repository or shared documentation workspace where the SRS, diagrams, review notes, and traceability matrix will be maintained.</w:t>
      </w:r>
    </w:p>
    <w:p>
      <w:pPr>
        <w:pStyle w:val="Heading1"/>
        <w:shd w:fill="008641"/>
        <w:spacing w:before="220" w:after="160"/>
      </w:pPr>
      <w:r>
        <w:rPr>
          <w:b/>
          <w:color w:val="FFFFFF"/>
        </w:rPr>
        <w:t>5. Part A - Community Problem and Target-User Analysis</w:t>
      </w:r>
    </w:p>
    <w:p>
      <w:r>
        <w:rPr>
          <w:b w:val="0"/>
          <w:sz w:val="20"/>
        </w:rPr>
        <w:t>Begin with the actual problem before writing features. Requirements should be traceable to a real user need, stakeholder rule, project constraint, or system-quality objective. Complete the project-context worksheet and the target-user/stakeholder analysis before defining detailed requirements.</w:t>
      </w:r>
    </w:p>
    <w:tbl>
      <w:tblPr>
        <w:tblW w:type="auto" w:w="0"/>
        <w:jc w:val="center"/>
        <w:tblLayout w:type="fixed"/>
        <w:tblLook w:firstColumn="1" w:firstRow="1" w:lastColumn="0" w:lastRow="0" w:noHBand="0" w:noVBand="1" w:val="04A0"/>
      </w:tblPr>
      <w:tblGrid>
        <w:gridCol w:w="3168"/>
        <w:gridCol w:w="7344"/>
      </w:tblGrid>
      <w:tr>
        <w:trPr>
          <w:cantSplit/>
          <w:tblHeader/>
        </w:trPr>
        <w:tc>
          <w:tcPr>
            <w:tcW w:type="dxa" w:w="3168"/>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20"/>
              </w:rPr>
              <w:t>Project Context Item</w:t>
            </w:r>
          </w:p>
        </w:tc>
        <w:tc>
          <w:tcPr>
            <w:tcW w:type="dxa" w:w="7344"/>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20"/>
              </w:rPr>
              <w:t>Your Project Evidence / Statement</w:t>
            </w:r>
          </w:p>
        </w:tc>
      </w:tr>
      <w:tr>
        <w:trPr>
          <w:cantSplit/>
        </w:trPr>
        <w:tc>
          <w:tcPr>
            <w:tcW w:type="dxa" w:w="316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20"/>
              </w:rPr>
              <w:t>Official system title</w:t>
            </w:r>
          </w:p>
        </w:tc>
        <w:tc>
          <w:tcPr>
            <w:tcW w:type="dxa" w:w="734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20"/>
              </w:rPr>
              <w:t>RoadWatch – Pothole Detection Using Mobile Dashcam Imagery with a Web-Based Monitoring System</w:t>
            </w:r>
          </w:p>
        </w:tc>
      </w:tr>
      <w:tr>
        <w:trPr>
          <w:cantSplit/>
        </w:trPr>
        <w:tc>
          <w:tcPr>
            <w:tcW w:type="dxa" w:w="316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20"/>
              </w:rPr>
              <w:t>Community / organizational problem</w:t>
            </w:r>
          </w:p>
        </w:tc>
        <w:tc>
          <w:tcPr>
            <w:tcW w:type="dxa" w:w="734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20"/>
              </w:rPr>
              <w:t>Potholes may go unrecorded during routine travel.</w:t>
            </w:r>
          </w:p>
        </w:tc>
      </w:tr>
      <w:tr>
        <w:trPr>
          <w:cantSplit/>
        </w:trPr>
        <w:tc>
          <w:tcPr>
            <w:tcW w:type="dxa" w:w="316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20"/>
              </w:rPr>
              <w:t>Current process or problem evidence</w:t>
            </w:r>
          </w:p>
        </w:tc>
        <w:tc>
          <w:tcPr>
            <w:tcW w:type="dxa" w:w="734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20"/>
              </w:rPr>
              <w:t>Group project problem statement; field/interview evidence not yet supplied.</w:t>
            </w:r>
          </w:p>
        </w:tc>
      </w:tr>
      <w:tr>
        <w:trPr>
          <w:cantSplit/>
        </w:trPr>
        <w:tc>
          <w:tcPr>
            <w:tcW w:type="dxa" w:w="316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20"/>
              </w:rPr>
              <w:t>Target community / organization</w:t>
            </w:r>
          </w:p>
        </w:tc>
        <w:tc>
          <w:tcPr>
            <w:tcW w:type="dxa" w:w="734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20"/>
              </w:rPr>
              <w:t>Road users and authorized pothole monitoring personnel; partner TBC.</w:t>
            </w:r>
          </w:p>
        </w:tc>
      </w:tr>
      <w:tr>
        <w:trPr>
          <w:cantSplit/>
        </w:trPr>
        <w:tc>
          <w:tcPr>
            <w:tcW w:type="dxa" w:w="316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20"/>
              </w:rPr>
              <w:t>Primary users / beneficiaries</w:t>
            </w:r>
          </w:p>
        </w:tc>
        <w:tc>
          <w:tcPr>
            <w:tcW w:type="dxa" w:w="734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20"/>
              </w:rPr>
              <w:t>Mobile user/driver; monitoring user.</w:t>
            </w:r>
          </w:p>
        </w:tc>
      </w:tr>
      <w:tr>
        <w:trPr>
          <w:cantSplit/>
        </w:trPr>
        <w:tc>
          <w:tcPr>
            <w:tcW w:type="dxa" w:w="316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20"/>
              </w:rPr>
              <w:t>Secondary users / stakeholders</w:t>
            </w:r>
          </w:p>
        </w:tc>
        <w:tc>
          <w:tcPr>
            <w:tcW w:type="dxa" w:w="734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20"/>
              </w:rPr>
              <w:t>System administrator; road-maintenance stakeholders (if confirmed).</w:t>
            </w:r>
          </w:p>
        </w:tc>
      </w:tr>
      <w:tr>
        <w:trPr>
          <w:cantSplit/>
        </w:trPr>
        <w:tc>
          <w:tcPr>
            <w:tcW w:type="dxa" w:w="316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20"/>
              </w:rPr>
              <w:t>Desired system outcome and success indicator</w:t>
            </w:r>
          </w:p>
        </w:tc>
        <w:tc>
          <w:tcPr>
            <w:tcW w:type="dxa" w:w="734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20"/>
              </w:rPr>
              <w:t>Detect, save, sync and display potholes only; verify with class-3 tests.</w:t>
            </w:r>
          </w:p>
        </w:tc>
      </w:tr>
    </w:tbl>
    <w:p>
      <w:pPr>
        <w:spacing w:after="0"/>
      </w:pPr>
    </w:p>
    <w:p>
      <w:pPr>
        <w:pStyle w:val="Heading2"/>
      </w:pPr>
      <w:r>
        <w:t>Target User and Stakeholder Analysis Worksheet</w:t>
      </w:r>
    </w:p>
    <w:tbl>
      <w:tblPr>
        <w:tblW w:type="auto" w:w="0"/>
        <w:jc w:val="center"/>
        <w:tblLayout w:type="fixed"/>
        <w:tblLook w:firstColumn="1" w:firstRow="1" w:lastColumn="0" w:lastRow="0" w:noHBand="0" w:noVBand="1" w:val="04A0"/>
      </w:tblPr>
      <w:tblGrid>
        <w:gridCol w:w="2016"/>
        <w:gridCol w:w="2592"/>
        <w:gridCol w:w="3168"/>
        <w:gridCol w:w="2736"/>
      </w:tblGrid>
      <w:tr>
        <w:trPr>
          <w:cantSplit/>
          <w:tblHeader/>
        </w:trPr>
        <w:tc>
          <w:tcPr>
            <w:tcW w:type="dxa" w:w="2016"/>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User / Stakeholder</w:t>
            </w:r>
          </w:p>
        </w:tc>
        <w:tc>
          <w:tcPr>
            <w:tcW w:type="dxa" w:w="2592"/>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Main Goal or Problem</w:t>
            </w:r>
          </w:p>
        </w:tc>
        <w:tc>
          <w:tcPr>
            <w:tcW w:type="dxa" w:w="3168"/>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Expected System Interaction</w:t>
            </w:r>
          </w:p>
        </w:tc>
        <w:tc>
          <w:tcPr>
            <w:tcW w:type="dxa" w:w="2736"/>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Requirement Source / Evidence</w:t>
            </w:r>
          </w:p>
        </w:tc>
      </w:tr>
      <w:tr>
        <w:trPr>
          <w:cantSplit/>
        </w:trPr>
        <w:tc>
          <w:tcPr>
            <w:tcW w:type="dxa" w:w="201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Mobile user / Driver</w:t>
            </w:r>
          </w:p>
        </w:tc>
        <w:tc>
          <w:tcPr>
            <w:tcW w:type="dxa" w:w="259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Detect and record potholes</w:t>
            </w:r>
          </w:p>
        </w:tc>
        <w:tc>
          <w:tcPr>
            <w:tcW w:type="dxa" w:w="316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Start session; hear alert; save/sync records</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Approved scope; FR-01–09</w:t>
            </w:r>
          </w:p>
        </w:tc>
      </w:tr>
      <w:tr>
        <w:trPr>
          <w:cantSplit/>
        </w:trPr>
        <w:tc>
          <w:tcPr>
            <w:tcW w:type="dxa" w:w="201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Monitoring user</w:t>
            </w:r>
          </w:p>
        </w:tc>
        <w:tc>
          <w:tcPr>
            <w:tcW w:type="dxa" w:w="259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Review pothole records</w:t>
            </w:r>
          </w:p>
        </w:tc>
        <w:tc>
          <w:tcPr>
            <w:tcW w:type="dxa" w:w="316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Open web monitoring</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FR-11; FR-14</w:t>
            </w:r>
          </w:p>
        </w:tc>
      </w:tr>
      <w:tr>
        <w:trPr>
          <w:cantSplit/>
        </w:trPr>
        <w:tc>
          <w:tcPr>
            <w:tcW w:type="dxa" w:w="201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System administrator</w:t>
            </w:r>
          </w:p>
        </w:tc>
        <w:tc>
          <w:tcPr>
            <w:tcW w:type="dxa" w:w="259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System-level administration</w:t>
            </w:r>
          </w:p>
        </w:tc>
        <w:tc>
          <w:tcPr>
            <w:tcW w:type="dxa" w:w="316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Authorized admin tasks only</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Exact permissions: confirm</w:t>
            </w:r>
          </w:p>
        </w:tc>
      </w:tr>
      <w:tr>
        <w:trPr>
          <w:cantSplit/>
        </w:trPr>
        <w:tc>
          <w:tcPr>
            <w:tcW w:type="dxa" w:w="201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Not assigned</w:t>
            </w:r>
          </w:p>
        </w:tc>
        <w:tc>
          <w:tcPr>
            <w:tcW w:type="dxa" w:w="259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 additional system role</w:t>
            </w:r>
          </w:p>
        </w:tc>
        <w:tc>
          <w:tcPr>
            <w:tcW w:type="dxa" w:w="316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 access defined</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Out of current role scope</w:t>
            </w:r>
          </w:p>
        </w:tc>
      </w:tr>
      <w:tr>
        <w:trPr>
          <w:cantSplit/>
        </w:trPr>
        <w:tc>
          <w:tcPr>
            <w:tcW w:type="dxa" w:w="201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Not assigned</w:t>
            </w:r>
          </w:p>
        </w:tc>
        <w:tc>
          <w:tcPr>
            <w:tcW w:type="dxa" w:w="259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 additional system role</w:t>
            </w:r>
          </w:p>
        </w:tc>
        <w:tc>
          <w:tcPr>
            <w:tcW w:type="dxa" w:w="316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 access defined</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Out of current role scope</w:t>
            </w:r>
          </w:p>
        </w:tc>
      </w:tr>
      <w:tr>
        <w:trPr>
          <w:cantSplit/>
        </w:trPr>
        <w:tc>
          <w:tcPr>
            <w:tcW w:type="dxa" w:w="201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Not assigned</w:t>
            </w:r>
          </w:p>
        </w:tc>
        <w:tc>
          <w:tcPr>
            <w:tcW w:type="dxa" w:w="259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 additional system role</w:t>
            </w:r>
          </w:p>
        </w:tc>
        <w:tc>
          <w:tcPr>
            <w:tcW w:type="dxa" w:w="316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 access defined</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Out of current role scope</w:t>
            </w:r>
          </w:p>
        </w:tc>
      </w:tr>
      <w:tr>
        <w:trPr>
          <w:cantSplit/>
        </w:trPr>
        <w:tc>
          <w:tcPr>
            <w:tcW w:type="dxa" w:w="201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Road-maintenance stakeholder</w:t>
            </w:r>
          </w:p>
        </w:tc>
        <w:tc>
          <w:tcPr>
            <w:tcW w:type="dxa" w:w="259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Possible beneficiary</w:t>
            </w:r>
          </w:p>
        </w:tc>
        <w:tc>
          <w:tcPr>
            <w:tcW w:type="dxa" w:w="316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 committed system login</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Stakeholder: not verified</w:t>
            </w:r>
          </w:p>
        </w:tc>
      </w:tr>
      <w:tr>
        <w:trPr>
          <w:cantSplit/>
        </w:trPr>
        <w:tc>
          <w:tcPr>
            <w:tcW w:type="dxa" w:w="201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Not identified</w:t>
            </w:r>
          </w:p>
        </w:tc>
        <w:tc>
          <w:tcPr>
            <w:tcW w:type="dxa" w:w="259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 external system role</w:t>
            </w:r>
          </w:p>
        </w:tc>
        <w:tc>
          <w:tcPr>
            <w:tcW w:type="dxa" w:w="316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 access defined</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Not applicable</w:t>
            </w:r>
          </w:p>
        </w:tc>
      </w:tr>
      <w:tr>
        <w:trPr>
          <w:cantSplit/>
        </w:trPr>
        <w:tc>
          <w:tcPr>
            <w:tcW w:type="dxa" w:w="201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Not applicable</w:t>
            </w:r>
          </w:p>
        </w:tc>
        <w:tc>
          <w:tcPr>
            <w:tcW w:type="dxa" w:w="259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 additional role</w:t>
            </w:r>
          </w:p>
        </w:tc>
        <w:tc>
          <w:tcPr>
            <w:tcW w:type="dxa" w:w="316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 access defined</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Not applicable</w:t>
            </w:r>
          </w:p>
        </w:tc>
      </w:tr>
      <w:tr>
        <w:trPr>
          <w:cantSplit/>
        </w:trPr>
        <w:tc>
          <w:tcPr>
            <w:tcW w:type="dxa" w:w="201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Not applicable</w:t>
            </w:r>
          </w:p>
        </w:tc>
        <w:tc>
          <w:tcPr>
            <w:tcW w:type="dxa" w:w="259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 additional role</w:t>
            </w:r>
          </w:p>
        </w:tc>
        <w:tc>
          <w:tcPr>
            <w:tcW w:type="dxa" w:w="316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 access defined</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Not applicable</w:t>
            </w:r>
          </w:p>
        </w:tc>
      </w:tr>
    </w:tbl>
    <w:p>
      <w:pPr>
        <w:spacing w:after="0"/>
      </w:pPr>
    </w:p>
    <w:p>
      <w:pPr>
        <w:pStyle w:val="Heading1"/>
        <w:shd w:fill="008641"/>
        <w:spacing w:before="220" w:after="160"/>
      </w:pPr>
      <w:r>
        <w:rPr>
          <w:b/>
          <w:color w:val="FFFFFF"/>
          <w:sz w:val="24"/>
        </w:rPr>
        <w:t>6. Part B - Functional and Non-Functional Requirements</w:t>
      </w:r>
    </w:p>
    <w:p>
      <w:r>
        <w:rPr>
          <w:b w:val="0"/>
          <w:sz w:val="20"/>
        </w:rPr>
        <w:t>Write requirements so another team member can implement and test them without guessing. Give each requirement a unique ID. Functional requirements describe system behavior or services. Non-functional requirements describe measurable quality expectations or constraints. Use actual users, data, rules, and project conditions rather than generic statements.</w:t>
      </w:r>
    </w:p>
    <w:p>
      <w:r>
        <w:rPr>
          <w:b w:val="0"/>
          <w:sz w:val="20"/>
        </w:rPr>
        <w:t>Requirements baseline: v1.0 draft. Verification methods below are planned; test results are not yet recorded.</w:t>
      </w:r>
    </w:p>
    <w:tbl>
      <w:tblPr>
        <w:tblW w:type="auto" w:w="0"/>
        <w:jc w:val="center"/>
        <w:tblLayout w:type="fixed"/>
        <w:tblLook w:firstColumn="1" w:firstRow="1" w:lastColumn="0" w:lastRow="0" w:noHBand="0" w:noVBand="1" w:val="04A0"/>
      </w:tblPr>
      <w:tblGrid>
        <w:gridCol w:w="1037"/>
        <w:gridCol w:w="3888"/>
        <w:gridCol w:w="1800"/>
        <w:gridCol w:w="864"/>
        <w:gridCol w:w="2923"/>
      </w:tblGrid>
      <w:tr>
        <w:trPr>
          <w:cantSplit/>
          <w:tblHeader/>
        </w:trPr>
        <w:tc>
          <w:tcPr>
            <w:tcW w:type="dxa" w:w="1037"/>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ID / Type</w:t>
            </w:r>
          </w:p>
        </w:tc>
        <w:tc>
          <w:tcPr>
            <w:tcW w:type="dxa" w:w="3888"/>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Requirement Statement</w:t>
            </w:r>
          </w:p>
        </w:tc>
        <w:tc>
          <w:tcPr>
            <w:tcW w:type="dxa" w:w="1800"/>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Source / Rationale</w:t>
            </w:r>
          </w:p>
        </w:tc>
        <w:tc>
          <w:tcPr>
            <w:tcW w:type="dxa" w:w="864"/>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Priority</w:t>
            </w:r>
          </w:p>
        </w:tc>
        <w:tc>
          <w:tcPr>
            <w:tcW w:type="dxa" w:w="2923"/>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Verification / Acceptance Evidence</w:t>
            </w:r>
          </w:p>
        </w:tc>
      </w:tr>
      <w:tr>
        <w:trPr>
          <w:cantSplit/>
        </w:trPr>
        <w:tc>
          <w:tcPr>
            <w:tcW w:type="dxa" w:w="1037"/>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FR-01 / F</w:t>
            </w:r>
          </w:p>
        </w:tc>
        <w:tc>
          <w:tcPr>
            <w:tcW w:type="dxa" w:w="38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mobile user shall start a road-monitoring session using the phone camera.</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Driver monitoring need</w:t>
            </w:r>
          </w:p>
        </w:tc>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Start session; show the camera feed.</w:t>
            </w:r>
          </w:p>
        </w:tc>
      </w:tr>
      <w:tr>
        <w:trPr>
          <w:cantSplit/>
        </w:trPr>
        <w:tc>
          <w:tcPr>
            <w:tcW w:type="dxa" w:w="1037"/>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FR-02 / F</w:t>
            </w:r>
          </w:p>
        </w:tc>
        <w:tc>
          <w:tcPr>
            <w:tcW w:type="dxa" w:w="38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app shall recognize Pothole (class 3) in camera imagery using the deployed YOLO/ONNX model.</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Pothole-only scope</w:t>
            </w:r>
          </w:p>
        </w:tc>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 class-3 sample is accepted.</w:t>
            </w:r>
          </w:p>
        </w:tc>
      </w:tr>
      <w:tr>
        <w:trPr>
          <w:cantSplit/>
        </w:trPr>
        <w:tc>
          <w:tcPr>
            <w:tcW w:type="dxa" w:w="1037"/>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FR-03 / F</w:t>
            </w:r>
          </w:p>
        </w:tc>
        <w:tc>
          <w:tcPr>
            <w:tcW w:type="dxa" w:w="38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app shall ignore model classes 0–2 for alert, save, GPS recording, API submission, database storage and web display.</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Pothole-only rule</w:t>
            </w:r>
          </w:p>
        </w:tc>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Crack-only test produces zero downstream actions.</w:t>
            </w:r>
          </w:p>
        </w:tc>
      </w:tr>
      <w:tr>
        <w:trPr>
          <w:cantSplit/>
        </w:trPr>
        <w:tc>
          <w:tcPr>
            <w:tcW w:type="dxa" w:w="1037"/>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FR-04 / F</w:t>
            </w:r>
          </w:p>
        </w:tc>
        <w:tc>
          <w:tcPr>
            <w:tcW w:type="dxa" w:w="38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app shall play an audible alert for an accepted pothole detection.</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Driver awareness</w:t>
            </w:r>
          </w:p>
        </w:tc>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Sound plays for accepted class-3 detection.</w:t>
            </w:r>
          </w:p>
        </w:tc>
      </w:tr>
      <w:tr>
        <w:trPr>
          <w:cantSplit/>
        </w:trPr>
        <w:tc>
          <w:tcPr>
            <w:tcW w:type="dxa" w:w="1037"/>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FR-05 / F</w:t>
            </w:r>
          </w:p>
        </w:tc>
        <w:tc>
          <w:tcPr>
            <w:tcW w:type="dxa" w:w="38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app shall attach the phone’s GPS coordinates to a pothole record when GPS is available.</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Location evidence</w:t>
            </w:r>
          </w:p>
        </w:tc>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Saved latitude/longitude match test location.</w:t>
            </w:r>
          </w:p>
        </w:tc>
      </w:tr>
      <w:tr>
        <w:trPr>
          <w:cantSplit/>
        </w:trPr>
        <w:tc>
          <w:tcPr>
            <w:tcW w:type="dxa" w:w="1037"/>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FR-06 / F</w:t>
            </w:r>
          </w:p>
        </w:tc>
        <w:tc>
          <w:tcPr>
            <w:tcW w:type="dxa" w:w="38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app shall save each accepted pothole detection as a detection record.</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Record keeping</w:t>
            </w:r>
          </w:p>
        </w:tc>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Saved detection is present in local records.</w:t>
            </w:r>
          </w:p>
        </w:tc>
      </w:tr>
      <w:tr>
        <w:trPr>
          <w:cantSplit/>
        </w:trPr>
        <w:tc>
          <w:tcPr>
            <w:tcW w:type="dxa" w:w="1037"/>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FR-07 / F</w:t>
            </w:r>
          </w:p>
        </w:tc>
        <w:tc>
          <w:tcPr>
            <w:tcW w:type="dxa" w:w="38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When offline, the app shall queue eligible pothole records locally.</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Intermittent network</w:t>
            </w:r>
          </w:p>
        </w:tc>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 new accepted record is marked pending offline.</w:t>
            </w:r>
          </w:p>
        </w:tc>
      </w:tr>
      <w:tr>
        <w:trPr>
          <w:cantSplit/>
        </w:trPr>
        <w:tc>
          <w:tcPr>
            <w:tcW w:type="dxa" w:w="1037"/>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FR-08 / F</w:t>
            </w:r>
          </w:p>
        </w:tc>
        <w:tc>
          <w:tcPr>
            <w:tcW w:type="dxa" w:w="38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When connectivity returns, the app shall retry synchronization of queued records.</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Offline continuity</w:t>
            </w:r>
          </w:p>
        </w:tc>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Pending record is retried after reconnection.</w:t>
            </w:r>
          </w:p>
        </w:tc>
      </w:tr>
      <w:tr>
        <w:trPr>
          <w:cantSplit/>
        </w:trPr>
        <w:tc>
          <w:tcPr>
            <w:tcW w:type="dxa" w:w="1037"/>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FR-09 / F</w:t>
            </w:r>
          </w:p>
        </w:tc>
        <w:tc>
          <w:tcPr>
            <w:tcW w:type="dxa" w:w="38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app shall submit eligible pothole records through the REST API.</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Client/server workflow</w:t>
            </w:r>
          </w:p>
        </w:tc>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An accepted request reaches FastAPI.</w:t>
            </w:r>
          </w:p>
        </w:tc>
      </w:tr>
      <w:tr>
        <w:trPr>
          <w:cantSplit/>
        </w:trPr>
        <w:tc>
          <w:tcPr>
            <w:tcW w:type="dxa" w:w="1037"/>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FR-10 / F</w:t>
            </w:r>
          </w:p>
        </w:tc>
        <w:tc>
          <w:tcPr>
            <w:tcW w:type="dxa" w:w="38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API shall store valid pothole detection records in PostgreSQL.</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Record persistence</w:t>
            </w:r>
          </w:p>
        </w:tc>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Corresponding record exists in the database.</w:t>
            </w:r>
          </w:p>
        </w:tc>
      </w:tr>
      <w:tr>
        <w:trPr>
          <w:cantSplit/>
        </w:trPr>
        <w:tc>
          <w:tcPr>
            <w:tcW w:type="dxa" w:w="1037"/>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FR-11 / F</w:t>
            </w:r>
          </w:p>
        </w:tc>
        <w:tc>
          <w:tcPr>
            <w:tcW w:type="dxa" w:w="38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web monitoring system shall display stored pothole records.</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Monitoring need</w:t>
            </w:r>
          </w:p>
        </w:tc>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 stored record appears in the web monitor.</w:t>
            </w:r>
          </w:p>
        </w:tc>
      </w:tr>
      <w:tr>
        <w:trPr>
          <w:cantSplit/>
        </w:trPr>
        <w:tc>
          <w:tcPr>
            <w:tcW w:type="dxa" w:w="1037"/>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FR-12 / F</w:t>
            </w:r>
          </w:p>
        </w:tc>
        <w:tc>
          <w:tcPr>
            <w:tcW w:type="dxa" w:w="38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API shall reject invalid and non-pothole detection payloads.</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Data integrity</w:t>
            </w:r>
          </w:p>
        </w:tc>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Crack/invalid payload is not stored.</w:t>
            </w:r>
          </w:p>
        </w:tc>
      </w:tr>
      <w:tr>
        <w:trPr>
          <w:cantSplit/>
        </w:trPr>
        <w:tc>
          <w:tcPr>
            <w:tcW w:type="dxa" w:w="1037"/>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FR-13 / F</w:t>
            </w:r>
          </w:p>
        </w:tc>
        <w:tc>
          <w:tcPr>
            <w:tcW w:type="dxa" w:w="38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system shall prevent retries of the same queued record from creating duplicate database rows.</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Sync integrity</w:t>
            </w:r>
          </w:p>
        </w:tc>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Retry same record ID; database has one row.</w:t>
            </w:r>
          </w:p>
        </w:tc>
      </w:tr>
      <w:tr>
        <w:trPr>
          <w:cantSplit/>
        </w:trPr>
        <w:tc>
          <w:tcPr>
            <w:tcW w:type="dxa" w:w="1037"/>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FR-14 / F</w:t>
            </w:r>
          </w:p>
        </w:tc>
        <w:tc>
          <w:tcPr>
            <w:tcW w:type="dxa" w:w="38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monitoring user shall be able to review available pothole records through the web monitoring system.</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Monitoring need</w:t>
            </w:r>
          </w:p>
        </w:tc>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Monitoring user opens available records.</w:t>
            </w:r>
          </w:p>
        </w:tc>
      </w:tr>
      <w:tr>
        <w:trPr>
          <w:cantSplit/>
        </w:trPr>
        <w:tc>
          <w:tcPr>
            <w:tcW w:type="dxa" w:w="1037"/>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NFR-01 / N</w:t>
            </w:r>
          </w:p>
        </w:tc>
        <w:tc>
          <w:tcPr>
            <w:tcW w:type="dxa" w:w="38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On the declared test phone, audible alert should begin within 2 seconds after an accepted pothole detection.</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Alert timing; proposed target</w:t>
            </w:r>
          </w:p>
        </w:tc>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Should</w:t>
            </w:r>
          </w:p>
        </w:tc>
        <w:tc>
          <w:tcPr>
            <w:tcW w:type="dxa" w:w="2923"/>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Time 10 accepted detections; record measurements.</w:t>
            </w:r>
          </w:p>
        </w:tc>
      </w:tr>
      <w:tr>
        <w:trPr>
          <w:cantSplit/>
        </w:trPr>
        <w:tc>
          <w:tcPr>
            <w:tcW w:type="dxa" w:w="1037"/>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NFR-02 / N</w:t>
            </w:r>
          </w:p>
        </w:tc>
        <w:tc>
          <w:tcPr>
            <w:tcW w:type="dxa" w:w="38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 submitted detection confidence shall be numeric and within 0–1 inclusive.</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Value validity</w:t>
            </w:r>
          </w:p>
        </w:tc>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Test 0, 1, out-of-range and nonnumeric values.</w:t>
            </w:r>
          </w:p>
        </w:tc>
      </w:tr>
      <w:tr>
        <w:trPr>
          <w:cantSplit/>
        </w:trPr>
        <w:tc>
          <w:tcPr>
            <w:tcW w:type="dxa" w:w="1037"/>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NFR-03 / N</w:t>
            </w:r>
          </w:p>
        </w:tc>
        <w:tc>
          <w:tcPr>
            <w:tcW w:type="dxa" w:w="38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Queued pothole records shall remain available after the app closes and reopens while offline.</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Reliability</w:t>
            </w:r>
          </w:p>
        </w:tc>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Queue survives offline app restart.</w:t>
            </w:r>
          </w:p>
        </w:tc>
      </w:tr>
      <w:tr>
        <w:trPr>
          <w:cantSplit/>
        </w:trPr>
        <w:tc>
          <w:tcPr>
            <w:tcW w:type="dxa" w:w="1037"/>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NFR-04 / N</w:t>
            </w:r>
          </w:p>
        </w:tc>
        <w:tc>
          <w:tcPr>
            <w:tcW w:type="dxa" w:w="38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When available, saved latitude shall be within −90 to 90 and longitude within −180 to 180 and shall not be swapped.</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Coordinate integrity</w:t>
            </w:r>
          </w:p>
        </w:tc>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Test known coordinates and bounds.</w:t>
            </w:r>
          </w:p>
        </w:tc>
      </w:tr>
      <w:tr>
        <w:trPr>
          <w:cantSplit/>
        </w:trPr>
        <w:tc>
          <w:tcPr>
            <w:tcW w:type="dxa" w:w="1037"/>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NFR-05 / N</w:t>
            </w:r>
          </w:p>
        </w:tc>
        <w:tc>
          <w:tcPr>
            <w:tcW w:type="dxa" w:w="38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app shall run on the team’s declared Android test device and OS version.</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Compatibility</w:t>
            </w:r>
          </w:p>
        </w:tc>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Record Android device/OS and test result.</w:t>
            </w:r>
          </w:p>
        </w:tc>
      </w:tr>
      <w:tr>
        <w:trPr>
          <w:cantSplit/>
        </w:trPr>
        <w:tc>
          <w:tcPr>
            <w:tcW w:type="dxa" w:w="1037"/>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NFR-06 / N</w:t>
            </w:r>
          </w:p>
        </w:tc>
        <w:tc>
          <w:tcPr>
            <w:tcW w:type="dxa" w:w="38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Mobile and web clients shall access stored detection data through the REST API, not directly from the database.</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Layer separation</w:t>
            </w:r>
          </w:p>
        </w:tc>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Check data flow/configuration.</w:t>
            </w:r>
          </w:p>
        </w:tc>
      </w:tr>
      <w:tr>
        <w:trPr>
          <w:cantSplit/>
        </w:trPr>
        <w:tc>
          <w:tcPr>
            <w:tcW w:type="dxa" w:w="1037"/>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NFR-07 / N</w:t>
            </w:r>
          </w:p>
        </w:tc>
        <w:tc>
          <w:tcPr>
            <w:tcW w:type="dxa" w:w="38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app shall give understandable status/error feedback for camera denial, GPS unavailability and failed submission without falsely showing success.</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Usability and failures</w:t>
            </w:r>
          </w:p>
        </w:tc>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Simulate failures and inspect on-screen status.</w:t>
            </w:r>
          </w:p>
        </w:tc>
      </w:tr>
      <w:tr>
        <w:trPr>
          <w:cantSplit/>
        </w:trPr>
        <w:tc>
          <w:tcPr>
            <w:tcW w:type="dxa" w:w="1037"/>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NFR-08 / N</w:t>
            </w:r>
          </w:p>
        </w:tc>
        <w:tc>
          <w:tcPr>
            <w:tcW w:type="dxa" w:w="38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Android app shall not connect directly to PostgreSQL or contain PostgreSQL connection credentials.</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Data security</w:t>
            </w:r>
          </w:p>
        </w:tc>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2923"/>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Inspect app configuration and network route.</w:t>
            </w:r>
          </w:p>
        </w:tc>
      </w:tr>
    </w:tbl>
    <w:p>
      <w:pPr>
        <w:spacing w:after="0"/>
      </w:pPr>
    </w:p>
    <w:p>
      <w:pPr>
        <w:pStyle w:val="Heading2"/>
      </w:pPr>
      <w:r>
        <w:t>Requirement-writing rule</w:t>
      </w:r>
    </w:p>
    <w:p>
      <w:r>
        <w:rPr>
          <w:b w:val="0"/>
          <w:sz w:val="20"/>
        </w:rPr>
        <w:t>Prefer a testable form such as “The system shall ...”. Keep one requirement per statement. Replace vague words such as fast, secure, easy, user-friendly, reliable, or real-time with measurable conditions whenever the project can define them. A functional requirement should identify the actor or trigger, required behavior, important data or rule, and expected outcome. A non-functional requirement should state the quality attribute, condition, target or threshold, and how it can be verified.</w:t>
      </w:r>
    </w:p>
    <w:p>
      <w:pPr>
        <w:pStyle w:val="Heading1"/>
        <w:pageBreakBefore/>
        <w:shd w:fill="008641"/>
        <w:spacing w:before="220" w:after="160"/>
      </w:pPr>
      <w:r>
        <w:rPr>
          <w:b/>
          <w:color w:val="FFFFFF"/>
          <w:sz w:val="24"/>
        </w:rPr>
        <w:t>7. Part C - User Roles and Permissions</w:t>
      </w:r>
    </w:p>
    <w:p>
      <w:r>
        <w:rPr>
          <w:b w:val="0"/>
          <w:sz w:val="20"/>
        </w:rPr>
        <w:t>Define the actual access level of every system role. The role-permission matrix must agree with the use cases/user stories and with the authentication and authorization controls shown in the architecture. Do not give every user full access simply to simplify implementation.</w:t>
      </w:r>
    </w:p>
    <w:tbl>
      <w:tblPr>
        <w:tblW w:type="auto" w:w="0"/>
        <w:jc w:val="center"/>
        <w:tblLayout w:type="fixed"/>
        <w:tblLook w:firstColumn="1" w:firstRow="1" w:lastColumn="0" w:lastRow="0" w:noHBand="0" w:noVBand="1" w:val="04A0"/>
      </w:tblPr>
      <w:tblGrid>
        <w:gridCol w:w="1584"/>
        <w:gridCol w:w="1800"/>
        <w:gridCol w:w="1800"/>
        <w:gridCol w:w="1872"/>
        <w:gridCol w:w="1656"/>
        <w:gridCol w:w="1800"/>
      </w:tblGrid>
      <w:tr>
        <w:trPr>
          <w:cantSplit/>
          <w:tblHeader/>
        </w:trPr>
        <w:tc>
          <w:tcPr>
            <w:tcW w:type="dxa" w:w="1584"/>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7"/>
              </w:rPr>
              <w:t>User Role</w:t>
            </w:r>
          </w:p>
        </w:tc>
        <w:tc>
          <w:tcPr>
            <w:tcW w:type="dxa" w:w="1800"/>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7"/>
              </w:rPr>
              <w:t>Purpose / Main Tasks</w:t>
            </w:r>
          </w:p>
        </w:tc>
        <w:tc>
          <w:tcPr>
            <w:tcW w:type="dxa" w:w="1800"/>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7"/>
              </w:rPr>
              <w:t>Allowed Actions</w:t>
            </w:r>
          </w:p>
        </w:tc>
        <w:tc>
          <w:tcPr>
            <w:tcW w:type="dxa" w:w="1872"/>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7"/>
              </w:rPr>
              <w:t>Restricted / Prohibited Actions</w:t>
            </w:r>
          </w:p>
        </w:tc>
        <w:tc>
          <w:tcPr>
            <w:tcW w:type="dxa" w:w="1656"/>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7"/>
              </w:rPr>
              <w:t>Data Access Scope</w:t>
            </w:r>
          </w:p>
        </w:tc>
        <w:tc>
          <w:tcPr>
            <w:tcW w:type="dxa" w:w="1800"/>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7"/>
              </w:rPr>
              <w:t>Authentication / Permission Rule</w:t>
            </w:r>
          </w:p>
        </w:tc>
      </w:tr>
      <w:tr>
        <w:trPr>
          <w:cantSplit/>
        </w:trPr>
        <w:tc>
          <w:tcPr>
            <w:tcW w:type="dxa" w:w="158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Mobile user / Driver</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Run road monitoring</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Detect; save; sync</w:t>
            </w:r>
          </w:p>
        </w:tc>
        <w:tc>
          <w:tcPr>
            <w:tcW w:type="dxa" w:w="187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 DB/admin access</w:t>
            </w:r>
          </w:p>
        </w:tc>
        <w:tc>
          <w:tcPr>
            <w:tcW w:type="dxa" w:w="16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Own app records</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Phone permissions</w:t>
            </w:r>
          </w:p>
        </w:tc>
      </w:tr>
      <w:tr>
        <w:trPr>
          <w:cantSplit/>
        </w:trPr>
        <w:tc>
          <w:tcPr>
            <w:tcW w:type="dxa" w:w="158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Monitoring user</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Review records</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View potholes on web</w:t>
            </w:r>
          </w:p>
        </w:tc>
        <w:tc>
          <w:tcPr>
            <w:tcW w:type="dxa" w:w="187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 model/admin changes</w:t>
            </w:r>
          </w:p>
        </w:tc>
        <w:tc>
          <w:tcPr>
            <w:tcW w:type="dxa" w:w="16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Authorized view</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Access limited to role</w:t>
            </w:r>
          </w:p>
        </w:tc>
      </w:tr>
      <w:tr>
        <w:trPr>
          <w:cantSplit/>
        </w:trPr>
        <w:tc>
          <w:tcPr>
            <w:tcW w:type="dxa" w:w="158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System administrator</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System-level settings</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Admin tasks: confirm</w:t>
            </w:r>
          </w:p>
        </w:tc>
        <w:tc>
          <w:tcPr>
            <w:tcW w:type="dxa" w:w="187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 unsupported actions</w:t>
            </w:r>
          </w:p>
        </w:tc>
        <w:tc>
          <w:tcPr>
            <w:tcW w:type="dxa" w:w="16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Admin scope: confirm</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Authorized admin only</w:t>
            </w:r>
          </w:p>
        </w:tc>
      </w:tr>
      <w:tr>
        <w:trPr>
          <w:cantSplit/>
        </w:trPr>
        <w:tc>
          <w:tcPr>
            <w:tcW w:type="dxa" w:w="158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Not assigned</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 other role</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None</w:t>
            </w:r>
          </w:p>
        </w:tc>
        <w:tc>
          <w:tcPr>
            <w:tcW w:type="dxa" w:w="187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 access</w:t>
            </w:r>
          </w:p>
        </w:tc>
        <w:tc>
          <w:tcPr>
            <w:tcW w:type="dxa" w:w="16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None</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Not applicable</w:t>
            </w:r>
          </w:p>
        </w:tc>
      </w:tr>
      <w:tr>
        <w:trPr>
          <w:cantSplit/>
        </w:trPr>
        <w:tc>
          <w:tcPr>
            <w:tcW w:type="dxa" w:w="158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Not assigned</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 other role</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None</w:t>
            </w:r>
          </w:p>
        </w:tc>
        <w:tc>
          <w:tcPr>
            <w:tcW w:type="dxa" w:w="187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 access</w:t>
            </w:r>
          </w:p>
        </w:tc>
        <w:tc>
          <w:tcPr>
            <w:tcW w:type="dxa" w:w="16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None</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Not applicable</w:t>
            </w:r>
          </w:p>
        </w:tc>
      </w:tr>
      <w:tr>
        <w:trPr>
          <w:cantSplit/>
        </w:trPr>
        <w:tc>
          <w:tcPr>
            <w:tcW w:type="dxa" w:w="158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External / limited</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 external login</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None committed</w:t>
            </w:r>
          </w:p>
        </w:tc>
        <w:tc>
          <w:tcPr>
            <w:tcW w:type="dxa" w:w="187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 direct access</w:t>
            </w:r>
          </w:p>
        </w:tc>
        <w:tc>
          <w:tcPr>
            <w:tcW w:type="dxa" w:w="16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None</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Not applicable</w:t>
            </w:r>
          </w:p>
        </w:tc>
      </w:tr>
    </w:tbl>
    <w:p>
      <w:pPr>
        <w:spacing w:after="0"/>
      </w:pPr>
    </w:p>
    <w:p>
      <w:pPr>
        <w:pStyle w:val="Heading2"/>
      </w:pPr>
      <w:r>
        <w:t>Role and access review checks:</w:t>
      </w:r>
    </w:p>
    <w:p>
      <w:pPr>
        <w:ind w:left="144"/>
      </w:pPr>
      <w:r>
        <w:rPr>
          <w:b w:val="0"/>
          <w:sz w:val="20"/>
        </w:rPr>
        <w:t>• Assign only the permissions required for each role to complete its responsibilities.</w:t>
      </w:r>
    </w:p>
    <w:p>
      <w:pPr>
        <w:ind w:left="144"/>
      </w:pPr>
      <w:r>
        <w:rPr>
          <w:b w:val="0"/>
          <w:sz w:val="20"/>
        </w:rPr>
        <w:t>• Identify which records a user may view, create, edit, approve, delete, export, or administer.</w:t>
      </w:r>
    </w:p>
    <w:p>
      <w:pPr>
        <w:ind w:left="144"/>
      </w:pPr>
      <w:r>
        <w:t>• Separate sensitive or administrative actions from ordinary user actions and define where authorization must be enforced.</w:t>
      </w:r>
    </w:p>
    <w:p>
      <w:pPr>
        <w:ind w:left="144"/>
      </w:pPr>
      <w:r>
        <w:rPr>
          <w:b w:val="0"/>
          <w:sz w:val="20"/>
        </w:rPr>
        <w:t>• Ensure each permission is reflected in at least one requirement, use case/user story, or explicit out-of-scope rule.</w:t>
      </w:r>
    </w:p>
    <w:p>
      <w:pPr>
        <w:pStyle w:val="Heading1"/>
        <w:shd w:fill="008641"/>
        <w:spacing w:before="220" w:after="160"/>
      </w:pPr>
      <w:r>
        <w:rPr>
          <w:b/>
          <w:color w:val="FFFFFF"/>
          <w:sz w:val="24"/>
        </w:rPr>
        <w:t>8. Part D - System Scope, Boundaries, Assumptions, and Constraints</w:t>
      </w:r>
    </w:p>
    <w:p>
      <w:r>
        <w:rPr>
          <w:b/>
          <w:sz w:val="20"/>
        </w:rPr>
        <w:t>Selected methodology from Activity 4:</w:t>
      </w:r>
    </w:p>
    <w:p>
      <w:r>
        <w:rPr>
          <w:b w:val="0"/>
          <w:sz w:val="20"/>
        </w:rPr>
        <w:t>Agile / Scrum</w:t>
      </w:r>
    </w:p>
    <w:p>
      <w:r>
        <w:rPr>
          <w:b w:val="0"/>
          <w:sz w:val="20"/>
        </w:rPr>
        <w:t>Prescribed architecture: Flutter Web  -&gt;  REST API  -&gt;  PostgreSQL</w:t>
      </w:r>
    </w:p>
    <w:p>
      <w:r>
        <w:rPr>
          <w:b/>
          <w:sz w:val="20"/>
        </w:rPr>
        <w:t>System objective / intended outcome (2-3 sentences):</w:t>
      </w:r>
    </w:p>
    <w:p>
      <w:r>
        <w:rPr>
          <w:b w:val="0"/>
          <w:sz w:val="20"/>
        </w:rPr>
        <w:t>RoadWatch detects potholes, alerts drivers and records available GPS. Eligible pothole records sync via the API and appear in the web monitor.</w:t>
      </w:r>
    </w:p>
    <w:p>
      <w:pPr>
        <w:pStyle w:val="Heading2"/>
      </w:pPr>
      <w:r>
        <w:t>Scope and Boundary Worksheet</w:t>
      </w:r>
    </w:p>
    <w:p>
      <w:r>
        <w:rPr>
          <w:b w:val="0"/>
          <w:sz w:val="20"/>
        </w:rPr>
        <w:t>For each major module or feature area, state what the semester project will deliver, what will remain outside the project boundary, who uses it, what data it needs, and which dependencies or constraints affect implementation.</w:t>
      </w:r>
    </w:p>
    <w:tbl>
      <w:tblPr>
        <w:tblW w:type="auto" w:w="0"/>
        <w:jc w:val="center"/>
        <w:tblLayout w:type="fixed"/>
        <w:tblLook w:firstColumn="1" w:firstRow="1" w:lastColumn="0" w:lastRow="0" w:noHBand="0" w:noVBand="1" w:val="04A0"/>
      </w:tblPr>
      <w:tblGrid>
        <w:gridCol w:w="1440"/>
        <w:gridCol w:w="1656"/>
        <w:gridCol w:w="1656"/>
        <w:gridCol w:w="936"/>
        <w:gridCol w:w="1440"/>
        <w:gridCol w:w="1872"/>
        <w:gridCol w:w="1512"/>
      </w:tblGrid>
      <w:tr>
        <w:trPr>
          <w:cantSplit/>
          <w:tblHeader/>
        </w:trPr>
        <w:tc>
          <w:tcPr>
            <w:tcW w:type="dxa" w:w="1440"/>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7"/>
              </w:rPr>
              <w:t>Module / Area</w:t>
            </w:r>
          </w:p>
        </w:tc>
        <w:tc>
          <w:tcPr>
            <w:tcW w:type="dxa" w:w="1656"/>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7"/>
              </w:rPr>
              <w:t>In Scope</w:t>
            </w:r>
          </w:p>
        </w:tc>
        <w:tc>
          <w:tcPr>
            <w:tcW w:type="dxa" w:w="1656"/>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7"/>
              </w:rPr>
              <w:t>Out of Scope</w:t>
            </w:r>
          </w:p>
        </w:tc>
        <w:tc>
          <w:tcPr>
            <w:tcW w:type="dxa" w:w="936"/>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7"/>
              </w:rPr>
              <w:t>User(s)</w:t>
            </w:r>
          </w:p>
        </w:tc>
        <w:tc>
          <w:tcPr>
            <w:tcW w:type="dxa" w:w="1440"/>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7"/>
              </w:rPr>
              <w:t>Main Data</w:t>
            </w:r>
          </w:p>
        </w:tc>
        <w:tc>
          <w:tcPr>
            <w:tcW w:type="dxa" w:w="1872"/>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7"/>
              </w:rPr>
              <w:t>Dependency / External Service</w:t>
            </w:r>
          </w:p>
        </w:tc>
        <w:tc>
          <w:tcPr>
            <w:tcW w:type="dxa" w:w="1512"/>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7"/>
              </w:rPr>
              <w:t>Constraint / Rationale</w:t>
            </w:r>
          </w:p>
        </w:tc>
      </w:tr>
      <w:tr>
        <w:trPr>
          <w:cantSplit/>
        </w:trPr>
        <w:tc>
          <w:tcPr>
            <w:tcW w:type="dxa" w:w="144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Mobile detection</w:t>
            </w:r>
          </w:p>
        </w:tc>
        <w:tc>
          <w:tcPr>
            <w:tcW w:type="dxa" w:w="16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Phone camera + class 3</w:t>
            </w:r>
          </w:p>
        </w:tc>
        <w:tc>
          <w:tcPr>
            <w:tcW w:type="dxa" w:w="16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Crack alerts/records</w:t>
            </w:r>
          </w:p>
        </w:tc>
        <w:tc>
          <w:tcPr>
            <w:tcW w:type="dxa" w:w="9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Driver</w:t>
            </w:r>
          </w:p>
        </w:tc>
        <w:tc>
          <w:tcPr>
            <w:tcW w:type="dxa" w:w="144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Frame/class</w:t>
            </w:r>
          </w:p>
        </w:tc>
        <w:tc>
          <w:tcPr>
            <w:tcW w:type="dxa" w:w="187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Android, YOLO/ONNX</w:t>
            </w:r>
          </w:p>
        </w:tc>
        <w:tc>
          <w:tcPr>
            <w:tcW w:type="dxa" w:w="151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Pothole only</w:t>
            </w:r>
          </w:p>
        </w:tc>
      </w:tr>
      <w:tr>
        <w:trPr>
          <w:cantSplit/>
        </w:trPr>
        <w:tc>
          <w:tcPr>
            <w:tcW w:type="dxa" w:w="144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Alert and GPS</w:t>
            </w:r>
          </w:p>
        </w:tc>
        <w:tc>
          <w:tcPr>
            <w:tcW w:type="dxa" w:w="16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Sound; available GPS</w:t>
            </w:r>
          </w:p>
        </w:tc>
        <w:tc>
          <w:tcPr>
            <w:tcW w:type="dxa" w:w="16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Crack GPS/audio</w:t>
            </w:r>
          </w:p>
        </w:tc>
        <w:tc>
          <w:tcPr>
            <w:tcW w:type="dxa" w:w="9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Driver</w:t>
            </w:r>
          </w:p>
        </w:tc>
        <w:tc>
          <w:tcPr>
            <w:tcW w:type="dxa" w:w="144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Class; GPS</w:t>
            </w:r>
          </w:p>
        </w:tc>
        <w:tc>
          <w:tcPr>
            <w:tcW w:type="dxa" w:w="187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Phone permissions</w:t>
            </w:r>
          </w:p>
        </w:tc>
        <w:tc>
          <w:tcPr>
            <w:tcW w:type="dxa" w:w="151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GPS optional</w:t>
            </w:r>
          </w:p>
        </w:tc>
      </w:tr>
      <w:tr>
        <w:trPr>
          <w:cantSplit/>
        </w:trPr>
        <w:tc>
          <w:tcPr>
            <w:tcW w:type="dxa" w:w="144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Offline queue</w:t>
            </w:r>
          </w:p>
        </w:tc>
        <w:tc>
          <w:tcPr>
            <w:tcW w:type="dxa" w:w="16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Save pending; retry</w:t>
            </w:r>
          </w:p>
        </w:tc>
        <w:tc>
          <w:tcPr>
            <w:tcW w:type="dxa" w:w="16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Non-pothole queue</w:t>
            </w:r>
          </w:p>
        </w:tc>
        <w:tc>
          <w:tcPr>
            <w:tcW w:type="dxa" w:w="9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Driver</w:t>
            </w:r>
          </w:p>
        </w:tc>
        <w:tc>
          <w:tcPr>
            <w:tcW w:type="dxa" w:w="144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Pending record</w:t>
            </w:r>
          </w:p>
        </w:tc>
        <w:tc>
          <w:tcPr>
            <w:tcW w:type="dxa" w:w="187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Device storage</w:t>
            </w:r>
          </w:p>
        </w:tc>
        <w:tc>
          <w:tcPr>
            <w:tcW w:type="dxa" w:w="151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Network varies</w:t>
            </w:r>
          </w:p>
        </w:tc>
      </w:tr>
      <w:tr>
        <w:trPr>
          <w:cantSplit/>
        </w:trPr>
        <w:tc>
          <w:tcPr>
            <w:tcW w:type="dxa" w:w="144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REST API</w:t>
            </w:r>
          </w:p>
        </w:tc>
        <w:tc>
          <w:tcPr>
            <w:tcW w:type="dxa" w:w="16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Submit/validate class 3</w:t>
            </w:r>
          </w:p>
        </w:tc>
        <w:tc>
          <w:tcPr>
            <w:tcW w:type="dxa" w:w="16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Direct mobile DB</w:t>
            </w:r>
          </w:p>
        </w:tc>
        <w:tc>
          <w:tcPr>
            <w:tcW w:type="dxa" w:w="9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Driver</w:t>
            </w:r>
          </w:p>
        </w:tc>
        <w:tc>
          <w:tcPr>
            <w:tcW w:type="dxa" w:w="144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Detection payload</w:t>
            </w:r>
          </w:p>
        </w:tc>
        <w:tc>
          <w:tcPr>
            <w:tcW w:type="dxa" w:w="187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FastAPI / network</w:t>
            </w:r>
          </w:p>
        </w:tc>
        <w:tc>
          <w:tcPr>
            <w:tcW w:type="dxa" w:w="151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Validation required</w:t>
            </w:r>
          </w:p>
        </w:tc>
      </w:tr>
      <w:tr>
        <w:trPr>
          <w:cantSplit/>
        </w:trPr>
        <w:tc>
          <w:tcPr>
            <w:tcW w:type="dxa" w:w="144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PostgreSQL</w:t>
            </w:r>
          </w:p>
        </w:tc>
        <w:tc>
          <w:tcPr>
            <w:tcW w:type="dxa" w:w="16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Persist valid potholes</w:t>
            </w:r>
          </w:p>
        </w:tc>
        <w:tc>
          <w:tcPr>
            <w:tcW w:type="dxa" w:w="16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Non-pothole rows</w:t>
            </w:r>
          </w:p>
        </w:tc>
        <w:tc>
          <w:tcPr>
            <w:tcW w:type="dxa" w:w="9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System</w:t>
            </w:r>
          </w:p>
        </w:tc>
        <w:tc>
          <w:tcPr>
            <w:tcW w:type="dxa" w:w="144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Pothole row</w:t>
            </w:r>
          </w:p>
        </w:tc>
        <w:tc>
          <w:tcPr>
            <w:tcW w:type="dxa" w:w="187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API; PostgreSQL</w:t>
            </w:r>
          </w:p>
        </w:tc>
        <w:tc>
          <w:tcPr>
            <w:tcW w:type="dxa" w:w="151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Server only</w:t>
            </w:r>
          </w:p>
        </w:tc>
      </w:tr>
      <w:tr>
        <w:trPr>
          <w:cantSplit/>
        </w:trPr>
        <w:tc>
          <w:tcPr>
            <w:tcW w:type="dxa" w:w="144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Web review</w:t>
            </w:r>
          </w:p>
        </w:tc>
        <w:tc>
          <w:tcPr>
            <w:tcW w:type="dxa" w:w="16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Display stored potholes</w:t>
            </w:r>
          </w:p>
        </w:tc>
        <w:tc>
          <w:tcPr>
            <w:tcW w:type="dxa" w:w="16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Crack reporting</w:t>
            </w:r>
          </w:p>
        </w:tc>
        <w:tc>
          <w:tcPr>
            <w:tcW w:type="dxa" w:w="9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Monitor</w:t>
            </w:r>
          </w:p>
        </w:tc>
        <w:tc>
          <w:tcPr>
            <w:tcW w:type="dxa" w:w="144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Pothole records</w:t>
            </w:r>
          </w:p>
        </w:tc>
        <w:tc>
          <w:tcPr>
            <w:tcW w:type="dxa" w:w="187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Web → API</w:t>
            </w:r>
          </w:p>
        </w:tc>
        <w:tc>
          <w:tcPr>
            <w:tcW w:type="dxa" w:w="151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Authorized only</w:t>
            </w:r>
          </w:p>
        </w:tc>
      </w:tr>
      <w:tr>
        <w:trPr>
          <w:cantSplit/>
        </w:trPr>
        <w:tc>
          <w:tcPr>
            <w:tcW w:type="dxa" w:w="144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Admin scope</w:t>
            </w:r>
          </w:p>
        </w:tc>
        <w:tc>
          <w:tcPr>
            <w:tcW w:type="dxa" w:w="16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System administration</w:t>
            </w:r>
          </w:p>
        </w:tc>
        <w:tc>
          <w:tcPr>
            <w:tcW w:type="dxa" w:w="16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Unapproved extra tools</w:t>
            </w:r>
          </w:p>
        </w:tc>
        <w:tc>
          <w:tcPr>
            <w:tcW w:type="dxa" w:w="9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Admin</w:t>
            </w:r>
          </w:p>
        </w:tc>
        <w:tc>
          <w:tcPr>
            <w:tcW w:type="dxa" w:w="144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Settings: confirm</w:t>
            </w:r>
          </w:p>
        </w:tc>
        <w:tc>
          <w:tcPr>
            <w:tcW w:type="dxa" w:w="187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Approved credentials</w:t>
            </w:r>
          </w:p>
        </w:tc>
        <w:tc>
          <w:tcPr>
            <w:tcW w:type="dxa" w:w="151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Confirm actions</w:t>
            </w:r>
          </w:p>
        </w:tc>
      </w:tr>
      <w:tr>
        <w:trPr>
          <w:cantSplit/>
        </w:trPr>
        <w:tc>
          <w:tcPr>
            <w:tcW w:type="dxa" w:w="144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Data/privacy</w:t>
            </w:r>
          </w:p>
        </w:tc>
        <w:tc>
          <w:tcPr>
            <w:tcW w:type="dxa" w:w="16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Limit location access</w:t>
            </w:r>
          </w:p>
        </w:tc>
        <w:tc>
          <w:tcPr>
            <w:tcW w:type="dxa" w:w="16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Public GPS release</w:t>
            </w:r>
          </w:p>
        </w:tc>
        <w:tc>
          <w:tcPr>
            <w:tcW w:type="dxa" w:w="9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All roles</w:t>
            </w:r>
          </w:p>
        </w:tc>
        <w:tc>
          <w:tcPr>
            <w:tcW w:type="dxa" w:w="144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GPS / confidence</w:t>
            </w:r>
          </w:p>
        </w:tc>
        <w:tc>
          <w:tcPr>
            <w:tcW w:type="dxa" w:w="187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Permission controls</w:t>
            </w:r>
          </w:p>
        </w:tc>
        <w:tc>
          <w:tcPr>
            <w:tcW w:type="dxa" w:w="151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7"/>
              </w:rPr>
              <w:t>Confirm retention</w:t>
            </w:r>
          </w:p>
        </w:tc>
      </w:tr>
    </w:tbl>
    <w:p>
      <w:pPr>
        <w:spacing w:after="0"/>
      </w:pPr>
    </w:p>
    <w:p>
      <w:pPr>
        <w:pStyle w:val="Heading2"/>
      </w:pPr>
      <w:r>
        <w:t>Assumptions, Dependencies and Constraints</w:t>
      </w:r>
    </w:p>
    <w:p>
      <w:r>
        <w:rPr>
          <w:b w:val="0"/>
          <w:sz w:val="20"/>
        </w:rPr>
        <w:t>Assumptions and dependencies: a compatible Android phone and on-device ONNX model are available; camera/location permissions depend on the user/device; internet and API access are needed to synchronize; PostgreSQL is reached through the REST API only. Android device/OS, stakeholder evidence, administrator permissions and location-data retention policy require team verification.</w:t>
      </w:r>
    </w:p>
    <w:p>
      <w:r>
        <w:rPr>
          <w:b w:val="0"/>
          <w:sz w:val="20"/>
        </w:rPr>
        <w:t>The activity prescribes Flutter Web → REST API → PostgreSQL. Confirm Flutter Web compliance of the web monitor and approval of the additional Android client during review.</w:t>
      </w:r>
    </w:p>
    <w:p>
      <w:pPr>
        <w:pStyle w:val="Heading2"/>
      </w:pPr>
      <w:r>
        <w:t>Boundary rule</w:t>
      </w:r>
    </w:p>
    <w:p>
      <w:r>
        <w:rPr>
          <w:b w:val="0"/>
          <w:sz w:val="20"/>
        </w:rPr>
        <w:t>“In scope” means the team commits to analyze, implement, test, and demonstrate the item within the semester. “Out of scope” means it is intentionally excluded from the current version, even if it may be useful in the future. Assumptions are conditions believed to be true; dependencies are external items the system relies on; constraints are limits the team must work within. All four should be explicit to prevent uncontrolled scope growth.</w:t>
      </w:r>
    </w:p>
    <w:p>
      <w:pPr>
        <w:pStyle w:val="Heading1"/>
        <w:shd w:fill="008641"/>
        <w:spacing w:before="220" w:after="160"/>
      </w:pPr>
      <w:r>
        <w:rPr>
          <w:b/>
          <w:color w:val="FFFFFF"/>
          <w:sz w:val="24"/>
        </w:rPr>
        <w:t>9. Part E - System Use Case Diagram and Use-Case/User-Story Refinement</w:t>
      </w:r>
    </w:p>
    <w:p>
      <w:r>
        <w:rPr>
          <w:b w:val="0"/>
          <w:sz w:val="20"/>
        </w:rPr>
        <w:t>Model the required behavior from the user's point of view. Every group must first create one complete UML use case diagram for its own approved semester system. The diagram must be based on the actual user roles, functional requirements, scope, and permissions defined in this activity. After the diagram is completed, refine the major use cases and/or user stories in the worksheet below. Teams using a predictive approach may emphasize detailed use-case descriptions, while teams using an adaptive/Agile approach may also maintain user stories and acceptance criteria. The diagram and the written requirements must remain consistent.</w:t>
      </w:r>
    </w:p>
    <w:p>
      <w:pPr>
        <w:pStyle w:val="Heading2"/>
      </w:pPr>
      <w:r>
        <w:t>Mandatory Use Case Diagram Requirement</w:t>
      </w:r>
    </w:p>
    <w:p>
      <w:r>
        <w:rPr>
          <w:b w:val="0"/>
          <w:sz w:val="20"/>
        </w:rPr>
        <w:t>Each group must create a UML use case diagram for its own approved system. The diagram is a required Activity 5 output and must be inserted in the SRS or attached as a clearly labeled figure.</w:t>
      </w:r>
    </w:p>
    <w:p>
      <w:pPr>
        <w:ind w:left="144"/>
      </w:pPr>
      <w:r>
        <w:rPr>
          <w:b w:val="0"/>
          <w:sz w:val="20"/>
        </w:rPr>
        <w:t>• Draw one system boundary rectangle labeled with the official system title.</w:t>
      </w:r>
    </w:p>
    <w:p>
      <w:pPr>
        <w:ind w:left="144"/>
      </w:pPr>
      <w:r>
        <w:rPr>
          <w:b w:val="0"/>
          <w:sz w:val="20"/>
        </w:rPr>
        <w:t>• Place all major actors or user roles outside the system boundary.</w:t>
      </w:r>
    </w:p>
    <w:p>
      <w:pPr>
        <w:ind w:left="144"/>
      </w:pPr>
      <w:r>
        <w:rPr>
          <w:b w:val="0"/>
          <w:sz w:val="20"/>
        </w:rPr>
        <w:t>• Show the major user-goal use cases inside the boundary using clear verb-based names (for example: Submit Report, Approve Request, View Map, or Manage Account).</w:t>
      </w:r>
    </w:p>
    <w:p>
      <w:pPr>
        <w:ind w:left="144"/>
      </w:pPr>
      <w:r>
        <w:rPr>
          <w:b w:val="0"/>
          <w:sz w:val="20"/>
        </w:rPr>
        <w:t>• Connect actors to the use cases they are allowed to perform. Use &lt;&lt;include&gt;&gt; and &lt;&lt;extend&gt;&gt; only when they are logically justified.</w:t>
      </w:r>
    </w:p>
    <w:p>
      <w:pPr>
        <w:ind w:left="144"/>
      </w:pPr>
      <w:r>
        <w:rPr>
          <w:b w:val="0"/>
          <w:sz w:val="20"/>
        </w:rPr>
        <w:t>• Ensure all Must/High-priority functional features are represented and that the diagram agrees with the role-permission matrix, system scope, and functional requirements.</w:t>
      </w:r>
    </w:p>
    <w:p>
      <w:pPr>
        <w:ind w:left="144"/>
      </w:pPr>
      <w:r>
        <w:t>• Do not place Flutter, the REST API, PostgreSQL, database tables, screens, or other internal implementation components as actors or use cases. These belong to architecture/design artifacts, not the UML use case diagram.</w:t>
      </w:r>
    </w:p>
    <w:p>
      <w:pPr>
        <w:ind w:left="144"/>
      </w:pPr>
      <w:r>
        <w:t>• Required files: readable PNG of the final use case diagram plus the editable source file (for example .drawio, .fig, or equivalent).</w:t>
      </w:r>
    </w:p>
    <w:p>
      <w:pPr>
        <w:pStyle w:val="Heading2"/>
      </w:pPr>
      <w:r>
        <w:t>RoadWatch System Use Case Diagram</w:t>
      </w:r>
    </w:p>
    <w:p>
      <w:pPr>
        <w:jc w:val="center"/>
      </w:pPr>
      <w:r>
        <w:drawing>
          <wp:inline xmlns:a="http://schemas.openxmlformats.org/drawingml/2006/main" xmlns:pic="http://schemas.openxmlformats.org/drawingml/2006/picture">
            <wp:extent cx="5852160" cy="4460435"/>
            <wp:docPr id="2" name="Picture 2"/>
            <wp:cNvGraphicFramePr>
              <a:graphicFrameLocks noChangeAspect="1"/>
            </wp:cNvGraphicFramePr>
            <a:graphic>
              <a:graphicData uri="http://schemas.openxmlformats.org/drawingml/2006/picture">
                <pic:pic>
                  <pic:nvPicPr>
                    <pic:cNvPr id="0" name="roadwatch-use-cases.png"/>
                    <pic:cNvPicPr/>
                  </pic:nvPicPr>
                  <pic:blipFill>
                    <a:blip r:embed="rId12"/>
                    <a:stretch>
                      <a:fillRect/>
                    </a:stretch>
                  </pic:blipFill>
                  <pic:spPr>
                    <a:xfrm>
                      <a:off x="0" y="0"/>
                      <a:ext cx="5852160" cy="4460435"/>
                    </a:xfrm>
                    <a:prstGeom prst="rect"/>
                  </pic:spPr>
                </pic:pic>
              </a:graphicData>
            </a:graphic>
          </wp:inline>
        </w:drawing>
      </w:r>
    </w:p>
    <w:p>
      <w:r>
        <w:rPr>
          <w:b w:val="0"/>
          <w:sz w:val="18"/>
        </w:rPr>
        <w:t>Figure 1. RoadWatch use case diagram. Administrator permissions remain subject to team confirmation.</w:t>
      </w:r>
    </w:p>
    <w:p>
      <w:pPr>
        <w:pStyle w:val="Heading2"/>
      </w:pPr>
      <w:r>
        <w:t>Use-Case / User-Story Refinement</w:t>
      </w:r>
    </w:p>
    <w:tbl>
      <w:tblPr>
        <w:tblW w:type="auto" w:w="0"/>
        <w:jc w:val="center"/>
        <w:tblLayout w:type="fixed"/>
        <w:tblLook w:firstColumn="1" w:firstRow="1" w:lastColumn="0" w:lastRow="0" w:noHBand="0" w:noVBand="1" w:val="04A0"/>
      </w:tblPr>
      <w:tblGrid>
        <w:gridCol w:w="835"/>
        <w:gridCol w:w="1080"/>
        <w:gridCol w:w="1325"/>
        <w:gridCol w:w="1368"/>
        <w:gridCol w:w="3672"/>
        <w:gridCol w:w="2232"/>
      </w:tblGrid>
      <w:tr>
        <w:trPr>
          <w:cantSplit/>
          <w:tblHeader/>
        </w:trPr>
        <w:tc>
          <w:tcPr>
            <w:tcW w:type="dxa" w:w="835"/>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ID</w:t>
            </w:r>
          </w:p>
        </w:tc>
        <w:tc>
          <w:tcPr>
            <w:tcW w:type="dxa" w:w="1080"/>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Actor / User</w:t>
            </w:r>
          </w:p>
        </w:tc>
        <w:tc>
          <w:tcPr>
            <w:tcW w:type="dxa" w:w="1325"/>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Goal / Need</w:t>
            </w:r>
          </w:p>
        </w:tc>
        <w:tc>
          <w:tcPr>
            <w:tcW w:type="dxa" w:w="1368"/>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Trigger / Input</w:t>
            </w:r>
          </w:p>
        </w:tc>
        <w:tc>
          <w:tcPr>
            <w:tcW w:type="dxa" w:w="3672"/>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Main Interaction or User Story</w:t>
            </w:r>
          </w:p>
        </w:tc>
        <w:tc>
          <w:tcPr>
            <w:tcW w:type="dxa" w:w="2232"/>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Expected Result / Acceptance</w:t>
            </w:r>
          </w:p>
        </w:tc>
      </w:tr>
      <w:tr>
        <w:trPr>
          <w:cantSplit/>
        </w:trPr>
        <w:tc>
          <w:tcPr>
            <w:tcW w:type="dxa" w:w="835"/>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UC-01</w:t>
            </w:r>
          </w:p>
        </w:tc>
        <w:tc>
          <w:tcPr>
            <w:tcW w:type="dxa" w:w="108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Driver</w:t>
            </w:r>
          </w:p>
        </w:tc>
        <w:tc>
          <w:tcPr>
            <w:tcW w:type="dxa" w:w="1325"/>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Start monitoring</w:t>
            </w:r>
          </w:p>
        </w:tc>
        <w:tc>
          <w:tcPr>
            <w:tcW w:type="dxa" w:w="136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Start + camera</w:t>
            </w:r>
          </w:p>
        </w:tc>
        <w:tc>
          <w:tcPr>
            <w:tcW w:type="dxa" w:w="367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Start monitoring using camera. If camera permission is denied, show an error and do not start.</w:t>
            </w:r>
          </w:p>
        </w:tc>
        <w:tc>
          <w:tcPr>
            <w:tcW w:type="dxa" w:w="223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Road session runs only with camera access.</w:t>
            </w:r>
          </w:p>
        </w:tc>
      </w:tr>
      <w:tr>
        <w:trPr>
          <w:cantSplit/>
        </w:trPr>
        <w:tc>
          <w:tcPr>
            <w:tcW w:type="dxa" w:w="835"/>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UC-02</w:t>
            </w:r>
          </w:p>
        </w:tc>
        <w:tc>
          <w:tcPr>
            <w:tcW w:type="dxa" w:w="108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Driver</w:t>
            </w:r>
          </w:p>
        </w:tc>
        <w:tc>
          <w:tcPr>
            <w:tcW w:type="dxa" w:w="1325"/>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Detect pothole</w:t>
            </w:r>
          </w:p>
        </w:tc>
        <w:tc>
          <w:tcPr>
            <w:tcW w:type="dxa" w:w="136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Camera frame</w:t>
            </w:r>
          </w:p>
        </w:tc>
        <w:tc>
          <w:tcPr>
            <w:tcW w:type="dxa" w:w="367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Analyze frames; accept class 3; ignore classes 0–2 for all downstream actions.</w:t>
            </w:r>
          </w:p>
        </w:tc>
        <w:tc>
          <w:tcPr>
            <w:tcW w:type="dxa" w:w="223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Only a pothole proceeds to alert and recording.</w:t>
            </w:r>
          </w:p>
        </w:tc>
      </w:tr>
      <w:tr>
        <w:trPr>
          <w:cantSplit/>
        </w:trPr>
        <w:tc>
          <w:tcPr>
            <w:tcW w:type="dxa" w:w="835"/>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UC-03</w:t>
            </w:r>
          </w:p>
        </w:tc>
        <w:tc>
          <w:tcPr>
            <w:tcW w:type="dxa" w:w="108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Driver</w:t>
            </w:r>
          </w:p>
        </w:tc>
        <w:tc>
          <w:tcPr>
            <w:tcW w:type="dxa" w:w="1325"/>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Receive alert</w:t>
            </w:r>
          </w:p>
        </w:tc>
        <w:tc>
          <w:tcPr>
            <w:tcW w:type="dxa" w:w="136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Class-3 detection</w:t>
            </w:r>
          </w:p>
        </w:tc>
        <w:tc>
          <w:tcPr>
            <w:tcW w:type="dxa" w:w="367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When a class-3 pothole is accepted, play an audible alert.</w:t>
            </w:r>
          </w:p>
        </w:tc>
        <w:tc>
          <w:tcPr>
            <w:tcW w:type="dxa" w:w="223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 driver can hear the alert.</w:t>
            </w:r>
          </w:p>
        </w:tc>
      </w:tr>
      <w:tr>
        <w:trPr>
          <w:cantSplit/>
        </w:trPr>
        <w:tc>
          <w:tcPr>
            <w:tcW w:type="dxa" w:w="835"/>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UC-04</w:t>
            </w:r>
          </w:p>
        </w:tc>
        <w:tc>
          <w:tcPr>
            <w:tcW w:type="dxa" w:w="108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Driver</w:t>
            </w:r>
          </w:p>
        </w:tc>
        <w:tc>
          <w:tcPr>
            <w:tcW w:type="dxa" w:w="1325"/>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Save detection</w:t>
            </w:r>
          </w:p>
        </w:tc>
        <w:tc>
          <w:tcPr>
            <w:tcW w:type="dxa" w:w="136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Accepted pothole</w:t>
            </w:r>
          </w:p>
        </w:tc>
        <w:tc>
          <w:tcPr>
            <w:tcW w:type="dxa" w:w="367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Save accepted class-3 detection with GPS if available; do not invent coordinates when GPS is unavailable.</w:t>
            </w:r>
          </w:p>
        </w:tc>
        <w:tc>
          <w:tcPr>
            <w:tcW w:type="dxa" w:w="223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Valid pothole record remains available.</w:t>
            </w:r>
          </w:p>
        </w:tc>
      </w:tr>
      <w:tr>
        <w:trPr>
          <w:cantSplit/>
        </w:trPr>
        <w:tc>
          <w:tcPr>
            <w:tcW w:type="dxa" w:w="835"/>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UC-05</w:t>
            </w:r>
          </w:p>
        </w:tc>
        <w:tc>
          <w:tcPr>
            <w:tcW w:type="dxa" w:w="108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Driver</w:t>
            </w:r>
          </w:p>
        </w:tc>
        <w:tc>
          <w:tcPr>
            <w:tcW w:type="dxa" w:w="1325"/>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Synchronize</w:t>
            </w:r>
          </w:p>
        </w:tc>
        <w:tc>
          <w:tcPr>
            <w:tcW w:type="dxa" w:w="136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Network returns</w:t>
            </w:r>
          </w:p>
        </w:tc>
        <w:tc>
          <w:tcPr>
            <w:tcW w:type="dxa" w:w="367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Send a queued pothole record to API when network returns; on failure keep it pending.</w:t>
            </w:r>
          </w:p>
        </w:tc>
        <w:tc>
          <w:tcPr>
            <w:tcW w:type="dxa" w:w="223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Successful sync creates no duplicate database row.</w:t>
            </w:r>
          </w:p>
        </w:tc>
      </w:tr>
      <w:tr>
        <w:trPr>
          <w:cantSplit/>
        </w:trPr>
        <w:tc>
          <w:tcPr>
            <w:tcW w:type="dxa" w:w="835"/>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UC-06</w:t>
            </w:r>
          </w:p>
        </w:tc>
        <w:tc>
          <w:tcPr>
            <w:tcW w:type="dxa" w:w="108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Monitor</w:t>
            </w:r>
          </w:p>
        </w:tc>
        <w:tc>
          <w:tcPr>
            <w:tcW w:type="dxa" w:w="1325"/>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View records</w:t>
            </w:r>
          </w:p>
        </w:tc>
        <w:tc>
          <w:tcPr>
            <w:tcW w:type="dxa" w:w="136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Open web monitor</w:t>
            </w:r>
          </w:p>
        </w:tc>
        <w:tc>
          <w:tcPr>
            <w:tcW w:type="dxa" w:w="367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Open web monitor; retrieve authorized pothole records through API.</w:t>
            </w:r>
          </w:p>
        </w:tc>
        <w:tc>
          <w:tcPr>
            <w:tcW w:type="dxa" w:w="223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Stored pothole records appear in web monitor.</w:t>
            </w:r>
          </w:p>
        </w:tc>
      </w:tr>
      <w:tr>
        <w:trPr>
          <w:cantSplit/>
        </w:trPr>
        <w:tc>
          <w:tcPr>
            <w:tcW w:type="dxa" w:w="835"/>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UC-07</w:t>
            </w:r>
          </w:p>
        </w:tc>
        <w:tc>
          <w:tcPr>
            <w:tcW w:type="dxa" w:w="108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Driver</w:t>
            </w:r>
          </w:p>
        </w:tc>
        <w:tc>
          <w:tcPr>
            <w:tcW w:type="dxa" w:w="1325"/>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Handle offline</w:t>
            </w:r>
          </w:p>
        </w:tc>
        <w:tc>
          <w:tcPr>
            <w:tcW w:type="dxa" w:w="136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 connection</w:t>
            </w:r>
          </w:p>
        </w:tc>
        <w:tc>
          <w:tcPr>
            <w:tcW w:type="dxa" w:w="367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When offline, retain a valid pending pothole record; retry after reconnection.</w:t>
            </w:r>
          </w:p>
        </w:tc>
        <w:tc>
          <w:tcPr>
            <w:tcW w:type="dxa" w:w="223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Pending record survives until successful sync.</w:t>
            </w:r>
          </w:p>
        </w:tc>
      </w:tr>
    </w:tbl>
    <w:p>
      <w:pPr>
        <w:spacing w:after="0"/>
      </w:pPr>
    </w:p>
    <w:p>
      <w:pPr>
        <w:pStyle w:val="Heading2"/>
      </w:pPr>
      <w:r>
        <w:t>Refinement rule</w:t>
      </w:r>
    </w:p>
    <w:p>
      <w:r>
        <w:rPr>
          <w:b w:val="0"/>
          <w:sz w:val="20"/>
        </w:rPr>
        <w:t>For a use case, identify the actor, goal, precondition when relevant, main flow, alternative/error flow, and expected postcondition. For a user story, use a form such as “As a [role], I want [capability], so that [value]” and attach acceptance criteria. Every Must/High- priority functional requirement should link to at least one use case, user story, or clearly defined system event.</w:t>
      </w:r>
    </w:p>
    <w:p>
      <w:pPr>
        <w:pStyle w:val="Heading1"/>
        <w:shd w:fill="008641"/>
        <w:spacing w:before="220" w:after="160"/>
      </w:pPr>
      <w:r>
        <w:rPr>
          <w:b/>
          <w:color w:val="FFFFFF"/>
          <w:sz w:val="24"/>
        </w:rPr>
        <w:t>10. Part F - Feature Priorities, Acceptance Criteria, and Project Constraints</w:t>
      </w:r>
    </w:p>
    <w:tbl>
      <w:tblPr>
        <w:tblW w:type="auto" w:w="0"/>
        <w:jc w:val="center"/>
        <w:tblLayout w:type="fixed"/>
        <w:tblLook w:firstColumn="1" w:firstRow="1" w:lastColumn="0" w:lastRow="0" w:noHBand="0" w:noVBand="1" w:val="04A0"/>
      </w:tblPr>
      <w:tblGrid>
        <w:gridCol w:w="2088"/>
        <w:gridCol w:w="3960"/>
        <w:gridCol w:w="4464"/>
      </w:tblGrid>
      <w:tr>
        <w:trPr>
          <w:cantSplit/>
          <w:tblHeader/>
        </w:trPr>
        <w:tc>
          <w:tcPr>
            <w:tcW w:type="dxa" w:w="2088"/>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Planning Item</w:t>
            </w:r>
          </w:p>
        </w:tc>
        <w:tc>
          <w:tcPr>
            <w:tcW w:type="dxa" w:w="3960"/>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What Must Be Decided</w:t>
            </w:r>
          </w:p>
        </w:tc>
        <w:tc>
          <w:tcPr>
            <w:tcW w:type="dxa" w:w="4464"/>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Your Project Decision / Evidence</w:t>
            </w:r>
          </w:p>
        </w:tc>
      </w:tr>
      <w:tr>
        <w:trPr>
          <w:cantSplit/>
        </w:trPr>
        <w:tc>
          <w:tcPr>
            <w:tcW w:type="dxa" w:w="20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Feature prioritization</w:t>
            </w:r>
          </w:p>
        </w:tc>
        <w:tc>
          <w:tcPr>
            <w:tcW w:type="dxa" w:w="396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Choose and apply one consistent priority scheme such as Must/Should/Could/Won't-for-this-semester or High/Medium/Low.</w:t>
            </w:r>
          </w:p>
        </w:tc>
        <w:tc>
          <w:tcPr>
            <w:tcW w:type="dxa" w:w="44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 F-01–F-05; Should: response-time target; crack reporting: Won’t.</w:t>
            </w:r>
          </w:p>
        </w:tc>
      </w:tr>
      <w:tr>
        <w:trPr>
          <w:cantSplit/>
        </w:trPr>
        <w:tc>
          <w:tcPr>
            <w:tcW w:type="dxa" w:w="20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Acceptance criteria</w:t>
            </w:r>
          </w:p>
        </w:tc>
        <w:tc>
          <w:tcPr>
            <w:tcW w:type="dxa" w:w="396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Define observable conditions that must be true before a requirement or feature is considered complete.</w:t>
            </w:r>
          </w:p>
        </w:tc>
        <w:tc>
          <w:tcPr>
            <w:tcW w:type="dxa" w:w="44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Pothole class 3 follows alert → save → API → DB → web; cracks do not.</w:t>
            </w:r>
          </w:p>
        </w:tc>
      </w:tr>
      <w:tr>
        <w:trPr>
          <w:cantSplit/>
        </w:trPr>
        <w:tc>
          <w:tcPr>
            <w:tcW w:type="dxa" w:w="20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Business rules</w:t>
            </w:r>
          </w:p>
        </w:tc>
        <w:tc>
          <w:tcPr>
            <w:tcW w:type="dxa" w:w="396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Identify approval rules, calculations, validations, status transitions, eligibility rules, or other domain logic.</w:t>
            </w:r>
          </w:p>
        </w:tc>
        <w:tc>
          <w:tcPr>
            <w:tcW w:type="dxa" w:w="44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Allow class 3 only; confidence 0–1; GPS when available; dedupe on retry.</w:t>
            </w:r>
          </w:p>
        </w:tc>
      </w:tr>
      <w:tr>
        <w:trPr>
          <w:cantSplit/>
        </w:trPr>
        <w:tc>
          <w:tcPr>
            <w:tcW w:type="dxa" w:w="20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Project constraints</w:t>
            </w:r>
          </w:p>
        </w:tc>
        <w:tc>
          <w:tcPr>
            <w:tcW w:type="dxa" w:w="396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Record deadline, team size, required stack, hardware/device, hosting, data-access, policy, budget, or other fixed limits.</w:t>
            </w:r>
          </w:p>
        </w:tc>
        <w:tc>
          <w:tcPr>
            <w:tcW w:type="dxa" w:w="44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Android phone, YOLO/ONNX, FastAPI, PostgreSQL, semester scope.</w:t>
            </w:r>
          </w:p>
        </w:tc>
      </w:tr>
      <w:tr>
        <w:trPr>
          <w:cantSplit/>
        </w:trPr>
        <w:tc>
          <w:tcPr>
            <w:tcW w:type="dxa" w:w="20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Data and privacy constraints</w:t>
            </w:r>
          </w:p>
        </w:tc>
        <w:tc>
          <w:tcPr>
            <w:tcW w:type="dxa" w:w="396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State which data are sensitive, who may access them, retention/sharing limits, and minimum protection needed.</w:t>
            </w:r>
          </w:p>
        </w:tc>
        <w:tc>
          <w:tcPr>
            <w:tcW w:type="dxa" w:w="44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GPS is location-sensitive; restrict web view; retention decision pending.</w:t>
            </w:r>
          </w:p>
        </w:tc>
      </w:tr>
      <w:tr>
        <w:trPr>
          <w:cantSplit/>
        </w:trPr>
        <w:tc>
          <w:tcPr>
            <w:tcW w:type="dxa" w:w="20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External-service dependencies</w:t>
            </w:r>
          </w:p>
        </w:tc>
        <w:tc>
          <w:tcPr>
            <w:tcW w:type="dxa" w:w="396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Identify maps/GIS, ML service/model, email/SMS, weather, storage, or other services and what happens when they are unavailable.</w:t>
            </w:r>
          </w:p>
        </w:tc>
        <w:tc>
          <w:tcPr>
            <w:tcW w:type="dxa" w:w="44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On-device model/phone GPS; network and API for sync; queue offline.</w:t>
            </w:r>
          </w:p>
        </w:tc>
      </w:tr>
      <w:tr>
        <w:trPr>
          <w:cantSplit/>
        </w:trPr>
        <w:tc>
          <w:tcPr>
            <w:tcW w:type="dxa" w:w="20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Performance / reliability targets</w:t>
            </w:r>
          </w:p>
        </w:tc>
        <w:tc>
          <w:tcPr>
            <w:tcW w:type="dxa" w:w="396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Define realistic response-time, availability, data- consistency, recovery, or workload expectations when relevant.</w:t>
            </w:r>
          </w:p>
        </w:tc>
        <w:tc>
          <w:tcPr>
            <w:tcW w:type="dxa" w:w="44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Proposed alert target: ≤2 s on declared test phone; offline queue survives restart.</w:t>
            </w:r>
          </w:p>
        </w:tc>
      </w:tr>
      <w:tr>
        <w:trPr>
          <w:cantSplit/>
        </w:trPr>
        <w:tc>
          <w:tcPr>
            <w:tcW w:type="dxa" w:w="20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Validation and error handling</w:t>
            </w:r>
          </w:p>
        </w:tc>
        <w:tc>
          <w:tcPr>
            <w:tcW w:type="dxa" w:w="396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Define required input validation, user feedback, failed- request handling, and recovery behavior.</w:t>
            </w:r>
          </w:p>
        </w:tc>
        <w:tc>
          <w:tcPr>
            <w:tcW w:type="dxa" w:w="44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Reject bad/class 0–2 payloads; show errors and retain failed queued items.</w:t>
            </w:r>
          </w:p>
        </w:tc>
      </w:tr>
    </w:tbl>
    <w:p>
      <w:pPr>
        <w:spacing w:after="0"/>
      </w:pPr>
    </w:p>
    <w:p>
      <w:pPr>
        <w:pStyle w:val="Heading2"/>
      </w:pPr>
      <w:r>
        <w:t>Feature Priorities and Planned Acceptance Evidence</w:t>
      </w:r>
    </w:p>
    <w:tbl>
      <w:tblPr>
        <w:tblW w:type="auto" w:w="0"/>
        <w:jc w:val="center"/>
        <w:tblLayout w:type="fixed"/>
        <w:tblLook w:firstColumn="1" w:firstRow="1" w:lastColumn="0" w:lastRow="0" w:noHBand="0" w:noVBand="1" w:val="04A0"/>
      </w:tblPr>
      <w:tblGrid>
        <w:gridCol w:w="3456"/>
        <w:gridCol w:w="1512"/>
        <w:gridCol w:w="5544"/>
      </w:tblGrid>
      <w:tr>
        <w:trPr>
          <w:cantSplit/>
          <w:tblHeader/>
        </w:trPr>
        <w:tc>
          <w:tcPr>
            <w:tcW w:type="dxa" w:w="3456"/>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Feature</w:t>
            </w:r>
          </w:p>
        </w:tc>
        <w:tc>
          <w:tcPr>
            <w:tcW w:type="dxa" w:w="1512"/>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Priority</w:t>
            </w:r>
          </w:p>
        </w:tc>
        <w:tc>
          <w:tcPr>
            <w:tcW w:type="dxa" w:w="5544"/>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Evidence to collect (not yet completed)</w:t>
            </w:r>
          </w:p>
        </w:tc>
      </w:tr>
      <w:tr>
        <w:trPr>
          <w:cantSplit/>
        </w:trPr>
        <w:tc>
          <w:tcPr>
            <w:tcW w:type="dxa" w:w="34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F-01 Monitoring and class-3 detection</w:t>
            </w:r>
          </w:p>
        </w:tc>
        <w:tc>
          <w:tcPr>
            <w:tcW w:type="dxa" w:w="151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554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Camera session and class-3 test; crack-only zero-downstream test.</w:t>
            </w:r>
          </w:p>
        </w:tc>
      </w:tr>
      <w:tr>
        <w:trPr>
          <w:cantSplit/>
        </w:trPr>
        <w:tc>
          <w:tcPr>
            <w:tcW w:type="dxa" w:w="34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F-02 Pothole alert and record</w:t>
            </w:r>
          </w:p>
        </w:tc>
        <w:tc>
          <w:tcPr>
            <w:tcW w:type="dxa" w:w="151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554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Audible alert, locally saved record, optional GPS check.</w:t>
            </w:r>
          </w:p>
        </w:tc>
      </w:tr>
      <w:tr>
        <w:trPr>
          <w:cantSplit/>
        </w:trPr>
        <w:tc>
          <w:tcPr>
            <w:tcW w:type="dxa" w:w="34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F-03 Offline queue and synchronization</w:t>
            </w:r>
          </w:p>
        </w:tc>
        <w:tc>
          <w:tcPr>
            <w:tcW w:type="dxa" w:w="151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554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Offline save, app restart, reconnection retry, duplicate-protection check.</w:t>
            </w:r>
          </w:p>
        </w:tc>
      </w:tr>
      <w:tr>
        <w:trPr>
          <w:cantSplit/>
        </w:trPr>
        <w:tc>
          <w:tcPr>
            <w:tcW w:type="dxa" w:w="34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F-04 API validation and PostgreSQL</w:t>
            </w:r>
          </w:p>
        </w:tc>
        <w:tc>
          <w:tcPr>
            <w:tcW w:type="dxa" w:w="151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554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Valid class-3 request stored; crack/invalid payload rejected.</w:t>
            </w:r>
          </w:p>
        </w:tc>
      </w:tr>
      <w:tr>
        <w:trPr>
          <w:cantSplit/>
        </w:trPr>
        <w:tc>
          <w:tcPr>
            <w:tcW w:type="dxa" w:w="34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F-05 Web pothole review</w:t>
            </w:r>
          </w:p>
        </w:tc>
        <w:tc>
          <w:tcPr>
            <w:tcW w:type="dxa" w:w="151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Must</w:t>
            </w:r>
          </w:p>
        </w:tc>
        <w:tc>
          <w:tcPr>
            <w:tcW w:type="dxa" w:w="554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Authorized monitoring user displays only stored pothole records.</w:t>
            </w:r>
          </w:p>
        </w:tc>
      </w:tr>
      <w:tr>
        <w:trPr>
          <w:cantSplit/>
        </w:trPr>
        <w:tc>
          <w:tcPr>
            <w:tcW w:type="dxa" w:w="34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NFR-01 response-time target</w:t>
            </w:r>
          </w:p>
        </w:tc>
        <w:tc>
          <w:tcPr>
            <w:tcW w:type="dxa" w:w="151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Should / proposed</w:t>
            </w:r>
          </w:p>
        </w:tc>
        <w:tc>
          <w:tcPr>
            <w:tcW w:type="dxa" w:w="554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Time 10 accepted detections on declared Android test phone; do not claim achieved yet.</w:t>
            </w:r>
          </w:p>
        </w:tc>
      </w:tr>
    </w:tbl>
    <w:p>
      <w:pPr>
        <w:spacing w:after="0"/>
      </w:pPr>
    </w:p>
    <w:p>
      <w:pPr>
        <w:pStyle w:val="Heading2"/>
      </w:pPr>
      <w:r>
        <w:t>Recommended minimum requirement evidence in the project repository or shared workspace:</w:t>
      </w:r>
    </w:p>
    <w:p>
      <w:r>
        <w:rPr>
          <w:b w:val="0"/>
          <w:sz w:val="18"/>
        </w:rPr>
        <w:t>docs/requirements/ — SRS, traceability matrix, use-case diagram/source, roles, scope, and review notes. README.md — current baseline/version and status.</w:t>
      </w:r>
    </w:p>
    <w:p>
      <w:pPr>
        <w:pStyle w:val="Heading1"/>
        <w:shd w:fill="008641"/>
        <w:spacing w:before="220" w:after="160"/>
      </w:pPr>
      <w:r>
        <w:rPr>
          <w:b/>
          <w:color w:val="FFFFFF"/>
          <w:sz w:val="24"/>
        </w:rPr>
        <w:t>11. Part G - Construct the System Requirements Specification</w:t>
      </w:r>
    </w:p>
    <w:p>
      <w:r>
        <w:rPr>
          <w:b w:val="0"/>
          <w:sz w:val="20"/>
        </w:rPr>
        <w:t>Assemble the completed analysis into one coherent SRS. The document must be project-specific and internally consistent. Do not copy generic requirements from another system. Use stable requirement IDs so changes can be traced during implementation and testing.</w:t>
      </w:r>
    </w:p>
    <w:tbl>
      <w:tblPr>
        <w:tblW w:type="auto" w:w="0"/>
        <w:jc w:val="center"/>
        <w:tblLayout w:type="fixed"/>
        <w:tblLook w:firstColumn="1" w:firstRow="1" w:lastColumn="0" w:lastRow="0" w:noHBand="0" w:noVBand="1" w:val="04A0"/>
      </w:tblPr>
      <w:tblGrid>
        <w:gridCol w:w="504"/>
        <w:gridCol w:w="2232"/>
        <w:gridCol w:w="4464"/>
        <w:gridCol w:w="3312"/>
      </w:tblGrid>
      <w:tr>
        <w:trPr>
          <w:cantSplit/>
          <w:tblHeader/>
        </w:trPr>
        <w:tc>
          <w:tcPr>
            <w:tcW w:type="dxa" w:w="504"/>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No.</w:t>
            </w:r>
          </w:p>
        </w:tc>
        <w:tc>
          <w:tcPr>
            <w:tcW w:type="dxa" w:w="2232"/>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Required SRS Element</w:t>
            </w:r>
          </w:p>
        </w:tc>
        <w:tc>
          <w:tcPr>
            <w:tcW w:type="dxa" w:w="4464"/>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What Must Be Shown</w:t>
            </w:r>
          </w:p>
        </w:tc>
        <w:tc>
          <w:tcPr>
            <w:tcW w:type="dxa" w:w="3312"/>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RoadWatch evidence / location</w:t>
            </w:r>
          </w:p>
        </w:tc>
      </w:tr>
      <w:tr>
        <w:trPr>
          <w:cantSplit/>
        </w:trPr>
        <w:tc>
          <w:tcPr>
            <w:tcW w:type="dxa" w:w="50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1</w:t>
            </w:r>
          </w:p>
        </w:tc>
        <w:tc>
          <w:tcPr>
            <w:tcW w:type="dxa" w:w="223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Document control and project identity</w:t>
            </w:r>
          </w:p>
        </w:tc>
        <w:tc>
          <w:tcPr>
            <w:tcW w:type="dxa" w:w="44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Official system title, group, version/date, selected methodology, and prescribed Flutter Web- REST API-PostgreSQL architecture.</w:t>
            </w:r>
          </w:p>
        </w:tc>
        <w:tc>
          <w:tcPr>
            <w:tcW w:type="dxa" w:w="331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Cover; v1.0 draft; Agile/Scrum; prescribed architecture in Part D.</w:t>
            </w:r>
          </w:p>
        </w:tc>
      </w:tr>
      <w:tr>
        <w:trPr>
          <w:cantSplit/>
        </w:trPr>
        <w:tc>
          <w:tcPr>
            <w:tcW w:type="dxa" w:w="50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2</w:t>
            </w:r>
          </w:p>
        </w:tc>
        <w:tc>
          <w:tcPr>
            <w:tcW w:type="dxa" w:w="223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Problem and target users</w:t>
            </w:r>
          </w:p>
        </w:tc>
        <w:tc>
          <w:tcPr>
            <w:tcW w:type="dxa" w:w="44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Community/organizational problem, current situation, intended beneficiaries, primary users, and stakeholders.</w:t>
            </w:r>
          </w:p>
        </w:tc>
        <w:tc>
          <w:tcPr>
            <w:tcW w:type="dxa" w:w="331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Part A: project context and stakeholder analysis.</w:t>
            </w:r>
          </w:p>
        </w:tc>
      </w:tr>
      <w:tr>
        <w:trPr>
          <w:cantSplit/>
        </w:trPr>
        <w:tc>
          <w:tcPr>
            <w:tcW w:type="dxa" w:w="50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3</w:t>
            </w:r>
          </w:p>
        </w:tc>
        <w:tc>
          <w:tcPr>
            <w:tcW w:type="dxa" w:w="223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System objectives</w:t>
            </w:r>
          </w:p>
        </w:tc>
        <w:tc>
          <w:tcPr>
            <w:tcW w:type="dxa" w:w="44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Specific outcomes the system is intended to achieve without describing unsupported future features.</w:t>
            </w:r>
          </w:p>
        </w:tc>
        <w:tc>
          <w:tcPr>
            <w:tcW w:type="dxa" w:w="331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Part D: system objective.</w:t>
            </w:r>
          </w:p>
        </w:tc>
      </w:tr>
      <w:tr>
        <w:trPr>
          <w:cantSplit/>
        </w:trPr>
        <w:tc>
          <w:tcPr>
            <w:tcW w:type="dxa" w:w="50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4</w:t>
            </w:r>
          </w:p>
        </w:tc>
        <w:tc>
          <w:tcPr>
            <w:tcW w:type="dxa" w:w="223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Scope and boundaries</w:t>
            </w:r>
          </w:p>
        </w:tc>
        <w:tc>
          <w:tcPr>
            <w:tcW w:type="dxa" w:w="44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In-scope functions/modules, explicit out-of-scope items, assumptions, dependencies, and constraints.</w:t>
            </w:r>
          </w:p>
        </w:tc>
        <w:tc>
          <w:tcPr>
            <w:tcW w:type="dxa" w:w="331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Part D: scope worksheet and assumptions.</w:t>
            </w:r>
          </w:p>
        </w:tc>
      </w:tr>
      <w:tr>
        <w:trPr>
          <w:cantSplit/>
        </w:trPr>
        <w:tc>
          <w:tcPr>
            <w:tcW w:type="dxa" w:w="50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5</w:t>
            </w:r>
          </w:p>
        </w:tc>
        <w:tc>
          <w:tcPr>
            <w:tcW w:type="dxa" w:w="223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User roles and permissions</w:t>
            </w:r>
          </w:p>
        </w:tc>
        <w:tc>
          <w:tcPr>
            <w:tcW w:type="dxa" w:w="44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Role definitions, allowed/restricted actions, data-access scope, and authentication/authorization needs.</w:t>
            </w:r>
          </w:p>
        </w:tc>
        <w:tc>
          <w:tcPr>
            <w:tcW w:type="dxa" w:w="331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Part C: completed role-permission matrix.</w:t>
            </w:r>
          </w:p>
        </w:tc>
      </w:tr>
      <w:tr>
        <w:trPr>
          <w:cantSplit/>
        </w:trPr>
        <w:tc>
          <w:tcPr>
            <w:tcW w:type="dxa" w:w="50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6</w:t>
            </w:r>
          </w:p>
        </w:tc>
        <w:tc>
          <w:tcPr>
            <w:tcW w:type="dxa" w:w="223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Functional requirements</w:t>
            </w:r>
          </w:p>
        </w:tc>
        <w:tc>
          <w:tcPr>
            <w:tcW w:type="dxa" w:w="44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Uniquely identified, clear, atomic, feasible, and testable statements of required system behavior.</w:t>
            </w:r>
          </w:p>
        </w:tc>
        <w:tc>
          <w:tcPr>
            <w:tcW w:type="dxa" w:w="331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Part B: FR-01 to FR-14.</w:t>
            </w:r>
          </w:p>
        </w:tc>
      </w:tr>
      <w:tr>
        <w:trPr>
          <w:cantSplit/>
        </w:trPr>
        <w:tc>
          <w:tcPr>
            <w:tcW w:type="dxa" w:w="50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7</w:t>
            </w:r>
          </w:p>
        </w:tc>
        <w:tc>
          <w:tcPr>
            <w:tcW w:type="dxa" w:w="223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Non-functional requirements</w:t>
            </w:r>
          </w:p>
        </w:tc>
        <w:tc>
          <w:tcPr>
            <w:tcW w:type="dxa" w:w="44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Measurable quality requirements for relevant areas such as security, performance, usability, reliability, compatibility, maintainability, and deployment.</w:t>
            </w:r>
          </w:p>
        </w:tc>
        <w:tc>
          <w:tcPr>
            <w:tcW w:type="dxa" w:w="331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Part B: NFR-01 to NFR-08.</w:t>
            </w:r>
          </w:p>
        </w:tc>
      </w:tr>
      <w:tr>
        <w:trPr>
          <w:cantSplit/>
        </w:trPr>
        <w:tc>
          <w:tcPr>
            <w:tcW w:type="dxa" w:w="50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8</w:t>
            </w:r>
          </w:p>
        </w:tc>
        <w:tc>
          <w:tcPr>
            <w:tcW w:type="dxa" w:w="223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Use cases and/or user stories</w:t>
            </w:r>
          </w:p>
        </w:tc>
        <w:tc>
          <w:tcPr>
            <w:tcW w:type="dxa" w:w="44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Actors/roles, user goals, main interactions or stories, alternative/error handling when relevant, and expected results.</w:t>
            </w:r>
          </w:p>
        </w:tc>
        <w:tc>
          <w:tcPr>
            <w:tcW w:type="dxa" w:w="331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Part E: diagram and UC-01 to UC-07.</w:t>
            </w:r>
          </w:p>
        </w:tc>
      </w:tr>
      <w:tr>
        <w:trPr>
          <w:cantSplit/>
        </w:trPr>
        <w:tc>
          <w:tcPr>
            <w:tcW w:type="dxa" w:w="50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9</w:t>
            </w:r>
          </w:p>
        </w:tc>
        <w:tc>
          <w:tcPr>
            <w:tcW w:type="dxa" w:w="223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Features and priorities</w:t>
            </w:r>
          </w:p>
        </w:tc>
        <w:tc>
          <w:tcPr>
            <w:tcW w:type="dxa" w:w="44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Feature list grouped from requirements with a consistent priority scheme and semester- delivery decision.</w:t>
            </w:r>
          </w:p>
        </w:tc>
        <w:tc>
          <w:tcPr>
            <w:tcW w:type="dxa" w:w="331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Part F: F-01 to F-05 and response-time target.</w:t>
            </w:r>
          </w:p>
        </w:tc>
      </w:tr>
      <w:tr>
        <w:trPr>
          <w:cantSplit/>
        </w:trPr>
        <w:tc>
          <w:tcPr>
            <w:tcW w:type="dxa" w:w="50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10</w:t>
            </w:r>
          </w:p>
        </w:tc>
        <w:tc>
          <w:tcPr>
            <w:tcW w:type="dxa" w:w="223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Acceptance criteria and business rules</w:t>
            </w:r>
          </w:p>
        </w:tc>
        <w:tc>
          <w:tcPr>
            <w:tcW w:type="dxa" w:w="44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Observable completion conditions, validations, calculations, approvals, transitions, and other domain rules.</w:t>
            </w:r>
          </w:p>
        </w:tc>
        <w:tc>
          <w:tcPr>
            <w:tcW w:type="dxa" w:w="331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Parts B, E and F: planned checks and business rules.</w:t>
            </w:r>
          </w:p>
        </w:tc>
      </w:tr>
      <w:tr>
        <w:trPr>
          <w:cantSplit/>
        </w:trPr>
        <w:tc>
          <w:tcPr>
            <w:tcW w:type="dxa" w:w="50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11</w:t>
            </w:r>
          </w:p>
        </w:tc>
        <w:tc>
          <w:tcPr>
            <w:tcW w:type="dxa" w:w="223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Architecture and data alignment</w:t>
            </w:r>
          </w:p>
        </w:tc>
        <w:tc>
          <w:tcPr>
            <w:tcW w:type="dxa" w:w="44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Which requirements are handled by Flutter Web, the REST API/business logic, PostgreSQL, and any approved external services.</w:t>
            </w:r>
          </w:p>
        </w:tc>
        <w:tc>
          <w:tcPr>
            <w:tcW w:type="dxa" w:w="331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Part H: architecture/data mapping; web technology confirmation pending.</w:t>
            </w:r>
          </w:p>
        </w:tc>
      </w:tr>
      <w:tr>
        <w:trPr>
          <w:cantSplit/>
        </w:trPr>
        <w:tc>
          <w:tcPr>
            <w:tcW w:type="dxa" w:w="50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12</w:t>
            </w:r>
          </w:p>
        </w:tc>
        <w:tc>
          <w:tcPr>
            <w:tcW w:type="dxa" w:w="223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Traceability and review status</w:t>
            </w:r>
          </w:p>
        </w:tc>
        <w:tc>
          <w:tcPr>
            <w:tcW w:type="dxa" w:w="44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Requirement IDs linked to features/use cases or stories, architecture/data components, acceptance evidence, open issues, and review status.</w:t>
            </w:r>
          </w:p>
        </w:tc>
        <w:tc>
          <w:tcPr>
            <w:tcW w:type="dxa" w:w="331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Parts H and I: all 22 IDs, planned verification and pending review.</w:t>
            </w:r>
          </w:p>
        </w:tc>
      </w:tr>
    </w:tbl>
    <w:p>
      <w:pPr>
        <w:spacing w:after="0"/>
      </w:pPr>
    </w:p>
    <w:p>
      <w:pPr>
        <w:pStyle w:val="Heading2"/>
      </w:pPr>
      <w:r>
        <w:t>Minimum SRS Rule</w:t>
      </w:r>
    </w:p>
    <w:p>
      <w:r>
        <w:rPr>
          <w:b w:val="0"/>
          <w:sz w:val="20"/>
        </w:rPr>
        <w:t>Every Must/High-priority feature must be supported by one or more functional requirements and any relevant non-functional requirements. Each requirement must have a unique ID, a clear source or rationale, a priority, and a verification/acceptance method. Requirements must remain feasible within the selected methodology, semester scope, and prescribed Flutter Web -&gt; REST API -&gt; PostgreSQL architecture.</w:t>
      </w:r>
    </w:p>
    <w:p>
      <w:pPr>
        <w:pStyle w:val="Heading1"/>
        <w:shd w:fill="008641"/>
        <w:spacing w:before="220" w:after="160"/>
      </w:pPr>
      <w:r>
        <w:rPr>
          <w:b/>
          <w:color w:val="FFFFFF"/>
          <w:sz w:val="24"/>
        </w:rPr>
        <w:t>12. Reference Example - Do Not Copy as Your Final Output</w:t>
      </w:r>
    </w:p>
    <w:p>
      <w:r>
        <w:rPr>
          <w:b w:val="0"/>
          <w:sz w:val="20"/>
        </w:rPr>
        <w:t>The example below illustrates the analysis and traceability logic expected in Activity 5. Replace every generic label with the actual community problem, users, requirements, features, roles, constraints, architecture components, and acceptance evidence of your own semester project.</w:t>
      </w:r>
    </w:p>
    <w:p>
      <w:pPr>
        <w:jc w:val="center"/>
      </w:pPr>
      <w:r>
        <w:drawing>
          <wp:inline xmlns:a="http://schemas.openxmlformats.org/drawingml/2006/main" xmlns:pic="http://schemas.openxmlformats.org/drawingml/2006/picture">
            <wp:extent cx="6217920" cy="1645551"/>
            <wp:docPr id="3" name="Picture 3"/>
            <wp:cNvGraphicFramePr>
              <a:graphicFrameLocks noChangeAspect="1"/>
            </wp:cNvGraphicFramePr>
            <a:graphic>
              <a:graphicData uri="http://schemas.openxmlformats.org/drawingml/2006/picture">
                <pic:pic>
                  <pic:nvPicPr>
                    <pic:cNvPr id="0" name="reference-flow.png"/>
                    <pic:cNvPicPr/>
                  </pic:nvPicPr>
                  <pic:blipFill>
                    <a:blip r:embed="rId13"/>
                    <a:stretch>
                      <a:fillRect/>
                    </a:stretch>
                  </pic:blipFill>
                  <pic:spPr>
                    <a:xfrm>
                      <a:off x="0" y="0"/>
                      <a:ext cx="6217920" cy="1645551"/>
                    </a:xfrm>
                    <a:prstGeom prst="rect"/>
                  </pic:spPr>
                </pic:pic>
              </a:graphicData>
            </a:graphic>
          </wp:inline>
        </w:drawing>
      </w:r>
    </w:p>
    <w:p>
      <w:r>
        <w:t>Figure 2. Reference requirements analysis and traceability flow.</w:t>
      </w:r>
    </w:p>
    <w:tbl>
      <w:tblPr>
        <w:tblW w:type="auto" w:w="0"/>
        <w:jc w:val="center"/>
        <w:tblLayout w:type="fixed"/>
        <w:tblLook w:firstColumn="1" w:firstRow="1" w:lastColumn="0" w:lastRow="0" w:noHBand="0" w:noVBand="1" w:val="04A0"/>
      </w:tblPr>
      <w:tblGrid>
        <w:gridCol w:w="720"/>
        <w:gridCol w:w="9792"/>
      </w:tblGrid>
      <w:tr>
        <w:trPr>
          <w:cantSplit/>
          <w:tblHeader/>
        </w:trPr>
        <w:tc>
          <w:tcPr>
            <w:tcW w:type="dxa" w:w="720"/>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Step</w:t>
            </w:r>
          </w:p>
        </w:tc>
        <w:tc>
          <w:tcPr>
            <w:tcW w:type="dxa" w:w="9792"/>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Reference Flow</w:t>
            </w:r>
          </w:p>
        </w:tc>
      </w:tr>
      <w:tr>
        <w:trPr>
          <w:cantSplit/>
        </w:trPr>
        <w:tc>
          <w:tcPr>
            <w:tcW w:type="dxa" w:w="72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1</w:t>
            </w:r>
          </w:p>
        </w:tc>
        <w:tc>
          <w:tcPr>
            <w:tcW w:type="dxa" w:w="979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Start from the verified community/organizational problem, target users, stakeholders, and requirement evidence.</w:t>
            </w:r>
          </w:p>
        </w:tc>
      </w:tr>
      <w:tr>
        <w:trPr>
          <w:cantSplit/>
        </w:trPr>
        <w:tc>
          <w:tcPr>
            <w:tcW w:type="dxa" w:w="72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2</w:t>
            </w:r>
          </w:p>
        </w:tc>
        <w:tc>
          <w:tcPr>
            <w:tcW w:type="dxa" w:w="979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Define system scope, role permissions, boundaries, assumptions, dependencies, and project constraints.</w:t>
            </w:r>
          </w:p>
        </w:tc>
      </w:tr>
      <w:tr>
        <w:trPr>
          <w:cantSplit/>
        </w:trPr>
        <w:tc>
          <w:tcPr>
            <w:tcW w:type="dxa" w:w="72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3</w:t>
            </w:r>
          </w:p>
        </w:tc>
        <w:tc>
          <w:tcPr>
            <w:tcW w:type="dxa" w:w="979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Write uniquely identified functional and non-functional requirements that are clear, feasible, and testable.</w:t>
            </w:r>
          </w:p>
        </w:tc>
      </w:tr>
      <w:tr>
        <w:trPr>
          <w:cantSplit/>
        </w:trPr>
        <w:tc>
          <w:tcPr>
            <w:tcW w:type="dxa" w:w="72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4</w:t>
            </w:r>
          </w:p>
        </w:tc>
        <w:tc>
          <w:tcPr>
            <w:tcW w:type="dxa" w:w="979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Refine the behavior through use cases and/or user stories that reflect the team's selected development methodology.</w:t>
            </w:r>
          </w:p>
        </w:tc>
      </w:tr>
      <w:tr>
        <w:trPr>
          <w:cantSplit/>
        </w:trPr>
        <w:tc>
          <w:tcPr>
            <w:tcW w:type="dxa" w:w="72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5</w:t>
            </w:r>
          </w:p>
        </w:tc>
        <w:tc>
          <w:tcPr>
            <w:tcW w:type="dxa" w:w="979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Group requirements into prioritized features and define measurable acceptance criteria and business rules.</w:t>
            </w:r>
          </w:p>
        </w:tc>
      </w:tr>
      <w:tr>
        <w:trPr>
          <w:cantSplit/>
        </w:trPr>
        <w:tc>
          <w:tcPr>
            <w:tcW w:type="dxa" w:w="72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6</w:t>
            </w:r>
          </w:p>
        </w:tc>
        <w:tc>
          <w:tcPr>
            <w:tcW w:type="dxa" w:w="9792"/>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Trace requirements to features, Flutter Web/API/PostgreSQL responsibilities, acceptance evidence, and review status; revise gaps before implementation.</w:t>
            </w:r>
          </w:p>
        </w:tc>
      </w:tr>
    </w:tbl>
    <w:p>
      <w:pPr>
        <w:spacing w:after="0"/>
      </w:pPr>
    </w:p>
    <w:p>
      <w:pPr>
        <w:pStyle w:val="Heading1"/>
        <w:shd w:fill="008641"/>
        <w:spacing w:before="220" w:after="160"/>
      </w:pPr>
      <w:r>
        <w:rPr>
          <w:b/>
          <w:color w:val="FFFFFF"/>
          <w:sz w:val="24"/>
        </w:rPr>
        <w:t>13. Part H - Requirements-to-Feature Traceability Matrix</w:t>
      </w:r>
    </w:p>
    <w:p>
      <w:r>
        <w:rPr>
          <w:b/>
          <w:sz w:val="20"/>
        </w:rPr>
        <w:t>System module / feature set:</w:t>
      </w:r>
    </w:p>
    <w:p>
      <w:r>
        <w:rPr>
          <w:b w:val="0"/>
          <w:sz w:val="20"/>
        </w:rPr>
        <w:t>RoadWatch pothole monitoring, API storage and web review</w:t>
      </w:r>
    </w:p>
    <w:p>
      <w:r>
        <w:rPr>
          <w:b/>
          <w:sz w:val="20"/>
        </w:rPr>
        <w:t>Requirements baseline version / date:</w:t>
      </w:r>
    </w:p>
    <w:p>
      <w:r>
        <w:rPr>
          <w:b w:val="0"/>
          <w:sz w:val="20"/>
        </w:rPr>
        <w:t>v1.0 draft / September 19, 2026</w:t>
      </w:r>
    </w:p>
    <w:tbl>
      <w:tblPr>
        <w:tblW w:type="auto" w:w="0"/>
        <w:jc w:val="center"/>
        <w:tblLayout w:type="fixed"/>
        <w:tblLook w:firstColumn="1" w:firstRow="1" w:lastColumn="0" w:lastRow="0" w:noHBand="0" w:noVBand="1" w:val="04A0"/>
      </w:tblPr>
      <w:tblGrid>
        <w:gridCol w:w="864"/>
        <w:gridCol w:w="3384"/>
        <w:gridCol w:w="1800"/>
        <w:gridCol w:w="1728"/>
        <w:gridCol w:w="2736"/>
      </w:tblGrid>
      <w:tr>
        <w:trPr>
          <w:cantSplit/>
          <w:tblHeader/>
        </w:trPr>
        <w:tc>
          <w:tcPr>
            <w:tcW w:type="dxa" w:w="864"/>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ID</w:t>
            </w:r>
          </w:p>
        </w:tc>
        <w:tc>
          <w:tcPr>
            <w:tcW w:type="dxa" w:w="3384"/>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Requirement Summary</w:t>
            </w:r>
          </w:p>
        </w:tc>
        <w:tc>
          <w:tcPr>
            <w:tcW w:type="dxa" w:w="1800"/>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Linked Feature &amp; Use Case / Story</w:t>
            </w:r>
          </w:p>
        </w:tc>
        <w:tc>
          <w:tcPr>
            <w:tcW w:type="dxa" w:w="1728"/>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Stack Component / Data</w:t>
            </w:r>
          </w:p>
        </w:tc>
        <w:tc>
          <w:tcPr>
            <w:tcW w:type="dxa" w:w="2736"/>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Acceptance / Verification &amp; Status</w:t>
            </w:r>
          </w:p>
        </w:tc>
      </w:tr>
      <w:tr>
        <w:trPr>
          <w:cantSplit/>
        </w:trPr>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FR-01</w:t>
            </w:r>
          </w:p>
        </w:tc>
        <w:tc>
          <w:tcPr>
            <w:tcW w:type="dxa" w:w="338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start a road-monitoring session using the phone camera.</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F-01; UC-01/02</w:t>
            </w:r>
          </w:p>
        </w:tc>
        <w:tc>
          <w:tcPr>
            <w:tcW w:type="dxa" w:w="172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Android camera</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Start session; show the camera feed. | Planned</w:t>
            </w:r>
          </w:p>
        </w:tc>
      </w:tr>
      <w:tr>
        <w:trPr>
          <w:cantSplit/>
        </w:trPr>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FR-02</w:t>
            </w:r>
          </w:p>
        </w:tc>
        <w:tc>
          <w:tcPr>
            <w:tcW w:type="dxa" w:w="338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recognize Pothole (class 3) in camera imagery using the deployed YOLO/ONNX model.</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F-01; UC-01/02</w:t>
            </w:r>
          </w:p>
        </w:tc>
        <w:tc>
          <w:tcPr>
            <w:tcW w:type="dxa" w:w="172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Android / ONNX</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 class-3 sample is accepted. | Planned</w:t>
            </w:r>
          </w:p>
        </w:tc>
      </w:tr>
      <w:tr>
        <w:trPr>
          <w:cantSplit/>
        </w:trPr>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FR-03</w:t>
            </w:r>
          </w:p>
        </w:tc>
        <w:tc>
          <w:tcPr>
            <w:tcW w:type="dxa" w:w="338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ignore model classes 0–2 for alert, save, GPS recording, API submission, database storage and web display.</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F-01; UC-01/02</w:t>
            </w:r>
          </w:p>
        </w:tc>
        <w:tc>
          <w:tcPr>
            <w:tcW w:type="dxa" w:w="172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Phone filter + API check</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Crack-only test produces zero downstream actions. | Planned</w:t>
            </w:r>
          </w:p>
        </w:tc>
      </w:tr>
      <w:tr>
        <w:trPr>
          <w:cantSplit/>
        </w:trPr>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FR-04</w:t>
            </w:r>
          </w:p>
        </w:tc>
        <w:tc>
          <w:tcPr>
            <w:tcW w:type="dxa" w:w="338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play an audible alert for an accepted pothole detection.</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F-02; UC-03/04</w:t>
            </w:r>
          </w:p>
        </w:tc>
        <w:tc>
          <w:tcPr>
            <w:tcW w:type="dxa" w:w="172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Android audio</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Sound plays for accepted class-3 detection. | Planned</w:t>
            </w:r>
          </w:p>
        </w:tc>
      </w:tr>
      <w:tr>
        <w:trPr>
          <w:cantSplit/>
        </w:trPr>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FR-05</w:t>
            </w:r>
          </w:p>
        </w:tc>
        <w:tc>
          <w:tcPr>
            <w:tcW w:type="dxa" w:w="338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attach the phone’s GPS coordinates to a pothole record when GPS is available.</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F-02; UC-03/04</w:t>
            </w:r>
          </w:p>
        </w:tc>
        <w:tc>
          <w:tcPr>
            <w:tcW w:type="dxa" w:w="172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Phone GPS; API</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Saved latitude/longitude match test location. | Planned</w:t>
            </w:r>
          </w:p>
        </w:tc>
      </w:tr>
      <w:tr>
        <w:trPr>
          <w:cantSplit/>
        </w:trPr>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FR-06</w:t>
            </w:r>
          </w:p>
        </w:tc>
        <w:tc>
          <w:tcPr>
            <w:tcW w:type="dxa" w:w="338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save each accepted pothole detection as a detection record.</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F-02; UC-03/04</w:t>
            </w:r>
          </w:p>
        </w:tc>
        <w:tc>
          <w:tcPr>
            <w:tcW w:type="dxa" w:w="172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Phone local record</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Saved detection is present in local records. | Planned</w:t>
            </w:r>
          </w:p>
        </w:tc>
      </w:tr>
      <w:tr>
        <w:trPr>
          <w:cantSplit/>
        </w:trPr>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FR-07</w:t>
            </w:r>
          </w:p>
        </w:tc>
        <w:tc>
          <w:tcPr>
            <w:tcW w:type="dxa" w:w="338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When offline, the app shall queue eligible pothole records locally.</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F-03; UC-05/07</w:t>
            </w:r>
          </w:p>
        </w:tc>
        <w:tc>
          <w:tcPr>
            <w:tcW w:type="dxa" w:w="172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Phone local queue</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 new accepted record is marked pending offline. | Planned</w:t>
            </w:r>
          </w:p>
        </w:tc>
      </w:tr>
      <w:tr>
        <w:trPr>
          <w:cantSplit/>
        </w:trPr>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FR-08</w:t>
            </w:r>
          </w:p>
        </w:tc>
        <w:tc>
          <w:tcPr>
            <w:tcW w:type="dxa" w:w="338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When connectivity returns, the app shall retry synchronization of queued records.</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F-03; UC-05/07</w:t>
            </w:r>
          </w:p>
        </w:tc>
        <w:tc>
          <w:tcPr>
            <w:tcW w:type="dxa" w:w="172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Phone queue; API</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Pending record is retried after reconnection. | Planned</w:t>
            </w:r>
          </w:p>
        </w:tc>
      </w:tr>
      <w:tr>
        <w:trPr>
          <w:cantSplit/>
        </w:trPr>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FR-09</w:t>
            </w:r>
          </w:p>
        </w:tc>
        <w:tc>
          <w:tcPr>
            <w:tcW w:type="dxa" w:w="338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submit eligible pothole records through the REST API.</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F-03; UC-05/07</w:t>
            </w:r>
          </w:p>
        </w:tc>
        <w:tc>
          <w:tcPr>
            <w:tcW w:type="dxa" w:w="172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Android → FastAPI</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An accepted request reaches FastAPI. | Planned</w:t>
            </w:r>
          </w:p>
        </w:tc>
      </w:tr>
      <w:tr>
        <w:trPr>
          <w:cantSplit/>
        </w:trPr>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FR-10</w:t>
            </w:r>
          </w:p>
        </w:tc>
        <w:tc>
          <w:tcPr>
            <w:tcW w:type="dxa" w:w="338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store valid pothole detection records in PostgreSQL.</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F-04; UC-05</w:t>
            </w:r>
          </w:p>
        </w:tc>
        <w:tc>
          <w:tcPr>
            <w:tcW w:type="dxa" w:w="172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FastAPI → PostgreSQL</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Corresponding record exists in the database. | Planned</w:t>
            </w:r>
          </w:p>
        </w:tc>
      </w:tr>
      <w:tr>
        <w:trPr>
          <w:cantSplit/>
        </w:trPr>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FR-11</w:t>
            </w:r>
          </w:p>
        </w:tc>
        <w:tc>
          <w:tcPr>
            <w:tcW w:type="dxa" w:w="338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web monitoring system shall display stored pothole records.</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F-05; UC-06</w:t>
            </w:r>
          </w:p>
        </w:tc>
        <w:tc>
          <w:tcPr>
            <w:tcW w:type="dxa" w:w="172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Web → API → database</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 stored record appears in the web monitor. | Planned</w:t>
            </w:r>
          </w:p>
        </w:tc>
      </w:tr>
      <w:tr>
        <w:trPr>
          <w:cantSplit/>
        </w:trPr>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FR-12</w:t>
            </w:r>
          </w:p>
        </w:tc>
        <w:tc>
          <w:tcPr>
            <w:tcW w:type="dxa" w:w="338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reject invalid and non-pothole detection payloads.</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F-04; UC-05</w:t>
            </w:r>
          </w:p>
        </w:tc>
        <w:tc>
          <w:tcPr>
            <w:tcW w:type="dxa" w:w="172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FastAPI validation</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Crack/invalid payload is not stored. | Planned</w:t>
            </w:r>
          </w:p>
        </w:tc>
      </w:tr>
      <w:tr>
        <w:trPr>
          <w:cantSplit/>
        </w:trPr>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FR-13</w:t>
            </w:r>
          </w:p>
        </w:tc>
        <w:tc>
          <w:tcPr>
            <w:tcW w:type="dxa" w:w="338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system shall prevent retries of the same queued record from creating duplicate database rows.</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F-03; UC-05/07</w:t>
            </w:r>
          </w:p>
        </w:tc>
        <w:tc>
          <w:tcPr>
            <w:tcW w:type="dxa" w:w="172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Client ID; API; DB</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Retry same record ID; database has one row. | Planned</w:t>
            </w:r>
          </w:p>
        </w:tc>
      </w:tr>
      <w:tr>
        <w:trPr>
          <w:cantSplit/>
        </w:trPr>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FR-14</w:t>
            </w:r>
          </w:p>
        </w:tc>
        <w:tc>
          <w:tcPr>
            <w:tcW w:type="dxa" w:w="338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monitoring user shall be able to review available pothole records through the web monitoring system.</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F-05; UC-06</w:t>
            </w:r>
          </w:p>
        </w:tc>
        <w:tc>
          <w:tcPr>
            <w:tcW w:type="dxa" w:w="172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Web → API</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Monitoring user opens available records. | Planned</w:t>
            </w:r>
          </w:p>
        </w:tc>
      </w:tr>
      <w:tr>
        <w:trPr>
          <w:cantSplit/>
        </w:trPr>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NFR-01</w:t>
            </w:r>
          </w:p>
        </w:tc>
        <w:tc>
          <w:tcPr>
            <w:tcW w:type="dxa" w:w="338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On the declared test phone, audible alert should begin within 2 seconds after an accepted pothole detection.</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F-02; UC-03</w:t>
            </w:r>
          </w:p>
        </w:tc>
        <w:tc>
          <w:tcPr>
            <w:tcW w:type="dxa" w:w="172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Android / audio</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Time 10 accepted detections; record measurements. | Planned</w:t>
            </w:r>
          </w:p>
        </w:tc>
      </w:tr>
      <w:tr>
        <w:trPr>
          <w:cantSplit/>
        </w:trPr>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NFR-02</w:t>
            </w:r>
          </w:p>
        </w:tc>
        <w:tc>
          <w:tcPr>
            <w:tcW w:type="dxa" w:w="338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 submitted detection confidence shall be numeric and within 0–1 inclusive.</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F-04; UC-05</w:t>
            </w:r>
          </w:p>
        </w:tc>
        <w:tc>
          <w:tcPr>
            <w:tcW w:type="dxa" w:w="172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API input validation</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Test 0, 1, out-of-range and nonnumeric values. | Planned</w:t>
            </w:r>
          </w:p>
        </w:tc>
      </w:tr>
      <w:tr>
        <w:trPr>
          <w:cantSplit/>
        </w:trPr>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NFR-03</w:t>
            </w:r>
          </w:p>
        </w:tc>
        <w:tc>
          <w:tcPr>
            <w:tcW w:type="dxa" w:w="338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Queued pothole records shall remain available after the app closes and reopens while offline.</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F-03; UC-07</w:t>
            </w:r>
          </w:p>
        </w:tc>
        <w:tc>
          <w:tcPr>
            <w:tcW w:type="dxa" w:w="172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Android local queue</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Queue survives offline app restart. | Planned</w:t>
            </w:r>
          </w:p>
        </w:tc>
      </w:tr>
      <w:tr>
        <w:trPr>
          <w:cantSplit/>
        </w:trPr>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NFR-04</w:t>
            </w:r>
          </w:p>
        </w:tc>
        <w:tc>
          <w:tcPr>
            <w:tcW w:type="dxa" w:w="338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When available, saved latitude shall be within −90 to 90 and longitude within −180 to 180 and shall not be swapped.</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F-02/F-04; UC-04</w:t>
            </w:r>
          </w:p>
        </w:tc>
        <w:tc>
          <w:tcPr>
            <w:tcW w:type="dxa" w:w="172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GPS; API; DB</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Test known coordinates and bounds. | Planned</w:t>
            </w:r>
          </w:p>
        </w:tc>
      </w:tr>
      <w:tr>
        <w:trPr>
          <w:cantSplit/>
        </w:trPr>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NFR-05</w:t>
            </w:r>
          </w:p>
        </w:tc>
        <w:tc>
          <w:tcPr>
            <w:tcW w:type="dxa" w:w="338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run on the team’s declared Android test device and OS version.</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F-01; UC-01/02</w:t>
            </w:r>
          </w:p>
        </w:tc>
        <w:tc>
          <w:tcPr>
            <w:tcW w:type="dxa" w:w="172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Android test phone</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Record Android device/OS and test result. | Planned</w:t>
            </w:r>
          </w:p>
        </w:tc>
      </w:tr>
      <w:tr>
        <w:trPr>
          <w:cantSplit/>
        </w:trPr>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NFR-06</w:t>
            </w:r>
          </w:p>
        </w:tc>
        <w:tc>
          <w:tcPr>
            <w:tcW w:type="dxa" w:w="338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Mobile and web clients shall access stored detection data through the REST API, not directly from the database.</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F-03/F-04/F-05; UC-05/06</w:t>
            </w:r>
          </w:p>
        </w:tc>
        <w:tc>
          <w:tcPr>
            <w:tcW w:type="dxa" w:w="172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Client/API/DB layers</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Check data flow/configuration. | Planned</w:t>
            </w:r>
          </w:p>
        </w:tc>
      </w:tr>
      <w:tr>
        <w:trPr>
          <w:cantSplit/>
        </w:trPr>
        <w:tc>
          <w:tcPr>
            <w:tcW w:type="dxa" w:w="86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NFR-07</w:t>
            </w:r>
          </w:p>
        </w:tc>
        <w:tc>
          <w:tcPr>
            <w:tcW w:type="dxa" w:w="338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give understandable status/error feedback for camera denial, GPS unavailability and failed submission without falsely showing success.</w:t>
            </w:r>
          </w:p>
        </w:tc>
        <w:tc>
          <w:tcPr>
            <w:tcW w:type="dxa" w:w="18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F-01/F-03; UC-01/07</w:t>
            </w:r>
          </w:p>
        </w:tc>
        <w:tc>
          <w:tcPr>
            <w:tcW w:type="dxa" w:w="172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Android UI; API</w:t>
            </w:r>
          </w:p>
        </w:tc>
        <w:tc>
          <w:tcPr>
            <w:tcW w:type="dxa" w:w="273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Simulate failures and inspect on-screen status. | Planned</w:t>
            </w:r>
          </w:p>
        </w:tc>
      </w:tr>
      <w:tr>
        <w:trPr>
          <w:cantSplit/>
        </w:trPr>
        <w:tc>
          <w:tcPr>
            <w:tcW w:type="dxa" w:w="86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NFR-08</w:t>
            </w:r>
          </w:p>
        </w:tc>
        <w:tc>
          <w:tcPr>
            <w:tcW w:type="dxa" w:w="3384"/>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Android app shall not connect directly to PostgreSQL or contain PostgreSQL connection credentials.</w:t>
            </w:r>
          </w:p>
        </w:tc>
        <w:tc>
          <w:tcPr>
            <w:tcW w:type="dxa" w:w="1800"/>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F-03/F-04; UC-05</w:t>
            </w:r>
          </w:p>
        </w:tc>
        <w:tc>
          <w:tcPr>
            <w:tcW w:type="dxa" w:w="172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Android and API config</w:t>
            </w:r>
          </w:p>
        </w:tc>
        <w:tc>
          <w:tcPr>
            <w:tcW w:type="dxa" w:w="273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Inspect app configuration and network route. | Planned</w:t>
            </w:r>
          </w:p>
        </w:tc>
      </w:tr>
    </w:tbl>
    <w:p>
      <w:pPr>
        <w:spacing w:after="0"/>
      </w:pPr>
    </w:p>
    <w:p>
      <w:pPr>
        <w:pStyle w:val="Heading1"/>
        <w:pageBreakBefore/>
        <w:shd w:fill="008641"/>
        <w:spacing w:before="220" w:after="160"/>
      </w:pPr>
      <w:r>
        <w:rPr>
          <w:b/>
          <w:color w:val="FFFFFF"/>
          <w:sz w:val="24"/>
        </w:rPr>
        <w:t>14. Part I - Requirements Review and Baseline Approval</w:t>
      </w:r>
    </w:p>
    <w:p>
      <w:r>
        <w:rPr>
          <w:b w:val="0"/>
          <w:sz w:val="20"/>
        </w:rPr>
        <w:t>Before submission, conduct a structured group review and prepare the SRS for the online requirements review. Record issues that must be revised instead of silently changing the baseline. Confirm all of the following:</w:t>
      </w:r>
    </w:p>
    <w:p>
      <w:pPr>
        <w:ind w:left="144"/>
      </w:pPr>
      <w:r>
        <w:t>• Every requirement is necessary, understandable, uniquely identified, feasible within the semester, and testable or verifiable.</w:t>
      </w:r>
    </w:p>
    <w:p>
      <w:pPr>
        <w:ind w:left="144"/>
      </w:pPr>
      <w:r>
        <w:t>• Functional requirements, non-functional requirements, roles/permissions, scope, use cases/user stories, features, priorities, and acceptance criteria agree with one another.</w:t>
      </w:r>
    </w:p>
    <w:p>
      <w:pPr>
        <w:ind w:left="144"/>
      </w:pPr>
      <w:r>
        <w:t>• No Must/High-priority feature lacks supporting requirements or acceptance evidence, and no requirement is orphaned from a feature, user need, or system-quality objective.</w:t>
      </w:r>
    </w:p>
    <w:p>
      <w:pPr>
        <w:ind w:left="144"/>
      </w:pPr>
      <w:r>
        <w:t>• The requirements are consistent with the selected development methodology and with the prescribed Flutter Web- REST API-PostgreSQL architecture.</w:t>
      </w:r>
    </w:p>
    <w:p>
      <w:pPr>
        <w:ind w:left="144"/>
      </w:pPr>
      <w:r>
        <w:t>• Ambiguous, conflicting, duplicate, missing, or out-of-scope requirements are identified and assigned a revision decision before implementation begins.</w:t>
      </w:r>
    </w:p>
    <w:p>
      <w:r>
        <w:t>Online review status: Requires revision / group verification before instructor review.</w:t>
      </w:r>
    </w:p>
    <w:p>
      <w:r>
        <w:t>Reviewer / consultation source: Pending group verification and instructor online review.</w:t>
      </w:r>
    </w:p>
    <w:p>
      <w:r>
        <w:t>Review date: Pending. Baseline version: v1.0 draft, September 19, 2026.</w:t>
      </w:r>
    </w:p>
    <w:p>
      <w:r>
        <w:t>Most important revision to resolve: Confirm administrator permissions and Flutter Web compliance of the web monitor, including approval of the additional Android client.</w:t>
      </w:r>
    </w:p>
    <w:p>
      <w:r>
        <w:t>Baseline v1.0 is a draft for group verification and instructor online review. No completed stakeholder interview, performed acceptance test, approved baseline or instructor review is claimed in this document. After comments, record changes, update any affected requirements, and revise this baseline under Agile/Scrum.</w:t>
      </w:r>
    </w:p>
    <w:p>
      <w:r>
        <w:t>Documentation repository: https://github.com/cyrill2026/RoadWatch – activity documentation only. Place the SRS, matrix, use-case PNG/editable source and supporting notes under docs/requirements/; do not upload the full RoadWatch implementation source code there.</w:t>
      </w:r>
    </w:p>
    <w:p>
      <w:pPr>
        <w:pStyle w:val="Heading1"/>
        <w:shd w:fill="008641"/>
        <w:spacing w:before="220" w:after="160"/>
      </w:pPr>
      <w:r>
        <w:rPr>
          <w:b/>
          <w:color w:val="FFFFFF"/>
          <w:sz w:val="24"/>
        </w:rPr>
        <w:t>15. Final Quality Checklist</w:t>
      </w:r>
    </w:p>
    <w:tbl>
      <w:tblPr>
        <w:tblW w:type="auto" w:w="0"/>
        <w:jc w:val="center"/>
        <w:tblLayout w:type="fixed"/>
        <w:tblLook w:firstColumn="1" w:firstRow="1" w:lastColumn="0" w:lastRow="0" w:noHBand="0" w:noVBand="1" w:val="04A0"/>
      </w:tblPr>
      <w:tblGrid>
        <w:gridCol w:w="5256"/>
        <w:gridCol w:w="5256"/>
      </w:tblGrid>
      <w:tr>
        <w:trPr>
          <w:cantSplit/>
          <w:tblHeader/>
        </w:trPr>
        <w:tc>
          <w:tcPr>
            <w:tcW w:type="dxa" w:w="5256"/>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Checklist A</w:t>
            </w:r>
          </w:p>
        </w:tc>
        <w:tc>
          <w:tcPr>
            <w:tcW w:type="dxa" w:w="5256"/>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Checklist B</w:t>
            </w:r>
          </w:p>
        </w:tc>
      </w:tr>
      <w:tr>
        <w:trPr>
          <w:cantSplit/>
        </w:trPr>
        <w:tc>
          <w:tcPr>
            <w:tcW w:type="dxa" w:w="52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 The community/organizational problem and target users are clearly stated and supported by project evidence.</w:t>
            </w:r>
          </w:p>
        </w:tc>
        <w:tc>
          <w:tcPr>
            <w:tcW w:type="dxa" w:w="52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 Every requirement has a unique ID and uses project-specific, understandable wording.</w:t>
            </w:r>
          </w:p>
        </w:tc>
      </w:tr>
      <w:tr>
        <w:trPr>
          <w:cantSplit/>
        </w:trPr>
        <w:tc>
          <w:tcPr>
            <w:tcW w:type="dxa" w:w="52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 Functional requirements describe required behavior rather than vague features or implementation details.</w:t>
            </w:r>
          </w:p>
        </w:tc>
        <w:tc>
          <w:tcPr>
            <w:tcW w:type="dxa" w:w="52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 Non-functional requirements are measurable or verifiable where practical.</w:t>
            </w:r>
          </w:p>
        </w:tc>
      </w:tr>
      <w:tr>
        <w:trPr>
          <w:cantSplit/>
        </w:trPr>
        <w:tc>
          <w:tcPr>
            <w:tcW w:type="dxa" w:w="52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 User roles, permissions, restricted actions, and data-access boundaries are consistent across the SRS.</w:t>
            </w:r>
          </w:p>
        </w:tc>
        <w:tc>
          <w:tcPr>
            <w:tcW w:type="dxa" w:w="52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 In-scope and out-of-scope items are explicit; assumptions, dependencies, and constraints are documented.</w:t>
            </w:r>
          </w:p>
        </w:tc>
      </w:tr>
      <w:tr>
        <w:trPr>
          <w:cantSplit/>
        </w:trPr>
        <w:tc>
          <w:tcPr>
            <w:tcW w:type="dxa" w:w="52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 Use cases and/or user stories are linked to actual roles and required system behavior.</w:t>
            </w:r>
          </w:p>
        </w:tc>
        <w:tc>
          <w:tcPr>
            <w:tcW w:type="dxa" w:w="52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 Features are prioritized consistently and acceptance criteria are observable and testable.</w:t>
            </w:r>
          </w:p>
        </w:tc>
      </w:tr>
      <w:tr>
        <w:trPr>
          <w:cantSplit/>
        </w:trPr>
        <w:tc>
          <w:tcPr>
            <w:tcW w:type="dxa" w:w="52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 Business rules, validation, error handling, and external-service dependencies are documented when relevant.</w:t>
            </w:r>
          </w:p>
        </w:tc>
        <w:tc>
          <w:tcPr>
            <w:tcW w:type="dxa" w:w="52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 Requirements are aligned with Flutter Web, the REST API, PostgreSQL, and approved external services.</w:t>
            </w:r>
          </w:p>
        </w:tc>
      </w:tr>
      <w:tr>
        <w:trPr>
          <w:cantSplit/>
        </w:trPr>
        <w:tc>
          <w:tcPr>
            <w:tcW w:type="dxa" w:w="52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 The requirements-to-feature matrix contains no unexplained orphan requirements or unsupported Must/High features.</w:t>
            </w:r>
          </w:p>
        </w:tc>
        <w:tc>
          <w:tcPr>
            <w:tcW w:type="dxa" w:w="525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 The SRS and traceability matrix agree with the selected development methodology and semester plan.</w:t>
            </w:r>
          </w:p>
        </w:tc>
      </w:tr>
      <w:tr>
        <w:trPr>
          <w:cantSplit/>
        </w:trPr>
        <w:tc>
          <w:tcPr>
            <w:tcW w:type="dxa" w:w="52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 The requirements baseline has been reviewed for ambiguity, conflict, duplication, feasibility, and scope creep.</w:t>
            </w:r>
          </w:p>
        </w:tc>
        <w:tc>
          <w:tcPr>
            <w:tcW w:type="dxa" w:w="525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 Every group member can explain assigned requirements, role permissions, acceptance criteria, and traceability decisions during consultation or review.</w:t>
            </w:r>
          </w:p>
        </w:tc>
      </w:tr>
    </w:tbl>
    <w:p>
      <w:pPr>
        <w:spacing w:after="0"/>
      </w:pPr>
    </w:p>
    <w:p>
      <w:pPr>
        <w:pStyle w:val="Heading1"/>
        <w:shd w:fill="008641"/>
        <w:spacing w:before="220" w:after="160"/>
      </w:pPr>
      <w:r>
        <w:rPr>
          <w:b/>
          <w:color w:val="FFFFFF"/>
          <w:sz w:val="24"/>
        </w:rPr>
        <w:t>16. Submission Requirements</w:t>
      </w:r>
    </w:p>
    <w:p>
      <w:pPr>
        <w:ind w:left="144"/>
      </w:pPr>
      <w:r>
        <w:t>• Final System Requirements Specification in editable DOCX and PDF format, using the team's current requirements baseline/version.</w:t>
      </w:r>
    </w:p>
    <w:p>
      <w:pPr>
        <w:ind w:left="144"/>
      </w:pPr>
      <w:r>
        <w:rPr>
          <w:b w:val="0"/>
          <w:sz w:val="20"/>
        </w:rPr>
        <w:t>• Completed Requirements-to-Feature Traceability Matrix in the SRS or as an accompanying spreadsheet/table file.</w:t>
      </w:r>
    </w:p>
    <w:p>
      <w:pPr>
        <w:ind w:left="144"/>
      </w:pPr>
      <w:r>
        <w:t>• Completed role-permission matrix, scope/boundary worksheet, use-case diagram and/or user-story set, feature-priority list, and acceptance-criteria evidence.</w:t>
      </w:r>
    </w:p>
    <w:p>
      <w:pPr>
        <w:ind w:left="144"/>
      </w:pPr>
      <w:r>
        <w:t>• Updated project GitHub repository or shared workspace containing the requirement artifacts under a folder such as docs/requirements/.</w:t>
      </w:r>
    </w:p>
    <w:p>
      <w:pPr>
        <w:ind w:left="144"/>
      </w:pPr>
      <w:r>
        <w:t>• Repository link and required files submitted through MasaoLMS using the naming convention IT110_LA5_SystemName.</w:t>
      </w:r>
    </w:p>
    <w:p>
      <w:pPr>
        <w:ind w:left="144"/>
      </w:pPr>
      <w:r>
        <w:t>• Complete the online requirements review. If the instructor returns comments or identifies requirement defects, submit the revised baseline and preserve a brief record of the changes made.</w:t>
      </w:r>
    </w:p>
    <w:p>
      <w:pPr>
        <w:pStyle w:val="Heading2"/>
      </w:pPr>
      <w:r>
        <w:t>Academic Integrity and Competency Validation</w:t>
      </w:r>
    </w:p>
    <w:p>
      <w:r>
        <w:rPr>
          <w:b w:val="0"/>
          <w:sz w:val="20"/>
        </w:rPr>
        <w:t>The SRS must represent the team's own approved project, stakeholder evidence, scope decisions, and technical constraints. AI tools may be used to clarify terminology, refine wording, or check consistency, but generated requirements must not be accepted without verification against the team's actual system. Every member is responsible for understanding the requirements assigned to the group. The instructor may ask any member to explain the source, purpose, priority, permission rule, acceptance criterion, or implementation layer of a requirement without assistance.</w:t>
      </w:r>
    </w:p>
    <w:p>
      <w:pPr>
        <w:pStyle w:val="Heading1"/>
        <w:shd w:fill="008641"/>
        <w:spacing w:before="220" w:after="160"/>
      </w:pPr>
      <w:r>
        <w:rPr>
          <w:b/>
          <w:color w:val="FFFFFF"/>
          <w:sz w:val="24"/>
        </w:rPr>
        <w:t>17. Scoring Rubric - 80 Points</w:t>
      </w:r>
    </w:p>
    <w:p>
      <w:r>
        <w:rPr>
          <w:b w:val="0"/>
          <w:sz w:val="20"/>
        </w:rPr>
        <w:t>Partial credit may be awarded when evidence is present but incomplete, ambiguous, inconsistent, untestable, outside the approved scope, or not traceable to the team's actual project. Requirements returned during the online review should be revised before they are used as an implementation baseline.</w:t>
      </w:r>
    </w:p>
    <w:tbl>
      <w:tblPr>
        <w:tblW w:type="auto" w:w="0"/>
        <w:jc w:val="center"/>
        <w:tblLayout w:type="fixed"/>
        <w:tblLook w:firstColumn="1" w:firstRow="1" w:lastColumn="0" w:lastRow="0" w:noHBand="0" w:noVBand="1" w:val="04A0"/>
      </w:tblPr>
      <w:tblGrid>
        <w:gridCol w:w="2376"/>
        <w:gridCol w:w="7488"/>
        <w:gridCol w:w="648"/>
      </w:tblGrid>
      <w:tr>
        <w:trPr>
          <w:cantSplit/>
          <w:tblHeader/>
        </w:trPr>
        <w:tc>
          <w:tcPr>
            <w:tcW w:type="dxa" w:w="2376"/>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Criterion</w:t>
            </w:r>
          </w:p>
        </w:tc>
        <w:tc>
          <w:tcPr>
            <w:tcW w:type="dxa" w:w="7488"/>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Evidence for Full Credit</w:t>
            </w:r>
          </w:p>
        </w:tc>
        <w:tc>
          <w:tcPr>
            <w:tcW w:type="dxa" w:w="648"/>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Points</w:t>
            </w:r>
          </w:p>
        </w:tc>
      </w:tr>
      <w:tr>
        <w:trPr>
          <w:cantSplit/>
        </w:trPr>
        <w:tc>
          <w:tcPr>
            <w:tcW w:type="dxa" w:w="237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Problem, target users, and stakeholder analysis</w:t>
            </w:r>
          </w:p>
        </w:tc>
        <w:tc>
          <w:tcPr>
            <w:tcW w:type="dxa" w:w="74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SRS clearly identifies the real community/organizational problem, current situation, target users, stakeholders, goals, and evidence used to derive requirements.</w:t>
            </w:r>
          </w:p>
        </w:tc>
        <w:tc>
          <w:tcPr>
            <w:tcW w:type="dxa" w:w="64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8</w:t>
            </w:r>
          </w:p>
        </w:tc>
      </w:tr>
      <w:tr>
        <w:trPr>
          <w:cantSplit/>
        </w:trPr>
        <w:tc>
          <w:tcPr>
            <w:tcW w:type="dxa" w:w="237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Functional requirements</w:t>
            </w:r>
          </w:p>
        </w:tc>
        <w:tc>
          <w:tcPr>
            <w:tcW w:type="dxa" w:w="74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Functional requirements are complete for the approved scope, uniquely identified, project- specific, atomic, feasible, clear, prioritized, and testable.</w:t>
            </w:r>
          </w:p>
        </w:tc>
        <w:tc>
          <w:tcPr>
            <w:tcW w:type="dxa" w:w="64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14</w:t>
            </w:r>
          </w:p>
        </w:tc>
      </w:tr>
      <w:tr>
        <w:trPr>
          <w:cantSplit/>
        </w:trPr>
        <w:tc>
          <w:tcPr>
            <w:tcW w:type="dxa" w:w="237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Non-functional requirements</w:t>
            </w:r>
          </w:p>
        </w:tc>
        <w:tc>
          <w:tcPr>
            <w:tcW w:type="dxa" w:w="74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Relevant quality requirements are measurable/verifiable and appropriately address security, performance, usability, reliability, compatibility, maintainability, deployment, or other project needs.</w:t>
            </w:r>
          </w:p>
        </w:tc>
        <w:tc>
          <w:tcPr>
            <w:tcW w:type="dxa" w:w="64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10</w:t>
            </w:r>
          </w:p>
        </w:tc>
      </w:tr>
      <w:tr>
        <w:trPr>
          <w:cantSplit/>
        </w:trPr>
        <w:tc>
          <w:tcPr>
            <w:tcW w:type="dxa" w:w="237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User roles, permissions, and scope boundaries</w:t>
            </w:r>
          </w:p>
        </w:tc>
        <w:tc>
          <w:tcPr>
            <w:tcW w:type="dxa" w:w="74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Roles, allowed/restricted actions, data access, in-scope/out-of-scope items, assumptions, dependencies, and constraints are accurate and mutually consistent.</w:t>
            </w:r>
          </w:p>
        </w:tc>
        <w:tc>
          <w:tcPr>
            <w:tcW w:type="dxa" w:w="64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10</w:t>
            </w:r>
          </w:p>
        </w:tc>
      </w:tr>
      <w:tr>
        <w:trPr>
          <w:cantSplit/>
        </w:trPr>
        <w:tc>
          <w:tcPr>
            <w:tcW w:type="dxa" w:w="237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Use cases/user stories and feature priorities</w:t>
            </w:r>
          </w:p>
        </w:tc>
        <w:tc>
          <w:tcPr>
            <w:tcW w:type="dxa" w:w="74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Use cases and/or user stories correctly represent user goals and required behavior; features are logically grouped, linked to requirements, and prioritized for the semester.</w:t>
            </w:r>
          </w:p>
        </w:tc>
        <w:tc>
          <w:tcPr>
            <w:tcW w:type="dxa" w:w="64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10</w:t>
            </w:r>
          </w:p>
        </w:tc>
      </w:tr>
      <w:tr>
        <w:trPr>
          <w:cantSplit/>
        </w:trPr>
        <w:tc>
          <w:tcPr>
            <w:tcW w:type="dxa" w:w="237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Acceptance criteria, business rules, and constraints</w:t>
            </w:r>
          </w:p>
        </w:tc>
        <w:tc>
          <w:tcPr>
            <w:tcW w:type="dxa" w:w="74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Acceptance conditions are observable/testable; validation, calculations, approvals, errors, external dependencies, and important project constraints are documented when relevant.</w:t>
            </w:r>
          </w:p>
        </w:tc>
        <w:tc>
          <w:tcPr>
            <w:tcW w:type="dxa" w:w="64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8</w:t>
            </w:r>
          </w:p>
        </w:tc>
      </w:tr>
      <w:tr>
        <w:trPr>
          <w:cantSplit/>
        </w:trPr>
        <w:tc>
          <w:tcPr>
            <w:tcW w:type="dxa" w:w="237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Requirements-to-feature traceability and architecture alignment</w:t>
            </w:r>
          </w:p>
        </w:tc>
        <w:tc>
          <w:tcPr>
            <w:tcW w:type="dxa" w:w="748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matrix links requirements to features/use cases or stories, Flutter Web/API/PostgreSQL responsibilities or data, and acceptance evidence without unexplained gaps or contradictions.</w:t>
            </w:r>
          </w:p>
        </w:tc>
        <w:tc>
          <w:tcPr>
            <w:tcW w:type="dxa" w:w="648"/>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12</w:t>
            </w:r>
          </w:p>
        </w:tc>
      </w:tr>
      <w:tr>
        <w:trPr>
          <w:cantSplit/>
        </w:trPr>
        <w:tc>
          <w:tcPr>
            <w:tcW w:type="dxa" w:w="2376"/>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SRS quality and online requirements review</w:t>
            </w:r>
          </w:p>
        </w:tc>
        <w:tc>
          <w:tcPr>
            <w:tcW w:type="dxa" w:w="748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The document is organized, readable, versioned, internally consistent, submitted correctly, and reviewed for ambiguity, duplication, conflict, feasibility, traceability, and scope before implementation.</w:t>
            </w:r>
          </w:p>
        </w:tc>
        <w:tc>
          <w:tcPr>
            <w:tcW w:type="dxa" w:w="648"/>
            <w:vAlign w:val="center"/>
            <w:shd w:fill="FFFFFF"/>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8</w:t>
            </w:r>
          </w:p>
        </w:tc>
      </w:tr>
    </w:tbl>
    <w:p>
      <w:pPr>
        <w:spacing w:after="0"/>
      </w:pPr>
    </w:p>
    <w:tbl>
      <w:tblPr>
        <w:tblW w:type="auto" w:w="0"/>
        <w:jc w:val="center"/>
        <w:tblLayout w:type="fixed"/>
        <w:tblLook w:firstColumn="1" w:firstRow="1" w:lastColumn="0" w:lastRow="0" w:noHBand="0" w:noVBand="1" w:val="04A0"/>
      </w:tblPr>
      <w:tblGrid>
        <w:gridCol w:w="2304"/>
        <w:gridCol w:w="2592"/>
        <w:gridCol w:w="3600"/>
        <w:gridCol w:w="2016"/>
      </w:tblGrid>
      <w:tr>
        <w:trPr>
          <w:cantSplit/>
          <w:tblHeader/>
        </w:trPr>
        <w:tc>
          <w:tcPr>
            <w:tcW w:type="dxa" w:w="2304"/>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Raw Score</w:t>
            </w:r>
          </w:p>
        </w:tc>
        <w:tc>
          <w:tcPr>
            <w:tcW w:type="dxa" w:w="2592"/>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Equivalent</w:t>
            </w:r>
          </w:p>
        </w:tc>
        <w:tc>
          <w:tcPr>
            <w:tcW w:type="dxa" w:w="3600"/>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Checked by</w:t>
            </w:r>
          </w:p>
        </w:tc>
        <w:tc>
          <w:tcPr>
            <w:tcW w:type="dxa" w:w="2016"/>
            <w:vAlign w:val="center"/>
            <w:shd w:fill="008641"/>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color w:val="FFFFFF"/>
                <w:sz w:val="18"/>
              </w:rPr>
              <w:t>Date</w:t>
            </w:r>
          </w:p>
        </w:tc>
      </w:tr>
      <w:tr>
        <w:trPr>
          <w:cantSplit/>
        </w:trPr>
        <w:tc>
          <w:tcPr>
            <w:tcW w:type="dxa" w:w="2304"/>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 80</w:t>
            </w:r>
          </w:p>
        </w:tc>
        <w:tc>
          <w:tcPr>
            <w:tcW w:type="dxa" w:w="2592"/>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__________</w:t>
            </w:r>
          </w:p>
        </w:tc>
        <w:tc>
          <w:tcPr>
            <w:tcW w:type="dxa" w:w="3600"/>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________________</w:t>
            </w:r>
          </w:p>
        </w:tc>
        <w:tc>
          <w:tcPr>
            <w:tcW w:type="dxa" w:w="2016"/>
            <w:vAlign w:val="center"/>
            <w:shd w:fill="EDF5F0"/>
            <w:tcMar>
              <w:top w:w="70" w:type="dxa"/>
              <w:bottom w:w="70" w:type="dxa"/>
              <w:left w:w="70" w:type="dxa"/>
              <w:right w:w="70" w:type="dxa"/>
            </w:tcMar>
            <w:tcBorders>
              <w:top w:val="single" w:sz="4" w:color="C5D2CB"/>
              <w:left w:val="single" w:sz="4" w:color="C5D2CB"/>
              <w:bottom w:val="single" w:sz="4" w:color="C5D2CB"/>
              <w:right w:val="single" w:sz="4" w:color="C5D2CB"/>
            </w:tcBorders>
          </w:tcPr>
          <w:p>
            <w:pPr>
              <w:spacing w:after="40" w:line="240" w:lineRule="auto"/>
            </w:pPr>
            <w:r>
              <w:rPr>
                <w:rFonts w:ascii="Arial" w:hAnsi="Arial"/>
                <w:b w:val="0"/>
                <w:sz w:val="18"/>
              </w:rPr>
              <w:t>__________</w:t>
            </w:r>
          </w:p>
        </w:tc>
      </w:tr>
    </w:tbl>
    <w:p>
      <w:pPr>
        <w:spacing w:after="0"/>
      </w:pPr>
    </w:p>
    <w:p>
      <w:pPr>
        <w:pStyle w:val="Heading1"/>
        <w:pageBreakBefore/>
        <w:shd w:fill="008641"/>
        <w:spacing w:before="220" w:after="160"/>
      </w:pPr>
      <w:r>
        <w:rPr>
          <w:b/>
          <w:color w:val="FFFFFF"/>
          <w:sz w:val="24"/>
        </w:rPr>
        <w:t>18. Post-Laboratory Reflection</w:t>
      </w:r>
    </w:p>
    <w:p>
      <w:r>
        <w:rPr>
          <w:b/>
          <w:sz w:val="20"/>
        </w:rPr>
        <w:t>Which requirement was the most difficult to make clear and testable, and what did your group change?</w:t>
      </w:r>
    </w:p>
    <w:p>
      <w:r>
        <w:rPr>
          <w:b w:val="0"/>
          <w:sz w:val="20"/>
        </w:rPr>
        <w:t>The most difficult requirement was FR-03. We made it testable by checking that crack detections create no alert, saved record, GPS record, API submission, database row or dashboard entry.</w:t>
      </w:r>
    </w:p>
    <w:p>
      <w:r>
        <w:rPr>
          <w:b/>
          <w:sz w:val="20"/>
        </w:rPr>
        <w:t>Which requested feature or capability was placed out of scope for this semester, and why?</w:t>
      </w:r>
    </w:p>
    <w:p>
      <w:r>
        <w:rPr>
          <w:b w:val="0"/>
          <w:sz w:val="20"/>
        </w:rPr>
        <w:t>Crack reporting remains out of scope because the current application is pothole-only. Classes 0–2 must not trigger downstream actions.</w:t>
      </w:r>
    </w:p>
    <w:p>
      <w:r>
        <w:rPr>
          <w:b/>
          <w:sz w:val="20"/>
        </w:rPr>
        <w:t>Which user role has the most security-sensitive permissions, and what control should protect those actions?</w:t>
      </w:r>
    </w:p>
    <w:p>
      <w:r>
        <w:rPr>
          <w:b w:val="0"/>
          <w:sz w:val="20"/>
        </w:rPr>
        <w:t>The system administrator has the most security-sensitive access. System-level actions should be restricted to authorized administrators; exact administrative permissions still require team confirmation.</w:t>
      </w:r>
    </w:p>
    <w:p>
      <w:r>
        <w:rPr>
          <w:b/>
          <w:sz w:val="20"/>
        </w:rPr>
        <w:t>Which non-functional requirement has the greatest effect on your Flutter Web-REST API-PostgreSQL architecture?</w:t>
      </w:r>
    </w:p>
    <w:p>
      <w:r>
        <w:rPr>
          <w:b w:val="0"/>
          <w:sz w:val="20"/>
        </w:rPr>
        <w:t>NFR-08 has a major architecture effect because the mobile client must submit through the REST API instead of connecting directly to PostgreSQL or containing database credentials.</w:t>
      </w:r>
    </w:p>
    <w:p>
      <w:r>
        <w:rPr>
          <w:b/>
          <w:sz w:val="20"/>
        </w:rPr>
        <w:t>What requirement changed or became clearer after the requirements review, and how will your selected methodology manage that change?</w:t>
      </w:r>
    </w:p>
    <w:p>
      <w:r>
        <w:rPr>
          <w:b w:val="0"/>
          <w:sz w:val="20"/>
        </w:rPr>
        <w:t>Instructor review has not happened yet, so no review-driven change is claimed. If requirements change, we will update the Scrum backlog, traceability matrix and requirements baseline.</w:t>
      </w:r>
    </w:p>
    <w:sectPr w:rsidR="00FC693F" w:rsidRPr="0006063C" w:rsidSect="00034616">
      <w:headerReference w:type="default" r:id="rId9"/>
      <w:footerReference w:type="default" r:id="rId10"/>
      <w:pgSz w:w="12240" w:h="15840"/>
      <w:pgMar w:top="936" w:right="864" w:bottom="864" w:left="864"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 xml:space="preserve">F-CID-010 Rev.3, 03-21-2025       Competent • Service-oriented • Upright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87743"/>
        <w:sz w:val="14"/>
      </w:rPr>
      <w:t>CARAGA STATE UNIVERSITY – CABADBARAN CAMPUS                      IT 110 | LAB ACTIVITY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87743"/>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877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877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