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4862" w14:textId="78D39C32" w:rsidR="00437973" w:rsidRDefault="006D7994" w:rsidP="006D7994">
      <w:pPr>
        <w:pStyle w:val="Paragraphedeliste"/>
        <w:numPr>
          <w:ilvl w:val="0"/>
          <w:numId w:val="1"/>
        </w:numPr>
      </w:pPr>
      <w:r>
        <w:t>Introduction</w:t>
      </w:r>
    </w:p>
    <w:p w14:paraId="691C25DE" w14:textId="5E9AE45A" w:rsidR="006D7994" w:rsidRDefault="006D7994" w:rsidP="006D7994">
      <w:pPr>
        <w:pStyle w:val="Paragraphedeliste"/>
        <w:numPr>
          <w:ilvl w:val="0"/>
          <w:numId w:val="1"/>
        </w:numPr>
      </w:pPr>
      <w:bookmarkStart w:id="0" w:name="_Hlk89726036"/>
      <w:r>
        <w:t>Scène musicale en Suisse : historique et état</w:t>
      </w:r>
    </w:p>
    <w:p w14:paraId="773745F4" w14:textId="093930F6" w:rsidR="00EA7A15" w:rsidRDefault="00EA7A15" w:rsidP="00EA7A15">
      <w:pPr>
        <w:pStyle w:val="Paragraphedeliste"/>
        <w:numPr>
          <w:ilvl w:val="1"/>
          <w:numId w:val="1"/>
        </w:numPr>
      </w:pPr>
      <w:r>
        <w:t>Définitions</w:t>
      </w:r>
    </w:p>
    <w:p w14:paraId="72180D47" w14:textId="69069EA9" w:rsidR="00EA7A15" w:rsidRDefault="00EA7A15" w:rsidP="00EA7A15">
      <w:pPr>
        <w:pStyle w:val="Paragraphedeliste"/>
        <w:numPr>
          <w:ilvl w:val="2"/>
          <w:numId w:val="1"/>
        </w:numPr>
      </w:pPr>
      <w:r>
        <w:t>Scène musicale</w:t>
      </w:r>
    </w:p>
    <w:p w14:paraId="51F158A2" w14:textId="693E409A" w:rsidR="00EA7A15" w:rsidRDefault="00EA7A15" w:rsidP="00EA7A15">
      <w:pPr>
        <w:pStyle w:val="Paragraphedeliste"/>
        <w:numPr>
          <w:ilvl w:val="2"/>
          <w:numId w:val="1"/>
        </w:numPr>
      </w:pPr>
      <w:r>
        <w:t>Concert</w:t>
      </w:r>
    </w:p>
    <w:p w14:paraId="14413535" w14:textId="7132109E" w:rsidR="00EA7A15" w:rsidRDefault="00EA7A15" w:rsidP="00EA7A15">
      <w:pPr>
        <w:pStyle w:val="Paragraphedeliste"/>
        <w:numPr>
          <w:ilvl w:val="1"/>
          <w:numId w:val="1"/>
        </w:numPr>
      </w:pPr>
      <w:r>
        <w:t>Historique</w:t>
      </w:r>
    </w:p>
    <w:p w14:paraId="28B4798E" w14:textId="2E2941DC" w:rsidR="00EA7A15" w:rsidRDefault="00EA7A15" w:rsidP="00EA7A15">
      <w:pPr>
        <w:pStyle w:val="Paragraphedeliste"/>
        <w:numPr>
          <w:ilvl w:val="2"/>
          <w:numId w:val="1"/>
        </w:numPr>
      </w:pPr>
      <w:r>
        <w:t>Musiques actuelles vs arts classiques</w:t>
      </w:r>
    </w:p>
    <w:p w14:paraId="007415C7" w14:textId="3F97006F" w:rsidR="00EA7A15" w:rsidRDefault="00EA7A15" w:rsidP="00EA7A15">
      <w:pPr>
        <w:pStyle w:val="Paragraphedeliste"/>
        <w:numPr>
          <w:ilvl w:val="2"/>
          <w:numId w:val="1"/>
        </w:numPr>
      </w:pPr>
      <w:r>
        <w:t>Situation conflictuelle</w:t>
      </w:r>
    </w:p>
    <w:p w14:paraId="239C3CF1" w14:textId="1F2C4587" w:rsidR="00EA7A15" w:rsidRDefault="00EA7A15" w:rsidP="00EA7A15">
      <w:pPr>
        <w:pStyle w:val="Paragraphedeliste"/>
        <w:numPr>
          <w:ilvl w:val="2"/>
          <w:numId w:val="1"/>
        </w:numPr>
      </w:pPr>
      <w:r>
        <w:t>Développement tardif</w:t>
      </w:r>
    </w:p>
    <w:p w14:paraId="3A36F5B6" w14:textId="2898613C" w:rsidR="00EA7A15" w:rsidRDefault="00EA7A15" w:rsidP="00EA7A15">
      <w:pPr>
        <w:pStyle w:val="Paragraphedeliste"/>
        <w:numPr>
          <w:ilvl w:val="1"/>
          <w:numId w:val="1"/>
        </w:numPr>
      </w:pPr>
      <w:r>
        <w:t>Etat actuel</w:t>
      </w:r>
    </w:p>
    <w:p w14:paraId="79AAAC98" w14:textId="78D71156" w:rsidR="00EA7A15" w:rsidRDefault="00EA7A15" w:rsidP="00EA7A15">
      <w:pPr>
        <w:pStyle w:val="Paragraphedeliste"/>
        <w:numPr>
          <w:ilvl w:val="2"/>
          <w:numId w:val="1"/>
        </w:numPr>
      </w:pPr>
      <w:r>
        <w:t>Institutionnalisation des lieux</w:t>
      </w:r>
      <w:r>
        <w:t xml:space="preserve"> </w:t>
      </w:r>
    </w:p>
    <w:p w14:paraId="5F4A5E9D" w14:textId="3A021F9C" w:rsidR="00EA7A15" w:rsidRDefault="00EA7A15" w:rsidP="00EA7A15">
      <w:pPr>
        <w:pStyle w:val="Paragraphedeliste"/>
        <w:numPr>
          <w:ilvl w:val="2"/>
          <w:numId w:val="1"/>
        </w:numPr>
      </w:pPr>
      <w:r>
        <w:t>Institutionnalisation des artistes (soutien, formation)</w:t>
      </w:r>
    </w:p>
    <w:p w14:paraId="7E837D22" w14:textId="3672F84A" w:rsidR="00EA7A15" w:rsidRDefault="00EA7A15" w:rsidP="00EA7A15">
      <w:pPr>
        <w:pStyle w:val="Paragraphedeliste"/>
        <w:numPr>
          <w:ilvl w:val="2"/>
          <w:numId w:val="1"/>
        </w:numPr>
      </w:pPr>
      <w:r>
        <w:t>Inégalité arts classiques vs musiques actuelles perdurent</w:t>
      </w:r>
    </w:p>
    <w:p w14:paraId="783097CA" w14:textId="33722253" w:rsidR="00EA7A15" w:rsidRDefault="00EA7A15" w:rsidP="00EA7A15">
      <w:pPr>
        <w:pStyle w:val="Paragraphedeliste"/>
        <w:numPr>
          <w:ilvl w:val="2"/>
          <w:numId w:val="1"/>
        </w:numPr>
      </w:pPr>
      <w:r>
        <w:t>Confort suisse n’encourage pas à poursuivre sa carrière</w:t>
      </w:r>
    </w:p>
    <w:bookmarkEnd w:id="0"/>
    <w:p w14:paraId="2EB8B6E5" w14:textId="3E995A22" w:rsidR="006D7994" w:rsidRDefault="006D7994" w:rsidP="006D7994">
      <w:pPr>
        <w:pStyle w:val="Paragraphedeliste"/>
        <w:numPr>
          <w:ilvl w:val="0"/>
          <w:numId w:val="1"/>
        </w:numPr>
      </w:pPr>
      <w:r>
        <w:t>Description et objectifs du projet</w:t>
      </w:r>
      <w:r w:rsidR="00EA7A15">
        <w:t xml:space="preserve"> </w:t>
      </w:r>
    </w:p>
    <w:p w14:paraId="3AF831CA" w14:textId="2B7197BA" w:rsidR="00EA7A15" w:rsidRDefault="003D429D" w:rsidP="00EA7A15">
      <w:pPr>
        <w:pStyle w:val="Paragraphedeliste"/>
        <w:numPr>
          <w:ilvl w:val="1"/>
          <w:numId w:val="1"/>
        </w:numPr>
      </w:pPr>
      <w:r>
        <w:t>Complexité</w:t>
      </w:r>
    </w:p>
    <w:p w14:paraId="3FD69083" w14:textId="48C12289" w:rsidR="00EA7A15" w:rsidRDefault="00EA7A15" w:rsidP="00EA7A15">
      <w:pPr>
        <w:pStyle w:val="Paragraphedeliste"/>
        <w:numPr>
          <w:ilvl w:val="2"/>
          <w:numId w:val="1"/>
        </w:numPr>
      </w:pPr>
      <w:r>
        <w:t>Densité de</w:t>
      </w:r>
      <w:r w:rsidR="00833E0B">
        <w:t>s lieux de concert</w:t>
      </w:r>
    </w:p>
    <w:p w14:paraId="3456B085" w14:textId="0EFDA06F" w:rsidR="001F7C2E" w:rsidRDefault="001F7C2E" w:rsidP="00EA7A15">
      <w:pPr>
        <w:pStyle w:val="Paragraphedeliste"/>
        <w:numPr>
          <w:ilvl w:val="2"/>
          <w:numId w:val="1"/>
        </w:numPr>
      </w:pPr>
      <w:r>
        <w:t>Dualité scène musicale suisse : arts classiques vs musiques actuelles</w:t>
      </w:r>
    </w:p>
    <w:p w14:paraId="33008B88" w14:textId="40F947A2" w:rsidR="00E91EF3" w:rsidRDefault="00E91EF3" w:rsidP="00E91EF3">
      <w:pPr>
        <w:pStyle w:val="Paragraphedeliste"/>
        <w:numPr>
          <w:ilvl w:val="3"/>
          <w:numId w:val="1"/>
        </w:numPr>
      </w:pPr>
      <w:r>
        <w:t xml:space="preserve"> !! dualité se voit dans les données </w:t>
      </w:r>
      <w:proofErr w:type="spellStart"/>
      <w:r>
        <w:t>acoustic</w:t>
      </w:r>
      <w:proofErr w:type="spellEnd"/>
      <w:r>
        <w:t>-instru, dance-instru</w:t>
      </w:r>
    </w:p>
    <w:p w14:paraId="67DAF1B7" w14:textId="1A14C031" w:rsidR="00EA7A15" w:rsidRDefault="00EA7A15" w:rsidP="00EA7A15">
      <w:pPr>
        <w:pStyle w:val="Paragraphedeliste"/>
        <w:numPr>
          <w:ilvl w:val="2"/>
          <w:numId w:val="1"/>
        </w:numPr>
      </w:pPr>
      <w:r>
        <w:t>Disponibilité des données</w:t>
      </w:r>
      <w:r w:rsidR="00833E0B">
        <w:t>, dur d’avoir une vue globale</w:t>
      </w:r>
    </w:p>
    <w:p w14:paraId="535850C2" w14:textId="5B54DE2E" w:rsidR="003D429D" w:rsidRDefault="003D429D" w:rsidP="003D429D">
      <w:pPr>
        <w:pStyle w:val="Paragraphedeliste"/>
        <w:numPr>
          <w:ilvl w:val="1"/>
          <w:numId w:val="1"/>
        </w:numPr>
      </w:pPr>
      <w:r>
        <w:t>Diversité</w:t>
      </w:r>
    </w:p>
    <w:p w14:paraId="61DC600D" w14:textId="6EFDA6E4" w:rsidR="00EA7A15" w:rsidRDefault="00EA7A15" w:rsidP="00EA7A15">
      <w:pPr>
        <w:pStyle w:val="Paragraphedeliste"/>
        <w:numPr>
          <w:ilvl w:val="2"/>
          <w:numId w:val="1"/>
        </w:numPr>
      </w:pPr>
      <w:r>
        <w:t>Multitude de lieux</w:t>
      </w:r>
    </w:p>
    <w:p w14:paraId="5B204890" w14:textId="431CA48C" w:rsidR="003D429D" w:rsidRDefault="003D429D" w:rsidP="003D429D">
      <w:pPr>
        <w:pStyle w:val="Paragraphedeliste"/>
        <w:numPr>
          <w:ilvl w:val="1"/>
          <w:numId w:val="1"/>
        </w:numPr>
      </w:pPr>
      <w:r>
        <w:t>Objectif : rendre compte la complexité et la diversité</w:t>
      </w:r>
    </w:p>
    <w:p w14:paraId="3CE15DD6" w14:textId="33CF826F" w:rsidR="00EA7A15" w:rsidRDefault="00EA7A15" w:rsidP="00EA7A15">
      <w:pPr>
        <w:pStyle w:val="Paragraphedeliste"/>
        <w:numPr>
          <w:ilvl w:val="2"/>
          <w:numId w:val="1"/>
        </w:numPr>
      </w:pPr>
      <w:r>
        <w:t>Quantifier</w:t>
      </w:r>
    </w:p>
    <w:p w14:paraId="3ACBB26B" w14:textId="2A9AA3B5" w:rsidR="00EA7A15" w:rsidRDefault="00EA7A15" w:rsidP="00EA7A15">
      <w:pPr>
        <w:pStyle w:val="Paragraphedeliste"/>
        <w:numPr>
          <w:ilvl w:val="2"/>
          <w:numId w:val="1"/>
        </w:numPr>
      </w:pPr>
      <w:r>
        <w:t>Visualiser</w:t>
      </w:r>
    </w:p>
    <w:p w14:paraId="09871745" w14:textId="2DD1843D" w:rsidR="00EA7A15" w:rsidRDefault="00EA7A15" w:rsidP="00EA7A15">
      <w:pPr>
        <w:pStyle w:val="Paragraphedeliste"/>
        <w:numPr>
          <w:ilvl w:val="2"/>
          <w:numId w:val="1"/>
        </w:numPr>
      </w:pPr>
      <w:r>
        <w:t>Transmettre</w:t>
      </w:r>
    </w:p>
    <w:p w14:paraId="4C949BEC" w14:textId="09E958B1" w:rsidR="006D7994" w:rsidRDefault="005145CA" w:rsidP="006D7994">
      <w:pPr>
        <w:pStyle w:val="Paragraphedeliste"/>
        <w:numPr>
          <w:ilvl w:val="0"/>
          <w:numId w:val="1"/>
        </w:numPr>
      </w:pPr>
      <w:r>
        <w:t>Revue de la littérature</w:t>
      </w:r>
    </w:p>
    <w:p w14:paraId="181123F7" w14:textId="33E6AE59" w:rsidR="006D7994" w:rsidRDefault="006D7994" w:rsidP="006D7994">
      <w:pPr>
        <w:pStyle w:val="Paragraphedeliste"/>
        <w:numPr>
          <w:ilvl w:val="1"/>
          <w:numId w:val="1"/>
        </w:numPr>
      </w:pPr>
      <w:bookmarkStart w:id="1" w:name="_Hlk89642416"/>
      <w:r>
        <w:t>Analyse de concerts</w:t>
      </w:r>
    </w:p>
    <w:p w14:paraId="33BB5F5B" w14:textId="3C574316" w:rsidR="006D7994" w:rsidRDefault="006D7994" w:rsidP="006D7994">
      <w:pPr>
        <w:pStyle w:val="Paragraphedeliste"/>
        <w:numPr>
          <w:ilvl w:val="2"/>
          <w:numId w:val="1"/>
        </w:numPr>
      </w:pPr>
      <w:r>
        <w:t>Historique</w:t>
      </w:r>
    </w:p>
    <w:p w14:paraId="7AB5896A" w14:textId="34D2F117" w:rsidR="006A74FE" w:rsidRDefault="006A74FE" w:rsidP="006A74FE">
      <w:pPr>
        <w:pStyle w:val="Paragraphedeliste"/>
        <w:numPr>
          <w:ilvl w:val="3"/>
          <w:numId w:val="1"/>
        </w:numPr>
      </w:pPr>
      <w:r>
        <w:t>Performance de la musique</w:t>
      </w:r>
    </w:p>
    <w:p w14:paraId="62A0CD07" w14:textId="5BA3F513" w:rsidR="006D7994" w:rsidRDefault="006D7994" w:rsidP="006D7994">
      <w:pPr>
        <w:pStyle w:val="Paragraphedeliste"/>
        <w:numPr>
          <w:ilvl w:val="2"/>
          <w:numId w:val="1"/>
        </w:numPr>
      </w:pPr>
      <w:r>
        <w:t>Sociologique</w:t>
      </w:r>
    </w:p>
    <w:p w14:paraId="3BFDB5EA" w14:textId="2AE9517C" w:rsidR="006A74FE" w:rsidRDefault="006A74FE" w:rsidP="006A74FE">
      <w:pPr>
        <w:pStyle w:val="Paragraphedeliste"/>
        <w:numPr>
          <w:ilvl w:val="3"/>
          <w:numId w:val="1"/>
        </w:numPr>
      </w:pPr>
      <w:r w:rsidRPr="006A74FE">
        <w:t>Emotionnelle</w:t>
      </w:r>
    </w:p>
    <w:p w14:paraId="12534E38" w14:textId="4E63F62D" w:rsidR="006D7994" w:rsidRDefault="006A74FE" w:rsidP="006D7994">
      <w:pPr>
        <w:pStyle w:val="Paragraphedeliste"/>
        <w:numPr>
          <w:ilvl w:val="2"/>
          <w:numId w:val="1"/>
        </w:numPr>
      </w:pPr>
      <w:r>
        <w:t>Statistique</w:t>
      </w:r>
    </w:p>
    <w:p w14:paraId="00084F5C" w14:textId="6BE7F24A" w:rsidR="006A74FE" w:rsidRDefault="006A74FE" w:rsidP="006D7994">
      <w:pPr>
        <w:pStyle w:val="Paragraphedeliste"/>
        <w:numPr>
          <w:ilvl w:val="2"/>
          <w:numId w:val="1"/>
        </w:numPr>
      </w:pPr>
      <w:r>
        <w:t>Géographique</w:t>
      </w:r>
    </w:p>
    <w:p w14:paraId="6A3E09B6" w14:textId="00EE90F8" w:rsidR="006A74FE" w:rsidRDefault="006A74FE" w:rsidP="006A74FE">
      <w:pPr>
        <w:pStyle w:val="Paragraphedeliste"/>
        <w:numPr>
          <w:ilvl w:val="2"/>
          <w:numId w:val="1"/>
        </w:numPr>
      </w:pPr>
      <w:r>
        <w:t>Economique</w:t>
      </w:r>
    </w:p>
    <w:p w14:paraId="57FBA6A6" w14:textId="30FA8DF1" w:rsidR="006D7994" w:rsidRDefault="006D7994" w:rsidP="006D7994">
      <w:pPr>
        <w:pStyle w:val="Paragraphedeliste"/>
        <w:numPr>
          <w:ilvl w:val="1"/>
          <w:numId w:val="1"/>
        </w:numPr>
      </w:pPr>
      <w:r>
        <w:t>Analyse des concerts en Suisse</w:t>
      </w:r>
    </w:p>
    <w:p w14:paraId="17242FF1" w14:textId="6EC4FD4D" w:rsidR="006D7994" w:rsidRDefault="006D7994" w:rsidP="006D7994">
      <w:pPr>
        <w:pStyle w:val="Paragraphedeliste"/>
        <w:numPr>
          <w:ilvl w:val="2"/>
          <w:numId w:val="1"/>
        </w:numPr>
      </w:pPr>
      <w:r>
        <w:t>Historique</w:t>
      </w:r>
    </w:p>
    <w:p w14:paraId="1636695D" w14:textId="5C2134E3" w:rsidR="00CB50D3" w:rsidRDefault="00CB50D3" w:rsidP="00CB50D3">
      <w:pPr>
        <w:pStyle w:val="Paragraphedeliste"/>
        <w:numPr>
          <w:ilvl w:val="3"/>
          <w:numId w:val="1"/>
        </w:numPr>
      </w:pPr>
      <w:r>
        <w:t>Panorama</w:t>
      </w:r>
    </w:p>
    <w:p w14:paraId="00F6D377" w14:textId="55711179" w:rsidR="00D36292" w:rsidRDefault="00D36292" w:rsidP="00CB50D3">
      <w:pPr>
        <w:pStyle w:val="Paragraphedeliste"/>
        <w:numPr>
          <w:ilvl w:val="3"/>
          <w:numId w:val="1"/>
        </w:numPr>
      </w:pPr>
      <w:r>
        <w:t>Période précise</w:t>
      </w:r>
    </w:p>
    <w:p w14:paraId="08B428AA" w14:textId="26E21482" w:rsidR="006D7994" w:rsidRDefault="006D7994" w:rsidP="006D7994">
      <w:pPr>
        <w:pStyle w:val="Paragraphedeliste"/>
        <w:numPr>
          <w:ilvl w:val="3"/>
          <w:numId w:val="1"/>
        </w:numPr>
      </w:pPr>
      <w:r>
        <w:t>Etude de cas</w:t>
      </w:r>
    </w:p>
    <w:p w14:paraId="44F2C689" w14:textId="4A39892E" w:rsidR="006D7994" w:rsidRDefault="006D7994" w:rsidP="006D7994">
      <w:pPr>
        <w:pStyle w:val="Paragraphedeliste"/>
        <w:numPr>
          <w:ilvl w:val="2"/>
          <w:numId w:val="1"/>
        </w:numPr>
      </w:pPr>
      <w:r>
        <w:t>Sociologique</w:t>
      </w:r>
    </w:p>
    <w:p w14:paraId="1C508E44" w14:textId="65CC9807" w:rsidR="006D7994" w:rsidRDefault="00CB50D3" w:rsidP="006D7994">
      <w:pPr>
        <w:pStyle w:val="Paragraphedeliste"/>
        <w:numPr>
          <w:ilvl w:val="3"/>
          <w:numId w:val="1"/>
        </w:numPr>
      </w:pPr>
      <w:r>
        <w:t>Pratiques spectatorielles</w:t>
      </w:r>
    </w:p>
    <w:p w14:paraId="3E881C4B" w14:textId="3BE382AA" w:rsidR="00CB50D3" w:rsidRDefault="00D36292" w:rsidP="006D7994">
      <w:pPr>
        <w:pStyle w:val="Paragraphedeliste"/>
        <w:numPr>
          <w:ilvl w:val="3"/>
          <w:numId w:val="1"/>
        </w:numPr>
      </w:pPr>
      <w:r>
        <w:t>Etudes des p</w:t>
      </w:r>
      <w:r w:rsidR="00CB50D3">
        <w:t>articipants</w:t>
      </w:r>
    </w:p>
    <w:p w14:paraId="6AB9EBFA" w14:textId="6DB83023" w:rsidR="00CB50D3" w:rsidRDefault="00D36292" w:rsidP="006D7994">
      <w:pPr>
        <w:pStyle w:val="Paragraphedeliste"/>
        <w:numPr>
          <w:ilvl w:val="3"/>
          <w:numId w:val="1"/>
        </w:numPr>
      </w:pPr>
      <w:r>
        <w:lastRenderedPageBreak/>
        <w:t>Etudes des artistes</w:t>
      </w:r>
    </w:p>
    <w:p w14:paraId="4E1B9F1B" w14:textId="224DF9B0" w:rsidR="00D36292" w:rsidRDefault="00D36292" w:rsidP="00D36292">
      <w:pPr>
        <w:pStyle w:val="Paragraphedeliste"/>
        <w:numPr>
          <w:ilvl w:val="2"/>
          <w:numId w:val="1"/>
        </w:numPr>
      </w:pPr>
      <w:r>
        <w:t>Economique</w:t>
      </w:r>
    </w:p>
    <w:p w14:paraId="24708B1D" w14:textId="01B805C5" w:rsidR="00D36292" w:rsidRDefault="00D36292" w:rsidP="00D36292">
      <w:pPr>
        <w:pStyle w:val="Paragraphedeliste"/>
        <w:numPr>
          <w:ilvl w:val="3"/>
          <w:numId w:val="1"/>
        </w:numPr>
      </w:pPr>
      <w:r>
        <w:t>Apport économique</w:t>
      </w:r>
    </w:p>
    <w:p w14:paraId="0BC21788" w14:textId="5AAA33D7" w:rsidR="00D36292" w:rsidRDefault="00D36292" w:rsidP="00D36292">
      <w:pPr>
        <w:pStyle w:val="Paragraphedeliste"/>
        <w:numPr>
          <w:ilvl w:val="3"/>
          <w:numId w:val="1"/>
        </w:numPr>
      </w:pPr>
      <w:r>
        <w:t>Aspect consommation</w:t>
      </w:r>
    </w:p>
    <w:p w14:paraId="49D2E541" w14:textId="5F949D2D" w:rsidR="006D7994" w:rsidRDefault="00CB50D3" w:rsidP="006D7994">
      <w:pPr>
        <w:pStyle w:val="Paragraphedeliste"/>
        <w:numPr>
          <w:ilvl w:val="2"/>
          <w:numId w:val="1"/>
        </w:numPr>
      </w:pPr>
      <w:r>
        <w:t>Statistique</w:t>
      </w:r>
    </w:p>
    <w:p w14:paraId="46729C7F" w14:textId="1AA72E8B" w:rsidR="006D7994" w:rsidRDefault="006D7994" w:rsidP="006D7994">
      <w:pPr>
        <w:pStyle w:val="Paragraphedeliste"/>
        <w:numPr>
          <w:ilvl w:val="3"/>
          <w:numId w:val="1"/>
        </w:numPr>
      </w:pPr>
      <w:r>
        <w:t>OFSP</w:t>
      </w:r>
      <w:r w:rsidR="00D36292">
        <w:t xml:space="preserve"> (pratiques spectatorielles, apport économique, aperçu consommation culturelle)</w:t>
      </w:r>
    </w:p>
    <w:p w14:paraId="7D364F7E" w14:textId="374FFBE1" w:rsidR="006D7994" w:rsidRDefault="006D7994" w:rsidP="00CB50D3">
      <w:pPr>
        <w:pStyle w:val="Paragraphedeliste"/>
        <w:numPr>
          <w:ilvl w:val="3"/>
          <w:numId w:val="1"/>
        </w:numPr>
      </w:pPr>
      <w:r>
        <w:t>Rapports</w:t>
      </w:r>
    </w:p>
    <w:bookmarkEnd w:id="1"/>
    <w:p w14:paraId="51F296F6" w14:textId="284FA6AC" w:rsidR="006D7994" w:rsidRDefault="006D7994" w:rsidP="006D7994">
      <w:pPr>
        <w:pStyle w:val="Paragraphedeliste"/>
        <w:numPr>
          <w:ilvl w:val="0"/>
          <w:numId w:val="1"/>
        </w:numPr>
      </w:pPr>
      <w:r>
        <w:t>Méthodologie</w:t>
      </w:r>
    </w:p>
    <w:p w14:paraId="12B9CDA8" w14:textId="0BA0EAD0" w:rsidR="006D7994" w:rsidRDefault="006D7994" w:rsidP="006D7994">
      <w:pPr>
        <w:pStyle w:val="Paragraphedeliste"/>
        <w:numPr>
          <w:ilvl w:val="1"/>
          <w:numId w:val="1"/>
        </w:numPr>
      </w:pPr>
      <w:r>
        <w:t>Songkick</w:t>
      </w:r>
    </w:p>
    <w:p w14:paraId="375CDD5E" w14:textId="58F3D5BA" w:rsidR="006D7994" w:rsidRDefault="006D7994" w:rsidP="006D7994">
      <w:pPr>
        <w:pStyle w:val="Paragraphedeliste"/>
        <w:numPr>
          <w:ilvl w:val="2"/>
          <w:numId w:val="1"/>
        </w:numPr>
      </w:pPr>
      <w:r>
        <w:t>Récupération</w:t>
      </w:r>
    </w:p>
    <w:p w14:paraId="1D5B1A7D" w14:textId="6220C10B" w:rsidR="006D7994" w:rsidRDefault="006D7994" w:rsidP="006D7994">
      <w:pPr>
        <w:pStyle w:val="Paragraphedeliste"/>
        <w:numPr>
          <w:ilvl w:val="2"/>
          <w:numId w:val="1"/>
        </w:numPr>
      </w:pPr>
      <w:r>
        <w:t>Traitement</w:t>
      </w:r>
    </w:p>
    <w:p w14:paraId="1D9ABF74" w14:textId="1123E6BE" w:rsidR="006D7994" w:rsidRDefault="006D7994" w:rsidP="006D7994">
      <w:pPr>
        <w:pStyle w:val="Paragraphedeliste"/>
        <w:numPr>
          <w:ilvl w:val="1"/>
          <w:numId w:val="1"/>
        </w:numPr>
      </w:pPr>
      <w:r>
        <w:t>Spotify</w:t>
      </w:r>
    </w:p>
    <w:p w14:paraId="4378FA5A" w14:textId="77777777" w:rsidR="006D7994" w:rsidRDefault="006D7994" w:rsidP="006D7994">
      <w:pPr>
        <w:pStyle w:val="Paragraphedeliste"/>
        <w:numPr>
          <w:ilvl w:val="2"/>
          <w:numId w:val="1"/>
        </w:numPr>
      </w:pPr>
      <w:r>
        <w:t>Récupération</w:t>
      </w:r>
    </w:p>
    <w:p w14:paraId="2957C37E" w14:textId="244EE2D4" w:rsidR="006D7994" w:rsidRDefault="006D7994" w:rsidP="006D7994">
      <w:pPr>
        <w:pStyle w:val="Paragraphedeliste"/>
        <w:numPr>
          <w:ilvl w:val="2"/>
          <w:numId w:val="1"/>
        </w:numPr>
      </w:pPr>
      <w:r>
        <w:t>Traitement</w:t>
      </w:r>
    </w:p>
    <w:p w14:paraId="418659FD" w14:textId="01609C63" w:rsidR="006D7994" w:rsidRDefault="006D7994" w:rsidP="006D7994">
      <w:pPr>
        <w:pStyle w:val="Paragraphedeliste"/>
        <w:numPr>
          <w:ilvl w:val="1"/>
          <w:numId w:val="1"/>
        </w:numPr>
      </w:pPr>
      <w:r>
        <w:t>Wikidata</w:t>
      </w:r>
    </w:p>
    <w:p w14:paraId="551F315F" w14:textId="77777777" w:rsidR="006D7994" w:rsidRDefault="006D7994" w:rsidP="006D7994">
      <w:pPr>
        <w:pStyle w:val="Paragraphedeliste"/>
        <w:numPr>
          <w:ilvl w:val="2"/>
          <w:numId w:val="1"/>
        </w:numPr>
      </w:pPr>
      <w:r>
        <w:t>Récupération</w:t>
      </w:r>
    </w:p>
    <w:p w14:paraId="725C2C5F" w14:textId="241AC051" w:rsidR="006D7994" w:rsidRDefault="006D7994" w:rsidP="006D7994">
      <w:pPr>
        <w:pStyle w:val="Paragraphedeliste"/>
        <w:numPr>
          <w:ilvl w:val="2"/>
          <w:numId w:val="1"/>
        </w:numPr>
      </w:pPr>
      <w:r>
        <w:t>Traitement</w:t>
      </w:r>
    </w:p>
    <w:p w14:paraId="3B57367E" w14:textId="3150A7B0" w:rsidR="006D7994" w:rsidRDefault="006D7994" w:rsidP="006D7994">
      <w:pPr>
        <w:pStyle w:val="Paragraphedeliste"/>
        <w:numPr>
          <w:ilvl w:val="1"/>
          <w:numId w:val="1"/>
        </w:numPr>
      </w:pPr>
      <w:r>
        <w:t>Méthodes d’analyse</w:t>
      </w:r>
    </w:p>
    <w:p w14:paraId="7E3DD09E" w14:textId="51C9BD22" w:rsidR="006D7994" w:rsidRDefault="006D7994" w:rsidP="006D7994">
      <w:pPr>
        <w:pStyle w:val="Paragraphedeliste"/>
        <w:numPr>
          <w:ilvl w:val="2"/>
          <w:numId w:val="1"/>
        </w:numPr>
      </w:pPr>
      <w:r>
        <w:t>Mobilité</w:t>
      </w:r>
    </w:p>
    <w:p w14:paraId="43699FC3" w14:textId="3D29DD85" w:rsidR="006D7994" w:rsidRDefault="006D7994" w:rsidP="006D7994">
      <w:pPr>
        <w:pStyle w:val="Paragraphedeliste"/>
        <w:numPr>
          <w:ilvl w:val="2"/>
          <w:numId w:val="1"/>
        </w:numPr>
      </w:pPr>
      <w:r>
        <w:t>Activité</w:t>
      </w:r>
    </w:p>
    <w:p w14:paraId="0A241E6C" w14:textId="04E0BB8E" w:rsidR="006D7994" w:rsidRDefault="006D7994" w:rsidP="006D7994">
      <w:pPr>
        <w:pStyle w:val="Paragraphedeliste"/>
        <w:numPr>
          <w:ilvl w:val="2"/>
          <w:numId w:val="1"/>
        </w:numPr>
      </w:pPr>
      <w:r>
        <w:t>Visualisation de données</w:t>
      </w:r>
    </w:p>
    <w:p w14:paraId="1A992BEE" w14:textId="0C8C56F8" w:rsidR="006D7994" w:rsidRDefault="006D7994" w:rsidP="006D7994">
      <w:pPr>
        <w:pStyle w:val="Paragraphedeliste"/>
        <w:numPr>
          <w:ilvl w:val="1"/>
          <w:numId w:val="1"/>
        </w:numPr>
      </w:pPr>
      <w:r>
        <w:t>Justification des choix méthodologiques</w:t>
      </w:r>
    </w:p>
    <w:p w14:paraId="7EF120F6" w14:textId="52FACC9F" w:rsidR="006D7994" w:rsidRDefault="006D7994" w:rsidP="006D7994">
      <w:pPr>
        <w:pStyle w:val="Paragraphedeliste"/>
        <w:numPr>
          <w:ilvl w:val="2"/>
          <w:numId w:val="1"/>
        </w:numPr>
      </w:pPr>
      <w:r>
        <w:t>Vérification du référencement de Songkick</w:t>
      </w:r>
    </w:p>
    <w:p w14:paraId="47F41969" w14:textId="5C5F5BAF" w:rsidR="006D7994" w:rsidRDefault="006D7994" w:rsidP="006D7994">
      <w:pPr>
        <w:pStyle w:val="Paragraphedeliste"/>
        <w:numPr>
          <w:ilvl w:val="2"/>
          <w:numId w:val="1"/>
        </w:numPr>
      </w:pPr>
      <w:r>
        <w:t>Vérification des correspondances Songkick - Spotify</w:t>
      </w:r>
    </w:p>
    <w:p w14:paraId="3FA2929B" w14:textId="60E9E643" w:rsidR="006D7994" w:rsidRDefault="006D7994" w:rsidP="006D7994">
      <w:pPr>
        <w:pStyle w:val="Paragraphedeliste"/>
        <w:numPr>
          <w:ilvl w:val="0"/>
          <w:numId w:val="1"/>
        </w:numPr>
      </w:pPr>
      <w:r>
        <w:t>Résultats</w:t>
      </w:r>
    </w:p>
    <w:p w14:paraId="0833800C" w14:textId="6387AC94" w:rsidR="006D7994" w:rsidRDefault="006D7994" w:rsidP="006D7994">
      <w:pPr>
        <w:pStyle w:val="Paragraphedeliste"/>
        <w:numPr>
          <w:ilvl w:val="0"/>
          <w:numId w:val="1"/>
        </w:numPr>
      </w:pPr>
      <w:r>
        <w:t>Perspectives et problématiques à explorer</w:t>
      </w:r>
    </w:p>
    <w:p w14:paraId="66F491FD" w14:textId="07642798" w:rsidR="006D7994" w:rsidRDefault="006D7994" w:rsidP="006D7994">
      <w:pPr>
        <w:pStyle w:val="Paragraphedeliste"/>
        <w:numPr>
          <w:ilvl w:val="0"/>
          <w:numId w:val="1"/>
        </w:numPr>
      </w:pPr>
      <w:r>
        <w:t>Conclusion</w:t>
      </w:r>
    </w:p>
    <w:sectPr w:rsidR="006D7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502FA"/>
    <w:multiLevelType w:val="hybridMultilevel"/>
    <w:tmpl w:val="D3B67BDC"/>
    <w:lvl w:ilvl="0" w:tplc="44666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EC"/>
    <w:rsid w:val="00122B72"/>
    <w:rsid w:val="001F7C2E"/>
    <w:rsid w:val="002F19A2"/>
    <w:rsid w:val="003618E0"/>
    <w:rsid w:val="003D429D"/>
    <w:rsid w:val="00437973"/>
    <w:rsid w:val="005145CA"/>
    <w:rsid w:val="006A74FE"/>
    <w:rsid w:val="006D7994"/>
    <w:rsid w:val="00833E0B"/>
    <w:rsid w:val="009A08AD"/>
    <w:rsid w:val="00A117EC"/>
    <w:rsid w:val="00CB50D3"/>
    <w:rsid w:val="00D36292"/>
    <w:rsid w:val="00DE4632"/>
    <w:rsid w:val="00E91EF3"/>
    <w:rsid w:val="00EA7A15"/>
    <w:rsid w:val="00F4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3E68"/>
  <w15:chartTrackingRefBased/>
  <w15:docId w15:val="{9427B5FA-421A-4DD0-9066-C2D9AD92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4</cp:revision>
  <dcterms:created xsi:type="dcterms:W3CDTF">2021-12-05T15:57:00Z</dcterms:created>
  <dcterms:modified xsi:type="dcterms:W3CDTF">2021-12-07T04:50:00Z</dcterms:modified>
</cp:coreProperties>
</file>