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TALOSPRIMES</w:t>
      </w:r>
    </w:p>
    <w:p>
      <w:pPr>
        <w:spacing w:after="60"/>
        <w:jc w:val="center"/>
      </w:pPr>
      <w:r>
        <w:rPr>
          <w:rFonts w:ascii="Arial" w:cs="Arial" w:eastAsia="Arial" w:hAnsi="Arial"/>
          <w:color w:val="E8A838"/>
          <w:sz w:val="20"/>
          <w:szCs w:val="20"/>
        </w:rPr>
        <w:t xml:space="preserve">────────────────────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E8A838"/>
          <w:sz w:val="36"/>
          <w:szCs w:val="36"/>
        </w:rPr>
        <w:t xml:space="preserve">Workflow Marketing Automatisé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Publication automatique 3x/semaine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TikTok  •  Instagram  •  Facebook</w:t>
      </w:r>
    </w:p>
    <w:p>
      <w:pPr>
        <w:spacing w:after="1600"/>
      </w:pPr>
    </w:p>
    <w:p>
      <w:pPr>
        <w:pBdr>
          <w:bottom w:val="single" w:color="E8A838" w:sz="6" w:space="1"/>
        </w:pBdr>
        <w:spacing w:after="200"/>
      </w:pP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Document technique — Mars 2026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Préparé par TalosPrimes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Objectif</w:t>
      </w:r>
    </w:p>
    <w:p>
      <w:pPr>
        <w:pBdr>
          <w:bottom w:val="single" w:color="E8A838" w:sz="6" w:space="1"/>
        </w:pBdr>
        <w:spacing w:after="200"/>
      </w:pPr>
    </w:p>
    <w:p>
      <w:pPr>
        <w:spacing w:after="200"/>
      </w:pPr>
      <w:r>
        <w:t xml:space="preserve">Automatiser la publication de contenu marketing sur TikTok, Instagram et Facebook à raison de </w:t>
      </w:r>
      <w:r>
        <w:rPr>
          <w:b/>
          <w:bCs/>
        </w:rPr>
        <w:t xml:space="preserve">3 publications par semaine</w:t>
      </w:r>
      <w:r>
        <w:t xml:space="preserve">, pour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Faire connaître la plateforme TalosPrimes et ses modules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Générer des leads qualifiés (TPE/PME, artisans, BTP)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Construire une présence régulière sur les réseaux sociaux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Positionner TalosPrimes comme référence en gestion SaaS multi-métiers</w:t>
      </w:r>
    </w:p>
    <w:p>
      <w:pPr>
        <w:pStyle w:val="Heading1"/>
      </w:pPr>
      <w:r>
        <w:t xml:space="preserve">2. Architecture du Workflow</w:t>
      </w:r>
    </w:p>
    <w:p>
      <w:pPr>
        <w:pBdr>
          <w:bottom w:val="single" w:color="E8A838" w:sz="6" w:space="1"/>
        </w:pBdr>
        <w:spacing w:after="200"/>
      </w:pPr>
    </w:p>
    <w:p>
      <w:pPr>
        <w:spacing w:after="200"/>
      </w:pPr>
      <w:r>
        <w:t xml:space="preserve">Le workflow est entièrement orchestré par </w:t>
      </w:r>
      <w:r>
        <w:rPr>
          <w:b/>
          <w:bCs/>
        </w:rPr>
        <w:t xml:space="preserve">n8n</w:t>
      </w:r>
      <w:r>
        <w:t xml:space="preserve"> (100% no-code). Il s’exécute automatiquement selon un planning prédéfini.</w:t>
      </w:r>
    </w:p>
    <w:p>
      <w:pPr>
        <w:pStyle w:val="Heading2"/>
      </w:pPr>
      <w:r>
        <w:t xml:space="preserve">2.1 Schéma global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1. Trigger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Cron Schedule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Lundi, Mercredi, Vendredi à 10h00 (heure Paris)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2. Sélection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Thème de la semaine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Rotation parmi les modules TalosPrimes + témoignages + tips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3. Génération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OpenAI GPT-4o-mini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Texte adapté à chaque plateforme (ton, longueur, hashtags)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4. Visuel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Canva / Template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Générer le visuel (carousel, vidéo courte, image)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5. Publication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Meta + TikTok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Publier simultanément sur les 3 plateformes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6. Notification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Telegram + Log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Confirmation de publication + lien vers le post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Détail des étapes</w:t>
      </w:r>
    </w:p>
    <w:p>
      <w:pPr>
        <w:pStyle w:val="Heading3"/>
      </w:pPr>
      <w:r>
        <w:t xml:space="preserve">Cron Trigger</w:t>
      </w:r>
    </w:p>
    <w:p>
      <w:pPr>
        <w:spacing w:after="160"/>
      </w:pPr>
      <w:r>
        <w:t xml:space="preserve">Déclenchement automatique : Lundi 10h, Mercredi 10h, Vendredi 10h (Europe/Paris).</w:t>
      </w:r>
    </w:p>
    <w:p>
      <w:pPr>
        <w:pStyle w:val="Heading3"/>
      </w:pPr>
      <w:r>
        <w:t xml:space="preserve">Sélecteur de thème</w:t>
      </w:r>
    </w:p>
    <w:p>
      <w:pPr>
        <w:spacing w:after="100"/>
      </w:pPr>
      <w:r>
        <w:t xml:space="preserve">Détermine le contenu selon un cycle rotatif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3560"/>
        <w:gridCol w:w="2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Lundi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Présentation module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Facturation, Devis, Agent IA...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Carousel / Vidéo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Mercredi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Astuce / Conseil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« 5 erreurs de facturation 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Image + texte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Vendredi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Témoignage / Cas client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Avant/Après, chiffres clés, ROI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Vidéo / Reels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Génération du contenu (OpenAI)</w:t>
      </w:r>
    </w:p>
    <w:p>
      <w:pPr>
        <w:spacing w:after="100"/>
      </w:pPr>
      <w:r>
        <w:t xml:space="preserve">Appel à GPT-4o-mini avec un prompt spécifique par plateforme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TikTok : </w:t>
      </w:r>
      <w:r>
        <w:t xml:space="preserve">ton décontracté, émoji, 150 caractères max, 5-8 hashtags tendance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Instagram : </w:t>
      </w:r>
      <w:r>
        <w:t xml:space="preserve">ton professionnel, 300-500 caractères, 15-20 hashtags ciblés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Facebook : </w:t>
      </w:r>
      <w:r>
        <w:t xml:space="preserve">ton informatif, 200-400 caractères, 3-5 hashtags, lien vers le site</w:t>
      </w:r>
    </w:p>
    <w:p>
      <w:pPr>
        <w:pStyle w:val="Heading3"/>
      </w:pPr>
      <w:r>
        <w:t xml:space="preserve">Génération du visuel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Option A — Templates Canva : </w:t>
      </w:r>
      <w:r>
        <w:t xml:space="preserve">templates prédéfinis aux couleurs TalosPrimes, remplacement dynamique du texte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Option B — Génération IA : </w:t>
      </w:r>
      <w:r>
        <w:t xml:space="preserve">création d’images originales via DALL-E / Midjourney API + branding TalosPrimes</w:t>
      </w:r>
    </w:p>
    <w:p>
      <w:pPr>
        <w:pStyle w:val="Heading3"/>
      </w:pPr>
      <w:r>
        <w:t xml:space="preserve">Publication multi-plateforme</w:t>
      </w:r>
    </w:p>
    <w:p>
      <w:pPr>
        <w:spacing w:after="100"/>
      </w:pPr>
      <w:r>
        <w:t xml:space="preserve">Publication simultanée via les API officielles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Meta Graph API </w:t>
      </w:r>
      <w:r>
        <w:t xml:space="preserve">(Facebook + Instagram) : publication image/carousel/reels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TikTok Content Posting API : </w:t>
      </w:r>
      <w:r>
        <w:t xml:space="preserve">upload vidéo + légende (TikTok for Business)</w:t>
      </w:r>
    </w:p>
    <w:p>
      <w:pPr>
        <w:pStyle w:val="Heading3"/>
      </w:pPr>
      <w:r>
        <w:t xml:space="preserve">Notification &amp; Logging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Notification Telegram avec résumé + liens vers les posts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 dans la table marketing_posts (plateforme, contenu, date, status)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En cas d’erreur : notification Telegram avec détail (pas de fallback silencieux)</w:t>
      </w:r>
    </w:p>
    <w:p>
      <w:r>
        <w:br w:type="page"/>
      </w:r>
    </w:p>
    <w:p>
      <w:pPr>
        <w:pStyle w:val="Heading1"/>
      </w:pPr>
      <w:r>
        <w:t xml:space="preserve">3. Calendrier Éditorial — Cycle 4 semaines</w:t>
      </w:r>
    </w:p>
    <w:p>
      <w:pPr>
        <w:pBdr>
          <w:bottom w:val="single" w:color="E8A838" w:sz="6" w:space="1"/>
        </w:pBdr>
        <w:spacing w:after="200"/>
      </w:pPr>
    </w:p>
    <w:p>
      <w:pPr>
        <w:spacing w:after="200"/>
      </w:pPr>
      <w:r>
        <w:t xml:space="preserve">Le cycle tourne sur 4 semaines puis recommence. Chaque module TalosPrimes est mis en avant au moins une fois par mois.</w:t>
      </w:r>
    </w:p>
    <w:p>
      <w:pPr>
        <w:pStyle w:val="Heading2"/>
      </w:pPr>
      <w:r>
        <w:t xml:space="preserve">Semaine 1 — Commercial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Jour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Sujet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Angle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Lundi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Module Clients + Leads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Gérez vos prospects en un clic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Mercredi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Astuce CRM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« 3 erreurs qui vous font perdre des clients »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Vendredi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Témoignage artisan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Comment X a doublé ses leads en 30 jours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Semaine 2 — Facturation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Jour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Sujet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Angle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Lundi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Module Facturation + Devis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Facturez en 30 secondes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Mercredi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Astuce compta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« TVA auto, écritures auto : zéro saisie »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Vendredi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ROI client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2h/semaine gagnées grâce à l’automatisation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Semaine 3 — IA &amp; Automation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Jour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Sujet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Angle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Lundi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 Téléphonique IA (Léa)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Votre secrétaire IA qui répond 24h/24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Mercredi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Astuce automation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« 5 tâches à automatiser dès aujourd’hui »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Vendredi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Démo live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Appel en direct à Léa — réaction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Semaine 4 — Métiers spécifiques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Jour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Sujet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Angle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Lundi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Modules BTP + Projets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Gérez vos chantiers de A à Z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Mercredi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Astuce RH/Équipe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« Pointages, congés, paie : tout automatisé »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Vendredi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Partenariat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Devenez partenaire — 10% de commission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4. Prérequis Techniques</w:t>
      </w:r>
    </w:p>
    <w:p>
      <w:pPr>
        <w:pBdr>
          <w:bottom w:val="single" w:color="E8A838" w:sz="6" w:space="1"/>
        </w:pBdr>
        <w:spacing w:after="200"/>
      </w:pPr>
    </w:p>
    <w:p>
      <w:pPr>
        <w:pStyle w:val="Heading2"/>
      </w:pPr>
      <w:r>
        <w:t xml:space="preserve">4.1 Comptes et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6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Coût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Meta Business Suite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 Facebook + Compte Instagram Pro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A745"/>
                <w:sz w:val="20"/>
                <w:szCs w:val="20"/>
              </w:rPr>
              <w:t xml:space="preserve">Gratuit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Meta Graph API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Facebook + Page Access 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A745"/>
                <w:sz w:val="20"/>
                <w:szCs w:val="20"/>
              </w:rPr>
              <w:t xml:space="preserve">Gratuit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TikTok for Business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Compte Business + Content Posting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8A745"/>
                <w:sz w:val="20"/>
                <w:szCs w:val="20"/>
              </w:rPr>
              <w:t xml:space="preserve">Gratuit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OpenAI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Key (déjà configurée)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~5€/mois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Canva (optionnel)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 Pro + API Connect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~12€/mois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Estimation &amp; Livraison</w:t>
      </w:r>
    </w:p>
    <w:p>
      <w:pPr>
        <w:pBdr>
          <w:bottom w:val="single" w:color="E8A838" w:sz="6" w:space="1"/>
        </w:pBdr>
        <w:spacing w:after="200"/>
      </w:pPr>
    </w:p>
    <w:p>
      <w:pPr>
        <w:pStyle w:val="Heading2"/>
      </w:pPr>
      <w:r>
        <w:t xml:space="preserve">5.1 Découpage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000"/>
        <w:gridCol w:w="2000"/>
      </w:tblGrid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Tâche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Création table + migration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 jour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Workflow n8n : Cron + Sélecteur + OpenAI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jour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Intégration Meta Graph API (FB + IG)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jour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Intégration TikTok Content Posting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jour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838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Templates visuels (Canva ou IA)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jour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838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Notification Telegram + Logging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 jour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Tests + ajustements prompts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jour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 jours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Coût récurrent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Coût mensuel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OpenAI API (~12 publications/mois x 3 plateformes)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~5€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Canva Pro (optionnel)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~12€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Meta API + TikTok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8A745"/>
                <w:sz w:val="20"/>
                <w:szCs w:val="20"/>
              </w:rPr>
              <w:t xml:space="preserve">Gratuit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8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~17€/mois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6. Prochaines Étapes</w:t>
      </w:r>
    </w:p>
    <w:p>
      <w:pPr>
        <w:pBdr>
          <w:bottom w:val="single" w:color="E8A838" w:sz="6" w:space="1"/>
        </w:pBdr>
        <w:spacing w:after="200"/>
      </w:pPr>
    </w:p>
    <w:p>
      <w:pPr>
        <w:pStyle w:val="ListParagraph"/>
        <w:numPr>
          <w:ilvl w:val="0"/>
          <w:numId w:val="3"/>
        </w:numPr>
        <w:spacing w:after="80"/>
      </w:pPr>
      <w:r>
        <w:t xml:space="preserve">Créer les comptes Meta Business Suite + TikTok for Business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Générer les tokens API (Meta Graph + TikTok)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Créer la table marketing_posts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Développer le workflow n8n (6 nodes)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Créer 4-5 templates visuels aux couleurs TalosPrimes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Tester sur 1 semaine en mode brouillon (draft)</w:t>
      </w:r>
    </w:p>
    <w:p>
      <w:pPr>
        <w:pStyle w:val="ListParagraph"/>
        <w:numPr>
          <w:ilvl w:val="0"/>
          <w:numId w:val="3"/>
        </w:numPr>
        <w:spacing w:after="300"/>
      </w:pPr>
      <w:r>
        <w:t xml:space="preserve">Lancer en production</w:t>
      </w:r>
    </w:p>
    <w:p>
      <w:pPr>
        <w:spacing w:after="400"/>
      </w:pPr>
    </w:p>
    <w:p>
      <w:pPr>
        <w:pBdr>
          <w:bottom w:val="single" w:color="E8A838" w:sz="6" w:space="1"/>
        </w:pBd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i/>
          <w:iCs/>
          <w:color w:val="1A1A2E"/>
          <w:sz w:val="24"/>
          <w:szCs w:val="24"/>
        </w:rPr>
        <w:t xml:space="preserve">TalosPrimes — Votre gestion, automatisée.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A838" w:sz="2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TalosPrimes — Votre gestion, automatisée.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A838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TalosPrimes</w:t>
    </w:r>
    <w:r>
      <w:rPr>
        <w:rFonts w:ascii="Arial" w:cs="Arial" w:eastAsia="Arial" w:hAnsi="Arial"/>
        <w:color w:val="666666"/>
        <w:sz w:val="18"/>
        <w:szCs w:val="18"/>
      </w:rPr>
      <w:t xml:space="preserve">	Workflow Marketing Automatisé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E8A83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2026-03-10T08:31:31.439Z</dcterms:created>
  <dcterms:modified xsi:type="dcterms:W3CDTF">2026-03-10T08:31:31.440Z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