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94952" w14:textId="77777777" w:rsidR="00325E8E" w:rsidRDefault="00325E8E">
      <w:pPr>
        <w:spacing w:after="400"/>
      </w:pPr>
    </w:p>
    <w:p w14:paraId="13AEC40E" w14:textId="77777777" w:rsidR="00325E8E" w:rsidRDefault="00000000">
      <w:pPr>
        <w:spacing w:after="100"/>
        <w:jc w:val="center"/>
      </w:pPr>
      <w:r>
        <w:rPr>
          <w:b/>
          <w:bCs/>
          <w:color w:val="1B3A5C"/>
          <w:sz w:val="36"/>
          <w:szCs w:val="36"/>
        </w:rPr>
        <w:t>CONDITIONS GÉNÉRALES D'UTILISATION</w:t>
      </w:r>
    </w:p>
    <w:p w14:paraId="32A40AD4" w14:textId="77777777" w:rsidR="00325E8E" w:rsidRDefault="00000000">
      <w:pPr>
        <w:spacing w:after="200"/>
        <w:jc w:val="center"/>
      </w:pPr>
      <w:r>
        <w:rPr>
          <w:color w:val="2E75B6"/>
          <w:sz w:val="28"/>
          <w:szCs w:val="28"/>
        </w:rPr>
        <w:t>(CGU)</w:t>
      </w:r>
    </w:p>
    <w:p w14:paraId="5A403444" w14:textId="77777777" w:rsidR="00325E8E" w:rsidRDefault="00325E8E">
      <w:pPr>
        <w:pBdr>
          <w:bottom w:val="single" w:sz="4" w:space="1" w:color="2E75B6"/>
        </w:pBdr>
        <w:spacing w:after="400"/>
      </w:pPr>
    </w:p>
    <w:p w14:paraId="6C21F8F4" w14:textId="77777777" w:rsidR="00325E8E" w:rsidRDefault="00000000">
      <w:pPr>
        <w:spacing w:before="300" w:after="150"/>
      </w:pPr>
      <w:r>
        <w:rPr>
          <w:b/>
          <w:bCs/>
          <w:color w:val="1B3A5C"/>
          <w:sz w:val="24"/>
          <w:szCs w:val="24"/>
        </w:rPr>
        <w:t>Article 1 — Objet</w:t>
      </w:r>
    </w:p>
    <w:p w14:paraId="6E58AA30" w14:textId="77777777" w:rsidR="00325E8E" w:rsidRDefault="00000000">
      <w:pPr>
        <w:spacing w:after="100"/>
      </w:pPr>
      <w:r>
        <w:t>Les présentes Conditions Générales d'Utilisation ont pour objet de définir les règles d'accès et d'utilisation de la plateforme TalosPrimes, accessible à l'adresse talosprimes.com et ses sous-domaines.</w:t>
      </w:r>
    </w:p>
    <w:p w14:paraId="5A85F5E3" w14:textId="77777777" w:rsidR="00325E8E" w:rsidRDefault="00000000">
      <w:pPr>
        <w:spacing w:after="100"/>
      </w:pPr>
      <w:r>
        <w:t>Tout accès ou utilisation de la plateforme implique l'acceptation pleine et entière des présentes CGU.</w:t>
      </w:r>
    </w:p>
    <w:p w14:paraId="6036E872" w14:textId="77777777" w:rsidR="00325E8E" w:rsidRDefault="00000000">
      <w:pPr>
        <w:spacing w:before="300" w:after="150"/>
      </w:pPr>
      <w:r>
        <w:rPr>
          <w:b/>
          <w:bCs/>
          <w:color w:val="1B3A5C"/>
          <w:sz w:val="24"/>
          <w:szCs w:val="24"/>
        </w:rPr>
        <w:t>Article 2 — Accès à la plateforme</w:t>
      </w:r>
    </w:p>
    <w:p w14:paraId="3580353B" w14:textId="77777777" w:rsidR="00325E8E" w:rsidRDefault="00000000">
      <w:pPr>
        <w:spacing w:after="100"/>
      </w:pPr>
      <w:r>
        <w:t xml:space="preserve">2.1. L'accès à la plateforme est réservé aux utilisateurs disposant d'un compte valide, créé </w:t>
      </w:r>
      <w:proofErr w:type="gramStart"/>
      <w:r>
        <w:t>suite à</w:t>
      </w:r>
      <w:proofErr w:type="gramEnd"/>
      <w:r>
        <w:t xml:space="preserve"> la souscription d'un abonnement.</w:t>
      </w:r>
    </w:p>
    <w:p w14:paraId="1286EDC8" w14:textId="77777777" w:rsidR="00325E8E" w:rsidRDefault="00000000">
      <w:pPr>
        <w:spacing w:after="100"/>
      </w:pPr>
      <w:r>
        <w:t>2.2. L'utilisateur est responsable de la confidentialité de ses identifiants de connexion (</w:t>
      </w:r>
      <w:proofErr w:type="gramStart"/>
      <w:r>
        <w:t>email</w:t>
      </w:r>
      <w:proofErr w:type="gramEnd"/>
      <w:r>
        <w:t xml:space="preserve"> et mot de passe). Toute utilisation effectuée avec ses identifiants est présumée faite par lui.</w:t>
      </w:r>
    </w:p>
    <w:p w14:paraId="5D5CC0DC" w14:textId="77777777" w:rsidR="00325E8E" w:rsidRDefault="00000000">
      <w:pPr>
        <w:spacing w:after="100"/>
      </w:pPr>
      <w:r>
        <w:t>2.3. En cas de suspicion d'utilisation frauduleuse de son compte, l'utilisateur doit en informer immédiatement TalosPrimes.</w:t>
      </w:r>
    </w:p>
    <w:p w14:paraId="4A5FA265" w14:textId="77777777" w:rsidR="00325E8E" w:rsidRDefault="00000000">
      <w:pPr>
        <w:spacing w:after="100"/>
      </w:pPr>
      <w:r>
        <w:t>2.4. TalosPrimes se réserve le droit de suspendre ou résilier l'accès à tout moment en cas de violation des présentes CGU, sans préjudice de tout dommage et intérêt.</w:t>
      </w:r>
    </w:p>
    <w:p w14:paraId="51E5DACD" w14:textId="77777777" w:rsidR="00325E8E" w:rsidRDefault="00000000">
      <w:pPr>
        <w:spacing w:before="300" w:after="150"/>
      </w:pPr>
      <w:r>
        <w:rPr>
          <w:b/>
          <w:bCs/>
          <w:color w:val="1B3A5C"/>
          <w:sz w:val="24"/>
          <w:szCs w:val="24"/>
        </w:rPr>
        <w:t>Article 3 — Utilisation autorisée</w:t>
      </w:r>
    </w:p>
    <w:p w14:paraId="7A07C9B4" w14:textId="77777777" w:rsidR="00325E8E" w:rsidRDefault="00000000">
      <w:pPr>
        <w:spacing w:after="100"/>
      </w:pPr>
      <w:r>
        <w:t>L'utilisateur s'engage à utiliser la plateforme conformément à sa destination et à la législation en vigueur. Il lui est strictement interdit de :</w:t>
      </w:r>
    </w:p>
    <w:p w14:paraId="17D1F96D" w14:textId="77777777" w:rsidR="00325E8E" w:rsidRDefault="00000000">
      <w:pPr>
        <w:pStyle w:val="Paragraphedeliste"/>
        <w:numPr>
          <w:ilvl w:val="0"/>
          <w:numId w:val="2"/>
        </w:numPr>
        <w:spacing w:after="60"/>
      </w:pPr>
      <w:r>
        <w:t>Tenter d'accéder à des fonctionnalités, données ou zones non autorisées</w:t>
      </w:r>
    </w:p>
    <w:p w14:paraId="6D5A87D0" w14:textId="77777777" w:rsidR="00325E8E" w:rsidRDefault="00000000">
      <w:pPr>
        <w:pStyle w:val="Paragraphedeliste"/>
        <w:numPr>
          <w:ilvl w:val="0"/>
          <w:numId w:val="2"/>
        </w:numPr>
        <w:spacing w:after="60"/>
      </w:pPr>
      <w:r>
        <w:t>Copier, modifier, reproduire, distribuer ou exploiter tout ou partie de la plateforme</w:t>
      </w:r>
    </w:p>
    <w:p w14:paraId="45191FC3" w14:textId="77777777" w:rsidR="00325E8E" w:rsidRDefault="00000000">
      <w:pPr>
        <w:pStyle w:val="Paragraphedeliste"/>
        <w:numPr>
          <w:ilvl w:val="0"/>
          <w:numId w:val="2"/>
        </w:numPr>
        <w:spacing w:after="60"/>
      </w:pPr>
      <w:r>
        <w:t>Utiliser la plateforme à des fins illicites, frauduleuses ou malveillantes</w:t>
      </w:r>
    </w:p>
    <w:p w14:paraId="6FE45693" w14:textId="77777777" w:rsidR="00325E8E" w:rsidRDefault="00000000">
      <w:pPr>
        <w:pStyle w:val="Paragraphedeliste"/>
        <w:numPr>
          <w:ilvl w:val="0"/>
          <w:numId w:val="2"/>
        </w:numPr>
        <w:spacing w:after="60"/>
      </w:pPr>
      <w:r>
        <w:t>Introduire des virus, programmes malveillants, scripts automatiques ou tout code nuisible</w:t>
      </w:r>
    </w:p>
    <w:p w14:paraId="25DA4455" w14:textId="77777777" w:rsidR="00325E8E" w:rsidRDefault="00000000">
      <w:pPr>
        <w:pStyle w:val="Paragraphedeliste"/>
        <w:numPr>
          <w:ilvl w:val="0"/>
          <w:numId w:val="2"/>
        </w:numPr>
        <w:spacing w:after="60"/>
      </w:pPr>
      <w:r>
        <w:t>Surcharger intentionnellement les serveurs ou perturber le fonctionnement du service</w:t>
      </w:r>
    </w:p>
    <w:p w14:paraId="417C3F2E" w14:textId="77777777" w:rsidR="00325E8E" w:rsidRDefault="00000000">
      <w:pPr>
        <w:pStyle w:val="Paragraphedeliste"/>
        <w:numPr>
          <w:ilvl w:val="0"/>
          <w:numId w:val="2"/>
        </w:numPr>
        <w:spacing w:after="60"/>
      </w:pPr>
      <w:r>
        <w:t>Utiliser des robots, scrapers ou tout moyen automatisé pour extraire des données</w:t>
      </w:r>
    </w:p>
    <w:p w14:paraId="56909A6E" w14:textId="77777777" w:rsidR="00325E8E" w:rsidRDefault="00000000">
      <w:pPr>
        <w:pStyle w:val="Paragraphedeliste"/>
        <w:numPr>
          <w:ilvl w:val="0"/>
          <w:numId w:val="2"/>
        </w:numPr>
        <w:spacing w:after="60"/>
      </w:pPr>
      <w:r>
        <w:t>Partager ses identifiants de connexion avec des tiers non autorisés</w:t>
      </w:r>
    </w:p>
    <w:p w14:paraId="04815C2F" w14:textId="77777777" w:rsidR="00325E8E" w:rsidRDefault="00000000">
      <w:pPr>
        <w:spacing w:before="300" w:after="150"/>
      </w:pPr>
      <w:r>
        <w:rPr>
          <w:b/>
          <w:bCs/>
          <w:color w:val="1B3A5C"/>
          <w:sz w:val="24"/>
          <w:szCs w:val="24"/>
        </w:rPr>
        <w:t>Article 4 — Agent IA — Conditions spécifiques</w:t>
      </w:r>
    </w:p>
    <w:p w14:paraId="71BA31F7" w14:textId="77777777" w:rsidR="00325E8E" w:rsidRDefault="00000000">
      <w:pPr>
        <w:spacing w:after="100"/>
      </w:pPr>
      <w:r>
        <w:t>4.1. L'Agent IA fourni dans le cadre des services est un outil d'assistance automatique basé sur l'intelligence artificielle. Ses réponses sont générées automatiquement et ne constituent en aucun cas des conseils professionnels (juridiques, médicaux, financiers, comptables, etc.).</w:t>
      </w:r>
    </w:p>
    <w:p w14:paraId="0F1BC818" w14:textId="77777777" w:rsidR="00325E8E" w:rsidRDefault="00000000">
      <w:pPr>
        <w:spacing w:after="100"/>
      </w:pPr>
      <w:r>
        <w:t>4.2. Le Client est seul responsable de la vérification et de la validation des actions effectuées par l'Agent IA, notamment la prise de rendez-vous, les réponses apportées à ses propres clients, et les communications envoyées.</w:t>
      </w:r>
    </w:p>
    <w:p w14:paraId="37D801D5" w14:textId="77777777" w:rsidR="00325E8E" w:rsidRDefault="00000000">
      <w:pPr>
        <w:spacing w:after="100"/>
      </w:pPr>
      <w:r>
        <w:t>4.3. Le Prestataire ne saurait être tenu responsable des erreurs, omissions ou inexactitudes dans les réponses générées par l'Agent IA.</w:t>
      </w:r>
    </w:p>
    <w:p w14:paraId="74CB1C4C" w14:textId="77777777" w:rsidR="00325E8E" w:rsidRDefault="00000000">
      <w:pPr>
        <w:spacing w:after="100"/>
      </w:pPr>
      <w:r>
        <w:t>4.4. Les conversations avec l'Agent IA peuvent être enregistrées à des fins d'amélioration du service. Ces données sont traitées conformément à notre Politique de Protection des Données.</w:t>
      </w:r>
    </w:p>
    <w:p w14:paraId="2F097A3C" w14:textId="77777777" w:rsidR="00325E8E" w:rsidRDefault="00000000">
      <w:pPr>
        <w:spacing w:before="300" w:after="150"/>
      </w:pPr>
      <w:r>
        <w:rPr>
          <w:b/>
          <w:bCs/>
          <w:color w:val="1B3A5C"/>
          <w:sz w:val="24"/>
          <w:szCs w:val="24"/>
        </w:rPr>
        <w:lastRenderedPageBreak/>
        <w:t>Article 5 — Disponibilité</w:t>
      </w:r>
    </w:p>
    <w:p w14:paraId="19A3158F" w14:textId="77777777" w:rsidR="00325E8E" w:rsidRDefault="00000000">
      <w:pPr>
        <w:spacing w:after="100"/>
      </w:pPr>
      <w:r>
        <w:t>5.1. TalosPrimes s'efforce d'assurer une disponibilité optimale de la plateforme, avec un objectif de 99,5% en moyenne mensuelle.</w:t>
      </w:r>
    </w:p>
    <w:p w14:paraId="207EC68C" w14:textId="77777777" w:rsidR="00325E8E" w:rsidRDefault="00000000">
      <w:pPr>
        <w:spacing w:after="100"/>
      </w:pPr>
      <w:r>
        <w:t>5.2. Des interruptions programmées pour maintenance pourront intervenir, avec une notification préalable de 24 heures sauf urgence technique.</w:t>
      </w:r>
    </w:p>
    <w:p w14:paraId="3A93BA28" w14:textId="77777777" w:rsidR="00325E8E" w:rsidRDefault="00000000">
      <w:pPr>
        <w:spacing w:after="100"/>
      </w:pPr>
      <w:r>
        <w:t>5.3. TalosPrimes ne saurait être tenue responsable des interruptions de service dues à des cas de force majeure, des défaillances de prestataires tiers (hébergement, APIs), ou des problèmes de réseau indépendants de sa volonté.</w:t>
      </w:r>
    </w:p>
    <w:p w14:paraId="50596D71" w14:textId="77777777" w:rsidR="00325E8E" w:rsidRDefault="00000000">
      <w:pPr>
        <w:spacing w:before="300" w:after="150"/>
      </w:pPr>
      <w:r>
        <w:rPr>
          <w:b/>
          <w:bCs/>
          <w:color w:val="1B3A5C"/>
          <w:sz w:val="24"/>
          <w:szCs w:val="24"/>
        </w:rPr>
        <w:t>Article 6 — Données de l'utilisateur</w:t>
      </w:r>
    </w:p>
    <w:p w14:paraId="11C86AE2" w14:textId="77777777" w:rsidR="00325E8E" w:rsidRDefault="00000000">
      <w:pPr>
        <w:spacing w:after="100"/>
      </w:pPr>
      <w:r>
        <w:t>6.1. L'utilisateur reste propriétaire de toutes les données qu'il saisit dans la plateforme.</w:t>
      </w:r>
    </w:p>
    <w:p w14:paraId="50B929FB" w14:textId="77777777" w:rsidR="00325E8E" w:rsidRDefault="00000000">
      <w:pPr>
        <w:spacing w:after="100"/>
      </w:pPr>
      <w:r>
        <w:t>6.2. L'utilisateur est responsable de la légalité et de l'exactitude des données qu'il intègre à la plateforme.</w:t>
      </w:r>
    </w:p>
    <w:p w14:paraId="6A8C5FC4" w14:textId="77777777" w:rsidR="00325E8E" w:rsidRDefault="00000000">
      <w:pPr>
        <w:spacing w:after="100"/>
      </w:pPr>
      <w:r>
        <w:t>6.3. Le traitement des données personnelles est détaillé dans la Politique de Protection des Données (RGPD) annexée aux présentes.</w:t>
      </w:r>
    </w:p>
    <w:p w14:paraId="2642DD63" w14:textId="77777777" w:rsidR="00325E8E" w:rsidRDefault="00000000">
      <w:pPr>
        <w:spacing w:before="300" w:after="150"/>
      </w:pPr>
      <w:r>
        <w:rPr>
          <w:b/>
          <w:bCs/>
          <w:color w:val="1B3A5C"/>
          <w:sz w:val="24"/>
          <w:szCs w:val="24"/>
        </w:rPr>
        <w:t>Article 7 — Propriété intellectuelle</w:t>
      </w:r>
    </w:p>
    <w:p w14:paraId="6E33EA1E" w14:textId="77777777" w:rsidR="00325E8E" w:rsidRDefault="00000000">
      <w:pPr>
        <w:spacing w:after="100"/>
      </w:pPr>
      <w:r>
        <w:t>La plateforme TalosPrimes, son architecture, son code source, ses interfaces, ses algorithmes et son contenu sont protégés par le droit de la propriété intellectuelle. Toute reproduction, représentation, adaptation ou distribution, même partielle, est strictement interdite sans autorisation écrite préalable du Prestataire.</w:t>
      </w:r>
    </w:p>
    <w:p w14:paraId="58A961DB" w14:textId="77777777" w:rsidR="00325E8E" w:rsidRDefault="00000000">
      <w:pPr>
        <w:spacing w:before="300" w:after="150"/>
      </w:pPr>
      <w:r>
        <w:rPr>
          <w:b/>
          <w:bCs/>
          <w:color w:val="1B3A5C"/>
          <w:sz w:val="24"/>
          <w:szCs w:val="24"/>
        </w:rPr>
        <w:t>Article 8 — Modification des CGU</w:t>
      </w:r>
    </w:p>
    <w:p w14:paraId="751BEA0B" w14:textId="77777777" w:rsidR="00325E8E" w:rsidRDefault="00000000">
      <w:pPr>
        <w:spacing w:after="100"/>
      </w:pPr>
      <w:r>
        <w:t xml:space="preserve">TalosPrimes se réserve le droit de modifier les présentes CGU à tout moment. Les utilisateurs seront informés de toute modification substantielle par notification sur la plateforme ou par </w:t>
      </w:r>
      <w:proofErr w:type="gramStart"/>
      <w:r>
        <w:t>email</w:t>
      </w:r>
      <w:proofErr w:type="gramEnd"/>
      <w:r>
        <w:t>, au moins quinze (15) jours avant l'entrée en vigueur. La poursuite de l'utilisation après ce délai vaut acceptation des CGU modifiées.</w:t>
      </w:r>
    </w:p>
    <w:p w14:paraId="4AEE9FE2" w14:textId="77777777" w:rsidR="00325E8E" w:rsidRDefault="00000000">
      <w:pPr>
        <w:spacing w:before="300" w:after="150"/>
      </w:pPr>
      <w:r>
        <w:rPr>
          <w:b/>
          <w:bCs/>
          <w:color w:val="1B3A5C"/>
          <w:sz w:val="24"/>
          <w:szCs w:val="24"/>
        </w:rPr>
        <w:t>Article 9 — Droit applicable</w:t>
      </w:r>
    </w:p>
    <w:p w14:paraId="3F786C8E" w14:textId="77777777" w:rsidR="00325E8E" w:rsidRDefault="00000000">
      <w:pPr>
        <w:spacing w:after="100"/>
      </w:pPr>
      <w:r>
        <w:t>Les présentes CGU sont régies par le droit français. Tout litige sera soumis aux tribunaux compétents de [Ville].</w:t>
      </w:r>
    </w:p>
    <w:p w14:paraId="09E95A0F" w14:textId="77777777" w:rsidR="00325E8E" w:rsidRDefault="00325E8E">
      <w:pPr>
        <w:spacing w:after="400"/>
      </w:pPr>
    </w:p>
    <w:p w14:paraId="58309617" w14:textId="77777777" w:rsidR="00325E8E" w:rsidRDefault="00000000">
      <w:pPr>
        <w:jc w:val="center"/>
      </w:pPr>
      <w:r>
        <w:rPr>
          <w:i/>
          <w:iCs/>
          <w:color w:val="666666"/>
          <w:sz w:val="20"/>
          <w:szCs w:val="20"/>
        </w:rPr>
        <w:t>Dernière mise à jour : Mars 2026</w:t>
      </w:r>
    </w:p>
    <w:sectPr w:rsidR="00325E8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E3984" w14:textId="77777777" w:rsidR="00782CA5" w:rsidRDefault="00782CA5">
      <w:r>
        <w:separator/>
      </w:r>
    </w:p>
  </w:endnote>
  <w:endnote w:type="continuationSeparator" w:id="0">
    <w:p w14:paraId="2DA34362" w14:textId="77777777" w:rsidR="00782CA5" w:rsidRDefault="00782C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4111" w14:textId="77777777" w:rsidR="00325E8E" w:rsidRDefault="00000000">
    <w:pPr>
      <w:pBdr>
        <w:top w:val="single" w:sz="2" w:space="4" w:color="BDC3C7"/>
      </w:pBdr>
      <w:tabs>
        <w:tab w:val="right" w:pos="9026"/>
      </w:tabs>
    </w:pPr>
    <w:r>
      <w:rPr>
        <w:color w:val="666666"/>
        <w:sz w:val="16"/>
        <w:szCs w:val="16"/>
      </w:rPr>
      <w:t>TalosPrimes — Solutions d'Automatisation &amp; IA</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115283">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64557" w14:textId="77777777" w:rsidR="00782CA5" w:rsidRDefault="00782CA5">
      <w:r>
        <w:separator/>
      </w:r>
    </w:p>
  </w:footnote>
  <w:footnote w:type="continuationSeparator" w:id="0">
    <w:p w14:paraId="671EB063" w14:textId="77777777" w:rsidR="00782CA5" w:rsidRDefault="00782C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60C42" w14:textId="77777777" w:rsidR="00325E8E" w:rsidRDefault="00000000">
    <w:pPr>
      <w:pBdr>
        <w:bottom w:val="single" w:sz="2" w:space="4" w:color="BDC3C7"/>
      </w:pBdr>
      <w:tabs>
        <w:tab w:val="right" w:pos="9026"/>
      </w:tabs>
    </w:pPr>
    <w:r>
      <w:rPr>
        <w:b/>
        <w:bCs/>
        <w:color w:val="666666"/>
        <w:sz w:val="18"/>
        <w:szCs w:val="18"/>
      </w:rPr>
      <w:t>TalosPrimes</w:t>
    </w:r>
    <w:r>
      <w:rPr>
        <w:i/>
        <w:iCs/>
        <w:color w:val="666666"/>
        <w:sz w:val="16"/>
        <w:szCs w:val="16"/>
      </w:rPr>
      <w:tab/>
      <w:t>Conditions Générales d'Utilisation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F76C3"/>
    <w:multiLevelType w:val="hybridMultilevel"/>
    <w:tmpl w:val="DE502EFC"/>
    <w:lvl w:ilvl="0" w:tplc="ECC498A0">
      <w:start w:val="1"/>
      <w:numFmt w:val="decimal"/>
      <w:lvlText w:val="%1."/>
      <w:lvlJc w:val="left"/>
      <w:pPr>
        <w:ind w:left="720" w:hanging="360"/>
      </w:pPr>
    </w:lvl>
    <w:lvl w:ilvl="1" w:tplc="A55EB068">
      <w:numFmt w:val="decimal"/>
      <w:lvlText w:val=""/>
      <w:lvlJc w:val="left"/>
    </w:lvl>
    <w:lvl w:ilvl="2" w:tplc="25FA521A">
      <w:numFmt w:val="decimal"/>
      <w:lvlText w:val=""/>
      <w:lvlJc w:val="left"/>
    </w:lvl>
    <w:lvl w:ilvl="3" w:tplc="3F809780">
      <w:numFmt w:val="decimal"/>
      <w:lvlText w:val=""/>
      <w:lvlJc w:val="left"/>
    </w:lvl>
    <w:lvl w:ilvl="4" w:tplc="9C12D9F4">
      <w:numFmt w:val="decimal"/>
      <w:lvlText w:val=""/>
      <w:lvlJc w:val="left"/>
    </w:lvl>
    <w:lvl w:ilvl="5" w:tplc="08E82F3A">
      <w:numFmt w:val="decimal"/>
      <w:lvlText w:val=""/>
      <w:lvlJc w:val="left"/>
    </w:lvl>
    <w:lvl w:ilvl="6" w:tplc="248426CC">
      <w:numFmt w:val="decimal"/>
      <w:lvlText w:val=""/>
      <w:lvlJc w:val="left"/>
    </w:lvl>
    <w:lvl w:ilvl="7" w:tplc="B31857E4">
      <w:numFmt w:val="decimal"/>
      <w:lvlText w:val=""/>
      <w:lvlJc w:val="left"/>
    </w:lvl>
    <w:lvl w:ilvl="8" w:tplc="26ACF52E">
      <w:numFmt w:val="decimal"/>
      <w:lvlText w:val=""/>
      <w:lvlJc w:val="left"/>
    </w:lvl>
  </w:abstractNum>
  <w:abstractNum w:abstractNumId="1" w15:restartNumberingAfterBreak="0">
    <w:nsid w:val="3D5B02DF"/>
    <w:multiLevelType w:val="hybridMultilevel"/>
    <w:tmpl w:val="8668B900"/>
    <w:lvl w:ilvl="0" w:tplc="C0D8B138">
      <w:start w:val="1"/>
      <w:numFmt w:val="bullet"/>
      <w:lvlText w:val="•"/>
      <w:lvlJc w:val="left"/>
      <w:pPr>
        <w:ind w:left="720" w:hanging="360"/>
      </w:pPr>
    </w:lvl>
    <w:lvl w:ilvl="1" w:tplc="1F74F9E2">
      <w:numFmt w:val="decimal"/>
      <w:lvlText w:val=""/>
      <w:lvlJc w:val="left"/>
    </w:lvl>
    <w:lvl w:ilvl="2" w:tplc="D6EC95CA">
      <w:numFmt w:val="decimal"/>
      <w:lvlText w:val=""/>
      <w:lvlJc w:val="left"/>
    </w:lvl>
    <w:lvl w:ilvl="3" w:tplc="0696066A">
      <w:numFmt w:val="decimal"/>
      <w:lvlText w:val=""/>
      <w:lvlJc w:val="left"/>
    </w:lvl>
    <w:lvl w:ilvl="4" w:tplc="6B062338">
      <w:numFmt w:val="decimal"/>
      <w:lvlText w:val=""/>
      <w:lvlJc w:val="left"/>
    </w:lvl>
    <w:lvl w:ilvl="5" w:tplc="60066152">
      <w:numFmt w:val="decimal"/>
      <w:lvlText w:val=""/>
      <w:lvlJc w:val="left"/>
    </w:lvl>
    <w:lvl w:ilvl="6" w:tplc="E3D4E08A">
      <w:numFmt w:val="decimal"/>
      <w:lvlText w:val=""/>
      <w:lvlJc w:val="left"/>
    </w:lvl>
    <w:lvl w:ilvl="7" w:tplc="AF1C3420">
      <w:numFmt w:val="decimal"/>
      <w:lvlText w:val=""/>
      <w:lvlJc w:val="left"/>
    </w:lvl>
    <w:lvl w:ilvl="8" w:tplc="300222B2">
      <w:numFmt w:val="decimal"/>
      <w:lvlText w:val=""/>
      <w:lvlJc w:val="left"/>
    </w:lvl>
  </w:abstractNum>
  <w:abstractNum w:abstractNumId="2" w15:restartNumberingAfterBreak="0">
    <w:nsid w:val="5E162D33"/>
    <w:multiLevelType w:val="hybridMultilevel"/>
    <w:tmpl w:val="85F0C62E"/>
    <w:lvl w:ilvl="0" w:tplc="6846DA00">
      <w:start w:val="1"/>
      <w:numFmt w:val="bullet"/>
      <w:lvlText w:val="●"/>
      <w:lvlJc w:val="left"/>
      <w:pPr>
        <w:ind w:left="720" w:hanging="360"/>
      </w:pPr>
    </w:lvl>
    <w:lvl w:ilvl="1" w:tplc="B8B8FC26">
      <w:start w:val="1"/>
      <w:numFmt w:val="bullet"/>
      <w:lvlText w:val="○"/>
      <w:lvlJc w:val="left"/>
      <w:pPr>
        <w:ind w:left="1440" w:hanging="360"/>
      </w:pPr>
    </w:lvl>
    <w:lvl w:ilvl="2" w:tplc="D5022992">
      <w:start w:val="1"/>
      <w:numFmt w:val="bullet"/>
      <w:lvlText w:val="■"/>
      <w:lvlJc w:val="left"/>
      <w:pPr>
        <w:ind w:left="2160" w:hanging="360"/>
      </w:pPr>
    </w:lvl>
    <w:lvl w:ilvl="3" w:tplc="4AA27CA2">
      <w:start w:val="1"/>
      <w:numFmt w:val="bullet"/>
      <w:lvlText w:val="●"/>
      <w:lvlJc w:val="left"/>
      <w:pPr>
        <w:ind w:left="2880" w:hanging="360"/>
      </w:pPr>
    </w:lvl>
    <w:lvl w:ilvl="4" w:tplc="D54C4E44">
      <w:start w:val="1"/>
      <w:numFmt w:val="bullet"/>
      <w:lvlText w:val="○"/>
      <w:lvlJc w:val="left"/>
      <w:pPr>
        <w:ind w:left="3600" w:hanging="360"/>
      </w:pPr>
    </w:lvl>
    <w:lvl w:ilvl="5" w:tplc="177A2A38">
      <w:start w:val="1"/>
      <w:numFmt w:val="bullet"/>
      <w:lvlText w:val="■"/>
      <w:lvlJc w:val="left"/>
      <w:pPr>
        <w:ind w:left="4320" w:hanging="360"/>
      </w:pPr>
    </w:lvl>
    <w:lvl w:ilvl="6" w:tplc="043CB918">
      <w:start w:val="1"/>
      <w:numFmt w:val="bullet"/>
      <w:lvlText w:val="●"/>
      <w:lvlJc w:val="left"/>
      <w:pPr>
        <w:ind w:left="5040" w:hanging="360"/>
      </w:pPr>
    </w:lvl>
    <w:lvl w:ilvl="7" w:tplc="58BA706A">
      <w:start w:val="1"/>
      <w:numFmt w:val="bullet"/>
      <w:lvlText w:val="●"/>
      <w:lvlJc w:val="left"/>
      <w:pPr>
        <w:ind w:left="5760" w:hanging="360"/>
      </w:pPr>
    </w:lvl>
    <w:lvl w:ilvl="8" w:tplc="EE249A66">
      <w:start w:val="1"/>
      <w:numFmt w:val="bullet"/>
      <w:lvlText w:val="●"/>
      <w:lvlJc w:val="left"/>
      <w:pPr>
        <w:ind w:left="6480" w:hanging="360"/>
      </w:pPr>
    </w:lvl>
  </w:abstractNum>
  <w:num w:numId="1" w16cid:durableId="307826687">
    <w:abstractNumId w:val="2"/>
    <w:lvlOverride w:ilvl="0">
      <w:startOverride w:val="1"/>
    </w:lvlOverride>
  </w:num>
  <w:num w:numId="2" w16cid:durableId="9384170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E8E"/>
    <w:rsid w:val="00115283"/>
    <w:rsid w:val="00325E8E"/>
    <w:rsid w:val="00632D26"/>
    <w:rsid w:val="00782C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1A990A1"/>
  <w15:docId w15:val="{9BAFB779-CBEA-0B44-AD85-F0637F25E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629</Words>
  <Characters>3799</Characters>
  <Application>Microsoft Office Word</Application>
  <DocSecurity>0</DocSecurity>
  <Lines>69</Lines>
  <Paragraphs>39</Paragraphs>
  <ScaleCrop>false</ScaleCrop>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cyril medde</cp:lastModifiedBy>
  <cp:revision>2</cp:revision>
  <dcterms:created xsi:type="dcterms:W3CDTF">2026-03-04T17:43:00Z</dcterms:created>
  <dcterms:modified xsi:type="dcterms:W3CDTF">2026-03-04T18:57:00Z</dcterms:modified>
</cp:coreProperties>
</file>