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pacing w:val="200"/>
          <w:sz w:val="56"/>
          <w:szCs w:val="56"/>
        </w:rPr>
        <w:t xml:space="preserve">TALOSPRIMES</w:t>
      </w:r>
    </w:p>
    <w:p>
      <w:pPr>
        <w:spacing w:after="60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──────────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Agent IA Telegram</w:t>
      </w:r>
    </w:p>
    <w:p>
      <w:pPr>
        <w:spacing w:after="20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Grille Tarifaire &amp; Options</w:t>
      </w:r>
    </w:p>
    <w:p>
      <w:pP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Votre assistant commercial intelligent,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accessible par texte et par la voix.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Mars 2026 — Document confidentiel</w:t>
      </w:r>
    </w:p>
    <w:p>
      <w:r>
        <w:br w:type="page"/>
      </w:r>
    </w:p>
    <w:p>
      <w:pPr>
        <w:pStyle w:val="Heading1"/>
        <w:spacing w:after="3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L’Agent IA Telegram TalosPrimes</w:t>
      </w:r>
    </w:p>
    <w:p>
      <w:pPr>
        <w:spacing w:after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L’Agent IA Telegram est un assistant intelligent qui vous permet de piloter l’ensemble de votre activité commerciale directement depuis l’application Telegram. Par simple message texte ou vocal, vous accédez à vos emails, votre agenda, vos clients, vos documents commerciaux, votre banque et votre support client.</w:t>
      </w:r>
    </w:p>
    <w:p>
      <w:pPr>
        <w:spacing w:after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Chaque fonctionnalité est activable indépendamment selon vos besoins. Vous ne payez que ce que vous utilisez, ou bénéficiez de tarifs avantageux avec nos packs.</w:t>
      </w:r>
    </w:p>
    <w:p>
      <w:pPr>
        <w:spacing w:before="100"/>
      </w:pPr>
    </w:p>
    <w:p>
      <w:pPr>
        <w:pBdr>
          <w:left w:val="single" w:color="2563EB" w:sz="12" w:space="8"/>
        </w:pBdr>
        <w:spacing w:after="200"/>
        <w:ind w:left="2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Fonctionnement 24h/24 •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Mode vocal + texte •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Exécution immédiate •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Multi-utilisateurs</w:t>
      </w:r>
    </w:p>
    <w:p>
      <w:r>
        <w:br w:type="page"/>
      </w:r>
    </w:p>
    <w:p>
      <w:pPr>
        <w:pStyle w:val="Heading1"/>
        <w:spacing w:after="400" w:before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Options Individuelles</w:t>
      </w:r>
    </w:p>
    <w:p>
      <w:pPr>
        <w:spacing w:after="4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Activez uniquement les modules dont vous avez besoin. Chaque option est facturée mensuellement avec une réduction de 20% sur l’engagement annuel.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📧  Gmail &amp; Email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none" w:sz="0"/>
              <w:right w:val="none" w:sz="0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89€ /mois</w:t>
            </w:r>
          </w:p>
        </w:tc>
      </w:tr>
    </w:tbl>
    <w:p>
      <w:pPr>
        <w:spacing w:after="100" w:before="150"/>
        <w:ind w:left="1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Gestion complète des emails professionnels par commande vocale ou texte. Lecture des messages reçus, envoi d’emails, suppression, recherche dans la boîte de réception. Idéal pour rester connecté sans ouvrir Gmail.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Lire les derniers emails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Envoyer des emails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Supprimer des messages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Recherche intelligente</w:t>
            </w:r>
          </w:p>
        </w:tc>
      </w:tr>
    </w:tbl>
    <w:p>
      <w:pPr>
        <w:spacing w:after="250" w:before="60"/>
        <w:ind w:left="10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Tarif annuel : </w:t>
      </w: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854€ /an</w:t>
      </w:r>
      <w:r>
        <w:rPr>
          <w:rFonts w:ascii="Arial" w:cs="Arial" w:eastAsia="Arial" w:hAnsi="Arial"/>
          <w:i/>
          <w:iCs/>
          <w:color w:val="059669"/>
          <w:sz w:val="18"/>
          <w:szCs w:val="18"/>
        </w:rPr>
        <w:t xml:space="preserve">  (soit ~20% d’économie)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📅  Google Calendar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none" w:sz="0"/>
              <w:right w:val="none" w:sz="0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69€ /mois</w:t>
            </w:r>
          </w:p>
        </w:tc>
      </w:tr>
    </w:tbl>
    <w:p>
      <w:pPr>
        <w:spacing w:after="100" w:before="150"/>
        <w:ind w:left="1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Planification et gestion de l’agenda en langage naturel. Création, consultation, modification et suppression de rendez-vous. L’agent gère les créneaux, rappels et invitations.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Créer des événements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Consulter l’agenda du jour/semaine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Modifier / déplacer un RDV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Supprimer un événement</w:t>
            </w:r>
          </w:p>
        </w:tc>
      </w:tr>
    </w:tbl>
    <w:p>
      <w:pPr>
        <w:spacing w:after="250" w:before="60"/>
        <w:ind w:left="10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Tarif annuel : </w:t>
      </w: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662€ /an</w:t>
      </w:r>
      <w:r>
        <w:rPr>
          <w:rFonts w:ascii="Arial" w:cs="Arial" w:eastAsia="Arial" w:hAnsi="Arial"/>
          <w:i/>
          <w:iCs/>
          <w:color w:val="059669"/>
          <w:sz w:val="18"/>
          <w:szCs w:val="18"/>
        </w:rPr>
        <w:t xml:space="preserve">  (soit ~20% d’économie)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👥  Gestion Clients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none" w:sz="0"/>
              <w:right w:val="none" w:sz="0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79€ /mois</w:t>
            </w:r>
          </w:p>
        </w:tc>
      </w:tr>
    </w:tbl>
    <w:p>
      <w:pPr>
        <w:spacing w:after="100" w:before="150"/>
        <w:ind w:left="1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Accès instantané à votre base clients. Recherche par nom, prénom ou email, consultation de fiches détaillées, création de nouveaux clients directement depuis Telegram.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Rechercher un client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Consulter une fiche complète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Créer un nouveau client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Historique des interactions</w:t>
            </w:r>
          </w:p>
        </w:tc>
      </w:tr>
    </w:tbl>
    <w:p>
      <w:pPr>
        <w:spacing w:after="250" w:before="60"/>
        <w:ind w:left="10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Tarif annuel : </w:t>
      </w: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758€ /an</w:t>
      </w:r>
      <w:r>
        <w:rPr>
          <w:rFonts w:ascii="Arial" w:cs="Arial" w:eastAsia="Arial" w:hAnsi="Arial"/>
          <w:i/>
          <w:iCs/>
          <w:color w:val="059669"/>
          <w:sz w:val="18"/>
          <w:szCs w:val="18"/>
        </w:rPr>
        <w:t xml:space="preserve">  (soit ~20% d’économie)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🎯  Leads &amp; Prospects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none" w:sz="0"/>
              <w:right w:val="none" w:sz="0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79€ /mois</w:t>
            </w:r>
          </w:p>
        </w:tc>
      </w:tr>
    </w:tbl>
    <w:p>
      <w:pPr>
        <w:spacing w:after="100" w:before="150"/>
        <w:ind w:left="1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Suivi commercial de vos prospects en temps réel. Création de leads, suivi du pipeline, changement de statut (nouveau, contacté, qualifié, converti). Ne perdez plus aucune opportunité.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Lister les leads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Créer un prospect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Modifier le statut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Suivi du pipeline</w:t>
            </w:r>
          </w:p>
        </w:tc>
      </w:tr>
    </w:tbl>
    <w:p>
      <w:pPr>
        <w:spacing w:after="250" w:before="60"/>
        <w:ind w:left="10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Tarif annuel : </w:t>
      </w: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758€ /an</w:t>
      </w:r>
      <w:r>
        <w:rPr>
          <w:rFonts w:ascii="Arial" w:cs="Arial" w:eastAsia="Arial" w:hAnsi="Arial"/>
          <w:i/>
          <w:iCs/>
          <w:color w:val="059669"/>
          <w:sz w:val="18"/>
          <w:szCs w:val="18"/>
        </w:rPr>
        <w:t xml:space="preserve">  (soit ~20% d’économie)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📋  Devis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none" w:sz="0"/>
              <w:right w:val="none" w:sz="0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109€ /mois</w:t>
            </w:r>
          </w:p>
        </w:tc>
      </w:tr>
    </w:tbl>
    <w:p>
      <w:pPr>
        <w:spacing w:after="100" w:before="150"/>
        <w:ind w:left="1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Création et gestion de devis en quelques secondes. Multi-lignes, calcul automatique des montants, envoi par email au client, suivi des statuts. Convertissez vos devis en bons de commande d’un mot.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Créer un devis multi-lignes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Lister / consulter les devis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Envoyer par email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Conversion devis → BDC</w:t>
            </w:r>
          </w:p>
        </w:tc>
      </w:tr>
    </w:tbl>
    <w:p>
      <w:pPr>
        <w:spacing w:after="250" w:before="60"/>
        <w:ind w:left="10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Tarif annuel : </w:t>
      </w: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1 046€ /an</w:t>
      </w:r>
      <w:r>
        <w:rPr>
          <w:rFonts w:ascii="Arial" w:cs="Arial" w:eastAsia="Arial" w:hAnsi="Arial"/>
          <w:i/>
          <w:iCs/>
          <w:color w:val="059669"/>
          <w:sz w:val="18"/>
          <w:szCs w:val="18"/>
        </w:rPr>
        <w:t xml:space="preserve">  (soit ~20% d’économie)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💰  Factures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none" w:sz="0"/>
              <w:right w:val="none" w:sz="0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109€ /mois</w:t>
            </w:r>
          </w:p>
        </w:tc>
      </w:tr>
    </w:tbl>
    <w:p>
      <w:pPr>
        <w:spacing w:after="100" w:before="150"/>
        <w:ind w:left="1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Génération automatique de factures conformes. Création depuis zéro ou depuis un bon de commande, envoi PDF par email, suivi des statuts (brouillon, envoyée, payée).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Créer une facture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Lister / consulter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Envoyer par email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Conversion BDC → Facture</w:t>
            </w:r>
          </w:p>
        </w:tc>
      </w:tr>
    </w:tbl>
    <w:p>
      <w:pPr>
        <w:spacing w:after="250" w:before="60"/>
        <w:ind w:left="10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Tarif annuel : </w:t>
      </w: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1 046€ /an</w:t>
      </w:r>
      <w:r>
        <w:rPr>
          <w:rFonts w:ascii="Arial" w:cs="Arial" w:eastAsia="Arial" w:hAnsi="Arial"/>
          <w:i/>
          <w:iCs/>
          <w:color w:val="059669"/>
          <w:sz w:val="18"/>
          <w:szCs w:val="18"/>
        </w:rPr>
        <w:t xml:space="preserve">  (soit ~20% d’économie)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📑  Bons de Commande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none" w:sz="0"/>
              <w:right w:val="none" w:sz="0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89€ /mois</w:t>
            </w:r>
          </w:p>
        </w:tc>
      </w:tr>
    </w:tbl>
    <w:p>
      <w:pPr>
        <w:spacing w:after="100" w:before="150"/>
        <w:ind w:left="1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Gestion des bons de commande avec traçabilité complète. Création manuelle ou par conversion depuis un devis accepté, consultation détaillée, conversion en facture.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Créer un BDC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Lister / consulter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Devis → BDC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BDC → Facture</w:t>
            </w:r>
          </w:p>
        </w:tc>
      </w:tr>
    </w:tbl>
    <w:p>
      <w:pPr>
        <w:spacing w:after="250" w:before="60"/>
        <w:ind w:left="10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Tarif annuel : </w:t>
      </w: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854€ /an</w:t>
      </w:r>
      <w:r>
        <w:rPr>
          <w:rFonts w:ascii="Arial" w:cs="Arial" w:eastAsia="Arial" w:hAnsi="Arial"/>
          <w:i/>
          <w:iCs/>
          <w:color w:val="059669"/>
          <w:sz w:val="18"/>
          <w:szCs w:val="18"/>
        </w:rPr>
        <w:t xml:space="preserve">  (soit ~20% d’économie)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📄  Proformas &amp; Avoirs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none" w:sz="0"/>
              <w:right w:val="none" w:sz="0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79€ /mois</w:t>
            </w:r>
          </w:p>
        </w:tc>
      </w:tr>
    </w:tbl>
    <w:p>
      <w:pPr>
        <w:spacing w:after="100" w:before="150"/>
        <w:ind w:left="1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Gestion complète des factures proforma et des avoirs. Création, consultation et suivi pour une comptabilité précise et un service client irréprochable.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Créer proforma / avoir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Lister et consulter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Multi-lignes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Envoi par email</w:t>
            </w:r>
          </w:p>
        </w:tc>
      </w:tr>
    </w:tbl>
    <w:p>
      <w:pPr>
        <w:spacing w:after="250" w:before="60"/>
        <w:ind w:left="10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Tarif annuel : </w:t>
      </w: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758€ /an</w:t>
      </w:r>
      <w:r>
        <w:rPr>
          <w:rFonts w:ascii="Arial" w:cs="Arial" w:eastAsia="Arial" w:hAnsi="Arial"/>
          <w:i/>
          <w:iCs/>
          <w:color w:val="059669"/>
          <w:sz w:val="18"/>
          <w:szCs w:val="18"/>
        </w:rPr>
        <w:t xml:space="preserve">  (soit ~20% d’économie)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🏦  Banque Qonto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none" w:sz="0"/>
              <w:right w:val="none" w:sz="0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99€ /mois</w:t>
            </w:r>
          </w:p>
        </w:tc>
      </w:tr>
    </w:tbl>
    <w:p>
      <w:pPr>
        <w:spacing w:after="100" w:before="150"/>
        <w:ind w:left="1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Connexion directe à votre compte Qonto. Consultez votre solde en temps réel et vos dernières transactions sans quitter Telegram. Vue financière instantanée.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Solde en temps réel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Dernières transactions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Historique filtré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Alertes personnalisées</w:t>
            </w:r>
          </w:p>
        </w:tc>
      </w:tr>
    </w:tbl>
    <w:p>
      <w:pPr>
        <w:spacing w:after="250" w:before="60"/>
        <w:ind w:left="10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Tarif annuel : </w:t>
      </w: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950€ /an</w:t>
      </w:r>
      <w:r>
        <w:rPr>
          <w:rFonts w:ascii="Arial" w:cs="Arial" w:eastAsia="Arial" w:hAnsi="Arial"/>
          <w:i/>
          <w:iCs/>
          <w:color w:val="059669"/>
          <w:sz w:val="18"/>
          <w:szCs w:val="18"/>
        </w:rPr>
        <w:t xml:space="preserve">  (soit ~20% d’économie)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🎫  Tickets Support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none" w:sz="0"/>
              <w:right w:val="none" w:sz="0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89€ /mois</w:t>
            </w:r>
          </w:p>
        </w:tc>
      </w:tr>
    </w:tbl>
    <w:p>
      <w:pPr>
        <w:spacing w:after="100" w:before="150"/>
        <w:ind w:left="1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Gestion du support client directement depuis Telegram. Consultez les tickets ouverts, les statistiques, répondez aux clients, changez les statuts et priorités sans toucher au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Statistiques en un mot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Lister / filtrer les tickets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Répondre aux clients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Modifier statut / priorité</w:t>
            </w:r>
          </w:p>
        </w:tc>
      </w:tr>
    </w:tbl>
    <w:p>
      <w:pPr>
        <w:spacing w:after="250" w:before="60"/>
        <w:ind w:left="10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Tarif annuel : </w:t>
      </w: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854€ /an</w:t>
      </w:r>
      <w:r>
        <w:rPr>
          <w:rFonts w:ascii="Arial" w:cs="Arial" w:eastAsia="Arial" w:hAnsi="Arial"/>
          <w:i/>
          <w:iCs/>
          <w:color w:val="059669"/>
          <w:sz w:val="18"/>
          <w:szCs w:val="18"/>
        </w:rPr>
        <w:t xml:space="preserve">  (soit ~20% d’économie)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🎤  Mode Vocal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none" w:sz="0"/>
              <w:right w:val="none" w:sz="0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149€ /mois</w:t>
            </w:r>
          </w:p>
        </w:tc>
      </w:tr>
    </w:tbl>
    <w:p>
      <w:pPr>
        <w:spacing w:after="100" w:before="150"/>
        <w:ind w:left="1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Contrôlez tout par la voix. Envoyez un message vocal sur Telegram, l’agent transcrit via Whisper, exécute la demande, et répond en audio synthétisé (TTS). Comme avoir un assistant personnel.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Transcription Whisper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Réponse vocale TTS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Normalisation automatique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Fonctionne avec toutes les options</w:t>
            </w:r>
          </w:p>
        </w:tc>
      </w:tr>
    </w:tbl>
    <w:p>
      <w:pPr>
        <w:spacing w:after="250" w:before="60"/>
        <w:ind w:left="10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Tarif annuel : </w:t>
      </w: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1 430€ /an</w:t>
      </w:r>
      <w:r>
        <w:rPr>
          <w:rFonts w:ascii="Arial" w:cs="Arial" w:eastAsia="Arial" w:hAnsi="Arial"/>
          <w:i/>
          <w:iCs/>
          <w:color w:val="059669"/>
          <w:sz w:val="18"/>
          <w:szCs w:val="18"/>
        </w:rPr>
        <w:t xml:space="preserve">  (soit ~20% d’économie)</w:t>
      </w:r>
    </w:p>
    <w:p>
      <w:r>
        <w:br w:type="page"/>
      </w:r>
    </w:p>
    <w:p>
      <w:pPr>
        <w:pStyle w:val="Heading1"/>
        <w:spacing w:after="400" w:before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Récapitulatif des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1760"/>
        <w:gridCol w:w="170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Mensuel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Annuel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Économie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📧 Gmail &amp; Email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89€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854€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~20%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📅 Google Calendar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69€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662€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~20%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👥 Gestion Clients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79€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758€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~20%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🎯 Leads &amp; Prospects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79€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758€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~20%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📋 Devis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109€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1 046€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~20%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💰 Factures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109€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1 046€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~20%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📑 Bons de Commande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89€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854€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~20%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📄 Proformas &amp; Avoirs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79€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758€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~20%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🏦 Banque Qonto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99€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950€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~20%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🎫 Tickets Support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89€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854€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~20%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🎤 Mode Vocal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149€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1 430€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~20%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Packs &amp; Offres Groupées</w:t>
      </w:r>
    </w:p>
    <w:p>
      <w:pPr>
        <w:spacing w:after="4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Combinez les options et bénéficiez de tarifs préférentiels. Plus vous activez de modules, plus vous économisez.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none" w:sz="0"/>
              <w:right w:val="none" w:sz="0"/>
            </w:tcBorders>
            <w:shd w:fill="3B82F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Pack Communication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none" w:sz="0"/>
              <w:right w:val="none" w:sz="0"/>
            </w:tcBorders>
            <w:shd w:fill="3B82F6" w:val="clear"/>
            <w:tcMar>
              <w:top w:type="dxa" w:w="100"/>
              <w:left w:type="dxa" w:w="1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149€ /mois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B82F6" w:sz="2"/>
              <w:bottom w:val="single" w:color="3B82F6" w:sz="2"/>
              <w:right w:val="single" w:color="3B82F6" w:sz="2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Restez connecté à vos emails et votre agenda sans effort. L’essentiel pour un professionnel mobile.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Inclus 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Gmail &amp; Email  •  Google Calendar</w:t>
            </w:r>
          </w:p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Tarif annuel : 1 430€ /an</w:t>
            </w:r>
            <w:r>
              <w:rPr>
                <w:rFonts w:ascii="Arial" w:cs="Arial" w:eastAsia="Arial" w:hAnsi="Arial"/>
                <w:i/>
                <w:iCs/>
                <w:color w:val="059669"/>
                <w:sz w:val="18"/>
                <w:szCs w:val="18"/>
              </w:rPr>
              <w:t xml:space="preserve">   (économie de 9€ /mois vs options séparées)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none" w:sz="0"/>
              <w:right w:val="none" w:sz="0"/>
            </w:tcBorders>
            <w:shd w:fill="8B5CF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Pack CRM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none" w:sz="0"/>
              <w:right w:val="none" w:sz="0"/>
            </w:tcBorders>
            <w:shd w:fill="8B5CF6" w:val="clear"/>
            <w:tcMar>
              <w:top w:type="dxa" w:w="100"/>
              <w:left w:type="dxa" w:w="1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139€ /mois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8B5CF6" w:sz="2"/>
              <w:bottom w:val="single" w:color="8B5CF6" w:sz="2"/>
              <w:right w:val="single" w:color="8B5CF6" w:sz="2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Maîtrisez votre relation client. De la prospection à la conversion, suivez chaque étape du pipeline commercial.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Inclus 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Gestion Clients  •  Leads &amp; Prospects</w:t>
            </w:r>
          </w:p>
          <w:p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Tarif annuel : 1 334€ /an</w:t>
            </w:r>
            <w:r>
              <w:rPr>
                <w:rFonts w:ascii="Arial" w:cs="Arial" w:eastAsia="Arial" w:hAnsi="Arial"/>
                <w:i/>
                <w:iCs/>
                <w:color w:val="059669"/>
                <w:sz w:val="18"/>
                <w:szCs w:val="18"/>
              </w:rPr>
              <w:t xml:space="preserve">   (économie de 19€ /mois vs options séparées)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none" w:sz="0"/>
              <w:right w:val="none" w:sz="0"/>
            </w:tcBorders>
            <w:shd w:fill="05966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Pack Documents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none" w:sz="0"/>
              <w:right w:val="none" w:sz="0"/>
            </w:tcBorders>
            <w:shd w:fill="059669" w:val="clear"/>
            <w:tcMar>
              <w:top w:type="dxa" w:w="100"/>
              <w:left w:type="dxa" w:w="1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349€ /mois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059669" w:sz="2"/>
              <w:bottom w:val="single" w:color="059669" w:sz="2"/>
              <w:right w:val="single" w:color="059669" w:sz="2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Cycle documentaire complet. Créez, convertissez et envoyez tous vos documents commerciaux par simple commande.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Inclus 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Devis  •  Factures  •  Bons de Commande  •  Proformas &amp; Avoirs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Tarif annuel : 3 350€ /an</w:t>
            </w:r>
            <w:r>
              <w:rPr>
                <w:rFonts w:ascii="Arial" w:cs="Arial" w:eastAsia="Arial" w:hAnsi="Arial"/>
                <w:i/>
                <w:iCs/>
                <w:color w:val="059669"/>
                <w:sz w:val="18"/>
                <w:szCs w:val="18"/>
              </w:rPr>
              <w:t xml:space="preserve">   (économie de 37€ /mois vs options séparées)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none" w:sz="0"/>
              <w:right w:val="none" w:sz="0"/>
            </w:tcBorders>
            <w:shd w:fill="2563E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Pack Pro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none" w:sz="0"/>
              <w:right w:val="none" w:sz="0"/>
            </w:tcBorders>
            <w:shd w:fill="2563EB" w:val="clear"/>
            <w:tcMar>
              <w:top w:type="dxa" w:w="100"/>
              <w:left w:type="dxa" w:w="1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549€ /mois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L’assistant commercial complet. Communication, CRM et documents réunis dans un seul agent. Pour les équipes qui veulent tout piloter depuis Telegram.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Inclus 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Gmail &amp; Email  •  Google Calendar  •  Gestion Clients  •  Leads &amp; Prospects  •  Devis  •  Factures  •  Bons de Commande  •  Proformas &amp; Avoirs</w:t>
            </w:r>
          </w:p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Tarif annuel : 5 270€ /an</w:t>
            </w:r>
            <w:r>
              <w:rPr>
                <w:rFonts w:ascii="Arial" w:cs="Arial" w:eastAsia="Arial" w:hAnsi="Arial"/>
                <w:i/>
                <w:iCs/>
                <w:color w:val="059669"/>
                <w:sz w:val="18"/>
                <w:szCs w:val="18"/>
              </w:rPr>
              <w:t xml:space="preserve">   (économie de 193€ /mois vs options séparées)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Pack Business</w:t>
            </w:r>
          </w:p>
        </w:tc>
        <w:tc>
          <w:tcPr>
            <w:tcW w:type="dxa" w:w="28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00"/>
              <w:left w:type="dxa" w:w="1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899€ /mois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B2A4A" w:sz="2"/>
              <w:bottom w:val="single" w:color="1B2A4A" w:sz="2"/>
              <w:right w:val="single" w:color="1B2A4A" w:sz="2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L’expérience ultime. TOUTES les fonctionnalités activées : communication, CRM, documents, banque, support et mode vocal. Votre entreprise dans la poche.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Inclus 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Toutes les options incluses  •  Gmail, Calendar, CRM, Documents, Qonto, Tickets, Vocal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Tarif annuel : 8 630€ /an</w:t>
            </w:r>
            <w:r>
              <w:rPr>
                <w:rFonts w:ascii="Arial" w:cs="Arial" w:eastAsia="Arial" w:hAnsi="Arial"/>
                <w:i/>
                <w:iCs/>
                <w:color w:val="059669"/>
                <w:sz w:val="18"/>
                <w:szCs w:val="18"/>
              </w:rPr>
              <w:t xml:space="preserve">   (économie de 270€ /mois vs options séparées)</w:t>
            </w:r>
          </w:p>
        </w:tc>
      </w:tr>
    </w:tbl>
    <w:p>
      <w:pPr>
        <w:spacing w:before="300"/>
      </w:pPr>
    </w:p>
    <w:p>
      <w:r>
        <w:br w:type="page"/>
      </w:r>
    </w:p>
    <w:p>
      <w:pPr>
        <w:pStyle w:val="Heading1"/>
        <w:spacing w:after="400" w:before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Comparatif des Packs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12"/>
        <w:gridCol w:w="1312"/>
        <w:gridCol w:w="1312"/>
        <w:gridCol w:w="1312"/>
        <w:gridCol w:w="1312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Comm.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Gmail &amp; Email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Google Calendar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Gestion Clients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Leads &amp; Prospects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Devis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Factures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Bons de Commande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Proformas &amp; Avoirs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Banque Qonto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Tickets Support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Mode Vocal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TARIF MENSUEL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149€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139€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349€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549€</w:t>
            </w:r>
          </w:p>
        </w:tc>
        <w:tc>
          <w:tcPr>
            <w:tcW w:type="dxa" w:w="13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899€</w:t>
            </w:r>
          </w:p>
        </w:tc>
      </w:tr>
    </w:tbl>
    <w:p>
      <w:pPr>
        <w:spacing w:before="600"/>
      </w:pPr>
    </w:p>
    <w:p>
      <w:pPr>
        <w:pStyle w:val="Heading2"/>
        <w:spacing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Conditions Générales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Mise en service —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Activation sous 48h après souscription. Configuration personnalisée incluse.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Facturation —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Mensuelle par prélèvement. Engagement annuel : paiement en une fois ou mensuel avec engagement 12 mois.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Support —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Support technique inclus par email et Telegram. Temps de réponse &lt; 24h.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Résiliation —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Sans engagement mensuel : résiliation à tout moment. Annuel : engagement minimum 12 mois.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Personnalisation —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Configuration initiale offerte. Personnalisations supplémentaires sur devis.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Mises à jour —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Incluses dans l’abonnement. Nouvelles fonctionnalités ajoutées régulièrement.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TalosPrimes — Document confidentiel —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TalosPrimes — Agent IA Telegram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2026-03-09T19:50:37.369Z</dcterms:created>
  <dcterms:modified xsi:type="dcterms:W3CDTF">2026-03-09T19:50:37.370Z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