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bookmarkStart w:id="0" w:name="_GoBack"/>
      <w:bookmarkEnd w:id="0"/>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
          <w:bCs/>
          <w:sz w:val="28"/>
          <w:szCs w:val="28"/>
        </w:rPr>
      </w:pPr>
      <w:r w:rsidRPr="00EE1911">
        <w:rPr>
          <w:rFonts w:ascii="Times New Roman" w:eastAsia="Calibri" w:hAnsi="Times New Roman" w:cs="Times New Roman"/>
          <w:b/>
          <w:bCs/>
          <w:sz w:val="28"/>
          <w:szCs w:val="28"/>
        </w:rPr>
        <w:t xml:space="preserve">Об утверждении проверочных листов Федеральной службы </w:t>
      </w: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
          <w:bCs/>
          <w:sz w:val="28"/>
          <w:szCs w:val="28"/>
        </w:rPr>
      </w:pPr>
      <w:r w:rsidRPr="00EE1911">
        <w:rPr>
          <w:rFonts w:ascii="Times New Roman" w:eastAsia="Calibri" w:hAnsi="Times New Roman" w:cs="Times New Roman"/>
          <w:b/>
          <w:bCs/>
          <w:sz w:val="28"/>
          <w:szCs w:val="28"/>
        </w:rPr>
        <w:t xml:space="preserve">по надзору в сфере транспорта </w:t>
      </w:r>
      <w:r w:rsidRPr="00EE1911">
        <w:rPr>
          <w:rFonts w:ascii="Times New Roman" w:eastAsia="Calibri" w:hAnsi="Times New Roman" w:cs="Times New Roman"/>
          <w:b/>
          <w:sz w:val="28"/>
          <w:szCs w:val="28"/>
        </w:rPr>
        <w:t>в области железнодорожного транспорта</w:t>
      </w:r>
    </w:p>
    <w:p w:rsidR="00EE1911" w:rsidRPr="00EE1911" w:rsidRDefault="00EE1911" w:rsidP="00EE1911">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EE1911" w:rsidRPr="00EE1911" w:rsidRDefault="00EE1911" w:rsidP="00EE1911">
      <w:pPr>
        <w:widowControl w:val="0"/>
        <w:autoSpaceDE w:val="0"/>
        <w:autoSpaceDN w:val="0"/>
        <w:adjustRightInd w:val="0"/>
        <w:spacing w:after="0" w:line="240" w:lineRule="auto"/>
        <w:ind w:firstLine="709"/>
        <w:rPr>
          <w:rFonts w:ascii="Times New Roman" w:eastAsia="Calibri" w:hAnsi="Times New Roman" w:cs="Times New Roman"/>
          <w:sz w:val="28"/>
          <w:szCs w:val="28"/>
        </w:rPr>
      </w:pPr>
    </w:p>
    <w:p w:rsidR="00EE1911" w:rsidRPr="00EE1911" w:rsidRDefault="00EE1911" w:rsidP="00EE1911">
      <w:pPr>
        <w:widowControl w:val="0"/>
        <w:autoSpaceDE w:val="0"/>
        <w:autoSpaceDN w:val="0"/>
        <w:adjustRightInd w:val="0"/>
        <w:spacing w:after="0" w:line="240" w:lineRule="auto"/>
        <w:ind w:firstLine="709"/>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В соответствии с частью 11.3 статьи 9 Федерального закона от 26.12.2008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(ч. 1),         ст. 6249; 2016, № 27 (ч. 1), ст. 4210; 2017, № 18, ст. 2673) п р и к а з ы в а ю:</w:t>
      </w:r>
    </w:p>
    <w:p w:rsidR="00EE1911" w:rsidRPr="00EE1911" w:rsidRDefault="00EE1911" w:rsidP="00EE1911">
      <w:pPr>
        <w:widowControl w:val="0"/>
        <w:autoSpaceDE w:val="0"/>
        <w:autoSpaceDN w:val="0"/>
        <w:adjustRightInd w:val="0"/>
        <w:spacing w:after="0" w:line="240" w:lineRule="auto"/>
        <w:ind w:firstLine="709"/>
        <w:jc w:val="both"/>
        <w:rPr>
          <w:rFonts w:ascii="Times New Roman" w:eastAsia="Calibri" w:hAnsi="Times New Roman" w:cs="Times New Roman"/>
          <w:sz w:val="28"/>
          <w:szCs w:val="28"/>
        </w:rPr>
      </w:pPr>
    </w:p>
    <w:p w:rsidR="00EE1911" w:rsidRPr="00EE1911" w:rsidRDefault="00EE1911" w:rsidP="00EE1911">
      <w:pPr>
        <w:widowControl w:val="0"/>
        <w:autoSpaceDE w:val="0"/>
        <w:autoSpaceDN w:val="0"/>
        <w:adjustRightInd w:val="0"/>
        <w:spacing w:after="0" w:line="240" w:lineRule="auto"/>
        <w:ind w:firstLine="567"/>
        <w:contextualSpacing/>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утвердить:</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ab/>
        <w:t>Проверочный лист соблюдения требований безопасности движения                                и эксплуатации в области железнодорожного транспорта согласно Приложению №1 к настоящему приказу;</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ab/>
        <w:t>Проверочный лист соблюдения лицензионных требований по перевозкам железнодорожным транспортом опасных грузов согласно Приложению №2                            к настоящему приказу;</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ab/>
        <w:t>Проверочный лист соблюдения лицензионных требований по перевозкам железнодорожным транспортом пассажиров согласно Приложению №3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ab/>
      </w:r>
      <w:r w:rsidRPr="00EE1911">
        <w:rPr>
          <w:rFonts w:ascii="Times New Roman" w:eastAsia="Times New Roman" w:hAnsi="Times New Roman" w:cs="Times New Roman"/>
          <w:sz w:val="28"/>
          <w:szCs w:val="28"/>
          <w:lang w:eastAsia="ru-RU"/>
        </w:rPr>
        <w:t xml:space="preserve">Проверочный лист соблюдения </w:t>
      </w:r>
      <w:r w:rsidRPr="00EE1911">
        <w:rPr>
          <w:rFonts w:ascii="Times New Roman" w:eastAsia="Calibri" w:hAnsi="Times New Roman" w:cs="Times New Roman"/>
          <w:sz w:val="28"/>
          <w:szCs w:val="28"/>
        </w:rPr>
        <w:t>лицензионных требований по погрузочно-разгрузочной деятельности применительно к опасным грузам на железнодорожном транспорте согласно Приложению №4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ab/>
      </w:r>
      <w:r w:rsidRPr="00EE1911">
        <w:rPr>
          <w:rFonts w:ascii="Times New Roman" w:eastAsia="Times New Roman" w:hAnsi="Times New Roman" w:cs="Times New Roman"/>
          <w:sz w:val="28"/>
          <w:szCs w:val="28"/>
          <w:lang w:eastAsia="ru-RU"/>
        </w:rPr>
        <w:t xml:space="preserve">Проверочный лист соблюдения требований </w:t>
      </w:r>
      <w:r w:rsidRPr="00EE1911">
        <w:rPr>
          <w:rFonts w:ascii="Times New Roman" w:eastAsia="Calibri" w:hAnsi="Times New Roman" w:cs="Times New Roman"/>
          <w:sz w:val="28"/>
          <w:szCs w:val="28"/>
        </w:rPr>
        <w:t>пожарной безопасности в пассажирских вагонах локомотивной тяги согласно Приложению №5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ab/>
      </w:r>
      <w:r w:rsidRPr="00EE1911">
        <w:rPr>
          <w:rFonts w:ascii="Times New Roman" w:eastAsia="Times New Roman" w:hAnsi="Times New Roman" w:cs="Times New Roman"/>
          <w:sz w:val="28"/>
          <w:szCs w:val="28"/>
          <w:lang w:eastAsia="ru-RU"/>
        </w:rPr>
        <w:t xml:space="preserve">Проверочный лист соблюдения </w:t>
      </w:r>
      <w:r w:rsidRPr="00EE1911">
        <w:rPr>
          <w:rFonts w:ascii="Times New Roman" w:eastAsia="Calibri" w:hAnsi="Times New Roman" w:cs="Times New Roman"/>
          <w:sz w:val="28"/>
          <w:szCs w:val="28"/>
        </w:rPr>
        <w:t>требований технических  регламентов Таможенного союза согласно Приложению №6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Times New Roman" w:hAnsi="Times New Roman" w:cs="Times New Roman"/>
          <w:sz w:val="28"/>
          <w:szCs w:val="28"/>
          <w:lang w:eastAsia="ru-RU"/>
        </w:rPr>
        <w:tab/>
        <w:t xml:space="preserve">Проверочный лист соблюдения </w:t>
      </w:r>
      <w:r w:rsidRPr="00EE1911">
        <w:rPr>
          <w:rFonts w:ascii="Times New Roman" w:eastAsia="Calibri" w:hAnsi="Times New Roman" w:cs="Times New Roman"/>
          <w:sz w:val="28"/>
          <w:szCs w:val="28"/>
        </w:rPr>
        <w:t>требований пожарной безопасности при техническом обслуживании и ремонте тепловозов согласно Приложению №7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Times New Roman" w:hAnsi="Times New Roman" w:cs="Times New Roman"/>
          <w:sz w:val="28"/>
          <w:szCs w:val="28"/>
          <w:lang w:eastAsia="ru-RU"/>
        </w:rPr>
        <w:tab/>
        <w:t xml:space="preserve">Проверочный лист соблюдения </w:t>
      </w:r>
      <w:r w:rsidRPr="00EE1911">
        <w:rPr>
          <w:rFonts w:ascii="Times New Roman" w:eastAsia="Calibri" w:hAnsi="Times New Roman" w:cs="Times New Roman"/>
          <w:sz w:val="28"/>
          <w:szCs w:val="28"/>
        </w:rPr>
        <w:t>требований пожарной безопасности при техническом обслуживании и ремонте электровозов согласно Приложению №8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Times New Roman" w:hAnsi="Times New Roman" w:cs="Times New Roman"/>
          <w:sz w:val="28"/>
          <w:szCs w:val="28"/>
          <w:lang w:eastAsia="ru-RU"/>
        </w:rPr>
        <w:lastRenderedPageBreak/>
        <w:tab/>
        <w:t xml:space="preserve">Проверочный лист соблюдения </w:t>
      </w:r>
      <w:r w:rsidRPr="00EE1911">
        <w:rPr>
          <w:rFonts w:ascii="Times New Roman" w:eastAsia="Calibri" w:hAnsi="Times New Roman" w:cs="Times New Roman"/>
          <w:sz w:val="28"/>
          <w:szCs w:val="28"/>
        </w:rPr>
        <w:t>владельцем подвижного состава требований пожарной безопасности при эксплуатации (применении по назначению) тепловозов согласно Приложению №9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Times New Roman" w:hAnsi="Times New Roman" w:cs="Times New Roman"/>
          <w:sz w:val="28"/>
          <w:szCs w:val="28"/>
          <w:lang w:eastAsia="ru-RU"/>
        </w:rPr>
        <w:tab/>
        <w:t xml:space="preserve">Проверочный лист соблюдения </w:t>
      </w:r>
      <w:r w:rsidRPr="00EE1911">
        <w:rPr>
          <w:rFonts w:ascii="Times New Roman" w:eastAsia="Calibri" w:hAnsi="Times New Roman" w:cs="Times New Roman"/>
          <w:sz w:val="28"/>
          <w:szCs w:val="28"/>
        </w:rPr>
        <w:t>владельцем подвижного состава требований пожарной безопасности при эксплуатации (применении по назначению) электровозов согласно Приложению №10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Times New Roman" w:hAnsi="Times New Roman" w:cs="Times New Roman"/>
          <w:sz w:val="28"/>
          <w:szCs w:val="28"/>
          <w:lang w:eastAsia="ru-RU"/>
        </w:rPr>
        <w:tab/>
        <w:t xml:space="preserve">Проверочный лист соблюдения </w:t>
      </w:r>
      <w:r w:rsidRPr="00EE1911">
        <w:rPr>
          <w:rFonts w:ascii="Times New Roman" w:eastAsia="Calibri" w:hAnsi="Times New Roman" w:cs="Times New Roman"/>
          <w:sz w:val="28"/>
          <w:szCs w:val="28"/>
        </w:rPr>
        <w:t>требований пожарной безопасности при техническом обслуживании и ремонте электропоездов согласно                        Приложению №11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r w:rsidRPr="00EE1911">
        <w:rPr>
          <w:rFonts w:ascii="Times New Roman" w:eastAsia="Times New Roman" w:hAnsi="Times New Roman" w:cs="Times New Roman"/>
          <w:sz w:val="28"/>
          <w:szCs w:val="28"/>
          <w:lang w:eastAsia="ru-RU"/>
        </w:rPr>
        <w:tab/>
        <w:t xml:space="preserve">Проверочный лист соблюдения </w:t>
      </w:r>
      <w:r w:rsidRPr="00EE1911">
        <w:rPr>
          <w:rFonts w:ascii="Times New Roman" w:eastAsia="Calibri" w:hAnsi="Times New Roman" w:cs="Times New Roman"/>
          <w:sz w:val="28"/>
          <w:szCs w:val="28"/>
        </w:rPr>
        <w:t>владельцем подвижного состава требований пожарной безопасности при эксплуатации (применении по назначению) дизель-поездов согласно Приложению №12 к настоящему приказу;</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ab/>
        <w:t xml:space="preserve">Проверочный лист соблюдения </w:t>
      </w:r>
      <w:r w:rsidRPr="00EE1911">
        <w:rPr>
          <w:rFonts w:ascii="Times New Roman" w:eastAsia="Calibri" w:hAnsi="Times New Roman" w:cs="Times New Roman"/>
          <w:sz w:val="28"/>
          <w:szCs w:val="28"/>
        </w:rPr>
        <w:t>владельцем подвижного состава требований пожарной безопасности при эксплуатации (применении по назначению) электропоездов согласно Приложению №13 к настоящему приказу.</w:t>
      </w: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p>
    <w:p w:rsidR="00EE1911" w:rsidRPr="00EE1911" w:rsidRDefault="00EE1911" w:rsidP="00EE1911">
      <w:pPr>
        <w:autoSpaceDE w:val="0"/>
        <w:autoSpaceDN w:val="0"/>
        <w:spacing w:after="0" w:line="240" w:lineRule="auto"/>
        <w:jc w:val="both"/>
        <w:rPr>
          <w:rFonts w:ascii="Times New Roman" w:eastAsia="Calibri" w:hAnsi="Times New Roman" w:cs="Times New Roman"/>
          <w:sz w:val="28"/>
          <w:szCs w:val="28"/>
        </w:rPr>
      </w:pPr>
    </w:p>
    <w:p w:rsidR="000A3929" w:rsidRDefault="000A3929"/>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rsidP="00EE1911">
      <w:pPr>
        <w:widowControl w:val="0"/>
        <w:spacing w:after="0" w:line="240" w:lineRule="auto"/>
      </w:pPr>
      <w:bookmarkStart w:id="1" w:name="_Hlk487710723"/>
    </w:p>
    <w:p w:rsidR="00EE1911" w:rsidRDefault="00EE1911" w:rsidP="00EE1911">
      <w:pPr>
        <w:widowControl w:val="0"/>
        <w:spacing w:after="0" w:line="240" w:lineRule="auto"/>
      </w:pPr>
    </w:p>
    <w:p w:rsidR="00EE1911" w:rsidRPr="00EE1911" w:rsidRDefault="00EE1911" w:rsidP="00EE1911">
      <w:pPr>
        <w:widowControl w:val="0"/>
        <w:spacing w:after="0" w:line="240" w:lineRule="auto"/>
        <w:rPr>
          <w:rFonts w:ascii="Times New Roman" w:eastAsia="Calibri" w:hAnsi="Times New Roman" w:cs="Times New Roman"/>
          <w:sz w:val="28"/>
          <w:szCs w:val="28"/>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lastRenderedPageBreak/>
        <w:t xml:space="preserve">                                                                                </w:t>
      </w:r>
      <w:r>
        <w:rPr>
          <w:rFonts w:ascii="Times New Roman" w:eastAsia="Times New Roman" w:hAnsi="Times New Roman" w:cs="Times New Roman"/>
          <w:sz w:val="28"/>
          <w:szCs w:val="28"/>
          <w:lang w:eastAsia="ru-RU"/>
        </w:rPr>
        <w:t xml:space="preserve">                    </w:t>
      </w:r>
      <w:r w:rsidRPr="00EE1911">
        <w:rPr>
          <w:rFonts w:ascii="Times New Roman" w:eastAsia="Times New Roman" w:hAnsi="Times New Roman" w:cs="Times New Roman"/>
          <w:sz w:val="28"/>
          <w:szCs w:val="28"/>
          <w:lang w:eastAsia="ru-RU"/>
        </w:rPr>
        <w:t>Приложение №1</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bookmarkStart w:id="2" w:name="P326"/>
      <w:bookmarkStart w:id="3" w:name="_Hlk487714811"/>
      <w:bookmarkEnd w:id="2"/>
      <w:r w:rsidRPr="00EE1911">
        <w:rPr>
          <w:rFonts w:ascii="Times New Roman" w:eastAsia="Times New Roman" w:hAnsi="Times New Roman" w:cs="Times New Roman"/>
          <w:b/>
          <w:sz w:val="28"/>
          <w:szCs w:val="28"/>
          <w:lang w:eastAsia="ru-RU"/>
        </w:rPr>
        <w:t>Проверочный лист</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соблюдения требований безопасности движения и эксплуатации в области железнодорожного транспорта</w:t>
      </w:r>
    </w:p>
    <w:bookmarkEnd w:id="3"/>
    <w:p w:rsidR="00EE1911" w:rsidRPr="00EE1911" w:rsidRDefault="00EE1911" w:rsidP="00EE1911">
      <w:pPr>
        <w:numPr>
          <w:ilvl w:val="0"/>
          <w:numId w:val="1"/>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На основании: 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была проведена проверка в рамках   ____________________________________________</w:t>
      </w:r>
    </w:p>
    <w:p w:rsidR="00EE1911" w:rsidRPr="00EE1911" w:rsidRDefault="00EE1911" w:rsidP="00EE1911">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EE1911">
      <w:pPr>
        <w:numPr>
          <w:ilvl w:val="0"/>
          <w:numId w:val="1"/>
        </w:numPr>
        <w:autoSpaceDE w:val="0"/>
        <w:autoSpaceDN w:val="0"/>
        <w:adjustRightInd w:val="0"/>
        <w:spacing w:after="0" w:line="240" w:lineRule="auto"/>
        <w:ind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w:t>
      </w:r>
    </w:p>
    <w:p w:rsidR="00EE1911" w:rsidRPr="00EE1911" w:rsidRDefault="00EE1911" w:rsidP="00EE1911">
      <w:pPr>
        <w:numPr>
          <w:ilvl w:val="0"/>
          <w:numId w:val="1"/>
        </w:numPr>
        <w:autoSpaceDE w:val="0"/>
        <w:autoSpaceDN w:val="0"/>
        <w:spacing w:after="0" w:line="240" w:lineRule="auto"/>
        <w:ind w:left="142"/>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EE1911">
      <w:pPr>
        <w:numPr>
          <w:ilvl w:val="0"/>
          <w:numId w:val="1"/>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EE1911">
      <w:pPr>
        <w:numPr>
          <w:ilvl w:val="0"/>
          <w:numId w:val="1"/>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EE1911">
      <w:pPr>
        <w:numPr>
          <w:ilvl w:val="0"/>
          <w:numId w:val="1"/>
        </w:numPr>
        <w:autoSpaceDE w:val="0"/>
        <w:autoSpaceDN w:val="0"/>
        <w:spacing w:after="0" w:line="240" w:lineRule="auto"/>
        <w:ind w:firstLine="36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EE1911">
      <w:pPr>
        <w:numPr>
          <w:ilvl w:val="0"/>
          <w:numId w:val="1"/>
        </w:numPr>
        <w:autoSpaceDE w:val="0"/>
        <w:autoSpaceDN w:val="0"/>
        <w:adjustRightInd w:val="0"/>
        <w:spacing w:after="0" w:line="240" w:lineRule="auto"/>
        <w:ind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EE1911" w:rsidRPr="00EE1911" w:rsidRDefault="00EE1911" w:rsidP="00EE1911">
      <w:pPr>
        <w:spacing w:after="0" w:line="240" w:lineRule="auto"/>
        <w:ind w:left="426" w:right="709" w:hanging="426"/>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w:t>
      </w:r>
      <w:bookmarkEnd w:id="1"/>
    </w:p>
    <w:tbl>
      <w:tblPr>
        <w:tblW w:w="10661"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312"/>
        <w:gridCol w:w="3685"/>
        <w:gridCol w:w="596"/>
        <w:gridCol w:w="567"/>
        <w:gridCol w:w="1501"/>
        <w:gridCol w:w="455"/>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3312" w:type="dxa"/>
            <w:vMerge w:val="restart"/>
          </w:tcPr>
          <w:p w:rsidR="00EE1911" w:rsidRPr="00EE1911" w:rsidRDefault="00EE1911" w:rsidP="00EE1911">
            <w:pPr>
              <w:widowControl w:val="0"/>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Перечень вопросов,</w:t>
            </w:r>
          </w:p>
          <w:p w:rsidR="00EE1911" w:rsidRPr="00EE1911" w:rsidRDefault="00EE1911" w:rsidP="00EE1911">
            <w:pPr>
              <w:widowControl w:val="0"/>
              <w:spacing w:after="0" w:line="240" w:lineRule="auto"/>
              <w:ind w:left="220"/>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отражающих содержание</w:t>
            </w:r>
          </w:p>
          <w:p w:rsidR="00EE1911" w:rsidRPr="00EE1911" w:rsidRDefault="00EE1911" w:rsidP="00EE1911">
            <w:pPr>
              <w:widowControl w:val="0"/>
              <w:spacing w:after="0" w:line="240" w:lineRule="auto"/>
              <w:ind w:left="220"/>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3685"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правовой акт, содержащий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обязательные требования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(реквизиты, его структурная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единица)</w:t>
            </w:r>
          </w:p>
        </w:tc>
        <w:tc>
          <w:tcPr>
            <w:tcW w:w="1163"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501"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455"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Примечание</w:t>
            </w:r>
          </w:p>
        </w:tc>
      </w:tr>
      <w:tr w:rsidR="00EE1911" w:rsidRPr="00EE1911" w:rsidTr="00EE1911">
        <w:trPr>
          <w:trHeight w:val="960"/>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3312" w:type="dxa"/>
            <w:vMerge/>
          </w:tcPr>
          <w:p w:rsidR="00EE1911" w:rsidRPr="00EE1911" w:rsidRDefault="00EE1911" w:rsidP="00EE1911">
            <w:pPr>
              <w:widowControl w:val="0"/>
              <w:spacing w:after="0" w:line="240" w:lineRule="auto"/>
              <w:jc w:val="center"/>
              <w:rPr>
                <w:rFonts w:ascii="Times New Roman" w:eastAsia="Calibri" w:hAnsi="Times New Roman" w:cs="Times New Roman"/>
                <w:color w:val="000000"/>
                <w:sz w:val="24"/>
                <w:szCs w:val="24"/>
                <w:shd w:val="clear" w:color="auto" w:fill="FFFFFF"/>
                <w:lang w:eastAsia="ru-RU" w:bidi="ru-RU"/>
              </w:rPr>
            </w:pPr>
          </w:p>
        </w:tc>
        <w:tc>
          <w:tcPr>
            <w:tcW w:w="3685"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567"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501" w:type="dxa"/>
          </w:tcPr>
          <w:p w:rsidR="00EE1911" w:rsidRPr="00EE1911" w:rsidRDefault="00EE1911" w:rsidP="00EE1911">
            <w:pPr>
              <w:spacing w:after="0" w:line="240" w:lineRule="auto"/>
              <w:rPr>
                <w:rFonts w:ascii="Times New Roman" w:eastAsia="Calibri" w:hAnsi="Times New Roman" w:cs="Times New Roman"/>
                <w:sz w:val="24"/>
                <w:szCs w:val="24"/>
              </w:rPr>
            </w:pP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3312"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Наличие сертификатов соответствия и деклараций </w:t>
            </w:r>
            <w:r w:rsidRPr="00EE1911">
              <w:rPr>
                <w:rFonts w:ascii="Times New Roman" w:eastAsia="Calibri" w:hAnsi="Times New Roman" w:cs="Times New Roman"/>
                <w:sz w:val="20"/>
                <w:szCs w:val="20"/>
              </w:rPr>
              <w:lastRenderedPageBreak/>
              <w:t>соответствия на вновь разрабатываемые (модернизируемые), изготавливаемые железнодорожный подвижной состав и его составные части, выпускаемые в обращение для использования на железнодорожных путях общего и необщего пользования шириной колеи 1520 мм на таможенной территории ТС со скоростями движения до 200 км/ч включительно</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lastRenderedPageBreak/>
              <w:t xml:space="preserve">П. 21, 22, 23 ст. 6 Технического  регламента Таможенного союза «О </w:t>
            </w:r>
            <w:r w:rsidRPr="00EE1911">
              <w:rPr>
                <w:rFonts w:ascii="Times New Roman" w:eastAsia="Calibri" w:hAnsi="Times New Roman" w:cs="Times New Roman"/>
                <w:sz w:val="20"/>
                <w:szCs w:val="20"/>
              </w:rPr>
              <w:lastRenderedPageBreak/>
              <w:t xml:space="preserve">безопасности железнодорожного подвижного состава» (ТР ТС 001/2011), утвержденный Решением Комиссии Таможенного союза от 15.07.2011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Сертификат соответствия,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lastRenderedPageBreak/>
              <w:t>декларация</w:t>
            </w:r>
          </w:p>
        </w:tc>
        <w:tc>
          <w:tcPr>
            <w:tcW w:w="455" w:type="dxa"/>
          </w:tcPr>
          <w:p w:rsidR="00EE1911" w:rsidRPr="00EE1911" w:rsidRDefault="00EE1911" w:rsidP="00EE1911">
            <w:pPr>
              <w:spacing w:after="0" w:line="240" w:lineRule="auto"/>
              <w:jc w:val="center"/>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lastRenderedPageBreak/>
              <w:t>2</w:t>
            </w:r>
          </w:p>
        </w:tc>
        <w:tc>
          <w:tcPr>
            <w:tcW w:w="3312"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Перечень документов при проектировании (включая изыскания), производстве, строительстве, монтаже, наладке, приемке и вводе в эксплуатацию высокоскоростного железнодорожного подвижного состава и его составных частей, объектов инфраструктуры высокоскоростного железнодорожного транспорта, строительство которых закончено, а также оценке соответствия продукции</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 24, 25, 26 ст. 6 Технического регламент Таможенного союза «О безопасности высокоскоростного железнодорожного транспорта»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(ТР ТС 002/2011), утвержденный Решением Комиссии Таможенного союза от 15.07.2011 № 710; </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 5приложение № 9 к Договору о Евразийском экономическом союзе (Астана, 29 мая 2014 года)</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ind w:hanging="29"/>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 Документы, используемые при проектировании, производстве, строительстве, монтаже, наладке, приемке и вводе в эксплуатацию</w:t>
            </w:r>
          </w:p>
        </w:tc>
        <w:tc>
          <w:tcPr>
            <w:tcW w:w="455"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Перечень документов при проектировании (включая изыскания), производстве, строительстве, монтаже, наладке, приемке и вводе в эксплуатацию объектов инфраструктуры железнодорожного транспорта, строительство которых закончено, а также оценке соответствия продукции</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 1,2,3,4 ст.6 Технический регламент Таможенного союза «О безопасности инфраструктуры железнодорожного транспорта» (ТР ТС 003/2011), утвержденный Решением Комиссии Таможенного союза от 15.07.2011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710;</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 5приложение № 9 к Договору о Евразийском экономическом союзе (Астана, 29 мая 2014 года)</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используемые при проектировании, производстве, строительстве, монтаже, наладке, приемке и вводе в эксплуатацию</w:t>
            </w:r>
          </w:p>
        </w:tc>
        <w:tc>
          <w:tcPr>
            <w:tcW w:w="455"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и выполнение Правил технической эксплуатации железных дорог Российской Федерации всеми организациями и индивидуальными предпринимателями, выполняющими работы (оказывающие услуги) для пользователей услугами железнодорожного транспорта, связанные с организацией и (или) осуществлением перевозочного процесса, а также работы (услуги), связанные с ремонтом железнодорожного подвижного состава и технических средств, используемых на железнодорожном транспорте, охраной объектов железнодорожного транспорта и грузов, и их работниками</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ст.2, 24, п.3.4 ст.25, ст.29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ст.2 Федерального закона от 10.01.2003№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6 ст. 32, 33, 34, 35, глава 7 ст. 36, 37, 38, 39, 40, 41, 42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 1, ст. 2, ст. 3 главы I Общие положения, ст. 10 главы II, ст.11-15 главы III, ст 16, ст. 17 главы IV, ст. 39-47 главы V, ст. 48-57глава VI  Правил технической эксплуатации железных дорог Российской Федерации, утвержденным приказом Министерства транспорта Российской Федерации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21.12.2010 № 286</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подтверждающие соблюдение и выполнение Правил технической эксплуатации железных дорог Российской Федерации</w:t>
            </w:r>
          </w:p>
        </w:tc>
        <w:tc>
          <w:tcPr>
            <w:tcW w:w="455"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технической эксплуатации сооружений и устройств путевого хозяйства</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15, ст. 16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4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6 ст. 32, 33, 34, 35, глава 7 ст. 36, 37, 38, 39, 40, 41, 42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1,2,3 Приложение №1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соблюдение требований к технической эксплуатации сооружений и устройств</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технической эксплуатации технологической электросвязи</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ст.15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4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6 ст. 32, 33, 34, 35, глава 7 ст. 36, 37, 38, 39, 40, 41, 42 Федерального закона от 27.12.2002 № 184-ФЗ</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1-14 Приложения №2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соблюдение требований к технической эксплуатации технологической электросвязи</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7</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технической эксплуатации устройств сигнализации, централизации и блокировки железнодорожного транспорта</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ст.15 Федерального закона от 10.01.2003 № 17-ФЗ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4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6 ст. 32, 33, 34, 35, глава 7 ст. 36, 37, 38, 39, 40, 41, 42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Приложение №3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 </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соблюдение требований к технической эксплуатации устройств сигнализации, централизации и блокировки железнодорожного транспорта</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8</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технической эксплуатации сооружений и устройств технологического электроснабжения железнодорожного транспорта</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ст.15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4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6 ст. 32, 33, 34, 35, глава 7 ст. 36, 37, 38, 39, 40, 41, 42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Приложение №4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 </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соблюдение требований к технической эксплуатации сооружений и устройств технологического электроснабжения железнодорожного транспорта</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9</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технической эксплуатации железнодорожного подвижного состава</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ст.15, 17, 25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1-8 Гл. 1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6 ст. 32, 33, 34, 35, глава 7 ст. 36, 37, 38, 39, 40, 41, 42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 1 -32 Приложения №5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 </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соблюдение требований к технической эксплуатации железнодорожного подвижного состава</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10</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организации движения поездов на железнодорожном транспорте</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п.1 ст.18, ст.20, ст.21, ст.24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глава 3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 Гл. 1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 1, ст.2 Приложения №6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 </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Суточный план-график движения поездов</w:t>
            </w:r>
          </w:p>
        </w:tc>
        <w:tc>
          <w:tcPr>
            <w:tcW w:w="455" w:type="dxa"/>
          </w:tcPr>
          <w:p w:rsidR="00EE1911" w:rsidRPr="00EE1911" w:rsidRDefault="00EE1911" w:rsidP="00EE1911">
            <w:pPr>
              <w:spacing w:after="0" w:line="240" w:lineRule="auto"/>
              <w:jc w:val="both"/>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11</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единой системы видимых и звуковых сигналов для передачи приказов и указаний, относящихся к движению поездов и маневровой работе, а также типы сигнальных приборов, при помощи которых эти сигналы подаются на железнодорожном транспорте</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ст.11-18 гл. 3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 гл. 1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 гл. 1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гл.  1-10 Приложения №7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Документы, подтверждающие соблюдение требований к единой системы видимых и звуковых сигналов для передачи приказов и указаний, относящихся к движению поездов и маневровой работе, а также типы сигнальных приборов, при помощи которых эти сигналы подаются на железнодорожном транспорте</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12</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выполнению Правил движения поездов и маневровой работы</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ст.11-18 гл. 3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 гл. 1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 гл. 1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Приложение №8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Суточный план-график движения поездов</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13</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эксплуатации объектов инфраструктуры, железнодорожного подвижного состава и организации движения на участках обращения скоростных и высокоскоростных пассажирских поездов со скоростью от 140 до 250 км/ч включительно</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ст.15-17 гл. 3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 гл. 1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 гл. 1 Федерального закона от 27.12.2002  № 184-ФЗ «О техническом регулировании»;</w:t>
            </w:r>
          </w:p>
          <w:p w:rsidR="00EE1911" w:rsidRPr="00EE1911" w:rsidRDefault="00EE1911" w:rsidP="00EE1911">
            <w:pPr>
              <w:spacing w:after="0" w:line="240" w:lineRule="auto"/>
              <w:jc w:val="both"/>
              <w:rPr>
                <w:rFonts w:ascii="Times New Roman" w:eastAsia="Calibri" w:hAnsi="Times New Roman" w:cs="Times New Roman"/>
                <w:i/>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Приложение №9 к Правилам технической эксплуатации железных дорог Российской Федерации, утвержденным приказом Министерства транспорта Российской Федерации от 21.12.2010 № 286</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Документы, подтверждающие соблюдение требований к эксплуатации объектов инфраструктуры, железнодорожного подвижного состава и организации движения на участках обращения скоростных и высокоскоростных пассажирских поездов со скоростью от 140 до 250 км/ч включительно</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14</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лицензии на осуществление деятельности по перевозкам железнодорожным транспортом опасных грузов, лицензии на осуществление погрузочно-разгрузочной деятельности применительно к опасным грузам на железнодорожном транспорте, лицензии на осуществление деятельности по перевозкам железнодорожным транспортом пассажиров</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ст.12 Федерального закона от 04.05.2011 № 99-ФЗ «О лицензировании отдельных видов деятельности»;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5, 12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Положение 1-3 постановления Правительства Российской Федерации от 21.03.2012  № 221 «О лицензировании отдельных видов деятельности на железнодорожном транспорте»</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Лицензия</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15</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Уведомления о начале осуществления отдельных видов предпринимательской деятельности: Перевозки железнодорожным транспортом грузов (за исключением опасных грузов); Перевозки железнодорожным транспортом грузобагажа; Перевозки грузов (перемещение грузов без заключения договора перевозки) по железнодорожным путям общего пользования, за исключением уборки с железнодорожных выставочных путей прибывших вагонов, их возврата на железнодорожные выставочные пути</w:t>
            </w:r>
          </w:p>
        </w:tc>
        <w:tc>
          <w:tcPr>
            <w:tcW w:w="3685"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ч. 1 ст. 8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гл. 1-2 постановления Правительства Российской Федерации от 16.07.2009 </w:t>
            </w:r>
          </w:p>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584 «Об уведомительном порядке начала осуществления отдельных видов предпринимательской деятельности»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Уведомление</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16</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правил перевозок опасных грузов класса 1, порядка организации производства маневровой работы с вагонами, загруженными опасными грузами классов 1 и 2, формирования и пропуска поездов с вагонами, загруженными опасными грузами класса 1</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20, 21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Приложения 11, 15 к Инструкции по движению поездов и маневровой работе на железнодорожном транспорте Российской Федерации (утверждена приказом Минтранса России от 21 декабря 2010 г. № 286)</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Документы подтверждающие соблюдение правил перевозок опасных грузов класса 1, порядка организации производства маневровой работы с вагонами, загруженными опасными грузами классов 1 и 2, формирования и пропуска поездов с вагонами, загруженными опасными грузами класса 1</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17</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полнота и актуализация актов на выбор путей для отстоя вагонов с ВМ и ликвидации аварийных ситуаций с опасными грузами на станции с отражением их в ТРА и местных инструкциях</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20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Акт осмотра, ТРА и местные инструкции</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18</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порядка и правил перевозок железнодорожным транспортом опасных грузов с сопровождением и охраной</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20, 21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17, 24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приложение № 1 к приказу МПС России от 18.06.2003 № 38 «Об утверждении Правил перевозок железнодорожным транспортом грузов с сопровождением и охраной грузоотправителей, грузополучателей и перечней грузов, требующих обязательного сопровождения и охраны»</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Перевозочные документы</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19</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обязательных требований к таре, упаковке и маркировке опасных грузов</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20, 21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18 Федерального закона от 10.01.2003 № 18-ФЗ «Устав железнодорожного транспорта Российской Федерации»</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Перевозочные документы</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20</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порядка и правил оформления перевозочных документов на перевозку опасных грузов</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25-27 Федерального закона от 10.01.2003 № 18-ФЗ «Устав железнодорожного транспорта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Приложение 15 к Инструкции по движению поездов и маневровой работе на железнодорожном транспорте Российской Федерации (утверждена приказом Минтранса России от 21.12. 2010 № 286);</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Приложение № 1 приказа МПС России от 18.06.2003 № 39 «Об утверждении Правил заполнения перевозочных документов на перевозку грузов железнодорожным транспортом»</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Перевозочные документы</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21</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требований к вагонам и контейнерам и размещению в них опасных грузов при перевозке</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20, 21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20 Федерального закона от 10.01.2003 № 18-ФЗ «Устав железнодорожного транспорта Российской Федерации»</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Перевозочные документы</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22</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порядка и правил безопасности и порядка ликвидации аварийных ситуаций с опасными грузами</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21 Федерального закона от 10.01.2003 № 17-ФЗ «О железнодорожном транспорте в Российской Федерации»</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Документы, подтверждающие соблюдение порядка и правил безопасности и порядка ликвидации аварийных ситуаций с опасными грузами</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23</w:t>
            </w:r>
          </w:p>
        </w:tc>
        <w:tc>
          <w:tcPr>
            <w:tcW w:w="3312" w:type="dxa"/>
          </w:tcPr>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Соблюдение порядка и правил перевозок железнодорожным транспортом опасных грузов наливом</w:t>
            </w:r>
          </w:p>
        </w:tc>
        <w:tc>
          <w:tcPr>
            <w:tcW w:w="3685"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 17, 20, 21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гл. 1-6 приказа МПС РФ от 18.06.2003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25 «Об утверждении Правил перевозок железнодорожным транспортом грузов наливом в вагонах-цистернах и вагонах бункерного типа для перевозки нефтебитума»</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501"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Документы, подтверждающие соблюдение порядка и правил перевозок железнодорожным транспортом опасных грузов наливом</w:t>
            </w:r>
          </w:p>
        </w:tc>
        <w:tc>
          <w:tcPr>
            <w:tcW w:w="455" w:type="dxa"/>
          </w:tcPr>
          <w:p w:rsidR="00EE1911" w:rsidRPr="00EE1911" w:rsidRDefault="00EE1911" w:rsidP="00EE1911">
            <w:pPr>
              <w:spacing w:after="0" w:line="240" w:lineRule="auto"/>
              <w:rPr>
                <w:rFonts w:ascii="Times New Roman" w:eastAsia="Calibri" w:hAnsi="Times New Roman" w:cs="Times New Roman"/>
                <w:sz w:val="24"/>
                <w:szCs w:val="24"/>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bookmarkStart w:id="4" w:name="_Hlk487714464"/>
      <w:bookmarkStart w:id="5" w:name="_Hlk487710699"/>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bookmarkEnd w:id="4"/>
    <w:p w:rsidR="00EE1911" w:rsidRPr="00EE1911" w:rsidRDefault="00EE1911" w:rsidP="00EE1911">
      <w:pPr>
        <w:spacing w:after="0" w:line="240" w:lineRule="auto"/>
        <w:jc w:val="both"/>
        <w:rPr>
          <w:rFonts w:ascii="Times New Roman" w:eastAsia="Calibri" w:hAnsi="Times New Roman" w:cs="Times New Roman"/>
          <w:sz w:val="16"/>
          <w:szCs w:val="16"/>
        </w:rPr>
      </w:pPr>
    </w:p>
    <w:bookmarkEnd w:id="5"/>
    <w:p w:rsidR="00EE1911" w:rsidRPr="00EE1911" w:rsidRDefault="00EE1911" w:rsidP="00EE1911">
      <w:pPr>
        <w:spacing w:after="0" w:line="240" w:lineRule="auto"/>
        <w:jc w:val="both"/>
        <w:rPr>
          <w:rFonts w:ascii="Times New Roman" w:eastAsia="Calibri" w:hAnsi="Times New Roman" w:cs="Times New Roman"/>
          <w:sz w:val="16"/>
          <w:szCs w:val="16"/>
        </w:rPr>
      </w:pPr>
    </w:p>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rsidP="00EE1911">
      <w:pPr>
        <w:widowControl w:val="0"/>
        <w:spacing w:after="0" w:line="240" w:lineRule="auto"/>
      </w:pPr>
    </w:p>
    <w:p w:rsidR="00EE1911" w:rsidRPr="00EE1911" w:rsidRDefault="00EE1911" w:rsidP="00EE1911">
      <w:pPr>
        <w:widowControl w:val="0"/>
        <w:spacing w:after="0" w:line="240" w:lineRule="auto"/>
        <w:rPr>
          <w:rFonts w:ascii="Times New Roman" w:eastAsia="Calibri" w:hAnsi="Times New Roman" w:cs="Times New Roman"/>
          <w:sz w:val="28"/>
          <w:szCs w:val="28"/>
        </w:rPr>
      </w:pPr>
    </w:p>
    <w:p w:rsidR="00EE1911" w:rsidRPr="00EE1911" w:rsidRDefault="00EE1911" w:rsidP="00EE1911">
      <w:pPr>
        <w:widowControl w:val="0"/>
        <w:spacing w:after="0" w:line="240" w:lineRule="auto"/>
        <w:ind w:left="4560"/>
        <w:rPr>
          <w:rFonts w:ascii="Times New Roman" w:eastAsia="Calibri" w:hAnsi="Times New Roman" w:cs="Times New Roman"/>
          <w:sz w:val="28"/>
          <w:szCs w:val="28"/>
        </w:rPr>
      </w:pPr>
    </w:p>
    <w:p w:rsidR="00B867F4"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EE1911" w:rsidRPr="00EE1911" w:rsidRDefault="00EE1911" w:rsidP="00B867F4">
      <w:pPr>
        <w:autoSpaceDE w:val="0"/>
        <w:autoSpaceDN w:val="0"/>
        <w:spacing w:after="0" w:line="240" w:lineRule="auto"/>
        <w:ind w:left="6372"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E1911">
        <w:rPr>
          <w:rFonts w:ascii="Times New Roman" w:eastAsia="Times New Roman" w:hAnsi="Times New Roman" w:cs="Times New Roman"/>
          <w:sz w:val="28"/>
          <w:szCs w:val="28"/>
          <w:lang w:eastAsia="ru-RU"/>
        </w:rPr>
        <w:t>Приложение №2</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Проверочный лист</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 xml:space="preserve">соблюдения лицензионных требований по перевозкам железнодорожным транспортом опасных грузов   </w:t>
      </w:r>
    </w:p>
    <w:p w:rsidR="00EE1911" w:rsidRPr="00EE1911" w:rsidRDefault="00EE1911" w:rsidP="00EE1911">
      <w:pPr>
        <w:numPr>
          <w:ilvl w:val="0"/>
          <w:numId w:val="2"/>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На основании: 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была проведена проверка в рамках   ___________________________________________</w:t>
      </w:r>
    </w:p>
    <w:p w:rsidR="00EE1911" w:rsidRPr="00EE1911" w:rsidRDefault="00EE1911" w:rsidP="00EE1911">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EE1911">
      <w:pPr>
        <w:numPr>
          <w:ilvl w:val="0"/>
          <w:numId w:val="2"/>
        </w:numPr>
        <w:autoSpaceDE w:val="0"/>
        <w:autoSpaceDN w:val="0"/>
        <w:adjustRightInd w:val="0"/>
        <w:spacing w:after="0" w:line="240" w:lineRule="auto"/>
        <w:ind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w:t>
      </w:r>
    </w:p>
    <w:p w:rsidR="00EE1911" w:rsidRPr="00EE1911" w:rsidRDefault="00EE1911" w:rsidP="00EE1911">
      <w:pPr>
        <w:numPr>
          <w:ilvl w:val="0"/>
          <w:numId w:val="2"/>
        </w:numPr>
        <w:autoSpaceDE w:val="0"/>
        <w:autoSpaceDN w:val="0"/>
        <w:spacing w:after="0" w:line="240" w:lineRule="auto"/>
        <w:ind w:left="142"/>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EE1911">
      <w:pPr>
        <w:numPr>
          <w:ilvl w:val="0"/>
          <w:numId w:val="2"/>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EE1911">
      <w:pPr>
        <w:numPr>
          <w:ilvl w:val="0"/>
          <w:numId w:val="2"/>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EE1911">
      <w:pPr>
        <w:numPr>
          <w:ilvl w:val="0"/>
          <w:numId w:val="2"/>
        </w:numPr>
        <w:autoSpaceDE w:val="0"/>
        <w:autoSpaceDN w:val="0"/>
        <w:spacing w:after="0" w:line="240" w:lineRule="auto"/>
        <w:ind w:firstLine="36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EE1911">
      <w:pPr>
        <w:numPr>
          <w:ilvl w:val="0"/>
          <w:numId w:val="2"/>
        </w:numPr>
        <w:autoSpaceDE w:val="0"/>
        <w:autoSpaceDN w:val="0"/>
        <w:adjustRightInd w:val="0"/>
        <w:spacing w:after="0" w:line="240" w:lineRule="auto"/>
        <w:ind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EE1911" w:rsidRPr="00EE1911" w:rsidRDefault="00EE1911" w:rsidP="00EE1911">
      <w:pPr>
        <w:spacing w:after="0" w:line="240" w:lineRule="auto"/>
        <w:ind w:left="426" w:right="709" w:hanging="426"/>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w:t>
      </w:r>
    </w:p>
    <w:p w:rsidR="00EE1911" w:rsidRPr="00EE1911" w:rsidRDefault="00EE1911" w:rsidP="00EE1911">
      <w:pPr>
        <w:spacing w:after="0" w:line="240" w:lineRule="auto"/>
        <w:ind w:left="426" w:hanging="426"/>
        <w:rPr>
          <w:rFonts w:ascii="Times New Roman" w:eastAsia="Calibri" w:hAnsi="Times New Roman" w:cs="Times New Roman"/>
          <w:sz w:val="28"/>
          <w:szCs w:val="28"/>
        </w:rPr>
      </w:pPr>
    </w:p>
    <w:tbl>
      <w:tblPr>
        <w:tblW w:w="1081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566"/>
        <w:gridCol w:w="2552"/>
        <w:gridCol w:w="954"/>
        <w:gridCol w:w="966"/>
        <w:gridCol w:w="1505"/>
        <w:gridCol w:w="731"/>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3566" w:type="dxa"/>
            <w:vMerge w:val="restart"/>
          </w:tcPr>
          <w:p w:rsidR="00EE1911" w:rsidRPr="00EE1911" w:rsidRDefault="00EE1911" w:rsidP="00EE1911">
            <w:pPr>
              <w:widowControl w:val="0"/>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Перечень вопросов,</w:t>
            </w:r>
          </w:p>
          <w:p w:rsidR="00EE1911" w:rsidRPr="00EE1911" w:rsidRDefault="00EE1911" w:rsidP="00EE1911">
            <w:pPr>
              <w:widowControl w:val="0"/>
              <w:spacing w:after="0" w:line="240" w:lineRule="auto"/>
              <w:ind w:left="220"/>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отражающих содержание</w:t>
            </w:r>
          </w:p>
          <w:p w:rsidR="00EE1911" w:rsidRPr="00EE1911" w:rsidRDefault="00EE1911" w:rsidP="00EE1911">
            <w:pPr>
              <w:widowControl w:val="0"/>
              <w:spacing w:after="0" w:line="240" w:lineRule="auto"/>
              <w:ind w:left="220"/>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2552"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правовой акт,</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содержащий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обязательные</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(реквизиты, его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структурная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единица)</w:t>
            </w:r>
          </w:p>
        </w:tc>
        <w:tc>
          <w:tcPr>
            <w:tcW w:w="1920"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505"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731"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Примечание</w:t>
            </w:r>
          </w:p>
        </w:tc>
      </w:tr>
      <w:tr w:rsidR="00EE1911" w:rsidRPr="00EE1911" w:rsidTr="00EE1911">
        <w:trPr>
          <w:trHeight w:val="960"/>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3566" w:type="dxa"/>
            <w:vMerge/>
          </w:tcPr>
          <w:p w:rsidR="00EE1911" w:rsidRPr="00EE1911" w:rsidRDefault="00EE1911" w:rsidP="00EE1911">
            <w:pPr>
              <w:widowControl w:val="0"/>
              <w:spacing w:after="0" w:line="240" w:lineRule="auto"/>
              <w:jc w:val="center"/>
              <w:rPr>
                <w:rFonts w:ascii="Times New Roman" w:eastAsia="Calibri" w:hAnsi="Times New Roman" w:cs="Times New Roman"/>
                <w:color w:val="000000"/>
                <w:sz w:val="24"/>
                <w:szCs w:val="24"/>
                <w:shd w:val="clear" w:color="auto" w:fill="FFFFFF"/>
                <w:lang w:eastAsia="ru-RU" w:bidi="ru-RU"/>
              </w:rPr>
            </w:pPr>
          </w:p>
        </w:tc>
        <w:tc>
          <w:tcPr>
            <w:tcW w:w="2552"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954"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966"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505" w:type="dxa"/>
            <w:vMerge/>
          </w:tcPr>
          <w:p w:rsidR="00EE1911" w:rsidRPr="00EE1911" w:rsidRDefault="00EE1911" w:rsidP="00EE1911">
            <w:pPr>
              <w:spacing w:after="0" w:line="240" w:lineRule="auto"/>
              <w:rPr>
                <w:rFonts w:ascii="Times New Roman" w:eastAsia="Calibri" w:hAnsi="Times New Roman" w:cs="Times New Roman"/>
                <w:sz w:val="28"/>
                <w:szCs w:val="28"/>
              </w:rPr>
            </w:pPr>
          </w:p>
        </w:tc>
        <w:tc>
          <w:tcPr>
            <w:tcW w:w="731" w:type="dxa"/>
            <w:vMerge/>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3566"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Наличие лицензии на осуществление деятельности по перевозкам железнодорожным транспортом опасных грузов</w:t>
            </w:r>
          </w:p>
        </w:tc>
        <w:tc>
          <w:tcPr>
            <w:tcW w:w="2552"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Федеральный закон от 04.05.2011 № 99-ФЗ                           «О лицензировании отдельных видов деятельности» п.26 ч.1 </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ст. 12, ст. 20</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Предоставление лицензии</w:t>
            </w:r>
          </w:p>
        </w:tc>
        <w:tc>
          <w:tcPr>
            <w:tcW w:w="731" w:type="dxa"/>
          </w:tcPr>
          <w:p w:rsidR="00EE1911" w:rsidRPr="00EE1911" w:rsidRDefault="00EE1911" w:rsidP="00EE1911">
            <w:pPr>
              <w:spacing w:after="0" w:line="240" w:lineRule="auto"/>
              <w:rPr>
                <w:rFonts w:ascii="Calibri" w:eastAsia="Calibri" w:hAnsi="Calibri" w:cs="Times New Roman"/>
                <w:sz w:val="20"/>
                <w:szCs w:val="20"/>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w:t>
            </w:r>
          </w:p>
        </w:tc>
        <w:tc>
          <w:tcPr>
            <w:tcW w:w="3566"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документа на праве собственности или ином законном основании для подвижного состава и контейнеров, предназначенных для перевозки опасных грузов.</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Проверить соблюдение сроков проведения  планово-предупредительных видов ремонта,.</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подвижного состава (текущего ремонта вагона, деповского ремонта, капитального ремонта</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документов подтверждающих обоснованность эксплуатации подвижного состава с продленым сроком эксплуатации вагона  (при наличии вагонов с продленным сроком службы)</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Соответствие технического состояния подвижного состава требованиям </w:t>
            </w:r>
            <w:r w:rsidRPr="00EE1911">
              <w:rPr>
                <w:rFonts w:ascii="Times New Roman" w:eastAsia="Calibri" w:hAnsi="Times New Roman" w:cs="Times New Roman"/>
                <w:sz w:val="20"/>
                <w:szCs w:val="20"/>
              </w:rPr>
              <w:t>к технической эксплуатации железнодорожного подвижного состава</w:t>
            </w:r>
          </w:p>
        </w:tc>
        <w:tc>
          <w:tcPr>
            <w:tcW w:w="2552"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б) п. 4 </w:t>
            </w:r>
            <w:hyperlink r:id="rId8"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деятельности по перевозкам железнодорожным транспортом опасных грузов, утвержденного постановлением Правительства Российской Федерации от 21.03.2012 № 221;</w:t>
            </w:r>
          </w:p>
          <w:p w:rsidR="00EE1911" w:rsidRPr="00EE1911" w:rsidRDefault="00EE1911" w:rsidP="00EE1911">
            <w:pPr>
              <w:spacing w:after="0" w:line="240" w:lineRule="auto"/>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ст.15, 17, 25 Федерального закона от 10.01.2003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17-ФЗ «О железнодорожном транспорте в Российской Федерации»;</w:t>
            </w:r>
          </w:p>
          <w:p w:rsidR="00EE1911" w:rsidRPr="00EE1911" w:rsidRDefault="00EE1911" w:rsidP="00EE1911">
            <w:pPr>
              <w:spacing w:after="0" w:line="240" w:lineRule="auto"/>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Федеральный закон от 10.01.2003  № 18-ФЗ «Устав железнодорожного транспорта Российской Федерации»</w:t>
            </w:r>
          </w:p>
          <w:p w:rsidR="00EE1911" w:rsidRPr="00EE1911" w:rsidRDefault="00EE1911" w:rsidP="00EE1911">
            <w:pPr>
              <w:spacing w:after="0" w:line="240" w:lineRule="auto"/>
              <w:rPr>
                <w:rFonts w:ascii="Times New Roman" w:eastAsia="Calibri" w:hAnsi="Times New Roman" w:cs="Times New Roman"/>
                <w:sz w:val="20"/>
                <w:szCs w:val="20"/>
              </w:rPr>
            </w:pP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правоустанавливающие документы</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(договор лизинга, купди-продажи, аренды)</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Сертификаты соответствия и декларация</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Технические паспорта вагонов</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соблюдение требований к технической эксплуатации железнодорожного подвижного состава</w:t>
            </w:r>
          </w:p>
        </w:tc>
        <w:tc>
          <w:tcPr>
            <w:tcW w:w="731"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3566"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специализированного подразделения по ликвидации чрезвычайных ситуаций, аттестованного в установленном законом порядке имеющего право на проведение ликвидации чрезвычайных ситуаций.</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Положение о подразделении по ликвидации чрезвычайных ситуаций. Наличие действующего договора с иными организациями, имеющими право на проведение ликвидации чрезвычайных ситуаций.</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 xml:space="preserve">Соответствие договора п.1 ст. 24 Федерального закона </w:t>
            </w:r>
            <w:r w:rsidRPr="00EE1911">
              <w:rPr>
                <w:rFonts w:ascii="Times New Roman" w:eastAsia="Calibri" w:hAnsi="Times New Roman" w:cs="Times New Roman"/>
                <w:sz w:val="20"/>
                <w:szCs w:val="20"/>
              </w:rPr>
              <w:t xml:space="preserve">от 10.01.2003 </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 17-ФЗ «О железнодорожном транспорте в Российской Федерации»</w:t>
            </w:r>
          </w:p>
        </w:tc>
        <w:tc>
          <w:tcPr>
            <w:tcW w:w="2552"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в) п. 4 </w:t>
            </w:r>
            <w:hyperlink r:id="rId9"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деятельности по перевозкам железнодорожным транспортом опасных грузов, утвержденного постановлением Правительства Российской Федерации от 21.03.2012 № 221;</w:t>
            </w:r>
          </w:p>
          <w:p w:rsidR="00EE1911" w:rsidRPr="00EE1911" w:rsidRDefault="00EE1911" w:rsidP="00EE1911">
            <w:pPr>
              <w:spacing w:after="0" w:line="240" w:lineRule="auto"/>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 xml:space="preserve">статья 24, п. 1 Федерального закона </w:t>
            </w:r>
            <w:r w:rsidRPr="00EE1911">
              <w:rPr>
                <w:rFonts w:ascii="Times New Roman" w:eastAsia="Calibri" w:hAnsi="Times New Roman" w:cs="Times New Roman"/>
                <w:sz w:val="20"/>
                <w:szCs w:val="20"/>
              </w:rPr>
              <w:t xml:space="preserve">от 10.01.2003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17-ФЗ «О железнодорожном транспорте в Российской Федерации»</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Договор со специализированной организацией,</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Положение по специализированному подразделению</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 о создании специализированного подразделения</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 подтверждающий специализацию подразделения</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аварийные карточки</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1"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3566"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Приказ о назначении ответственного за перевозку опасных грузов.</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об образовании ответственного лица.</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подтверждающий стаж работы ответственного лица в области осуществления лицензионной деятельности.</w:t>
            </w:r>
          </w:p>
        </w:tc>
        <w:tc>
          <w:tcPr>
            <w:tcW w:w="2552"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п.п г) п. 4 </w:t>
            </w:r>
            <w:hyperlink r:id="rId10" w:history="1">
              <w:r w:rsidRPr="00EE1911">
                <w:rPr>
                  <w:rFonts w:ascii="Times New Roman" w:eastAsia="Calibri" w:hAnsi="Times New Roman" w:cs="Times New Roman"/>
                  <w:color w:val="000000"/>
                  <w:sz w:val="20"/>
                  <w:szCs w:val="20"/>
                  <w:shd w:val="clear" w:color="auto" w:fill="FFFFFF"/>
                  <w:lang w:eastAsia="ru-RU" w:bidi="ru-RU"/>
                </w:rPr>
                <w:t>Положени</w:t>
              </w:r>
            </w:hyperlink>
            <w:r w:rsidRPr="00EE1911">
              <w:rPr>
                <w:rFonts w:ascii="Times New Roman" w:eastAsia="Calibri" w:hAnsi="Times New Roman" w:cs="Times New Roman"/>
                <w:color w:val="000000"/>
                <w:sz w:val="20"/>
                <w:szCs w:val="20"/>
                <w:shd w:val="clear" w:color="auto" w:fill="FFFFFF"/>
                <w:lang w:eastAsia="ru-RU" w:bidi="ru-RU"/>
              </w:rPr>
              <w:t xml:space="preserve">я о лицензировании деятельности по перевозкам железнодорожным транспортом опасных грузов, утвержденного постановлением Правительства Российской Федерации от 21.03.2012 № 221 </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w:t>
            </w: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об образовании (диплом, сертификат)</w:t>
            </w: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Трудовая книжка</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1"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3566"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Приказ о назначении ответственного за безопасность движения и эксплуатацию подвижного состава, ведение учета транспортных происшествий.</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журнала учета транспортных происшествий.</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Документы по проведению анализа причин транспортных происшествий и меры по исключению их повторяемости.</w:t>
            </w:r>
          </w:p>
        </w:tc>
        <w:tc>
          <w:tcPr>
            <w:tcW w:w="2552"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п.п д) п. 4 </w:t>
            </w:r>
            <w:hyperlink r:id="rId11" w:history="1">
              <w:r w:rsidRPr="00EE1911">
                <w:rPr>
                  <w:rFonts w:ascii="Times New Roman" w:eastAsia="Calibri" w:hAnsi="Times New Roman" w:cs="Times New Roman"/>
                  <w:color w:val="000000"/>
                  <w:sz w:val="20"/>
                  <w:szCs w:val="20"/>
                  <w:shd w:val="clear" w:color="auto" w:fill="FFFFFF"/>
                  <w:lang w:eastAsia="ru-RU" w:bidi="ru-RU"/>
                </w:rPr>
                <w:t>Положени</w:t>
              </w:r>
            </w:hyperlink>
            <w:r w:rsidRPr="00EE1911">
              <w:rPr>
                <w:rFonts w:ascii="Times New Roman" w:eastAsia="Calibri" w:hAnsi="Times New Roman" w:cs="Times New Roman"/>
                <w:color w:val="000000"/>
                <w:sz w:val="20"/>
                <w:szCs w:val="20"/>
                <w:shd w:val="clear" w:color="auto" w:fill="FFFFFF"/>
                <w:lang w:eastAsia="ru-RU" w:bidi="ru-RU"/>
              </w:rPr>
              <w:t xml:space="preserve">я о лицензировании деятельности по перевозкам железнодорожным транспортом опасных грузов, утвержденного постановлением Правительства Российской Федерации от 21.03.2012 № 221 </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Журнал транспортных происшествий</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1"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3566"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в штате работников, обеспечивающих перевозку опасных грузов (диспетчеры, составители, машинисты, помощники машинистов или другие лица, назначенные руководителем предприятия).</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подтверждающий сдачу экзаменов по ПТЭ железных дорог.</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подтверждающий проведение аттестации.</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Документ, подтверждающий проведение повышения квалификации в порядке, установленном приказом Минтранса России от 11.07.2012 </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231 «Об утверждение порядка и сроков проведения аттестации работников.</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p>
        </w:tc>
        <w:tc>
          <w:tcPr>
            <w:tcW w:w="2552" w:type="dxa"/>
          </w:tcPr>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п.п е) п. 4 </w:t>
            </w:r>
            <w:hyperlink r:id="rId12" w:history="1">
              <w:r w:rsidRPr="00EE1911">
                <w:rPr>
                  <w:rFonts w:ascii="Times New Roman" w:eastAsia="Calibri" w:hAnsi="Times New Roman" w:cs="Times New Roman"/>
                  <w:color w:val="000000"/>
                  <w:sz w:val="20"/>
                  <w:szCs w:val="20"/>
                  <w:shd w:val="clear" w:color="auto" w:fill="FFFFFF"/>
                  <w:lang w:eastAsia="ru-RU" w:bidi="ru-RU"/>
                </w:rPr>
                <w:t>Положени</w:t>
              </w:r>
            </w:hyperlink>
            <w:r w:rsidRPr="00EE1911">
              <w:rPr>
                <w:rFonts w:ascii="Times New Roman" w:eastAsia="Calibri" w:hAnsi="Times New Roman" w:cs="Times New Roman"/>
                <w:color w:val="000000"/>
                <w:sz w:val="20"/>
                <w:szCs w:val="20"/>
                <w:shd w:val="clear" w:color="auto" w:fill="FFFFFF"/>
                <w:lang w:eastAsia="ru-RU" w:bidi="ru-RU"/>
              </w:rPr>
              <w:t>я о лицензировании деятельности по перевозкам железнодорожным транспортом опасных грузов, утвержденного постановлением Правительства Российской Федерации от 21.03.2012 № 221;</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приказ Минтранса России от 11.07.2012 № 231 «Об утверждение порядка и сроков проведения аттестации работников</w:t>
            </w:r>
          </w:p>
          <w:p w:rsidR="00EE1911" w:rsidRPr="00EE1911" w:rsidRDefault="00EE1911" w:rsidP="00EE1911">
            <w:pPr>
              <w:spacing w:after="0" w:line="240" w:lineRule="auto"/>
              <w:rPr>
                <w:rFonts w:ascii="Times New Roman" w:eastAsia="Calibri" w:hAnsi="Times New Roman" w:cs="Times New Roman"/>
                <w:color w:val="000000"/>
                <w:sz w:val="20"/>
                <w:szCs w:val="20"/>
                <w:shd w:val="clear" w:color="auto" w:fill="FFFFFF"/>
                <w:lang w:eastAsia="ru-RU" w:bidi="ru-RU"/>
              </w:rPr>
            </w:pP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Штатное расписание</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Приказы о приеме на работу</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Трудовые договоры</w:t>
            </w: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удостоверяющий аттестацию</w:t>
            </w: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удостоверяющий прохождение повышения квалификации</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1" w:type="dxa"/>
          </w:tcPr>
          <w:p w:rsidR="00EE1911" w:rsidRPr="00EE1911" w:rsidRDefault="00EE1911" w:rsidP="00EE1911">
            <w:pPr>
              <w:spacing w:after="0" w:line="240" w:lineRule="auto"/>
              <w:rPr>
                <w:rFonts w:ascii="Times New Roman" w:eastAsia="Calibri" w:hAnsi="Times New Roman" w:cs="Times New Roman"/>
                <w:sz w:val="28"/>
                <w:szCs w:val="28"/>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16"/>
          <w:szCs w:val="16"/>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p w:rsidR="00EE1911" w:rsidRPr="00EE1911" w:rsidRDefault="00EE1911" w:rsidP="00EE1911">
      <w:pPr>
        <w:spacing w:after="0" w:line="240" w:lineRule="auto"/>
        <w:jc w:val="both"/>
        <w:rPr>
          <w:rFonts w:ascii="Times New Roman" w:eastAsia="Calibri" w:hAnsi="Times New Roman" w:cs="Times New Roman"/>
          <w:sz w:val="16"/>
          <w:szCs w:val="16"/>
        </w:rPr>
      </w:pPr>
    </w:p>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Pr="00EE1911" w:rsidRDefault="00EE1911" w:rsidP="00EE1911">
      <w:pPr>
        <w:widowControl w:val="0"/>
        <w:spacing w:after="0" w:line="240" w:lineRule="auto"/>
        <w:ind w:left="4560"/>
        <w:rPr>
          <w:rFonts w:ascii="Times New Roman" w:eastAsia="Calibri" w:hAnsi="Times New Roman" w:cs="Times New Roman"/>
          <w:sz w:val="28"/>
          <w:szCs w:val="28"/>
        </w:rPr>
      </w:pPr>
    </w:p>
    <w:p w:rsidR="00EE1911" w:rsidRPr="00EE1911" w:rsidRDefault="00EE1911" w:rsidP="00EE1911">
      <w:pPr>
        <w:widowControl w:val="0"/>
        <w:spacing w:after="0" w:line="240" w:lineRule="auto"/>
        <w:ind w:left="4560"/>
        <w:rPr>
          <w:rFonts w:ascii="Times New Roman" w:eastAsia="Calibri" w:hAnsi="Times New Roman" w:cs="Times New Roman"/>
          <w:sz w:val="28"/>
          <w:szCs w:val="28"/>
        </w:rPr>
      </w:pPr>
    </w:p>
    <w:p w:rsidR="00EE1911" w:rsidRDefault="00EE1911"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Pr="00EE1911" w:rsidRDefault="00B867F4" w:rsidP="00EE1911">
      <w:pPr>
        <w:widowControl w:val="0"/>
        <w:spacing w:after="0" w:line="240" w:lineRule="auto"/>
        <w:ind w:left="4560"/>
        <w:rPr>
          <w:rFonts w:ascii="Times New Roman" w:eastAsia="Calibri" w:hAnsi="Times New Roman" w:cs="Times New Roman"/>
          <w:sz w:val="28"/>
          <w:szCs w:val="28"/>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Приложение №3</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Проверочный лист</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соблюдения лицензионных требований по перевозкам железнодорожным транспортом пассажиров</w:t>
      </w:r>
    </w:p>
    <w:p w:rsidR="00EE1911" w:rsidRPr="00EE1911" w:rsidRDefault="00EE1911" w:rsidP="00EE1911">
      <w:pPr>
        <w:numPr>
          <w:ilvl w:val="0"/>
          <w:numId w:val="3"/>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На основании: 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была проведена проверка в рамках   ___________________________________________</w:t>
      </w:r>
    </w:p>
    <w:p w:rsidR="00EE1911" w:rsidRPr="00EE1911" w:rsidRDefault="00EE1911" w:rsidP="00EE1911">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EE1911">
      <w:pPr>
        <w:numPr>
          <w:ilvl w:val="0"/>
          <w:numId w:val="3"/>
        </w:numPr>
        <w:autoSpaceDE w:val="0"/>
        <w:autoSpaceDN w:val="0"/>
        <w:adjustRightInd w:val="0"/>
        <w:spacing w:after="0" w:line="240" w:lineRule="auto"/>
        <w:ind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w:t>
      </w:r>
    </w:p>
    <w:p w:rsidR="00EE1911" w:rsidRPr="00EE1911" w:rsidRDefault="00EE1911" w:rsidP="00EE1911">
      <w:pPr>
        <w:numPr>
          <w:ilvl w:val="0"/>
          <w:numId w:val="3"/>
        </w:numPr>
        <w:autoSpaceDE w:val="0"/>
        <w:autoSpaceDN w:val="0"/>
        <w:spacing w:after="0" w:line="240" w:lineRule="auto"/>
        <w:ind w:left="142" w:hanging="142"/>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EE1911">
      <w:pPr>
        <w:numPr>
          <w:ilvl w:val="0"/>
          <w:numId w:val="3"/>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EE1911">
      <w:pPr>
        <w:numPr>
          <w:ilvl w:val="0"/>
          <w:numId w:val="3"/>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EE1911">
      <w:pPr>
        <w:numPr>
          <w:ilvl w:val="0"/>
          <w:numId w:val="3"/>
        </w:numPr>
        <w:autoSpaceDE w:val="0"/>
        <w:autoSpaceDN w:val="0"/>
        <w:spacing w:after="0" w:line="240" w:lineRule="auto"/>
        <w:ind w:firstLine="36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EE1911">
      <w:pPr>
        <w:numPr>
          <w:ilvl w:val="0"/>
          <w:numId w:val="3"/>
        </w:numPr>
        <w:autoSpaceDE w:val="0"/>
        <w:autoSpaceDN w:val="0"/>
        <w:adjustRightInd w:val="0"/>
        <w:spacing w:after="0" w:line="240" w:lineRule="auto"/>
        <w:ind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EE1911" w:rsidRPr="00EE1911" w:rsidRDefault="00EE1911" w:rsidP="00EE1911">
      <w:pPr>
        <w:spacing w:after="0" w:line="240" w:lineRule="auto"/>
        <w:ind w:left="426" w:right="709" w:hanging="426"/>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w:t>
      </w:r>
    </w:p>
    <w:tbl>
      <w:tblPr>
        <w:tblW w:w="1110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283"/>
        <w:gridCol w:w="3118"/>
        <w:gridCol w:w="954"/>
        <w:gridCol w:w="966"/>
        <w:gridCol w:w="1505"/>
        <w:gridCol w:w="732"/>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 xml:space="preserve"> №</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3283" w:type="dxa"/>
            <w:vMerge w:val="restart"/>
          </w:tcPr>
          <w:p w:rsidR="00EE1911" w:rsidRPr="00EE1911" w:rsidRDefault="00EE1911" w:rsidP="00EE1911">
            <w:pPr>
              <w:widowControl w:val="0"/>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shd w:val="clear" w:color="auto" w:fill="FFFFFF"/>
                <w:lang w:eastAsia="ru-RU" w:bidi="ru-RU"/>
              </w:rPr>
              <w:t>Перечень вопросов,</w:t>
            </w:r>
          </w:p>
          <w:p w:rsidR="00EE1911" w:rsidRPr="00EE1911" w:rsidRDefault="00EE1911" w:rsidP="00EE1911">
            <w:pPr>
              <w:widowControl w:val="0"/>
              <w:spacing w:after="0" w:line="240" w:lineRule="auto"/>
              <w:ind w:left="220"/>
              <w:rPr>
                <w:rFonts w:ascii="Times New Roman" w:eastAsia="Calibri" w:hAnsi="Times New Roman" w:cs="Times New Roman"/>
                <w:sz w:val="24"/>
                <w:szCs w:val="24"/>
              </w:rPr>
            </w:pPr>
            <w:r w:rsidRPr="00EE1911">
              <w:rPr>
                <w:rFonts w:ascii="Times New Roman" w:eastAsia="Calibri" w:hAnsi="Times New Roman" w:cs="Times New Roman"/>
                <w:sz w:val="24"/>
                <w:szCs w:val="24"/>
                <w:shd w:val="clear" w:color="auto" w:fill="FFFFFF"/>
                <w:lang w:eastAsia="ru-RU" w:bidi="ru-RU"/>
              </w:rPr>
              <w:t>отражающих содержание</w:t>
            </w:r>
          </w:p>
          <w:p w:rsidR="00EE1911" w:rsidRPr="00EE1911" w:rsidRDefault="00EE1911" w:rsidP="00EE1911">
            <w:pPr>
              <w:widowControl w:val="0"/>
              <w:spacing w:after="0" w:line="240" w:lineRule="auto"/>
              <w:ind w:left="220"/>
              <w:rPr>
                <w:rFonts w:ascii="Times New Roman" w:eastAsia="Calibri" w:hAnsi="Times New Roman" w:cs="Times New Roman"/>
                <w:sz w:val="24"/>
                <w:szCs w:val="24"/>
              </w:rPr>
            </w:pPr>
            <w:r w:rsidRPr="00EE1911">
              <w:rPr>
                <w:rFonts w:ascii="Times New Roman" w:eastAsia="Calibri" w:hAnsi="Times New Roman" w:cs="Times New Roman"/>
                <w:sz w:val="24"/>
                <w:szCs w:val="24"/>
                <w:shd w:val="clear" w:color="auto" w:fill="FFFFFF"/>
                <w:lang w:eastAsia="ru-RU" w:bidi="ru-RU"/>
              </w:rPr>
              <w:t>обязательных требований</w:t>
            </w:r>
          </w:p>
        </w:tc>
        <w:tc>
          <w:tcPr>
            <w:tcW w:w="3118"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правовой акт,</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содержащий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обязательные</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(реквизиты, его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структурная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единица)</w:t>
            </w:r>
          </w:p>
        </w:tc>
        <w:tc>
          <w:tcPr>
            <w:tcW w:w="1920"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505"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732"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shd w:val="clear" w:color="auto" w:fill="FFFFFF"/>
                <w:lang w:eastAsia="ru-RU" w:bidi="ru-RU"/>
              </w:rPr>
              <w:t>Примечание</w:t>
            </w:r>
          </w:p>
        </w:tc>
      </w:tr>
      <w:tr w:rsidR="00EE1911" w:rsidRPr="00EE1911" w:rsidTr="00EE1911">
        <w:trPr>
          <w:trHeight w:val="960"/>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3283" w:type="dxa"/>
            <w:vMerge/>
          </w:tcPr>
          <w:p w:rsidR="00EE1911" w:rsidRPr="00EE1911" w:rsidRDefault="00EE1911" w:rsidP="00EE1911">
            <w:pPr>
              <w:widowControl w:val="0"/>
              <w:spacing w:after="0" w:line="240" w:lineRule="auto"/>
              <w:jc w:val="center"/>
              <w:rPr>
                <w:rFonts w:ascii="Times New Roman" w:eastAsia="Calibri" w:hAnsi="Times New Roman" w:cs="Times New Roman"/>
                <w:sz w:val="24"/>
                <w:szCs w:val="24"/>
                <w:shd w:val="clear" w:color="auto" w:fill="FFFFFF"/>
                <w:lang w:eastAsia="ru-RU" w:bidi="ru-RU"/>
              </w:rPr>
            </w:pPr>
          </w:p>
        </w:tc>
        <w:tc>
          <w:tcPr>
            <w:tcW w:w="3118"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954"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966"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505" w:type="dxa"/>
            <w:vMerge/>
          </w:tcPr>
          <w:p w:rsidR="00EE1911" w:rsidRPr="00EE1911" w:rsidRDefault="00EE1911" w:rsidP="00EE1911">
            <w:pPr>
              <w:spacing w:after="0" w:line="240" w:lineRule="auto"/>
              <w:rPr>
                <w:rFonts w:ascii="Times New Roman" w:eastAsia="Calibri" w:hAnsi="Times New Roman" w:cs="Times New Roman"/>
                <w:sz w:val="28"/>
                <w:szCs w:val="28"/>
              </w:rPr>
            </w:pPr>
          </w:p>
        </w:tc>
        <w:tc>
          <w:tcPr>
            <w:tcW w:w="732" w:type="dxa"/>
            <w:vMerge/>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328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rPr>
              <w:t>Наличие лицензии на осуществление деятельности по перевозкам железнодорожным транспортом пассажиров</w:t>
            </w:r>
          </w:p>
        </w:tc>
        <w:tc>
          <w:tcPr>
            <w:tcW w:w="3118"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Федеральный закон от 04.05.2011 № 99-ФЗ «О лицензировании отдельных видов деятельности» п.26 ч. 1 ст. 12, ст. 20</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Проверка наличия лицензии</w:t>
            </w:r>
          </w:p>
        </w:tc>
        <w:tc>
          <w:tcPr>
            <w:tcW w:w="732"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w:t>
            </w:r>
          </w:p>
        </w:tc>
        <w:tc>
          <w:tcPr>
            <w:tcW w:w="328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документа на праве собственности или ином законном основании железнодорожного подвижного состава, предназначенного для перевозки пассажиров.</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средств пожаротушения в соответствии с установленными нормами.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Проверить соблюдение сроков проведения  планово-предупредительных видов ремонта</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подвижного состава (текущего ремонта, деповского ремонта, капитального ремонта)</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документов подтверждающих обоснованность эксплуатации подвижного состава с продленным сроком эксплуатации вагона  (при наличии вагонов с продленным сроком службы).</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xml:space="preserve">Соответствие технического состояния подвижного состава требованиям п.1 ст. 17 , п.1 </w:t>
            </w:r>
            <w:r w:rsidRPr="00EE1911">
              <w:rPr>
                <w:rFonts w:ascii="Times New Roman" w:eastAsia="Calibri" w:hAnsi="Times New Roman" w:cs="Times New Roman"/>
                <w:sz w:val="20"/>
                <w:szCs w:val="20"/>
              </w:rPr>
              <w:t>Федерального закона от 10.01.2003 № 17-ФЗ «О железнодорожном транспорте в Российской Федерации»</w:t>
            </w:r>
          </w:p>
        </w:tc>
        <w:tc>
          <w:tcPr>
            <w:tcW w:w="3118" w:type="dxa"/>
          </w:tcPr>
          <w:p w:rsidR="00EE1911" w:rsidRPr="00EE1911" w:rsidRDefault="00EE1911" w:rsidP="00EE1911">
            <w:pPr>
              <w:autoSpaceDE w:val="0"/>
              <w:autoSpaceDN w:val="0"/>
              <w:adjustRightInd w:val="0"/>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б) п. 4 </w:t>
            </w:r>
            <w:hyperlink r:id="rId13" w:history="1">
              <w:r w:rsidRPr="00EE1911">
                <w:rPr>
                  <w:rFonts w:ascii="Times New Roman" w:eastAsia="Calibri" w:hAnsi="Times New Roman" w:cs="Times New Roman"/>
                  <w:sz w:val="20"/>
                  <w:szCs w:val="20"/>
                </w:rPr>
                <w:t>Положения</w:t>
              </w:r>
            </w:hyperlink>
            <w:r w:rsidRPr="00EE1911">
              <w:rPr>
                <w:rFonts w:ascii="Times New Roman" w:eastAsia="Calibri" w:hAnsi="Times New Roman" w:cs="Times New Roman"/>
                <w:sz w:val="20"/>
                <w:szCs w:val="20"/>
              </w:rPr>
              <w:t xml:space="preserve"> о лицензировании деятельности по перевозкам железнодорожным транспортом пассажиров, утвержденного постановлением Правительства Российской Федерации от 21.03.2012 № 221;</w:t>
            </w:r>
          </w:p>
          <w:p w:rsidR="00EE1911" w:rsidRPr="00EE1911" w:rsidRDefault="00EE1911" w:rsidP="00EE1911">
            <w:pPr>
              <w:spacing w:after="0" w:line="240" w:lineRule="auto"/>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ст.15, 17, 25 Федерального закона от 10.01.2003 № 17-ФЗ «О железнодорожном транспорте в Российской Федерации»;</w:t>
            </w:r>
          </w:p>
          <w:p w:rsidR="00EE1911" w:rsidRPr="00EE1911" w:rsidRDefault="00EE1911" w:rsidP="00EE1911">
            <w:pPr>
              <w:spacing w:after="0" w:line="240" w:lineRule="auto"/>
              <w:rPr>
                <w:rFonts w:ascii="Times New Roman" w:eastAsia="Calibri" w:hAnsi="Times New Roman" w:cs="Times New Roman"/>
                <w:color w:val="FF0000"/>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ст. 2, 3, 4, 5, 8, 80, 80,1 Федерального закона от 10.01.2003   № 18-ФЗ «Устав железнодорожного транспорта Российской Федерации»</w:t>
            </w:r>
          </w:p>
          <w:p w:rsidR="00EE1911" w:rsidRPr="00EE1911" w:rsidRDefault="00EE1911" w:rsidP="00EE1911">
            <w:pPr>
              <w:autoSpaceDE w:val="0"/>
              <w:autoSpaceDN w:val="0"/>
              <w:adjustRightInd w:val="0"/>
              <w:spacing w:after="0" w:line="240" w:lineRule="auto"/>
              <w:ind w:firstLine="540"/>
              <w:jc w:val="center"/>
              <w:rPr>
                <w:rFonts w:ascii="Times New Roman" w:eastAsia="Calibri" w:hAnsi="Times New Roman" w:cs="Times New Roman"/>
                <w:sz w:val="20"/>
                <w:szCs w:val="20"/>
              </w:rPr>
            </w:pP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Правоустанавливающие документы</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(договор лизинга, купди-продажи, аренды)</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Сертификаты соответствия и декларация</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Технические паспорта вагонов</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соблюдение требований к технической эксплуатации железнодорожного подвижного состава</w:t>
            </w:r>
          </w:p>
        </w:tc>
        <w:tc>
          <w:tcPr>
            <w:tcW w:w="732"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328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xml:space="preserve">Наличие специализированного подразделения по ликвидации чрезвычайных ситуаций, аттестованного в установленном законом порядке имеющего право на проведение ликвидации чрезвычайных ситуаций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или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действующего договора с иными организациями, имеющими право на проведение ликвидации чрезвычайных ситуаций.</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xml:space="preserve">Соответствие договора п.1 ст. 24 </w:t>
            </w:r>
            <w:r w:rsidRPr="00EE1911">
              <w:rPr>
                <w:rFonts w:ascii="Times New Roman" w:eastAsia="Calibri" w:hAnsi="Times New Roman" w:cs="Times New Roman"/>
                <w:sz w:val="20"/>
                <w:szCs w:val="20"/>
              </w:rPr>
              <w:t>Федерального закона от 10.01.2003 № 17-ФЗ «О железнодорожном транспорте в Российской Федерации»</w:t>
            </w:r>
          </w:p>
        </w:tc>
        <w:tc>
          <w:tcPr>
            <w:tcW w:w="3118"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в) п. 4 </w:t>
            </w:r>
            <w:hyperlink r:id="rId14" w:history="1">
              <w:r w:rsidRPr="00EE1911">
                <w:rPr>
                  <w:rFonts w:ascii="Times New Roman" w:eastAsia="Calibri" w:hAnsi="Times New Roman" w:cs="Times New Roman"/>
                  <w:sz w:val="20"/>
                  <w:szCs w:val="20"/>
                </w:rPr>
                <w:t>Положения</w:t>
              </w:r>
            </w:hyperlink>
            <w:r w:rsidRPr="00EE1911">
              <w:rPr>
                <w:rFonts w:ascii="Times New Roman" w:eastAsia="Calibri" w:hAnsi="Times New Roman" w:cs="Times New Roman"/>
                <w:sz w:val="20"/>
                <w:szCs w:val="20"/>
              </w:rPr>
              <w:t xml:space="preserve"> о лицензировании деятельности по перевозкам железнодорожным транспортом пассажиров, утвержденного постановлением Правительства Российской Федерации от 21.03.2012 № 221;</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 xml:space="preserve">п.1 ст. 24 </w:t>
            </w:r>
            <w:r w:rsidRPr="00EE1911">
              <w:rPr>
                <w:rFonts w:ascii="Times New Roman" w:eastAsia="Calibri" w:hAnsi="Times New Roman" w:cs="Times New Roman"/>
                <w:sz w:val="20"/>
                <w:szCs w:val="20"/>
              </w:rPr>
              <w:t>Федерального закона от 10.01.2003 № 17-ФЗ «О железнодорожном транспорте в Российской Федерации»</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Договор со специализированной организацией или</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Приказ о формировании специализированного подразделение и </w:t>
            </w:r>
            <w:r w:rsidRPr="00EE1911">
              <w:rPr>
                <w:rFonts w:ascii="Times New Roman" w:eastAsia="Calibri" w:hAnsi="Times New Roman" w:cs="Times New Roman"/>
                <w:sz w:val="20"/>
                <w:szCs w:val="20"/>
                <w:shd w:val="clear" w:color="auto" w:fill="FFFFFF"/>
                <w:lang w:eastAsia="ru-RU" w:bidi="ru-RU"/>
              </w:rPr>
              <w:t>Положение</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rPr>
              <w:t>Документ, подтверждающий специализацию (в соответствии с Ф</w:t>
            </w:r>
            <w:r w:rsidRPr="00EE1911">
              <w:rPr>
                <w:rFonts w:ascii="Times New Roman" w:eastAsia="Calibri" w:hAnsi="Times New Roman" w:cs="Times New Roman"/>
                <w:sz w:val="20"/>
                <w:szCs w:val="20"/>
                <w:shd w:val="clear" w:color="auto" w:fill="FFFFFF"/>
                <w:lang w:eastAsia="ru-RU" w:bidi="ru-RU"/>
              </w:rPr>
              <w:t>едеральным законом от 22.08.1995</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151-ФЗ)</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2"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328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Приказ о назначении ответственного за организацию перевозок пассажиров.</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об образовании ответственного лица.</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стаж работы ответственного лица в области осуществления лицензионной деятельности</w:t>
            </w:r>
          </w:p>
        </w:tc>
        <w:tc>
          <w:tcPr>
            <w:tcW w:w="3118"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г) п. 4 </w:t>
            </w:r>
            <w:hyperlink r:id="rId15" w:history="1">
              <w:r w:rsidRPr="00EE1911">
                <w:rPr>
                  <w:rFonts w:ascii="Times New Roman" w:eastAsia="Calibri" w:hAnsi="Times New Roman" w:cs="Times New Roman"/>
                  <w:sz w:val="20"/>
                  <w:szCs w:val="20"/>
                </w:rPr>
                <w:t>Положения</w:t>
              </w:r>
            </w:hyperlink>
            <w:r w:rsidRPr="00EE1911">
              <w:rPr>
                <w:rFonts w:ascii="Times New Roman" w:eastAsia="Calibri" w:hAnsi="Times New Roman" w:cs="Times New Roman"/>
                <w:sz w:val="20"/>
                <w:szCs w:val="20"/>
              </w:rPr>
              <w:t xml:space="preserve"> о лицензировании деятельности по перевозкам железнодорожным транспортом пассажиров, утвержденного постановлением Правительства Российской Федерации от 21.03.2012 № 221</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w:t>
            </w: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Документ об образовании (диплом, сертификат)</w:t>
            </w: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Трудовая книжка</w:t>
            </w:r>
          </w:p>
          <w:p w:rsidR="00EE1911" w:rsidRPr="00EE1911" w:rsidRDefault="00EE1911" w:rsidP="00EE1911">
            <w:pPr>
              <w:spacing w:after="0" w:line="240" w:lineRule="auto"/>
              <w:jc w:val="center"/>
              <w:rPr>
                <w:rFonts w:ascii="Times New Roman" w:eastAsia="Calibri" w:hAnsi="Times New Roman" w:cs="Times New Roman"/>
                <w:color w:val="FF0000"/>
                <w:sz w:val="20"/>
                <w:szCs w:val="20"/>
              </w:rPr>
            </w:pPr>
          </w:p>
        </w:tc>
        <w:tc>
          <w:tcPr>
            <w:tcW w:w="732"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328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Приказ о назначении ответственного за безопасность движения и эксплуатацию подвижного состава.</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Порядок учета транспортных происшествий.</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журнала учета транспортных происшествий.</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Документы по проведению анализа причин транспортных происшествий и меры по исключению их повторяемости</w:t>
            </w:r>
          </w:p>
        </w:tc>
        <w:tc>
          <w:tcPr>
            <w:tcW w:w="3118"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д) п. 4 </w:t>
            </w:r>
            <w:hyperlink r:id="rId16" w:history="1">
              <w:r w:rsidRPr="00EE1911">
                <w:rPr>
                  <w:rFonts w:ascii="Times New Roman" w:eastAsia="Calibri" w:hAnsi="Times New Roman" w:cs="Times New Roman"/>
                  <w:sz w:val="20"/>
                  <w:szCs w:val="20"/>
                </w:rPr>
                <w:t>Положения</w:t>
              </w:r>
            </w:hyperlink>
            <w:r w:rsidRPr="00EE1911">
              <w:rPr>
                <w:rFonts w:ascii="Times New Roman" w:eastAsia="Calibri" w:hAnsi="Times New Roman" w:cs="Times New Roman"/>
                <w:sz w:val="20"/>
                <w:szCs w:val="20"/>
              </w:rPr>
              <w:t xml:space="preserve"> о лицензировании деятельности по перевозкам железнодорожным транспортом пассажиров, утвержденного постановлением Правительства Российской Федерации от 21.03.2012 № 221</w:t>
            </w: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Журнал транспортных происшествий</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2"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328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в штате  работников, обеспечивающих перевозку пассажиров и связанные с движением поездов (начальник поезда, поездной электромеханик, проводники пассажирских вагонов, работники иных профессий, назначенные руководителем предприятия).</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проведение аттестации в соответствии с Приказ Минтранса РФ от 11.07.2012 № 231 «Об утверждение порядка и сроков проведения аттестации работников железнодорожного транспорта, производственная деятельность которых связана с движением поездов и маневровой работой на железнодорожных путях общего пользования, а также порядок формирования аттестационной комиссии».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проведение повышения квалификации.</w:t>
            </w:r>
          </w:p>
        </w:tc>
        <w:tc>
          <w:tcPr>
            <w:tcW w:w="3118"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е) п. 4 </w:t>
            </w:r>
            <w:hyperlink r:id="rId17" w:history="1">
              <w:r w:rsidRPr="00EE1911">
                <w:rPr>
                  <w:rFonts w:ascii="Times New Roman" w:eastAsia="Calibri" w:hAnsi="Times New Roman" w:cs="Times New Roman"/>
                  <w:sz w:val="20"/>
                  <w:szCs w:val="20"/>
                </w:rPr>
                <w:t>Положения</w:t>
              </w:r>
            </w:hyperlink>
            <w:r w:rsidRPr="00EE1911">
              <w:rPr>
                <w:rFonts w:ascii="Times New Roman" w:eastAsia="Calibri" w:hAnsi="Times New Roman" w:cs="Times New Roman"/>
                <w:sz w:val="20"/>
                <w:szCs w:val="20"/>
              </w:rPr>
              <w:t xml:space="preserve"> о лицензировании деятельности по перевозкам железнодорожным транспортом пассажиров, утвержденного постановлением Правительства Российской Федерации от 21.03.2012 № 221;</w:t>
            </w:r>
          </w:p>
          <w:p w:rsidR="00EE1911" w:rsidRPr="00EE1911" w:rsidRDefault="00EE1911" w:rsidP="00EE1911">
            <w:pPr>
              <w:spacing w:after="0" w:line="240" w:lineRule="auto"/>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color w:val="FF0000"/>
                <w:sz w:val="20"/>
                <w:szCs w:val="20"/>
                <w:shd w:val="clear" w:color="auto" w:fill="FFFFFF"/>
                <w:lang w:eastAsia="ru-RU" w:bidi="ru-RU"/>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приказ Минтранса России от 11.07.2012 № 231 «Об утверждение порядка и сроков проведения аттестации</w:t>
            </w:r>
            <w:r w:rsidRPr="00EE1911">
              <w:rPr>
                <w:rFonts w:ascii="Times New Roman" w:eastAsia="Calibri" w:hAnsi="Times New Roman" w:cs="Times New Roman"/>
                <w:sz w:val="20"/>
                <w:szCs w:val="20"/>
              </w:rPr>
              <w:t xml:space="preserve"> работников» пункты 1, 3, 4, 5</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54"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966"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5" w:type="dxa"/>
          </w:tcPr>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Штатное расписание</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Приказы о приеме на работу</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Трудовые договоры</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удостоверяющий аттестацию</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удостоверяющий прохождение повышения квалификации</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p>
        </w:tc>
        <w:tc>
          <w:tcPr>
            <w:tcW w:w="732" w:type="dxa"/>
          </w:tcPr>
          <w:p w:rsidR="00EE1911" w:rsidRPr="00EE1911" w:rsidRDefault="00EE1911" w:rsidP="00EE1911">
            <w:pPr>
              <w:spacing w:after="0" w:line="240" w:lineRule="auto"/>
              <w:rPr>
                <w:rFonts w:ascii="Times New Roman" w:eastAsia="Calibri" w:hAnsi="Times New Roman" w:cs="Times New Roman"/>
                <w:sz w:val="28"/>
                <w:szCs w:val="28"/>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p w:rsidR="00EE1911" w:rsidRPr="00EE1911" w:rsidRDefault="00EE1911" w:rsidP="00EE1911">
      <w:pPr>
        <w:spacing w:after="0" w:line="240" w:lineRule="auto"/>
        <w:jc w:val="both"/>
        <w:rPr>
          <w:rFonts w:ascii="Times New Roman" w:eastAsia="Calibri" w:hAnsi="Times New Roman" w:cs="Times New Roman"/>
          <w:sz w:val="16"/>
          <w:szCs w:val="16"/>
        </w:rPr>
      </w:pPr>
    </w:p>
    <w:p w:rsidR="00EE1911" w:rsidRDefault="00EE1911" w:rsidP="00EE1911">
      <w:pPr>
        <w:widowControl w:val="0"/>
        <w:spacing w:after="0" w:line="240" w:lineRule="auto"/>
        <w:ind w:left="4560"/>
      </w:pPr>
    </w:p>
    <w:p w:rsidR="00EE1911" w:rsidRDefault="00EE1911" w:rsidP="00EE1911">
      <w:pPr>
        <w:widowControl w:val="0"/>
        <w:spacing w:after="0" w:line="240" w:lineRule="auto"/>
        <w:ind w:left="4560"/>
      </w:pPr>
    </w:p>
    <w:p w:rsidR="00EE1911" w:rsidRPr="00EE1911" w:rsidRDefault="00EE1911" w:rsidP="00EE1911">
      <w:pPr>
        <w:widowControl w:val="0"/>
        <w:spacing w:after="0" w:line="240" w:lineRule="auto"/>
        <w:ind w:left="4560"/>
        <w:rPr>
          <w:rFonts w:ascii="Times New Roman" w:eastAsia="Calibri" w:hAnsi="Times New Roman" w:cs="Times New Roman"/>
          <w:sz w:val="28"/>
          <w:szCs w:val="28"/>
        </w:rPr>
      </w:pPr>
    </w:p>
    <w:p w:rsidR="00EE1911" w:rsidRDefault="00EE1911"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Default="00B867F4" w:rsidP="00EE1911">
      <w:pPr>
        <w:widowControl w:val="0"/>
        <w:spacing w:after="0" w:line="240" w:lineRule="auto"/>
        <w:ind w:left="4560"/>
        <w:rPr>
          <w:rFonts w:ascii="Times New Roman" w:eastAsia="Calibri" w:hAnsi="Times New Roman" w:cs="Times New Roman"/>
          <w:sz w:val="28"/>
          <w:szCs w:val="28"/>
        </w:rPr>
      </w:pPr>
    </w:p>
    <w:p w:rsidR="00B867F4" w:rsidRPr="00EE1911" w:rsidRDefault="00B867F4" w:rsidP="00EE1911">
      <w:pPr>
        <w:widowControl w:val="0"/>
        <w:spacing w:after="0" w:line="240" w:lineRule="auto"/>
        <w:ind w:left="4560"/>
        <w:rPr>
          <w:rFonts w:ascii="Times New Roman" w:eastAsia="Calibri" w:hAnsi="Times New Roman" w:cs="Times New Roman"/>
          <w:sz w:val="28"/>
          <w:szCs w:val="28"/>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Приложение №4</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Проверочный лист</w:t>
      </w:r>
    </w:p>
    <w:p w:rsidR="00EE1911" w:rsidRPr="00EE1911" w:rsidRDefault="00EE1911" w:rsidP="00EE1911">
      <w:pPr>
        <w:autoSpaceDE w:val="0"/>
        <w:autoSpaceDN w:val="0"/>
        <w:spacing w:after="0" w:line="240" w:lineRule="auto"/>
        <w:jc w:val="center"/>
        <w:rPr>
          <w:rFonts w:ascii="Times New Roman" w:eastAsia="Calibri" w:hAnsi="Times New Roman" w:cs="Times New Roman"/>
          <w:b/>
          <w:sz w:val="28"/>
          <w:szCs w:val="28"/>
        </w:rPr>
      </w:pPr>
      <w:r w:rsidRPr="00EE1911">
        <w:rPr>
          <w:rFonts w:ascii="Times New Roman" w:eastAsia="Times New Roman" w:hAnsi="Times New Roman" w:cs="Times New Roman"/>
          <w:b/>
          <w:sz w:val="28"/>
          <w:szCs w:val="28"/>
          <w:lang w:eastAsia="ru-RU"/>
        </w:rPr>
        <w:t xml:space="preserve">соблюдения </w:t>
      </w:r>
      <w:r w:rsidRPr="00EE1911">
        <w:rPr>
          <w:rFonts w:ascii="Times New Roman" w:eastAsia="Calibri" w:hAnsi="Times New Roman" w:cs="Times New Roman"/>
          <w:b/>
          <w:sz w:val="28"/>
          <w:szCs w:val="28"/>
        </w:rPr>
        <w:t>лицензионных требований по погрузочно-разгрузочной деятельности применительно к опасным грузам на железнодорожном транспорте</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p>
    <w:p w:rsidR="00EE1911" w:rsidRPr="00EE1911" w:rsidRDefault="00EE1911" w:rsidP="00EE1911">
      <w:pPr>
        <w:numPr>
          <w:ilvl w:val="0"/>
          <w:numId w:val="4"/>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На основании: 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autoSpaceDE w:val="0"/>
        <w:autoSpaceDN w:val="0"/>
        <w:spacing w:after="0" w:line="240" w:lineRule="auto"/>
        <w:ind w:hanging="567"/>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была проведена проверка в рамках   ____________________________________________</w:t>
      </w:r>
    </w:p>
    <w:p w:rsidR="00EE1911" w:rsidRPr="00EE1911" w:rsidRDefault="00EE1911" w:rsidP="00EE1911">
      <w:pPr>
        <w:autoSpaceDE w:val="0"/>
        <w:autoSpaceDN w:val="0"/>
        <w:adjustRightInd w:val="0"/>
        <w:spacing w:after="0" w:line="240" w:lineRule="auto"/>
        <w:ind w:firstLine="426"/>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EE1911">
      <w:pPr>
        <w:numPr>
          <w:ilvl w:val="0"/>
          <w:numId w:val="4"/>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проверок:____________________________________________________________</w:t>
      </w:r>
    </w:p>
    <w:p w:rsidR="00EE1911" w:rsidRPr="00EE1911" w:rsidRDefault="00EE1911" w:rsidP="00EE1911">
      <w:pPr>
        <w:numPr>
          <w:ilvl w:val="0"/>
          <w:numId w:val="4"/>
        </w:numPr>
        <w:autoSpaceDE w:val="0"/>
        <w:autoSpaceDN w:val="0"/>
        <w:spacing w:after="0" w:line="240" w:lineRule="auto"/>
        <w:ind w:left="0" w:firstLine="142"/>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EE1911">
      <w:pPr>
        <w:numPr>
          <w:ilvl w:val="0"/>
          <w:numId w:val="4"/>
        </w:numPr>
        <w:autoSpaceDE w:val="0"/>
        <w:autoSpaceDN w:val="0"/>
        <w:spacing w:after="0" w:line="240" w:lineRule="auto"/>
        <w:ind w:left="0" w:firstLine="426"/>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______________________________________________________</w:t>
      </w:r>
    </w:p>
    <w:p w:rsidR="00EE1911" w:rsidRPr="00EE1911" w:rsidRDefault="00EE1911" w:rsidP="00EE1911">
      <w:pPr>
        <w:autoSpaceDE w:val="0"/>
        <w:autoSpaceDN w:val="0"/>
        <w:spacing w:after="0" w:line="240" w:lineRule="auto"/>
        <w:ind w:firstLine="426"/>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EE1911">
      <w:pPr>
        <w:numPr>
          <w:ilvl w:val="0"/>
          <w:numId w:val="4"/>
        </w:numPr>
        <w:autoSpaceDE w:val="0"/>
        <w:autoSpaceDN w:val="0"/>
        <w:spacing w:after="0" w:line="240" w:lineRule="auto"/>
        <w:ind w:left="0" w:firstLine="426"/>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_____________________________________________</w:t>
      </w:r>
    </w:p>
    <w:p w:rsidR="00EE1911" w:rsidRPr="00EE1911" w:rsidRDefault="00EE1911" w:rsidP="00EE1911">
      <w:pPr>
        <w:autoSpaceDE w:val="0"/>
        <w:autoSpaceDN w:val="0"/>
        <w:spacing w:after="0" w:line="240" w:lineRule="auto"/>
        <w:ind w:firstLine="426"/>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EE1911">
      <w:pPr>
        <w:numPr>
          <w:ilvl w:val="0"/>
          <w:numId w:val="4"/>
        </w:numPr>
        <w:autoSpaceDE w:val="0"/>
        <w:autoSpaceDN w:val="0"/>
        <w:spacing w:after="0" w:line="240" w:lineRule="auto"/>
        <w:ind w:left="0" w:firstLine="426"/>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____________________________________________________________________________</w:t>
      </w:r>
    </w:p>
    <w:p w:rsidR="00EE1911" w:rsidRPr="00EE1911" w:rsidRDefault="00EE1911" w:rsidP="00EE1911">
      <w:pPr>
        <w:autoSpaceDE w:val="0"/>
        <w:autoSpaceDN w:val="0"/>
        <w:spacing w:after="0" w:line="240" w:lineRule="auto"/>
        <w:ind w:firstLine="426"/>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EE1911">
      <w:pPr>
        <w:numPr>
          <w:ilvl w:val="0"/>
          <w:numId w:val="4"/>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EE1911" w:rsidRPr="00EE1911" w:rsidRDefault="00EE1911" w:rsidP="00EE1911">
      <w:pPr>
        <w:spacing w:after="0" w:line="240" w:lineRule="auto"/>
        <w:ind w:left="426" w:hanging="426"/>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w:t>
      </w:r>
    </w:p>
    <w:tbl>
      <w:tblPr>
        <w:tblW w:w="1108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4133"/>
        <w:gridCol w:w="2722"/>
        <w:gridCol w:w="738"/>
        <w:gridCol w:w="708"/>
        <w:gridCol w:w="1502"/>
        <w:gridCol w:w="737"/>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4133" w:type="dxa"/>
            <w:vMerge w:val="restart"/>
          </w:tcPr>
          <w:p w:rsidR="00EE1911" w:rsidRPr="00EE1911" w:rsidRDefault="00EE1911" w:rsidP="00EE1911">
            <w:pPr>
              <w:widowControl w:val="0"/>
              <w:spacing w:after="0" w:line="240" w:lineRule="auto"/>
              <w:jc w:val="center"/>
              <w:rPr>
                <w:rFonts w:ascii="Calibri" w:eastAsia="Calibri" w:hAnsi="Calibri" w:cs="Times New Roman"/>
                <w:sz w:val="20"/>
                <w:szCs w:val="20"/>
              </w:rPr>
            </w:pPr>
            <w:r w:rsidRPr="00EE1911">
              <w:rPr>
                <w:rFonts w:ascii="Times New Roman" w:eastAsia="Calibri" w:hAnsi="Times New Roman" w:cs="Times New Roman"/>
                <w:color w:val="000000"/>
                <w:sz w:val="23"/>
                <w:szCs w:val="23"/>
                <w:shd w:val="clear" w:color="auto" w:fill="FFFFFF"/>
                <w:lang w:eastAsia="ru-RU" w:bidi="ru-RU"/>
              </w:rPr>
              <w:t>Перечень вопросов, отражающих</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color w:val="000000"/>
                <w:sz w:val="23"/>
                <w:szCs w:val="23"/>
                <w:shd w:val="clear" w:color="auto" w:fill="FFFFFF"/>
                <w:lang w:eastAsia="ru-RU" w:bidi="ru-RU"/>
              </w:rPr>
              <w:t>содержание обязательных требований</w:t>
            </w:r>
          </w:p>
        </w:tc>
        <w:tc>
          <w:tcPr>
            <w:tcW w:w="2722"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правовой акт,</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содержащий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обязательные</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(реквизиты, его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структурная</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единица)</w:t>
            </w:r>
          </w:p>
        </w:tc>
        <w:tc>
          <w:tcPr>
            <w:tcW w:w="1446"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502"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требований</w:t>
            </w:r>
          </w:p>
        </w:tc>
        <w:tc>
          <w:tcPr>
            <w:tcW w:w="737"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shd w:val="clear" w:color="auto" w:fill="FFFFFF"/>
                <w:lang w:eastAsia="ru-RU" w:bidi="ru-RU"/>
              </w:rPr>
              <w:t>Примечание</w:t>
            </w:r>
          </w:p>
        </w:tc>
      </w:tr>
      <w:tr w:rsidR="00EE1911" w:rsidRPr="00EE1911" w:rsidTr="00EE1911">
        <w:trPr>
          <w:trHeight w:val="960"/>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4133" w:type="dxa"/>
            <w:vMerge/>
          </w:tcPr>
          <w:p w:rsidR="00EE1911" w:rsidRPr="00EE1911" w:rsidRDefault="00EE1911" w:rsidP="00EE1911">
            <w:pPr>
              <w:widowControl w:val="0"/>
              <w:spacing w:after="0" w:line="240" w:lineRule="auto"/>
              <w:jc w:val="center"/>
              <w:rPr>
                <w:rFonts w:ascii="Times New Roman" w:eastAsia="Calibri" w:hAnsi="Times New Roman" w:cs="Times New Roman"/>
                <w:sz w:val="24"/>
                <w:szCs w:val="24"/>
                <w:shd w:val="clear" w:color="auto" w:fill="FFFFFF"/>
                <w:lang w:eastAsia="ru-RU" w:bidi="ru-RU"/>
              </w:rPr>
            </w:pPr>
          </w:p>
        </w:tc>
        <w:tc>
          <w:tcPr>
            <w:tcW w:w="2722"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502" w:type="dxa"/>
            <w:vMerge/>
          </w:tcPr>
          <w:p w:rsidR="00EE1911" w:rsidRPr="00EE1911" w:rsidRDefault="00EE1911" w:rsidP="00EE1911">
            <w:pPr>
              <w:spacing w:after="0" w:line="240" w:lineRule="auto"/>
              <w:rPr>
                <w:rFonts w:ascii="Times New Roman" w:eastAsia="Calibri" w:hAnsi="Times New Roman" w:cs="Times New Roman"/>
                <w:sz w:val="28"/>
                <w:szCs w:val="28"/>
              </w:rPr>
            </w:pPr>
          </w:p>
        </w:tc>
        <w:tc>
          <w:tcPr>
            <w:tcW w:w="737" w:type="dxa"/>
            <w:vMerge/>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лицензии на осуществление погрузочно-разгрузочной деятельности применительно к опасным грузам на железнодорожном транспорте</w:t>
            </w:r>
          </w:p>
        </w:tc>
        <w:tc>
          <w:tcPr>
            <w:tcW w:w="2722"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Федеральный закон от 04.05.2011 № 99-ФЗ                           «О лицензировании отдельных видов деятельности» п.27 ч. 1 ст. 12, ст. 20</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лицензии</w:t>
            </w:r>
          </w:p>
        </w:tc>
        <w:tc>
          <w:tcPr>
            <w:tcW w:w="737"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документов на праве собственности или ином законном основании для погрузочно-разгрузочных устройств и сооружений:</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а) на железнодорожный путь;</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б) на сливо-наливную эстакаду;</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в) на грузоподъемные механизмы.</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средств по удалению цистерн в случае аварийной ситуации при погрузке-выгрузке ЛВЖ и ГЖ.</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Соответствие расстояния от места погрузки до тупиковой призмы согласно нормативу.</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Соответствие площадки для погрузки-выгрузки требованиям с учетом класса опасности груза и Свода Правил по устройству разгрузочных площадок.</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Отсутствие сквозного проезда через места погрузки-выгрузки опасных грузов – ЛВЖ и ГЖ.</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Содержание железнодорожного пути в соответствии с установленными требованиями к местам погрузки-выгрузки.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xml:space="preserve">Наличие заземляющих устройств металлических частей (рельсы, эстакада, котел цистерны) с контуром заземления для ЛВЖ и ГЖ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освещения, соответствующего требованиям нормам освещенности.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искронеобразующих тормозных башмаков для закрепления подвижного состава с опасными грузами ЛВЖ и ГЖ, а также искронеобразущего инструмента для открытия люка цистерны..</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приемных устройств на случай розлива ЛВЖ и ГЖ.</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на сливо-наливных железнодорожных эстакадах, предназначенных для слива-налива нефти и светлых нефтепродуктов датчиков загазованности.</w:t>
            </w:r>
          </w:p>
        </w:tc>
        <w:tc>
          <w:tcPr>
            <w:tcW w:w="2722" w:type="dxa"/>
          </w:tcPr>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б) п. 4 </w:t>
            </w:r>
            <w:hyperlink r:id="rId18"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погрузочно-разгрузочной деятельности применительно к опасным грузам на железнодорожном транспорте, утвержденного</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постановлением Правительства Российской Федерации от 21.03.2012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221;</w:t>
            </w:r>
          </w:p>
          <w:p w:rsidR="00EE1911" w:rsidRPr="00EE1911" w:rsidRDefault="00EE1911" w:rsidP="00EE1911">
            <w:pPr>
              <w:spacing w:after="0" w:line="240" w:lineRule="auto"/>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 xml:space="preserve">статья 21 Федерального закона </w:t>
            </w:r>
            <w:r w:rsidRPr="00EE1911">
              <w:rPr>
                <w:rFonts w:ascii="Times New Roman" w:eastAsia="Calibri" w:hAnsi="Times New Roman" w:cs="Times New Roman"/>
                <w:sz w:val="20"/>
                <w:szCs w:val="20"/>
              </w:rPr>
              <w:t xml:space="preserve">от 10.01.2003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rPr>
              <w:t xml:space="preserve"> № 18-ФЗ «Устав железнодорожного транспорта Российской Федерации»;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 xml:space="preserve">статья 21 </w:t>
            </w:r>
            <w:r w:rsidRPr="00EE1911">
              <w:rPr>
                <w:rFonts w:ascii="Times New Roman" w:eastAsia="Calibri" w:hAnsi="Times New Roman" w:cs="Times New Roman"/>
                <w:sz w:val="20"/>
                <w:szCs w:val="20"/>
              </w:rPr>
              <w:t xml:space="preserve">Федерального закона от 10.01.2003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17-ФЗ «О железнодорожном транспорте в Российской Федерации»</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Проверка предоставленных правоустанавливающих документов</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Технической документации на объект и применяемое оборудование</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 </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специализированного подразделения по ликвидации чрезвычайных ситуаций, аттестованного в установленном законом порядке имеющего право на проведение ликвидации чрезвычайных ситуаций или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договора с иными организациями, имеющими право на проведение ликвидации чрезвычайных ситуаций.</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Срок действия договора.</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 xml:space="preserve">Соответствие договора п.1 ст. 24 </w:t>
            </w:r>
            <w:r w:rsidRPr="00EE1911">
              <w:rPr>
                <w:rFonts w:ascii="Times New Roman" w:eastAsia="Calibri" w:hAnsi="Times New Roman" w:cs="Times New Roman"/>
                <w:sz w:val="20"/>
                <w:szCs w:val="20"/>
              </w:rPr>
              <w:t xml:space="preserve">Федерального закона от 10.01.2003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rPr>
              <w:t>№ 17-ФЗ «О железнодорожном транспорте в Российской Федерации»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p>
        </w:tc>
        <w:tc>
          <w:tcPr>
            <w:tcW w:w="2722" w:type="dxa"/>
          </w:tcPr>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в) п. 4 </w:t>
            </w:r>
            <w:hyperlink r:id="rId19"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погрузочно-разгрузочной деятельности применительно к опасным грузам на железнодорожном транспорте, утвержденного</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постановлением Правительства Российской Федерации от 21.03.2012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221</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Договор со специализированной организацией,</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Положение по специализированному подразделению</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 о создании специализированного подразделения</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 подтверждающий специализацию подразделения</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аварийные карточки</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в местах осуществления лицензируемой деятельности средств противопожарной защиты ((автоматических (автономных) установок пожаротушения, автоматических установок пожарной сигнализации)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соответствующего акта проверки (проводимой не реже 1 раза в квартал) работоспособности автоматических установок пожарной сигнализации, установок пожаротушения.</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датчиков довзрывных концентраций на железнодорожных эстакадах (для ГСМ и ГЖ).</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xml:space="preserve">Оборудование места погрузки-выгрузки электрической пожарной сигнализацией с ручным пожарным извещателем (для ГСМ и ГЖ).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средств связи и систем оповещения.</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в месте осуществления лицензируемой деятельности противопожарного водоснабжения (на складах I и II категории –– противопожарный водопровод; на складах III категории с резервуарами объемом менее 5000 м3. –– наружный противопожарный водопровод или противопожарные емкости (резервуары) или открытые искусственные и естественные водоемы) (для ГСМ и ГЖ)</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Исправность источников наружного противопожарного водоснабжения и внутреннего противопожарного водопровода</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контура заземления железнодорожного пути, эстакады, наличие заземления для отвода статического электричества.</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Рельсы железнодорожных путей в пределах сливоналивной эстакады должны быть электрически соединены между собой и присоединены к заземляющему устройству.</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xml:space="preserve">Наличие действующих протоколов  испытания контуров заземления, молниезащиты, отвода статического электричества.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искробезопасного инструмента.</w:t>
            </w:r>
          </w:p>
        </w:tc>
        <w:tc>
          <w:tcPr>
            <w:tcW w:w="2722" w:type="dxa"/>
          </w:tcPr>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г) п. 4 </w:t>
            </w:r>
            <w:hyperlink r:id="rId20"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погрузочно-разгрузочной деятельности применительно к опасным грузам на железнодорожном транспорте, утвержденного</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постановлением Правительства Российской Федерации от 21.03.2012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221;</w:t>
            </w:r>
          </w:p>
          <w:p w:rsidR="00EE1911" w:rsidRPr="00EE1911" w:rsidRDefault="00EE1911" w:rsidP="00EE1911">
            <w:pPr>
              <w:autoSpaceDE w:val="0"/>
              <w:autoSpaceDN w:val="0"/>
              <w:adjustRightInd w:val="0"/>
              <w:spacing w:after="0" w:line="240" w:lineRule="auto"/>
              <w:ind w:firstLine="37"/>
              <w:jc w:val="center"/>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ст. 37 Федерального закона от 21.12.1994 № 69-ФЗ «О пожарной безопасности»;</w:t>
            </w:r>
          </w:p>
          <w:p w:rsidR="00EE1911" w:rsidRPr="00EE1911" w:rsidRDefault="00EE1911" w:rsidP="00EE1911">
            <w:pPr>
              <w:spacing w:after="0" w:line="240" w:lineRule="auto"/>
              <w:rPr>
                <w:rFonts w:ascii="Times New Roman" w:eastAsia="Calibri" w:hAnsi="Times New Roman" w:cs="Times New Roman"/>
                <w:sz w:val="20"/>
                <w:szCs w:val="20"/>
              </w:rPr>
            </w:pP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55 Правил противопожарного режима в Российской Федерации,</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утвержденных постановлением Правительства Российской Федерации от 25.04.2012 №390</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Визуальная проверка на объекте и проверка представленных документов</w:t>
            </w: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Приказ о назначении ответственного лица за организацию лицензируемого вида деятельности.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 xml:space="preserve">Документ об образовании ответственного лица.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проведение аттестации.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проведение повышения квалификации.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стаж работы ответственного лица в области осуществления лицензионной деятельности.</w:t>
            </w:r>
          </w:p>
        </w:tc>
        <w:tc>
          <w:tcPr>
            <w:tcW w:w="2722" w:type="dxa"/>
          </w:tcPr>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д) п. 4 </w:t>
            </w:r>
            <w:hyperlink r:id="rId21"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погрузочно-разгрузочной деятельности применительно к опасным грузам на железнодорожном транспорте, утвержденного</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постановлением Правительства Российской Федерации от 21.03.2012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221</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Проверка представленных документов</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об образовании (диплом, сертификат)</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Трудовая книжка</w:t>
            </w: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Приказ о назначении на каждом объекте ответственного за погрузку, размещение, крепление и выгрузку опасных грузов.</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 xml:space="preserve">Документ, подтверждающий прохождение аттестации в соответствии со статьей 25 </w:t>
            </w:r>
            <w:r w:rsidRPr="00EE1911">
              <w:rPr>
                <w:rFonts w:ascii="Times New Roman" w:eastAsia="Calibri" w:hAnsi="Times New Roman" w:cs="Times New Roman"/>
                <w:sz w:val="20"/>
                <w:szCs w:val="20"/>
              </w:rPr>
              <w:t xml:space="preserve">Федерального закона от 10.01.2003 </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rPr>
              <w:t xml:space="preserve">№ 17-ФЗ «О железнодорожном транспорте в Российской Федерации» </w:t>
            </w:r>
            <w:r w:rsidRPr="00EE1911">
              <w:rPr>
                <w:rFonts w:ascii="Times New Roman" w:eastAsia="Calibri" w:hAnsi="Times New Roman" w:cs="Times New Roman"/>
                <w:sz w:val="20"/>
                <w:szCs w:val="20"/>
                <w:shd w:val="clear" w:color="auto" w:fill="FFFFFF"/>
                <w:lang w:eastAsia="ru-RU" w:bidi="ru-RU"/>
              </w:rPr>
              <w:t>и приказа Минтранса России от 11.07.2012 № 230 «Об утверждении порядка и сроков проведения аттестации работников железнодорожного транспорта, ответственных за погрузку, размещение, крепление грузов в вагонах,контейнерах и выгрузку грузов, а также порядок формирования аттестационной комиссии».</w:t>
            </w:r>
          </w:p>
        </w:tc>
        <w:tc>
          <w:tcPr>
            <w:tcW w:w="2722" w:type="dxa"/>
          </w:tcPr>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е) п. 4 </w:t>
            </w:r>
            <w:hyperlink r:id="rId22"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погрузочно-разгрузочной деятельности применительно к опасным грузам на железнодорожном транспорте, утвержденного</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постановлением Правительства Российской Федерации от 21.03.2012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221</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Проверка представленных документов</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удостоверяющий аттестацию</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удостоверяющий прохождение повышения квалификации</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7</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в штате сливщиков-разливщиков, операторов по сливу - наливу, грузчиков, стропальщиков, водителей автотракторной техники, машинистов грузоподъемных механизмов, удовлетворяющих соответствующим квалификационным требованиям в соответствии с приказом Минобразования РФ от 02.07.2013 № 513 «Об утверждении перечня профессий рабочих должностей, служащих, по которым осуществляется профессиональное обучение». Единый тарифно-квалификационный справочник</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проведение аттестации.</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подтверждающий проведение повышения квалификации.</w:t>
            </w:r>
          </w:p>
        </w:tc>
        <w:tc>
          <w:tcPr>
            <w:tcW w:w="2722" w:type="dxa"/>
          </w:tcPr>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ж) п. 4 </w:t>
            </w:r>
            <w:hyperlink r:id="rId23"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погрузочно-разгрузочной деятельности применительно к опасным грузам на железнодорожном транспорте, утвержденного</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постановлением Правительства Российской Федерации от 21.03.2012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221</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Проверка представленных документов</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Штатное расписание</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Приказы о приеме на работу</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Трудовые договоры</w:t>
            </w:r>
          </w:p>
          <w:p w:rsidR="00EE1911" w:rsidRPr="00EE1911" w:rsidRDefault="00EE1911" w:rsidP="00EE1911">
            <w:pPr>
              <w:spacing w:after="0" w:line="240" w:lineRule="auto"/>
              <w:jc w:val="center"/>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Документ, удостоверяющий аттестацию</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shd w:val="clear" w:color="auto" w:fill="FFFFFF"/>
                <w:lang w:eastAsia="ru-RU" w:bidi="ru-RU"/>
              </w:rPr>
              <w:t>Документ, удостоверяющий прохождение повышения квалификации</w:t>
            </w: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8</w:t>
            </w:r>
          </w:p>
        </w:tc>
        <w:tc>
          <w:tcPr>
            <w:tcW w:w="4133" w:type="dxa"/>
          </w:tcPr>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Приказ о назначении ответственного за ведение учета происшествий.</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Наличие журнала учета происшествий.</w:t>
            </w:r>
          </w:p>
          <w:p w:rsidR="00EE1911" w:rsidRPr="00EE1911" w:rsidRDefault="00EE1911" w:rsidP="00EE1911">
            <w:pPr>
              <w:spacing w:after="0" w:line="240" w:lineRule="auto"/>
              <w:rPr>
                <w:rFonts w:ascii="Times New Roman" w:eastAsia="Calibri" w:hAnsi="Times New Roman" w:cs="Times New Roman"/>
                <w:sz w:val="20"/>
                <w:szCs w:val="20"/>
                <w:shd w:val="clear" w:color="auto" w:fill="FFFFFF"/>
                <w:lang w:eastAsia="ru-RU" w:bidi="ru-RU"/>
              </w:rPr>
            </w:pPr>
            <w:r w:rsidRPr="00EE1911">
              <w:rPr>
                <w:rFonts w:ascii="Times New Roman" w:eastAsia="Calibri" w:hAnsi="Times New Roman" w:cs="Times New Roman"/>
                <w:sz w:val="20"/>
                <w:szCs w:val="20"/>
                <w:shd w:val="clear" w:color="auto" w:fill="FFFFFF"/>
                <w:lang w:eastAsia="ru-RU" w:bidi="ru-RU"/>
              </w:rPr>
              <w:t>Анализ причин возникновения происшествий и меры по исключению их повторяемости.</w:t>
            </w:r>
          </w:p>
        </w:tc>
        <w:tc>
          <w:tcPr>
            <w:tcW w:w="2722" w:type="dxa"/>
          </w:tcPr>
          <w:p w:rsidR="00EE1911" w:rsidRPr="00EE1911" w:rsidRDefault="00EE1911" w:rsidP="00EE1911">
            <w:pPr>
              <w:autoSpaceDE w:val="0"/>
              <w:autoSpaceDN w:val="0"/>
              <w:adjustRightInd w:val="0"/>
              <w:spacing w:after="0" w:line="240" w:lineRule="auto"/>
              <w:ind w:firstLine="37"/>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п.п з) п. 4 </w:t>
            </w:r>
            <w:hyperlink r:id="rId24" w:history="1">
              <w:r w:rsidRPr="00EE1911">
                <w:rPr>
                  <w:rFonts w:ascii="Times New Roman" w:eastAsia="Calibri" w:hAnsi="Times New Roman" w:cs="Times New Roman"/>
                  <w:sz w:val="20"/>
                  <w:szCs w:val="20"/>
                </w:rPr>
                <w:t>Положени</w:t>
              </w:r>
            </w:hyperlink>
            <w:r w:rsidRPr="00EE1911">
              <w:rPr>
                <w:rFonts w:ascii="Times New Roman" w:eastAsia="Calibri" w:hAnsi="Times New Roman" w:cs="Times New Roman"/>
                <w:sz w:val="20"/>
                <w:szCs w:val="20"/>
              </w:rPr>
              <w:t>я о лицензировании погрузочно-разгрузочной деятельности применительно к опасным грузам на железнодорожном транспорте, утвержденного</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постановлением Правительства Российской Федерации от 21.03.2012 </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 221</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1502"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Проверка представленных документов</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Приказ</w:t>
            </w:r>
          </w:p>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Журнал происшествий</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p>
    <w:p w:rsidR="00EE1911" w:rsidRDefault="00EE1911"/>
    <w:p w:rsidR="00EE1911" w:rsidRDefault="00EE1911"/>
    <w:p w:rsidR="00B867F4" w:rsidRDefault="00B867F4"/>
    <w:p w:rsidR="00B867F4" w:rsidRDefault="00B867F4"/>
    <w:p w:rsidR="00B867F4" w:rsidRDefault="00B867F4"/>
    <w:p w:rsidR="00B867F4" w:rsidRDefault="00B867F4"/>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Приложение №5</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B867F4" w:rsidRDefault="00B867F4" w:rsidP="00EE1911">
      <w:pPr>
        <w:autoSpaceDE w:val="0"/>
        <w:autoSpaceDN w:val="0"/>
        <w:spacing w:after="0" w:line="240" w:lineRule="auto"/>
        <w:jc w:val="center"/>
        <w:rPr>
          <w:rFonts w:ascii="Times New Roman" w:eastAsia="Times New Roman" w:hAnsi="Times New Roman" w:cs="Times New Roman"/>
          <w:b/>
          <w:sz w:val="28"/>
          <w:szCs w:val="28"/>
          <w:lang w:eastAsia="ru-RU"/>
        </w:rPr>
      </w:pPr>
      <w:bookmarkStart w:id="6" w:name="_Hlk487716689"/>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Проверочный лист</w:t>
      </w:r>
    </w:p>
    <w:p w:rsidR="00EE1911" w:rsidRPr="00EE1911" w:rsidRDefault="00EE1911" w:rsidP="00EE1911">
      <w:pPr>
        <w:autoSpaceDE w:val="0"/>
        <w:autoSpaceDN w:val="0"/>
        <w:spacing w:after="0" w:line="240" w:lineRule="auto"/>
        <w:jc w:val="center"/>
        <w:rPr>
          <w:rFonts w:ascii="Times New Roman" w:eastAsia="Calibri" w:hAnsi="Times New Roman" w:cs="Times New Roman"/>
          <w:b/>
          <w:sz w:val="28"/>
          <w:szCs w:val="28"/>
        </w:rPr>
      </w:pPr>
      <w:r w:rsidRPr="00EE1911">
        <w:rPr>
          <w:rFonts w:ascii="Times New Roman" w:eastAsia="Times New Roman" w:hAnsi="Times New Roman" w:cs="Times New Roman"/>
          <w:b/>
          <w:sz w:val="28"/>
          <w:szCs w:val="28"/>
          <w:lang w:eastAsia="ru-RU"/>
        </w:rPr>
        <w:t xml:space="preserve">соблюдения требований </w:t>
      </w:r>
      <w:r w:rsidRPr="00EE1911">
        <w:rPr>
          <w:rFonts w:ascii="Times New Roman" w:eastAsia="Calibri" w:hAnsi="Times New Roman" w:cs="Times New Roman"/>
          <w:b/>
          <w:sz w:val="28"/>
          <w:szCs w:val="28"/>
        </w:rPr>
        <w:t>пожарной безопасности в пассажирских вагонах локомотивной тяги</w:t>
      </w:r>
    </w:p>
    <w:bookmarkEnd w:id="6"/>
    <w:p w:rsidR="00EE1911" w:rsidRPr="00EE1911" w:rsidRDefault="00EE1911" w:rsidP="00EE1911">
      <w:pPr>
        <w:numPr>
          <w:ilvl w:val="0"/>
          <w:numId w:val="5"/>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На основании: ____________________________________________________________</w:t>
      </w:r>
    </w:p>
    <w:p w:rsidR="00EE1911" w:rsidRPr="00EE1911" w:rsidRDefault="00EE1911" w:rsidP="00EE1911">
      <w:pPr>
        <w:autoSpaceDE w:val="0"/>
        <w:autoSpaceDN w:val="0"/>
        <w:spacing w:after="0" w:line="240" w:lineRule="auto"/>
        <w:ind w:firstLine="426"/>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autoSpaceDE w:val="0"/>
        <w:autoSpaceDN w:val="0"/>
        <w:spacing w:after="0" w:line="240" w:lineRule="auto"/>
        <w:ind w:firstLine="426"/>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была проведена проверка в рамках   ____________________________________________</w:t>
      </w:r>
    </w:p>
    <w:p w:rsidR="00EE1911" w:rsidRPr="00EE1911" w:rsidRDefault="00EE1911" w:rsidP="00EE1911">
      <w:pPr>
        <w:autoSpaceDE w:val="0"/>
        <w:autoSpaceDN w:val="0"/>
        <w:adjustRightInd w:val="0"/>
        <w:spacing w:after="0" w:line="240" w:lineRule="auto"/>
        <w:ind w:firstLine="426"/>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EE1911">
      <w:pPr>
        <w:numPr>
          <w:ilvl w:val="0"/>
          <w:numId w:val="5"/>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проверок:______________________________________________________________</w:t>
      </w:r>
    </w:p>
    <w:p w:rsidR="00EE1911" w:rsidRPr="00EE1911" w:rsidRDefault="00EE1911" w:rsidP="00EE1911">
      <w:pPr>
        <w:numPr>
          <w:ilvl w:val="0"/>
          <w:numId w:val="5"/>
        </w:numPr>
        <w:autoSpaceDE w:val="0"/>
        <w:autoSpaceDN w:val="0"/>
        <w:spacing w:after="0" w:line="240" w:lineRule="auto"/>
        <w:ind w:left="0" w:firstLine="142"/>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EE1911">
      <w:pPr>
        <w:numPr>
          <w:ilvl w:val="0"/>
          <w:numId w:val="5"/>
        </w:numPr>
        <w:autoSpaceDE w:val="0"/>
        <w:autoSpaceDN w:val="0"/>
        <w:spacing w:after="0" w:line="240" w:lineRule="auto"/>
        <w:ind w:left="0" w:firstLine="426"/>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_______________________________________________________</w:t>
      </w:r>
    </w:p>
    <w:p w:rsidR="00EE1911" w:rsidRPr="00EE1911" w:rsidRDefault="00EE1911" w:rsidP="00EE1911">
      <w:pPr>
        <w:autoSpaceDE w:val="0"/>
        <w:autoSpaceDN w:val="0"/>
        <w:spacing w:after="0" w:line="240" w:lineRule="auto"/>
        <w:ind w:firstLine="426"/>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EE1911">
      <w:pPr>
        <w:numPr>
          <w:ilvl w:val="0"/>
          <w:numId w:val="5"/>
        </w:numPr>
        <w:autoSpaceDE w:val="0"/>
        <w:autoSpaceDN w:val="0"/>
        <w:spacing w:after="0" w:line="240" w:lineRule="auto"/>
        <w:ind w:left="0" w:firstLine="426"/>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______________________________________________</w:t>
      </w:r>
    </w:p>
    <w:p w:rsidR="00EE1911" w:rsidRPr="00EE1911" w:rsidRDefault="00EE1911" w:rsidP="00EE1911">
      <w:pPr>
        <w:autoSpaceDE w:val="0"/>
        <w:autoSpaceDN w:val="0"/>
        <w:spacing w:after="0" w:line="240" w:lineRule="auto"/>
        <w:ind w:firstLine="426"/>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EE1911">
      <w:pPr>
        <w:numPr>
          <w:ilvl w:val="0"/>
          <w:numId w:val="5"/>
        </w:numPr>
        <w:autoSpaceDE w:val="0"/>
        <w:autoSpaceDN w:val="0"/>
        <w:spacing w:after="0" w:line="240" w:lineRule="auto"/>
        <w:ind w:left="0" w:firstLine="426"/>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_____________________________________________________________________________</w:t>
      </w:r>
    </w:p>
    <w:p w:rsidR="00EE1911" w:rsidRPr="00EE1911" w:rsidRDefault="00EE1911" w:rsidP="00EE1911">
      <w:pPr>
        <w:autoSpaceDE w:val="0"/>
        <w:autoSpaceDN w:val="0"/>
        <w:spacing w:after="0" w:line="240" w:lineRule="auto"/>
        <w:ind w:firstLine="426"/>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EE1911">
      <w:pPr>
        <w:numPr>
          <w:ilvl w:val="0"/>
          <w:numId w:val="5"/>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tbl>
      <w:tblPr>
        <w:tblW w:w="1105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850"/>
        <w:gridCol w:w="3856"/>
        <w:gridCol w:w="538"/>
        <w:gridCol w:w="566"/>
        <w:gridCol w:w="6"/>
        <w:gridCol w:w="1128"/>
        <w:gridCol w:w="6"/>
        <w:gridCol w:w="562"/>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8"/>
                <w:szCs w:val="28"/>
              </w:rPr>
              <w:t xml:space="preserve"> </w:t>
            </w:r>
            <w:r w:rsidRPr="00EE1911">
              <w:rPr>
                <w:rFonts w:ascii="Times New Roman" w:eastAsia="Calibri" w:hAnsi="Times New Roman" w:cs="Times New Roman"/>
                <w:sz w:val="24"/>
                <w:szCs w:val="24"/>
              </w:rPr>
              <w:t>№</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3850" w:type="dxa"/>
            <w:vMerge w:val="restart"/>
          </w:tcPr>
          <w:p w:rsidR="00EE1911" w:rsidRPr="00EE1911" w:rsidRDefault="00EE1911" w:rsidP="00EE1911">
            <w:pPr>
              <w:widowControl w:val="0"/>
              <w:spacing w:after="0" w:line="269" w:lineRule="exact"/>
              <w:jc w:val="center"/>
              <w:rPr>
                <w:rFonts w:ascii="Calibri" w:eastAsia="Calibri" w:hAnsi="Calibri"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Перечень вопросов,</w:t>
            </w:r>
          </w:p>
          <w:p w:rsidR="00EE1911" w:rsidRPr="00EE1911" w:rsidRDefault="00EE1911" w:rsidP="00EE1911">
            <w:pPr>
              <w:widowControl w:val="0"/>
              <w:spacing w:after="0" w:line="269" w:lineRule="exact"/>
              <w:ind w:left="220"/>
              <w:rPr>
                <w:rFonts w:ascii="Calibri" w:eastAsia="Calibri" w:hAnsi="Calibri"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отражающих содержание</w:t>
            </w:r>
          </w:p>
          <w:p w:rsidR="00EE1911" w:rsidRPr="00EE1911" w:rsidRDefault="00EE1911" w:rsidP="00EE1911">
            <w:pPr>
              <w:widowControl w:val="0"/>
              <w:spacing w:after="0" w:line="269" w:lineRule="exact"/>
              <w:ind w:left="220"/>
              <w:rPr>
                <w:rFonts w:ascii="Times New Roman" w:eastAsia="Calibri" w:hAnsi="Times New Roman" w:cs="Times New Roman"/>
                <w:sz w:val="28"/>
                <w:szCs w:val="28"/>
              </w:rPr>
            </w:pPr>
            <w:r w:rsidRPr="00EE1911">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3856"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правовой акт, содержащий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обязательные требования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(реквизиты, его структурная</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единица)</w:t>
            </w:r>
          </w:p>
        </w:tc>
        <w:tc>
          <w:tcPr>
            <w:tcW w:w="1110" w:type="dxa"/>
            <w:gridSpan w:val="3"/>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134"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требований</w:t>
            </w:r>
          </w:p>
        </w:tc>
        <w:tc>
          <w:tcPr>
            <w:tcW w:w="562"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Примечание</w:t>
            </w:r>
          </w:p>
        </w:tc>
      </w:tr>
      <w:tr w:rsidR="00EE1911" w:rsidRPr="00EE1911" w:rsidTr="00EE1911">
        <w:trPr>
          <w:trHeight w:val="553"/>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3850" w:type="dxa"/>
            <w:vMerge/>
          </w:tcPr>
          <w:p w:rsidR="00EE1911" w:rsidRPr="00EE1911" w:rsidRDefault="00EE1911" w:rsidP="00EE1911">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3856"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538"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566"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134" w:type="dxa"/>
            <w:gridSpan w:val="2"/>
          </w:tcPr>
          <w:p w:rsidR="00EE1911" w:rsidRPr="00EE1911" w:rsidRDefault="00EE1911" w:rsidP="00EE1911">
            <w:pPr>
              <w:spacing w:after="0" w:line="240" w:lineRule="auto"/>
              <w:rPr>
                <w:rFonts w:ascii="Times New Roman" w:eastAsia="Calibri" w:hAnsi="Times New Roman" w:cs="Times New Roman"/>
                <w:sz w:val="28"/>
                <w:szCs w:val="28"/>
              </w:rPr>
            </w:pPr>
          </w:p>
        </w:tc>
        <w:tc>
          <w:tcPr>
            <w:tcW w:w="568" w:type="dxa"/>
            <w:gridSpan w:val="2"/>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3850" w:type="dxa"/>
          </w:tcPr>
          <w:tbl>
            <w:tblPr>
              <w:tblpPr w:leftFromText="180" w:rightFromText="180" w:vertAnchor="page" w:horzAnchor="margin" w:tblpX="-142" w:tblpY="1"/>
              <w:tblOverlap w:val="never"/>
              <w:tblW w:w="3828" w:type="dxa"/>
              <w:tblBorders>
                <w:top w:val="nil"/>
                <w:left w:val="nil"/>
                <w:bottom w:val="nil"/>
                <w:right w:val="nil"/>
              </w:tblBorders>
              <w:tblLayout w:type="fixed"/>
              <w:tblLook w:val="0000" w:firstRow="0" w:lastRow="0" w:firstColumn="0" w:lastColumn="0" w:noHBand="0" w:noVBand="0"/>
            </w:tblPr>
            <w:tblGrid>
              <w:gridCol w:w="3828"/>
            </w:tblGrid>
            <w:tr w:rsidR="00EE1911" w:rsidRPr="00EE1911" w:rsidTr="00EE1911">
              <w:trPr>
                <w:trHeight w:val="3973"/>
              </w:trPr>
              <w:tc>
                <w:tcPr>
                  <w:tcW w:w="382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Наличие распорядительного документа, устанавливающего: порядок и сроки противопожарного инструктажа и занятий по программе пожарно-технического минимума для работников поездных бригад; порядок направления вновь принимаемых на работу для прохождения противопожарного инструктажа; перечень подразделений или профессий, работники которых должны проходить обучение по программе пожарно-технического минимума; место проведения противопожарного инструктажа и обучения по программе пожарно-технического минимума; перечень должностных лиц, на которых возлагается проведение противопожарного инструктажа и занятий по программе пожарно-технического минимума</w:t>
                  </w:r>
                </w:p>
              </w:tc>
            </w:tr>
          </w:tbl>
          <w:p w:rsidR="00EE1911" w:rsidRPr="00EE1911" w:rsidRDefault="00EE1911" w:rsidP="00EE1911">
            <w:pPr>
              <w:spacing w:after="0" w:line="240" w:lineRule="auto"/>
              <w:jc w:val="both"/>
              <w:rPr>
                <w:rFonts w:ascii="Times New Roman" w:eastAsia="Calibri" w:hAnsi="Times New Roman" w:cs="Times New Roman"/>
                <w:color w:val="000000"/>
                <w:sz w:val="20"/>
                <w:szCs w:val="20"/>
                <w:shd w:val="clear" w:color="auto" w:fill="FFFFFF"/>
                <w:lang w:eastAsia="ru-RU" w:bidi="ru-RU"/>
              </w:rPr>
            </w:pPr>
          </w:p>
        </w:tc>
        <w:tc>
          <w:tcPr>
            <w:tcW w:w="3856" w:type="dxa"/>
          </w:tcPr>
          <w:tbl>
            <w:tblPr>
              <w:tblW w:w="0" w:type="auto"/>
              <w:tblBorders>
                <w:top w:val="nil"/>
                <w:left w:val="nil"/>
                <w:bottom w:val="nil"/>
                <w:right w:val="nil"/>
              </w:tblBorders>
              <w:tblLayout w:type="fixed"/>
              <w:tblLook w:val="0000" w:firstRow="0" w:lastRow="0" w:firstColumn="0" w:lastColumn="0" w:noHBand="0" w:noVBand="0"/>
            </w:tblPr>
            <w:tblGrid>
              <w:gridCol w:w="3573"/>
            </w:tblGrid>
            <w:tr w:rsidR="00EE1911" w:rsidRPr="00EE1911" w:rsidTr="00EE1911">
              <w:trPr>
                <w:trHeight w:val="1746"/>
              </w:trPr>
              <w:tc>
                <w:tcPr>
                  <w:tcW w:w="3573"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3 Правил противопожарного режима в Российской Федерации,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утвержденных постановлением Правительства Российской Федерации от 25 апреля 2012 г.№390;</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пункт 2.12. главы 1 «ППБО-109-92. Правила пожарной безопасности на железнодорожном транспорте» (утверждены МПС РФ 11.11.1992 </w:t>
                  </w:r>
                </w:p>
                <w:p w:rsidR="00EE1911" w:rsidRPr="00EE1911" w:rsidRDefault="00EE1911" w:rsidP="00EE1911">
                  <w:pPr>
                    <w:spacing w:after="0" w:line="200" w:lineRule="exact"/>
                    <w:jc w:val="both"/>
                    <w:rPr>
                      <w:rFonts w:ascii="Calibri" w:eastAsia="Calibri" w:hAnsi="Calibri" w:cs="Times New Roman"/>
                      <w:sz w:val="20"/>
                      <w:szCs w:val="20"/>
                    </w:rPr>
                  </w:pPr>
                  <w:r w:rsidRPr="00EE1911">
                    <w:rPr>
                      <w:rFonts w:ascii="Times New Roman" w:eastAsia="Calibri" w:hAnsi="Times New Roman" w:cs="Times New Roman"/>
                      <w:sz w:val="20"/>
                      <w:szCs w:val="20"/>
                    </w:rPr>
                    <w:t>№ ЦУО-112)</w:t>
                  </w:r>
                </w:p>
              </w:tc>
            </w:tr>
          </w:tbl>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распорядительного документа</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w:t>
            </w:r>
          </w:p>
        </w:tc>
        <w:tc>
          <w:tcPr>
            <w:tcW w:w="3850" w:type="dxa"/>
          </w:tcPr>
          <w:tbl>
            <w:tblPr>
              <w:tblW w:w="0" w:type="auto"/>
              <w:tblBorders>
                <w:top w:val="nil"/>
                <w:left w:val="nil"/>
                <w:bottom w:val="nil"/>
                <w:right w:val="nil"/>
              </w:tblBorders>
              <w:tblLayout w:type="fixed"/>
              <w:tblLook w:val="0000" w:firstRow="0" w:lastRow="0" w:firstColumn="0" w:lastColumn="0" w:noHBand="0" w:noVBand="0"/>
            </w:tblPr>
            <w:tblGrid>
              <w:gridCol w:w="3601"/>
            </w:tblGrid>
            <w:tr w:rsidR="00EE1911" w:rsidRPr="00EE1911" w:rsidTr="00EE1911">
              <w:trPr>
                <w:trHeight w:val="1077"/>
              </w:trPr>
              <w:tc>
                <w:tcPr>
                  <w:tcW w:w="3601"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Наличие и ведение журнала первичного противопожарного инструктажа работников поездных бригад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bCs/>
                      <w:color w:val="000000"/>
                      <w:sz w:val="20"/>
                      <w:szCs w:val="20"/>
                    </w:rPr>
                    <w:t xml:space="preserve">(вновь принятые работники не прошедшие первичный противопожарный инструктаж,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bCs/>
                      <w:color w:val="000000"/>
                      <w:sz w:val="20"/>
                      <w:szCs w:val="20"/>
                    </w:rPr>
                    <w:t xml:space="preserve">к работе не допускаются) </w:t>
                  </w:r>
                </w:p>
              </w:tc>
            </w:tr>
          </w:tbl>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3856" w:type="dxa"/>
          </w:tcPr>
          <w:tbl>
            <w:tblPr>
              <w:tblW w:w="0" w:type="auto"/>
              <w:tblBorders>
                <w:top w:val="nil"/>
                <w:left w:val="nil"/>
                <w:bottom w:val="nil"/>
                <w:right w:val="nil"/>
              </w:tblBorders>
              <w:tblLayout w:type="fixed"/>
              <w:tblLook w:val="0000" w:firstRow="0" w:lastRow="0" w:firstColumn="0" w:lastColumn="0" w:noHBand="0" w:noVBand="0"/>
            </w:tblPr>
            <w:tblGrid>
              <w:gridCol w:w="3573"/>
            </w:tblGrid>
            <w:tr w:rsidR="00EE1911" w:rsidRPr="00EE1911" w:rsidTr="00EE1911">
              <w:trPr>
                <w:trHeight w:val="1894"/>
              </w:trPr>
              <w:tc>
                <w:tcPr>
                  <w:tcW w:w="3573"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2.11, 2.17, 2.22, 2.25 «ППБО-109-92. Правила пожарной безопасности на железнодорожном транспорте» (утверждены МПС РФ 11.11.1992 № ЦУО-112)</w:t>
                  </w:r>
                </w:p>
              </w:tc>
            </w:tr>
          </w:tbl>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color w:val="000000"/>
                <w:sz w:val="20"/>
                <w:szCs w:val="20"/>
              </w:rPr>
            </w:pP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Предоставление журнала первичного противопожарного инструктажа </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Наличие актов (протоколов) принятия зачета у работников поездных  бригад по результатам проведенных занятий по программе пожарно-технического минимума</w:t>
            </w:r>
          </w:p>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пункты 2.11, 2.24 главы 1 «ППБО-109-92. Правила пожарной безопасности на железнодорожном транспорте» (утверждены МПС РФ 11.11.1992 </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актов (протоколов) принятия зачета</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Наличие распорядительного документа о назначении лиц, ответственных за эксплуатацию и исправное техническое состояние первичных средств пожаротушения, установок пожарной автоматики и систем оповещения о пожаре в пассажирских вагонах </w:t>
            </w:r>
          </w:p>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пункт 2.2. главы 1 «ППБО-109-92. Правила пожарной безопасности на железнодорожном транспорте» (утверждены МПС РФ 11.11.1992 </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распорядительного документа о назначении ответственных лиц</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Наличие программы проведения занятий по пожарно-техническому минимуму с работниками поездных  бригад</w:t>
            </w:r>
          </w:p>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Calibri" w:eastAsia="Calibri" w:hAnsi="Calibri" w:cs="Times New Roman"/>
                <w:sz w:val="20"/>
                <w:szCs w:val="20"/>
              </w:rPr>
            </w:pPr>
            <w:r w:rsidRPr="00EE1911">
              <w:rPr>
                <w:rFonts w:ascii="Times New Roman" w:eastAsia="Calibri" w:hAnsi="Times New Roman" w:cs="Times New Roman"/>
                <w:sz w:val="20"/>
                <w:szCs w:val="20"/>
              </w:rPr>
              <w:t>пункт 2.23. главы 1 «ППБО-109-92.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программы</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Ведение учета наличия, периодичности осмотра и сроков перезарядки огнетушителей, а также иных первичных средств пожаротушения в специальном журнале произвольной формы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478 Правил противопожарного режима в Российской Федерации, утвержденных постановлением Правительства Российской Федерации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от 25.04.2012  № 390</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Предоставление специального журнала. Обеспечение условий для проверки сответствияфактического содержаниям первичных средств пожаротушения в пассажирских вагонах записям в журнале </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7</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Включение в коллективный договор (соглашение) вопросов пожарной безопасности. </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bCs/>
                <w:sz w:val="20"/>
                <w:szCs w:val="20"/>
              </w:rPr>
              <w:t>Проверятся при наличии коллективного договора (соглашения)</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69-ФЗ «О пожарной безопасности» </w:t>
            </w:r>
          </w:p>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коллективного договора (соглашения)</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8</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Наличие средств противопожарной пропаганды: кинофильмы, диафильмы, компьютерные программы, видеофильмы, плакаты, натурные экспонаты, макеты, модели, схемы, образцы первичных средств пожаротушения, противопожарного инвентаря, пожарной сигнализации и связи, имеющихся в подвижном составе</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пункт 2.2 главы 1 «ППБО-109-92. Правила пожарной безопасности на железнодорожном транспорте» (утверждены МПС РФ 11.11.1992 </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  наличия средств противопожарной пропаганды</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170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9</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соответствующего акта проверки (проводимой не реже 1 раза в квартал) работоспособности автоматических установок пожарной сигнализации, установок пожаротушения</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61 Правил противопожарного режима в Российской Федерации,</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утвержденных постановлением Правительства Российской Федерации </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25 апреля 2012 г.№390</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Предоставление актов проверки работоспособности автоматических установок пожарной сигнализации, установок пожаротушения в подвижном составе</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10</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Наличие сертификатов соответствия требованиям пожарной безопасности огнетушителей установленных в пассажирских вагонах</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сертификатов</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11</w:t>
            </w:r>
          </w:p>
        </w:tc>
        <w:tc>
          <w:tcPr>
            <w:tcW w:w="3850" w:type="dxa"/>
          </w:tcPr>
          <w:p w:rsidR="00EE1911" w:rsidRPr="00EE1911" w:rsidRDefault="00EE1911" w:rsidP="00EE1911">
            <w:pPr>
              <w:autoSpaceDE w:val="0"/>
              <w:autoSpaceDN w:val="0"/>
              <w:adjustRightInd w:val="0"/>
              <w:spacing w:after="0" w:line="24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Наличие сертификата соответствия требованиям пожарной безопасности системы пожарной сигнализации установленной в пассажирском вагоне</w:t>
            </w:r>
          </w:p>
          <w:p w:rsidR="00EE1911" w:rsidRPr="00EE1911" w:rsidRDefault="00EE1911" w:rsidP="00EE1911">
            <w:pPr>
              <w:spacing w:after="0" w:line="240" w:lineRule="exact"/>
              <w:jc w:val="both"/>
              <w:rPr>
                <w:rFonts w:ascii="Times New Roman" w:eastAsia="Calibri" w:hAnsi="Times New Roman" w:cs="Times New Roman"/>
                <w:color w:val="000000"/>
                <w:sz w:val="20"/>
                <w:szCs w:val="20"/>
                <w:shd w:val="clear" w:color="auto" w:fill="FFFFFF"/>
                <w:lang w:eastAsia="ru-RU" w:bidi="ru-RU"/>
              </w:rPr>
            </w:pPr>
          </w:p>
        </w:tc>
        <w:tc>
          <w:tcPr>
            <w:tcW w:w="3856" w:type="dxa"/>
          </w:tcPr>
          <w:p w:rsidR="00EE1911" w:rsidRPr="00EE1911" w:rsidRDefault="00EE1911" w:rsidP="00EE1911">
            <w:pPr>
              <w:autoSpaceDE w:val="0"/>
              <w:autoSpaceDN w:val="0"/>
              <w:adjustRightInd w:val="0"/>
              <w:spacing w:after="0" w:line="24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EE1911" w:rsidRPr="00EE1911" w:rsidRDefault="00EE1911" w:rsidP="00EE1911">
            <w:pPr>
              <w:autoSpaceDE w:val="0"/>
              <w:autoSpaceDN w:val="0"/>
              <w:adjustRightInd w:val="0"/>
              <w:spacing w:after="0" w:line="24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4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сертификата</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12</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Наличие сертификата соответствия требованиям пожарной безопасности. установки пожаротушения установленной в пассажирском вагоне</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сертификата</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13</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Наличие утвержденной инструкции о мерах пожарной безопасности </w:t>
            </w:r>
            <w:r w:rsidRPr="00EE1911">
              <w:rPr>
                <w:rFonts w:ascii="Times New Roman" w:eastAsia="Calibri" w:hAnsi="Times New Roman" w:cs="Times New Roman"/>
                <w:sz w:val="20"/>
                <w:szCs w:val="20"/>
              </w:rPr>
              <w:t>в пассажирских вагонах</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 Правил противопожарного режима в Российской Федерации,</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утвержденных постановлением Правительства Российской Федерации от 25 апреля 2012 г.№390</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инструкции</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14</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Назначение руководителем организации лица, ответственного за пожарную безопасность подвижного состава, которое обеспечивает соблюдение требований пожарной безопасности на подвижном составе</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4 Правил противопожарного режима в Российской Федерации,</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утвержденных постановлением Правительства Российской Федерации от 25 апреля 2012 г. №390</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Предоставление документа о назначении лица, ответственного </w:t>
            </w:r>
            <w:r w:rsidRPr="00EE1911">
              <w:rPr>
                <w:rFonts w:ascii="Times New Roman" w:eastAsia="Calibri" w:hAnsi="Times New Roman" w:cs="Times New Roman"/>
                <w:color w:val="000000"/>
                <w:sz w:val="20"/>
                <w:szCs w:val="20"/>
                <w:shd w:val="clear" w:color="auto" w:fill="FFFFFF"/>
                <w:lang w:eastAsia="ru-RU" w:bidi="ru-RU"/>
              </w:rPr>
              <w:t>за пожарную безопасность подвижного состава</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15</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Выполнение в пасажирских вагонах требований, предусмотренных статьей 12 Федерального закона «Об охране здоровья граждан от воздействия окружающего табачного дыма и последствий потребления табака»</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14 Правил противопожарного режима в Российской Федерации,</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утвержденных постановлением Правительства Российской Федерации от 25 апреля 2012 г. №390;</w:t>
            </w:r>
          </w:p>
          <w:p w:rsidR="00EE1911" w:rsidRPr="00EE1911" w:rsidRDefault="00EE1911" w:rsidP="00EE1911">
            <w:pPr>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40" w:lineRule="auto"/>
              <w:jc w:val="both"/>
              <w:outlineLvl w:val="0"/>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5 Требований к знаку о запрете курения и к порядку его размещения, утвержденных приказом Министерства здравоохранения Российской Федерации от 12 мая 2014 г.№ 214н</w:t>
            </w:r>
          </w:p>
          <w:p w:rsidR="00EE1911" w:rsidRPr="00EE1911" w:rsidRDefault="00EE1911" w:rsidP="00EE1911">
            <w:pPr>
              <w:autoSpaceDE w:val="0"/>
              <w:autoSpaceDN w:val="0"/>
              <w:adjustRightInd w:val="0"/>
              <w:spacing w:after="0" w:line="240" w:lineRule="auto"/>
              <w:ind w:left="60"/>
              <w:jc w:val="both"/>
              <w:rPr>
                <w:rFonts w:ascii="Times New Roman" w:eastAsia="Calibri" w:hAnsi="Times New Roman" w:cs="Times New Roman"/>
                <w:sz w:val="20"/>
                <w:szCs w:val="20"/>
              </w:rPr>
            </w:pP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 наличия правильности  размещения в подвижном составе знаков пожарной безопасности "Курение табака и пользование открытым огнем запрещено"</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16</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 xml:space="preserve">Надежность крепления к полу ковров, ковровых дорожек и других покрытий полов на путях эвакуации в пассажирских вагонах </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39 Правил противопожарного режима в Российской Федерации,</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утвержденных постановлением Правительства Российской Федерации от 25 апреля 2012 г.  №390</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w:t>
            </w:r>
            <w:r w:rsidRPr="00EE1911">
              <w:rPr>
                <w:rFonts w:ascii="Times New Roman" w:eastAsia="Calibri" w:hAnsi="Times New Roman" w:cs="Times New Roman"/>
                <w:color w:val="000000"/>
                <w:sz w:val="20"/>
                <w:szCs w:val="20"/>
                <w:shd w:val="clear" w:color="auto" w:fill="FFFFFF"/>
                <w:lang w:eastAsia="ru-RU" w:bidi="ru-RU"/>
              </w:rPr>
              <w:t xml:space="preserve"> надежности крепления к полу ковров, ковровых дорожек и других покрытий полов на путях эвакуации в подвижном составе</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17</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соответствующего акта проверки (проводимой не реже 1 раза в квартал) работоспособности автоматических установок пожарной сигнализации, установок пожаротушения в пассажирских вагонах</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61 Правил противопожарного режима в Российской Федерации,</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утвержденных постановлением Правительства Российской Федерации от 25 апреля 2012 г. №390</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shd w:val="clear" w:color="auto" w:fill="FFFFFF"/>
                <w:lang w:eastAsia="ru-RU" w:bidi="ru-RU"/>
              </w:rPr>
              <w:t>Предоставление актов проверки работоспособности автоматических установок пожарной сигнализации, установок пожаротушения в подвижном составе</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18</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Наличие в пассаирских вагонах огнетушителей по нормам, а также соблюдение сроков их перезарядки, освидетельствования и своевременной замены</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70 Правил противопожарного режима в Российской Федерации,</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утвержденных постановлением Правительства Российской Федерации от 25 апреля 2012 г. №390</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w:t>
            </w:r>
            <w:r w:rsidRPr="00EE1911">
              <w:rPr>
                <w:rFonts w:ascii="Times New Roman" w:eastAsia="Calibri" w:hAnsi="Times New Roman" w:cs="Times New Roman"/>
                <w:color w:val="000000"/>
                <w:sz w:val="20"/>
                <w:szCs w:val="20"/>
                <w:shd w:val="clear" w:color="auto" w:fill="FFFFFF"/>
                <w:lang w:eastAsia="ru-RU" w:bidi="ru-RU"/>
              </w:rPr>
              <w:t xml:space="preserve">  наличия на подвижном составе огнетушителей по нормам, а также соблюдение сроков их перезарядки, освидетельствования и своевременной замены</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19</w:t>
            </w:r>
          </w:p>
        </w:tc>
        <w:tc>
          <w:tcPr>
            <w:tcW w:w="3850"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z w:val="20"/>
                <w:szCs w:val="20"/>
                <w:shd w:val="clear" w:color="auto" w:fill="FFFFFF"/>
                <w:lang w:eastAsia="ru-RU" w:bidi="ru-RU"/>
              </w:rPr>
              <w:t>Исправность аварийных выходов в пассажирских вагонах</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1.4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документа, подтверждающего исправность аварийного выхода в пассажирском вагоне</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20</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Целостность  термоизоляции стен, перегородок и т.д. в котельных, кухнях, возле кипятильников и в надпотолочном пространстве в районе прохода дымовытяжных труб пассажирских вагонов</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5.5 «б»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00" w:lineRule="exact"/>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Обеспечить условия для проверки</w:t>
            </w:r>
            <w:r w:rsidRPr="00EE1911">
              <w:rPr>
                <w:rFonts w:ascii="Times New Roman" w:eastAsia="Calibri" w:hAnsi="Times New Roman" w:cs="Times New Roman"/>
                <w:color w:val="000000"/>
                <w:sz w:val="20"/>
                <w:szCs w:val="20"/>
                <w:shd w:val="clear" w:color="auto" w:fill="FFFFFF"/>
                <w:lang w:eastAsia="ru-RU" w:bidi="ru-RU"/>
              </w:rPr>
              <w:t xml:space="preserve">  целостности термоизоляции в пассажирских вагонах</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21</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документа устанавливающего периодичность очистки от пыли, горючих материалов и мусора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 и оборудования в пассажирских вагонах</w:t>
            </w:r>
          </w:p>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r w:rsidRPr="00EE1911">
              <w:rPr>
                <w:rFonts w:ascii="Times New Roman" w:eastAsia="Calibri" w:hAnsi="Times New Roman" w:cs="Times New Roman"/>
                <w:sz w:val="20"/>
                <w:szCs w:val="20"/>
              </w:rPr>
              <w:t xml:space="preserve">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1.6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документа. Обеспечение условий для проверки</w:t>
            </w:r>
            <w:r w:rsidRPr="00EE1911">
              <w:rPr>
                <w:rFonts w:ascii="Times New Roman" w:eastAsia="Calibri" w:hAnsi="Times New Roman" w:cs="Times New Roman"/>
                <w:color w:val="000000"/>
                <w:sz w:val="20"/>
                <w:szCs w:val="20"/>
                <w:shd w:val="clear" w:color="auto" w:fill="FFFFFF"/>
                <w:lang w:eastAsia="ru-RU" w:bidi="ru-RU"/>
              </w:rPr>
              <w:t xml:space="preserve">  </w:t>
            </w:r>
            <w:r w:rsidRPr="00EE1911">
              <w:rPr>
                <w:rFonts w:ascii="Times New Roman" w:eastAsia="Calibri" w:hAnsi="Times New Roman" w:cs="Times New Roman"/>
                <w:sz w:val="20"/>
                <w:szCs w:val="20"/>
              </w:rPr>
              <w:t>чистоты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22</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Содержание и эксплуатация электрооборудования пассажирских вагонов</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5.5 «а»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w:t>
            </w:r>
            <w:r w:rsidRPr="00EE1911">
              <w:rPr>
                <w:rFonts w:ascii="Times New Roman" w:eastAsia="Calibri" w:hAnsi="Times New Roman" w:cs="Times New Roman"/>
                <w:color w:val="000000"/>
                <w:sz w:val="20"/>
                <w:szCs w:val="20"/>
                <w:shd w:val="clear" w:color="auto" w:fill="FFFFFF"/>
                <w:lang w:eastAsia="ru-RU" w:bidi="ru-RU"/>
              </w:rPr>
              <w:t xml:space="preserve"> с</w:t>
            </w:r>
            <w:r w:rsidRPr="00EE1911">
              <w:rPr>
                <w:rFonts w:ascii="Times New Roman" w:eastAsia="Calibri" w:hAnsi="Times New Roman" w:cs="Times New Roman"/>
                <w:sz w:val="20"/>
                <w:szCs w:val="20"/>
              </w:rPr>
              <w:t>одержание я эксплуатация электрооборудования пассажирских вагонов</w:t>
            </w:r>
            <w:r w:rsidRPr="00EE1911">
              <w:rPr>
                <w:rFonts w:ascii="Times New Roman" w:eastAsia="Calibri" w:hAnsi="Times New Roman" w:cs="Times New Roman"/>
                <w:color w:val="000000"/>
                <w:sz w:val="20"/>
                <w:szCs w:val="20"/>
                <w:shd w:val="clear" w:color="auto" w:fill="FFFFFF"/>
                <w:lang w:eastAsia="ru-RU" w:bidi="ru-RU"/>
              </w:rPr>
              <w:t xml:space="preserve"> </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23</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Соответствие мощности электрических ламп мощности установленной заводом - изготовителем и схемой</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пункт 5.5 «а»  главы 4 «ППБО-109-92.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 соответствия</w:t>
            </w:r>
            <w:r w:rsidRPr="00EE1911">
              <w:rPr>
                <w:rFonts w:ascii="Times New Roman" w:eastAsia="Calibri" w:hAnsi="Times New Roman" w:cs="Times New Roman"/>
                <w:color w:val="000000"/>
                <w:sz w:val="20"/>
                <w:szCs w:val="20"/>
                <w:shd w:val="clear" w:color="auto" w:fill="FFFFFF"/>
                <w:lang w:eastAsia="ru-RU" w:bidi="ru-RU"/>
              </w:rPr>
              <w:t xml:space="preserve">  </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24</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Соответствие предохранителей в электрических цепях  пассажирского вагона установленному номиналу </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5.5 «а»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200" w:line="276"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w:t>
            </w:r>
            <w:r w:rsidRPr="00EE1911">
              <w:rPr>
                <w:rFonts w:ascii="Times New Roman" w:eastAsia="Calibri" w:hAnsi="Times New Roman" w:cs="Times New Roman"/>
                <w:color w:val="000000"/>
                <w:sz w:val="20"/>
                <w:szCs w:val="20"/>
                <w:shd w:val="clear" w:color="auto" w:fill="FFFFFF"/>
                <w:lang w:eastAsia="ru-RU" w:bidi="ru-RU"/>
              </w:rPr>
              <w:t xml:space="preserve">  соответствия </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25</w:t>
            </w:r>
          </w:p>
        </w:tc>
        <w:tc>
          <w:tcPr>
            <w:tcW w:w="3850" w:type="dxa"/>
          </w:tcPr>
          <w:p w:rsidR="00EE1911" w:rsidRPr="00EE1911" w:rsidRDefault="00EE1911" w:rsidP="00EE1911">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Соответствие  нагревательных приборов и других электропотребителей схеме и инструкции завода - изготовителя пассажирского вагона</w:t>
            </w:r>
          </w:p>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пункт 5.5 «а»  главы 4 «ППБО-109-92.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200" w:line="276"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w:t>
            </w:r>
            <w:r w:rsidRPr="00EE1911">
              <w:rPr>
                <w:rFonts w:ascii="Times New Roman" w:eastAsia="Calibri" w:hAnsi="Times New Roman" w:cs="Times New Roman"/>
                <w:color w:val="000000"/>
                <w:sz w:val="20"/>
                <w:szCs w:val="20"/>
                <w:shd w:val="clear" w:color="auto" w:fill="FFFFFF"/>
                <w:lang w:eastAsia="ru-RU" w:bidi="ru-RU"/>
              </w:rPr>
              <w:t xml:space="preserve">  соответствия</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26</w:t>
            </w:r>
          </w:p>
        </w:tc>
        <w:tc>
          <w:tcPr>
            <w:tcW w:w="3850" w:type="dxa"/>
          </w:tcPr>
          <w:p w:rsidR="00EE1911" w:rsidRPr="00EE1911" w:rsidRDefault="00EE1911" w:rsidP="00EE1911">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Содержание междувагонных электрических соединений - штепселей, головок и пр. </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5.5 «а»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Обеспечение условий для проверки соответствия </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27</w:t>
            </w:r>
          </w:p>
        </w:tc>
        <w:tc>
          <w:tcPr>
            <w:tcW w:w="3850" w:type="dxa"/>
          </w:tcPr>
          <w:p w:rsidR="00EE1911" w:rsidRPr="00EE1911" w:rsidRDefault="00EE1911" w:rsidP="00EE1911">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Содержание аккумуляторных батареи </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5.5 «а»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 соответствия</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28</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Содержание  проходов, тамбуров и выходов в пассажирских вагонах</w:t>
            </w:r>
          </w:p>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пункты 1.5,  5.5 «в»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 содержания проходов, тамбуров и выходов в пассажирских вагонах</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29</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Содержание и эксплуатация приборов отопления пассажирских  вагонах</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статья 37 Федерального закона от 21 декабря 1994 г.</w:t>
            </w:r>
            <w:r w:rsidRPr="00EE1911">
              <w:rPr>
                <w:rFonts w:ascii="Times New Roman" w:eastAsia="Calibri" w:hAnsi="Times New Roman" w:cs="Times New Roman"/>
                <w:sz w:val="20"/>
                <w:szCs w:val="20"/>
              </w:rPr>
              <w:t xml:space="preserve"> </w:t>
            </w:r>
            <w:r w:rsidRPr="00EE1911">
              <w:rPr>
                <w:rFonts w:ascii="Times New Roman" w:eastAsia="Calibri" w:hAnsi="Times New Roman" w:cs="Times New Roman"/>
                <w:color w:val="000000"/>
                <w:sz w:val="20"/>
                <w:szCs w:val="20"/>
              </w:rPr>
              <w:t>№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xml:space="preserve">пункт 5.5 «б»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rPr>
            </w:pPr>
            <w:r w:rsidRPr="00EE1911">
              <w:rPr>
                <w:rFonts w:ascii="Times New Roman" w:eastAsia="Calibri" w:hAnsi="Times New Roman" w:cs="Times New Roman"/>
                <w:color w:val="000000"/>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Обеспечение условий для проверки содержания и эксплуатация приборов отопления в пассажирских  вагонах</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30</w:t>
            </w:r>
          </w:p>
        </w:tc>
        <w:tc>
          <w:tcPr>
            <w:tcW w:w="3850"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приказа устанавливающего для работников связанных с техническим обслуживанием и ремонтом пассажирских вагонов:</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порядок и сроки противопожарного инструктажа и занятий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порядок направления вновь принимаемых на работу для прохождения противопожарного инструктажа;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перечень подразделений или профессий, работники которых должны проходить обучение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место проведения противопожарного инструктажа и обучения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перечень должностных лиц, на которых возлагается проведение противопожарного инструктажа и занятий по программе пожарно - технического минимума</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2.12 главы 1</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приказа</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31</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Наличие программы проведения занятий по пожарно-техническому минимуму для  работников связанных с техническим обслуживанием и ремонтом пассажирских вагонов</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2.23 главы 1, пункт 1.7</w:t>
            </w:r>
            <w:r w:rsidRPr="00EE1911">
              <w:rPr>
                <w:rFonts w:ascii="Times New Roman" w:eastAsia="Calibri" w:hAnsi="Times New Roman" w:cs="Times New Roman"/>
                <w:sz w:val="20"/>
                <w:szCs w:val="20"/>
              </w:rPr>
              <w:br/>
              <w:t xml:space="preserve"> 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программы проведения занятий по пожарно-техническому минимуму с работниками связанных с техническим обслуживанием и ремонтом</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пассажирских вагонов</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32</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Наличие актов (протоколов) принятия зачета у работников связанных с техническим обслуживанием и ремонтом пассажирских вагонов по результатам проведенных занятий по программе пожарно- технического минимума</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пункты 2.11, 2.24 главы 1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актов (протоколов) принятия</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зачета у работников связанных с техническим обслуживанием и ремонтом пассажирских вагонов</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33</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sz w:val="20"/>
                <w:szCs w:val="20"/>
              </w:rPr>
              <w:t xml:space="preserve">Наличие и ведение журнала первичного противопожарного инструктажа работников связанных с техническим обслуживанием и ремонтом пассажирских вагонов </w:t>
            </w:r>
            <w:r w:rsidRPr="00EE1911">
              <w:rPr>
                <w:rFonts w:ascii="Times New Roman" w:eastAsia="Calibri" w:hAnsi="Times New Roman" w:cs="Times New Roman"/>
                <w:b/>
                <w:bCs/>
                <w:sz w:val="20"/>
                <w:szCs w:val="20"/>
              </w:rPr>
              <w:t>(</w:t>
            </w:r>
            <w:r w:rsidRPr="00EE1911">
              <w:rPr>
                <w:rFonts w:ascii="Times New Roman" w:eastAsia="Calibri" w:hAnsi="Times New Roman" w:cs="Times New Roman"/>
                <w:bCs/>
                <w:sz w:val="20"/>
                <w:szCs w:val="20"/>
              </w:rPr>
              <w:t>вновь принятые работники не прошедшие первичный</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bCs/>
                <w:sz w:val="20"/>
                <w:szCs w:val="20"/>
              </w:rPr>
              <w:t>противопожарный инструктаж,</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bCs/>
                <w:sz w:val="20"/>
                <w:szCs w:val="20"/>
              </w:rPr>
              <w:t>к работе не допускаются)</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2.11, 2.17, 2.22, 2.25 главы 1</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журнала первичного противопожарного инструктажа</w:t>
            </w:r>
          </w:p>
        </w:tc>
        <w:tc>
          <w:tcPr>
            <w:tcW w:w="568" w:type="dxa"/>
            <w:gridSpan w:val="2"/>
          </w:tcPr>
          <w:p w:rsidR="00EE1911" w:rsidRPr="00EE1911" w:rsidRDefault="00EE1911" w:rsidP="00EE1911">
            <w:pPr>
              <w:spacing w:after="0" w:line="200" w:lineRule="exact"/>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34</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Соответствие объема проведенных работ по техническому</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обслуживанию установки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пожаротушения пассажирского вагона требованиям пожарной безопасности</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от 21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1.3, 1.4 главы 4</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обслуживантию установки</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пожаротушения</w:t>
            </w:r>
          </w:p>
        </w:tc>
        <w:tc>
          <w:tcPr>
            <w:tcW w:w="568"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35</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Соответствие объема проведенных работ по ремонту, модернизации установки пожаротушения пассажирского вагона требованиям пожарной безопасности</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1.3, 1.4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ремонту установки</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пожаротушения</w:t>
            </w:r>
          </w:p>
        </w:tc>
        <w:tc>
          <w:tcPr>
            <w:tcW w:w="568"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36</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Соответствие объема проведенных работ по техническому</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обслуживанию автоматической пожарной сигнализации пассажирского вагона требованиям пожарной безопасности</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1.3, 1.4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обслуживантию автоматической пожарной сигнализации</w:t>
            </w:r>
          </w:p>
        </w:tc>
        <w:tc>
          <w:tcPr>
            <w:tcW w:w="568"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37</w:t>
            </w:r>
          </w:p>
        </w:tc>
        <w:tc>
          <w:tcPr>
            <w:tcW w:w="3850"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Соответствие объема проведенных работ по ремонту, модернизации автоматической пожарной сигнализации пассажирского вагона требованиям пожарной безопасности</w:t>
            </w:r>
          </w:p>
        </w:tc>
        <w:tc>
          <w:tcPr>
            <w:tcW w:w="385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5 Федерального закона от 22.07.2008г. № 123-ФЗ «Технический регламент о требованиях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1.3, 1.4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38"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134" w:type="dxa"/>
            <w:gridSpan w:val="2"/>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ремонту автоматической пожарной сигнализации</w:t>
            </w:r>
          </w:p>
        </w:tc>
        <w:tc>
          <w:tcPr>
            <w:tcW w:w="568" w:type="dxa"/>
            <w:gridSpan w:val="2"/>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p w:rsidR="00EE1911" w:rsidRPr="00EE1911" w:rsidRDefault="00EE1911" w:rsidP="00EE1911">
      <w:pPr>
        <w:spacing w:after="0" w:line="240" w:lineRule="auto"/>
        <w:jc w:val="both"/>
        <w:rPr>
          <w:rFonts w:ascii="Arial Narrow" w:eastAsia="Calibri" w:hAnsi="Arial Narrow" w:cs="Times New Roman"/>
          <w:sz w:val="16"/>
          <w:szCs w:val="16"/>
        </w:rPr>
      </w:pPr>
    </w:p>
    <w:p w:rsidR="00EE1911" w:rsidRPr="00EE1911" w:rsidRDefault="00EE1911" w:rsidP="00EE1911">
      <w:pPr>
        <w:spacing w:after="0" w:line="240" w:lineRule="auto"/>
        <w:jc w:val="both"/>
        <w:rPr>
          <w:rFonts w:ascii="Arial Narrow" w:eastAsia="Calibri" w:hAnsi="Arial Narrow" w:cs="Times New Roman"/>
          <w:sz w:val="16"/>
          <w:szCs w:val="16"/>
        </w:rPr>
      </w:pPr>
    </w:p>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Приложение №6</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bookmarkStart w:id="7" w:name="_Hlk487717726"/>
      <w:r w:rsidRPr="00EE1911">
        <w:rPr>
          <w:rFonts w:ascii="Times New Roman" w:eastAsia="Times New Roman" w:hAnsi="Times New Roman" w:cs="Times New Roman"/>
          <w:b/>
          <w:sz w:val="28"/>
          <w:szCs w:val="28"/>
          <w:lang w:eastAsia="ru-RU"/>
        </w:rPr>
        <w:t>Проверочный лист</w:t>
      </w:r>
    </w:p>
    <w:p w:rsidR="00EE1911" w:rsidRPr="00EE1911" w:rsidRDefault="00EE1911" w:rsidP="00EE1911">
      <w:pPr>
        <w:autoSpaceDE w:val="0"/>
        <w:autoSpaceDN w:val="0"/>
        <w:spacing w:after="0" w:line="240" w:lineRule="auto"/>
        <w:jc w:val="center"/>
        <w:rPr>
          <w:rFonts w:ascii="Times New Roman" w:eastAsia="Calibri" w:hAnsi="Times New Roman" w:cs="Times New Roman"/>
          <w:sz w:val="28"/>
          <w:szCs w:val="28"/>
        </w:rPr>
      </w:pPr>
      <w:r w:rsidRPr="00EE1911">
        <w:rPr>
          <w:rFonts w:ascii="Times New Roman" w:eastAsia="Times New Roman" w:hAnsi="Times New Roman" w:cs="Times New Roman"/>
          <w:b/>
          <w:sz w:val="28"/>
          <w:szCs w:val="28"/>
          <w:lang w:eastAsia="ru-RU"/>
        </w:rPr>
        <w:t xml:space="preserve">соблюдения </w:t>
      </w:r>
      <w:r w:rsidRPr="00EE1911">
        <w:rPr>
          <w:rFonts w:ascii="Times New Roman" w:eastAsia="Calibri" w:hAnsi="Times New Roman" w:cs="Times New Roman"/>
          <w:b/>
          <w:sz w:val="28"/>
          <w:szCs w:val="28"/>
        </w:rPr>
        <w:t>требований технических  регламентов Таможенного союза</w:t>
      </w:r>
    </w:p>
    <w:bookmarkEnd w:id="7"/>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p>
    <w:p w:rsidR="00EE1911" w:rsidRPr="00EE1911" w:rsidRDefault="00B867F4" w:rsidP="00EE1911">
      <w:pPr>
        <w:numPr>
          <w:ilvl w:val="0"/>
          <w:numId w:val="6"/>
        </w:numPr>
        <w:autoSpaceDE w:val="0"/>
        <w:autoSpaceDN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w:t>
      </w:r>
      <w:r w:rsidR="00EE1911" w:rsidRPr="00EE1911">
        <w:rPr>
          <w:rFonts w:ascii="Times New Roman" w:eastAsia="Times New Roman" w:hAnsi="Times New Roman" w:cs="Times New Roman"/>
          <w:sz w:val="28"/>
          <w:szCs w:val="28"/>
          <w:lang w:eastAsia="ru-RU"/>
        </w:rPr>
        <w:t>основании: __________________________________________________________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tabs>
          <w:tab w:val="left" w:pos="142"/>
        </w:tabs>
        <w:autoSpaceDE w:val="0"/>
        <w:autoSpaceDN w:val="0"/>
        <w:spacing w:after="0" w:line="240" w:lineRule="auto"/>
        <w:ind w:left="-567"/>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была проведена проверка в рамках   _____________________________________________</w:t>
      </w:r>
    </w:p>
    <w:p w:rsidR="00EE1911" w:rsidRPr="00EE1911" w:rsidRDefault="00EE1911" w:rsidP="00EE1911">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EE1911">
      <w:pPr>
        <w:numPr>
          <w:ilvl w:val="0"/>
          <w:numId w:val="6"/>
        </w:numPr>
        <w:autoSpaceDE w:val="0"/>
        <w:autoSpaceDN w:val="0"/>
        <w:adjustRightInd w:val="0"/>
        <w:spacing w:after="0" w:line="240" w:lineRule="auto"/>
        <w:ind w:left="0" w:firstLine="284"/>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проверок:_____________________________________________________________</w:t>
      </w:r>
    </w:p>
    <w:p w:rsidR="00EE1911" w:rsidRPr="00EE1911" w:rsidRDefault="00EE1911" w:rsidP="00EE1911">
      <w:pPr>
        <w:numPr>
          <w:ilvl w:val="0"/>
          <w:numId w:val="6"/>
        </w:numPr>
        <w:autoSpaceDE w:val="0"/>
        <w:autoSpaceDN w:val="0"/>
        <w:spacing w:after="0" w:line="240" w:lineRule="auto"/>
        <w:ind w:left="142" w:firstLine="0"/>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EE1911">
      <w:pPr>
        <w:numPr>
          <w:ilvl w:val="0"/>
          <w:numId w:val="6"/>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EE1911">
      <w:pPr>
        <w:numPr>
          <w:ilvl w:val="0"/>
          <w:numId w:val="6"/>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EE1911">
      <w:pPr>
        <w:numPr>
          <w:ilvl w:val="0"/>
          <w:numId w:val="6"/>
        </w:numPr>
        <w:autoSpaceDE w:val="0"/>
        <w:autoSpaceDN w:val="0"/>
        <w:spacing w:after="0" w:line="240" w:lineRule="auto"/>
        <w:ind w:left="426" w:firstLine="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EE1911">
      <w:pPr>
        <w:numPr>
          <w:ilvl w:val="0"/>
          <w:numId w:val="6"/>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EE1911" w:rsidRPr="00EE1911" w:rsidRDefault="00EE1911" w:rsidP="00EE1911">
      <w:pPr>
        <w:spacing w:after="0" w:line="240" w:lineRule="auto"/>
        <w:ind w:left="426" w:right="709"/>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w:t>
      </w:r>
    </w:p>
    <w:tbl>
      <w:tblPr>
        <w:tblW w:w="1105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2438"/>
        <w:gridCol w:w="4814"/>
        <w:gridCol w:w="596"/>
        <w:gridCol w:w="567"/>
        <w:gridCol w:w="1360"/>
        <w:gridCol w:w="737"/>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2438" w:type="dxa"/>
            <w:vMerge w:val="restart"/>
          </w:tcPr>
          <w:p w:rsidR="00EE1911" w:rsidRPr="00EE1911" w:rsidRDefault="00EE1911" w:rsidP="00EE1911">
            <w:pPr>
              <w:widowControl w:val="0"/>
              <w:spacing w:after="0" w:line="269" w:lineRule="exact"/>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Перечень</w:t>
            </w:r>
          </w:p>
          <w:p w:rsidR="00EE1911" w:rsidRPr="00EE1911" w:rsidRDefault="00EE1911" w:rsidP="00EE1911">
            <w:pPr>
              <w:widowControl w:val="0"/>
              <w:spacing w:after="0" w:line="269" w:lineRule="exact"/>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вопросов, отражающих</w:t>
            </w:r>
          </w:p>
          <w:p w:rsidR="00EE1911" w:rsidRPr="00EE1911" w:rsidRDefault="00EE1911" w:rsidP="00EE1911">
            <w:pPr>
              <w:widowControl w:val="0"/>
              <w:spacing w:after="0" w:line="269" w:lineRule="exact"/>
              <w:jc w:val="center"/>
              <w:rPr>
                <w:rFonts w:ascii="Times New Roman" w:eastAsia="Calibri" w:hAnsi="Times New Roman" w:cs="Times New Roman"/>
                <w:sz w:val="28"/>
                <w:szCs w:val="28"/>
              </w:rPr>
            </w:pPr>
            <w:r w:rsidRPr="00EE1911">
              <w:rPr>
                <w:rFonts w:ascii="Times New Roman" w:eastAsia="Calibri" w:hAnsi="Times New Roman" w:cs="Times New Roman"/>
                <w:color w:val="000000"/>
                <w:sz w:val="24"/>
                <w:szCs w:val="24"/>
                <w:shd w:val="clear" w:color="auto" w:fill="FFFFFF"/>
                <w:lang w:eastAsia="ru-RU" w:bidi="ru-RU"/>
              </w:rPr>
              <w:t>содержание обязательных требований</w:t>
            </w:r>
          </w:p>
        </w:tc>
        <w:tc>
          <w:tcPr>
            <w:tcW w:w="4814"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 правовой акт,</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содержащий обязательные</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требования (реквизиты, его</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структурная единица)</w:t>
            </w:r>
          </w:p>
        </w:tc>
        <w:tc>
          <w:tcPr>
            <w:tcW w:w="1163"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360"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требований</w:t>
            </w:r>
          </w:p>
        </w:tc>
        <w:tc>
          <w:tcPr>
            <w:tcW w:w="737"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Примечание</w:t>
            </w:r>
          </w:p>
        </w:tc>
      </w:tr>
      <w:tr w:rsidR="00EE1911" w:rsidRPr="00EE1911" w:rsidTr="00EE1911">
        <w:trPr>
          <w:trHeight w:val="960"/>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2438" w:type="dxa"/>
            <w:vMerge/>
          </w:tcPr>
          <w:p w:rsidR="00EE1911" w:rsidRPr="00EE1911" w:rsidRDefault="00EE1911" w:rsidP="00EE1911">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4814"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567"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360" w:type="dxa"/>
          </w:tcPr>
          <w:p w:rsidR="00EE1911" w:rsidRPr="00EE1911" w:rsidRDefault="00EE1911" w:rsidP="00EE1911">
            <w:pPr>
              <w:spacing w:after="0" w:line="240" w:lineRule="auto"/>
              <w:rPr>
                <w:rFonts w:ascii="Times New Roman" w:eastAsia="Calibri" w:hAnsi="Times New Roman" w:cs="Times New Roman"/>
                <w:sz w:val="28"/>
                <w:szCs w:val="28"/>
              </w:rPr>
            </w:pP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заявки на проведение сертификации, оформленной в соответствии с требованиями технических регламентов Таможенного союза и документации, представляемой вместе с заявкой (для серийной и для вновь разрабатываемой продукции соответственно)</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21, 22, 23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24, 25, 26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24, 25, 26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Заявка на проведение сертификации</w:t>
            </w:r>
          </w:p>
        </w:tc>
        <w:tc>
          <w:tcPr>
            <w:tcW w:w="737" w:type="dxa"/>
          </w:tcPr>
          <w:p w:rsidR="00EE1911" w:rsidRPr="00EE1911" w:rsidRDefault="00EE1911" w:rsidP="00EE1911">
            <w:pPr>
              <w:spacing w:after="0" w:line="240" w:lineRule="auto"/>
              <w:jc w:val="center"/>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w:t>
            </w:r>
          </w:p>
        </w:tc>
        <w:tc>
          <w:tcPr>
            <w:tcW w:w="2438"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Наличие регистрации  заявителя в соответствии с законодательством государств - членов Таможенного союза на их территории как юридического лица, (физического лица в качестве индивидуального предпринимателя), являющегося изготовителем или продавцом либо выполняющего функции иностранного изготовителя на основании договора, заключенного с ним в части обеспечения соответствия поставляемой продукции требованиям технических регламентов Таможенного союза и в части ответственности за несоответствие поставляемой продукции требованиям технических регламентов Таможенного союза</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12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13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13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регистрацию</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2438"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pacing w:val="6"/>
                <w:sz w:val="20"/>
                <w:szCs w:val="20"/>
              </w:rPr>
              <w:t>Соответствие проведенной сертификации схемам сертификации продукции</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Приложение № 6 к Техническому регламенту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Приложение № 5 к Техническому регламенту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Приложение № 5 к Техническому регламенту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устанавливающие порядок проведения сертификации продукции</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215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2438"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Учет результатов строительного контроля (приемочных комиссий) в отношении выполнения технологических операций, осуществляемых во время строительства объектов инфраструктуры железнодорожного транспорта</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4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4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 xml:space="preserve">710)  </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Акты контроля</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аккредитации органов по сертификации (оценке (подтверждению) соответствия), а также их включения в Единый реестр органов по сертификации и испытательных лабораторий (центров) Таможенного союза</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3, 4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7, 8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7, 8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 xml:space="preserve">710) </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Удостоверение по аккредитации. </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Реестр акредитованных центров</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pacing w:val="6"/>
                <w:sz w:val="20"/>
                <w:szCs w:val="20"/>
              </w:rPr>
              <w:t xml:space="preserve">Применение </w:t>
            </w:r>
            <w:r w:rsidRPr="00EE1911">
              <w:rPr>
                <w:rFonts w:ascii="Times New Roman" w:eastAsia="Calibri" w:hAnsi="Times New Roman" w:cs="Times New Roman"/>
                <w:sz w:val="20"/>
                <w:szCs w:val="20"/>
              </w:rPr>
              <w:t>взаимосвязанных с техническими регламентами Таможенного союза перечней межгосударственных стандартов, в результате применения которых на добровольной основе обеспечивается соблюдение требований технических регламентов Таможенного союза, а также перечней межгосударственных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технических регламентов Таможенного союза  и осуществления оценки (подтверждения) соответствия продукции</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 xml:space="preserve">п.п. 2.1-2.6 решения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1-3 ст. 5, п. 5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1-3 ст. 5, п. 3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п.п. 1-3 статьи 5, п. 3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Перечень документов</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7</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Представление заявителем в случае неприменения или частичного применения стандартов при подтверждении соответствия продукции доказательств соответствия продукции требованиям технических регламентов Таможенного союза, сведений о проведенных исследованиях (испытаниях) в аккредитованных испытательных лабораториях (центрах), сертификата соответствия системы менеджмента качества</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18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21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21 ст.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Акты исследований</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8</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pacing w:val="6"/>
                <w:sz w:val="20"/>
                <w:szCs w:val="20"/>
              </w:rPr>
              <w:t xml:space="preserve">Наличие, полнота и качество исполнения материалов </w:t>
            </w:r>
            <w:r w:rsidRPr="00EE1911">
              <w:rPr>
                <w:rFonts w:ascii="Times New Roman" w:eastAsia="Calibri" w:hAnsi="Times New Roman" w:cs="Times New Roman"/>
                <w:sz w:val="20"/>
                <w:szCs w:val="20"/>
              </w:rPr>
              <w:t>проверки состояния производства продукции или сертификации системы менеджмента качества либо производства продукции, если это предусмотрено схемой сертификации, экспертизы результатов испытаний, экспертизы проверки состояния производства продукции или сертификации системы менеджмента качества либо производства продукции (при их проведении) и экспертизы других доказательственных материалов</w:t>
            </w:r>
            <w:r w:rsidRPr="00EE1911">
              <w:rPr>
                <w:rFonts w:ascii="Times New Roman" w:eastAsia="Calibri" w:hAnsi="Times New Roman" w:cs="Times New Roman"/>
                <w:bCs/>
                <w:sz w:val="20"/>
                <w:szCs w:val="20"/>
              </w:rPr>
              <w:t xml:space="preserve"> и их соответствие</w:t>
            </w:r>
            <w:r w:rsidRPr="00EE1911">
              <w:rPr>
                <w:rFonts w:ascii="Times New Roman" w:eastAsia="Calibri" w:hAnsi="Times New Roman" w:cs="Times New Roman"/>
                <w:sz w:val="20"/>
                <w:szCs w:val="20"/>
              </w:rPr>
              <w:t xml:space="preserve"> требованиям технических регламентов Таможенного союза</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 4, подпункты г) и д) п. 21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 4, подпункты г) и д) п. 24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 4, Подпункты г) и д) п. 24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Акты исследования, документы подтверждающие выполнения схемы сертификации</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9</w:t>
            </w:r>
          </w:p>
        </w:tc>
        <w:tc>
          <w:tcPr>
            <w:tcW w:w="2438"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bCs/>
                <w:sz w:val="20"/>
                <w:szCs w:val="20"/>
              </w:rPr>
              <w:t>Наличие актов отбора образцов продукции, обязательных приложений к ним и их соответствие</w:t>
            </w:r>
            <w:r w:rsidRPr="00EE1911">
              <w:rPr>
                <w:rFonts w:ascii="Times New Roman" w:eastAsia="Calibri" w:hAnsi="Times New Roman" w:cs="Times New Roman"/>
                <w:sz w:val="20"/>
                <w:szCs w:val="20"/>
              </w:rPr>
              <w:t xml:space="preserve"> требованиям технических регламентов Таможенного союза</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 4, п.п. 31, 32, 33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 4, п.п. 34, 35, 36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 4, п.п. 34, 35, 36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Акты отбора продукции</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00" w:lineRule="exact"/>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10</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color w:val="000000"/>
                <w:spacing w:val="6"/>
                <w:sz w:val="20"/>
                <w:szCs w:val="20"/>
              </w:rPr>
              <w:t xml:space="preserve">Наличие протоколов испытаний продукции и их соответствие </w:t>
            </w:r>
            <w:r w:rsidRPr="00EE1911">
              <w:rPr>
                <w:rFonts w:ascii="Times New Roman" w:eastAsia="Calibri" w:hAnsi="Times New Roman" w:cs="Times New Roman"/>
                <w:sz w:val="20"/>
                <w:szCs w:val="20"/>
              </w:rPr>
              <w:t>требованиям технических регламентов Таможенного союза</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 39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 42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 42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Протоколы испытания</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11</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color w:val="000000"/>
                <w:spacing w:val="6"/>
                <w:sz w:val="20"/>
                <w:szCs w:val="20"/>
              </w:rPr>
              <w:t>Наличие, полнота и качество исполнения материалов</w:t>
            </w:r>
            <w:r w:rsidRPr="00EE1911">
              <w:rPr>
                <w:rFonts w:ascii="Times New Roman" w:eastAsia="Calibri" w:hAnsi="Times New Roman" w:cs="Times New Roman"/>
                <w:sz w:val="20"/>
                <w:szCs w:val="20"/>
              </w:rPr>
              <w:t xml:space="preserve"> инспекционного контроля продукции, осуществляемого органом по сертификации, проводившим ее сертификацию, если это предусмотрено схемой сертификации </w:t>
            </w:r>
            <w:r w:rsidRPr="00EE1911">
              <w:rPr>
                <w:rFonts w:ascii="Times New Roman" w:eastAsia="Calibri" w:hAnsi="Times New Roman" w:cs="Times New Roman"/>
                <w:color w:val="000000"/>
                <w:spacing w:val="6"/>
                <w:sz w:val="20"/>
                <w:szCs w:val="20"/>
              </w:rPr>
              <w:t xml:space="preserve">и их соответствие </w:t>
            </w:r>
            <w:r w:rsidRPr="00EE1911">
              <w:rPr>
                <w:rFonts w:ascii="Times New Roman" w:eastAsia="Calibri" w:hAnsi="Times New Roman" w:cs="Times New Roman"/>
                <w:sz w:val="20"/>
                <w:szCs w:val="20"/>
              </w:rPr>
              <w:t>требованиям технических регламентов Таможенного союза</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п.п 57-63, 67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п.п. 60-66, 70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п.п. 59-65, 69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и материалы инспекторского контроля</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12</w:t>
            </w:r>
          </w:p>
        </w:tc>
        <w:tc>
          <w:tcPr>
            <w:tcW w:w="2438"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Наличие, полнота и качество исполнения комплекта доказательственных материалов декларирования соответствия, в том числе и на основании собственных доказательств</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п.п 57-63, 67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п.п. 16, 17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Статья 4, п.п. 16, 17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исполнение</w:t>
            </w:r>
          </w:p>
        </w:tc>
        <w:tc>
          <w:tcPr>
            <w:tcW w:w="737" w:type="dxa"/>
          </w:tcPr>
          <w:p w:rsidR="00EE1911" w:rsidRPr="00EE1911" w:rsidRDefault="00EE1911" w:rsidP="00EE1911">
            <w:pPr>
              <w:spacing w:after="0" w:line="240" w:lineRule="auto"/>
              <w:rPr>
                <w:rFonts w:ascii="Times New Roman" w:eastAsia="Calibri" w:hAnsi="Times New Roman" w:cs="Times New Roman"/>
                <w:sz w:val="24"/>
                <w:szCs w:val="24"/>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13</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аккредитации испытательной лаборатории (центра), проводившего идентификацию продукции при декларировании соответствия</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15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18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 18 статьи 6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Свидетельство об аккредитации</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14</w:t>
            </w:r>
          </w:p>
        </w:tc>
        <w:tc>
          <w:tcPr>
            <w:tcW w:w="2438" w:type="dxa"/>
          </w:tcPr>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color w:val="000000"/>
                <w:spacing w:val="6"/>
                <w:sz w:val="20"/>
                <w:szCs w:val="20"/>
              </w:rPr>
              <w:t>Соответствие проведенного декларирования соответствия схемам декларирования соответствия</w:t>
            </w: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Приложение № 9 к Техническому регламенту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Приложение № 8 к Техническому регламенту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Приложение № 6 к Техническому регламенту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Документы подтверждающие соответствие</w:t>
            </w: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15</w:t>
            </w:r>
          </w:p>
        </w:tc>
        <w:tc>
          <w:tcPr>
            <w:tcW w:w="2438" w:type="dxa"/>
          </w:tcPr>
          <w:p w:rsidR="00EE1911" w:rsidRPr="00EE1911" w:rsidRDefault="00EE1911" w:rsidP="00EE1911">
            <w:pPr>
              <w:autoSpaceDE w:val="0"/>
              <w:autoSpaceDN w:val="0"/>
              <w:adjustRightInd w:val="0"/>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Маркировка единым знаком обращения продукции на рынке государств - членов ТС продукции, соответствующей требованиям безопасности и прошедшей процедуру подтверждения соответствия прилагаемых к ней эксплуатационных документов</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4814" w:type="dxa"/>
          </w:tcPr>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Статьи 3, 7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железнодорожного подвижного состава» (ТР ТС 001/2011)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Статьи 3, 7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высокоскоростного железнодорожного транспорта» (ТР ТС 002/2011)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p w:rsidR="00EE1911" w:rsidRPr="00EE1911" w:rsidRDefault="00EE1911" w:rsidP="00EE1911">
            <w:pPr>
              <w:spacing w:after="20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color w:val="000000"/>
                <w:sz w:val="20"/>
                <w:szCs w:val="20"/>
              </w:rPr>
              <w:t>Статьи 3, 7 Технического регламента Таможенного союза</w:t>
            </w:r>
            <w:r w:rsidRPr="00EE1911">
              <w:rPr>
                <w:rFonts w:ascii="Times New Roman" w:eastAsia="Calibri" w:hAnsi="Times New Roman" w:cs="Times New Roman"/>
                <w:bCs/>
                <w:color w:val="000000"/>
                <w:sz w:val="20"/>
                <w:szCs w:val="20"/>
              </w:rPr>
              <w:t xml:space="preserve"> «О безопасности инфраструктуры железнодорожного транспорта» (ТР ТС 003/2011)</w:t>
            </w:r>
            <w:r w:rsidRPr="00EE1911">
              <w:rPr>
                <w:rFonts w:ascii="Times New Roman" w:eastAsia="Calibri" w:hAnsi="Times New Roman" w:cs="Times New Roman"/>
                <w:color w:val="000000"/>
                <w:sz w:val="20"/>
                <w:szCs w:val="20"/>
              </w:rPr>
              <w:t xml:space="preserve"> (утвержден решением Комиссии Таможенного союза от 15 июля 2011 года № </w:t>
            </w:r>
            <w:r w:rsidRPr="00EE1911">
              <w:rPr>
                <w:rFonts w:ascii="Times New Roman" w:eastAsia="Calibri" w:hAnsi="Times New Roman" w:cs="Times New Roman"/>
                <w:sz w:val="20"/>
                <w:szCs w:val="20"/>
              </w:rPr>
              <w:t>710)</w:t>
            </w:r>
          </w:p>
        </w:tc>
        <w:tc>
          <w:tcPr>
            <w:tcW w:w="596"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1360" w:type="dxa"/>
          </w:tcPr>
          <w:p w:rsidR="00EE1911" w:rsidRPr="00EE1911" w:rsidRDefault="00EE1911" w:rsidP="00EE1911">
            <w:pPr>
              <w:spacing w:after="20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Документы, предусмот-ренные для соответствующих форм оценки соответствия </w:t>
            </w:r>
          </w:p>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40" w:lineRule="auto"/>
              <w:ind w:firstLine="720"/>
              <w:jc w:val="both"/>
              <w:rPr>
                <w:rFonts w:ascii="Times New Roman" w:eastAsia="Calibri" w:hAnsi="Times New Roman" w:cs="Times New Roman"/>
                <w:sz w:val="20"/>
                <w:szCs w:val="20"/>
              </w:rPr>
            </w:pPr>
          </w:p>
          <w:p w:rsidR="00EE1911" w:rsidRPr="00EE1911" w:rsidRDefault="00EE1911" w:rsidP="00EE1911">
            <w:pPr>
              <w:spacing w:after="0" w:line="240" w:lineRule="auto"/>
              <w:jc w:val="both"/>
              <w:rPr>
                <w:rFonts w:ascii="Times New Roman" w:eastAsia="Calibri" w:hAnsi="Times New Roman" w:cs="Times New Roman"/>
                <w:sz w:val="20"/>
                <w:szCs w:val="20"/>
              </w:rPr>
            </w:pPr>
          </w:p>
        </w:tc>
        <w:tc>
          <w:tcPr>
            <w:tcW w:w="737" w:type="dxa"/>
          </w:tcPr>
          <w:p w:rsidR="00EE1911" w:rsidRPr="00EE1911" w:rsidRDefault="00EE1911" w:rsidP="00EE1911">
            <w:pPr>
              <w:spacing w:after="0" w:line="240" w:lineRule="auto"/>
              <w:rPr>
                <w:rFonts w:ascii="Times New Roman" w:eastAsia="Calibri" w:hAnsi="Times New Roman" w:cs="Times New Roman"/>
                <w:sz w:val="28"/>
                <w:szCs w:val="28"/>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p w:rsidR="00EE1911" w:rsidRPr="00EE1911" w:rsidRDefault="00EE1911" w:rsidP="00EE1911">
      <w:pPr>
        <w:spacing w:after="0" w:line="240" w:lineRule="auto"/>
        <w:jc w:val="both"/>
        <w:rPr>
          <w:rFonts w:ascii="Times New Roman" w:eastAsia="Calibri" w:hAnsi="Times New Roman" w:cs="Times New Roman"/>
          <w:sz w:val="16"/>
          <w:szCs w:val="16"/>
        </w:rPr>
      </w:pPr>
    </w:p>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rsidP="00EE1911">
      <w:pPr>
        <w:widowControl w:val="0"/>
        <w:spacing w:after="0" w:line="280" w:lineRule="exact"/>
      </w:pPr>
    </w:p>
    <w:p w:rsidR="00EE1911" w:rsidRPr="00EE1911" w:rsidRDefault="00EE1911" w:rsidP="00EE1911">
      <w:pPr>
        <w:widowControl w:val="0"/>
        <w:spacing w:after="0" w:line="280" w:lineRule="exact"/>
        <w:rPr>
          <w:rFonts w:ascii="Times New Roman" w:eastAsia="Calibri" w:hAnsi="Times New Roman" w:cs="Times New Roman"/>
          <w:sz w:val="28"/>
          <w:szCs w:val="28"/>
        </w:rPr>
      </w:pPr>
    </w:p>
    <w:p w:rsidR="00EE1911" w:rsidRPr="00EE1911" w:rsidRDefault="00EE1911" w:rsidP="00EE1911">
      <w:pPr>
        <w:widowControl w:val="0"/>
        <w:spacing w:after="0" w:line="280" w:lineRule="exact"/>
        <w:ind w:left="4560"/>
        <w:rPr>
          <w:rFonts w:ascii="Times New Roman" w:eastAsia="Calibri" w:hAnsi="Times New Roman" w:cs="Times New Roman"/>
          <w:sz w:val="28"/>
          <w:szCs w:val="28"/>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Приложение №7</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bookmarkStart w:id="8" w:name="_Hlk487718399"/>
      <w:r w:rsidRPr="00EE1911">
        <w:rPr>
          <w:rFonts w:ascii="Times New Roman" w:eastAsia="Times New Roman" w:hAnsi="Times New Roman" w:cs="Times New Roman"/>
          <w:b/>
          <w:sz w:val="28"/>
          <w:szCs w:val="28"/>
          <w:lang w:eastAsia="ru-RU"/>
        </w:rPr>
        <w:t>Проверочный лист</w:t>
      </w:r>
    </w:p>
    <w:bookmarkEnd w:id="8"/>
    <w:p w:rsidR="00EE1911" w:rsidRPr="00EE1911" w:rsidRDefault="00EE1911" w:rsidP="00EE1911">
      <w:pPr>
        <w:autoSpaceDE w:val="0"/>
        <w:autoSpaceDN w:val="0"/>
        <w:spacing w:after="0" w:line="240" w:lineRule="auto"/>
        <w:ind w:left="720"/>
        <w:contextualSpacing/>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 xml:space="preserve">соблюдения </w:t>
      </w:r>
      <w:r w:rsidRPr="00EE1911">
        <w:rPr>
          <w:rFonts w:ascii="Times New Roman" w:eastAsia="Calibri" w:hAnsi="Times New Roman" w:cs="Times New Roman"/>
          <w:b/>
          <w:sz w:val="28"/>
          <w:szCs w:val="28"/>
        </w:rPr>
        <w:t>требований пожарной безопасности при техническом обслуживании и ремонте тепловозов</w:t>
      </w:r>
    </w:p>
    <w:p w:rsidR="00EE1911" w:rsidRPr="00EE1911" w:rsidRDefault="00EE1911" w:rsidP="00B867F4">
      <w:pPr>
        <w:numPr>
          <w:ilvl w:val="0"/>
          <w:numId w:val="10"/>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На основании: _________________________________________________________</w:t>
      </w:r>
    </w:p>
    <w:p w:rsidR="00EE1911" w:rsidRPr="00EE1911" w:rsidRDefault="00EE1911" w:rsidP="00EE1911">
      <w:pPr>
        <w:autoSpaceDE w:val="0"/>
        <w:autoSpaceDN w:val="0"/>
        <w:spacing w:after="0" w:line="240" w:lineRule="auto"/>
        <w:ind w:firstLine="360"/>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autoSpaceDE w:val="0"/>
        <w:autoSpaceDN w:val="0"/>
        <w:spacing w:after="0" w:line="240" w:lineRule="auto"/>
        <w:ind w:firstLine="36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была проведена проверка в рамках  __________________________________________</w:t>
      </w:r>
    </w:p>
    <w:p w:rsidR="00EE1911" w:rsidRPr="00EE1911" w:rsidRDefault="00EE1911" w:rsidP="00EE1911">
      <w:pPr>
        <w:autoSpaceDE w:val="0"/>
        <w:autoSpaceDN w:val="0"/>
        <w:adjustRightInd w:val="0"/>
        <w:spacing w:after="0" w:line="240" w:lineRule="auto"/>
        <w:ind w:firstLine="360"/>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B867F4">
      <w:pPr>
        <w:numPr>
          <w:ilvl w:val="0"/>
          <w:numId w:val="10"/>
        </w:numPr>
        <w:autoSpaceDE w:val="0"/>
        <w:autoSpaceDN w:val="0"/>
        <w:adjustRightInd w:val="0"/>
        <w:spacing w:after="0" w:line="240" w:lineRule="auto"/>
        <w:ind w:left="0"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проверок:____________________________________________________________</w:t>
      </w:r>
    </w:p>
    <w:p w:rsidR="00EE1911" w:rsidRPr="00EE1911" w:rsidRDefault="00EE1911" w:rsidP="00B867F4">
      <w:pPr>
        <w:numPr>
          <w:ilvl w:val="0"/>
          <w:numId w:val="10"/>
        </w:numPr>
        <w:autoSpaceDE w:val="0"/>
        <w:autoSpaceDN w:val="0"/>
        <w:spacing w:after="0" w:line="240" w:lineRule="auto"/>
        <w:ind w:left="0" w:hanging="567"/>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B867F4">
      <w:pPr>
        <w:numPr>
          <w:ilvl w:val="0"/>
          <w:numId w:val="10"/>
        </w:numPr>
        <w:autoSpaceDE w:val="0"/>
        <w:autoSpaceDN w:val="0"/>
        <w:spacing w:after="0" w:line="240" w:lineRule="auto"/>
        <w:ind w:left="0" w:firstLine="36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w:t>
      </w:r>
    </w:p>
    <w:p w:rsidR="00EE1911" w:rsidRPr="00EE1911" w:rsidRDefault="00EE1911" w:rsidP="00EE1911">
      <w:pPr>
        <w:autoSpaceDE w:val="0"/>
        <w:autoSpaceDN w:val="0"/>
        <w:spacing w:after="0" w:line="240" w:lineRule="auto"/>
        <w:ind w:firstLine="360"/>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B867F4">
      <w:pPr>
        <w:numPr>
          <w:ilvl w:val="0"/>
          <w:numId w:val="10"/>
        </w:numPr>
        <w:autoSpaceDE w:val="0"/>
        <w:autoSpaceDN w:val="0"/>
        <w:spacing w:after="0" w:line="240" w:lineRule="auto"/>
        <w:ind w:left="0" w:firstLine="36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______________________________________________</w:t>
      </w:r>
    </w:p>
    <w:p w:rsidR="00EE1911" w:rsidRPr="00EE1911" w:rsidRDefault="00EE1911" w:rsidP="00EE1911">
      <w:pPr>
        <w:autoSpaceDE w:val="0"/>
        <w:autoSpaceDN w:val="0"/>
        <w:spacing w:after="0" w:line="240" w:lineRule="auto"/>
        <w:ind w:firstLine="360"/>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B867F4">
      <w:pPr>
        <w:numPr>
          <w:ilvl w:val="0"/>
          <w:numId w:val="10"/>
        </w:numPr>
        <w:autoSpaceDE w:val="0"/>
        <w:autoSpaceDN w:val="0"/>
        <w:spacing w:after="0" w:line="240" w:lineRule="auto"/>
        <w:ind w:left="0" w:firstLine="360"/>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____________________________________________________________________________</w:t>
      </w:r>
    </w:p>
    <w:p w:rsidR="00EE1911" w:rsidRPr="00EE1911" w:rsidRDefault="00EE1911" w:rsidP="00EE1911">
      <w:pPr>
        <w:autoSpaceDE w:val="0"/>
        <w:autoSpaceDN w:val="0"/>
        <w:spacing w:after="0" w:line="240" w:lineRule="auto"/>
        <w:ind w:firstLine="360"/>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B867F4">
      <w:pPr>
        <w:numPr>
          <w:ilvl w:val="0"/>
          <w:numId w:val="10"/>
        </w:numPr>
        <w:autoSpaceDE w:val="0"/>
        <w:autoSpaceDN w:val="0"/>
        <w:adjustRightInd w:val="0"/>
        <w:spacing w:after="0" w:line="240" w:lineRule="auto"/>
        <w:ind w:left="0" w:firstLine="360"/>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EE1911" w:rsidRPr="00EE1911" w:rsidRDefault="00EE1911" w:rsidP="00EE1911">
      <w:pPr>
        <w:spacing w:after="0" w:line="240" w:lineRule="auto"/>
        <w:ind w:left="426" w:right="709" w:hanging="426"/>
        <w:jc w:val="both"/>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w:t>
      </w:r>
    </w:p>
    <w:tbl>
      <w:tblPr>
        <w:tblW w:w="1077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572"/>
        <w:gridCol w:w="3396"/>
        <w:gridCol w:w="596"/>
        <w:gridCol w:w="680"/>
        <w:gridCol w:w="1416"/>
        <w:gridCol w:w="568"/>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3572" w:type="dxa"/>
            <w:vMerge w:val="restart"/>
          </w:tcPr>
          <w:p w:rsidR="00EE1911" w:rsidRPr="00EE1911" w:rsidRDefault="00EE1911" w:rsidP="00EE1911">
            <w:pPr>
              <w:widowControl w:val="0"/>
              <w:spacing w:after="0" w:line="269" w:lineRule="exact"/>
              <w:jc w:val="center"/>
              <w:rPr>
                <w:rFonts w:ascii="Calibri" w:eastAsia="Calibri" w:hAnsi="Calibri"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Перечень вопросов,</w:t>
            </w:r>
          </w:p>
          <w:p w:rsidR="00EE1911" w:rsidRPr="00EE1911" w:rsidRDefault="00EE1911" w:rsidP="00EE1911">
            <w:pPr>
              <w:widowControl w:val="0"/>
              <w:spacing w:after="0" w:line="269" w:lineRule="exact"/>
              <w:ind w:left="220"/>
              <w:rPr>
                <w:rFonts w:ascii="Calibri" w:eastAsia="Calibri" w:hAnsi="Calibri"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отражающих содержание</w:t>
            </w:r>
          </w:p>
          <w:p w:rsidR="00EE1911" w:rsidRPr="00EE1911" w:rsidRDefault="00EE1911" w:rsidP="00EE1911">
            <w:pPr>
              <w:widowControl w:val="0"/>
              <w:spacing w:after="0" w:line="269" w:lineRule="exact"/>
              <w:ind w:left="220"/>
              <w:rPr>
                <w:rFonts w:ascii="Times New Roman" w:eastAsia="Calibri" w:hAnsi="Times New Roman" w:cs="Times New Roman"/>
                <w:sz w:val="28"/>
                <w:szCs w:val="28"/>
              </w:rPr>
            </w:pPr>
            <w:r w:rsidRPr="00EE1911">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3396"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правовой акт, содержащий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обязательные требования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(реквизиты, его структурная</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единица)</w:t>
            </w:r>
          </w:p>
        </w:tc>
        <w:tc>
          <w:tcPr>
            <w:tcW w:w="1276"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416"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требований</w:t>
            </w:r>
          </w:p>
        </w:tc>
        <w:tc>
          <w:tcPr>
            <w:tcW w:w="568"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Примечание</w:t>
            </w:r>
          </w:p>
        </w:tc>
      </w:tr>
      <w:tr w:rsidR="00EE1911" w:rsidRPr="00EE1911" w:rsidTr="00EE1911">
        <w:trPr>
          <w:trHeight w:val="445"/>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3572" w:type="dxa"/>
            <w:vMerge/>
          </w:tcPr>
          <w:p w:rsidR="00EE1911" w:rsidRPr="00EE1911" w:rsidRDefault="00EE1911" w:rsidP="00EE1911">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3396"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416" w:type="dxa"/>
          </w:tcPr>
          <w:p w:rsidR="00EE1911" w:rsidRPr="00EE1911" w:rsidRDefault="00EE1911" w:rsidP="00EE1911">
            <w:pPr>
              <w:spacing w:after="0" w:line="240" w:lineRule="auto"/>
              <w:rPr>
                <w:rFonts w:ascii="Times New Roman" w:eastAsia="Calibri" w:hAnsi="Times New Roman" w:cs="Times New Roman"/>
                <w:sz w:val="28"/>
                <w:szCs w:val="28"/>
              </w:rPr>
            </w:pP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357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Наличие программы проведения занятий по пожарно-техническому минимуму для  работников связанных с техническим обслуживанием и ремонтом тепловозов</w:t>
            </w:r>
          </w:p>
        </w:tc>
        <w:tc>
          <w:tcPr>
            <w:tcW w:w="3396" w:type="dxa"/>
          </w:tcPr>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2.23 главы 1, пункт 1.7</w:t>
            </w:r>
            <w:r w:rsidRPr="00EE1911">
              <w:rPr>
                <w:rFonts w:ascii="Times New Roman" w:eastAsia="Calibri" w:hAnsi="Times New Roman" w:cs="Times New Roman"/>
                <w:sz w:val="20"/>
                <w:szCs w:val="20"/>
              </w:rPr>
              <w:br/>
              <w:t xml:space="preserve">главы 4 «ППБО-109-92. Правила пожарной безопасности на железнодорожном транспорте» (утверждены МПС РФ 11.11.1992 </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Предоставление программы проведения занятий по пожарно-техническому минимуму с работниками депо, завода связанных с техническим обслуживанием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и ремонтом тепловозов</w:t>
            </w:r>
          </w:p>
          <w:p w:rsidR="00EE1911" w:rsidRPr="00EE1911" w:rsidRDefault="00EE1911" w:rsidP="00EE1911">
            <w:pPr>
              <w:spacing w:after="0" w:line="240" w:lineRule="auto"/>
              <w:jc w:val="center"/>
              <w:rPr>
                <w:rFonts w:ascii="Times New Roman" w:eastAsia="Calibri" w:hAnsi="Times New Roman" w:cs="Times New Roman"/>
                <w:sz w:val="20"/>
                <w:szCs w:val="20"/>
              </w:rPr>
            </w:pP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568" w:type="dxa"/>
          </w:tcPr>
          <w:p w:rsidR="00EE1911" w:rsidRPr="00EE1911" w:rsidRDefault="00EE1911" w:rsidP="00EE1911">
            <w:pPr>
              <w:spacing w:after="0" w:line="240" w:lineRule="auto"/>
              <w:jc w:val="center"/>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w:t>
            </w:r>
          </w:p>
        </w:tc>
        <w:tc>
          <w:tcPr>
            <w:tcW w:w="357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актов (протоколов) принятия</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зачета у работников связанных с техническим обслуживанием и ремонтом тепловозов по результатам проведенных занятий по программе пожарно- технического минимума</w:t>
            </w:r>
          </w:p>
        </w:tc>
        <w:tc>
          <w:tcPr>
            <w:tcW w:w="3396" w:type="dxa"/>
          </w:tcPr>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3 Правил противопожарного</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режима в Российской Федерации, утвержденных  постановлением</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Правительства Российской Федерации от 25.04.2012 № 390;</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2.11, 2.24 главы 1 «ППБО-109-92.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актов (протоколов) принятия</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зачета у работников депо, завода связанных с техническим обслуживанием и ремонтом тепловозов </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357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sz w:val="20"/>
                <w:szCs w:val="20"/>
              </w:rPr>
              <w:t xml:space="preserve">Наличие и ведение журнала первичного противопожарного инструктажа работников связанных с техническим обслуживанием и ремонтом тепловозов </w:t>
            </w:r>
            <w:r w:rsidRPr="00EE1911">
              <w:rPr>
                <w:rFonts w:ascii="Times New Roman" w:eastAsia="Calibri" w:hAnsi="Times New Roman" w:cs="Times New Roman"/>
                <w:b/>
                <w:bCs/>
                <w:sz w:val="20"/>
                <w:szCs w:val="20"/>
              </w:rPr>
              <w:t>(</w:t>
            </w:r>
            <w:r w:rsidRPr="00EE1911">
              <w:rPr>
                <w:rFonts w:ascii="Times New Roman" w:eastAsia="Calibri" w:hAnsi="Times New Roman" w:cs="Times New Roman"/>
                <w:bCs/>
                <w:sz w:val="20"/>
                <w:szCs w:val="20"/>
              </w:rPr>
              <w:t>вновь принятые работники не прошедшие первичный</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bCs/>
                <w:sz w:val="20"/>
                <w:szCs w:val="20"/>
              </w:rPr>
              <w:t>противопожарный инструктаж,</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bCs/>
                <w:sz w:val="20"/>
                <w:szCs w:val="20"/>
              </w:rPr>
              <w:t>к работе не допускаются)</w:t>
            </w:r>
          </w:p>
        </w:tc>
        <w:tc>
          <w:tcPr>
            <w:tcW w:w="339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2.11, 2.17,</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2.22, 2.25 главы 1</w:t>
            </w:r>
          </w:p>
          <w:p w:rsidR="00EE1911" w:rsidRPr="00EE1911" w:rsidRDefault="00EE1911" w:rsidP="00EE1911">
            <w:pPr>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журнала первичного противопожарного инструктажа</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3572"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приказа устанавливающего для работников связанных с техническим обслуживанием и ремонтом тепловозов:</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порядок и сроки противопожарного инструктажа и занятий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порядок направления вновь принимаемых на работу для прохождения противопожарного инструктажа;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перечень подразделений или профессий, работники которых должны проходить обучение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место проведения противопожарного инструктажа и обучения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перечень должностных лиц, на которых возлагается проведение противопожарного инструктажа и занятий по программе пожарно - технического минимума</w:t>
            </w:r>
          </w:p>
        </w:tc>
        <w:tc>
          <w:tcPr>
            <w:tcW w:w="339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2.12 главы 1</w:t>
            </w:r>
          </w:p>
          <w:p w:rsidR="00EE1911" w:rsidRPr="00EE1911" w:rsidRDefault="00EE1911" w:rsidP="00EE1911">
            <w:pPr>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приказа</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357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проведенных работ по техническому</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обслуживанию установки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пожаротушения тепловоза требованиям пожарной безопасности</w:t>
            </w:r>
          </w:p>
        </w:tc>
        <w:tc>
          <w:tcPr>
            <w:tcW w:w="339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обслуживанию установки</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пожаротушения</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357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проведенных работ по ремонту установки пожаротушения тепловоза требованиям пожарной безопасности</w:t>
            </w:r>
          </w:p>
        </w:tc>
        <w:tc>
          <w:tcPr>
            <w:tcW w:w="339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ремонту установки</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пожаротушения</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7</w:t>
            </w:r>
          </w:p>
        </w:tc>
        <w:tc>
          <w:tcPr>
            <w:tcW w:w="357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проведенных работ по техническому</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обслуживанию автоматической пожарной сигнализации тепловоза требованиям пожарной безопасности</w:t>
            </w:r>
          </w:p>
        </w:tc>
        <w:tc>
          <w:tcPr>
            <w:tcW w:w="339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обслуживанию автоматической пожарной сигнализации</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8</w:t>
            </w:r>
          </w:p>
        </w:tc>
        <w:tc>
          <w:tcPr>
            <w:tcW w:w="357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проведенных работ по ремонту автоматической пожарной сигнализации тепловоза требованиям пожарной безопасности</w:t>
            </w:r>
          </w:p>
        </w:tc>
        <w:tc>
          <w:tcPr>
            <w:tcW w:w="339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ремонту автоматической пожарной сигнализации</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9</w:t>
            </w:r>
          </w:p>
        </w:tc>
        <w:tc>
          <w:tcPr>
            <w:tcW w:w="3572"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выполнение работ по очистке крыши от нефтепродуктов, глушителей и искрогасителей от нагара, а также очистке дренажных труб тепловозов .при техническом обслуживании ТО-3 и текущих ремонтах</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tc>
        <w:tc>
          <w:tcPr>
            <w:tcW w:w="3396"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2.10 главы 4</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96"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680"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416"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выполнение работ. Проверка содержания крыши, глушителей, искрогасителей, дренажных труб</w:t>
            </w:r>
          </w:p>
        </w:tc>
        <w:tc>
          <w:tcPr>
            <w:tcW w:w="568" w:type="dxa"/>
          </w:tcPr>
          <w:p w:rsidR="00EE1911" w:rsidRPr="00EE1911" w:rsidRDefault="00EE1911" w:rsidP="00EE1911">
            <w:pPr>
              <w:spacing w:after="0" w:line="240" w:lineRule="auto"/>
              <w:rPr>
                <w:rFonts w:ascii="Times New Roman" w:eastAsia="Calibri" w:hAnsi="Times New Roman" w:cs="Times New Roman"/>
                <w:sz w:val="28"/>
                <w:szCs w:val="28"/>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 </w:t>
      </w:r>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p w:rsidR="00EE1911" w:rsidRPr="00EE1911" w:rsidRDefault="00EE1911" w:rsidP="00EE1911">
      <w:pPr>
        <w:spacing w:after="0" w:line="240" w:lineRule="auto"/>
        <w:jc w:val="both"/>
        <w:rPr>
          <w:rFonts w:ascii="Arial Narrow" w:eastAsia="Calibri" w:hAnsi="Arial Narrow" w:cs="Times New Roman"/>
          <w:sz w:val="16"/>
          <w:szCs w:val="16"/>
        </w:rPr>
      </w:pPr>
    </w:p>
    <w:p w:rsidR="00EE1911" w:rsidRPr="00EE1911" w:rsidRDefault="00EE1911" w:rsidP="00EE1911">
      <w:pPr>
        <w:spacing w:after="0" w:line="240" w:lineRule="auto"/>
        <w:jc w:val="both"/>
        <w:rPr>
          <w:rFonts w:ascii="Arial Narrow" w:eastAsia="Calibri" w:hAnsi="Arial Narrow" w:cs="Times New Roman"/>
          <w:sz w:val="16"/>
          <w:szCs w:val="16"/>
        </w:rPr>
      </w:pPr>
    </w:p>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Default="00EE1911"/>
    <w:p w:rsidR="00EE1911" w:rsidRPr="00EE1911" w:rsidRDefault="00EE1911" w:rsidP="00EE1911">
      <w:pPr>
        <w:widowControl w:val="0"/>
        <w:spacing w:after="0" w:line="280" w:lineRule="exact"/>
        <w:ind w:left="4560"/>
        <w:rPr>
          <w:rFonts w:ascii="Times New Roman" w:eastAsia="Calibri" w:hAnsi="Times New Roman" w:cs="Times New Roman"/>
          <w:sz w:val="28"/>
          <w:szCs w:val="28"/>
        </w:rPr>
      </w:pPr>
    </w:p>
    <w:p w:rsidR="00B867F4" w:rsidRDefault="00EE1911" w:rsidP="00EE1911">
      <w:pPr>
        <w:autoSpaceDE w:val="0"/>
        <w:autoSpaceDN w:val="0"/>
        <w:spacing w:after="0" w:line="240" w:lineRule="auto"/>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w:t>
      </w: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B867F4" w:rsidRDefault="00B867F4" w:rsidP="00EE1911">
      <w:pPr>
        <w:autoSpaceDE w:val="0"/>
        <w:autoSpaceDN w:val="0"/>
        <w:spacing w:after="0" w:line="240" w:lineRule="auto"/>
        <w:jc w:val="center"/>
        <w:rPr>
          <w:rFonts w:ascii="Times New Roman" w:eastAsia="Times New Roman" w:hAnsi="Times New Roman" w:cs="Times New Roman"/>
          <w:sz w:val="28"/>
          <w:szCs w:val="28"/>
          <w:lang w:eastAsia="ru-RU"/>
        </w:rPr>
      </w:pPr>
    </w:p>
    <w:p w:rsidR="004F34BE" w:rsidRDefault="00EE1911" w:rsidP="00B867F4">
      <w:pPr>
        <w:autoSpaceDE w:val="0"/>
        <w:autoSpaceDN w:val="0"/>
        <w:spacing w:after="0" w:line="240" w:lineRule="auto"/>
        <w:ind w:left="6372"/>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w:t>
      </w:r>
    </w:p>
    <w:p w:rsidR="004F34BE" w:rsidRDefault="004F34BE" w:rsidP="00B867F4">
      <w:pPr>
        <w:autoSpaceDE w:val="0"/>
        <w:autoSpaceDN w:val="0"/>
        <w:spacing w:after="0" w:line="240" w:lineRule="auto"/>
        <w:ind w:left="6372"/>
        <w:jc w:val="center"/>
        <w:rPr>
          <w:rFonts w:ascii="Times New Roman" w:eastAsia="Times New Roman" w:hAnsi="Times New Roman" w:cs="Times New Roman"/>
          <w:sz w:val="28"/>
          <w:szCs w:val="28"/>
          <w:lang w:eastAsia="ru-RU"/>
        </w:rPr>
      </w:pPr>
    </w:p>
    <w:p w:rsidR="00EE1911" w:rsidRPr="00EE1911" w:rsidRDefault="00EE1911" w:rsidP="00B867F4">
      <w:pPr>
        <w:autoSpaceDE w:val="0"/>
        <w:autoSpaceDN w:val="0"/>
        <w:spacing w:after="0" w:line="240" w:lineRule="auto"/>
        <w:ind w:left="6372"/>
        <w:jc w:val="center"/>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   Приложение №8</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к приказу Ространснадзора</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от__________№_________</w:t>
      </w: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right"/>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p>
    <w:p w:rsidR="00EE1911" w:rsidRPr="00EE1911" w:rsidRDefault="00EE1911" w:rsidP="00EE1911">
      <w:pPr>
        <w:autoSpaceDE w:val="0"/>
        <w:autoSpaceDN w:val="0"/>
        <w:spacing w:after="0" w:line="240" w:lineRule="auto"/>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Проверочный лист</w:t>
      </w:r>
    </w:p>
    <w:p w:rsidR="00EE1911" w:rsidRPr="00EE1911" w:rsidRDefault="00EE1911" w:rsidP="00EE1911">
      <w:pPr>
        <w:autoSpaceDE w:val="0"/>
        <w:autoSpaceDN w:val="0"/>
        <w:spacing w:after="0" w:line="240" w:lineRule="auto"/>
        <w:ind w:left="720"/>
        <w:contextualSpacing/>
        <w:jc w:val="center"/>
        <w:rPr>
          <w:rFonts w:ascii="Times New Roman" w:eastAsia="Times New Roman" w:hAnsi="Times New Roman" w:cs="Times New Roman"/>
          <w:b/>
          <w:sz w:val="28"/>
          <w:szCs w:val="28"/>
          <w:lang w:eastAsia="ru-RU"/>
        </w:rPr>
      </w:pPr>
      <w:r w:rsidRPr="00EE1911">
        <w:rPr>
          <w:rFonts w:ascii="Times New Roman" w:eastAsia="Times New Roman" w:hAnsi="Times New Roman" w:cs="Times New Roman"/>
          <w:b/>
          <w:sz w:val="28"/>
          <w:szCs w:val="28"/>
          <w:lang w:eastAsia="ru-RU"/>
        </w:rPr>
        <w:t xml:space="preserve">соблюдения </w:t>
      </w:r>
      <w:r w:rsidRPr="00EE1911">
        <w:rPr>
          <w:rFonts w:ascii="Times New Roman" w:eastAsia="Calibri" w:hAnsi="Times New Roman" w:cs="Times New Roman"/>
          <w:b/>
          <w:sz w:val="28"/>
          <w:szCs w:val="28"/>
        </w:rPr>
        <w:t>требований пожарной безопасности при техническом обслуживании и ремонте электровозов</w:t>
      </w:r>
    </w:p>
    <w:p w:rsidR="00EE1911" w:rsidRPr="00EE1911" w:rsidRDefault="00EE1911" w:rsidP="00B867F4">
      <w:pPr>
        <w:numPr>
          <w:ilvl w:val="0"/>
          <w:numId w:val="11"/>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На основании: ___________________________________________________________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была проведена проверка в рамках   ______________________________________________</w:t>
      </w:r>
    </w:p>
    <w:p w:rsidR="00EE1911" w:rsidRPr="00EE1911" w:rsidRDefault="00EE1911" w:rsidP="00EE1911">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EE1911" w:rsidRPr="00EE1911" w:rsidRDefault="00EE1911" w:rsidP="00B867F4">
      <w:pPr>
        <w:numPr>
          <w:ilvl w:val="0"/>
          <w:numId w:val="11"/>
        </w:numPr>
        <w:autoSpaceDE w:val="0"/>
        <w:autoSpaceDN w:val="0"/>
        <w:adjustRightInd w:val="0"/>
        <w:spacing w:after="0" w:line="240" w:lineRule="auto"/>
        <w:ind w:left="0" w:firstLine="284"/>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w:t>
      </w:r>
    </w:p>
    <w:p w:rsidR="00EE1911" w:rsidRPr="00EE1911" w:rsidRDefault="00EE1911" w:rsidP="00B867F4">
      <w:pPr>
        <w:numPr>
          <w:ilvl w:val="0"/>
          <w:numId w:val="11"/>
        </w:numPr>
        <w:autoSpaceDE w:val="0"/>
        <w:autoSpaceDN w:val="0"/>
        <w:spacing w:after="0" w:line="240" w:lineRule="auto"/>
        <w:ind w:left="142" w:hanging="284"/>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8"/>
          <w:szCs w:val="28"/>
          <w:lang w:eastAsia="ru-RU"/>
        </w:rPr>
        <w:t xml:space="preserve">В отношении:____________________________________________________________                  </w:t>
      </w:r>
      <w:r w:rsidRPr="00EE1911">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EE1911" w:rsidRPr="00EE1911" w:rsidRDefault="00EE1911" w:rsidP="00B867F4">
      <w:pPr>
        <w:numPr>
          <w:ilvl w:val="0"/>
          <w:numId w:val="11"/>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По адресу/адресам: 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EE1911" w:rsidRPr="00EE1911" w:rsidRDefault="00EE1911" w:rsidP="00B867F4">
      <w:pPr>
        <w:numPr>
          <w:ilvl w:val="0"/>
          <w:numId w:val="11"/>
        </w:numPr>
        <w:autoSpaceDE w:val="0"/>
        <w:autoSpaceDN w:val="0"/>
        <w:spacing w:after="0" w:line="240" w:lineRule="auto"/>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Проверочный лист составлен: _____________________________________________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EE1911" w:rsidRPr="00EE1911" w:rsidRDefault="00EE1911" w:rsidP="00B867F4">
      <w:pPr>
        <w:numPr>
          <w:ilvl w:val="0"/>
          <w:numId w:val="11"/>
        </w:numPr>
        <w:autoSpaceDE w:val="0"/>
        <w:autoSpaceDN w:val="0"/>
        <w:spacing w:after="0" w:line="240" w:lineRule="auto"/>
        <w:ind w:hanging="294"/>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w:t>
      </w:r>
    </w:p>
    <w:p w:rsidR="00EE1911" w:rsidRPr="00EE1911" w:rsidRDefault="00EE1911" w:rsidP="00EE1911">
      <w:pPr>
        <w:autoSpaceDE w:val="0"/>
        <w:autoSpaceDN w:val="0"/>
        <w:spacing w:after="0" w:line="240" w:lineRule="auto"/>
        <w:jc w:val="center"/>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EE1911" w:rsidRPr="00EE1911" w:rsidRDefault="00EE1911" w:rsidP="00B867F4">
      <w:pPr>
        <w:numPr>
          <w:ilvl w:val="0"/>
          <w:numId w:val="11"/>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EE1911">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EE1911" w:rsidRPr="00EE1911" w:rsidRDefault="00EE1911" w:rsidP="00EE1911">
      <w:pPr>
        <w:spacing w:after="0" w:line="240" w:lineRule="auto"/>
        <w:ind w:left="426" w:hanging="426"/>
        <w:rPr>
          <w:rFonts w:ascii="Times New Roman" w:eastAsia="Calibri" w:hAnsi="Times New Roman" w:cs="Times New Roman"/>
          <w:sz w:val="28"/>
          <w:szCs w:val="28"/>
        </w:rPr>
      </w:pPr>
      <w:r w:rsidRPr="00EE1911">
        <w:rPr>
          <w:rFonts w:ascii="Times New Roman" w:eastAsia="Calibri" w:hAnsi="Times New Roman" w:cs="Times New Roman"/>
          <w:sz w:val="28"/>
          <w:szCs w:val="28"/>
        </w:rPr>
        <w:t xml:space="preserve">  </w:t>
      </w:r>
    </w:p>
    <w:tbl>
      <w:tblPr>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708"/>
        <w:gridCol w:w="3142"/>
        <w:gridCol w:w="738"/>
        <w:gridCol w:w="708"/>
        <w:gridCol w:w="1507"/>
        <w:gridCol w:w="567"/>
      </w:tblGrid>
      <w:tr w:rsidR="00EE1911" w:rsidRPr="00EE1911" w:rsidTr="00EE1911">
        <w:trPr>
          <w:trHeight w:val="1140"/>
        </w:trPr>
        <w:tc>
          <w:tcPr>
            <w:tcW w:w="545" w:type="dxa"/>
            <w:vMerge w:val="restart"/>
          </w:tcPr>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w:t>
            </w:r>
          </w:p>
          <w:p w:rsidR="00EE1911" w:rsidRPr="00EE1911" w:rsidRDefault="00EE1911" w:rsidP="00EE1911">
            <w:pPr>
              <w:spacing w:after="0" w:line="240" w:lineRule="auto"/>
              <w:rPr>
                <w:rFonts w:ascii="Times New Roman" w:eastAsia="Calibri" w:hAnsi="Times New Roman" w:cs="Times New Roman"/>
                <w:sz w:val="24"/>
                <w:szCs w:val="24"/>
              </w:rPr>
            </w:pPr>
            <w:r w:rsidRPr="00EE1911">
              <w:rPr>
                <w:rFonts w:ascii="Times New Roman" w:eastAsia="Calibri" w:hAnsi="Times New Roman" w:cs="Times New Roman"/>
                <w:sz w:val="24"/>
                <w:szCs w:val="24"/>
              </w:rPr>
              <w:t>п/п</w:t>
            </w:r>
          </w:p>
        </w:tc>
        <w:tc>
          <w:tcPr>
            <w:tcW w:w="3708" w:type="dxa"/>
            <w:vMerge w:val="restart"/>
          </w:tcPr>
          <w:p w:rsidR="00EE1911" w:rsidRPr="00EE1911" w:rsidRDefault="00EE1911" w:rsidP="00EE1911">
            <w:pPr>
              <w:widowControl w:val="0"/>
              <w:spacing w:after="0" w:line="269" w:lineRule="exact"/>
              <w:jc w:val="center"/>
              <w:rPr>
                <w:rFonts w:ascii="Calibri" w:eastAsia="Calibri" w:hAnsi="Calibri"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Перечень вопросов,</w:t>
            </w:r>
          </w:p>
          <w:p w:rsidR="00EE1911" w:rsidRPr="00EE1911" w:rsidRDefault="00EE1911" w:rsidP="00EE1911">
            <w:pPr>
              <w:widowControl w:val="0"/>
              <w:spacing w:after="0" w:line="269" w:lineRule="exact"/>
              <w:ind w:left="220"/>
              <w:rPr>
                <w:rFonts w:ascii="Calibri" w:eastAsia="Calibri" w:hAnsi="Calibri"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отражающих содержание</w:t>
            </w:r>
          </w:p>
          <w:p w:rsidR="00EE1911" w:rsidRPr="00EE1911" w:rsidRDefault="00EE1911" w:rsidP="00EE1911">
            <w:pPr>
              <w:widowControl w:val="0"/>
              <w:spacing w:after="0" w:line="269" w:lineRule="exact"/>
              <w:ind w:left="220"/>
              <w:rPr>
                <w:rFonts w:ascii="Times New Roman" w:eastAsia="Calibri" w:hAnsi="Times New Roman" w:cs="Times New Roman"/>
                <w:sz w:val="28"/>
                <w:szCs w:val="28"/>
              </w:rPr>
            </w:pPr>
            <w:r w:rsidRPr="00EE1911">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3142" w:type="dxa"/>
            <w:vMerge w:val="restart"/>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Нормативный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правовой акт, содержащий</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обязательные</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требования (реквизиты, его</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структурная единица)</w:t>
            </w:r>
          </w:p>
        </w:tc>
        <w:tc>
          <w:tcPr>
            <w:tcW w:w="1446" w:type="dxa"/>
            <w:gridSpan w:val="2"/>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Вывод о</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соблюдении</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требований</w:t>
            </w:r>
          </w:p>
        </w:tc>
        <w:tc>
          <w:tcPr>
            <w:tcW w:w="1507"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Способ</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подтверждения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соблюдения</w:t>
            </w:r>
          </w:p>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установленных</w:t>
            </w:r>
          </w:p>
          <w:p w:rsidR="00EE1911" w:rsidRPr="00EE1911" w:rsidRDefault="00EE1911" w:rsidP="00EE1911">
            <w:pPr>
              <w:spacing w:after="0" w:line="240" w:lineRule="auto"/>
              <w:jc w:val="center"/>
              <w:rPr>
                <w:rFonts w:ascii="Times New Roman" w:eastAsia="Calibri" w:hAnsi="Times New Roman" w:cs="Times New Roman"/>
                <w:sz w:val="28"/>
                <w:szCs w:val="28"/>
              </w:rPr>
            </w:pPr>
            <w:r w:rsidRPr="00EE1911">
              <w:rPr>
                <w:rFonts w:ascii="Times New Roman" w:eastAsia="Calibri" w:hAnsi="Times New Roman" w:cs="Times New Roman"/>
                <w:sz w:val="24"/>
                <w:szCs w:val="24"/>
              </w:rPr>
              <w:t>требований</w:t>
            </w:r>
          </w:p>
        </w:tc>
        <w:tc>
          <w:tcPr>
            <w:tcW w:w="567"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color w:val="000000"/>
                <w:sz w:val="24"/>
                <w:szCs w:val="24"/>
                <w:shd w:val="clear" w:color="auto" w:fill="FFFFFF"/>
                <w:lang w:eastAsia="ru-RU" w:bidi="ru-RU"/>
              </w:rPr>
              <w:t>Примечание</w:t>
            </w:r>
          </w:p>
        </w:tc>
      </w:tr>
      <w:tr w:rsidR="00EE1911" w:rsidRPr="00EE1911" w:rsidTr="00EE1911">
        <w:trPr>
          <w:trHeight w:val="445"/>
        </w:trPr>
        <w:tc>
          <w:tcPr>
            <w:tcW w:w="545" w:type="dxa"/>
            <w:vMerge/>
          </w:tcPr>
          <w:p w:rsidR="00EE1911" w:rsidRPr="00EE1911" w:rsidRDefault="00EE1911" w:rsidP="00EE1911">
            <w:pPr>
              <w:spacing w:after="0" w:line="240" w:lineRule="auto"/>
              <w:rPr>
                <w:rFonts w:ascii="Times New Roman" w:eastAsia="Calibri" w:hAnsi="Times New Roman" w:cs="Times New Roman"/>
                <w:sz w:val="24"/>
                <w:szCs w:val="24"/>
              </w:rPr>
            </w:pPr>
          </w:p>
        </w:tc>
        <w:tc>
          <w:tcPr>
            <w:tcW w:w="3708" w:type="dxa"/>
            <w:vMerge/>
          </w:tcPr>
          <w:p w:rsidR="00EE1911" w:rsidRPr="00EE1911" w:rsidRDefault="00EE1911" w:rsidP="00EE1911">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3142" w:type="dxa"/>
            <w:vMerge/>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да</w:t>
            </w: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r w:rsidRPr="00EE1911">
              <w:rPr>
                <w:rFonts w:ascii="Times New Roman" w:eastAsia="Calibri" w:hAnsi="Times New Roman" w:cs="Times New Roman"/>
                <w:sz w:val="24"/>
                <w:szCs w:val="24"/>
              </w:rPr>
              <w:t>нет</w:t>
            </w:r>
          </w:p>
        </w:tc>
        <w:tc>
          <w:tcPr>
            <w:tcW w:w="1507" w:type="dxa"/>
          </w:tcPr>
          <w:p w:rsidR="00EE1911" w:rsidRPr="00EE1911" w:rsidRDefault="00EE1911" w:rsidP="00EE1911">
            <w:pPr>
              <w:spacing w:after="0" w:line="240" w:lineRule="auto"/>
              <w:rPr>
                <w:rFonts w:ascii="Times New Roman" w:eastAsia="Calibri" w:hAnsi="Times New Roman" w:cs="Times New Roman"/>
                <w:sz w:val="28"/>
                <w:szCs w:val="28"/>
              </w:rPr>
            </w:pP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210"/>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1</w:t>
            </w:r>
          </w:p>
        </w:tc>
        <w:tc>
          <w:tcPr>
            <w:tcW w:w="370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Наличие программы проведения занятий по пожарно-техническому минимуму для  работников связанных с техническим обслуживанием и ремонтом электровозов</w:t>
            </w:r>
          </w:p>
        </w:tc>
        <w:tc>
          <w:tcPr>
            <w:tcW w:w="3142" w:type="dxa"/>
          </w:tcPr>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2.23 главы 1, пункт 1.7</w:t>
            </w:r>
            <w:r w:rsidRPr="00EE1911">
              <w:rPr>
                <w:rFonts w:ascii="Times New Roman" w:eastAsia="Calibri" w:hAnsi="Times New Roman" w:cs="Times New Roman"/>
                <w:sz w:val="20"/>
                <w:szCs w:val="20"/>
              </w:rPr>
              <w:br/>
              <w:t>главы 4 «ППБО-109-92.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программы проведения занятий по пожарно-техническому минимуму с работниками депо, завода, связанных с техническим обслуживанием и ремонтом</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электровозов</w:t>
            </w:r>
          </w:p>
          <w:p w:rsidR="00EE1911" w:rsidRPr="00EE1911" w:rsidRDefault="00EE1911" w:rsidP="00EE1911">
            <w:pPr>
              <w:spacing w:after="0" w:line="240" w:lineRule="auto"/>
              <w:jc w:val="center"/>
              <w:rPr>
                <w:rFonts w:ascii="Times New Roman" w:eastAsia="Calibri" w:hAnsi="Times New Roman" w:cs="Times New Roman"/>
                <w:sz w:val="20"/>
                <w:szCs w:val="20"/>
              </w:rPr>
            </w:pPr>
          </w:p>
        </w:tc>
        <w:tc>
          <w:tcPr>
            <w:tcW w:w="567" w:type="dxa"/>
          </w:tcPr>
          <w:p w:rsidR="00EE1911" w:rsidRPr="00EE1911" w:rsidRDefault="00EE1911" w:rsidP="00EE1911">
            <w:pPr>
              <w:spacing w:after="0" w:line="240" w:lineRule="auto"/>
              <w:jc w:val="center"/>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2</w:t>
            </w:r>
          </w:p>
        </w:tc>
        <w:tc>
          <w:tcPr>
            <w:tcW w:w="370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актов (протоколов) принятия</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зачета у работников связанных с техническим обслуживанием и ремонтом электровозов по результатам проведенных занятий по программе пожарно- технического минимума</w:t>
            </w:r>
          </w:p>
        </w:tc>
        <w:tc>
          <w:tcPr>
            <w:tcW w:w="3142" w:type="dxa"/>
          </w:tcPr>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3 Правил противопожарного</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режима в Российской Федерации, утвержденных  постановлением</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Правительства Российской Федерации от 25.04.2012 № 390;</w:t>
            </w: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2.11, 2.24 главы 1 «ППБО-109-92.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актов (протоколов) принятия</w:t>
            </w:r>
          </w:p>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зачета у работников депо, завода, связанных с техническим обслуживанием и ремонтом электровозов</w:t>
            </w: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3</w:t>
            </w:r>
          </w:p>
        </w:tc>
        <w:tc>
          <w:tcPr>
            <w:tcW w:w="370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sz w:val="20"/>
                <w:szCs w:val="20"/>
              </w:rPr>
              <w:t xml:space="preserve">Наличие и ведение журнала первичного противопожарного инструктажа работников связанных с техническим обслуживанием и ремонтом электровозов </w:t>
            </w:r>
            <w:r w:rsidRPr="00EE1911">
              <w:rPr>
                <w:rFonts w:ascii="Times New Roman" w:eastAsia="Calibri" w:hAnsi="Times New Roman" w:cs="Times New Roman"/>
                <w:b/>
                <w:bCs/>
                <w:sz w:val="20"/>
                <w:szCs w:val="20"/>
              </w:rPr>
              <w:t>(</w:t>
            </w:r>
            <w:r w:rsidRPr="00EE1911">
              <w:rPr>
                <w:rFonts w:ascii="Times New Roman" w:eastAsia="Calibri" w:hAnsi="Times New Roman" w:cs="Times New Roman"/>
                <w:bCs/>
                <w:sz w:val="20"/>
                <w:szCs w:val="20"/>
              </w:rPr>
              <w:t>вновь принятые работники не прошедшие первичный</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bCs/>
                <w:sz w:val="20"/>
                <w:szCs w:val="20"/>
              </w:rPr>
            </w:pPr>
            <w:r w:rsidRPr="00EE1911">
              <w:rPr>
                <w:rFonts w:ascii="Times New Roman" w:eastAsia="Calibri" w:hAnsi="Times New Roman" w:cs="Times New Roman"/>
                <w:bCs/>
                <w:sz w:val="20"/>
                <w:szCs w:val="20"/>
              </w:rPr>
              <w:t>противопожарный инструктаж,</w:t>
            </w:r>
          </w:p>
          <w:p w:rsidR="00EE1911" w:rsidRPr="00EE1911" w:rsidRDefault="00EE1911" w:rsidP="00EE1911">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bCs/>
                <w:sz w:val="20"/>
                <w:szCs w:val="20"/>
              </w:rPr>
              <w:t>к работе не допускаются)</w:t>
            </w:r>
          </w:p>
        </w:tc>
        <w:tc>
          <w:tcPr>
            <w:tcW w:w="314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пункты 2.11, 2.17,</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2.22, 2.25 главы 1</w:t>
            </w:r>
          </w:p>
          <w:p w:rsidR="00EE1911" w:rsidRPr="00EE1911" w:rsidRDefault="00EE1911" w:rsidP="00EE1911">
            <w:pPr>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журнала первичного противопожарного инструктажа</w:t>
            </w: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4</w:t>
            </w:r>
          </w:p>
        </w:tc>
        <w:tc>
          <w:tcPr>
            <w:tcW w:w="3708" w:type="dxa"/>
          </w:tcPr>
          <w:p w:rsidR="00EE1911" w:rsidRPr="00EE1911" w:rsidRDefault="00EE1911" w:rsidP="00EE1911">
            <w:pPr>
              <w:autoSpaceDE w:val="0"/>
              <w:autoSpaceDN w:val="0"/>
              <w:adjustRightInd w:val="0"/>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Наличие приказа устанавливающего для работников связанных с техническим обслуживанием и ремонтом электровозов:</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порядок и сроки противопожарного инструктажа и занятий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порядок направления вновь принимаемых на работу для прохождения противопожарного инструктажа;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перечень подразделений или профессий, работники которых должны проходить обучение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место проведения противопожарного инструктажа и обучения по программе пожарно - технического минимума;</w:t>
            </w:r>
          </w:p>
          <w:p w:rsidR="00EE1911" w:rsidRPr="00EE1911" w:rsidRDefault="00EE1911" w:rsidP="00EE1911">
            <w:pPr>
              <w:autoSpaceDE w:val="0"/>
              <w:autoSpaceDN w:val="0"/>
              <w:adjustRightInd w:val="0"/>
              <w:spacing w:after="0" w:line="240" w:lineRule="auto"/>
              <w:ind w:firstLine="540"/>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перечень должностных лиц, на которых возлагается проведение противопожарного инструктажа и занятий по программе пожарно - технического минимума</w:t>
            </w:r>
          </w:p>
        </w:tc>
        <w:tc>
          <w:tcPr>
            <w:tcW w:w="314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Статья 37 Федерального закона 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2.12 главы 1</w:t>
            </w:r>
          </w:p>
          <w:p w:rsidR="00EE1911" w:rsidRPr="00EE1911" w:rsidRDefault="00EE1911" w:rsidP="00EE1911">
            <w:pPr>
              <w:spacing w:after="0" w:line="200" w:lineRule="exact"/>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приказа</w:t>
            </w: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5</w:t>
            </w:r>
          </w:p>
        </w:tc>
        <w:tc>
          <w:tcPr>
            <w:tcW w:w="370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проведенных работ по техническому</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обслуживанию установки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пожаротушения электровозов требованиям пожарной безопасности</w:t>
            </w:r>
          </w:p>
        </w:tc>
        <w:tc>
          <w:tcPr>
            <w:tcW w:w="314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обслуживанию установки</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пожаротушения</w:t>
            </w: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6</w:t>
            </w:r>
          </w:p>
        </w:tc>
        <w:tc>
          <w:tcPr>
            <w:tcW w:w="370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проведенных работ по ремонту установки пожаротушения электровоза требованиям пожарной безопасности</w:t>
            </w:r>
          </w:p>
        </w:tc>
        <w:tc>
          <w:tcPr>
            <w:tcW w:w="314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ремонту установки</w:t>
            </w:r>
          </w:p>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пожаротушения</w:t>
            </w: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7</w:t>
            </w:r>
          </w:p>
        </w:tc>
        <w:tc>
          <w:tcPr>
            <w:tcW w:w="370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проведенных работ по техническому</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обслуживанию автоматической пожарной сигнализации электровоза требованиям пожарной безопасности</w:t>
            </w:r>
          </w:p>
        </w:tc>
        <w:tc>
          <w:tcPr>
            <w:tcW w:w="314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spacing w:after="0" w:line="240" w:lineRule="auto"/>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обслуживанию автоматической пожарной сигнализации</w:t>
            </w: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r w:rsidR="00EE1911" w:rsidRPr="00EE1911" w:rsidTr="00EE1911">
        <w:trPr>
          <w:trHeight w:val="318"/>
        </w:trPr>
        <w:tc>
          <w:tcPr>
            <w:tcW w:w="545" w:type="dxa"/>
          </w:tcPr>
          <w:p w:rsidR="00EE1911" w:rsidRPr="00EE1911" w:rsidRDefault="00EE1911" w:rsidP="00EE1911">
            <w:pPr>
              <w:spacing w:after="0" w:line="240" w:lineRule="auto"/>
              <w:jc w:val="center"/>
              <w:rPr>
                <w:rFonts w:ascii="Times New Roman" w:eastAsia="Calibri" w:hAnsi="Times New Roman" w:cs="Times New Roman"/>
                <w:sz w:val="20"/>
                <w:szCs w:val="20"/>
              </w:rPr>
            </w:pPr>
            <w:r w:rsidRPr="00EE1911">
              <w:rPr>
                <w:rFonts w:ascii="Times New Roman" w:eastAsia="Calibri" w:hAnsi="Times New Roman" w:cs="Times New Roman"/>
                <w:sz w:val="20"/>
                <w:szCs w:val="20"/>
              </w:rPr>
              <w:t>8</w:t>
            </w:r>
          </w:p>
        </w:tc>
        <w:tc>
          <w:tcPr>
            <w:tcW w:w="3708"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Проверить соответствие объема</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EE1911">
              <w:rPr>
                <w:rFonts w:ascii="Times New Roman" w:eastAsia="Calibri" w:hAnsi="Times New Roman" w:cs="Times New Roman"/>
                <w:sz w:val="20"/>
                <w:szCs w:val="20"/>
              </w:rPr>
              <w:t>проведенных работ по ремонту автоматической пожарной сигнализации электровоза требованиям пожарной безопасности</w:t>
            </w:r>
          </w:p>
        </w:tc>
        <w:tc>
          <w:tcPr>
            <w:tcW w:w="3142" w:type="dxa"/>
          </w:tcPr>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 xml:space="preserve">Статья 37 Федерального закона </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от 21 декабря 1994 г. № 69-ФЗ</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«О пожарной безопасности»;</w:t>
            </w: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p>
          <w:p w:rsidR="00EE1911" w:rsidRPr="00EE1911" w:rsidRDefault="00EE1911" w:rsidP="00EE1911">
            <w:pPr>
              <w:autoSpaceDE w:val="0"/>
              <w:autoSpaceDN w:val="0"/>
              <w:adjustRightInd w:val="0"/>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пункт 1.3 главы 4</w:t>
            </w:r>
          </w:p>
          <w:p w:rsidR="00EE1911" w:rsidRPr="00EE1911" w:rsidRDefault="00EE1911" w:rsidP="00EE1911">
            <w:pPr>
              <w:spacing w:after="0" w:line="200" w:lineRule="exact"/>
              <w:jc w:val="both"/>
              <w:rPr>
                <w:rFonts w:ascii="Times New Roman" w:eastAsia="Calibri" w:hAnsi="Times New Roman" w:cs="Times New Roman"/>
                <w:sz w:val="20"/>
                <w:szCs w:val="20"/>
              </w:rPr>
            </w:pPr>
            <w:r w:rsidRPr="00EE1911">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3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708" w:type="dxa"/>
          </w:tcPr>
          <w:p w:rsidR="00EE1911" w:rsidRPr="00EE1911" w:rsidRDefault="00EE1911" w:rsidP="00EE1911">
            <w:pPr>
              <w:spacing w:after="0" w:line="240" w:lineRule="auto"/>
              <w:jc w:val="center"/>
              <w:rPr>
                <w:rFonts w:ascii="Times New Roman" w:eastAsia="Calibri" w:hAnsi="Times New Roman" w:cs="Times New Roman"/>
                <w:sz w:val="24"/>
                <w:szCs w:val="24"/>
              </w:rPr>
            </w:pPr>
          </w:p>
        </w:tc>
        <w:tc>
          <w:tcPr>
            <w:tcW w:w="1507" w:type="dxa"/>
          </w:tcPr>
          <w:p w:rsidR="00EE1911" w:rsidRPr="00EE1911" w:rsidRDefault="00EE1911" w:rsidP="00EE1911">
            <w:pPr>
              <w:spacing w:after="0" w:line="240" w:lineRule="auto"/>
              <w:rPr>
                <w:rFonts w:ascii="Times New Roman" w:eastAsia="Calibri" w:hAnsi="Times New Roman" w:cs="Times New Roman"/>
                <w:sz w:val="20"/>
                <w:szCs w:val="20"/>
              </w:rPr>
            </w:pPr>
            <w:r w:rsidRPr="00EE1911">
              <w:rPr>
                <w:rFonts w:ascii="Times New Roman" w:eastAsia="Calibri" w:hAnsi="Times New Roman" w:cs="Times New Roman"/>
                <w:sz w:val="20"/>
                <w:szCs w:val="20"/>
              </w:rPr>
              <w:t>Предоставление документов, подтверждающих проведение работ по ремонту автоматической пожарной сигнализации</w:t>
            </w:r>
          </w:p>
        </w:tc>
        <w:tc>
          <w:tcPr>
            <w:tcW w:w="567" w:type="dxa"/>
          </w:tcPr>
          <w:p w:rsidR="00EE1911" w:rsidRPr="00EE1911" w:rsidRDefault="00EE1911" w:rsidP="00EE1911">
            <w:pPr>
              <w:spacing w:after="0" w:line="240" w:lineRule="auto"/>
              <w:rPr>
                <w:rFonts w:ascii="Times New Roman" w:eastAsia="Calibri" w:hAnsi="Times New Roman" w:cs="Times New Roman"/>
                <w:sz w:val="28"/>
                <w:szCs w:val="28"/>
              </w:rPr>
            </w:pPr>
          </w:p>
        </w:tc>
      </w:tr>
    </w:tbl>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EE1911" w:rsidRPr="00EE1911" w:rsidRDefault="00EE1911" w:rsidP="00EE1911">
      <w:pPr>
        <w:autoSpaceDE w:val="0"/>
        <w:autoSpaceDN w:val="0"/>
        <w:spacing w:after="0" w:line="240" w:lineRule="auto"/>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_______________                                                                                                       ____________________</w:t>
      </w:r>
    </w:p>
    <w:p w:rsidR="00EE1911" w:rsidRPr="00EE1911" w:rsidRDefault="00EE1911" w:rsidP="00EE1911">
      <w:pPr>
        <w:autoSpaceDE w:val="0"/>
        <w:autoSpaceDN w:val="0"/>
        <w:spacing w:after="0" w:line="240" w:lineRule="auto"/>
        <w:jc w:val="both"/>
        <w:rPr>
          <w:rFonts w:ascii="Times New Roman" w:eastAsia="Times New Roman" w:hAnsi="Times New Roman" w:cs="Times New Roman"/>
          <w:sz w:val="20"/>
          <w:szCs w:val="20"/>
          <w:lang w:eastAsia="ru-RU"/>
        </w:rPr>
      </w:pPr>
      <w:r w:rsidRPr="00EE1911">
        <w:rPr>
          <w:rFonts w:ascii="Times New Roman" w:eastAsia="Times New Roman" w:hAnsi="Times New Roman" w:cs="Times New Roman"/>
          <w:sz w:val="20"/>
          <w:szCs w:val="20"/>
          <w:lang w:eastAsia="ru-RU"/>
        </w:rPr>
        <w:t xml:space="preserve">        (подпись)                                                                                         (инициалы, фамилия должностного лица)</w:t>
      </w:r>
    </w:p>
    <w:p w:rsidR="00EE1911" w:rsidRPr="00EE1911" w:rsidRDefault="00EE1911" w:rsidP="00EE1911">
      <w:pPr>
        <w:spacing w:after="0" w:line="240" w:lineRule="auto"/>
        <w:jc w:val="both"/>
        <w:rPr>
          <w:rFonts w:ascii="Arial Narrow" w:eastAsia="Calibri" w:hAnsi="Arial Narrow" w:cs="Times New Roman"/>
          <w:sz w:val="16"/>
          <w:szCs w:val="16"/>
        </w:rPr>
      </w:pPr>
    </w:p>
    <w:p w:rsidR="00EE1911" w:rsidRDefault="00EE1911"/>
    <w:p w:rsidR="00EE1911" w:rsidRDefault="00EE1911"/>
    <w:p w:rsidR="00EE1911" w:rsidRDefault="00EE1911"/>
    <w:p w:rsidR="00EE1911" w:rsidRDefault="00EE1911"/>
    <w:p w:rsidR="00EE1911" w:rsidRDefault="00EE1911"/>
    <w:p w:rsidR="000A6B99" w:rsidRDefault="000A6B99" w:rsidP="000A6B99">
      <w:pPr>
        <w:widowControl w:val="0"/>
        <w:spacing w:after="0" w:line="280" w:lineRule="exact"/>
      </w:pPr>
    </w:p>
    <w:p w:rsidR="00B867F4" w:rsidRDefault="00B867F4" w:rsidP="000A6B99">
      <w:pPr>
        <w:widowControl w:val="0"/>
        <w:spacing w:after="0" w:line="280" w:lineRule="exact"/>
      </w:pPr>
    </w:p>
    <w:p w:rsidR="00B867F4" w:rsidRDefault="00B867F4" w:rsidP="000A6B99">
      <w:pPr>
        <w:widowControl w:val="0"/>
        <w:spacing w:after="0" w:line="280" w:lineRule="exact"/>
      </w:pPr>
    </w:p>
    <w:p w:rsidR="000A6B99" w:rsidRPr="000A6B99" w:rsidRDefault="000A6B99" w:rsidP="000A6B99">
      <w:pPr>
        <w:widowControl w:val="0"/>
        <w:spacing w:after="0" w:line="280" w:lineRule="exact"/>
        <w:rPr>
          <w:rFonts w:ascii="Times New Roman" w:eastAsia="Calibri" w:hAnsi="Times New Roman" w:cs="Times New Roman"/>
          <w:sz w:val="28"/>
          <w:szCs w:val="28"/>
        </w:rPr>
      </w:pP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8"/>
          <w:szCs w:val="28"/>
          <w:lang w:eastAsia="ru-RU"/>
        </w:rPr>
      </w:pPr>
      <w:r w:rsidRPr="000A6B99">
        <w:rPr>
          <w:rFonts w:ascii="Times New Roman" w:eastAsia="Calibri" w:hAnsi="Times New Roman" w:cs="Times New Roman"/>
        </w:rPr>
        <w:t xml:space="preserve"> </w:t>
      </w:r>
      <w:r w:rsidRPr="000A6B99">
        <w:rPr>
          <w:rFonts w:ascii="Times New Roman" w:eastAsia="Times New Roman" w:hAnsi="Times New Roman" w:cs="Times New Roman"/>
          <w:sz w:val="28"/>
          <w:szCs w:val="28"/>
          <w:lang w:eastAsia="ru-RU"/>
        </w:rPr>
        <w:t xml:space="preserve">                                                                                                               </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 xml:space="preserve">                                                                                                                 Приложение №9</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к приказу Ространснадзора</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от__________№_________</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ind w:left="720"/>
        <w:contextualSpacing/>
        <w:jc w:val="center"/>
        <w:rPr>
          <w:rFonts w:ascii="Times New Roman" w:eastAsia="Times New Roman" w:hAnsi="Times New Roman" w:cs="Times New Roman"/>
          <w:b/>
          <w:sz w:val="28"/>
          <w:szCs w:val="28"/>
          <w:lang w:eastAsia="ru-RU"/>
        </w:rPr>
      </w:pPr>
      <w:bookmarkStart w:id="9" w:name="_Hlk487725690"/>
      <w:r w:rsidRPr="000A6B99">
        <w:rPr>
          <w:rFonts w:ascii="Times New Roman" w:eastAsia="Times New Roman" w:hAnsi="Times New Roman" w:cs="Times New Roman"/>
          <w:b/>
          <w:sz w:val="28"/>
          <w:szCs w:val="28"/>
          <w:lang w:eastAsia="ru-RU"/>
        </w:rPr>
        <w:t>Проверочный лист</w:t>
      </w:r>
    </w:p>
    <w:p w:rsidR="000A6B99" w:rsidRPr="000A6B99" w:rsidRDefault="000A6B99" w:rsidP="000A6B99">
      <w:pPr>
        <w:autoSpaceDE w:val="0"/>
        <w:autoSpaceDN w:val="0"/>
        <w:spacing w:after="0" w:line="240" w:lineRule="auto"/>
        <w:ind w:left="720"/>
        <w:contextualSpacing/>
        <w:jc w:val="center"/>
        <w:rPr>
          <w:rFonts w:ascii="Times New Roman" w:eastAsia="Times New Roman" w:hAnsi="Times New Roman" w:cs="Times New Roman"/>
          <w:b/>
          <w:sz w:val="28"/>
          <w:szCs w:val="28"/>
          <w:lang w:eastAsia="ru-RU"/>
        </w:rPr>
      </w:pPr>
      <w:bookmarkStart w:id="10" w:name="_Hlk488218159"/>
      <w:r w:rsidRPr="000A6B99">
        <w:rPr>
          <w:rFonts w:ascii="Times New Roman" w:eastAsia="Times New Roman" w:hAnsi="Times New Roman" w:cs="Times New Roman"/>
          <w:b/>
          <w:sz w:val="28"/>
          <w:szCs w:val="28"/>
          <w:lang w:eastAsia="ru-RU"/>
        </w:rPr>
        <w:t xml:space="preserve">соблюдения </w:t>
      </w:r>
      <w:r w:rsidRPr="000A6B99">
        <w:rPr>
          <w:rFonts w:ascii="Times New Roman" w:eastAsia="Calibri" w:hAnsi="Times New Roman" w:cs="Times New Roman"/>
          <w:b/>
          <w:sz w:val="28"/>
          <w:szCs w:val="28"/>
        </w:rPr>
        <w:t xml:space="preserve">владельцем подвижного состава требований пожарной безопасности при эксплуатации </w:t>
      </w:r>
      <w:bookmarkEnd w:id="9"/>
      <w:r w:rsidRPr="000A6B99">
        <w:rPr>
          <w:rFonts w:ascii="Times New Roman" w:eastAsia="Calibri" w:hAnsi="Times New Roman" w:cs="Times New Roman"/>
          <w:b/>
          <w:sz w:val="28"/>
          <w:szCs w:val="28"/>
        </w:rPr>
        <w:t>(применении по назначению) тепловозов</w:t>
      </w:r>
      <w:bookmarkEnd w:id="10"/>
    </w:p>
    <w:p w:rsidR="000A6B99" w:rsidRPr="000A6B99" w:rsidRDefault="000A6B99" w:rsidP="000A6B99">
      <w:pPr>
        <w:autoSpaceDE w:val="0"/>
        <w:autoSpaceDN w:val="0"/>
        <w:spacing w:after="0" w:line="240" w:lineRule="auto"/>
        <w:jc w:val="center"/>
        <w:rPr>
          <w:rFonts w:ascii="Times New Roman" w:eastAsia="Times New Roman" w:hAnsi="Times New Roman" w:cs="Times New Roman"/>
          <w:b/>
          <w:sz w:val="28"/>
          <w:szCs w:val="28"/>
          <w:lang w:eastAsia="ru-RU"/>
        </w:rPr>
      </w:pPr>
    </w:p>
    <w:p w:rsidR="000A6B99" w:rsidRPr="000A6B99" w:rsidRDefault="000A6B99" w:rsidP="00B867F4">
      <w:pPr>
        <w:numPr>
          <w:ilvl w:val="0"/>
          <w:numId w:val="12"/>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На основании: ____________________________________________________________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была проведена проверка в рамках   _______________________________________________</w:t>
      </w:r>
    </w:p>
    <w:p w:rsidR="000A6B99" w:rsidRPr="000A6B99" w:rsidRDefault="000A6B99" w:rsidP="000A6B99">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0A6B99" w:rsidRPr="000A6B99" w:rsidRDefault="000A6B99" w:rsidP="00B867F4">
      <w:pPr>
        <w:numPr>
          <w:ilvl w:val="0"/>
          <w:numId w:val="12"/>
        </w:numPr>
        <w:autoSpaceDE w:val="0"/>
        <w:autoSpaceDN w:val="0"/>
        <w:adjustRightInd w:val="0"/>
        <w:spacing w:after="0" w:line="240" w:lineRule="auto"/>
        <w:ind w:left="0" w:firstLine="284"/>
        <w:contextualSpacing/>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проверок:______________________________________________________________</w:t>
      </w:r>
    </w:p>
    <w:p w:rsidR="000A6B99" w:rsidRPr="000A6B99" w:rsidRDefault="000A6B99" w:rsidP="00B867F4">
      <w:pPr>
        <w:numPr>
          <w:ilvl w:val="0"/>
          <w:numId w:val="12"/>
        </w:numPr>
        <w:autoSpaceDE w:val="0"/>
        <w:autoSpaceDN w:val="0"/>
        <w:spacing w:after="0" w:line="240" w:lineRule="auto"/>
        <w:ind w:left="142" w:firstLine="142"/>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8"/>
          <w:szCs w:val="28"/>
          <w:lang w:eastAsia="ru-RU"/>
        </w:rPr>
        <w:t xml:space="preserve">В отношении:____________________________________________________________                  </w:t>
      </w:r>
      <w:r w:rsidRPr="000A6B99">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0A6B99" w:rsidRPr="000A6B99" w:rsidRDefault="000A6B99" w:rsidP="00B867F4">
      <w:pPr>
        <w:numPr>
          <w:ilvl w:val="0"/>
          <w:numId w:val="12"/>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По адресу/адресам: 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0A6B99" w:rsidRPr="000A6B99" w:rsidRDefault="000A6B99" w:rsidP="00B867F4">
      <w:pPr>
        <w:numPr>
          <w:ilvl w:val="0"/>
          <w:numId w:val="12"/>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Проверочный лист составлен: ______________________________________________</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0A6B99" w:rsidRPr="000A6B99" w:rsidRDefault="000A6B99" w:rsidP="00B867F4">
      <w:pPr>
        <w:numPr>
          <w:ilvl w:val="0"/>
          <w:numId w:val="12"/>
        </w:numPr>
        <w:autoSpaceDE w:val="0"/>
        <w:autoSpaceDN w:val="0"/>
        <w:spacing w:after="0" w:line="240" w:lineRule="auto"/>
        <w:ind w:hanging="294"/>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0A6B99" w:rsidRPr="000A6B99" w:rsidRDefault="000A6B99" w:rsidP="00B867F4">
      <w:pPr>
        <w:numPr>
          <w:ilvl w:val="0"/>
          <w:numId w:val="12"/>
        </w:numPr>
        <w:autoSpaceDE w:val="0"/>
        <w:autoSpaceDN w:val="0"/>
        <w:adjustRightInd w:val="0"/>
        <w:spacing w:after="0" w:line="240" w:lineRule="auto"/>
        <w:ind w:left="0" w:firstLine="426"/>
        <w:contextualSpacing/>
        <w:jc w:val="both"/>
        <w:rPr>
          <w:rFonts w:ascii="Times New Roman" w:eastAsia="Calibri" w:hAnsi="Times New Roman" w:cs="Times New Roman"/>
          <w:sz w:val="28"/>
          <w:szCs w:val="28"/>
        </w:rPr>
      </w:pPr>
      <w:r w:rsidRPr="000A6B99">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0A6B99" w:rsidRPr="000A6B99" w:rsidRDefault="000A6B99" w:rsidP="000A6B99">
      <w:pPr>
        <w:autoSpaceDE w:val="0"/>
        <w:autoSpaceDN w:val="0"/>
        <w:adjustRightInd w:val="0"/>
        <w:spacing w:after="0" w:line="240" w:lineRule="auto"/>
        <w:ind w:left="426"/>
        <w:contextualSpacing/>
        <w:jc w:val="both"/>
        <w:rPr>
          <w:rFonts w:ascii="Times New Roman" w:eastAsia="Calibri" w:hAnsi="Times New Roman" w:cs="Times New Roman"/>
          <w:sz w:val="28"/>
          <w:szCs w:val="28"/>
        </w:rPr>
      </w:pPr>
    </w:p>
    <w:tbl>
      <w:tblPr>
        <w:tblW w:w="108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4"/>
        <w:gridCol w:w="4395"/>
        <w:gridCol w:w="2977"/>
        <w:gridCol w:w="539"/>
        <w:gridCol w:w="567"/>
        <w:gridCol w:w="7"/>
        <w:gridCol w:w="1127"/>
        <w:gridCol w:w="594"/>
        <w:gridCol w:w="145"/>
      </w:tblGrid>
      <w:tr w:rsidR="000A6B99" w:rsidRPr="000A6B99" w:rsidTr="000A6B99">
        <w:trPr>
          <w:gridAfter w:val="1"/>
          <w:wAfter w:w="145" w:type="dxa"/>
          <w:trHeight w:val="1140"/>
        </w:trPr>
        <w:tc>
          <w:tcPr>
            <w:tcW w:w="454" w:type="dxa"/>
            <w:vMerge w:val="restart"/>
          </w:tcPr>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w:t>
            </w:r>
          </w:p>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п/п</w:t>
            </w:r>
          </w:p>
        </w:tc>
        <w:tc>
          <w:tcPr>
            <w:tcW w:w="4395" w:type="dxa"/>
            <w:vMerge w:val="restart"/>
          </w:tcPr>
          <w:p w:rsidR="000A6B99" w:rsidRPr="000A6B99" w:rsidRDefault="000A6B99" w:rsidP="000A6B99">
            <w:pPr>
              <w:widowControl w:val="0"/>
              <w:spacing w:after="0" w:line="269" w:lineRule="exact"/>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Перечень вопросов,</w:t>
            </w:r>
          </w:p>
          <w:p w:rsidR="000A6B99" w:rsidRPr="000A6B99" w:rsidRDefault="000A6B99" w:rsidP="000A6B99">
            <w:pPr>
              <w:widowControl w:val="0"/>
              <w:spacing w:after="0" w:line="269" w:lineRule="exact"/>
              <w:ind w:left="220"/>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отражающих содержание</w:t>
            </w:r>
          </w:p>
          <w:p w:rsidR="000A6B99" w:rsidRPr="000A6B99" w:rsidRDefault="000A6B99" w:rsidP="000A6B99">
            <w:pPr>
              <w:widowControl w:val="0"/>
              <w:spacing w:after="0" w:line="269" w:lineRule="exact"/>
              <w:ind w:left="220"/>
              <w:jc w:val="center"/>
              <w:rPr>
                <w:rFonts w:ascii="Times New Roman" w:eastAsia="Calibri" w:hAnsi="Times New Roman" w:cs="Times New Roman"/>
                <w:sz w:val="28"/>
                <w:szCs w:val="28"/>
              </w:rPr>
            </w:pPr>
            <w:r w:rsidRPr="000A6B99">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2977" w:type="dxa"/>
            <w:vMerge w:val="restart"/>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Нормативный правовой акт, содержащий обязательные</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требования (реквизиты, его структурная единица)</w:t>
            </w:r>
          </w:p>
        </w:tc>
        <w:tc>
          <w:tcPr>
            <w:tcW w:w="1113" w:type="dxa"/>
            <w:gridSpan w:val="3"/>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Вывод о</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соблюдении</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требований</w:t>
            </w:r>
          </w:p>
        </w:tc>
        <w:tc>
          <w:tcPr>
            <w:tcW w:w="1127"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Способ</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подтверждения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требований</w:t>
            </w:r>
          </w:p>
        </w:tc>
        <w:tc>
          <w:tcPr>
            <w:tcW w:w="594"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Примечание</w:t>
            </w:r>
          </w:p>
        </w:tc>
      </w:tr>
      <w:tr w:rsidR="000A6B99" w:rsidRPr="000A6B99" w:rsidTr="000A6B99">
        <w:trPr>
          <w:gridAfter w:val="1"/>
          <w:wAfter w:w="145" w:type="dxa"/>
          <w:trHeight w:val="357"/>
        </w:trPr>
        <w:tc>
          <w:tcPr>
            <w:tcW w:w="454" w:type="dxa"/>
            <w:vMerge/>
          </w:tcPr>
          <w:p w:rsidR="000A6B99" w:rsidRPr="000A6B99" w:rsidRDefault="000A6B99" w:rsidP="000A6B99">
            <w:pPr>
              <w:spacing w:after="0" w:line="240" w:lineRule="auto"/>
              <w:rPr>
                <w:rFonts w:ascii="Times New Roman" w:eastAsia="Calibri" w:hAnsi="Times New Roman" w:cs="Times New Roman"/>
                <w:sz w:val="24"/>
                <w:szCs w:val="24"/>
              </w:rPr>
            </w:pPr>
          </w:p>
        </w:tc>
        <w:tc>
          <w:tcPr>
            <w:tcW w:w="4395" w:type="dxa"/>
            <w:vMerge/>
          </w:tcPr>
          <w:p w:rsidR="000A6B99" w:rsidRPr="000A6B99" w:rsidRDefault="000A6B99" w:rsidP="000A6B99">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2977" w:type="dxa"/>
            <w:vMerge/>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39"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да</w:t>
            </w: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нет</w:t>
            </w:r>
          </w:p>
        </w:tc>
        <w:tc>
          <w:tcPr>
            <w:tcW w:w="1134" w:type="dxa"/>
            <w:gridSpan w:val="2"/>
          </w:tcPr>
          <w:p w:rsidR="000A6B99" w:rsidRPr="000A6B99" w:rsidRDefault="000A6B99" w:rsidP="000A6B99">
            <w:pPr>
              <w:spacing w:after="0" w:line="240" w:lineRule="auto"/>
              <w:rPr>
                <w:rFonts w:ascii="Times New Roman" w:eastAsia="Calibri" w:hAnsi="Times New Roman" w:cs="Times New Roman"/>
                <w:sz w:val="28"/>
                <w:szCs w:val="28"/>
              </w:rPr>
            </w:pP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263"/>
        </w:trPr>
        <w:tc>
          <w:tcPr>
            <w:tcW w:w="454" w:type="dxa"/>
            <w:tcBorders>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w:t>
            </w:r>
          </w:p>
        </w:tc>
        <w:tc>
          <w:tcPr>
            <w:tcW w:w="4395" w:type="dxa"/>
            <w:tcBorders>
              <w:bottom w:val="single" w:sz="4" w:space="0" w:color="auto"/>
            </w:tcBorders>
          </w:tcPr>
          <w:tbl>
            <w:tblPr>
              <w:tblpPr w:leftFromText="180" w:rightFromText="180" w:vertAnchor="page" w:horzAnchor="margin" w:tblpY="1"/>
              <w:tblOverlap w:val="never"/>
              <w:tblW w:w="3903" w:type="dxa"/>
              <w:tblBorders>
                <w:top w:val="nil"/>
                <w:left w:val="nil"/>
                <w:bottom w:val="nil"/>
                <w:right w:val="nil"/>
              </w:tblBorders>
              <w:tblLayout w:type="fixed"/>
              <w:tblLook w:val="0000" w:firstRow="0" w:lastRow="0" w:firstColumn="0" w:lastColumn="0" w:noHBand="0" w:noVBand="0"/>
            </w:tblPr>
            <w:tblGrid>
              <w:gridCol w:w="3903"/>
            </w:tblGrid>
            <w:tr w:rsidR="000A6B99" w:rsidRPr="000A6B99" w:rsidTr="009D491C">
              <w:trPr>
                <w:trHeight w:val="3261"/>
              </w:trPr>
              <w:tc>
                <w:tcPr>
                  <w:tcW w:w="3903" w:type="dxa"/>
                </w:tcPr>
                <w:p w:rsidR="000A6B99" w:rsidRPr="000A6B99" w:rsidRDefault="000A6B99" w:rsidP="000A6B99">
                  <w:pPr>
                    <w:autoSpaceDE w:val="0"/>
                    <w:autoSpaceDN w:val="0"/>
                    <w:adjustRightInd w:val="0"/>
                    <w:spacing w:after="0" w:line="200" w:lineRule="exact"/>
                    <w:ind w:right="-393"/>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распорядительного документа устанавливающего: порядок и сроки противопожарного инструктажа и занятий по программе пожарно-технического минимума; порядок направления вновь принимаемых на работу для прохождения противопожарного инструктажа; перечень подразделений или профессий, работники которых должны проходить обучение по программе пожарно-технического минимума; место проведения противопожарного инструктажа и обучения по программе пожарно-технического минимума; перечень должностных лиц, на которых возлагается проведение противопожарного инструктажа и занятий по программе пожарно-технического минимума</w:t>
                  </w:r>
                </w:p>
              </w:tc>
            </w:tr>
          </w:tbl>
          <w:p w:rsidR="000A6B99" w:rsidRPr="000A6B99" w:rsidRDefault="000A6B99" w:rsidP="000A6B99">
            <w:pPr>
              <w:tabs>
                <w:tab w:val="left" w:pos="1202"/>
              </w:tabs>
              <w:spacing w:after="200" w:line="276" w:lineRule="auto"/>
              <w:rPr>
                <w:rFonts w:ascii="Calibri" w:eastAsia="Calibri" w:hAnsi="Calibri" w:cs="Times New Roman"/>
                <w:lang w:eastAsia="ru-RU" w:bidi="ru-RU"/>
              </w:rPr>
            </w:pPr>
          </w:p>
        </w:tc>
        <w:tc>
          <w:tcPr>
            <w:tcW w:w="2977" w:type="dxa"/>
            <w:tcBorders>
              <w:bottom w:val="single" w:sz="4"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2871"/>
            </w:tblGrid>
            <w:tr w:rsidR="000A6B99" w:rsidRPr="000A6B99" w:rsidTr="009D491C">
              <w:trPr>
                <w:trHeight w:val="1746"/>
              </w:trPr>
              <w:tc>
                <w:tcPr>
                  <w:tcW w:w="2871"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пункт 2.12 главы 1 «ППБО-109-92. Правила пожарной безопасности на железнодорожном транспорте» (утверждены МПС РФ 11.11.1992 </w:t>
                  </w:r>
                </w:p>
                <w:p w:rsidR="000A6B99" w:rsidRPr="000A6B99" w:rsidRDefault="000A6B99" w:rsidP="000A6B99">
                  <w:pPr>
                    <w:spacing w:after="0" w:line="200" w:lineRule="exact"/>
                    <w:rPr>
                      <w:rFonts w:ascii="Calibri" w:eastAsia="Calibri" w:hAnsi="Calibri" w:cs="Times New Roman"/>
                      <w:sz w:val="20"/>
                      <w:szCs w:val="20"/>
                    </w:rPr>
                  </w:pPr>
                  <w:r w:rsidRPr="000A6B99">
                    <w:rPr>
                      <w:rFonts w:ascii="Times New Roman" w:eastAsia="Calibri" w:hAnsi="Times New Roman" w:cs="Times New Roman"/>
                      <w:sz w:val="20"/>
                      <w:szCs w:val="20"/>
                    </w:rPr>
                    <w:t>№ ЦУО-112)</w:t>
                  </w:r>
                </w:p>
              </w:tc>
            </w:tr>
          </w:tbl>
          <w:p w:rsidR="000A6B99" w:rsidRPr="000A6B99" w:rsidRDefault="000A6B99" w:rsidP="000A6B99">
            <w:pPr>
              <w:spacing w:after="0" w:line="240" w:lineRule="auto"/>
              <w:jc w:val="center"/>
              <w:rPr>
                <w:rFonts w:ascii="Times New Roman" w:eastAsia="Calibri" w:hAnsi="Times New Roman" w:cs="Times New Roman"/>
                <w:sz w:val="20"/>
                <w:szCs w:val="20"/>
              </w:rPr>
            </w:pPr>
          </w:p>
        </w:tc>
        <w:tc>
          <w:tcPr>
            <w:tcW w:w="539" w:type="dxa"/>
            <w:tcBorders>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Borders>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Borders>
              <w:bottom w:val="single" w:sz="4" w:space="0" w:color="auto"/>
            </w:tcBorders>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w:t>
            </w:r>
          </w:p>
        </w:tc>
        <w:tc>
          <w:tcPr>
            <w:tcW w:w="594" w:type="dxa"/>
            <w:tcBorders>
              <w:bottom w:val="single" w:sz="4" w:space="0" w:color="auto"/>
            </w:tcBorders>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260"/>
        </w:trPr>
        <w:tc>
          <w:tcPr>
            <w:tcW w:w="454"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40" w:lineRule="auto"/>
              <w:jc w:val="center"/>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2</w:t>
            </w:r>
          </w:p>
        </w:tc>
        <w:tc>
          <w:tcPr>
            <w:tcW w:w="4395" w:type="dxa"/>
            <w:tcBorders>
              <w:top w:val="single" w:sz="4" w:space="0" w:color="auto"/>
              <w:bottom w:val="single" w:sz="4"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3859"/>
            </w:tblGrid>
            <w:tr w:rsidR="000A6B99" w:rsidRPr="000A6B99" w:rsidTr="009D491C">
              <w:trPr>
                <w:trHeight w:val="1077"/>
              </w:trPr>
              <w:tc>
                <w:tcPr>
                  <w:tcW w:w="3859"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и ведение журнала первичного противопожарного инструктажа работников локомотивных бригад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bCs/>
                      <w:color w:val="000000"/>
                      <w:sz w:val="20"/>
                      <w:szCs w:val="20"/>
                    </w:rPr>
                    <w:t>(вновь принятые работники не прошедшие первичный противопожарный инструктаж, к работе не допускаются)</w:t>
                  </w:r>
                </w:p>
              </w:tc>
            </w:tr>
          </w:tbl>
          <w:p w:rsidR="000A6B99" w:rsidRPr="000A6B99" w:rsidRDefault="000A6B99" w:rsidP="000A6B99">
            <w:pPr>
              <w:spacing w:after="0" w:line="240" w:lineRule="auto"/>
              <w:rPr>
                <w:rFonts w:ascii="Times New Roman" w:eastAsia="Calibri" w:hAnsi="Times New Roman" w:cs="Times New Roman"/>
                <w:sz w:val="20"/>
                <w:szCs w:val="20"/>
              </w:rPr>
            </w:pPr>
          </w:p>
        </w:tc>
        <w:tc>
          <w:tcPr>
            <w:tcW w:w="2977" w:type="dxa"/>
            <w:tcBorders>
              <w:top w:val="single" w:sz="4" w:space="0" w:color="auto"/>
              <w:bottom w:val="single" w:sz="4"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2871"/>
            </w:tblGrid>
            <w:tr w:rsidR="000A6B99" w:rsidRPr="000A6B99" w:rsidTr="009D491C">
              <w:trPr>
                <w:trHeight w:val="1894"/>
              </w:trPr>
              <w:tc>
                <w:tcPr>
                  <w:tcW w:w="2871"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пункты 2.11, 2.17, 2.22, 2.25 «ППБО-109-92. Правила пожарной безопасности на железнодорожном транспорте» (утверждены МПС РФ 11.11.1992 </w:t>
                  </w: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 ЦУО-112)</w:t>
                  </w:r>
                </w:p>
              </w:tc>
            </w:tr>
          </w:tbl>
          <w:p w:rsidR="000A6B99" w:rsidRPr="000A6B99" w:rsidRDefault="000A6B99" w:rsidP="000A6B99">
            <w:pPr>
              <w:autoSpaceDE w:val="0"/>
              <w:autoSpaceDN w:val="0"/>
              <w:adjustRightInd w:val="0"/>
              <w:spacing w:after="0" w:line="240" w:lineRule="auto"/>
              <w:rPr>
                <w:rFonts w:ascii="Times New Roman" w:eastAsia="Calibri" w:hAnsi="Times New Roman" w:cs="Times New Roman"/>
                <w:color w:val="000000"/>
                <w:sz w:val="20"/>
                <w:szCs w:val="20"/>
              </w:rPr>
            </w:pPr>
          </w:p>
        </w:tc>
        <w:tc>
          <w:tcPr>
            <w:tcW w:w="539"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Borders>
              <w:top w:val="single" w:sz="4" w:space="0" w:color="auto"/>
              <w:bottom w:val="single" w:sz="4" w:space="0" w:color="auto"/>
            </w:tcBorders>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первичного противопожарного инструктажа. Проверка проведения первичного противопожарного инструктажа по записям в журнале</w:t>
            </w:r>
          </w:p>
        </w:tc>
        <w:tc>
          <w:tcPr>
            <w:tcW w:w="594" w:type="dxa"/>
            <w:tcBorders>
              <w:top w:val="single" w:sz="4" w:space="0" w:color="auto"/>
              <w:bottom w:val="single" w:sz="4" w:space="0" w:color="auto"/>
            </w:tcBorders>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500"/>
        </w:trPr>
        <w:tc>
          <w:tcPr>
            <w:tcW w:w="454"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40" w:lineRule="auto"/>
              <w:jc w:val="center"/>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3</w:t>
            </w:r>
          </w:p>
        </w:tc>
        <w:tc>
          <w:tcPr>
            <w:tcW w:w="4395"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актов (протоколов) принятия зачета у работников локомотивных бригад по результатам проведенных занятий по программе пожарно-технического минимума </w:t>
            </w:r>
          </w:p>
          <w:p w:rsidR="000A6B99" w:rsidRPr="000A6B99" w:rsidRDefault="000A6B99" w:rsidP="000A6B99">
            <w:pPr>
              <w:spacing w:after="0" w:line="200" w:lineRule="exact"/>
              <w:rPr>
                <w:rFonts w:ascii="Times New Roman" w:eastAsia="Calibri" w:hAnsi="Times New Roman" w:cs="Times New Roman"/>
                <w:sz w:val="20"/>
                <w:szCs w:val="20"/>
              </w:rPr>
            </w:pPr>
          </w:p>
        </w:tc>
        <w:tc>
          <w:tcPr>
            <w:tcW w:w="2977"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2.11, 2.24 главы 1 «ППБО-109-92. Правила пожарной безопасности на железнодорожном транспорте» (утверждены МПС РФ 11.11.1992 № ЦУО-112)</w:t>
            </w:r>
          </w:p>
        </w:tc>
        <w:tc>
          <w:tcPr>
            <w:tcW w:w="539"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Borders>
              <w:top w:val="single" w:sz="4" w:space="0" w:color="auto"/>
              <w:bottom w:val="single" w:sz="4" w:space="0" w:color="auto"/>
            </w:tcBorders>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актов (протоколов) принятия зачета</w:t>
            </w:r>
          </w:p>
        </w:tc>
        <w:tc>
          <w:tcPr>
            <w:tcW w:w="594" w:type="dxa"/>
            <w:tcBorders>
              <w:top w:val="single" w:sz="4" w:space="0" w:color="auto"/>
              <w:bottom w:val="single" w:sz="4" w:space="0" w:color="auto"/>
            </w:tcBorders>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280"/>
        </w:trPr>
        <w:tc>
          <w:tcPr>
            <w:tcW w:w="454"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40" w:lineRule="auto"/>
              <w:jc w:val="center"/>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4</w:t>
            </w:r>
          </w:p>
        </w:tc>
        <w:tc>
          <w:tcPr>
            <w:tcW w:w="4395"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распорядительного документа о назначении лиц, ответственных за эксплуатацию и исправное техническое состояние первичных средств пожаротушения, установок пожарной автоматики и систем оповещения о пожаре на тепловозах</w:t>
            </w:r>
          </w:p>
          <w:p w:rsidR="000A6B99" w:rsidRPr="000A6B99" w:rsidRDefault="000A6B99" w:rsidP="000A6B99">
            <w:pPr>
              <w:spacing w:after="0" w:line="200" w:lineRule="exact"/>
              <w:rPr>
                <w:rFonts w:ascii="Times New Roman" w:eastAsia="Calibri" w:hAnsi="Times New Roman" w:cs="Times New Roman"/>
                <w:sz w:val="20"/>
                <w:szCs w:val="20"/>
              </w:rPr>
            </w:pPr>
          </w:p>
        </w:tc>
        <w:tc>
          <w:tcPr>
            <w:tcW w:w="2977"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1 «ППБО-109-92. Правила пожарной безопасности на железнодорожном транспорте» (утверждены МПС РФ 11.11.1992 № ЦУО-112)</w:t>
            </w:r>
          </w:p>
        </w:tc>
        <w:tc>
          <w:tcPr>
            <w:tcW w:w="539"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Borders>
              <w:top w:val="single" w:sz="4" w:space="0" w:color="auto"/>
              <w:bottom w:val="single" w:sz="4" w:space="0" w:color="auto"/>
            </w:tcBorders>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 о назначении ответственных лиц</w:t>
            </w:r>
          </w:p>
        </w:tc>
        <w:tc>
          <w:tcPr>
            <w:tcW w:w="594" w:type="dxa"/>
            <w:tcBorders>
              <w:top w:val="single" w:sz="4" w:space="0" w:color="auto"/>
              <w:bottom w:val="single" w:sz="4" w:space="0" w:color="auto"/>
            </w:tcBorders>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30"/>
        </w:trPr>
        <w:tc>
          <w:tcPr>
            <w:tcW w:w="454"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40" w:lineRule="auto"/>
              <w:jc w:val="center"/>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5</w:t>
            </w:r>
          </w:p>
        </w:tc>
        <w:tc>
          <w:tcPr>
            <w:tcW w:w="4395"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программы проведения занятий по пожарно-техническому минимуму с локомотивными бригадами </w:t>
            </w:r>
          </w:p>
          <w:p w:rsidR="000A6B99" w:rsidRPr="000A6B99" w:rsidRDefault="000A6B99" w:rsidP="000A6B99">
            <w:pPr>
              <w:spacing w:after="0" w:line="200" w:lineRule="exact"/>
              <w:rPr>
                <w:rFonts w:ascii="Times New Roman" w:eastAsia="Calibri" w:hAnsi="Times New Roman" w:cs="Times New Roman"/>
                <w:sz w:val="20"/>
                <w:szCs w:val="20"/>
              </w:rPr>
            </w:pPr>
          </w:p>
        </w:tc>
        <w:tc>
          <w:tcPr>
            <w:tcW w:w="2977" w:type="dxa"/>
            <w:tcBorders>
              <w:top w:val="single" w:sz="4" w:space="0" w:color="auto"/>
              <w:bottom w:val="single" w:sz="4" w:space="0" w:color="auto"/>
            </w:tcBorders>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Calibri" w:eastAsia="Calibri" w:hAnsi="Calibri" w:cs="Times New Roman"/>
                <w:sz w:val="20"/>
                <w:szCs w:val="20"/>
              </w:rPr>
            </w:pPr>
            <w:r w:rsidRPr="000A6B99">
              <w:rPr>
                <w:rFonts w:ascii="Times New Roman" w:eastAsia="Calibri" w:hAnsi="Times New Roman" w:cs="Times New Roman"/>
                <w:sz w:val="20"/>
                <w:szCs w:val="20"/>
              </w:rPr>
              <w:t>пункт 2.23 главы 1 «ППБО-109-92. Правила пожарной безопасности на железнодорожном транспорте» (утверждены МПС РФ 11.11.1992 № ЦУО-112)</w:t>
            </w:r>
          </w:p>
        </w:tc>
        <w:tc>
          <w:tcPr>
            <w:tcW w:w="539"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Borders>
              <w:top w:val="single" w:sz="4" w:space="0" w:color="auto"/>
              <w:bottom w:val="single" w:sz="4" w:space="0" w:color="auto"/>
            </w:tcBorders>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Borders>
              <w:top w:val="single" w:sz="4" w:space="0" w:color="auto"/>
              <w:bottom w:val="single" w:sz="4" w:space="0" w:color="auto"/>
            </w:tcBorders>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программы</w:t>
            </w:r>
          </w:p>
        </w:tc>
        <w:tc>
          <w:tcPr>
            <w:tcW w:w="594" w:type="dxa"/>
            <w:tcBorders>
              <w:top w:val="single" w:sz="4" w:space="0" w:color="auto"/>
              <w:bottom w:val="single" w:sz="4" w:space="0" w:color="auto"/>
            </w:tcBorders>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18"/>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6</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Ведение учета наличия, периодичности осмотра и сроков перезарядки огнетушителей для оснащения тепловозов, а также иных первичных средств пожаротушения в специальном журнале произвольной формы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478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390</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tc>
        <w:tc>
          <w:tcPr>
            <w:tcW w:w="53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Проверка соответствия записей в журнале с фактическим содержанием огнетушителей</w:t>
            </w: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18"/>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7</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Включение в коллективный договор (соглашение) вопросов пожарной безопасности. </w:t>
            </w:r>
          </w:p>
          <w:p w:rsidR="000A6B99" w:rsidRPr="000A6B99" w:rsidRDefault="000A6B99" w:rsidP="000A6B99">
            <w:pPr>
              <w:spacing w:after="0" w:line="200" w:lineRule="exact"/>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bCs/>
                <w:sz w:val="20"/>
                <w:szCs w:val="20"/>
              </w:rPr>
              <w:t>Проверятся при наличии коллективного договора (соглашения)</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53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коллективного договора (соглашения)</w:t>
            </w: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18"/>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8</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средств противопожарной пропаганды: кинофильмы, диафильмы, компьютерные программы, видеофильмы, плакаты, натурные экспонаты, макеты, модели, схемы, образцы первичных средств пожаротушения, противопожарного инвентаря, пожарной сигнализации и связи, имеющихся в подвижном составе.</w:t>
            </w:r>
          </w:p>
        </w:tc>
        <w:tc>
          <w:tcPr>
            <w:tcW w:w="2977"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1 «ППБО-109-92.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средств противопожарной пропаганды</w:t>
            </w: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18"/>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9</w:t>
            </w:r>
          </w:p>
        </w:tc>
        <w:tc>
          <w:tcPr>
            <w:tcW w:w="4395" w:type="dxa"/>
          </w:tcPr>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color w:val="000000"/>
                <w:sz w:val="20"/>
                <w:szCs w:val="20"/>
                <w:shd w:val="clear" w:color="auto" w:fill="FFFFFF"/>
                <w:lang w:eastAsia="ru-RU" w:bidi="ru-RU"/>
              </w:rPr>
              <w:t>Наличие соответствующего акта проверки (проводимой не реже 1 раза в квартал) работоспособности автоматических установок пожарной сигнализации, установок пожаротушения</w:t>
            </w:r>
          </w:p>
        </w:tc>
        <w:tc>
          <w:tcPr>
            <w:tcW w:w="2977"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61 Правил противопожарного режима в Российской Федерации,</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утвержденных постановлением Правительства Российской Федерации от 25 апреля 2012 г. №390</w:t>
            </w:r>
          </w:p>
        </w:tc>
        <w:tc>
          <w:tcPr>
            <w:tcW w:w="539" w:type="dxa"/>
          </w:tcPr>
          <w:p w:rsidR="000A6B99" w:rsidRPr="000A6B99" w:rsidRDefault="000A6B99" w:rsidP="000A6B99">
            <w:pPr>
              <w:spacing w:after="0" w:line="200" w:lineRule="exact"/>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00" w:lineRule="exact"/>
              <w:jc w:val="center"/>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Предоставление актов проверки работоспособности автоматических установок пожарной сигнализации, установок пожаротушения в подвижном составе</w:t>
            </w: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18"/>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10</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сертификатов соответствия требованиям пожарной безопасности огнетушителей, установленных на тепловозах</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3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сертификатов</w:t>
            </w: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18"/>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11</w:t>
            </w:r>
          </w:p>
        </w:tc>
        <w:tc>
          <w:tcPr>
            <w:tcW w:w="4395" w:type="dxa"/>
          </w:tcPr>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сертификата соответствия требованиям пожарной безопасности системы пожарной сигнализации, установленной на тепловозе</w:t>
            </w:r>
          </w:p>
          <w:p w:rsidR="000A6B99" w:rsidRPr="000A6B99" w:rsidRDefault="000A6B99" w:rsidP="000A6B99">
            <w:pPr>
              <w:spacing w:after="0" w:line="24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3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145" w:type="dxa"/>
          <w:trHeight w:val="318"/>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12</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сертификата соответствия требованиям пожарной безопасности установки пожаротушения, установленной на тепловозе</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594"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0"/>
        </w:trPr>
        <w:tc>
          <w:tcPr>
            <w:tcW w:w="10805" w:type="dxa"/>
            <w:gridSpan w:val="9"/>
          </w:tcPr>
          <w:p w:rsidR="000A6B99" w:rsidRPr="000A6B99" w:rsidRDefault="000A6B99" w:rsidP="000A6B99">
            <w:pPr>
              <w:autoSpaceDE w:val="0"/>
              <w:autoSpaceDN w:val="0"/>
              <w:adjustRightInd w:val="0"/>
              <w:spacing w:after="0" w:line="240" w:lineRule="auto"/>
              <w:jc w:val="center"/>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Проверка противопожарного состояния тепловоза</w:t>
            </w:r>
          </w:p>
          <w:p w:rsidR="000A6B99" w:rsidRPr="000A6B99" w:rsidRDefault="000A6B99" w:rsidP="000A6B99">
            <w:pPr>
              <w:spacing w:after="0" w:line="240" w:lineRule="auto"/>
              <w:jc w:val="center"/>
              <w:rPr>
                <w:rFonts w:ascii="Times New Roman" w:eastAsia="Calibri" w:hAnsi="Times New Roman" w:cs="Times New Roman"/>
                <w:sz w:val="20"/>
                <w:szCs w:val="20"/>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180"/>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13</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Исправность  системы пожарной сигнализации, установки пожаротушения</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61 Правил противопожарного режима в Российской Федерации,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утвержденных постановлением Правительства Российской Федерации от 25 апреля 2012 г.№390</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Предоставление документов, подтверждающих исправность системы пожарной сигнализации, установки пожаротушения.</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8"/>
                <w:szCs w:val="28"/>
              </w:rPr>
            </w:pPr>
            <w:r w:rsidRPr="000A6B99">
              <w:rPr>
                <w:rFonts w:ascii="Times New Roman" w:eastAsia="Calibri" w:hAnsi="Times New Roman" w:cs="Times New Roman"/>
                <w:color w:val="000000"/>
                <w:sz w:val="20"/>
                <w:szCs w:val="20"/>
              </w:rPr>
              <w:t>Проверка исправности системы пожарной сигнализации, установки пожаротушения</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965"/>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14</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на пожарной технике (огнетушители, пожарная сигнализация, установка пожаротушения) знака обращения на рынке проставляемого на ее упаковке (таре), а также в сопроводительной технической документации и свидетельствующего о соответствии продукции требованиям пожарной безопасности</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части 7, 8 статьи 145 Федерального закона от 22.07.2008 № 123-ФЗ «Технический регламент о требованиях пожарной безопасности»</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знака обращения на рынке на упаковке (таре), а также в сопроводительной технической документации</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182"/>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15</w:t>
            </w:r>
          </w:p>
        </w:tc>
        <w:tc>
          <w:tcPr>
            <w:tcW w:w="4395"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Укомплектованность тепловоза первичными средствами пожаротушения согласно норм оснащения (огнетушители, пожарный инвентарь, пожарные краны и средства обеспечения их использования, покрывала для изоляции очага возгорания )</w:t>
            </w:r>
            <w:r w:rsidRPr="000A6B99">
              <w:rPr>
                <w:rFonts w:ascii="Times New Roman" w:eastAsia="Calibri" w:hAnsi="Times New Roman" w:cs="Times New Roman"/>
                <w:color w:val="000000"/>
                <w:sz w:val="20"/>
                <w:szCs w:val="20"/>
                <w:shd w:val="clear" w:color="auto" w:fill="FFFFFF"/>
                <w:lang w:eastAsia="ru-RU" w:bidi="ru-RU"/>
              </w:rPr>
              <w:t xml:space="preserve"> а также соблюдение сроков их перезарядки, освидетельствования и своевременной замены</w:t>
            </w: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Статья 37 Федерального закона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от 21 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70  Правил противопожарного режима в Российской Федерации, утвержденных  постановлением</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Правительства Российской Федерации от 25.04.2012 № 390;</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1.4 главы 4</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Проверка наличия на подвижном составе огнетушителей по нормам, а также соблюдение сроков их перезарядки, освидетельствования и своевременной замены</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20"/>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16</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на запускающем или запорно-пусковом устройство огнетушителя одноразовой пломбы с обозначением на ней: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а) индивидуального номера пломбы;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б) даты зарядки огнетушителя с указанием месяца и года</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пункты 475, 476, 477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390 </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пломб на огнетушителях установленных в тепловозе</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43"/>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17</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в кабинах машинистов пепельниц в местах, удобных для обслуживающей бригады</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 главы 4 «ППБО-109-92.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пепельниц</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320"/>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18</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металлических емкостей для хранения запаса смазочных материалов (бидоны, масленки и т.п.) с плотно закрывающимися крышками.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Наличие металлических ящиков с крышками для раздельного хранения чистых и промасленных обтирочных концов. (они должны находиться в установленных местах служебных отделений или в подкузовных специальных ящиках) </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4 «ППБО-109-92.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на тепловозе металлических емкостей для хранения запаса смазочных материалов</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320"/>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19</w:t>
            </w:r>
          </w:p>
        </w:tc>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Содержание в  чистоте крыши, дизельных помещений, высоковольтных камер, аккумуляторных батарей, кабин машиниста, шахт холодильных камер, топливного бака и других пожароопасных мест и узлов</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 главы 4 «ППБО-109-92.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чистоты пожароопасных мест</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50"/>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20</w:t>
            </w:r>
          </w:p>
        </w:tc>
        <w:tc>
          <w:tcPr>
            <w:tcW w:w="4395" w:type="dxa"/>
          </w:tcPr>
          <w:p w:rsidR="000A6B99" w:rsidRPr="000A6B99" w:rsidRDefault="000A6B99" w:rsidP="000A6B99">
            <w:pPr>
              <w:autoSpaceDE w:val="0"/>
              <w:autoSpaceDN w:val="0"/>
              <w:adjustRightInd w:val="0"/>
              <w:spacing w:after="0" w:line="240" w:lineRule="auto"/>
              <w:jc w:val="both"/>
              <w:rPr>
                <w:rFonts w:ascii="Calibri" w:eastAsia="Calibri" w:hAnsi="Calibri" w:cs="Times New Roman"/>
                <w:sz w:val="20"/>
                <w:szCs w:val="20"/>
              </w:rPr>
            </w:pPr>
            <w:r w:rsidRPr="000A6B99">
              <w:rPr>
                <w:rFonts w:ascii="Times New Roman" w:eastAsia="Calibri" w:hAnsi="Times New Roman" w:cs="Times New Roman"/>
                <w:sz w:val="20"/>
                <w:szCs w:val="20"/>
              </w:rPr>
              <w:t>Соблюдение требований пожарной безопасности при наполнении топливных баков тепловозов: должно производиться ниже верхнего уровня не менее чем на 50 мм, имея в виду увеличение объема дизельного топлива при повышении температуры воздуха и при включении топливо - подогревательных устройств. Заправочный пистолет отводится от горловины бака только после полного прекращения поступления топлива. Заправочный пистолет должен иметь устройства для наворачивания на горловину бака, снятия статического электричества и быстрого отключения подачи топлива. После заправки баков топливом пробки баков должны быть плотно закрыты</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2.12  главы 4 «ППБО-109-92.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соблюдения требований пожарной безопасности при наполнении топливных баков</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146"/>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21</w:t>
            </w:r>
          </w:p>
        </w:tc>
        <w:tc>
          <w:tcPr>
            <w:tcW w:w="4395"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Проверить наличие подтеканий масла и топлива в трубопроводах, на дизелях, компрессорах, редукторах и других узлах (подтекание масла и топлива в трубопроводах, на дизелях, компрессорах, редукторах и других узлах не допускается)</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2.11 главы 4 «ППБО-109-92.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Визуальный осмотр с целью выявления подтеканий масла и топлива </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1400"/>
        </w:trPr>
        <w:tc>
          <w:tcPr>
            <w:tcW w:w="45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22</w:t>
            </w:r>
          </w:p>
        </w:tc>
        <w:tc>
          <w:tcPr>
            <w:tcW w:w="4395"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Наличие документа, устанавливающего периодичность очистки от пыли, горючих материалов и мусора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 и оборудования </w:t>
            </w: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1.6 главы 4 «ППБО-109-92. Правила пожарной безопасности на железнодорожном транспорте» (утверждены МПС РФ 11.11.1992 № ЦУО-112)</w:t>
            </w:r>
          </w:p>
        </w:tc>
        <w:tc>
          <w:tcPr>
            <w:tcW w:w="539"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34"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документа. Проверка чистоты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w:t>
            </w:r>
          </w:p>
        </w:tc>
        <w:tc>
          <w:tcPr>
            <w:tcW w:w="59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bl>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0A6B99" w:rsidRPr="000A6B99" w:rsidRDefault="000A6B99" w:rsidP="000A6B99">
      <w:pPr>
        <w:autoSpaceDE w:val="0"/>
        <w:autoSpaceDN w:val="0"/>
        <w:spacing w:after="0" w:line="240" w:lineRule="auto"/>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_______________                                                                                                       ____________________</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(подпись)                                                                                         (инициалы, фамилия должностного лица)</w:t>
      </w: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rsidP="000A6B99">
      <w:pPr>
        <w:autoSpaceDE w:val="0"/>
        <w:autoSpaceDN w:val="0"/>
        <w:spacing w:after="0" w:line="240" w:lineRule="auto"/>
      </w:pPr>
    </w:p>
    <w:p w:rsidR="000A6B99" w:rsidRDefault="000A6B99" w:rsidP="000A6B99">
      <w:pPr>
        <w:autoSpaceDE w:val="0"/>
        <w:autoSpaceDN w:val="0"/>
        <w:spacing w:after="0" w:line="240" w:lineRule="auto"/>
      </w:pPr>
    </w:p>
    <w:p w:rsidR="000A6B99" w:rsidRPr="000A6B99" w:rsidRDefault="000A6B99" w:rsidP="000A6B99">
      <w:pPr>
        <w:autoSpaceDE w:val="0"/>
        <w:autoSpaceDN w:val="0"/>
        <w:spacing w:after="0" w:line="240" w:lineRule="auto"/>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 xml:space="preserve">                                                                                                              Приложение №10</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к приказу Ространснадзора</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от__________№_________</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ind w:left="720"/>
        <w:contextualSpacing/>
        <w:jc w:val="center"/>
        <w:rPr>
          <w:rFonts w:ascii="Times New Roman" w:eastAsia="Times New Roman" w:hAnsi="Times New Roman" w:cs="Times New Roman"/>
          <w:b/>
          <w:sz w:val="28"/>
          <w:szCs w:val="28"/>
          <w:lang w:eastAsia="ru-RU"/>
        </w:rPr>
      </w:pPr>
      <w:r w:rsidRPr="000A6B99">
        <w:rPr>
          <w:rFonts w:ascii="Times New Roman" w:eastAsia="Times New Roman" w:hAnsi="Times New Roman" w:cs="Times New Roman"/>
          <w:b/>
          <w:sz w:val="28"/>
          <w:szCs w:val="28"/>
          <w:lang w:eastAsia="ru-RU"/>
        </w:rPr>
        <w:t>Проверочный лист</w:t>
      </w:r>
    </w:p>
    <w:p w:rsidR="000A6B99" w:rsidRPr="000A6B99" w:rsidRDefault="000A6B99" w:rsidP="000A6B99">
      <w:pPr>
        <w:autoSpaceDE w:val="0"/>
        <w:autoSpaceDN w:val="0"/>
        <w:spacing w:after="0" w:line="240" w:lineRule="auto"/>
        <w:ind w:left="720"/>
        <w:contextualSpacing/>
        <w:jc w:val="center"/>
        <w:rPr>
          <w:rFonts w:ascii="Times New Roman" w:eastAsia="Times New Roman" w:hAnsi="Times New Roman" w:cs="Times New Roman"/>
          <w:b/>
          <w:sz w:val="28"/>
          <w:szCs w:val="28"/>
          <w:lang w:eastAsia="ru-RU"/>
        </w:rPr>
      </w:pPr>
      <w:r w:rsidRPr="000A6B99">
        <w:rPr>
          <w:rFonts w:ascii="Times New Roman" w:eastAsia="Times New Roman" w:hAnsi="Times New Roman" w:cs="Times New Roman"/>
          <w:b/>
          <w:sz w:val="28"/>
          <w:szCs w:val="28"/>
          <w:lang w:eastAsia="ru-RU"/>
        </w:rPr>
        <w:t xml:space="preserve">соблюдения </w:t>
      </w:r>
      <w:bookmarkStart w:id="11" w:name="_Hlk488219620"/>
      <w:r w:rsidRPr="000A6B99">
        <w:rPr>
          <w:rFonts w:ascii="Times New Roman" w:eastAsia="Calibri" w:hAnsi="Times New Roman" w:cs="Times New Roman"/>
          <w:b/>
          <w:sz w:val="28"/>
          <w:szCs w:val="28"/>
        </w:rPr>
        <w:t>владельцем подвижного состава требований пожарной безопасности при эксплуатации (применении по назначению) электровозов</w:t>
      </w:r>
      <w:bookmarkEnd w:id="11"/>
    </w:p>
    <w:p w:rsidR="000A6B99" w:rsidRPr="000A6B99" w:rsidRDefault="000A6B99" w:rsidP="00B867F4">
      <w:pPr>
        <w:numPr>
          <w:ilvl w:val="0"/>
          <w:numId w:val="13"/>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На основании: 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была проведена проверка в рамках   _____________________________________________</w:t>
      </w:r>
    </w:p>
    <w:p w:rsidR="000A6B99" w:rsidRPr="000A6B99" w:rsidRDefault="000A6B99" w:rsidP="000A6B99">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0A6B99" w:rsidRPr="000A6B99" w:rsidRDefault="000A6B99" w:rsidP="00B867F4">
      <w:pPr>
        <w:numPr>
          <w:ilvl w:val="0"/>
          <w:numId w:val="13"/>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проверок:_____________________________________________________________</w:t>
      </w:r>
    </w:p>
    <w:p w:rsidR="000A6B99" w:rsidRPr="000A6B99" w:rsidRDefault="000A6B99" w:rsidP="00B867F4">
      <w:pPr>
        <w:numPr>
          <w:ilvl w:val="0"/>
          <w:numId w:val="13"/>
        </w:numPr>
        <w:autoSpaceDE w:val="0"/>
        <w:autoSpaceDN w:val="0"/>
        <w:spacing w:after="0" w:line="240" w:lineRule="auto"/>
        <w:ind w:left="142" w:hanging="142"/>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8"/>
          <w:szCs w:val="28"/>
          <w:lang w:eastAsia="ru-RU"/>
        </w:rPr>
        <w:t xml:space="preserve">В отношении:________________________________________________________                  </w:t>
      </w:r>
      <w:r w:rsidRPr="000A6B99">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0A6B99" w:rsidRPr="000A6B99" w:rsidRDefault="000A6B99" w:rsidP="00B867F4">
      <w:pPr>
        <w:numPr>
          <w:ilvl w:val="0"/>
          <w:numId w:val="13"/>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По адресу/адресам: 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0A6B99" w:rsidRPr="000A6B99" w:rsidRDefault="000A6B99" w:rsidP="00B867F4">
      <w:pPr>
        <w:numPr>
          <w:ilvl w:val="0"/>
          <w:numId w:val="13"/>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Проверочный лист составлен: 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0A6B99" w:rsidRPr="000A6B99" w:rsidRDefault="000A6B99" w:rsidP="00B867F4">
      <w:pPr>
        <w:numPr>
          <w:ilvl w:val="0"/>
          <w:numId w:val="13"/>
        </w:numPr>
        <w:autoSpaceDE w:val="0"/>
        <w:autoSpaceDN w:val="0"/>
        <w:spacing w:after="0" w:line="240" w:lineRule="auto"/>
        <w:ind w:hanging="294"/>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0A6B99" w:rsidRPr="000A6B99" w:rsidRDefault="000A6B99" w:rsidP="00B867F4">
      <w:pPr>
        <w:numPr>
          <w:ilvl w:val="0"/>
          <w:numId w:val="13"/>
        </w:numPr>
        <w:autoSpaceDE w:val="0"/>
        <w:autoSpaceDN w:val="0"/>
        <w:adjustRightInd w:val="0"/>
        <w:spacing w:after="0" w:line="240" w:lineRule="auto"/>
        <w:ind w:left="0" w:right="709" w:firstLine="426"/>
        <w:contextualSpacing/>
        <w:jc w:val="both"/>
        <w:rPr>
          <w:rFonts w:ascii="Times New Roman" w:eastAsia="Calibri" w:hAnsi="Times New Roman" w:cs="Times New Roman"/>
          <w:sz w:val="28"/>
          <w:szCs w:val="28"/>
        </w:rPr>
      </w:pPr>
      <w:r w:rsidRPr="000A6B99">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0A6B99" w:rsidRPr="000A6B99" w:rsidRDefault="000A6B99" w:rsidP="000A6B99">
      <w:pPr>
        <w:autoSpaceDE w:val="0"/>
        <w:autoSpaceDN w:val="0"/>
        <w:adjustRightInd w:val="0"/>
        <w:spacing w:after="0" w:line="240" w:lineRule="auto"/>
        <w:ind w:left="426" w:right="709"/>
        <w:contextualSpacing/>
        <w:jc w:val="both"/>
        <w:rPr>
          <w:rFonts w:ascii="Times New Roman" w:eastAsia="Calibri" w:hAnsi="Times New Roman" w:cs="Times New Roman"/>
          <w:sz w:val="28"/>
          <w:szCs w:val="28"/>
        </w:rPr>
      </w:pPr>
      <w:r w:rsidRPr="000A6B99">
        <w:rPr>
          <w:rFonts w:ascii="Times New Roman" w:eastAsia="Calibri" w:hAnsi="Times New Roman" w:cs="Times New Roman"/>
          <w:sz w:val="28"/>
          <w:szCs w:val="28"/>
        </w:rPr>
        <w:t xml:space="preserve">  </w:t>
      </w:r>
    </w:p>
    <w:tbl>
      <w:tblPr>
        <w:tblW w:w="1095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40"/>
        <w:gridCol w:w="2863"/>
        <w:gridCol w:w="2290"/>
        <w:gridCol w:w="845"/>
        <w:gridCol w:w="936"/>
        <w:gridCol w:w="1977"/>
        <w:gridCol w:w="66"/>
        <w:gridCol w:w="1421"/>
        <w:gridCol w:w="20"/>
      </w:tblGrid>
      <w:tr w:rsidR="000A6B99" w:rsidRPr="000A6B99" w:rsidTr="000A6B99">
        <w:trPr>
          <w:gridAfter w:val="1"/>
          <w:wAfter w:w="20" w:type="dxa"/>
          <w:trHeight w:val="1140"/>
        </w:trPr>
        <w:tc>
          <w:tcPr>
            <w:tcW w:w="540" w:type="dxa"/>
            <w:vMerge w:val="restart"/>
          </w:tcPr>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w:t>
            </w:r>
          </w:p>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п/п</w:t>
            </w:r>
          </w:p>
        </w:tc>
        <w:tc>
          <w:tcPr>
            <w:tcW w:w="2863" w:type="dxa"/>
            <w:vMerge w:val="restart"/>
          </w:tcPr>
          <w:p w:rsidR="000A6B99" w:rsidRPr="000A6B99" w:rsidRDefault="000A6B99" w:rsidP="000A6B99">
            <w:pPr>
              <w:widowControl w:val="0"/>
              <w:spacing w:after="0" w:line="269" w:lineRule="exact"/>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Перечень</w:t>
            </w:r>
          </w:p>
          <w:p w:rsidR="000A6B99" w:rsidRPr="000A6B99" w:rsidRDefault="000A6B99" w:rsidP="000A6B99">
            <w:pPr>
              <w:widowControl w:val="0"/>
              <w:spacing w:after="0" w:line="269" w:lineRule="exact"/>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вопросов,</w:t>
            </w:r>
          </w:p>
          <w:p w:rsidR="000A6B99" w:rsidRPr="000A6B99" w:rsidRDefault="000A6B99" w:rsidP="000A6B99">
            <w:pPr>
              <w:widowControl w:val="0"/>
              <w:spacing w:after="0" w:line="269" w:lineRule="exact"/>
              <w:ind w:left="220"/>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отражающих</w:t>
            </w:r>
          </w:p>
          <w:p w:rsidR="000A6B99" w:rsidRPr="000A6B99" w:rsidRDefault="000A6B99" w:rsidP="000A6B99">
            <w:pPr>
              <w:widowControl w:val="0"/>
              <w:spacing w:after="0" w:line="269" w:lineRule="exact"/>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содержание</w:t>
            </w:r>
          </w:p>
          <w:p w:rsidR="000A6B99" w:rsidRPr="000A6B99" w:rsidRDefault="000A6B99" w:rsidP="000A6B99">
            <w:pPr>
              <w:widowControl w:val="0"/>
              <w:spacing w:after="0" w:line="269" w:lineRule="exact"/>
              <w:ind w:left="220"/>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обязательных</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color w:val="000000"/>
                <w:sz w:val="24"/>
                <w:szCs w:val="24"/>
                <w:shd w:val="clear" w:color="auto" w:fill="FFFFFF"/>
                <w:lang w:eastAsia="ru-RU" w:bidi="ru-RU"/>
              </w:rPr>
              <w:t>требований</w:t>
            </w:r>
          </w:p>
        </w:tc>
        <w:tc>
          <w:tcPr>
            <w:tcW w:w="2290" w:type="dxa"/>
            <w:vMerge w:val="restart"/>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Нормативный</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правовой акт,</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содержащий обязательные</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требования (реквизиты, его структурная</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единица)</w:t>
            </w:r>
          </w:p>
        </w:tc>
        <w:tc>
          <w:tcPr>
            <w:tcW w:w="1781"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Вывод о</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соблюдении</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требований</w:t>
            </w:r>
          </w:p>
        </w:tc>
        <w:tc>
          <w:tcPr>
            <w:tcW w:w="1977"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Способ</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подтверждения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требований</w:t>
            </w:r>
          </w:p>
        </w:tc>
        <w:tc>
          <w:tcPr>
            <w:tcW w:w="148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Примечание</w:t>
            </w:r>
          </w:p>
        </w:tc>
      </w:tr>
      <w:tr w:rsidR="000A6B99" w:rsidRPr="000A6B99" w:rsidTr="000A6B99">
        <w:trPr>
          <w:gridAfter w:val="1"/>
          <w:wAfter w:w="20" w:type="dxa"/>
          <w:trHeight w:val="960"/>
        </w:trPr>
        <w:tc>
          <w:tcPr>
            <w:tcW w:w="540" w:type="dxa"/>
            <w:vMerge/>
          </w:tcPr>
          <w:p w:rsidR="000A6B99" w:rsidRPr="000A6B99" w:rsidRDefault="000A6B99" w:rsidP="000A6B99">
            <w:pPr>
              <w:spacing w:after="0" w:line="240" w:lineRule="auto"/>
              <w:rPr>
                <w:rFonts w:ascii="Times New Roman" w:eastAsia="Calibri" w:hAnsi="Times New Roman" w:cs="Times New Roman"/>
                <w:sz w:val="24"/>
                <w:szCs w:val="24"/>
              </w:rPr>
            </w:pPr>
          </w:p>
        </w:tc>
        <w:tc>
          <w:tcPr>
            <w:tcW w:w="2863" w:type="dxa"/>
            <w:vMerge/>
          </w:tcPr>
          <w:p w:rsidR="000A6B99" w:rsidRPr="000A6B99" w:rsidRDefault="000A6B99" w:rsidP="000A6B99">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2290" w:type="dxa"/>
            <w:vMerge/>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845"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да</w:t>
            </w:r>
          </w:p>
        </w:tc>
        <w:tc>
          <w:tcPr>
            <w:tcW w:w="936"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нет</w:t>
            </w:r>
          </w:p>
        </w:tc>
        <w:tc>
          <w:tcPr>
            <w:tcW w:w="2043" w:type="dxa"/>
            <w:gridSpan w:val="2"/>
          </w:tcPr>
          <w:p w:rsidR="000A6B99" w:rsidRPr="000A6B99" w:rsidRDefault="000A6B99" w:rsidP="000A6B99">
            <w:pPr>
              <w:spacing w:after="0" w:line="240" w:lineRule="auto"/>
              <w:rPr>
                <w:rFonts w:ascii="Times New Roman" w:eastAsia="Calibri" w:hAnsi="Times New Roman" w:cs="Times New Roman"/>
                <w:sz w:val="28"/>
                <w:szCs w:val="28"/>
              </w:rPr>
            </w:pP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w:t>
            </w:r>
          </w:p>
        </w:tc>
        <w:tc>
          <w:tcPr>
            <w:tcW w:w="2863" w:type="dxa"/>
          </w:tcPr>
          <w:tbl>
            <w:tblPr>
              <w:tblW w:w="0" w:type="auto"/>
              <w:tblBorders>
                <w:top w:val="nil"/>
                <w:left w:val="nil"/>
                <w:bottom w:val="nil"/>
                <w:right w:val="nil"/>
              </w:tblBorders>
              <w:tblLook w:val="0000" w:firstRow="0" w:lastRow="0" w:firstColumn="0" w:lastColumn="0" w:noHBand="0" w:noVBand="0"/>
            </w:tblPr>
            <w:tblGrid>
              <w:gridCol w:w="2647"/>
            </w:tblGrid>
            <w:tr w:rsidR="000A6B99" w:rsidRPr="000A6B99" w:rsidTr="009D491C">
              <w:trPr>
                <w:trHeight w:val="566"/>
              </w:trPr>
              <w:tc>
                <w:tcPr>
                  <w:tcW w:w="0" w:type="auto"/>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распорядительного документа устанавливающего: порядок и сроки противопожарного инструктажа и занятий по программе пожарно-технического минимума; порядок направления вновь принимаемых на работу для прохождения противопожарного инструктажа; перечень подразделений или профессий, работники которых должны проходить обучение по программе пожарно-технического минимума; место проведения противопожарного инструктажа и обучения по программе пожарно-технического минимума; перечень должностных лиц, на которых возлагается проведение противопожарного инструктажа и занятий по программе пожарно-технического минимума</w:t>
                  </w:r>
                </w:p>
              </w:tc>
            </w:tr>
          </w:tbl>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tbl>
            <w:tblPr>
              <w:tblW w:w="0" w:type="auto"/>
              <w:tblBorders>
                <w:top w:val="nil"/>
                <w:left w:val="nil"/>
                <w:bottom w:val="nil"/>
                <w:right w:val="nil"/>
              </w:tblBorders>
              <w:tblLook w:val="0000" w:firstRow="0" w:lastRow="0" w:firstColumn="0" w:lastColumn="0" w:noHBand="0" w:noVBand="0"/>
            </w:tblPr>
            <w:tblGrid>
              <w:gridCol w:w="2074"/>
            </w:tblGrid>
            <w:tr w:rsidR="000A6B99" w:rsidRPr="000A6B99" w:rsidTr="009D491C">
              <w:trPr>
                <w:trHeight w:val="1746"/>
              </w:trPr>
              <w:tc>
                <w:tcPr>
                  <w:tcW w:w="0" w:type="auto"/>
                </w:tcPr>
                <w:p w:rsidR="000A6B99" w:rsidRPr="000A6B99" w:rsidRDefault="000A6B99" w:rsidP="000A6B99">
                  <w:pPr>
                    <w:autoSpaceDE w:val="0"/>
                    <w:autoSpaceDN w:val="0"/>
                    <w:adjustRightInd w:val="0"/>
                    <w:spacing w:after="0" w:line="200" w:lineRule="exact"/>
                    <w:ind w:left="-84"/>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ind w:left="-84"/>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2.12 главы 1 «ППБО-109-92. Правила пожарной безопасности на железнодорожном транспорте» (утверждены МПС РФ 11.11.1992 </w:t>
                  </w:r>
                </w:p>
                <w:p w:rsidR="000A6B99" w:rsidRPr="000A6B99" w:rsidRDefault="000A6B99" w:rsidP="000A6B99">
                  <w:pPr>
                    <w:autoSpaceDE w:val="0"/>
                    <w:autoSpaceDN w:val="0"/>
                    <w:adjustRightInd w:val="0"/>
                    <w:spacing w:after="0" w:line="200" w:lineRule="exact"/>
                    <w:ind w:left="-84"/>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ЦУО-112)</w:t>
                  </w:r>
                </w:p>
              </w:tc>
            </w:tr>
          </w:tbl>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w:t>
            </w:r>
          </w:p>
        </w:tc>
        <w:tc>
          <w:tcPr>
            <w:tcW w:w="2863" w:type="dxa"/>
          </w:tcPr>
          <w:tbl>
            <w:tblPr>
              <w:tblW w:w="0" w:type="auto"/>
              <w:tblBorders>
                <w:top w:val="nil"/>
                <w:left w:val="nil"/>
                <w:bottom w:val="nil"/>
                <w:right w:val="nil"/>
              </w:tblBorders>
              <w:tblLook w:val="0000" w:firstRow="0" w:lastRow="0" w:firstColumn="0" w:lastColumn="0" w:noHBand="0" w:noVBand="0"/>
            </w:tblPr>
            <w:tblGrid>
              <w:gridCol w:w="2647"/>
            </w:tblGrid>
            <w:tr w:rsidR="000A6B99" w:rsidRPr="000A6B99" w:rsidTr="009D491C">
              <w:trPr>
                <w:trHeight w:val="1077"/>
              </w:trPr>
              <w:tc>
                <w:tcPr>
                  <w:tcW w:w="0" w:type="auto"/>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и ведение журнала первичного противопожарного инструктажа работников локомотивных бригад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bCs/>
                      <w:color w:val="000000"/>
                      <w:sz w:val="20"/>
                      <w:szCs w:val="20"/>
                    </w:rPr>
                    <w:t xml:space="preserve">(вновь принятые работники не прошедшие первичный противопожарный инструктаж,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bCs/>
                      <w:color w:val="000000"/>
                      <w:sz w:val="20"/>
                      <w:szCs w:val="20"/>
                    </w:rPr>
                    <w:t>к работе не допускаются)</w:t>
                  </w:r>
                </w:p>
              </w:tc>
            </w:tr>
          </w:tbl>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tbl>
            <w:tblPr>
              <w:tblW w:w="0" w:type="auto"/>
              <w:tblBorders>
                <w:top w:val="nil"/>
                <w:left w:val="nil"/>
                <w:bottom w:val="nil"/>
                <w:right w:val="nil"/>
              </w:tblBorders>
              <w:tblLook w:val="0000" w:firstRow="0" w:lastRow="0" w:firstColumn="0" w:lastColumn="0" w:noHBand="0" w:noVBand="0"/>
            </w:tblPr>
            <w:tblGrid>
              <w:gridCol w:w="2074"/>
            </w:tblGrid>
            <w:tr w:rsidR="000A6B99" w:rsidRPr="000A6B99" w:rsidTr="009D491C">
              <w:trPr>
                <w:trHeight w:val="1894"/>
              </w:trPr>
              <w:tc>
                <w:tcPr>
                  <w:tcW w:w="0" w:type="auto"/>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пункты 2.11, 2.17, 2.22, 2.25 главы 1 «ППБО-109-92. Правила пожарной безопасности на железнодорожном транспорте» (утверждены МПС РФ 11.11.1992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ЦУО-112)</w:t>
                  </w:r>
                </w:p>
              </w:tc>
            </w:tr>
          </w:tbl>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первичного противопожарного инструктажа. Проверка проведения первичного противопожарного инструктажа по записям в журнале</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3</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актов (протоколов) принятия зачета у работников локомотивных бригад по результатам проведенных занятий по программе пожарно-технического минимума</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пункты 2.11, 2.24 главы 1 «ППБО-109-92. Правила пожарной безопасности на железнодорожном транспорте» (утверждены МПС РФ 11.11.1992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актов (протоколов) принятия зачета</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4</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color w:val="000000"/>
                <w:sz w:val="20"/>
                <w:szCs w:val="20"/>
              </w:rPr>
              <w:t xml:space="preserve">Наличие распорядительного документа о назначении лиц, ответственных за эксплуатацию и исправное техническое состояние первичных средств пожаротушения, установок пожарной автоматики и систем оповещения о пожаре на электровозах </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2.2 главы 1 «ППБО-109-92. Правила пожарной безопасности на железнодорожном транспорте» (утверждены МПС РФ 11.11.1992 № ЦУО-112)</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 о назначении ответственных лиц</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5</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программы проведения занятий по пожарно-техническому минимуму с локомотивными бригадами</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2.23 главы 1 «ППБО-109-92.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программы</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6</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Ведение учета наличия, периодичности осмотра и сроков перезарядки огнетушителей для оснащения электровозов, а также иных первичных средств пожаротушения в специальном журнале произвольной формы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478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390</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Проверка соответствия записей в журнале с фактическим содержанием огнетушителей</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7</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color w:val="000000"/>
                <w:sz w:val="20"/>
                <w:szCs w:val="20"/>
              </w:rPr>
              <w:t>Включение в коллективный договор (соглашение) вопросов пожарной безопасности</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коллективного договора (соглашения), при его наличии</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8</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color w:val="000000"/>
                <w:sz w:val="20"/>
                <w:szCs w:val="20"/>
              </w:rPr>
              <w:t>Наличие средств противопожарной пропаганды: кинофильмы, диафильмы, компьютерные программы, видеофильмы, плакаты, натурные экспонаты, макеты, модели, схемы, образцы первичных средств пожаротушения, противопожарного инвентаря, пожарной сигнализации и связи, имеющихся в электровозах</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1 «ППБО-109-92.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средств противопожарной пропаганды</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9</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color w:val="000000"/>
                <w:sz w:val="20"/>
                <w:szCs w:val="20"/>
              </w:rPr>
              <w:t>Наличие актов проверок, проводимых не реже 1 раза в квартал, работоспособности систем и средств противопожарной защиты электровозов (установок пожаротушения, установок пожарной сигнализации)</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61 Правил противопожарного режима в Российской Федерации, утвержденных постановлением Правительства Российской Федерации от 25.04.2012 № 390 </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Предоставление актов проверки работоспособности автоматических установок пожарной сигнализации, установок пожаротушения в подвижном составе</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10</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сертификатов соответствия огнетушителей установленных на электровозе требованиям пожарной безопасности</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 123-ФЗ «Технический регламент о требованиях пожарной безопасности» </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сертификатов</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11</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сертификата соответствия системы пожарной сигнализации установленной на электровозе требованиям пожарной безопасности </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 123-ФЗ «Технический регламент о требованиях пожарной безопасности» </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gridAfter w:val="1"/>
          <w:wAfter w:w="20" w:type="dxa"/>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12</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сертификата соответствия установки пожаротушения установленной на электровозе требованиям пожарной безопасности</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 123-ФЗ «Технический регламент о требованиях пожарной безопасности» </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1421"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3"/>
        </w:trPr>
        <w:tc>
          <w:tcPr>
            <w:tcW w:w="10958" w:type="dxa"/>
            <w:gridSpan w:val="9"/>
          </w:tcPr>
          <w:p w:rsidR="000A6B99" w:rsidRPr="000A6B99" w:rsidRDefault="000A6B99" w:rsidP="000A6B99">
            <w:pPr>
              <w:autoSpaceDE w:val="0"/>
              <w:autoSpaceDN w:val="0"/>
              <w:adjustRightInd w:val="0"/>
              <w:spacing w:after="0" w:line="240" w:lineRule="auto"/>
              <w:jc w:val="center"/>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Проверка противопожарного состояния электровоза</w:t>
            </w:r>
          </w:p>
          <w:p w:rsidR="000A6B99" w:rsidRPr="000A6B99" w:rsidRDefault="000A6B99" w:rsidP="000A6B99">
            <w:pPr>
              <w:spacing w:after="0" w:line="240" w:lineRule="auto"/>
              <w:jc w:val="both"/>
              <w:rPr>
                <w:rFonts w:ascii="Times New Roman" w:eastAsia="Calibri" w:hAnsi="Times New Roman" w:cs="Times New Roman"/>
                <w:sz w:val="20"/>
                <w:szCs w:val="20"/>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300"/>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13</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Исправность  системы пожарной сигнализации, установки пожаротушения</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61 Правил противопожарного режима в Российской Федерации,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утвержденных постановлением Правительства Российской Федерации от 25 апреля 2012 г.№390</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Предоставление документов, подтверждающих исправность системы пожарной сигнализации, установки пожаротушения.</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Проверка исправности системы пожарной сигнализации, установки пожаротушения</w:t>
            </w:r>
          </w:p>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340"/>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14</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на пожарной технике (огнетушители, пожарная сигнализация, установка пожаротушения) знака обращения на рынке проставляемого на ее упаковке (таре), а также в сопроводительной технической документации и свидетельствующего о соответствии продукции требованиям пожарной безопасности</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части 7, 8 статьи 145 Федерального закона от 22.07.2008 № 123-ФЗ «Технический регламент о требованиях пожарной безопасности»</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знака обращения на рынке на упаковке (таре), а также в сопроводительной технической документации</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240"/>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15</w:t>
            </w:r>
          </w:p>
        </w:tc>
        <w:tc>
          <w:tcPr>
            <w:tcW w:w="2863"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Укомплектованность электровоза первичными средствами пожаротушения согласно норм оснащения (огнетушители, пожарный инвентарь, пожарные краны и средства обеспечения их использования, покрывала для изоляции очага возгорания )</w:t>
            </w:r>
            <w:r w:rsidRPr="000A6B99">
              <w:rPr>
                <w:rFonts w:ascii="Times New Roman" w:eastAsia="Calibri" w:hAnsi="Times New Roman" w:cs="Times New Roman"/>
                <w:color w:val="000000"/>
                <w:sz w:val="20"/>
                <w:szCs w:val="20"/>
                <w:shd w:val="clear" w:color="auto" w:fill="FFFFFF"/>
                <w:lang w:eastAsia="ru-RU" w:bidi="ru-RU"/>
              </w:rPr>
              <w:t xml:space="preserve"> а также соблюдение сроков их перезарядки, освидетельствования и своевременной замены</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70  Правил противопожарного режима в Российской Федерации, утвержденных  постановлением</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Правительства Российской Федерации от 25.04.2012 № 390;</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1.4 главы 4</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Проверка наличия на подвижном составе огнетушителей по нормам, а также соблюдение сроков их перезарядки, освидетельствования и своевременной замены</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180"/>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16</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на запускающем или запорно-пусковом устройство огнетушителя одноразовой пломбы с обозначением на ней.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а) индивидуального номера пломбы;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б) даты зарядки огнетушителя с указанием месяца и года</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пункты 475, 476, 477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390 </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пломб на огнетушителях, установленных в электровозе</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180"/>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17</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в кабинах машинистов пепельниц в местах, удобных для обслуживающей бригады </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 главы 4 «ППБО-109-92.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пепельниц</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92"/>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18</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металлических емкостей для хранения запаса смазочных материалов (бидоны, масленки и т.п.) с плотно закрывающимися крышками.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Наличие металлических ящиков с крышками для раздельного хранения чистых и промасленных обтирочных концов. (они должны находиться в установленных местах служебных отделений или в подкузовных специальных ящиках)</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2.2, 3.1 главы 4 «ППБО-109-92.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на электровозе металлических емкостей для хранения запаса смазочных материалов, хранения чистых и промасленных обтирочных концов</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170"/>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19</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Проверка чистоты крыши, аппаратной камеры, аккумуляторных батарей, кабины машиниста и других узлов и пожароопасных мест</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2.1 главы 4 «ППБО-109-92.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чистоты пожароопасных мест</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152"/>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20</w:t>
            </w:r>
          </w:p>
        </w:tc>
        <w:tc>
          <w:tcPr>
            <w:tcW w:w="286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Проверка отсутствия подтекания масла из тягового трансформатора, компрессоров и других узлов</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3.3 главы 4 «ППБО-109-92.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Визуальный осмотр с целью выявления подтеканий масла и топлива</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trHeight w:val="152"/>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21</w:t>
            </w:r>
          </w:p>
        </w:tc>
        <w:tc>
          <w:tcPr>
            <w:tcW w:w="2863"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Наличие документа, устанавливающего периодичность очистки от пыли, горючих материалов и мусора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 и оборудования </w:t>
            </w:r>
          </w:p>
        </w:tc>
        <w:tc>
          <w:tcPr>
            <w:tcW w:w="2290"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1.6 главы 4 «ППБО-109-92. Правила пожарной безопасности на железнодорожном транспорте» (утверждены МПС РФ 11.11.1992 № ЦУО-112)</w:t>
            </w:r>
          </w:p>
        </w:tc>
        <w:tc>
          <w:tcPr>
            <w:tcW w:w="845"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93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204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Предоставление документа. </w:t>
            </w:r>
          </w:p>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чистоты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w:t>
            </w:r>
          </w:p>
        </w:tc>
        <w:tc>
          <w:tcPr>
            <w:tcW w:w="1421"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bl>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0A6B99" w:rsidRPr="000A6B99" w:rsidRDefault="000A6B99" w:rsidP="000A6B99">
      <w:pPr>
        <w:autoSpaceDE w:val="0"/>
        <w:autoSpaceDN w:val="0"/>
        <w:spacing w:after="0" w:line="240" w:lineRule="auto"/>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_______________                                                                                                       ____________________</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(подпись)                                                                                         (инициалы, фамилия должностного лица)</w:t>
      </w: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 xml:space="preserve">                                                                                                                Приложение №11</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к приказу Ространснадзора</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от__________№_________</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jc w:val="center"/>
        <w:rPr>
          <w:rFonts w:ascii="Times New Roman" w:eastAsia="Times New Roman" w:hAnsi="Times New Roman" w:cs="Times New Roman"/>
          <w:b/>
          <w:sz w:val="28"/>
          <w:szCs w:val="28"/>
          <w:lang w:eastAsia="ru-RU"/>
        </w:rPr>
      </w:pPr>
      <w:bookmarkStart w:id="12" w:name="_Hlk487724451"/>
      <w:r w:rsidRPr="000A6B99">
        <w:rPr>
          <w:rFonts w:ascii="Times New Roman" w:eastAsia="Times New Roman" w:hAnsi="Times New Roman" w:cs="Times New Roman"/>
          <w:b/>
          <w:sz w:val="28"/>
          <w:szCs w:val="28"/>
          <w:lang w:eastAsia="ru-RU"/>
        </w:rPr>
        <w:t>Проверочный лист</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b/>
          <w:sz w:val="28"/>
          <w:szCs w:val="28"/>
          <w:lang w:eastAsia="ru-RU"/>
        </w:rPr>
      </w:pPr>
      <w:r w:rsidRPr="000A6B99">
        <w:rPr>
          <w:rFonts w:ascii="Times New Roman" w:eastAsia="Times New Roman" w:hAnsi="Times New Roman" w:cs="Times New Roman"/>
          <w:b/>
          <w:sz w:val="28"/>
          <w:szCs w:val="28"/>
          <w:lang w:eastAsia="ru-RU"/>
        </w:rPr>
        <w:t xml:space="preserve">соблюдения </w:t>
      </w:r>
      <w:r w:rsidRPr="000A6B99">
        <w:rPr>
          <w:rFonts w:ascii="Times New Roman" w:eastAsia="Calibri" w:hAnsi="Times New Roman" w:cs="Times New Roman"/>
          <w:b/>
          <w:sz w:val="28"/>
          <w:szCs w:val="28"/>
        </w:rPr>
        <w:t>требований пожарной безопасности при техническом обслуживании и ремонте электропоездов</w:t>
      </w:r>
    </w:p>
    <w:bookmarkEnd w:id="12"/>
    <w:p w:rsidR="000A6B99" w:rsidRPr="000A6B99" w:rsidRDefault="000A6B99" w:rsidP="000A6B99">
      <w:pPr>
        <w:numPr>
          <w:ilvl w:val="0"/>
          <w:numId w:val="7"/>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На основании: 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была проведена проверка в рамках   ___________________________________________</w:t>
      </w:r>
    </w:p>
    <w:p w:rsidR="000A6B99" w:rsidRPr="000A6B99" w:rsidRDefault="000A6B99" w:rsidP="000A6B99">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0A6B99" w:rsidRPr="000A6B99" w:rsidRDefault="000A6B99" w:rsidP="000A6B99">
      <w:pPr>
        <w:numPr>
          <w:ilvl w:val="0"/>
          <w:numId w:val="7"/>
        </w:numPr>
        <w:autoSpaceDE w:val="0"/>
        <w:autoSpaceDN w:val="0"/>
        <w:adjustRightInd w:val="0"/>
        <w:spacing w:after="0" w:line="240" w:lineRule="auto"/>
        <w:ind w:left="0" w:firstLine="284"/>
        <w:contextualSpacing/>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w:t>
      </w:r>
    </w:p>
    <w:p w:rsidR="000A6B99" w:rsidRPr="000A6B99" w:rsidRDefault="000A6B99" w:rsidP="000A6B99">
      <w:pPr>
        <w:numPr>
          <w:ilvl w:val="0"/>
          <w:numId w:val="7"/>
        </w:numPr>
        <w:autoSpaceDE w:val="0"/>
        <w:autoSpaceDN w:val="0"/>
        <w:spacing w:after="0" w:line="240" w:lineRule="auto"/>
        <w:ind w:left="142" w:hanging="568"/>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8"/>
          <w:szCs w:val="28"/>
          <w:lang w:eastAsia="ru-RU"/>
        </w:rPr>
        <w:t xml:space="preserve">В отношении:________________________________________________________                  </w:t>
      </w:r>
      <w:r w:rsidRPr="000A6B99">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0A6B99" w:rsidRPr="000A6B99" w:rsidRDefault="000A6B99" w:rsidP="000A6B99">
      <w:pPr>
        <w:numPr>
          <w:ilvl w:val="0"/>
          <w:numId w:val="7"/>
        </w:numPr>
        <w:autoSpaceDE w:val="0"/>
        <w:autoSpaceDN w:val="0"/>
        <w:spacing w:after="0" w:line="240" w:lineRule="auto"/>
        <w:ind w:hanging="436"/>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По адресу/адресам: 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0A6B99" w:rsidRPr="000A6B99" w:rsidRDefault="000A6B99" w:rsidP="000A6B99">
      <w:pPr>
        <w:numPr>
          <w:ilvl w:val="0"/>
          <w:numId w:val="7"/>
        </w:numPr>
        <w:autoSpaceDE w:val="0"/>
        <w:autoSpaceDN w:val="0"/>
        <w:spacing w:after="0" w:line="240" w:lineRule="auto"/>
        <w:ind w:hanging="436"/>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Проверочный лист составлен: 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0A6B99" w:rsidRPr="000A6B99" w:rsidRDefault="000A6B99" w:rsidP="000A6B99">
      <w:pPr>
        <w:numPr>
          <w:ilvl w:val="0"/>
          <w:numId w:val="7"/>
        </w:numPr>
        <w:autoSpaceDE w:val="0"/>
        <w:autoSpaceDN w:val="0"/>
        <w:spacing w:after="0" w:line="240" w:lineRule="auto"/>
        <w:ind w:hanging="436"/>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0A6B99" w:rsidRPr="000A6B99" w:rsidRDefault="000A6B99" w:rsidP="000A6B99">
      <w:pPr>
        <w:numPr>
          <w:ilvl w:val="0"/>
          <w:numId w:val="7"/>
        </w:numPr>
        <w:autoSpaceDE w:val="0"/>
        <w:autoSpaceDN w:val="0"/>
        <w:adjustRightInd w:val="0"/>
        <w:spacing w:after="0" w:line="240" w:lineRule="auto"/>
        <w:ind w:left="0" w:firstLine="284"/>
        <w:contextualSpacing/>
        <w:jc w:val="both"/>
        <w:rPr>
          <w:rFonts w:ascii="Times New Roman" w:eastAsia="Calibri" w:hAnsi="Times New Roman" w:cs="Times New Roman"/>
          <w:sz w:val="28"/>
          <w:szCs w:val="28"/>
        </w:rPr>
      </w:pPr>
      <w:r w:rsidRPr="000A6B99">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r w:rsidRPr="000A6B99">
        <w:rPr>
          <w:rFonts w:ascii="Times New Roman" w:eastAsia="Calibri" w:hAnsi="Times New Roman" w:cs="Times New Roman"/>
          <w:sz w:val="28"/>
          <w:szCs w:val="28"/>
        </w:rPr>
        <w:t xml:space="preserve">  </w:t>
      </w:r>
    </w:p>
    <w:p w:rsidR="000A6B99" w:rsidRPr="000A6B99" w:rsidRDefault="000A6B99" w:rsidP="000A6B99">
      <w:pPr>
        <w:autoSpaceDE w:val="0"/>
        <w:autoSpaceDN w:val="0"/>
        <w:adjustRightInd w:val="0"/>
        <w:spacing w:after="0" w:line="240" w:lineRule="auto"/>
        <w:ind w:left="426" w:right="709"/>
        <w:contextualSpacing/>
        <w:jc w:val="both"/>
        <w:rPr>
          <w:rFonts w:ascii="Times New Roman" w:eastAsia="Calibri" w:hAnsi="Times New Roman" w:cs="Times New Roman"/>
          <w:sz w:val="28"/>
          <w:szCs w:val="28"/>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435"/>
        <w:gridCol w:w="3396"/>
        <w:gridCol w:w="792"/>
        <w:gridCol w:w="989"/>
        <w:gridCol w:w="1017"/>
        <w:gridCol w:w="709"/>
      </w:tblGrid>
      <w:tr w:rsidR="000A6B99" w:rsidRPr="000A6B99" w:rsidTr="000A6B99">
        <w:trPr>
          <w:trHeight w:val="1140"/>
        </w:trPr>
        <w:tc>
          <w:tcPr>
            <w:tcW w:w="540" w:type="dxa"/>
            <w:vMerge w:val="restart"/>
          </w:tcPr>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w:t>
            </w:r>
          </w:p>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п/п</w:t>
            </w:r>
          </w:p>
        </w:tc>
        <w:tc>
          <w:tcPr>
            <w:tcW w:w="3435" w:type="dxa"/>
            <w:vMerge w:val="restart"/>
          </w:tcPr>
          <w:p w:rsidR="000A6B99" w:rsidRPr="000A6B99" w:rsidRDefault="000A6B99" w:rsidP="000A6B99">
            <w:pPr>
              <w:widowControl w:val="0"/>
              <w:spacing w:after="0" w:line="269" w:lineRule="exact"/>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Перечень вопросов,</w:t>
            </w:r>
          </w:p>
          <w:p w:rsidR="000A6B99" w:rsidRPr="000A6B99" w:rsidRDefault="000A6B99" w:rsidP="000A6B99">
            <w:pPr>
              <w:widowControl w:val="0"/>
              <w:spacing w:after="0" w:line="269" w:lineRule="exact"/>
              <w:ind w:left="220"/>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отражающих содержание</w:t>
            </w:r>
          </w:p>
          <w:p w:rsidR="000A6B99" w:rsidRPr="000A6B99" w:rsidRDefault="000A6B99" w:rsidP="000A6B99">
            <w:pPr>
              <w:widowControl w:val="0"/>
              <w:spacing w:after="0" w:line="269" w:lineRule="exact"/>
              <w:ind w:left="220"/>
              <w:rPr>
                <w:rFonts w:ascii="Times New Roman" w:eastAsia="Calibri" w:hAnsi="Times New Roman" w:cs="Times New Roman"/>
                <w:sz w:val="28"/>
                <w:szCs w:val="28"/>
              </w:rPr>
            </w:pPr>
            <w:r w:rsidRPr="000A6B99">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3396" w:type="dxa"/>
            <w:vMerge w:val="restart"/>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Нормативный правовой акт,</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содержащий обязательные</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требования (реквизиты, его</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структурная единица)</w:t>
            </w:r>
          </w:p>
        </w:tc>
        <w:tc>
          <w:tcPr>
            <w:tcW w:w="1781"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Вывод о</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соблюдении</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требований</w:t>
            </w:r>
          </w:p>
        </w:tc>
        <w:tc>
          <w:tcPr>
            <w:tcW w:w="1017" w:type="dxa"/>
            <w:vMerge w:val="restart"/>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Способ</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подтверждения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требований</w:t>
            </w:r>
          </w:p>
        </w:tc>
        <w:tc>
          <w:tcPr>
            <w:tcW w:w="709" w:type="dxa"/>
            <w:vMerge w:val="restart"/>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Примечание</w:t>
            </w:r>
          </w:p>
        </w:tc>
      </w:tr>
      <w:tr w:rsidR="000A6B99" w:rsidRPr="000A6B99" w:rsidTr="000A6B99">
        <w:trPr>
          <w:trHeight w:val="960"/>
        </w:trPr>
        <w:tc>
          <w:tcPr>
            <w:tcW w:w="540" w:type="dxa"/>
            <w:vMerge/>
          </w:tcPr>
          <w:p w:rsidR="000A6B99" w:rsidRPr="000A6B99" w:rsidRDefault="000A6B99" w:rsidP="000A6B99">
            <w:pPr>
              <w:spacing w:after="0" w:line="240" w:lineRule="auto"/>
              <w:rPr>
                <w:rFonts w:ascii="Times New Roman" w:eastAsia="Calibri" w:hAnsi="Times New Roman" w:cs="Times New Roman"/>
                <w:sz w:val="24"/>
                <w:szCs w:val="24"/>
              </w:rPr>
            </w:pPr>
          </w:p>
        </w:tc>
        <w:tc>
          <w:tcPr>
            <w:tcW w:w="3435" w:type="dxa"/>
            <w:vMerge/>
          </w:tcPr>
          <w:p w:rsidR="000A6B99" w:rsidRPr="000A6B99" w:rsidRDefault="000A6B99" w:rsidP="000A6B99">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3396" w:type="dxa"/>
            <w:vMerge/>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да</w:t>
            </w: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нет</w:t>
            </w:r>
          </w:p>
        </w:tc>
        <w:tc>
          <w:tcPr>
            <w:tcW w:w="1017" w:type="dxa"/>
            <w:vMerge/>
          </w:tcPr>
          <w:p w:rsidR="000A6B99" w:rsidRPr="000A6B99" w:rsidRDefault="000A6B99" w:rsidP="000A6B99">
            <w:pPr>
              <w:spacing w:after="0" w:line="240" w:lineRule="auto"/>
              <w:rPr>
                <w:rFonts w:ascii="Times New Roman" w:eastAsia="Calibri" w:hAnsi="Times New Roman" w:cs="Times New Roman"/>
                <w:sz w:val="28"/>
                <w:szCs w:val="28"/>
              </w:rPr>
            </w:pPr>
          </w:p>
        </w:tc>
        <w:tc>
          <w:tcPr>
            <w:tcW w:w="709" w:type="dxa"/>
            <w:vMerge/>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210"/>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w:t>
            </w:r>
          </w:p>
        </w:tc>
        <w:tc>
          <w:tcPr>
            <w:tcW w:w="34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Наличие программы проведения занятий по пожарно-техническому минимуму для  работников связанных с техническим обслуживанием и ремонтом электропоездов</w:t>
            </w:r>
          </w:p>
        </w:tc>
        <w:tc>
          <w:tcPr>
            <w:tcW w:w="3396"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 декабря 1994 г. № 69-ФЗ</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2.23 главы 1, пункт 1.7</w:t>
            </w:r>
            <w:r w:rsidRPr="000A6B99">
              <w:rPr>
                <w:rFonts w:ascii="Times New Roman" w:eastAsia="Calibri" w:hAnsi="Times New Roman" w:cs="Times New Roman"/>
                <w:sz w:val="20"/>
                <w:szCs w:val="20"/>
              </w:rPr>
              <w:br/>
              <w:t xml:space="preserve">главы 4 «ППБО-109-92. Правила пожарной безопасности на железнодорожном транспорте» (утверждены МПС РФ 11.11.1992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программы проведения занятий по пожарно-техническому минимуму с работниками депо, завода связанных с техническим обслуживанием и ремонтом</w:t>
            </w:r>
          </w:p>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электропоездов </w:t>
            </w:r>
          </w:p>
        </w:tc>
        <w:tc>
          <w:tcPr>
            <w:tcW w:w="709" w:type="dxa"/>
          </w:tcPr>
          <w:p w:rsidR="000A6B99" w:rsidRPr="000A6B99" w:rsidRDefault="000A6B99" w:rsidP="000A6B99">
            <w:pPr>
              <w:spacing w:after="0" w:line="240" w:lineRule="auto"/>
              <w:jc w:val="center"/>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w:t>
            </w:r>
          </w:p>
        </w:tc>
        <w:tc>
          <w:tcPr>
            <w:tcW w:w="34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Наличие актов (протоколов) принятия зачета у работников связанных с техническим обслуживанием и ремонтом электропоездов по результатам проведенных занятий по программе пожарно- технического минимума</w:t>
            </w:r>
          </w:p>
        </w:tc>
        <w:tc>
          <w:tcPr>
            <w:tcW w:w="3396"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 декабря 1994 г. № 69-ФЗ</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3 Правил противопожарного</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режима в Российской Федерации, утвержденных  постановлением</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Правительства Российской Федерации от 25.04.2012 № 390;</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2.11, 2.24 главы 1 «ППБО-109-92.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актов (протоколов) принятия</w:t>
            </w:r>
          </w:p>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зачета у работников депо, завода связанных с техническим обслуживанием и ремонтом электропоездов</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3</w:t>
            </w:r>
          </w:p>
        </w:tc>
        <w:tc>
          <w:tcPr>
            <w:tcW w:w="34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 xml:space="preserve">Наличие и ведение журнала первичного противопожарного инструктажа работников связанных с техническим обслуживанием и ремонтом электропоездов </w:t>
            </w:r>
            <w:r w:rsidRPr="000A6B99">
              <w:rPr>
                <w:rFonts w:ascii="Times New Roman" w:eastAsia="Calibri" w:hAnsi="Times New Roman" w:cs="Times New Roman"/>
                <w:b/>
                <w:bCs/>
                <w:sz w:val="20"/>
                <w:szCs w:val="20"/>
              </w:rPr>
              <w:t>(</w:t>
            </w:r>
            <w:r w:rsidRPr="000A6B99">
              <w:rPr>
                <w:rFonts w:ascii="Times New Roman" w:eastAsia="Calibri" w:hAnsi="Times New Roman" w:cs="Times New Roman"/>
                <w:bCs/>
                <w:sz w:val="20"/>
                <w:szCs w:val="20"/>
              </w:rPr>
              <w:t>вновь принятые работники не прошедшие первичный противопожарный инструктаж, к работе не допускаются)</w:t>
            </w: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 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2.11, 2.17, 2.22, 2.25 главы 1</w:t>
            </w: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первичного противопожарного инструктажа</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4</w:t>
            </w:r>
          </w:p>
        </w:tc>
        <w:tc>
          <w:tcPr>
            <w:tcW w:w="3435"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Наличие приказа устанавливающего для работников связанных с техническим обслуживанием и ремонтом электропоездов:</w:t>
            </w:r>
          </w:p>
          <w:p w:rsidR="000A6B99" w:rsidRPr="000A6B99" w:rsidRDefault="000A6B99" w:rsidP="000A6B99">
            <w:pPr>
              <w:autoSpaceDE w:val="0"/>
              <w:autoSpaceDN w:val="0"/>
              <w:adjustRightInd w:val="0"/>
              <w:spacing w:after="0" w:line="240" w:lineRule="auto"/>
              <w:ind w:firstLine="540"/>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порядок и сроки противопожарного инструктажа и занятий по программе пожарно - технического минимума;</w:t>
            </w:r>
          </w:p>
          <w:p w:rsidR="000A6B99" w:rsidRPr="000A6B99" w:rsidRDefault="000A6B99" w:rsidP="000A6B99">
            <w:pPr>
              <w:autoSpaceDE w:val="0"/>
              <w:autoSpaceDN w:val="0"/>
              <w:adjustRightInd w:val="0"/>
              <w:spacing w:after="0" w:line="240" w:lineRule="auto"/>
              <w:ind w:firstLine="540"/>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порядок направления вновь принимаемых на работу для прохождения противопожарного инструктажа;</w:t>
            </w:r>
          </w:p>
          <w:p w:rsidR="000A6B99" w:rsidRPr="000A6B99" w:rsidRDefault="000A6B99" w:rsidP="000A6B99">
            <w:pPr>
              <w:autoSpaceDE w:val="0"/>
              <w:autoSpaceDN w:val="0"/>
              <w:adjustRightInd w:val="0"/>
              <w:spacing w:after="0" w:line="240" w:lineRule="auto"/>
              <w:ind w:firstLine="540"/>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перечень подразделений или профессий, работники которых должны проходить обучение по программе пожарно - технического минимума;</w:t>
            </w:r>
          </w:p>
          <w:p w:rsidR="000A6B99" w:rsidRPr="000A6B99" w:rsidRDefault="000A6B99" w:rsidP="000A6B99">
            <w:pPr>
              <w:autoSpaceDE w:val="0"/>
              <w:autoSpaceDN w:val="0"/>
              <w:adjustRightInd w:val="0"/>
              <w:spacing w:after="0" w:line="240" w:lineRule="auto"/>
              <w:ind w:firstLine="540"/>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место проведения противопожарного инструктажа и обучения по программе пожарно - технического минимума;</w:t>
            </w:r>
          </w:p>
          <w:p w:rsidR="000A6B99" w:rsidRPr="000A6B99" w:rsidRDefault="000A6B99" w:rsidP="000A6B99">
            <w:pPr>
              <w:autoSpaceDE w:val="0"/>
              <w:autoSpaceDN w:val="0"/>
              <w:adjustRightInd w:val="0"/>
              <w:spacing w:after="0" w:line="240" w:lineRule="auto"/>
              <w:ind w:firstLine="540"/>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перечень должностных лиц, на которых возлагается проведение противопожарного инструктажа и занятий по программе пожарно - технического минимума</w:t>
            </w: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 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2.12 главы 1</w:t>
            </w: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приказа</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right"/>
              <w:rPr>
                <w:rFonts w:ascii="Times New Roman" w:eastAsia="Calibri" w:hAnsi="Times New Roman" w:cs="Times New Roman"/>
                <w:sz w:val="20"/>
                <w:szCs w:val="20"/>
              </w:rPr>
            </w:pPr>
            <w:r w:rsidRPr="000A6B99">
              <w:rPr>
                <w:rFonts w:ascii="Times New Roman" w:eastAsia="Calibri" w:hAnsi="Times New Roman" w:cs="Times New Roman"/>
                <w:sz w:val="20"/>
                <w:szCs w:val="20"/>
              </w:rPr>
              <w:t>5</w:t>
            </w:r>
          </w:p>
        </w:tc>
        <w:tc>
          <w:tcPr>
            <w:tcW w:w="34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Проверить соответствие объема</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проведенных работ по техническому</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обслуживанию установки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пожаротушения электропоезда требованиям пожарной безопасности</w:t>
            </w: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Статья 37 Федерального закона от 21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1.3 главы 4</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обслуживанию установки</w:t>
            </w:r>
          </w:p>
          <w:p w:rsidR="000A6B99" w:rsidRPr="000A6B99" w:rsidRDefault="000A6B99" w:rsidP="000A6B99">
            <w:pPr>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sz w:val="20"/>
                <w:szCs w:val="20"/>
              </w:rPr>
              <w:t>пожаротушения</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6</w:t>
            </w:r>
          </w:p>
        </w:tc>
        <w:tc>
          <w:tcPr>
            <w:tcW w:w="34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Проверить соответствие объема</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проведенных работ по ремонту установки пожаротушения электропоезда требованиям пожарной безопасности</w:t>
            </w: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1.3 главы 4</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документов, подтверждающих проведение работ по ремонту установки</w:t>
            </w:r>
          </w:p>
          <w:p w:rsidR="000A6B99" w:rsidRPr="000A6B99" w:rsidRDefault="000A6B99" w:rsidP="000A6B99">
            <w:pPr>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sz w:val="20"/>
                <w:szCs w:val="20"/>
              </w:rPr>
              <w:t>пожаротушения</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7</w:t>
            </w:r>
          </w:p>
        </w:tc>
        <w:tc>
          <w:tcPr>
            <w:tcW w:w="34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Проверить соответствие объема</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проведенных работ по техническому</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обслуживанию автоматической пожарной сигнализации электропоезда требованиям пожарной безопасности</w:t>
            </w: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1.3 главы 4</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документов, подтверждающих проведение работ по техническому обслуживанию автоматической пожарной сигнализации</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8</w:t>
            </w:r>
          </w:p>
        </w:tc>
        <w:tc>
          <w:tcPr>
            <w:tcW w:w="34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Проверить соответствие объема</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sz w:val="20"/>
                <w:szCs w:val="20"/>
              </w:rPr>
              <w:t>проведенных работ по ремонту автоматической пожарной сигнализации электропоезда требованиям пожарной безопасности</w:t>
            </w: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1.3 главы 4</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жокументов подтверждающих проведение работ по ремонту автоматической пожарной сигнализации</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9</w:t>
            </w:r>
          </w:p>
        </w:tc>
        <w:tc>
          <w:tcPr>
            <w:tcW w:w="3435"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Укомплектованность электропоезда первичными средствами пожаротушения согласно норм оснащения (огнетушители, пожарный инвентарь, пожарные краны и средства обеспечения их использования, покрывала для изоляции очага возгорания )</w:t>
            </w:r>
            <w:r w:rsidRPr="000A6B99">
              <w:rPr>
                <w:rFonts w:ascii="Times New Roman" w:eastAsia="Calibri" w:hAnsi="Times New Roman" w:cs="Times New Roman"/>
                <w:color w:val="000000"/>
                <w:sz w:val="20"/>
                <w:szCs w:val="20"/>
                <w:shd w:val="clear" w:color="auto" w:fill="FFFFFF"/>
                <w:lang w:eastAsia="ru-RU" w:bidi="ru-RU"/>
              </w:rPr>
              <w:t xml:space="preserve"> а также соблюдение сроков их перезарядки, освидетельствования и своевременной замены</w:t>
            </w: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70, 262  Правил противопожарного режима в Российской Федерации, утвержденных  постановлением</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Правительства Российской Федерации от 25.04.2012 № 390;</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1.4 главы 4</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Проверка наличия на подвижном составе огнетушителей по нормам, а также соблюдение сроков их перезарядки, освидетельствования и своевременной замены</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10</w:t>
            </w:r>
          </w:p>
        </w:tc>
        <w:tc>
          <w:tcPr>
            <w:tcW w:w="3435"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Исправность автоматической пожарной сигнализации, установки пожаротушения</w:t>
            </w:r>
          </w:p>
          <w:p w:rsidR="000A6B99" w:rsidRPr="000A6B99" w:rsidRDefault="000A6B99" w:rsidP="000A6B99">
            <w:pPr>
              <w:autoSpaceDE w:val="0"/>
              <w:autoSpaceDN w:val="0"/>
              <w:adjustRightInd w:val="0"/>
              <w:spacing w:after="0" w:line="240" w:lineRule="auto"/>
              <w:ind w:firstLine="540"/>
              <w:jc w:val="both"/>
              <w:rPr>
                <w:rFonts w:ascii="Times New Roman" w:eastAsia="Calibri" w:hAnsi="Times New Roman" w:cs="Times New Roman"/>
                <w:sz w:val="20"/>
                <w:szCs w:val="20"/>
              </w:rPr>
            </w:pP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1.4 главы 4</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исправности автоматической пожарной сигнализации, установки пожаротушения</w:t>
            </w:r>
          </w:p>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в соответствии с эксплуатационной документацией предприятия-изготовителя</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540"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11</w:t>
            </w:r>
          </w:p>
        </w:tc>
        <w:tc>
          <w:tcPr>
            <w:tcW w:w="3435"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Наличие и исправность в вагонах электропоезда устройства связи «пассажир – машинист»</w:t>
            </w: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p>
        </w:tc>
        <w:tc>
          <w:tcPr>
            <w:tcW w:w="3396"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262  Правил противопожарного режима в Российской Федерации, утвержденных  постановлением</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Правительства Российской Федерации от 25.04.2012 № 390</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tc>
        <w:tc>
          <w:tcPr>
            <w:tcW w:w="792"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989"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017"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Проверить исправность устройства связи «пассажир – машинист»</w:t>
            </w:r>
          </w:p>
        </w:tc>
        <w:tc>
          <w:tcPr>
            <w:tcW w:w="709" w:type="dxa"/>
          </w:tcPr>
          <w:p w:rsidR="000A6B99" w:rsidRPr="000A6B99" w:rsidRDefault="000A6B99" w:rsidP="000A6B99">
            <w:pPr>
              <w:spacing w:after="0" w:line="240" w:lineRule="auto"/>
              <w:rPr>
                <w:rFonts w:ascii="Times New Roman" w:eastAsia="Calibri" w:hAnsi="Times New Roman" w:cs="Times New Roman"/>
                <w:sz w:val="28"/>
                <w:szCs w:val="28"/>
              </w:rPr>
            </w:pPr>
          </w:p>
        </w:tc>
      </w:tr>
    </w:tbl>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0A6B99" w:rsidRPr="000A6B99" w:rsidRDefault="000A6B99" w:rsidP="000A6B99">
      <w:pPr>
        <w:autoSpaceDE w:val="0"/>
        <w:autoSpaceDN w:val="0"/>
        <w:spacing w:after="0" w:line="240" w:lineRule="auto"/>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_______________                                                                                                       ____________________</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(подпись)                                                                                         (инициалы, фамилия должностного лица)</w:t>
      </w: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 xml:space="preserve">                                                                                                           Приложение №12</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к приказу Ространснадзора</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от__________№_________</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jc w:val="center"/>
        <w:rPr>
          <w:rFonts w:ascii="Times New Roman" w:eastAsia="Times New Roman" w:hAnsi="Times New Roman" w:cs="Times New Roman"/>
          <w:b/>
          <w:sz w:val="28"/>
          <w:szCs w:val="28"/>
          <w:lang w:eastAsia="ru-RU"/>
        </w:rPr>
      </w:pPr>
      <w:r w:rsidRPr="000A6B99">
        <w:rPr>
          <w:rFonts w:ascii="Times New Roman" w:eastAsia="Times New Roman" w:hAnsi="Times New Roman" w:cs="Times New Roman"/>
          <w:b/>
          <w:sz w:val="28"/>
          <w:szCs w:val="28"/>
          <w:lang w:eastAsia="ru-RU"/>
        </w:rPr>
        <w:t>Проверочный лист</w:t>
      </w:r>
    </w:p>
    <w:p w:rsidR="000A6B99" w:rsidRPr="000A6B99" w:rsidRDefault="000A6B99" w:rsidP="000A6B99">
      <w:pPr>
        <w:spacing w:after="0" w:line="240" w:lineRule="auto"/>
        <w:ind w:left="426" w:right="709" w:hanging="426"/>
        <w:jc w:val="center"/>
        <w:rPr>
          <w:rFonts w:ascii="Times New Roman" w:eastAsia="Calibri" w:hAnsi="Times New Roman" w:cs="Times New Roman"/>
          <w:b/>
          <w:sz w:val="28"/>
          <w:szCs w:val="28"/>
        </w:rPr>
      </w:pPr>
      <w:r w:rsidRPr="000A6B99">
        <w:rPr>
          <w:rFonts w:ascii="Times New Roman" w:eastAsia="Times New Roman" w:hAnsi="Times New Roman" w:cs="Times New Roman"/>
          <w:b/>
          <w:sz w:val="28"/>
          <w:szCs w:val="28"/>
          <w:lang w:eastAsia="ru-RU"/>
        </w:rPr>
        <w:t xml:space="preserve">соблюдения </w:t>
      </w:r>
      <w:r w:rsidRPr="000A6B99">
        <w:rPr>
          <w:rFonts w:ascii="Times New Roman" w:eastAsia="Calibri" w:hAnsi="Times New Roman" w:cs="Times New Roman"/>
          <w:b/>
          <w:sz w:val="28"/>
          <w:szCs w:val="28"/>
        </w:rPr>
        <w:t>владельцем подвижного состава требований пожарной безопасности при эксплуатации (применении по назначению) дизель-поездов</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b/>
          <w:sz w:val="28"/>
          <w:szCs w:val="28"/>
          <w:lang w:eastAsia="ru-RU"/>
        </w:rPr>
      </w:pPr>
    </w:p>
    <w:p w:rsidR="000A6B99" w:rsidRPr="000A6B99" w:rsidRDefault="000A6B99" w:rsidP="000A6B99">
      <w:pPr>
        <w:numPr>
          <w:ilvl w:val="0"/>
          <w:numId w:val="8"/>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На основании: ___________________________________________________________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была проведена проверка в рамках   ______________________________________________</w:t>
      </w:r>
    </w:p>
    <w:p w:rsidR="000A6B99" w:rsidRPr="000A6B99" w:rsidRDefault="000A6B99" w:rsidP="000A6B99">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0A6B99" w:rsidRPr="000A6B99" w:rsidRDefault="000A6B99" w:rsidP="000A6B99">
      <w:pPr>
        <w:numPr>
          <w:ilvl w:val="0"/>
          <w:numId w:val="8"/>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w:t>
      </w:r>
    </w:p>
    <w:p w:rsidR="000A6B99" w:rsidRPr="000A6B99" w:rsidRDefault="000A6B99" w:rsidP="000A6B99">
      <w:pPr>
        <w:numPr>
          <w:ilvl w:val="0"/>
          <w:numId w:val="8"/>
        </w:numPr>
        <w:autoSpaceDE w:val="0"/>
        <w:autoSpaceDN w:val="0"/>
        <w:spacing w:after="0" w:line="240" w:lineRule="auto"/>
        <w:ind w:left="142" w:firstLine="142"/>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8"/>
          <w:szCs w:val="28"/>
          <w:lang w:eastAsia="ru-RU"/>
        </w:rPr>
        <w:t xml:space="preserve">В отношении:____________________________________________________________                  </w:t>
      </w:r>
      <w:r w:rsidRPr="000A6B99">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0A6B99" w:rsidRPr="000A6B99" w:rsidRDefault="000A6B99" w:rsidP="000A6B99">
      <w:pPr>
        <w:numPr>
          <w:ilvl w:val="0"/>
          <w:numId w:val="8"/>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По адресу/адресам: 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0A6B99" w:rsidRPr="000A6B99" w:rsidRDefault="000A6B99" w:rsidP="000A6B99">
      <w:pPr>
        <w:numPr>
          <w:ilvl w:val="0"/>
          <w:numId w:val="8"/>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Проверочный лист составлен: 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0A6B99" w:rsidRPr="000A6B99" w:rsidRDefault="000A6B99" w:rsidP="000A6B99">
      <w:pPr>
        <w:numPr>
          <w:ilvl w:val="0"/>
          <w:numId w:val="8"/>
        </w:numPr>
        <w:autoSpaceDE w:val="0"/>
        <w:autoSpaceDN w:val="0"/>
        <w:spacing w:after="0" w:line="240" w:lineRule="auto"/>
        <w:ind w:hanging="294"/>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0A6B99" w:rsidRPr="000A6B99" w:rsidRDefault="000A6B99" w:rsidP="000A6B99">
      <w:pPr>
        <w:numPr>
          <w:ilvl w:val="0"/>
          <w:numId w:val="8"/>
        </w:numPr>
        <w:autoSpaceDE w:val="0"/>
        <w:autoSpaceDN w:val="0"/>
        <w:adjustRightInd w:val="0"/>
        <w:spacing w:after="0" w:line="240" w:lineRule="auto"/>
        <w:ind w:left="0" w:firstLine="426"/>
        <w:contextualSpacing/>
        <w:jc w:val="both"/>
        <w:rPr>
          <w:rFonts w:ascii="Times New Roman" w:eastAsia="Calibri" w:hAnsi="Times New Roman" w:cs="Times New Roman"/>
          <w:sz w:val="28"/>
          <w:szCs w:val="28"/>
        </w:rPr>
      </w:pPr>
      <w:r w:rsidRPr="000A6B99">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0A6B99" w:rsidRPr="000A6B99" w:rsidRDefault="000A6B99" w:rsidP="000A6B99">
      <w:pPr>
        <w:autoSpaceDE w:val="0"/>
        <w:autoSpaceDN w:val="0"/>
        <w:adjustRightInd w:val="0"/>
        <w:spacing w:after="0" w:line="240" w:lineRule="auto"/>
        <w:ind w:left="426"/>
        <w:contextualSpacing/>
        <w:jc w:val="both"/>
        <w:rPr>
          <w:rFonts w:ascii="Times New Roman" w:eastAsia="Calibri" w:hAnsi="Times New Roman" w:cs="Times New Roman"/>
          <w:sz w:val="28"/>
          <w:szCs w:val="28"/>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4608"/>
        <w:gridCol w:w="2835"/>
        <w:gridCol w:w="69"/>
        <w:gridCol w:w="498"/>
        <w:gridCol w:w="567"/>
        <w:gridCol w:w="1132"/>
        <w:gridCol w:w="25"/>
        <w:gridCol w:w="734"/>
        <w:gridCol w:w="59"/>
      </w:tblGrid>
      <w:tr w:rsidR="000A6B99" w:rsidRPr="000A6B99" w:rsidTr="000A6B99">
        <w:trPr>
          <w:gridAfter w:val="1"/>
          <w:wAfter w:w="59" w:type="dxa"/>
          <w:trHeight w:val="1140"/>
        </w:trPr>
        <w:tc>
          <w:tcPr>
            <w:tcW w:w="568" w:type="dxa"/>
            <w:vMerge w:val="restart"/>
          </w:tcPr>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w:t>
            </w:r>
          </w:p>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п/п</w:t>
            </w:r>
          </w:p>
        </w:tc>
        <w:tc>
          <w:tcPr>
            <w:tcW w:w="4608" w:type="dxa"/>
            <w:vMerge w:val="restart"/>
          </w:tcPr>
          <w:p w:rsidR="000A6B99" w:rsidRPr="000A6B99" w:rsidRDefault="000A6B99" w:rsidP="000A6B99">
            <w:pPr>
              <w:widowControl w:val="0"/>
              <w:spacing w:after="0" w:line="269" w:lineRule="exact"/>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Перечень вопросов,</w:t>
            </w:r>
          </w:p>
          <w:p w:rsidR="000A6B99" w:rsidRPr="000A6B99" w:rsidRDefault="000A6B99" w:rsidP="000A6B99">
            <w:pPr>
              <w:widowControl w:val="0"/>
              <w:spacing w:after="0" w:line="269" w:lineRule="exact"/>
              <w:ind w:left="220"/>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отражающих содержание обязательных</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color w:val="000000"/>
                <w:sz w:val="24"/>
                <w:szCs w:val="24"/>
                <w:shd w:val="clear" w:color="auto" w:fill="FFFFFF"/>
                <w:lang w:eastAsia="ru-RU" w:bidi="ru-RU"/>
              </w:rPr>
              <w:t>требований</w:t>
            </w:r>
          </w:p>
        </w:tc>
        <w:tc>
          <w:tcPr>
            <w:tcW w:w="2904" w:type="dxa"/>
            <w:gridSpan w:val="2"/>
            <w:vMerge w:val="restart"/>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Нормативный правовой акт, содержащий</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обязательные</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требования (реквизиты, его структурная</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единица)</w:t>
            </w:r>
          </w:p>
        </w:tc>
        <w:tc>
          <w:tcPr>
            <w:tcW w:w="1065"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Вывод о</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соблюдении</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требований</w:t>
            </w:r>
          </w:p>
        </w:tc>
        <w:tc>
          <w:tcPr>
            <w:tcW w:w="1132"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Способ</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подтверждения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требований</w:t>
            </w:r>
          </w:p>
        </w:tc>
        <w:tc>
          <w:tcPr>
            <w:tcW w:w="759"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Примечание</w:t>
            </w:r>
          </w:p>
        </w:tc>
      </w:tr>
      <w:tr w:rsidR="000A6B99" w:rsidRPr="000A6B99" w:rsidTr="000A6B99">
        <w:trPr>
          <w:gridAfter w:val="1"/>
          <w:wAfter w:w="59" w:type="dxa"/>
          <w:trHeight w:val="506"/>
        </w:trPr>
        <w:tc>
          <w:tcPr>
            <w:tcW w:w="568" w:type="dxa"/>
            <w:vMerge/>
          </w:tcPr>
          <w:p w:rsidR="000A6B99" w:rsidRPr="000A6B99" w:rsidRDefault="000A6B99" w:rsidP="000A6B99">
            <w:pPr>
              <w:spacing w:after="0" w:line="240" w:lineRule="auto"/>
              <w:rPr>
                <w:rFonts w:ascii="Times New Roman" w:eastAsia="Calibri" w:hAnsi="Times New Roman" w:cs="Times New Roman"/>
                <w:sz w:val="24"/>
                <w:szCs w:val="24"/>
              </w:rPr>
            </w:pPr>
          </w:p>
        </w:tc>
        <w:tc>
          <w:tcPr>
            <w:tcW w:w="4608" w:type="dxa"/>
            <w:vMerge/>
          </w:tcPr>
          <w:p w:rsidR="000A6B99" w:rsidRPr="000A6B99" w:rsidRDefault="000A6B99" w:rsidP="000A6B99">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2904" w:type="dxa"/>
            <w:gridSpan w:val="2"/>
            <w:vMerge/>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498"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да</w:t>
            </w: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нет</w:t>
            </w:r>
          </w:p>
        </w:tc>
        <w:tc>
          <w:tcPr>
            <w:tcW w:w="1132" w:type="dxa"/>
          </w:tcPr>
          <w:p w:rsidR="000A6B99" w:rsidRPr="000A6B99" w:rsidRDefault="000A6B99" w:rsidP="000A6B99">
            <w:pPr>
              <w:spacing w:after="0" w:line="240" w:lineRule="auto"/>
              <w:rPr>
                <w:rFonts w:ascii="Times New Roman" w:eastAsia="Calibri" w:hAnsi="Times New Roman" w:cs="Times New Roman"/>
                <w:sz w:val="28"/>
                <w:szCs w:val="28"/>
              </w:rPr>
            </w:pPr>
          </w:p>
        </w:tc>
        <w:tc>
          <w:tcPr>
            <w:tcW w:w="759" w:type="dxa"/>
            <w:gridSpan w:val="2"/>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8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w:t>
            </w:r>
          </w:p>
        </w:tc>
        <w:tc>
          <w:tcPr>
            <w:tcW w:w="4608" w:type="dxa"/>
          </w:tcPr>
          <w:tbl>
            <w:tblPr>
              <w:tblpPr w:leftFromText="180" w:rightFromText="180" w:vertAnchor="page" w:horzAnchor="margin" w:tblpY="1"/>
              <w:tblOverlap w:val="never"/>
              <w:tblW w:w="4395" w:type="dxa"/>
              <w:tblBorders>
                <w:top w:val="nil"/>
                <w:left w:val="nil"/>
                <w:bottom w:val="nil"/>
                <w:right w:val="nil"/>
              </w:tblBorders>
              <w:tblLayout w:type="fixed"/>
              <w:tblLook w:val="0000" w:firstRow="0" w:lastRow="0" w:firstColumn="0" w:lastColumn="0" w:noHBand="0" w:noVBand="0"/>
            </w:tblPr>
            <w:tblGrid>
              <w:gridCol w:w="4395"/>
            </w:tblGrid>
            <w:tr w:rsidR="000A6B99" w:rsidRPr="000A6B99" w:rsidTr="009D491C">
              <w:trPr>
                <w:trHeight w:val="3255"/>
              </w:trPr>
              <w:tc>
                <w:tcPr>
                  <w:tcW w:w="439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распорядительного документа устанавливающего: порядок и сроки противопожарного инструктажа и занятий по программе пожарно-технического минимума; порядок направления вновь принимаемых на работу для прохождения противопожарного инструктажа; перечень подразделений или профессий, работники которых должны проходить обучение по программе пожарно-технического минимума; место проведения противопожарного инструктажа и обучения по программе пожарно-технического минимума; перечень должностных лиц, на которых возлагается проведение противопожарного инструктажа и занятий по программе пожарно-технического минимума</w:t>
                  </w:r>
                </w:p>
              </w:tc>
            </w:tr>
          </w:tbl>
          <w:p w:rsidR="000A6B99" w:rsidRPr="000A6B99" w:rsidRDefault="000A6B99" w:rsidP="000A6B99">
            <w:pPr>
              <w:spacing w:after="0" w:line="240" w:lineRule="auto"/>
              <w:rPr>
                <w:rFonts w:ascii="Times New Roman" w:eastAsia="Calibri" w:hAnsi="Times New Roman" w:cs="Times New Roman"/>
                <w:color w:val="000000"/>
                <w:sz w:val="20"/>
                <w:szCs w:val="20"/>
                <w:shd w:val="clear" w:color="auto" w:fill="FFFFFF"/>
                <w:lang w:eastAsia="ru-RU" w:bidi="ru-RU"/>
              </w:rPr>
            </w:pPr>
          </w:p>
        </w:tc>
        <w:tc>
          <w:tcPr>
            <w:tcW w:w="2835" w:type="dxa"/>
          </w:tcPr>
          <w:tbl>
            <w:tblPr>
              <w:tblW w:w="0" w:type="auto"/>
              <w:tblBorders>
                <w:top w:val="nil"/>
                <w:left w:val="nil"/>
                <w:bottom w:val="nil"/>
                <w:right w:val="nil"/>
              </w:tblBorders>
              <w:tblLayout w:type="fixed"/>
              <w:tblLook w:val="0000" w:firstRow="0" w:lastRow="0" w:firstColumn="0" w:lastColumn="0" w:noHBand="0" w:noVBand="0"/>
            </w:tblPr>
            <w:tblGrid>
              <w:gridCol w:w="2618"/>
            </w:tblGrid>
            <w:tr w:rsidR="000A6B99" w:rsidRPr="000A6B99" w:rsidTr="009D491C">
              <w:trPr>
                <w:trHeight w:val="1746"/>
              </w:trPr>
              <w:tc>
                <w:tcPr>
                  <w:tcW w:w="26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пункт 2.12 главы 1 «ППБО-109-92. Правила пожарной безопасности на железнодорожном транспорте» (утверждены МПС РФ 11.11.1992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ЦУО-112)</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tc>
            </w:tr>
          </w:tbl>
          <w:p w:rsidR="000A6B99" w:rsidRPr="000A6B99" w:rsidRDefault="000A6B99" w:rsidP="000A6B99">
            <w:pPr>
              <w:spacing w:after="0" w:line="240" w:lineRule="auto"/>
              <w:jc w:val="both"/>
              <w:rPr>
                <w:rFonts w:ascii="Times New Roman" w:eastAsia="Calibri" w:hAnsi="Times New Roman" w:cs="Times New Roman"/>
                <w:sz w:val="20"/>
                <w:szCs w:val="20"/>
              </w:rPr>
            </w:pP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6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w:t>
            </w:r>
          </w:p>
        </w:tc>
        <w:tc>
          <w:tcPr>
            <w:tcW w:w="4608" w:type="dxa"/>
          </w:tcPr>
          <w:tbl>
            <w:tblPr>
              <w:tblW w:w="0" w:type="auto"/>
              <w:tblBorders>
                <w:top w:val="nil"/>
                <w:left w:val="nil"/>
                <w:bottom w:val="nil"/>
                <w:right w:val="nil"/>
              </w:tblBorders>
              <w:tblLayout w:type="fixed"/>
              <w:tblLook w:val="0000" w:firstRow="0" w:lastRow="0" w:firstColumn="0" w:lastColumn="0" w:noHBand="0" w:noVBand="0"/>
            </w:tblPr>
            <w:tblGrid>
              <w:gridCol w:w="4281"/>
            </w:tblGrid>
            <w:tr w:rsidR="000A6B99" w:rsidRPr="000A6B99" w:rsidTr="009D491C">
              <w:trPr>
                <w:trHeight w:val="1077"/>
              </w:trPr>
              <w:tc>
                <w:tcPr>
                  <w:tcW w:w="4281" w:type="dxa"/>
                </w:tcPr>
                <w:p w:rsidR="000A6B99" w:rsidRPr="000A6B99" w:rsidRDefault="000A6B99" w:rsidP="000A6B99">
                  <w:pPr>
                    <w:autoSpaceDE w:val="0"/>
                    <w:autoSpaceDN w:val="0"/>
                    <w:adjustRightInd w:val="0"/>
                    <w:spacing w:after="0" w:line="200" w:lineRule="exact"/>
                    <w:ind w:right="-112"/>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и ведение журнала первичного противопожарного инструктажа работников локомотивных бригад  </w:t>
                  </w:r>
                  <w:r w:rsidRPr="000A6B99">
                    <w:rPr>
                      <w:rFonts w:ascii="Times New Roman" w:eastAsia="Calibri" w:hAnsi="Times New Roman" w:cs="Times New Roman"/>
                      <w:bCs/>
                      <w:color w:val="000000"/>
                      <w:sz w:val="20"/>
                      <w:szCs w:val="20"/>
                    </w:rPr>
                    <w:t>(вновь принятые работники не прошедшие первичный противопожарный инструктаж,  к работе не допускаются)</w:t>
                  </w:r>
                </w:p>
              </w:tc>
            </w:tr>
          </w:tbl>
          <w:p w:rsidR="000A6B99" w:rsidRPr="000A6B99" w:rsidRDefault="000A6B99" w:rsidP="000A6B99">
            <w:pPr>
              <w:spacing w:after="0" w:line="240" w:lineRule="auto"/>
              <w:rPr>
                <w:rFonts w:ascii="Times New Roman" w:eastAsia="Calibri" w:hAnsi="Times New Roman" w:cs="Times New Roman"/>
                <w:sz w:val="20"/>
                <w:szCs w:val="20"/>
              </w:rPr>
            </w:pPr>
          </w:p>
        </w:tc>
        <w:tc>
          <w:tcPr>
            <w:tcW w:w="2835" w:type="dxa"/>
          </w:tcPr>
          <w:tbl>
            <w:tblPr>
              <w:tblW w:w="0" w:type="auto"/>
              <w:tblBorders>
                <w:top w:val="nil"/>
                <w:left w:val="nil"/>
                <w:bottom w:val="nil"/>
                <w:right w:val="nil"/>
              </w:tblBorders>
              <w:tblLayout w:type="fixed"/>
              <w:tblLook w:val="0000" w:firstRow="0" w:lastRow="0" w:firstColumn="0" w:lastColumn="0" w:noHBand="0" w:noVBand="0"/>
            </w:tblPr>
            <w:tblGrid>
              <w:gridCol w:w="2618"/>
            </w:tblGrid>
            <w:tr w:rsidR="000A6B99" w:rsidRPr="000A6B99" w:rsidTr="009D491C">
              <w:trPr>
                <w:trHeight w:val="1894"/>
              </w:trPr>
              <w:tc>
                <w:tcPr>
                  <w:tcW w:w="26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2.11, 2.17, 2.22, 2.25 «ППБО-109-92. Правила пожарной безопасности на железнодорожном транспорте» (утверждены МПС РФ 11.11.1992 № ЦУО-112)</w:t>
                  </w:r>
                </w:p>
              </w:tc>
            </w:tr>
          </w:tbl>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color w:val="000000"/>
                <w:sz w:val="20"/>
                <w:szCs w:val="20"/>
              </w:rPr>
            </w:pP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первичного противопожарного инструктажа. Проверка проведения первичного противопожарного инструктажа по записям в журнале</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5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3</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актов (протоколов) принятия зачета у работников локомотивных бригад по результатам проведенных занятий по программе пожарно-технического минимума</w:t>
            </w:r>
          </w:p>
          <w:p w:rsidR="000A6B99" w:rsidRPr="000A6B99" w:rsidRDefault="000A6B99" w:rsidP="000A6B99">
            <w:pPr>
              <w:spacing w:after="0" w:line="200" w:lineRule="exact"/>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2.11, 2.24 главы 1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актов (протоколов) принятия зачета</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795"/>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4</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распорядительного документа о назначении лиц, ответственных за эксплуатацию и исправное техническое состояние первичных средств пожаротушения, установок пожарной автоматики и систем оповещения о пожаре на дизель-поездах </w:t>
            </w:r>
          </w:p>
          <w:p w:rsidR="000A6B99" w:rsidRPr="000A6B99" w:rsidRDefault="000A6B99" w:rsidP="000A6B99">
            <w:pPr>
              <w:spacing w:after="0" w:line="200" w:lineRule="exact"/>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1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 о назначении ответственных лиц</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1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5</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программы проведения занятий по пожарно-техническому минимуму с локомотивными бригадами</w:t>
            </w:r>
          </w:p>
          <w:p w:rsidR="000A6B99" w:rsidRPr="000A6B99" w:rsidRDefault="000A6B99" w:rsidP="000A6B99">
            <w:pPr>
              <w:spacing w:after="0" w:line="200" w:lineRule="exact"/>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Calibri" w:eastAsia="Calibri" w:hAnsi="Calibri" w:cs="Times New Roman"/>
                <w:sz w:val="20"/>
                <w:szCs w:val="20"/>
              </w:rPr>
            </w:pPr>
            <w:r w:rsidRPr="000A6B99">
              <w:rPr>
                <w:rFonts w:ascii="Times New Roman" w:eastAsia="Calibri" w:hAnsi="Times New Roman" w:cs="Times New Roman"/>
                <w:sz w:val="20"/>
                <w:szCs w:val="20"/>
              </w:rPr>
              <w:t>пункт 2.23 главы 1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программы</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5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6</w:t>
            </w:r>
          </w:p>
        </w:tc>
        <w:tc>
          <w:tcPr>
            <w:tcW w:w="4608"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Ведение учета наличия, периодичности осмотра и сроков перезарядки огнетушителей для оснащения дизель-поездов, а также иных первичных средств пожаротушения в специальном журнале произвольной формы.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 журнале должна содержаться следующая информация: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color w:val="000000"/>
                <w:sz w:val="20"/>
                <w:szCs w:val="20"/>
              </w:rPr>
              <w:t>- марка огнетушителя, присвоенный ему номер, дата введения его в эксплуатацию, место его установки; параметры огнетушителя при первоначальном осмотре (масса, давление, марка заряженного ОТВ, заметки о техническом состоянии огнетушителя); дата проведения осмотра, замечания о состоянии огнетушителя; дата проведения технического обслуживания со вскрытием огнетушителя; дата проведения проверки или замены заряда ОТВ, марка заряженного ОТВ; наименование организации, проводившей перезарядку; дата поверки индикатора и регулятора давления, кем поверены; дата проведения испытания огнетушителя и его узлов на прочность, наименование организации, проводившей испытание; дата следующего планового испытания; состояние ходовой части передвижного огнетушителя, дата ее проверки, выявленные недостатки, намеченные мероприятия; должность, фамилия, имя, отчество и подпись ответственного лица</w:t>
            </w:r>
            <w:r w:rsidRPr="000A6B99">
              <w:rPr>
                <w:rFonts w:ascii="Times New Roman" w:eastAsia="Calibri" w:hAnsi="Times New Roman" w:cs="Times New Roman"/>
                <w:color w:val="000000"/>
                <w:sz w:val="20"/>
                <w:szCs w:val="20"/>
                <w:shd w:val="clear" w:color="auto" w:fill="FFFFFF"/>
                <w:lang w:eastAsia="ru-RU" w:bidi="ru-RU"/>
              </w:rPr>
              <w:t xml:space="preserve"> </w:t>
            </w: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478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390</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Проверка соответствия записей в журнале с фактическим содержанием огнетушителей</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6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7</w:t>
            </w:r>
          </w:p>
        </w:tc>
        <w:tc>
          <w:tcPr>
            <w:tcW w:w="4608"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Включение в коллективный договор (соглашение) вопросов пожарной безопасности. </w:t>
            </w:r>
          </w:p>
          <w:p w:rsidR="000A6B99" w:rsidRPr="000A6B99" w:rsidRDefault="000A6B99" w:rsidP="000A6B99">
            <w:pPr>
              <w:spacing w:after="0" w:line="200" w:lineRule="exact"/>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bCs/>
                <w:sz w:val="20"/>
                <w:szCs w:val="20"/>
              </w:rPr>
              <w:t>Проверятся при наличии коллективного договора (соглашения)</w:t>
            </w: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spacing w:after="0" w:line="200" w:lineRule="exact"/>
              <w:rPr>
                <w:rFonts w:ascii="Times New Roman" w:eastAsia="Calibri" w:hAnsi="Times New Roman" w:cs="Times New Roman"/>
                <w:sz w:val="20"/>
                <w:szCs w:val="20"/>
              </w:rPr>
            </w:pP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коллективного договора (соглашения)</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0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8</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средств противопожарной пропаганды: кинофильмы, диафильмы, компьютерные программы, видеофильмы, плакаты, натурные экспонаты, макеты, модели, схемы, образцы первичных средств пожаротушения, противопожарного инвентаря, пожарной сигнализации и связи, имеющихся в подвижном составе</w:t>
            </w: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1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средств противопожарной пропаганды</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5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9</w:t>
            </w:r>
          </w:p>
        </w:tc>
        <w:tc>
          <w:tcPr>
            <w:tcW w:w="4608" w:type="dxa"/>
          </w:tcPr>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r w:rsidRPr="000A6B99">
              <w:rPr>
                <w:rFonts w:ascii="Times New Roman" w:eastAsia="Calibri" w:hAnsi="Times New Roman" w:cs="Times New Roman"/>
                <w:color w:val="000000"/>
                <w:sz w:val="20"/>
                <w:szCs w:val="20"/>
                <w:shd w:val="clear" w:color="auto" w:fill="FFFFFF"/>
                <w:lang w:eastAsia="ru-RU" w:bidi="ru-RU"/>
              </w:rPr>
              <w:t>Наличие соответствующего акта проверки (проводимой не реже 1 раза в квартал) работоспособности автоматических установок пожарной сигнализации, установок пожаротушения</w:t>
            </w: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61 Правил противопожарного режима в Российской Федерации,</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утвержденных постановлением Правительства Российской Федерации от 25 апреля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2012 г. №390</w:t>
            </w:r>
          </w:p>
        </w:tc>
        <w:tc>
          <w:tcPr>
            <w:tcW w:w="567" w:type="dxa"/>
            <w:gridSpan w:val="2"/>
          </w:tcPr>
          <w:p w:rsidR="000A6B99" w:rsidRPr="000A6B99" w:rsidRDefault="000A6B99" w:rsidP="000A6B99">
            <w:pPr>
              <w:spacing w:after="0" w:line="200" w:lineRule="exact"/>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00" w:lineRule="exact"/>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Предоставление актов проверки работоспособности автоматических установок пожарной сигнализации, установок пожаротушения в подвижном составе</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5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10</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сертификатов соответствия требованиям пожарной безопасности огнетушителей установленных на дизель-поезде</w:t>
            </w:r>
          </w:p>
          <w:p w:rsidR="000A6B99" w:rsidRPr="000A6B99" w:rsidRDefault="000A6B99" w:rsidP="000A6B99">
            <w:pPr>
              <w:spacing w:after="0" w:line="200" w:lineRule="exact"/>
              <w:rPr>
                <w:rFonts w:ascii="Times New Roman" w:eastAsia="Calibri" w:hAnsi="Times New Roman" w:cs="Times New Roman"/>
                <w:color w:val="000000"/>
                <w:sz w:val="20"/>
                <w:szCs w:val="20"/>
                <w:shd w:val="clear" w:color="auto" w:fill="FFFFFF"/>
                <w:lang w:eastAsia="ru-RU" w:bidi="ru-RU"/>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сертификатов</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1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11</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сертификата соответствия требованиям пожарной безопасности системы пожарной сигнализации установленной на дизель-поезде</w:t>
            </w:r>
          </w:p>
          <w:p w:rsidR="000A6B99" w:rsidRPr="000A6B99" w:rsidRDefault="000A6B99" w:rsidP="000A6B99">
            <w:pPr>
              <w:autoSpaceDE w:val="0"/>
              <w:autoSpaceDN w:val="0"/>
              <w:adjustRightInd w:val="0"/>
              <w:spacing w:after="0" w:line="240" w:lineRule="exact"/>
              <w:rPr>
                <w:rFonts w:ascii="Times New Roman" w:eastAsia="Calibri" w:hAnsi="Times New Roman" w:cs="Times New Roman"/>
                <w:color w:val="000000"/>
                <w:sz w:val="20"/>
                <w:szCs w:val="20"/>
              </w:rPr>
            </w:pPr>
          </w:p>
          <w:p w:rsidR="000A6B99" w:rsidRPr="000A6B99" w:rsidRDefault="000A6B99" w:rsidP="000A6B99">
            <w:pPr>
              <w:spacing w:after="0" w:line="240" w:lineRule="exact"/>
              <w:rPr>
                <w:rFonts w:ascii="Times New Roman" w:eastAsia="Calibri" w:hAnsi="Times New Roman" w:cs="Times New Roman"/>
                <w:color w:val="000000"/>
                <w:sz w:val="20"/>
                <w:szCs w:val="20"/>
                <w:shd w:val="clear" w:color="auto" w:fill="FFFFFF"/>
                <w:lang w:eastAsia="ru-RU" w:bidi="ru-RU"/>
              </w:rPr>
            </w:pPr>
          </w:p>
        </w:tc>
        <w:tc>
          <w:tcPr>
            <w:tcW w:w="2835" w:type="dxa"/>
          </w:tcPr>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4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5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12</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сертификата соответствия требованиям пожарной безопасности. установки пожаротушения установленной на дизель-поезде</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rPr>
                <w:rFonts w:ascii="Times New Roman" w:eastAsia="Calibri" w:hAnsi="Times New Roman" w:cs="Times New Roman"/>
                <w:color w:val="000000"/>
                <w:sz w:val="20"/>
                <w:szCs w:val="20"/>
                <w:shd w:val="clear" w:color="auto" w:fill="FFFFFF"/>
                <w:lang w:eastAsia="ru-RU" w:bidi="ru-RU"/>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1095" w:type="dxa"/>
            <w:gridSpan w:val="10"/>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противопожарного состояния дизель-поезда</w:t>
            </w: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31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13</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Исправность  системы пожарной сигнализации, установки пожаротушения</w:t>
            </w:r>
          </w:p>
          <w:p w:rsidR="000A6B99" w:rsidRPr="000A6B99" w:rsidRDefault="000A6B99" w:rsidP="000A6B99">
            <w:pPr>
              <w:spacing w:after="0" w:line="200" w:lineRule="exact"/>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61 Правил противопожарного режима в Российской Федерации,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утвержденных постановлением Правительства Российской Федерации от 25 апреля 2012 г.№390</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Предоставление документов подтверждающих исправность системы пожарной сигнализации, установки пожаротушения.</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8"/>
                <w:szCs w:val="28"/>
              </w:rPr>
            </w:pPr>
            <w:r w:rsidRPr="000A6B99">
              <w:rPr>
                <w:rFonts w:ascii="Times New Roman" w:eastAsia="Calibri" w:hAnsi="Times New Roman" w:cs="Times New Roman"/>
                <w:color w:val="000000"/>
                <w:sz w:val="20"/>
                <w:szCs w:val="20"/>
              </w:rPr>
              <w:t>Проверка исправности системы пожарной сигнализации, установки пожаротушения</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33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14</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на пожарной технике (огнетушители, пожарная сигнализация, установка пожаротушения) знака обращения на рынке проставляемого на ее упаковке (таре), а также в сопроводительной технической документации и свидетельствующего о соответствии продукции требованиям пожарной безопасности</w:t>
            </w:r>
          </w:p>
          <w:p w:rsidR="000A6B99" w:rsidRPr="000A6B99" w:rsidRDefault="000A6B99" w:rsidP="000A6B99">
            <w:pPr>
              <w:spacing w:after="0" w:line="200" w:lineRule="exact"/>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части 7, 8 статьи 145 Федерального закона от 22.07.2008 № 123-ФЗ «Технический регламент о требованиях пожарной безопасности»</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знака обращения на рынке на упаковке (таре), а также в сопроводительной технической документации</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304"/>
        </w:trPr>
        <w:tc>
          <w:tcPr>
            <w:tcW w:w="568" w:type="dxa"/>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15</w:t>
            </w:r>
          </w:p>
        </w:tc>
        <w:tc>
          <w:tcPr>
            <w:tcW w:w="4608"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Укомплектованность дизель-поезда первичными средствами пожаротушения согласно норм оснащения (огнетушители, пожарный инвентарь, пожарные краны и средства обеспечения их использования, покрывала для изоляции очага возгорания )</w:t>
            </w:r>
            <w:r w:rsidRPr="000A6B99">
              <w:rPr>
                <w:rFonts w:ascii="Times New Roman" w:eastAsia="Calibri" w:hAnsi="Times New Roman" w:cs="Times New Roman"/>
                <w:color w:val="000000"/>
                <w:sz w:val="20"/>
                <w:szCs w:val="20"/>
                <w:shd w:val="clear" w:color="auto" w:fill="FFFFFF"/>
                <w:lang w:eastAsia="ru-RU" w:bidi="ru-RU"/>
              </w:rPr>
              <w:t xml:space="preserve"> а также соблюдение сроков их перезарядки, освидетельствования и своевременной замены</w:t>
            </w: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70  Правил противопожарного режима в Российской Федерации, утвержденных  постановлением</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Правительства Российской Федерации от 25.04.2012 № 390;</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1.4 главы 4</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57" w:type="dxa"/>
            <w:gridSpan w:val="2"/>
          </w:tcPr>
          <w:p w:rsidR="000A6B99" w:rsidRPr="000A6B99" w:rsidRDefault="000A6B99" w:rsidP="000A6B99">
            <w:pPr>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Проверка наличия на подвижном составе огнетушителей по нормам, а также соблюдение сроков их перезарядки, освидетельствования и своевременной замены</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38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16</w:t>
            </w:r>
          </w:p>
        </w:tc>
        <w:tc>
          <w:tcPr>
            <w:tcW w:w="4608"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на запускающем или запорно-пусковом устройство огнетушителя одноразовой пломбы с обозначением на ней: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а) индивидуального номера пломбы;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б) даты зарядки огнетушителя с указанием месяца и года</w:t>
            </w: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пункты 475, 476, 477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390 </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пломб на огнетушителях установленных в  дизель-поезде</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36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17</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в кабинах машинистов пепельниц в местах, удобных для обслуживающей бригады</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 главы 4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пепельниц</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3147"/>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18</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металлических емкостей для хранения запаса смазочных материалов (бидоны, масленки и т.п.) с плотно закрывающимися крышками.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Наличие металлических ящиков с крышками для раздельного хранения чистых и промасленных обтирочных концов. (они должны находиться в установленных местах служебных отделений или в подкузовных специальных ящиках)</w:t>
            </w: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4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на дизель-поезде металлических емкостей для хранения запаса смазочных материалов</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21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19</w:t>
            </w:r>
          </w:p>
        </w:tc>
        <w:tc>
          <w:tcPr>
            <w:tcW w:w="460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Содержание в  чистоте крыши, дизельных помещений, высоковольтных камер, аккумуляторных батарей, кабин машиниста, шахт холодильных камер, топливного бака и других пожароопасных мест и узлов. </w:t>
            </w:r>
          </w:p>
          <w:p w:rsidR="000A6B99" w:rsidRPr="000A6B99" w:rsidRDefault="000A6B99" w:rsidP="000A6B99">
            <w:pPr>
              <w:spacing w:after="0" w:line="200" w:lineRule="exact"/>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 главы 4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чистоты пожароопасных мест</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60"/>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20</w:t>
            </w:r>
          </w:p>
        </w:tc>
        <w:tc>
          <w:tcPr>
            <w:tcW w:w="4608" w:type="dxa"/>
          </w:tcPr>
          <w:p w:rsidR="000A6B99" w:rsidRPr="000A6B99" w:rsidRDefault="000A6B99" w:rsidP="000A6B99">
            <w:pPr>
              <w:autoSpaceDE w:val="0"/>
              <w:autoSpaceDN w:val="0"/>
              <w:adjustRightInd w:val="0"/>
              <w:spacing w:after="0" w:line="240" w:lineRule="auto"/>
              <w:jc w:val="both"/>
              <w:rPr>
                <w:rFonts w:ascii="Calibri" w:eastAsia="Calibri" w:hAnsi="Calibri" w:cs="Times New Roman"/>
                <w:sz w:val="20"/>
                <w:szCs w:val="20"/>
              </w:rPr>
            </w:pPr>
            <w:r w:rsidRPr="000A6B99">
              <w:rPr>
                <w:rFonts w:ascii="Times New Roman" w:eastAsia="Calibri" w:hAnsi="Times New Roman" w:cs="Times New Roman"/>
                <w:sz w:val="20"/>
                <w:szCs w:val="20"/>
              </w:rPr>
              <w:t>Соблюдение требований пожарной безопасности при наполнении топливного бака дизель-поезда: должно производиться ниже верхнего уровня не менее чем на 50 мм, имея в виду увеличение объема дизельного топлива при повышении температуры воздуха и при включении топливо - подогревательных устройств. Заправочный пистолет отводится от горловины бака только после полного прекращения поступления топлива. Заправочный пистолет должен иметь устройства для наворачивания на горловину бака, снятия статического электричества и быстрого отключения подачи топлива. После заправки баков топливом пробки баков должны быть плотно закрыты</w:t>
            </w:r>
          </w:p>
        </w:tc>
        <w:tc>
          <w:tcPr>
            <w:tcW w:w="2835"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2.12  главы 4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соблюдения требований пожарной безопасности при наполнении топливных баков</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9" w:type="dxa"/>
          <w:trHeight w:val="152"/>
        </w:trPr>
        <w:tc>
          <w:tcPr>
            <w:tcW w:w="568"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21</w:t>
            </w:r>
          </w:p>
        </w:tc>
        <w:tc>
          <w:tcPr>
            <w:tcW w:w="4608"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Проверить наличие подтеканий масла и топлива в трубопроводах, на дизелях, компрессорах, редукторах и других узлах (подтекание масла и топлива в трубопроводах, на дизелях, компрессорах, редукторах и других узлах не допускается)</w:t>
            </w:r>
          </w:p>
          <w:p w:rsidR="000A6B99" w:rsidRPr="000A6B99" w:rsidRDefault="000A6B99" w:rsidP="000A6B99">
            <w:pPr>
              <w:spacing w:after="0" w:line="200" w:lineRule="exact"/>
              <w:rPr>
                <w:rFonts w:ascii="Times New Roman" w:eastAsia="Calibri" w:hAnsi="Times New Roman" w:cs="Times New Roman"/>
                <w:sz w:val="20"/>
                <w:szCs w:val="20"/>
              </w:rPr>
            </w:pPr>
          </w:p>
        </w:tc>
        <w:tc>
          <w:tcPr>
            <w:tcW w:w="2835" w:type="dxa"/>
          </w:tcPr>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color w:val="000000"/>
                <w:sz w:val="20"/>
                <w:szCs w:val="20"/>
              </w:rPr>
            </w:pPr>
          </w:p>
          <w:p w:rsidR="000A6B99" w:rsidRPr="000A6B99" w:rsidRDefault="000A6B99" w:rsidP="000A6B99">
            <w:pPr>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2.11 главы 4 «ППБО-109-92. Правила пожарной безопасности на железнодорожном транспорте» (утверждены МПС РФ 11.11.1992 № ЦУО-112)</w:t>
            </w:r>
          </w:p>
        </w:tc>
        <w:tc>
          <w:tcPr>
            <w:tcW w:w="567" w:type="dxa"/>
            <w:gridSpan w:val="2"/>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57"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Визуальный осмотр с целью выявления подтеканий масла и топлива </w:t>
            </w:r>
          </w:p>
        </w:tc>
        <w:tc>
          <w:tcPr>
            <w:tcW w:w="734"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bl>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0A6B99" w:rsidRPr="000A6B99" w:rsidRDefault="000A6B99" w:rsidP="000A6B99">
      <w:pPr>
        <w:autoSpaceDE w:val="0"/>
        <w:autoSpaceDN w:val="0"/>
        <w:spacing w:after="0" w:line="240" w:lineRule="auto"/>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_______________                                                                                                       ____________________</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(подпись)                                                                                         (инициалы, фамилия должностного лица)</w:t>
      </w: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Default="000A6B99"/>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 xml:space="preserve">                                                                                                            Приложение №13</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к приказу Ространснадзора</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от__________№_________</w:t>
      </w:r>
    </w:p>
    <w:p w:rsidR="000A6B99" w:rsidRPr="000A6B99" w:rsidRDefault="000A6B99" w:rsidP="000A6B99">
      <w:pPr>
        <w:autoSpaceDE w:val="0"/>
        <w:autoSpaceDN w:val="0"/>
        <w:spacing w:after="0" w:line="240" w:lineRule="auto"/>
        <w:jc w:val="right"/>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p>
    <w:p w:rsidR="000A6B99" w:rsidRPr="000A6B99" w:rsidRDefault="000A6B99" w:rsidP="000A6B99">
      <w:pPr>
        <w:autoSpaceDE w:val="0"/>
        <w:autoSpaceDN w:val="0"/>
        <w:spacing w:after="0" w:line="240" w:lineRule="auto"/>
        <w:jc w:val="center"/>
        <w:rPr>
          <w:rFonts w:ascii="Times New Roman" w:eastAsia="Times New Roman" w:hAnsi="Times New Roman" w:cs="Times New Roman"/>
          <w:b/>
          <w:sz w:val="28"/>
          <w:szCs w:val="28"/>
          <w:lang w:eastAsia="ru-RU"/>
        </w:rPr>
      </w:pPr>
      <w:r w:rsidRPr="000A6B99">
        <w:rPr>
          <w:rFonts w:ascii="Times New Roman" w:eastAsia="Times New Roman" w:hAnsi="Times New Roman" w:cs="Times New Roman"/>
          <w:b/>
          <w:sz w:val="28"/>
          <w:szCs w:val="28"/>
          <w:lang w:eastAsia="ru-RU"/>
        </w:rPr>
        <w:t>Проверочный лист</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b/>
          <w:sz w:val="28"/>
          <w:szCs w:val="28"/>
          <w:lang w:eastAsia="ru-RU"/>
        </w:rPr>
      </w:pPr>
      <w:bookmarkStart w:id="13" w:name="_Hlk488221623"/>
      <w:r w:rsidRPr="000A6B99">
        <w:rPr>
          <w:rFonts w:ascii="Times New Roman" w:eastAsia="Times New Roman" w:hAnsi="Times New Roman" w:cs="Times New Roman"/>
          <w:b/>
          <w:sz w:val="28"/>
          <w:szCs w:val="28"/>
          <w:lang w:eastAsia="ru-RU"/>
        </w:rPr>
        <w:t xml:space="preserve">соблюдения </w:t>
      </w:r>
      <w:r w:rsidRPr="000A6B99">
        <w:rPr>
          <w:rFonts w:ascii="Times New Roman" w:eastAsia="Calibri" w:hAnsi="Times New Roman" w:cs="Times New Roman"/>
          <w:b/>
          <w:sz w:val="28"/>
          <w:szCs w:val="28"/>
        </w:rPr>
        <w:t>владельцем подвижного состава требований пожарной безопасности при эксплуатации (применении по назначению) электропоездов</w:t>
      </w:r>
    </w:p>
    <w:bookmarkEnd w:id="13"/>
    <w:p w:rsidR="000A6B99" w:rsidRPr="000A6B99" w:rsidRDefault="000A6B99" w:rsidP="000A6B99">
      <w:pPr>
        <w:numPr>
          <w:ilvl w:val="0"/>
          <w:numId w:val="9"/>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На основании: 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(реквизиты распоряжения о проведении проверки, реквизиты правового акта об утверждении формы проверочного листа)</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была проведена проверка в рамках   ___________________________________________</w:t>
      </w:r>
    </w:p>
    <w:p w:rsidR="000A6B99" w:rsidRPr="000A6B99" w:rsidRDefault="000A6B99" w:rsidP="000A6B99">
      <w:pPr>
        <w:autoSpaceDE w:val="0"/>
        <w:autoSpaceDN w:val="0"/>
        <w:adjustRightInd w:val="0"/>
        <w:spacing w:after="0" w:line="240" w:lineRule="auto"/>
        <w:ind w:firstLine="540"/>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0A6B99" w:rsidRPr="000A6B99" w:rsidRDefault="000A6B99" w:rsidP="000A6B99">
      <w:pPr>
        <w:numPr>
          <w:ilvl w:val="0"/>
          <w:numId w:val="9"/>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Учетный номер проверки и дата присвоения учетного номера проверки в едином реестре проверок:___________________________________________________________</w:t>
      </w:r>
    </w:p>
    <w:p w:rsidR="000A6B99" w:rsidRPr="000A6B99" w:rsidRDefault="000A6B99" w:rsidP="000A6B99">
      <w:pPr>
        <w:numPr>
          <w:ilvl w:val="0"/>
          <w:numId w:val="9"/>
        </w:numPr>
        <w:autoSpaceDE w:val="0"/>
        <w:autoSpaceDN w:val="0"/>
        <w:spacing w:after="0" w:line="240" w:lineRule="auto"/>
        <w:ind w:left="142" w:hanging="568"/>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8"/>
          <w:szCs w:val="28"/>
          <w:lang w:eastAsia="ru-RU"/>
        </w:rPr>
        <w:t xml:space="preserve">В отношении:______________________________________________________                  </w:t>
      </w:r>
      <w:r w:rsidRPr="000A6B99">
        <w:rPr>
          <w:rFonts w:ascii="Times New Roman" w:eastAsia="Times New Roman" w:hAnsi="Times New Roman" w:cs="Times New Roman"/>
          <w:sz w:val="20"/>
          <w:szCs w:val="20"/>
          <w:lang w:eastAsia="ru-RU"/>
        </w:rPr>
        <w:t>(наименование юридического лица, фамилия, имя, отчество (при наличии) индивидуального предпринимателя)</w:t>
      </w:r>
    </w:p>
    <w:p w:rsidR="000A6B99" w:rsidRPr="000A6B99" w:rsidRDefault="000A6B99" w:rsidP="000A6B99">
      <w:pPr>
        <w:numPr>
          <w:ilvl w:val="0"/>
          <w:numId w:val="9"/>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По адресу/адресам: 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0A6B99" w:rsidRPr="000A6B99" w:rsidRDefault="000A6B99" w:rsidP="000A6B99">
      <w:pPr>
        <w:numPr>
          <w:ilvl w:val="0"/>
          <w:numId w:val="9"/>
        </w:numPr>
        <w:autoSpaceDE w:val="0"/>
        <w:autoSpaceDN w:val="0"/>
        <w:spacing w:after="0" w:line="240" w:lineRule="auto"/>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Проверочный лист составлен: 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(наименование органа государственного контроля (надзора))</w:t>
      </w:r>
    </w:p>
    <w:p w:rsidR="000A6B99" w:rsidRPr="000A6B99" w:rsidRDefault="000A6B99" w:rsidP="000A6B99">
      <w:pPr>
        <w:numPr>
          <w:ilvl w:val="0"/>
          <w:numId w:val="9"/>
        </w:numPr>
        <w:autoSpaceDE w:val="0"/>
        <w:autoSpaceDN w:val="0"/>
        <w:spacing w:after="0" w:line="240" w:lineRule="auto"/>
        <w:ind w:hanging="294"/>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Должностное лицо, проводившее проверку и заполняющий проверочный лист: _____________________________________________________________________</w:t>
      </w:r>
    </w:p>
    <w:p w:rsidR="000A6B99" w:rsidRPr="000A6B99" w:rsidRDefault="000A6B99" w:rsidP="000A6B99">
      <w:pPr>
        <w:autoSpaceDE w:val="0"/>
        <w:autoSpaceDN w:val="0"/>
        <w:spacing w:after="0" w:line="240" w:lineRule="auto"/>
        <w:jc w:val="center"/>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(фамилия, имя, отчество (при наличии), должность должностного лица, проводившего(их) проверку и заполняющего проверочный лист)</w:t>
      </w:r>
    </w:p>
    <w:p w:rsidR="000A6B99" w:rsidRPr="000A6B99" w:rsidRDefault="000A6B99" w:rsidP="000A6B99">
      <w:pPr>
        <w:numPr>
          <w:ilvl w:val="0"/>
          <w:numId w:val="9"/>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0A6B99">
        <w:rPr>
          <w:rFonts w:ascii="Times New Roman" w:eastAsia="Times New Roman" w:hAnsi="Times New Roman" w:cs="Times New Roman"/>
          <w:sz w:val="28"/>
          <w:szCs w:val="28"/>
          <w:lang w:eastAsia="ru-RU"/>
        </w:rPr>
        <w:t xml:space="preserve">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w:t>
      </w:r>
    </w:p>
    <w:p w:rsidR="000A6B99" w:rsidRPr="000A6B99" w:rsidRDefault="000A6B99" w:rsidP="000A6B99">
      <w:pPr>
        <w:spacing w:after="0" w:line="240" w:lineRule="auto"/>
        <w:ind w:left="426" w:hanging="426"/>
        <w:rPr>
          <w:rFonts w:ascii="Times New Roman" w:eastAsia="Calibri" w:hAnsi="Times New Roman" w:cs="Times New Roman"/>
          <w:sz w:val="28"/>
          <w:szCs w:val="28"/>
        </w:rPr>
      </w:pPr>
      <w:r w:rsidRPr="000A6B99">
        <w:rPr>
          <w:rFonts w:ascii="Times New Roman" w:eastAsia="Calibri" w:hAnsi="Times New Roman" w:cs="Times New Roman"/>
          <w:sz w:val="28"/>
          <w:szCs w:val="28"/>
        </w:rPr>
        <w:t xml:space="preserve">  </w:t>
      </w: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
        <w:gridCol w:w="4418"/>
        <w:gridCol w:w="2977"/>
        <w:gridCol w:w="567"/>
        <w:gridCol w:w="596"/>
        <w:gridCol w:w="9"/>
        <w:gridCol w:w="1154"/>
        <w:gridCol w:w="9"/>
        <w:gridCol w:w="21"/>
        <w:gridCol w:w="622"/>
      </w:tblGrid>
      <w:tr w:rsidR="000A6B99" w:rsidRPr="000A6B99" w:rsidTr="000A6B99">
        <w:trPr>
          <w:trHeight w:val="1140"/>
        </w:trPr>
        <w:tc>
          <w:tcPr>
            <w:tcW w:w="684" w:type="dxa"/>
            <w:vMerge w:val="restart"/>
          </w:tcPr>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w:t>
            </w:r>
          </w:p>
          <w:p w:rsidR="000A6B99" w:rsidRPr="000A6B99" w:rsidRDefault="000A6B99" w:rsidP="000A6B99">
            <w:pPr>
              <w:spacing w:after="0" w:line="240" w:lineRule="auto"/>
              <w:rPr>
                <w:rFonts w:ascii="Times New Roman" w:eastAsia="Calibri" w:hAnsi="Times New Roman" w:cs="Times New Roman"/>
                <w:sz w:val="24"/>
                <w:szCs w:val="24"/>
              </w:rPr>
            </w:pPr>
            <w:r w:rsidRPr="000A6B99">
              <w:rPr>
                <w:rFonts w:ascii="Times New Roman" w:eastAsia="Calibri" w:hAnsi="Times New Roman" w:cs="Times New Roman"/>
                <w:sz w:val="24"/>
                <w:szCs w:val="24"/>
              </w:rPr>
              <w:t>п/п</w:t>
            </w:r>
          </w:p>
        </w:tc>
        <w:tc>
          <w:tcPr>
            <w:tcW w:w="4418" w:type="dxa"/>
            <w:vMerge w:val="restart"/>
          </w:tcPr>
          <w:p w:rsidR="000A6B99" w:rsidRPr="000A6B99" w:rsidRDefault="000A6B99" w:rsidP="000A6B99">
            <w:pPr>
              <w:widowControl w:val="0"/>
              <w:spacing w:after="0" w:line="269" w:lineRule="exact"/>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Перечень вопросов,</w:t>
            </w:r>
          </w:p>
          <w:p w:rsidR="000A6B99" w:rsidRPr="000A6B99" w:rsidRDefault="000A6B99" w:rsidP="000A6B99">
            <w:pPr>
              <w:widowControl w:val="0"/>
              <w:spacing w:after="0" w:line="269" w:lineRule="exact"/>
              <w:ind w:left="220"/>
              <w:jc w:val="center"/>
              <w:rPr>
                <w:rFonts w:ascii="Calibri" w:eastAsia="Calibri" w:hAnsi="Calibri"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отражающих содержание</w:t>
            </w:r>
          </w:p>
          <w:p w:rsidR="000A6B99" w:rsidRPr="000A6B99" w:rsidRDefault="000A6B99" w:rsidP="000A6B99">
            <w:pPr>
              <w:widowControl w:val="0"/>
              <w:spacing w:after="0" w:line="269" w:lineRule="exact"/>
              <w:ind w:left="220"/>
              <w:jc w:val="center"/>
              <w:rPr>
                <w:rFonts w:ascii="Times New Roman" w:eastAsia="Calibri" w:hAnsi="Times New Roman" w:cs="Times New Roman"/>
                <w:sz w:val="28"/>
                <w:szCs w:val="28"/>
              </w:rPr>
            </w:pPr>
            <w:r w:rsidRPr="000A6B99">
              <w:rPr>
                <w:rFonts w:ascii="Times New Roman" w:eastAsia="Calibri" w:hAnsi="Times New Roman" w:cs="Times New Roman"/>
                <w:color w:val="000000"/>
                <w:sz w:val="24"/>
                <w:szCs w:val="24"/>
                <w:shd w:val="clear" w:color="auto" w:fill="FFFFFF"/>
                <w:lang w:eastAsia="ru-RU" w:bidi="ru-RU"/>
              </w:rPr>
              <w:t>обязательных требований</w:t>
            </w:r>
          </w:p>
        </w:tc>
        <w:tc>
          <w:tcPr>
            <w:tcW w:w="2977" w:type="dxa"/>
            <w:vMerge w:val="restart"/>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Нормативный</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правовой акт,</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содержащий обязательные</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требования (реквизиты, его структурная</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единица)</w:t>
            </w:r>
          </w:p>
        </w:tc>
        <w:tc>
          <w:tcPr>
            <w:tcW w:w="1172" w:type="dxa"/>
            <w:gridSpan w:val="3"/>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Вывод о</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соблюдении</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требований</w:t>
            </w:r>
          </w:p>
        </w:tc>
        <w:tc>
          <w:tcPr>
            <w:tcW w:w="1163"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Способ</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подтверждения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соблюдения</w:t>
            </w:r>
          </w:p>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установленных</w:t>
            </w:r>
          </w:p>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4"/>
                <w:szCs w:val="24"/>
              </w:rPr>
              <w:t>требований</w:t>
            </w:r>
          </w:p>
        </w:tc>
        <w:tc>
          <w:tcPr>
            <w:tcW w:w="643" w:type="dxa"/>
            <w:gridSpan w:val="2"/>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color w:val="000000"/>
                <w:sz w:val="24"/>
                <w:szCs w:val="24"/>
                <w:shd w:val="clear" w:color="auto" w:fill="FFFFFF"/>
                <w:lang w:eastAsia="ru-RU" w:bidi="ru-RU"/>
              </w:rPr>
              <w:t>Примечание</w:t>
            </w:r>
          </w:p>
        </w:tc>
      </w:tr>
      <w:tr w:rsidR="000A6B99" w:rsidRPr="000A6B99" w:rsidTr="000A6B99">
        <w:trPr>
          <w:trHeight w:val="480"/>
        </w:trPr>
        <w:tc>
          <w:tcPr>
            <w:tcW w:w="684" w:type="dxa"/>
            <w:vMerge/>
          </w:tcPr>
          <w:p w:rsidR="000A6B99" w:rsidRPr="000A6B99" w:rsidRDefault="000A6B99" w:rsidP="000A6B99">
            <w:pPr>
              <w:spacing w:after="0" w:line="240" w:lineRule="auto"/>
              <w:rPr>
                <w:rFonts w:ascii="Times New Roman" w:eastAsia="Calibri" w:hAnsi="Times New Roman" w:cs="Times New Roman"/>
                <w:sz w:val="24"/>
                <w:szCs w:val="24"/>
              </w:rPr>
            </w:pPr>
          </w:p>
        </w:tc>
        <w:tc>
          <w:tcPr>
            <w:tcW w:w="4418" w:type="dxa"/>
            <w:vMerge/>
          </w:tcPr>
          <w:p w:rsidR="000A6B99" w:rsidRPr="000A6B99" w:rsidRDefault="000A6B99" w:rsidP="000A6B99">
            <w:pPr>
              <w:widowControl w:val="0"/>
              <w:spacing w:after="0" w:line="269" w:lineRule="exact"/>
              <w:jc w:val="center"/>
              <w:rPr>
                <w:rFonts w:ascii="Times New Roman" w:eastAsia="Calibri" w:hAnsi="Times New Roman" w:cs="Times New Roman"/>
                <w:color w:val="000000"/>
                <w:sz w:val="24"/>
                <w:szCs w:val="24"/>
                <w:shd w:val="clear" w:color="auto" w:fill="FFFFFF"/>
                <w:lang w:eastAsia="ru-RU" w:bidi="ru-RU"/>
              </w:rPr>
            </w:pPr>
          </w:p>
        </w:tc>
        <w:tc>
          <w:tcPr>
            <w:tcW w:w="2977" w:type="dxa"/>
            <w:vMerge/>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да</w:t>
            </w:r>
          </w:p>
        </w:tc>
        <w:tc>
          <w:tcPr>
            <w:tcW w:w="596" w:type="dxa"/>
          </w:tcPr>
          <w:p w:rsidR="000A6B99" w:rsidRPr="000A6B99" w:rsidRDefault="000A6B99" w:rsidP="000A6B99">
            <w:pPr>
              <w:spacing w:after="0" w:line="240" w:lineRule="auto"/>
              <w:jc w:val="center"/>
              <w:rPr>
                <w:rFonts w:ascii="Times New Roman" w:eastAsia="Calibri" w:hAnsi="Times New Roman" w:cs="Times New Roman"/>
                <w:sz w:val="24"/>
                <w:szCs w:val="24"/>
              </w:rPr>
            </w:pPr>
            <w:r w:rsidRPr="000A6B99">
              <w:rPr>
                <w:rFonts w:ascii="Times New Roman" w:eastAsia="Calibri" w:hAnsi="Times New Roman" w:cs="Times New Roman"/>
                <w:sz w:val="24"/>
                <w:szCs w:val="24"/>
              </w:rPr>
              <w:t>нет</w:t>
            </w:r>
          </w:p>
        </w:tc>
        <w:tc>
          <w:tcPr>
            <w:tcW w:w="1163" w:type="dxa"/>
            <w:gridSpan w:val="2"/>
          </w:tcPr>
          <w:p w:rsidR="000A6B99" w:rsidRPr="000A6B99" w:rsidRDefault="000A6B99" w:rsidP="000A6B99">
            <w:pPr>
              <w:spacing w:after="0" w:line="240" w:lineRule="auto"/>
              <w:rPr>
                <w:rFonts w:ascii="Times New Roman" w:eastAsia="Calibri" w:hAnsi="Times New Roman" w:cs="Times New Roman"/>
                <w:sz w:val="28"/>
                <w:szCs w:val="28"/>
              </w:rPr>
            </w:pP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21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w:t>
            </w:r>
          </w:p>
        </w:tc>
        <w:tc>
          <w:tcPr>
            <w:tcW w:w="4418" w:type="dxa"/>
          </w:tcPr>
          <w:tbl>
            <w:tblPr>
              <w:tblW w:w="0" w:type="auto"/>
              <w:tblBorders>
                <w:top w:val="nil"/>
                <w:left w:val="nil"/>
                <w:bottom w:val="nil"/>
                <w:right w:val="nil"/>
              </w:tblBorders>
              <w:tblLayout w:type="fixed"/>
              <w:tblLook w:val="0000" w:firstRow="0" w:lastRow="0" w:firstColumn="0" w:lastColumn="0" w:noHBand="0" w:noVBand="0"/>
            </w:tblPr>
            <w:tblGrid>
              <w:gridCol w:w="4168"/>
            </w:tblGrid>
            <w:tr w:rsidR="000A6B99" w:rsidRPr="000A6B99" w:rsidTr="009D491C">
              <w:trPr>
                <w:trHeight w:val="553"/>
              </w:trPr>
              <w:tc>
                <w:tcPr>
                  <w:tcW w:w="416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распорядительного документа устанавливающего: порядок и сроки противопожарного инструктажа и занятий по программе пожарно-технического минимума; порядок направления вновь принимаемых на работу для прохождения противопожарного инструктажа; перечень подразделений или профессий, работники которых должны проходить обучение по программе пожарно-технического минимума; место проведения противопожарного инструктажа и обучения по программе пожарно-технического минимума; перечень должностных лиц, на которых возлагается проведение противопожарного инструктажа и занятий по программе пожарно-технического минимума</w:t>
                  </w:r>
                </w:p>
              </w:tc>
            </w:tr>
          </w:tbl>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tbl>
            <w:tblPr>
              <w:tblW w:w="0" w:type="auto"/>
              <w:tblBorders>
                <w:top w:val="nil"/>
                <w:left w:val="nil"/>
                <w:bottom w:val="nil"/>
                <w:right w:val="nil"/>
              </w:tblBorders>
              <w:tblLayout w:type="fixed"/>
              <w:tblLook w:val="0000" w:firstRow="0" w:lastRow="0" w:firstColumn="0" w:lastColumn="0" w:noHBand="0" w:noVBand="0"/>
            </w:tblPr>
            <w:tblGrid>
              <w:gridCol w:w="2583"/>
            </w:tblGrid>
            <w:tr w:rsidR="000A6B99" w:rsidRPr="000A6B99" w:rsidTr="009D491C">
              <w:trPr>
                <w:trHeight w:val="1746"/>
              </w:trPr>
              <w:tc>
                <w:tcPr>
                  <w:tcW w:w="258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2.12 главы 1 «ППБО-109-92. Правила пожарной безопасности на железнодорожном транспорте» (утверждены МПС РФ 11.11.1992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ЦУО-112)</w:t>
                  </w:r>
                </w:p>
              </w:tc>
            </w:tr>
          </w:tbl>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w:t>
            </w:r>
          </w:p>
        </w:tc>
        <w:tc>
          <w:tcPr>
            <w:tcW w:w="4418" w:type="dxa"/>
          </w:tcPr>
          <w:tbl>
            <w:tblPr>
              <w:tblW w:w="0" w:type="auto"/>
              <w:tblBorders>
                <w:top w:val="nil"/>
                <w:left w:val="nil"/>
                <w:bottom w:val="nil"/>
                <w:right w:val="nil"/>
              </w:tblBorders>
              <w:tblLayout w:type="fixed"/>
              <w:tblLook w:val="0000" w:firstRow="0" w:lastRow="0" w:firstColumn="0" w:lastColumn="0" w:noHBand="0" w:noVBand="0"/>
            </w:tblPr>
            <w:tblGrid>
              <w:gridCol w:w="4168"/>
            </w:tblGrid>
            <w:tr w:rsidR="000A6B99" w:rsidRPr="000A6B99" w:rsidTr="009D491C">
              <w:trPr>
                <w:trHeight w:val="1077"/>
              </w:trPr>
              <w:tc>
                <w:tcPr>
                  <w:tcW w:w="416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и ведение журнала первичного противопожарного инструктажа работников локомотивных бригад </w:t>
                  </w:r>
                  <w:r w:rsidRPr="000A6B99">
                    <w:rPr>
                      <w:rFonts w:ascii="Times New Roman" w:eastAsia="Calibri" w:hAnsi="Times New Roman" w:cs="Times New Roman"/>
                      <w:bCs/>
                      <w:color w:val="000000"/>
                      <w:sz w:val="20"/>
                      <w:szCs w:val="20"/>
                    </w:rPr>
                    <w:t>(вновь принятые работники не прошедшие первичный противопожарный инструктаж, к работе не допускаются)</w:t>
                  </w:r>
                </w:p>
              </w:tc>
            </w:tr>
          </w:tbl>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tbl>
            <w:tblPr>
              <w:tblW w:w="0" w:type="auto"/>
              <w:tblBorders>
                <w:top w:val="nil"/>
                <w:left w:val="nil"/>
                <w:bottom w:val="nil"/>
                <w:right w:val="nil"/>
              </w:tblBorders>
              <w:tblLayout w:type="fixed"/>
              <w:tblLook w:val="0000" w:firstRow="0" w:lastRow="0" w:firstColumn="0" w:lastColumn="0" w:noHBand="0" w:noVBand="0"/>
            </w:tblPr>
            <w:tblGrid>
              <w:gridCol w:w="2583"/>
            </w:tblGrid>
            <w:tr w:rsidR="000A6B99" w:rsidRPr="000A6B99" w:rsidTr="009D491C">
              <w:trPr>
                <w:trHeight w:val="1894"/>
              </w:trPr>
              <w:tc>
                <w:tcPr>
                  <w:tcW w:w="2583"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пункты 2.11, 2.17, 2.22, 2.25 главы 1 «ППБО-109-92. Правила пожарной безопасности на железнодорожном транспорте» (утверждены МПС РФ 11.11.1992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ЦУО-112)</w:t>
                  </w:r>
                </w:p>
              </w:tc>
            </w:tr>
          </w:tbl>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первичного противопожарного инструктажа. Проверка проведения первичного противопожарного инструктажа по записям в журнале</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3</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актов (протоколов) принятия зачета у работников локомотивных бригад по результатам проведенных занятий по программе пожарно-технического минимума</w:t>
            </w:r>
          </w:p>
          <w:p w:rsidR="000A6B99" w:rsidRPr="000A6B99" w:rsidRDefault="000A6B99" w:rsidP="000A6B99">
            <w:pPr>
              <w:spacing w:after="0" w:line="200" w:lineRule="exact"/>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2.11, 2.24 главы 1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актов (протоколов) принятия зачета</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4</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распорядительного документа о назначении лиц, ответственных за эксплуатацию и исправное техническое состояние первичных средств пожаротушения, установок пожарной автоматики и систем оповещения о пожаре на ээлектропоездах </w:t>
            </w:r>
          </w:p>
          <w:p w:rsidR="000A6B99" w:rsidRPr="000A6B99" w:rsidRDefault="000A6B99" w:rsidP="000A6B99">
            <w:pPr>
              <w:spacing w:after="0" w:line="200" w:lineRule="exact"/>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2.2 главы 1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распорядительного документа о назначении ответственных лиц</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00" w:lineRule="exact"/>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5</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программы проведения занятий по пожарно-техническому минимуму с локомотивными бригадами</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2.23 главы 1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программы</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6</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Ведение учета наличия, периодичности осмотра и сроков перезарядки огнетушителей для оснащения электропоездовв, а также иных первичных средств пожаротушения в специальном журнале произвольной формы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478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390</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журнала. Проверка соответствия записей в журнале с фактическим содержанием огнетушителей</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7</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Включение в коллективный договор (соглашение) вопросов пожарной безопасности </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коллективного договора (соглашения), при его наличии</w:t>
            </w:r>
          </w:p>
        </w:tc>
        <w:tc>
          <w:tcPr>
            <w:tcW w:w="652" w:type="dxa"/>
            <w:gridSpan w:val="3"/>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bCs/>
                <w:sz w:val="20"/>
                <w:szCs w:val="20"/>
              </w:rPr>
            </w:pPr>
            <w:r w:rsidRPr="000A6B99">
              <w:rPr>
                <w:rFonts w:ascii="Times New Roman" w:eastAsia="Calibri" w:hAnsi="Times New Roman" w:cs="Times New Roman"/>
                <w:bCs/>
                <w:sz w:val="20"/>
                <w:szCs w:val="20"/>
              </w:rPr>
              <w:t>Проверятся при наличии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bCs/>
                <w:sz w:val="20"/>
                <w:szCs w:val="20"/>
              </w:rPr>
            </w:pPr>
            <w:r w:rsidRPr="000A6B99">
              <w:rPr>
                <w:rFonts w:ascii="Times New Roman" w:eastAsia="Calibri" w:hAnsi="Times New Roman" w:cs="Times New Roman"/>
                <w:bCs/>
                <w:sz w:val="20"/>
                <w:szCs w:val="20"/>
              </w:rPr>
              <w:t>коллективного договора</w:t>
            </w:r>
          </w:p>
          <w:p w:rsidR="000A6B99" w:rsidRPr="000A6B99" w:rsidRDefault="000A6B99" w:rsidP="000A6B99">
            <w:pPr>
              <w:spacing w:after="0" w:line="240" w:lineRule="auto"/>
              <w:jc w:val="both"/>
              <w:rPr>
                <w:rFonts w:ascii="Times New Roman" w:eastAsia="Calibri" w:hAnsi="Times New Roman" w:cs="Times New Roman"/>
                <w:sz w:val="28"/>
                <w:szCs w:val="28"/>
              </w:rPr>
            </w:pPr>
            <w:r w:rsidRPr="000A6B99">
              <w:rPr>
                <w:rFonts w:ascii="Times New Roman" w:eastAsia="Calibri" w:hAnsi="Times New Roman" w:cs="Times New Roman"/>
                <w:bCs/>
                <w:sz w:val="20"/>
                <w:szCs w:val="20"/>
              </w:rPr>
              <w:t>(соглашения)</w:t>
            </w: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8</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средств противопожарной пропаганды: кинофильмы, диафильмы, компьютерные программы, видеофильмы, плакаты, натурные экспонаты, макеты, модели, схемы, образцы первичных средств пожаротушения, противопожарного инвентаря, пожарной сигнализации и связи, имеющихся в электропоездах</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2.2 главы 1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средств противопожарной пропаганды</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9</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актов проверок, проводимых не реже 1 раза в квартал, работоспособности систем и средств противопожарной защиты электропоездов(установок пожаротушения, установок пожарной сигнализации)</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Статья 37 Федерального закона от 21 декабря 1994 г. №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 61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390 </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Предоставление актов проверки работоспособности автоматических установок пожарной сигнализации, установок пожаротушения в подвижном составе</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10</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сертификатов соответствия требованиям пожарной безопасности огнетушителей установленных на электропоезде </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сертификатов</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318"/>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11</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сертификата соответствия требованиям пожарной безопасности. системы пожарной сигнализации установленной на электропоезде </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0A6B99">
        <w:trPr>
          <w:trHeight w:val="2826"/>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12</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сертификата соответствия требованиям пожарной безопасности. установки пожаротушения установленной на электропоезде </w:t>
            </w:r>
          </w:p>
          <w:p w:rsidR="000A6B99" w:rsidRPr="000A6B99" w:rsidRDefault="000A6B99" w:rsidP="000A6B99">
            <w:pPr>
              <w:spacing w:after="0" w:line="200" w:lineRule="exact"/>
              <w:jc w:val="both"/>
              <w:rPr>
                <w:rFonts w:ascii="Times New Roman" w:eastAsia="Calibri" w:hAnsi="Times New Roman" w:cs="Times New Roman"/>
                <w:color w:val="000000"/>
                <w:sz w:val="20"/>
                <w:szCs w:val="20"/>
                <w:shd w:val="clear" w:color="auto" w:fill="FFFFFF"/>
                <w:lang w:eastAsia="ru-RU" w:bidi="ru-RU"/>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часть 4 статьи 145 Федерального закона от 22.07.2008 № 123-ФЗ «Технический регламент о требованиях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tc>
        <w:tc>
          <w:tcPr>
            <w:tcW w:w="567"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4"/>
                <w:szCs w:val="24"/>
              </w:rPr>
            </w:pPr>
          </w:p>
        </w:tc>
        <w:tc>
          <w:tcPr>
            <w:tcW w:w="1163" w:type="dxa"/>
            <w:gridSpan w:val="2"/>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Предоставление сертификата</w:t>
            </w:r>
          </w:p>
        </w:tc>
        <w:tc>
          <w:tcPr>
            <w:tcW w:w="652" w:type="dxa"/>
            <w:gridSpan w:val="3"/>
          </w:tcPr>
          <w:p w:rsidR="000A6B99" w:rsidRPr="000A6B99" w:rsidRDefault="000A6B99" w:rsidP="000A6B99">
            <w:pPr>
              <w:spacing w:after="0" w:line="240" w:lineRule="auto"/>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1057" w:type="dxa"/>
            <w:gridSpan w:val="10"/>
          </w:tcPr>
          <w:p w:rsidR="000A6B99" w:rsidRPr="000A6B99" w:rsidRDefault="000A6B99" w:rsidP="000A6B99">
            <w:pPr>
              <w:spacing w:after="0" w:line="240" w:lineRule="auto"/>
              <w:jc w:val="center"/>
              <w:rPr>
                <w:rFonts w:ascii="Times New Roman" w:eastAsia="Calibri" w:hAnsi="Times New Roman" w:cs="Times New Roman"/>
                <w:sz w:val="28"/>
                <w:szCs w:val="28"/>
              </w:rPr>
            </w:pPr>
            <w:r w:rsidRPr="000A6B99">
              <w:rPr>
                <w:rFonts w:ascii="Times New Roman" w:eastAsia="Calibri" w:hAnsi="Times New Roman" w:cs="Times New Roman"/>
                <w:sz w:val="20"/>
                <w:szCs w:val="20"/>
              </w:rPr>
              <w:t>Проверка противопожарного состояния электропоезда</w:t>
            </w: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13</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Исправность  системы пожарной сигнализации, установки пожаротушения</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61 Правил противопожарного режима в Российской Федерации,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утвержденных постановлением Правительства Российской Федерации от 25 апреля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2012 г. №390</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Предоставление документов, подтверждающих исправность системы пожарной сигнализации, установки пожаротушения.</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8"/>
                <w:szCs w:val="28"/>
              </w:rPr>
            </w:pPr>
            <w:r w:rsidRPr="000A6B99">
              <w:rPr>
                <w:rFonts w:ascii="Times New Roman" w:eastAsia="Calibri" w:hAnsi="Times New Roman" w:cs="Times New Roman"/>
                <w:color w:val="000000"/>
                <w:sz w:val="20"/>
                <w:szCs w:val="20"/>
              </w:rPr>
              <w:t>Проверка исправности системы пожарной сигнализации, установки пожаротушения</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14</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на пожарной технике (огнетушители, пожарная сигнализация, установка пожаротушения) знака обращения на рынке проставляемого на ее упаковке (таре), а также в сопроводительной технической документации и свидетельствующего о соответствии продукции требованиям пожарной безопасности. </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части 7, 8 статьи 145 Федерального закона от 22.07.2008 № 123-ФЗ «Технический регламент о требованиях пожарной безопасности»</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знака обращения на рынке на упаковке (таре), а также в сопроводительной технической документации</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15</w:t>
            </w:r>
          </w:p>
        </w:tc>
        <w:tc>
          <w:tcPr>
            <w:tcW w:w="4418"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Укомплектованность электропоезда первичными средствами пожаротушения согласно норм оснащения (огнетушители, пожарный инвентарь, пожарные краны и средства обеспечения их использования, покрывала для изоляции очага возгорания )</w:t>
            </w:r>
            <w:r w:rsidRPr="000A6B99">
              <w:rPr>
                <w:rFonts w:ascii="Times New Roman" w:eastAsia="Calibri" w:hAnsi="Times New Roman" w:cs="Times New Roman"/>
                <w:color w:val="000000"/>
                <w:sz w:val="20"/>
                <w:szCs w:val="20"/>
                <w:shd w:val="clear" w:color="auto" w:fill="FFFFFF"/>
                <w:lang w:eastAsia="ru-RU" w:bidi="ru-RU"/>
              </w:rPr>
              <w:t xml:space="preserve"> а также соблюдение сроков их перезарядки, освидетельствования и своевременной замены</w:t>
            </w: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Статья 37 Федерального закона от 21</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декабря 1994 г. № 69-ФЗ</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70  Правил противопожарного режима в Российской Федерации, утвержденных  постановлением</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Правительства Российской Федерации от 25.04.2012 </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r w:rsidRPr="000A6B99">
              <w:rPr>
                <w:rFonts w:ascii="Times New Roman" w:eastAsia="Calibri" w:hAnsi="Times New Roman" w:cs="Times New Roman"/>
                <w:sz w:val="20"/>
                <w:szCs w:val="20"/>
              </w:rPr>
              <w:t>№ 390;</w:t>
            </w:r>
          </w:p>
          <w:p w:rsidR="000A6B99" w:rsidRPr="000A6B99" w:rsidRDefault="000A6B99" w:rsidP="000A6B99">
            <w:pPr>
              <w:autoSpaceDE w:val="0"/>
              <w:autoSpaceDN w:val="0"/>
              <w:adjustRightInd w:val="0"/>
              <w:spacing w:after="0" w:line="200" w:lineRule="exact"/>
              <w:rPr>
                <w:rFonts w:ascii="Times New Roman" w:eastAsia="Calibri" w:hAnsi="Times New Roman" w:cs="Times New Roman"/>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1.4 главы 4</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596" w:type="dxa"/>
          </w:tcPr>
          <w:p w:rsidR="000A6B99" w:rsidRPr="000A6B99" w:rsidRDefault="000A6B99" w:rsidP="000A6B99">
            <w:pPr>
              <w:spacing w:after="0" w:line="240" w:lineRule="auto"/>
              <w:jc w:val="center"/>
              <w:rPr>
                <w:rFonts w:ascii="Times New Roman" w:eastAsia="Calibri" w:hAnsi="Times New Roman" w:cs="Times New Roman"/>
                <w:sz w:val="24"/>
                <w:szCs w:val="24"/>
              </w:rPr>
            </w:pPr>
          </w:p>
        </w:tc>
        <w:tc>
          <w:tcPr>
            <w:tcW w:w="1193" w:type="dxa"/>
            <w:gridSpan w:val="4"/>
          </w:tcPr>
          <w:p w:rsidR="000A6B99" w:rsidRPr="000A6B99" w:rsidRDefault="000A6B99" w:rsidP="000A6B99">
            <w:pPr>
              <w:spacing w:after="0" w:line="240" w:lineRule="auto"/>
              <w:rPr>
                <w:rFonts w:ascii="Times New Roman" w:eastAsia="Calibri" w:hAnsi="Times New Roman" w:cs="Times New Roman"/>
                <w:sz w:val="20"/>
                <w:szCs w:val="20"/>
              </w:rPr>
            </w:pPr>
            <w:r w:rsidRPr="000A6B99">
              <w:rPr>
                <w:rFonts w:ascii="Times New Roman" w:eastAsia="Calibri" w:hAnsi="Times New Roman" w:cs="Times New Roman"/>
                <w:color w:val="000000"/>
                <w:sz w:val="20"/>
                <w:szCs w:val="20"/>
                <w:shd w:val="clear" w:color="auto" w:fill="FFFFFF"/>
                <w:lang w:eastAsia="ru-RU" w:bidi="ru-RU"/>
              </w:rPr>
              <w:t>Проверка наличия на подвижном составе огнетушителей по нормам, а также соблюдение сроков их перезарядки, освидетельствования и своевременной замены</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4"/>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16</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на запускающем или запорно-пусковом устройство огнетушителя одноразовой пломбы с обозначением на ней: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а) индивидуального номера пломбы;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б) даты зарядки огнетушителя с указанием месяца и года</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пункты 475, 476, 477 Правил противопожарного режима в Российской Федерации, утвержденных постановлением Правительства Российской Федерации от 25.04.2012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390 </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пломб на огнетушителях установленных в электропоезде</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17</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Наличие в кабинах машинистов пепельниц в местах, удобных для обслуживающей бригады</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2.1 главы 4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пепельниц</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18</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Наличие металлических емкостей для хранения запаса смазочных материалов (бидоны, масленки и т.п.) с плотно закрывающимися крышками. </w:t>
            </w: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Наличие металлических ящиков с крышками для раздельного хранения чистых и промасленных обтирочных концов. (они должны находиться в установленных местах служебных отделений или в подкузовных специальных ящиках)</w:t>
            </w: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пункты 2.2, 3.1 главы 4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наличия на электропоезде металлических емкостей для хранения запаса смазочных материалов, хранения чистых и промасленных обтирочных концов</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19</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Проверить чистоту крыши, аппаратной камеры, аккумуляторных батарей, кабины машиниста и других узлов и пожароопасных мест</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2.1 главы 4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чистоты пожароопасных мест</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20</w:t>
            </w:r>
          </w:p>
        </w:tc>
        <w:tc>
          <w:tcPr>
            <w:tcW w:w="4418"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Проверить отсутствие подтекания масла из тягового трансформатора, компрессоров и других узлов</w:t>
            </w:r>
          </w:p>
          <w:p w:rsidR="000A6B99" w:rsidRPr="000A6B99" w:rsidRDefault="000A6B99" w:rsidP="000A6B99">
            <w:pPr>
              <w:spacing w:after="0" w:line="200" w:lineRule="exact"/>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 69-ФЗ «О пожарной безопасности»;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spacing w:after="0" w:line="200" w:lineRule="exact"/>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пункт 3.3 главы 4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Визуальный осмотр с целью выявления подтеканий масла и топлива</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p w:rsidR="000A6B99" w:rsidRPr="000A6B99" w:rsidRDefault="000A6B99" w:rsidP="000A6B99">
            <w:pPr>
              <w:spacing w:after="0" w:line="240" w:lineRule="auto"/>
              <w:jc w:val="both"/>
              <w:rPr>
                <w:rFonts w:ascii="Times New Roman" w:eastAsia="Calibri" w:hAnsi="Times New Roman" w:cs="Times New Roman"/>
                <w:sz w:val="28"/>
                <w:szCs w:val="28"/>
              </w:rPr>
            </w:pPr>
          </w:p>
          <w:p w:rsidR="000A6B99" w:rsidRPr="000A6B99" w:rsidRDefault="000A6B99" w:rsidP="000A6B99">
            <w:pPr>
              <w:spacing w:after="0" w:line="240" w:lineRule="auto"/>
              <w:jc w:val="both"/>
              <w:rPr>
                <w:rFonts w:ascii="Times New Roman" w:eastAsia="Calibri" w:hAnsi="Times New Roman" w:cs="Times New Roman"/>
                <w:sz w:val="28"/>
                <w:szCs w:val="28"/>
              </w:rPr>
            </w:pPr>
          </w:p>
          <w:p w:rsidR="000A6B99" w:rsidRPr="000A6B99" w:rsidRDefault="000A6B99" w:rsidP="000A6B99">
            <w:pPr>
              <w:spacing w:after="0" w:line="240" w:lineRule="auto"/>
              <w:jc w:val="both"/>
              <w:rPr>
                <w:rFonts w:ascii="Times New Roman" w:eastAsia="Calibri" w:hAnsi="Times New Roman" w:cs="Times New Roman"/>
                <w:sz w:val="28"/>
                <w:szCs w:val="28"/>
              </w:rPr>
            </w:pPr>
          </w:p>
          <w:p w:rsidR="000A6B99" w:rsidRPr="000A6B99" w:rsidRDefault="000A6B99" w:rsidP="000A6B99">
            <w:pPr>
              <w:spacing w:after="0" w:line="240" w:lineRule="auto"/>
              <w:jc w:val="both"/>
              <w:rPr>
                <w:rFonts w:ascii="Times New Roman" w:eastAsia="Calibri" w:hAnsi="Times New Roman" w:cs="Times New Roman"/>
                <w:sz w:val="28"/>
                <w:szCs w:val="28"/>
              </w:rPr>
            </w:pPr>
          </w:p>
          <w:p w:rsidR="000A6B99" w:rsidRPr="000A6B99" w:rsidRDefault="000A6B99" w:rsidP="000A6B99">
            <w:pPr>
              <w:spacing w:after="0" w:line="240" w:lineRule="auto"/>
              <w:jc w:val="both"/>
              <w:rPr>
                <w:rFonts w:ascii="Times New Roman" w:eastAsia="Calibri" w:hAnsi="Times New Roman" w:cs="Times New Roman"/>
                <w:sz w:val="28"/>
                <w:szCs w:val="28"/>
              </w:rPr>
            </w:pPr>
          </w:p>
          <w:p w:rsidR="000A6B99" w:rsidRPr="000A6B99" w:rsidRDefault="000A6B99" w:rsidP="000A6B99">
            <w:pPr>
              <w:spacing w:after="0" w:line="240" w:lineRule="auto"/>
              <w:jc w:val="both"/>
              <w:rPr>
                <w:rFonts w:ascii="Times New Roman" w:eastAsia="Calibri" w:hAnsi="Times New Roman" w:cs="Times New Roman"/>
                <w:sz w:val="28"/>
                <w:szCs w:val="28"/>
              </w:rPr>
            </w:pPr>
          </w:p>
        </w:tc>
      </w:tr>
      <w:tr w:rsidR="000A6B99" w:rsidRPr="000A6B99" w:rsidTr="009D49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0"/>
        </w:trPr>
        <w:tc>
          <w:tcPr>
            <w:tcW w:w="684" w:type="dxa"/>
          </w:tcPr>
          <w:p w:rsidR="000A6B99" w:rsidRPr="000A6B99" w:rsidRDefault="000A6B99" w:rsidP="000A6B99">
            <w:pPr>
              <w:spacing w:after="0" w:line="240" w:lineRule="auto"/>
              <w:jc w:val="center"/>
              <w:rPr>
                <w:rFonts w:ascii="Times New Roman" w:eastAsia="Calibri" w:hAnsi="Times New Roman" w:cs="Times New Roman"/>
                <w:sz w:val="20"/>
                <w:szCs w:val="20"/>
              </w:rPr>
            </w:pPr>
            <w:r w:rsidRPr="000A6B99">
              <w:rPr>
                <w:rFonts w:ascii="Times New Roman" w:eastAsia="Calibri" w:hAnsi="Times New Roman" w:cs="Times New Roman"/>
                <w:sz w:val="20"/>
                <w:szCs w:val="20"/>
              </w:rPr>
              <w:t>21</w:t>
            </w:r>
          </w:p>
        </w:tc>
        <w:tc>
          <w:tcPr>
            <w:tcW w:w="4418" w:type="dxa"/>
          </w:tcPr>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Наличие документа, устанавливающего периодичность очистки от пыли, горючих материалов и мусора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 и оборудования </w:t>
            </w:r>
          </w:p>
          <w:p w:rsidR="000A6B99" w:rsidRPr="000A6B99" w:rsidRDefault="000A6B99" w:rsidP="000A6B99">
            <w:pPr>
              <w:autoSpaceDE w:val="0"/>
              <w:autoSpaceDN w:val="0"/>
              <w:adjustRightInd w:val="0"/>
              <w:spacing w:after="0" w:line="240" w:lineRule="auto"/>
              <w:jc w:val="both"/>
              <w:rPr>
                <w:rFonts w:ascii="Times New Roman" w:eastAsia="Calibri" w:hAnsi="Times New Roman" w:cs="Times New Roman"/>
                <w:sz w:val="20"/>
                <w:szCs w:val="20"/>
              </w:rPr>
            </w:pPr>
          </w:p>
        </w:tc>
        <w:tc>
          <w:tcPr>
            <w:tcW w:w="2977" w:type="dxa"/>
          </w:tcPr>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xml:space="preserve">Статья 37 Федерального закона от 21 декабря 1994 г. </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 69-ФЗ «О пожарной безопасности»;</w:t>
            </w: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p>
          <w:p w:rsidR="000A6B99" w:rsidRPr="000A6B99" w:rsidRDefault="000A6B99" w:rsidP="000A6B99">
            <w:pPr>
              <w:autoSpaceDE w:val="0"/>
              <w:autoSpaceDN w:val="0"/>
              <w:adjustRightInd w:val="0"/>
              <w:spacing w:after="0" w:line="200" w:lineRule="exact"/>
              <w:jc w:val="both"/>
              <w:rPr>
                <w:rFonts w:ascii="Times New Roman" w:eastAsia="Calibri" w:hAnsi="Times New Roman" w:cs="Times New Roman"/>
                <w:color w:val="000000"/>
                <w:sz w:val="20"/>
                <w:szCs w:val="20"/>
              </w:rPr>
            </w:pPr>
            <w:r w:rsidRPr="000A6B99">
              <w:rPr>
                <w:rFonts w:ascii="Times New Roman" w:eastAsia="Calibri" w:hAnsi="Times New Roman" w:cs="Times New Roman"/>
                <w:color w:val="000000"/>
                <w:sz w:val="20"/>
                <w:szCs w:val="20"/>
              </w:rPr>
              <w:t>пункт 1.6 главы 4 «ППБО-109-92. Правила пожарной безопасности на железнодорожном транспорте» (утверждены МПС РФ 11.11.1992 № ЦУО-112)</w:t>
            </w:r>
          </w:p>
        </w:tc>
        <w:tc>
          <w:tcPr>
            <w:tcW w:w="567"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596"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c>
          <w:tcPr>
            <w:tcW w:w="1193" w:type="dxa"/>
            <w:gridSpan w:val="4"/>
          </w:tcPr>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 xml:space="preserve">Предоставление документа. </w:t>
            </w:r>
          </w:p>
          <w:p w:rsidR="000A6B99" w:rsidRPr="000A6B99" w:rsidRDefault="000A6B99" w:rsidP="000A6B99">
            <w:pPr>
              <w:spacing w:after="0" w:line="240" w:lineRule="auto"/>
              <w:jc w:val="both"/>
              <w:rPr>
                <w:rFonts w:ascii="Times New Roman" w:eastAsia="Calibri" w:hAnsi="Times New Roman" w:cs="Times New Roman"/>
                <w:sz w:val="20"/>
                <w:szCs w:val="20"/>
              </w:rPr>
            </w:pPr>
            <w:r w:rsidRPr="000A6B99">
              <w:rPr>
                <w:rFonts w:ascii="Times New Roman" w:eastAsia="Calibri" w:hAnsi="Times New Roman" w:cs="Times New Roman"/>
                <w:sz w:val="20"/>
                <w:szCs w:val="20"/>
              </w:rPr>
              <w:t>Проверка чистоты электропечей, электрокалориферов, вентиляционных каналов, надпотолочного пространства тамбуров, шкафов с электроаппаратами и других пожароопасных узлов</w:t>
            </w:r>
          </w:p>
        </w:tc>
        <w:tc>
          <w:tcPr>
            <w:tcW w:w="622" w:type="dxa"/>
          </w:tcPr>
          <w:p w:rsidR="000A6B99" w:rsidRPr="000A6B99" w:rsidRDefault="000A6B99" w:rsidP="000A6B99">
            <w:pPr>
              <w:spacing w:after="0" w:line="240" w:lineRule="auto"/>
              <w:jc w:val="both"/>
              <w:rPr>
                <w:rFonts w:ascii="Times New Roman" w:eastAsia="Calibri" w:hAnsi="Times New Roman" w:cs="Times New Roman"/>
                <w:sz w:val="28"/>
                <w:szCs w:val="28"/>
              </w:rPr>
            </w:pPr>
          </w:p>
        </w:tc>
      </w:tr>
    </w:tbl>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8"/>
          <w:szCs w:val="28"/>
          <w:lang w:eastAsia="ru-RU"/>
        </w:rPr>
        <w:t xml:space="preserve">   </w:t>
      </w:r>
      <w:r w:rsidRPr="000A6B99">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0A6B99" w:rsidRPr="000A6B99" w:rsidRDefault="000A6B99" w:rsidP="000A6B99">
      <w:pPr>
        <w:autoSpaceDE w:val="0"/>
        <w:autoSpaceDN w:val="0"/>
        <w:spacing w:after="0" w:line="240" w:lineRule="auto"/>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_______________                                                                                                       ____________________</w:t>
      </w:r>
    </w:p>
    <w:p w:rsidR="000A6B99" w:rsidRPr="000A6B99" w:rsidRDefault="000A6B99" w:rsidP="000A6B99">
      <w:pPr>
        <w:autoSpaceDE w:val="0"/>
        <w:autoSpaceDN w:val="0"/>
        <w:spacing w:after="0" w:line="240" w:lineRule="auto"/>
        <w:jc w:val="both"/>
        <w:rPr>
          <w:rFonts w:ascii="Times New Roman" w:eastAsia="Times New Roman" w:hAnsi="Times New Roman" w:cs="Times New Roman"/>
          <w:sz w:val="20"/>
          <w:szCs w:val="20"/>
          <w:lang w:eastAsia="ru-RU"/>
        </w:rPr>
      </w:pPr>
      <w:r w:rsidRPr="000A6B99">
        <w:rPr>
          <w:rFonts w:ascii="Times New Roman" w:eastAsia="Times New Roman" w:hAnsi="Times New Roman" w:cs="Times New Roman"/>
          <w:sz w:val="20"/>
          <w:szCs w:val="20"/>
          <w:lang w:eastAsia="ru-RU"/>
        </w:rPr>
        <w:t xml:space="preserve">        (подпись)                                                                                         (инициалы, фамилия должностного лица)</w:t>
      </w: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Pr="000A6B99" w:rsidRDefault="000A6B99" w:rsidP="000A6B99">
      <w:pPr>
        <w:spacing w:after="0" w:line="240" w:lineRule="auto"/>
        <w:jc w:val="both"/>
        <w:rPr>
          <w:rFonts w:ascii="Arial Narrow" w:eastAsia="Calibri" w:hAnsi="Arial Narrow" w:cs="Times New Roman"/>
          <w:sz w:val="16"/>
          <w:szCs w:val="16"/>
        </w:rPr>
      </w:pPr>
    </w:p>
    <w:p w:rsidR="000A6B99" w:rsidRDefault="000A6B99"/>
    <w:sectPr w:rsidR="000A6B99" w:rsidSect="00EE1911">
      <w:headerReference w:type="default" r:id="rId25"/>
      <w:pgSz w:w="11906" w:h="16838"/>
      <w:pgMar w:top="426" w:right="707" w:bottom="709" w:left="709"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FD4" w:rsidRDefault="00EA5FD4">
      <w:pPr>
        <w:spacing w:after="0" w:line="240" w:lineRule="auto"/>
      </w:pPr>
      <w:r>
        <w:separator/>
      </w:r>
    </w:p>
  </w:endnote>
  <w:endnote w:type="continuationSeparator" w:id="0">
    <w:p w:rsidR="00EA5FD4" w:rsidRDefault="00EA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FD4" w:rsidRDefault="00EA5FD4">
      <w:pPr>
        <w:spacing w:after="0" w:line="240" w:lineRule="auto"/>
      </w:pPr>
      <w:r>
        <w:separator/>
      </w:r>
    </w:p>
  </w:footnote>
  <w:footnote w:type="continuationSeparator" w:id="0">
    <w:p w:rsidR="00EA5FD4" w:rsidRDefault="00EA5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382761"/>
      <w:docPartObj>
        <w:docPartGallery w:val="Page Numbers (Top of Page)"/>
        <w:docPartUnique/>
      </w:docPartObj>
    </w:sdtPr>
    <w:sdtEndPr>
      <w:rPr>
        <w:rFonts w:ascii="Times New Roman" w:hAnsi="Times New Roman" w:cs="Times New Roman"/>
      </w:rPr>
    </w:sdtEndPr>
    <w:sdtContent>
      <w:p w:rsidR="00EE1911" w:rsidRDefault="00EE1911">
        <w:pPr>
          <w:pStyle w:val="a3"/>
          <w:jc w:val="center"/>
        </w:pPr>
      </w:p>
      <w:p w:rsidR="00EE1911" w:rsidRPr="007109A6" w:rsidRDefault="003262F6">
        <w:pPr>
          <w:pStyle w:val="a3"/>
          <w:jc w:val="center"/>
          <w:rPr>
            <w:rFonts w:ascii="Times New Roman" w:hAnsi="Times New Roman" w:cs="Times New Roman"/>
          </w:rPr>
        </w:pPr>
      </w:p>
    </w:sdtContent>
  </w:sdt>
  <w:p w:rsidR="00EE1911" w:rsidRDefault="00EE191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C56"/>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016A2"/>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652F4C"/>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66659F"/>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E57A72"/>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AF116E"/>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49357A"/>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0DB327D"/>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FF4C91"/>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0F6791"/>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2A7394"/>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68636F"/>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F023DD8"/>
    <w:multiLevelType w:val="hybridMultilevel"/>
    <w:tmpl w:val="4E707632"/>
    <w:lvl w:ilvl="0" w:tplc="D32002B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12"/>
  </w:num>
  <w:num w:numId="4">
    <w:abstractNumId w:val="5"/>
  </w:num>
  <w:num w:numId="5">
    <w:abstractNumId w:val="0"/>
  </w:num>
  <w:num w:numId="6">
    <w:abstractNumId w:val="3"/>
  </w:num>
  <w:num w:numId="7">
    <w:abstractNumId w:val="8"/>
  </w:num>
  <w:num w:numId="8">
    <w:abstractNumId w:val="9"/>
  </w:num>
  <w:num w:numId="9">
    <w:abstractNumId w:val="11"/>
  </w:num>
  <w:num w:numId="10">
    <w:abstractNumId w:val="1"/>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911"/>
    <w:rsid w:val="000A3929"/>
    <w:rsid w:val="000A6B99"/>
    <w:rsid w:val="003262F6"/>
    <w:rsid w:val="004F34BE"/>
    <w:rsid w:val="00A72757"/>
    <w:rsid w:val="00A83D23"/>
    <w:rsid w:val="00B867F4"/>
    <w:rsid w:val="00EA5FD4"/>
    <w:rsid w:val="00EE19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9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E19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9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E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F18A0A7415581B4E8C4B81888903FFBF8BBC9E07FB51FD75FFC5A9B51A4452C53066F4A52C73557e5J9J" TargetMode="External"/><Relationship Id="rId13" Type="http://schemas.openxmlformats.org/officeDocument/2006/relationships/hyperlink" Target="consultantplus://offline/ref=3FE132D4A1D1FEB7400FA653B405FAB8E1308E2CCE753D7E2FE29F4D9D6717698DF34DF194BEE3DCL0HBK" TargetMode="External"/><Relationship Id="rId18" Type="http://schemas.openxmlformats.org/officeDocument/2006/relationships/hyperlink" Target="consultantplus://offline/ref=2DC3E262118F82F2790178C320FEF314B4DB2041F6DA24830E26EA55ACD55D550773675CF9B9DAD0y9R3K"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consultantplus://offline/ref=2DC3E262118F82F2790178C320FEF314B4DB2041F6DA24830E26EA55ACD55D550773675CF9B9DAD0y9R3K" TargetMode="External"/><Relationship Id="rId7" Type="http://schemas.openxmlformats.org/officeDocument/2006/relationships/endnotes" Target="endnotes.xml"/><Relationship Id="rId12" Type="http://schemas.openxmlformats.org/officeDocument/2006/relationships/hyperlink" Target="consultantplus://offline/ref=2F18A0A7415581B4E8C4B81888903FFBF8BBC9E07FB51FD75FFC5A9B51A4452C53066F4A52C73557e5J9J" TargetMode="External"/><Relationship Id="rId17" Type="http://schemas.openxmlformats.org/officeDocument/2006/relationships/hyperlink" Target="consultantplus://offline/ref=3FE132D4A1D1FEB7400FA653B405FAB8E1308E2CCE753D7E2FE29F4D9D6717698DF34DF194BEE3DCL0HBK"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consultantplus://offline/ref=3FE132D4A1D1FEB7400FA653B405FAB8E1308E2CCE753D7E2FE29F4D9D6717698DF34DF194BEE3DCL0HBK" TargetMode="External"/><Relationship Id="rId20" Type="http://schemas.openxmlformats.org/officeDocument/2006/relationships/hyperlink" Target="consultantplus://offline/ref=2DC3E262118F82F2790178C320FEF314B4DB2041F6DA24830E26EA55ACD55D550773675CF9B9DAD0y9R3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2F18A0A7415581B4E8C4B81888903FFBF8BBC9E07FB51FD75FFC5A9B51A4452C53066F4A52C73557e5J9J" TargetMode="External"/><Relationship Id="rId24" Type="http://schemas.openxmlformats.org/officeDocument/2006/relationships/hyperlink" Target="consultantplus://offline/ref=2DC3E262118F82F2790178C320FEF314B4DB2041F6DA24830E26EA55ACD55D550773675CF9B9DAD0y9R3K" TargetMode="External"/><Relationship Id="rId5" Type="http://schemas.openxmlformats.org/officeDocument/2006/relationships/webSettings" Target="webSettings.xml"/><Relationship Id="rId15" Type="http://schemas.openxmlformats.org/officeDocument/2006/relationships/hyperlink" Target="consultantplus://offline/ref=3FE132D4A1D1FEB7400FA653B405FAB8E1308E2CCE753D7E2FE29F4D9D6717698DF34DF194BEE3DCL0HBK" TargetMode="External"/><Relationship Id="rId23" Type="http://schemas.openxmlformats.org/officeDocument/2006/relationships/hyperlink" Target="consultantplus://offline/ref=2DC3E262118F82F2790178C320FEF314B4DB2041F6DA24830E26EA55ACD55D550773675CF9B9DAD0y9R3K" TargetMode="External"/><Relationship Id="rId10" Type="http://schemas.openxmlformats.org/officeDocument/2006/relationships/hyperlink" Target="consultantplus://offline/ref=2F18A0A7415581B4E8C4B81888903FFBF8BBC9E07FB51FD75FFC5A9B51A4452C53066F4A52C73557e5J9J" TargetMode="External"/><Relationship Id="rId19" Type="http://schemas.openxmlformats.org/officeDocument/2006/relationships/hyperlink" Target="consultantplus://offline/ref=2DC3E262118F82F2790178C320FEF314B4DB2041F6DA24830E26EA55ACD55D550773675CF9B9DAD0y9R3K" TargetMode="External"/><Relationship Id="rId4" Type="http://schemas.openxmlformats.org/officeDocument/2006/relationships/settings" Target="settings.xml"/><Relationship Id="rId9" Type="http://schemas.openxmlformats.org/officeDocument/2006/relationships/hyperlink" Target="consultantplus://offline/ref=2F18A0A7415581B4E8C4B81888903FFBF8BBC9E07FB51FD75FFC5A9B51A4452C53066F4A52C73557e5J9J" TargetMode="External"/><Relationship Id="rId14" Type="http://schemas.openxmlformats.org/officeDocument/2006/relationships/hyperlink" Target="consultantplus://offline/ref=3FE132D4A1D1FEB7400FA653B405FAB8E1308E2CCE753D7E2FE29F4D9D6717698DF34DF194BEE3DCL0HBK" TargetMode="External"/><Relationship Id="rId22" Type="http://schemas.openxmlformats.org/officeDocument/2006/relationships/hyperlink" Target="consultantplus://offline/ref=2DC3E262118F82F2790178C320FEF314B4DB2041F6DA24830E26EA55ACD55D550773675CF9B9DAD0y9R3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26476</Words>
  <Characters>150917</Characters>
  <Application>Microsoft Office Word</Application>
  <DocSecurity>0</DocSecurity>
  <Lines>1257</Lines>
  <Paragraphs>354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Чаплинская София Сергеевна</dc:creator>
  <cp:lastModifiedBy>Уласевич Семен Алексеевич</cp:lastModifiedBy>
  <cp:revision>2</cp:revision>
  <dcterms:created xsi:type="dcterms:W3CDTF">2018-01-15T13:36:00Z</dcterms:created>
  <dcterms:modified xsi:type="dcterms:W3CDTF">2018-01-15T13:36:00Z</dcterms:modified>
</cp:coreProperties>
</file>