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bookmarkStart w:id="0" w:name="_GoBack"/>
      <w:bookmarkEnd w:id="0"/>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Default="00362EFA" w:rsidP="00362EFA">
      <w:pPr>
        <w:widowControl w:val="0"/>
        <w:autoSpaceDE w:val="0"/>
        <w:autoSpaceDN w:val="0"/>
        <w:adjustRightInd w:val="0"/>
        <w:spacing w:after="0"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 xml:space="preserve">Об утверждении проверочных листов Федеральной службы </w:t>
      </w:r>
    </w:p>
    <w:p w:rsidR="00362EFA" w:rsidRPr="008F2AE5" w:rsidRDefault="00362EFA" w:rsidP="00362EFA">
      <w:pPr>
        <w:widowControl w:val="0"/>
        <w:autoSpaceDE w:val="0"/>
        <w:autoSpaceDN w:val="0"/>
        <w:adjustRightInd w:val="0"/>
        <w:spacing w:after="0" w:line="24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 xml:space="preserve">по надзору в сфере транспорта </w:t>
      </w:r>
      <w:r w:rsidRPr="008F2AE5">
        <w:rPr>
          <w:rFonts w:ascii="Times New Roman" w:hAnsi="Times New Roman" w:cs="Times New Roman"/>
          <w:b/>
          <w:sz w:val="28"/>
          <w:szCs w:val="28"/>
        </w:rPr>
        <w:t xml:space="preserve">в области </w:t>
      </w:r>
      <w:r>
        <w:rPr>
          <w:rFonts w:ascii="Times New Roman" w:hAnsi="Times New Roman" w:cs="Times New Roman"/>
          <w:b/>
          <w:sz w:val="28"/>
          <w:szCs w:val="28"/>
        </w:rPr>
        <w:t>транспортной безопасности</w:t>
      </w:r>
    </w:p>
    <w:p w:rsidR="00362EFA" w:rsidRPr="00FD0302" w:rsidRDefault="00362EFA" w:rsidP="00362EFA">
      <w:pPr>
        <w:widowControl w:val="0"/>
        <w:autoSpaceDE w:val="0"/>
        <w:autoSpaceDN w:val="0"/>
        <w:adjustRightInd w:val="0"/>
        <w:spacing w:after="0" w:line="240" w:lineRule="auto"/>
        <w:ind w:firstLine="709"/>
        <w:jc w:val="center"/>
        <w:rPr>
          <w:rFonts w:ascii="Times New Roman" w:hAnsi="Times New Roman" w:cs="Times New Roman"/>
          <w:bCs/>
          <w:sz w:val="28"/>
          <w:szCs w:val="28"/>
        </w:rPr>
      </w:pPr>
    </w:p>
    <w:p w:rsidR="00362EFA" w:rsidRPr="00FD0302" w:rsidRDefault="00362EFA" w:rsidP="00362EFA">
      <w:pPr>
        <w:widowControl w:val="0"/>
        <w:autoSpaceDE w:val="0"/>
        <w:autoSpaceDN w:val="0"/>
        <w:adjustRightInd w:val="0"/>
        <w:spacing w:after="0" w:line="240" w:lineRule="auto"/>
        <w:ind w:firstLine="709"/>
        <w:rPr>
          <w:rFonts w:ascii="Times New Roman" w:hAnsi="Times New Roman" w:cs="Times New Roman"/>
          <w:sz w:val="28"/>
          <w:szCs w:val="28"/>
        </w:rPr>
      </w:pPr>
    </w:p>
    <w:p w:rsidR="00362EFA" w:rsidRDefault="00362EFA" w:rsidP="00362EFA">
      <w:pPr>
        <w:widowControl w:val="0"/>
        <w:autoSpaceDE w:val="0"/>
        <w:autoSpaceDN w:val="0"/>
        <w:adjustRightInd w:val="0"/>
        <w:spacing w:after="0" w:line="240" w:lineRule="auto"/>
        <w:ind w:firstLine="709"/>
        <w:jc w:val="both"/>
        <w:rPr>
          <w:rFonts w:ascii="Times New Roman" w:hAnsi="Times New Roman" w:cs="Times New Roman"/>
          <w:sz w:val="28"/>
          <w:szCs w:val="28"/>
        </w:rPr>
      </w:pPr>
      <w:r w:rsidRPr="00FD0302">
        <w:rPr>
          <w:rFonts w:ascii="Times New Roman" w:hAnsi="Times New Roman" w:cs="Times New Roman"/>
          <w:sz w:val="28"/>
          <w:szCs w:val="28"/>
        </w:rPr>
        <w:t xml:space="preserve">В соответствии с </w:t>
      </w:r>
      <w:r>
        <w:rPr>
          <w:rFonts w:ascii="Times New Roman" w:hAnsi="Times New Roman" w:cs="Times New Roman"/>
          <w:sz w:val="28"/>
          <w:szCs w:val="28"/>
        </w:rPr>
        <w:t>частью 11.3 статьи 9 Федерального закона от 26.12.2008 №294-ФЗ «О защите прав юридических лиц и индивидуальных предпринимателей при осуществлении государственного контроля (надзора) и муниципального контроля» (Собрание законодательства Российской Федерации, 2008, № 52 (ч. 1),         ст. 6249; 2016, № 27 (ч. 1), ст. 4210; 2017, № 18, ст. 2673) п р и к а з ы в а ю</w:t>
      </w:r>
      <w:r w:rsidRPr="00FD0302">
        <w:rPr>
          <w:rFonts w:ascii="Times New Roman" w:hAnsi="Times New Roman" w:cs="Times New Roman"/>
          <w:sz w:val="28"/>
          <w:szCs w:val="28"/>
        </w:rPr>
        <w:t>:</w:t>
      </w:r>
    </w:p>
    <w:p w:rsidR="00362EFA" w:rsidRDefault="00362EFA" w:rsidP="00362EFA">
      <w:pPr>
        <w:widowControl w:val="0"/>
        <w:autoSpaceDE w:val="0"/>
        <w:autoSpaceDN w:val="0"/>
        <w:adjustRightInd w:val="0"/>
        <w:spacing w:after="0" w:line="240" w:lineRule="auto"/>
        <w:ind w:firstLine="709"/>
        <w:jc w:val="both"/>
        <w:rPr>
          <w:rFonts w:ascii="Times New Roman" w:hAnsi="Times New Roman" w:cs="Times New Roman"/>
          <w:sz w:val="28"/>
          <w:szCs w:val="28"/>
        </w:rPr>
      </w:pPr>
    </w:p>
    <w:p w:rsidR="00362EFA" w:rsidRDefault="00362EFA" w:rsidP="00362EFA">
      <w:pPr>
        <w:pStyle w:val="a5"/>
        <w:widowControl w:val="0"/>
        <w:autoSpaceDE w:val="0"/>
        <w:autoSpaceDN w:val="0"/>
        <w:adjustRightInd w:val="0"/>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утвердить:</w:t>
      </w:r>
    </w:p>
    <w:p w:rsidR="00362EFA" w:rsidRDefault="00362EFA" w:rsidP="00362EFA">
      <w:pPr>
        <w:pStyle w:val="ConsPlusNonformat"/>
        <w:widowControl/>
        <w:jc w:val="both"/>
        <w:rPr>
          <w:rFonts w:ascii="Times New Roman" w:hAnsi="Times New Roman" w:cs="Times New Roman"/>
          <w:sz w:val="28"/>
          <w:szCs w:val="28"/>
        </w:rPr>
      </w:pPr>
      <w:r>
        <w:rPr>
          <w:rFonts w:ascii="Times New Roman" w:hAnsi="Times New Roman" w:cs="Times New Roman"/>
          <w:sz w:val="28"/>
          <w:szCs w:val="28"/>
        </w:rPr>
        <w:tab/>
      </w:r>
      <w:r w:rsidRPr="00600643">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600643">
        <w:rPr>
          <w:rFonts w:ascii="Times New Roman" w:hAnsi="Times New Roman" w:cs="Times New Roman"/>
          <w:sz w:val="28"/>
          <w:szCs w:val="28"/>
        </w:rPr>
        <w:t>соблюдения требований по обеспечению транспортной безопасности, в том числе требования к антитеррористической защищенности объектов (территорий), учитывающие уровни безопасности для различных категорий объектов транспортной инфраструктуры и транспортных средств железнодорожного транспорта</w:t>
      </w:r>
      <w:r>
        <w:rPr>
          <w:rFonts w:ascii="Times New Roman" w:hAnsi="Times New Roman" w:cs="Times New Roman"/>
          <w:sz w:val="28"/>
          <w:szCs w:val="28"/>
        </w:rPr>
        <w:t xml:space="preserve">  согласно Приложению №1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8612D3">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8612D3">
        <w:rPr>
          <w:rFonts w:ascii="Times New Roman" w:hAnsi="Times New Roman" w:cs="Times New Roman"/>
          <w:sz w:val="28"/>
          <w:szCs w:val="28"/>
        </w:rPr>
        <w:t>соблюдения требований по обеспечению транспортной безопасности, в том числе требования к антитеррористической защищенности объектов (территорий), учитывающие уровни безопасности для различных категорий метрополитенов</w:t>
      </w:r>
      <w:r>
        <w:rPr>
          <w:rFonts w:ascii="Times New Roman" w:hAnsi="Times New Roman" w:cs="Times New Roman"/>
          <w:sz w:val="28"/>
          <w:szCs w:val="28"/>
        </w:rPr>
        <w:t xml:space="preserve">  согласно Приложению №2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7B4F68">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7B4F68">
        <w:rPr>
          <w:rFonts w:ascii="Times New Roman" w:hAnsi="Times New Roman" w:cs="Times New Roman"/>
          <w:sz w:val="28"/>
          <w:szCs w:val="28"/>
        </w:rPr>
        <w:t xml:space="preserve">соблюдения обязательных требований по обеспечению транспортной безопасности, в том числе требований к антитеррористической защищенности объектов, учитывающих уровни безопасности для различных категорий объектов транспортной инфраструктуры автомобильного транспорта </w:t>
      </w:r>
      <w:r>
        <w:rPr>
          <w:rFonts w:ascii="Times New Roman" w:hAnsi="Times New Roman" w:cs="Times New Roman"/>
          <w:sz w:val="28"/>
          <w:szCs w:val="28"/>
        </w:rPr>
        <w:t xml:space="preserve">                  </w:t>
      </w:r>
      <w:r w:rsidRPr="007B4F68">
        <w:rPr>
          <w:rFonts w:ascii="Times New Roman" w:hAnsi="Times New Roman" w:cs="Times New Roman"/>
          <w:sz w:val="28"/>
          <w:szCs w:val="28"/>
        </w:rPr>
        <w:t>и городского наземного электрического транспорта</w:t>
      </w:r>
      <w:r>
        <w:rPr>
          <w:rFonts w:ascii="Times New Roman" w:hAnsi="Times New Roman" w:cs="Times New Roman"/>
          <w:sz w:val="28"/>
          <w:szCs w:val="28"/>
        </w:rPr>
        <w:t xml:space="preserve"> согласно Приложению №3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5E7502">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5E7502">
        <w:rPr>
          <w:rFonts w:ascii="Times New Roman" w:hAnsi="Times New Roman" w:cs="Times New Roman"/>
          <w:sz w:val="28"/>
          <w:szCs w:val="28"/>
        </w:rPr>
        <w:t>соблюдения обязательных требований по обеспечению транспортной безопасности, в том числе требований к антитеррористической защищенности, учитывающих уровни безопасности для различных категорий транспортных средств автомобильного и городского наземного электрического транспорта</w:t>
      </w:r>
      <w:r>
        <w:rPr>
          <w:rFonts w:ascii="Times New Roman" w:hAnsi="Times New Roman" w:cs="Times New Roman"/>
          <w:sz w:val="28"/>
          <w:szCs w:val="28"/>
        </w:rPr>
        <w:t xml:space="preserve"> согласно Приложению №4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5E7502">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5E7502">
        <w:rPr>
          <w:rFonts w:ascii="Times New Roman" w:hAnsi="Times New Roman" w:cs="Times New Roman"/>
          <w:sz w:val="28"/>
          <w:szCs w:val="28"/>
        </w:rPr>
        <w:t xml:space="preserve">соблюдения обязательных требований по обеспечению транспортной безопасности, в том числе требований к антитеррористической защищенности объектов, учитывающих уровни безопасности для различных категорий </w:t>
      </w:r>
      <w:r w:rsidRPr="005E7502">
        <w:rPr>
          <w:rFonts w:ascii="Times New Roman" w:hAnsi="Times New Roman" w:cs="Times New Roman"/>
          <w:sz w:val="28"/>
          <w:szCs w:val="28"/>
        </w:rPr>
        <w:lastRenderedPageBreak/>
        <w:t>объектов транспортной инфраструктуры дорожного хозяйства</w:t>
      </w:r>
      <w:r>
        <w:rPr>
          <w:rFonts w:ascii="Times New Roman" w:hAnsi="Times New Roman" w:cs="Times New Roman"/>
          <w:sz w:val="28"/>
          <w:szCs w:val="28"/>
        </w:rPr>
        <w:t xml:space="preserve"> согласно Приложению №5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5E7502">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5E7502">
        <w:rPr>
          <w:rFonts w:ascii="Times New Roman" w:hAnsi="Times New Roman" w:cs="Times New Roman"/>
          <w:sz w:val="28"/>
          <w:szCs w:val="28"/>
        </w:rPr>
        <w:t>соблюдения обязательных требований по обеспечению транспортной безопасности, в том числе требовани</w:t>
      </w:r>
      <w:r>
        <w:rPr>
          <w:rFonts w:ascii="Times New Roman" w:hAnsi="Times New Roman" w:cs="Times New Roman"/>
          <w:sz w:val="28"/>
          <w:szCs w:val="28"/>
        </w:rPr>
        <w:t>й</w:t>
      </w:r>
      <w:r w:rsidRPr="005E7502">
        <w:rPr>
          <w:rFonts w:ascii="Times New Roman" w:hAnsi="Times New Roman" w:cs="Times New Roman"/>
          <w:sz w:val="28"/>
          <w:szCs w:val="28"/>
        </w:rPr>
        <w:t xml:space="preserve"> к антитеррористической защищенности объектов, учитывающих уровни безопасности для различных категорий объектов транспортной инфраструктуры морского и речного транспорта</w:t>
      </w:r>
      <w:r>
        <w:rPr>
          <w:rFonts w:ascii="Times New Roman" w:hAnsi="Times New Roman" w:cs="Times New Roman"/>
          <w:sz w:val="28"/>
          <w:szCs w:val="28"/>
        </w:rPr>
        <w:t xml:space="preserve"> согласно Приложению №6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t>П</w:t>
      </w:r>
      <w:r w:rsidRPr="00E208EC">
        <w:rPr>
          <w:rFonts w:ascii="Times New Roman" w:hAnsi="Times New Roman" w:cs="Times New Roman"/>
          <w:sz w:val="28"/>
          <w:szCs w:val="28"/>
        </w:rPr>
        <w:t>роверочный лист</w:t>
      </w:r>
      <w:r>
        <w:rPr>
          <w:rFonts w:ascii="Times New Roman" w:hAnsi="Times New Roman" w:cs="Times New Roman"/>
          <w:sz w:val="28"/>
          <w:szCs w:val="28"/>
        </w:rPr>
        <w:t xml:space="preserve"> </w:t>
      </w:r>
      <w:r w:rsidRPr="00E208EC">
        <w:rPr>
          <w:rFonts w:ascii="Times New Roman" w:hAnsi="Times New Roman" w:cs="Times New Roman"/>
          <w:sz w:val="28"/>
          <w:szCs w:val="28"/>
        </w:rPr>
        <w:t>соблюдения обязательных требований по обеспечению транспортной безопасности, в том числе требовани</w:t>
      </w:r>
      <w:r>
        <w:rPr>
          <w:rFonts w:ascii="Times New Roman" w:hAnsi="Times New Roman" w:cs="Times New Roman"/>
          <w:sz w:val="28"/>
          <w:szCs w:val="28"/>
        </w:rPr>
        <w:t>й</w:t>
      </w:r>
      <w:r w:rsidRPr="00E208EC">
        <w:rPr>
          <w:rFonts w:ascii="Times New Roman" w:hAnsi="Times New Roman" w:cs="Times New Roman"/>
          <w:sz w:val="28"/>
          <w:szCs w:val="28"/>
        </w:rPr>
        <w:t xml:space="preserve"> к антитеррористической защищенности, учитывающих уровни безопасности для различных категорий транспортных средств морского и речного транспорта</w:t>
      </w:r>
      <w:r>
        <w:rPr>
          <w:rFonts w:ascii="Times New Roman" w:hAnsi="Times New Roman" w:cs="Times New Roman"/>
          <w:sz w:val="28"/>
          <w:szCs w:val="28"/>
        </w:rPr>
        <w:t xml:space="preserve"> согласно Приложению №7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0229B8">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0229B8">
        <w:rPr>
          <w:rFonts w:ascii="Times New Roman" w:hAnsi="Times New Roman" w:cs="Times New Roman"/>
          <w:sz w:val="28"/>
          <w:szCs w:val="28"/>
        </w:rPr>
        <w:t>соблюдения требований по обеспечению транспортной безопасности, в том числе требования к антитеррористической защищенности объектов (территорий), учитывающие уровни безопасности для различных категорий объектов транспортной инфраструктуры и транспортных средств воздушного транспорта, включая требования по авиационной безопасности</w:t>
      </w:r>
      <w:r>
        <w:rPr>
          <w:rFonts w:ascii="Times New Roman" w:hAnsi="Times New Roman" w:cs="Times New Roman"/>
          <w:sz w:val="28"/>
          <w:szCs w:val="28"/>
        </w:rPr>
        <w:t xml:space="preserve"> согласно Приложению №8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0229B8">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0229B8">
        <w:rPr>
          <w:rFonts w:ascii="Times New Roman" w:hAnsi="Times New Roman" w:cs="Times New Roman"/>
          <w:sz w:val="28"/>
          <w:szCs w:val="28"/>
        </w:rPr>
        <w:t xml:space="preserve">соблюдения обязательных требований, установленных законодательством   Российской Федерации в сфере </w:t>
      </w:r>
      <w:r w:rsidRPr="000229B8">
        <w:rPr>
          <w:rFonts w:ascii="Times New Roman" w:eastAsia="Calibri" w:hAnsi="Times New Roman" w:cs="Times New Roman"/>
          <w:bCs/>
          <w:color w:val="000000"/>
          <w:sz w:val="28"/>
          <w:szCs w:val="28"/>
          <w:lang w:eastAsia="en-US"/>
        </w:rPr>
        <w:t>авиационно-космического поиска и спасания предприятия гражданской авиации  (ФКУ АПСЦ)</w:t>
      </w:r>
      <w:r>
        <w:rPr>
          <w:rFonts w:ascii="Times New Roman" w:eastAsia="Calibri" w:hAnsi="Times New Roman" w:cs="Times New Roman"/>
          <w:bCs/>
          <w:color w:val="000000"/>
          <w:sz w:val="28"/>
          <w:szCs w:val="28"/>
          <w:lang w:eastAsia="en-US"/>
        </w:rPr>
        <w:t xml:space="preserve"> </w:t>
      </w:r>
      <w:r>
        <w:rPr>
          <w:rFonts w:ascii="Times New Roman" w:hAnsi="Times New Roman" w:cs="Times New Roman"/>
          <w:sz w:val="28"/>
          <w:szCs w:val="28"/>
        </w:rPr>
        <w:t>согласно Приложению №9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350B40">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350B40">
        <w:rPr>
          <w:rFonts w:ascii="Times New Roman" w:hAnsi="Times New Roman" w:cs="Times New Roman"/>
          <w:sz w:val="28"/>
          <w:szCs w:val="28"/>
        </w:rPr>
        <w:t xml:space="preserve">соблюдения обязательных требований, установленных законодательством Российской Федерации в сфере </w:t>
      </w:r>
      <w:r w:rsidRPr="00350B40">
        <w:rPr>
          <w:rFonts w:ascii="Times New Roman" w:hAnsi="Times New Roman" w:cs="Times New Roman"/>
          <w:bCs/>
          <w:color w:val="000000"/>
          <w:sz w:val="28"/>
          <w:szCs w:val="28"/>
        </w:rPr>
        <w:t>авиационно-космического поиска и спасания предприятия гражданской авиации (ФКУ РПСБ)</w:t>
      </w:r>
      <w:r>
        <w:rPr>
          <w:rFonts w:ascii="Times New Roman" w:hAnsi="Times New Roman" w:cs="Times New Roman"/>
          <w:bCs/>
          <w:color w:val="000000"/>
          <w:sz w:val="28"/>
          <w:szCs w:val="28"/>
        </w:rPr>
        <w:t xml:space="preserve"> </w:t>
      </w:r>
      <w:r>
        <w:rPr>
          <w:rFonts w:ascii="Times New Roman" w:hAnsi="Times New Roman" w:cs="Times New Roman"/>
          <w:sz w:val="28"/>
          <w:szCs w:val="28"/>
        </w:rPr>
        <w:t>согласно Приложению №10 к настоящему приказу;</w:t>
      </w:r>
    </w:p>
    <w:p w:rsidR="00362EFA" w:rsidRDefault="00362EFA" w:rsidP="00362EFA">
      <w:pPr>
        <w:pStyle w:val="ConsPlusNonformat"/>
        <w:jc w:val="both"/>
        <w:rPr>
          <w:rFonts w:ascii="Times New Roman" w:hAnsi="Times New Roman" w:cs="Times New Roman"/>
          <w:sz w:val="28"/>
          <w:szCs w:val="28"/>
        </w:rPr>
      </w:pPr>
      <w:r>
        <w:rPr>
          <w:rFonts w:ascii="Times New Roman" w:hAnsi="Times New Roman" w:cs="Times New Roman"/>
          <w:sz w:val="28"/>
          <w:szCs w:val="28"/>
        </w:rPr>
        <w:tab/>
      </w:r>
      <w:r w:rsidRPr="003766DA">
        <w:rPr>
          <w:rFonts w:ascii="Times New Roman" w:hAnsi="Times New Roman" w:cs="Times New Roman"/>
          <w:sz w:val="28"/>
          <w:szCs w:val="28"/>
        </w:rPr>
        <w:t>Проверочный лист</w:t>
      </w:r>
      <w:r>
        <w:rPr>
          <w:rFonts w:ascii="Times New Roman" w:hAnsi="Times New Roman" w:cs="Times New Roman"/>
          <w:sz w:val="28"/>
          <w:szCs w:val="28"/>
        </w:rPr>
        <w:t xml:space="preserve"> </w:t>
      </w:r>
      <w:r w:rsidRPr="003766DA">
        <w:rPr>
          <w:rFonts w:ascii="Times New Roman" w:hAnsi="Times New Roman" w:cs="Times New Roman"/>
          <w:sz w:val="28"/>
          <w:szCs w:val="28"/>
        </w:rPr>
        <w:t xml:space="preserve">соблюдения обязательных требований, установленных законодательством Российской Федерации в сфере </w:t>
      </w:r>
      <w:r w:rsidRPr="003766DA">
        <w:rPr>
          <w:rFonts w:ascii="Times New Roman" w:hAnsi="Times New Roman" w:cs="Times New Roman"/>
          <w:bCs/>
          <w:color w:val="000000"/>
          <w:sz w:val="28"/>
          <w:szCs w:val="28"/>
        </w:rPr>
        <w:t>авиационно-космического поиска и спасания предприятия гражданской авиации  (СПАСОП)</w:t>
      </w:r>
      <w:r>
        <w:rPr>
          <w:rFonts w:ascii="Times New Roman" w:hAnsi="Times New Roman" w:cs="Times New Roman"/>
          <w:bCs/>
          <w:color w:val="000000"/>
          <w:sz w:val="28"/>
          <w:szCs w:val="28"/>
        </w:rPr>
        <w:t xml:space="preserve"> </w:t>
      </w:r>
      <w:r>
        <w:rPr>
          <w:rFonts w:ascii="Times New Roman" w:hAnsi="Times New Roman" w:cs="Times New Roman"/>
          <w:sz w:val="28"/>
          <w:szCs w:val="28"/>
        </w:rPr>
        <w:t>согласно Приложению №11 к настоящему приказу.</w:t>
      </w:r>
    </w:p>
    <w:p w:rsidR="00362EFA" w:rsidRDefault="00362EFA" w:rsidP="00362EFA">
      <w:pPr>
        <w:pStyle w:val="ConsPlusNonformat"/>
        <w:jc w:val="both"/>
        <w:rPr>
          <w:rFonts w:ascii="Times New Roman" w:hAnsi="Times New Roman" w:cs="Times New Roman"/>
          <w:sz w:val="28"/>
          <w:szCs w:val="28"/>
        </w:rPr>
      </w:pPr>
    </w:p>
    <w:p w:rsidR="00362EFA" w:rsidRPr="00FD0302" w:rsidRDefault="00362EFA" w:rsidP="00362EFA">
      <w:pPr>
        <w:widowControl w:val="0"/>
        <w:autoSpaceDE w:val="0"/>
        <w:autoSpaceDN w:val="0"/>
        <w:adjustRightInd w:val="0"/>
        <w:spacing w:after="0" w:line="240" w:lineRule="auto"/>
        <w:ind w:firstLine="709"/>
        <w:jc w:val="both"/>
        <w:rPr>
          <w:rFonts w:ascii="Times New Roman" w:hAnsi="Times New Roman" w:cs="Times New Roman"/>
          <w:sz w:val="28"/>
          <w:szCs w:val="28"/>
        </w:rPr>
      </w:pPr>
    </w:p>
    <w:p w:rsidR="00362EFA" w:rsidRPr="00FD0302" w:rsidRDefault="00362EFA" w:rsidP="00362EFA">
      <w:pPr>
        <w:widowControl w:val="0"/>
        <w:autoSpaceDE w:val="0"/>
        <w:autoSpaceDN w:val="0"/>
        <w:adjustRightInd w:val="0"/>
        <w:spacing w:after="0" w:line="240" w:lineRule="auto"/>
        <w:ind w:firstLine="709"/>
        <w:rPr>
          <w:rFonts w:ascii="Times New Roman" w:hAnsi="Times New Roman" w:cs="Times New Roman"/>
          <w:sz w:val="28"/>
          <w:szCs w:val="28"/>
        </w:rPr>
      </w:pPr>
    </w:p>
    <w:p w:rsidR="000A3929" w:rsidRDefault="000A3929"/>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rsidP="009E1D91">
      <w:pPr>
        <w:pStyle w:val="ConsPlusNormal"/>
        <w:widowControl/>
        <w:rPr>
          <w:rFonts w:ascii="Times New Roman" w:hAnsi="Times New Roman" w:cs="Times New Roman"/>
          <w:sz w:val="28"/>
          <w:szCs w:val="28"/>
        </w:rPr>
      </w:pPr>
    </w:p>
    <w:p w:rsidR="00362EFA" w:rsidRPr="00B8273E" w:rsidRDefault="00362EFA" w:rsidP="00362EFA">
      <w:pPr>
        <w:pStyle w:val="ConsPlusNormal"/>
        <w:widowControl/>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E1D91">
        <w:rPr>
          <w:rFonts w:ascii="Times New Roman" w:hAnsi="Times New Roman" w:cs="Times New Roman"/>
          <w:sz w:val="28"/>
          <w:szCs w:val="28"/>
        </w:rPr>
        <w:t xml:space="preserve">                </w:t>
      </w:r>
      <w:r w:rsidRPr="00B8273E">
        <w:rPr>
          <w:rFonts w:ascii="Times New Roman" w:hAnsi="Times New Roman" w:cs="Times New Roman"/>
          <w:sz w:val="28"/>
          <w:szCs w:val="28"/>
        </w:rPr>
        <w:t>Приложение №1</w:t>
      </w:r>
    </w:p>
    <w:p w:rsidR="00362EFA" w:rsidRPr="00B8273E" w:rsidRDefault="00362EFA" w:rsidP="00362EFA">
      <w:pPr>
        <w:pStyle w:val="ConsPlusNormal"/>
        <w:widowControl/>
        <w:jc w:val="right"/>
        <w:rPr>
          <w:rFonts w:ascii="Times New Roman" w:hAnsi="Times New Roman" w:cs="Times New Roman"/>
          <w:sz w:val="28"/>
          <w:szCs w:val="28"/>
        </w:rPr>
      </w:pPr>
      <w:r w:rsidRPr="00B8273E">
        <w:rPr>
          <w:rFonts w:ascii="Times New Roman" w:hAnsi="Times New Roman" w:cs="Times New Roman"/>
          <w:sz w:val="28"/>
          <w:szCs w:val="28"/>
        </w:rPr>
        <w:t>к приказу Ространснадзора</w:t>
      </w:r>
    </w:p>
    <w:p w:rsidR="00362EFA" w:rsidRPr="00B8273E" w:rsidRDefault="00362EFA" w:rsidP="00362EFA">
      <w:pPr>
        <w:pStyle w:val="ConsPlusNormal"/>
        <w:widowControl/>
        <w:jc w:val="right"/>
        <w:rPr>
          <w:rFonts w:ascii="Times New Roman" w:hAnsi="Times New Roman" w:cs="Times New Roman"/>
          <w:sz w:val="28"/>
          <w:szCs w:val="28"/>
        </w:rPr>
      </w:pPr>
      <w:r w:rsidRPr="00B8273E">
        <w:rPr>
          <w:rFonts w:ascii="Times New Roman" w:hAnsi="Times New Roman" w:cs="Times New Roman"/>
          <w:sz w:val="28"/>
          <w:szCs w:val="28"/>
        </w:rPr>
        <w:t>от__________№_________</w:t>
      </w:r>
    </w:p>
    <w:p w:rsidR="00362EFA" w:rsidRDefault="00362EFA" w:rsidP="00362EFA">
      <w:pPr>
        <w:pStyle w:val="ConsPlusNormal"/>
        <w:widowControl/>
        <w:jc w:val="right"/>
        <w:rPr>
          <w:rFonts w:ascii="Times New Roman" w:hAnsi="Times New Roman" w:cs="Times New Roman"/>
          <w:sz w:val="28"/>
          <w:szCs w:val="28"/>
        </w:rPr>
      </w:pPr>
    </w:p>
    <w:p w:rsidR="00362EFA" w:rsidRDefault="00362EFA" w:rsidP="00362EFA">
      <w:pPr>
        <w:pStyle w:val="ConsPlusNormal"/>
        <w:widowControl/>
        <w:jc w:val="right"/>
        <w:rPr>
          <w:rFonts w:ascii="Times New Roman" w:hAnsi="Times New Roman" w:cs="Times New Roman"/>
          <w:sz w:val="28"/>
          <w:szCs w:val="28"/>
        </w:rPr>
      </w:pPr>
    </w:p>
    <w:p w:rsidR="00362EFA" w:rsidRDefault="00362EFA" w:rsidP="00362EFA">
      <w:pPr>
        <w:pStyle w:val="ConsPlusNormal"/>
        <w:widowControl/>
        <w:jc w:val="right"/>
        <w:rPr>
          <w:rFonts w:ascii="Times New Roman" w:hAnsi="Times New Roman" w:cs="Times New Roman"/>
          <w:sz w:val="28"/>
          <w:szCs w:val="28"/>
        </w:rPr>
      </w:pPr>
    </w:p>
    <w:p w:rsidR="00362EFA" w:rsidRDefault="00362EFA" w:rsidP="00362EFA">
      <w:pPr>
        <w:pStyle w:val="ConsPlusNormal"/>
        <w:widowControl/>
        <w:jc w:val="right"/>
        <w:rPr>
          <w:rFonts w:ascii="Times New Roman" w:hAnsi="Times New Roman" w:cs="Times New Roman"/>
          <w:sz w:val="28"/>
          <w:szCs w:val="28"/>
        </w:rPr>
      </w:pPr>
    </w:p>
    <w:p w:rsidR="00362EFA" w:rsidRDefault="00362EFA" w:rsidP="00362EFA">
      <w:pPr>
        <w:pStyle w:val="ConsPlusNormal"/>
        <w:widowControl/>
        <w:jc w:val="right"/>
        <w:rPr>
          <w:rFonts w:ascii="Times New Roman" w:hAnsi="Times New Roman" w:cs="Times New Roman"/>
          <w:sz w:val="28"/>
          <w:szCs w:val="28"/>
        </w:rPr>
      </w:pPr>
    </w:p>
    <w:p w:rsidR="00362EFA" w:rsidRPr="00E526D3" w:rsidRDefault="00362EFA" w:rsidP="00362EFA">
      <w:pPr>
        <w:pStyle w:val="ConsPlusNonformat"/>
        <w:widowControl/>
        <w:jc w:val="center"/>
        <w:rPr>
          <w:rFonts w:ascii="Times New Roman" w:hAnsi="Times New Roman" w:cs="Times New Roman"/>
          <w:b/>
          <w:sz w:val="28"/>
          <w:szCs w:val="28"/>
        </w:rPr>
      </w:pPr>
      <w:bookmarkStart w:id="1" w:name="P326"/>
      <w:bookmarkEnd w:id="1"/>
      <w:r w:rsidRPr="00E526D3">
        <w:rPr>
          <w:rFonts w:ascii="Times New Roman" w:hAnsi="Times New Roman" w:cs="Times New Roman"/>
          <w:b/>
          <w:sz w:val="28"/>
          <w:szCs w:val="28"/>
        </w:rPr>
        <w:t>Проверочный лист</w:t>
      </w:r>
    </w:p>
    <w:p w:rsidR="00362EFA" w:rsidRDefault="00362EFA" w:rsidP="00362EFA">
      <w:pPr>
        <w:pStyle w:val="ConsPlusNonformat"/>
        <w:widowControl/>
        <w:jc w:val="center"/>
        <w:rPr>
          <w:rFonts w:ascii="Times New Roman" w:hAnsi="Times New Roman" w:cs="Times New Roman"/>
          <w:b/>
          <w:sz w:val="28"/>
          <w:szCs w:val="28"/>
        </w:rPr>
      </w:pPr>
      <w:r w:rsidRPr="00E526D3">
        <w:rPr>
          <w:rFonts w:ascii="Times New Roman" w:hAnsi="Times New Roman" w:cs="Times New Roman"/>
          <w:b/>
          <w:sz w:val="28"/>
          <w:szCs w:val="28"/>
        </w:rPr>
        <w:t>соблюдения требований по обеспечению транспортной безопасности, в том числе требования к антитеррористической защищенности объектов (территорий), учитывающие уровни безопасности для различных категорий объектов транспортной инфраструктуры и транспортных средств железнодорожного транспорта</w:t>
      </w:r>
    </w:p>
    <w:p w:rsidR="00362EFA" w:rsidRDefault="00362EFA" w:rsidP="00362EFA">
      <w:pPr>
        <w:pStyle w:val="ConsPlusNonformat"/>
        <w:widowControl/>
        <w:jc w:val="center"/>
        <w:rPr>
          <w:rFonts w:ascii="Times New Roman" w:hAnsi="Times New Roman" w:cs="Times New Roman"/>
          <w:b/>
          <w:sz w:val="28"/>
          <w:szCs w:val="28"/>
        </w:rPr>
      </w:pPr>
    </w:p>
    <w:p w:rsidR="00362EFA" w:rsidRDefault="00362EFA" w:rsidP="00362EFA">
      <w:pPr>
        <w:pStyle w:val="ConsPlusNonformat"/>
        <w:widowControl/>
        <w:jc w:val="center"/>
        <w:rPr>
          <w:rFonts w:ascii="Times New Roman" w:hAnsi="Times New Roman" w:cs="Times New Roman"/>
          <w:b/>
          <w:sz w:val="28"/>
          <w:szCs w:val="28"/>
        </w:rPr>
      </w:pPr>
    </w:p>
    <w:p w:rsidR="00362EFA" w:rsidRDefault="00362EFA" w:rsidP="00362EFA">
      <w:pPr>
        <w:pStyle w:val="ConsPlusNonformat"/>
        <w:widowControl/>
        <w:jc w:val="center"/>
        <w:rPr>
          <w:rFonts w:ascii="Times New Roman" w:hAnsi="Times New Roman" w:cs="Times New Roman"/>
          <w:b/>
          <w:sz w:val="28"/>
          <w:szCs w:val="28"/>
        </w:rPr>
      </w:pPr>
    </w:p>
    <w:p w:rsidR="00362EFA" w:rsidRPr="00B8273E" w:rsidRDefault="00362EFA" w:rsidP="00362EFA">
      <w:pPr>
        <w:pStyle w:val="ConsPlusNonformat"/>
        <w:widowControl/>
        <w:numPr>
          <w:ilvl w:val="0"/>
          <w:numId w:val="5"/>
        </w:numPr>
        <w:jc w:val="both"/>
        <w:rPr>
          <w:rFonts w:ascii="Times New Roman" w:hAnsi="Times New Roman" w:cs="Times New Roman"/>
          <w:sz w:val="28"/>
          <w:szCs w:val="28"/>
        </w:rPr>
      </w:pPr>
      <w:r w:rsidRPr="00B8273E">
        <w:rPr>
          <w:rFonts w:ascii="Times New Roman" w:hAnsi="Times New Roman" w:cs="Times New Roman"/>
          <w:sz w:val="28"/>
          <w:szCs w:val="28"/>
        </w:rPr>
        <w:t>На основании: _____________________________________________</w:t>
      </w:r>
      <w:r>
        <w:rPr>
          <w:rFonts w:ascii="Times New Roman" w:hAnsi="Times New Roman" w:cs="Times New Roman"/>
          <w:sz w:val="28"/>
          <w:szCs w:val="28"/>
        </w:rPr>
        <w:t>_</w:t>
      </w:r>
      <w:r w:rsidRPr="00B8273E">
        <w:rPr>
          <w:rFonts w:ascii="Times New Roman" w:hAnsi="Times New Roman" w:cs="Times New Roman"/>
          <w:sz w:val="28"/>
          <w:szCs w:val="28"/>
        </w:rPr>
        <w:t>_______</w:t>
      </w:r>
    </w:p>
    <w:p w:rsidR="00362EFA" w:rsidRPr="00B8273E" w:rsidRDefault="00362EFA" w:rsidP="00362EFA">
      <w:pPr>
        <w:pStyle w:val="ConsPlusNonformat"/>
        <w:widowControl/>
        <w:jc w:val="center"/>
        <w:rPr>
          <w:rFonts w:ascii="Times New Roman" w:hAnsi="Times New Roman" w:cs="Times New Roman"/>
        </w:rPr>
      </w:pPr>
      <w:r w:rsidRPr="00B8273E">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362EFA" w:rsidRPr="00B8273E" w:rsidRDefault="00362EFA" w:rsidP="00362EFA">
      <w:pPr>
        <w:pStyle w:val="ConsPlusNonformat"/>
        <w:widowControl/>
        <w:jc w:val="both"/>
        <w:rPr>
          <w:rFonts w:ascii="Times New Roman" w:hAnsi="Times New Roman" w:cs="Times New Roman"/>
          <w:sz w:val="28"/>
          <w:szCs w:val="28"/>
        </w:rPr>
      </w:pPr>
      <w:r w:rsidRPr="00B8273E">
        <w:rPr>
          <w:rFonts w:ascii="Times New Roman" w:hAnsi="Times New Roman" w:cs="Times New Roman"/>
          <w:sz w:val="28"/>
          <w:szCs w:val="28"/>
        </w:rPr>
        <w:t>была проведена проверка в рамках   ______________________________</w:t>
      </w:r>
      <w:r>
        <w:rPr>
          <w:rFonts w:ascii="Times New Roman" w:hAnsi="Times New Roman" w:cs="Times New Roman"/>
          <w:sz w:val="28"/>
          <w:szCs w:val="28"/>
        </w:rPr>
        <w:t>_</w:t>
      </w:r>
      <w:r w:rsidRPr="00B8273E">
        <w:rPr>
          <w:rFonts w:ascii="Times New Roman" w:hAnsi="Times New Roman" w:cs="Times New Roman"/>
          <w:sz w:val="28"/>
          <w:szCs w:val="28"/>
        </w:rPr>
        <w:t>_________</w:t>
      </w:r>
    </w:p>
    <w:p w:rsidR="00362EFA" w:rsidRPr="00B8273E" w:rsidRDefault="00362EFA" w:rsidP="00362EFA">
      <w:pPr>
        <w:autoSpaceDE w:val="0"/>
        <w:autoSpaceDN w:val="0"/>
        <w:adjustRightInd w:val="0"/>
        <w:spacing w:after="0" w:line="240" w:lineRule="auto"/>
        <w:ind w:firstLine="540"/>
        <w:jc w:val="center"/>
        <w:rPr>
          <w:rFonts w:ascii="Times New Roman" w:hAnsi="Times New Roman" w:cs="Times New Roman"/>
          <w:sz w:val="20"/>
          <w:szCs w:val="20"/>
        </w:rPr>
      </w:pPr>
      <w:r w:rsidRPr="00B8273E">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362EFA" w:rsidRDefault="00362EFA" w:rsidP="00362EFA">
      <w:pPr>
        <w:pStyle w:val="a5"/>
        <w:numPr>
          <w:ilvl w:val="0"/>
          <w:numId w:val="5"/>
        </w:numPr>
        <w:autoSpaceDE w:val="0"/>
        <w:autoSpaceDN w:val="0"/>
        <w:adjustRightInd w:val="0"/>
        <w:spacing w:after="0" w:line="240" w:lineRule="auto"/>
        <w:ind w:left="0" w:firstLine="360"/>
        <w:jc w:val="both"/>
        <w:rPr>
          <w:sz w:val="28"/>
          <w:szCs w:val="28"/>
        </w:rPr>
      </w:pPr>
      <w:r w:rsidRPr="00B8273E">
        <w:rPr>
          <w:sz w:val="28"/>
          <w:szCs w:val="28"/>
        </w:rPr>
        <w:t>Учетный номер проверки и дата присвоения учетного номера проверки в едином реестре проверок:___________________________________________</w:t>
      </w:r>
      <w:r>
        <w:rPr>
          <w:sz w:val="28"/>
          <w:szCs w:val="28"/>
        </w:rPr>
        <w:t>_______</w:t>
      </w:r>
      <w:r w:rsidRPr="00B8273E">
        <w:rPr>
          <w:sz w:val="28"/>
          <w:szCs w:val="28"/>
        </w:rPr>
        <w:t>____</w:t>
      </w:r>
      <w:r>
        <w:rPr>
          <w:sz w:val="28"/>
          <w:szCs w:val="28"/>
        </w:rPr>
        <w:t>__</w:t>
      </w:r>
    </w:p>
    <w:p w:rsidR="00362EFA" w:rsidRPr="00B8273E" w:rsidRDefault="00362EFA" w:rsidP="00362EFA">
      <w:pPr>
        <w:pStyle w:val="ConsPlusNonformat"/>
        <w:widowControl/>
        <w:numPr>
          <w:ilvl w:val="0"/>
          <w:numId w:val="5"/>
        </w:numPr>
        <w:ind w:left="142" w:hanging="426"/>
        <w:jc w:val="center"/>
        <w:rPr>
          <w:rFonts w:ascii="Times New Roman" w:hAnsi="Times New Roman" w:cs="Times New Roman"/>
        </w:rPr>
      </w:pPr>
      <w:r w:rsidRPr="00B8273E">
        <w:rPr>
          <w:rFonts w:ascii="Times New Roman" w:hAnsi="Times New Roman" w:cs="Times New Roman"/>
          <w:sz w:val="28"/>
          <w:szCs w:val="28"/>
        </w:rPr>
        <w:t xml:space="preserve">В отношении:____________________________________________________                  </w:t>
      </w:r>
      <w:r w:rsidRPr="00B8273E">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362EFA" w:rsidRPr="00B8273E" w:rsidRDefault="00362EFA" w:rsidP="00362EFA">
      <w:pPr>
        <w:pStyle w:val="ConsPlusNonformat"/>
        <w:widowControl/>
        <w:numPr>
          <w:ilvl w:val="0"/>
          <w:numId w:val="5"/>
        </w:numPr>
        <w:jc w:val="both"/>
        <w:rPr>
          <w:rFonts w:ascii="Times New Roman" w:hAnsi="Times New Roman" w:cs="Times New Roman"/>
          <w:sz w:val="28"/>
          <w:szCs w:val="28"/>
        </w:rPr>
      </w:pPr>
      <w:r w:rsidRPr="00B8273E">
        <w:rPr>
          <w:rFonts w:ascii="Times New Roman" w:hAnsi="Times New Roman" w:cs="Times New Roman"/>
          <w:sz w:val="28"/>
          <w:szCs w:val="28"/>
        </w:rPr>
        <w:t>По адресу/адресам: _______________________________</w:t>
      </w:r>
      <w:r>
        <w:rPr>
          <w:rFonts w:ascii="Times New Roman" w:hAnsi="Times New Roman" w:cs="Times New Roman"/>
          <w:sz w:val="28"/>
          <w:szCs w:val="28"/>
        </w:rPr>
        <w:t>__</w:t>
      </w:r>
      <w:r w:rsidRPr="00B8273E">
        <w:rPr>
          <w:rFonts w:ascii="Times New Roman" w:hAnsi="Times New Roman" w:cs="Times New Roman"/>
          <w:sz w:val="28"/>
          <w:szCs w:val="28"/>
        </w:rPr>
        <w:t>________________</w:t>
      </w:r>
    </w:p>
    <w:p w:rsidR="00362EFA" w:rsidRPr="00B8273E" w:rsidRDefault="00362EFA" w:rsidP="00362EFA">
      <w:pPr>
        <w:pStyle w:val="ConsPlusNonformat"/>
        <w:widowControl/>
        <w:jc w:val="center"/>
        <w:rPr>
          <w:rFonts w:ascii="Times New Roman" w:hAnsi="Times New Roman" w:cs="Times New Roman"/>
        </w:rPr>
      </w:pPr>
      <w:r w:rsidRPr="00B8273E">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362EFA" w:rsidRPr="00B8273E" w:rsidRDefault="00362EFA" w:rsidP="00362EFA">
      <w:pPr>
        <w:pStyle w:val="ConsPlusNonformat"/>
        <w:widowControl/>
        <w:numPr>
          <w:ilvl w:val="0"/>
          <w:numId w:val="5"/>
        </w:numPr>
        <w:jc w:val="both"/>
        <w:rPr>
          <w:rFonts w:ascii="Times New Roman" w:hAnsi="Times New Roman" w:cs="Times New Roman"/>
          <w:sz w:val="28"/>
          <w:szCs w:val="28"/>
        </w:rPr>
      </w:pPr>
      <w:r w:rsidRPr="00B8273E">
        <w:rPr>
          <w:rFonts w:ascii="Times New Roman" w:hAnsi="Times New Roman" w:cs="Times New Roman"/>
          <w:sz w:val="28"/>
          <w:szCs w:val="28"/>
        </w:rPr>
        <w:t>Проверочный лист составлен: ___________________________</w:t>
      </w:r>
      <w:r>
        <w:rPr>
          <w:rFonts w:ascii="Times New Roman" w:hAnsi="Times New Roman" w:cs="Times New Roman"/>
          <w:sz w:val="28"/>
          <w:szCs w:val="28"/>
        </w:rPr>
        <w:t>__</w:t>
      </w:r>
      <w:r w:rsidRPr="00B8273E">
        <w:rPr>
          <w:rFonts w:ascii="Times New Roman" w:hAnsi="Times New Roman" w:cs="Times New Roman"/>
          <w:sz w:val="28"/>
          <w:szCs w:val="28"/>
        </w:rPr>
        <w:t>___________</w:t>
      </w:r>
    </w:p>
    <w:p w:rsidR="00362EFA" w:rsidRPr="00B8273E" w:rsidRDefault="00362EFA" w:rsidP="00362EFA">
      <w:pPr>
        <w:pStyle w:val="ConsPlusNonformat"/>
        <w:widowControl/>
        <w:jc w:val="center"/>
        <w:rPr>
          <w:rFonts w:ascii="Times New Roman" w:hAnsi="Times New Roman" w:cs="Times New Roman"/>
        </w:rPr>
      </w:pPr>
      <w:r w:rsidRPr="00B8273E">
        <w:rPr>
          <w:rFonts w:ascii="Times New Roman" w:hAnsi="Times New Roman" w:cs="Times New Roman"/>
        </w:rPr>
        <w:t xml:space="preserve">                                                                                      (наименование органа государственного контроля (надзора))</w:t>
      </w:r>
    </w:p>
    <w:p w:rsidR="00362EFA" w:rsidRPr="00B8273E" w:rsidRDefault="00362EFA" w:rsidP="00362EFA">
      <w:pPr>
        <w:pStyle w:val="ConsPlusNonformat"/>
        <w:widowControl/>
        <w:numPr>
          <w:ilvl w:val="0"/>
          <w:numId w:val="5"/>
        </w:numPr>
        <w:ind w:left="0" w:firstLine="360"/>
        <w:jc w:val="both"/>
        <w:rPr>
          <w:rFonts w:ascii="Times New Roman" w:hAnsi="Times New Roman" w:cs="Times New Roman"/>
          <w:sz w:val="28"/>
          <w:szCs w:val="28"/>
        </w:rPr>
      </w:pPr>
      <w:r w:rsidRPr="00B8273E">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w:t>
      </w:r>
      <w:r>
        <w:rPr>
          <w:rFonts w:ascii="Times New Roman" w:hAnsi="Times New Roman" w:cs="Times New Roman"/>
          <w:sz w:val="28"/>
          <w:szCs w:val="28"/>
        </w:rPr>
        <w:t>_______</w:t>
      </w:r>
      <w:r w:rsidRPr="00B8273E">
        <w:rPr>
          <w:rFonts w:ascii="Times New Roman" w:hAnsi="Times New Roman" w:cs="Times New Roman"/>
          <w:sz w:val="28"/>
          <w:szCs w:val="28"/>
        </w:rPr>
        <w:t>_______</w:t>
      </w:r>
    </w:p>
    <w:p w:rsidR="00362EFA" w:rsidRPr="00B8273E" w:rsidRDefault="00362EFA" w:rsidP="00362EFA">
      <w:pPr>
        <w:pStyle w:val="ConsPlusNonformat"/>
        <w:widowControl/>
        <w:jc w:val="center"/>
        <w:rPr>
          <w:rFonts w:ascii="Times New Roman" w:hAnsi="Times New Roman" w:cs="Times New Roman"/>
        </w:rPr>
      </w:pPr>
      <w:r w:rsidRPr="00B8273E">
        <w:rPr>
          <w:rFonts w:ascii="Times New Roman" w:hAnsi="Times New Roman" w:cs="Times New Roman"/>
        </w:rPr>
        <w:t>(фамилия, имя, отчество (при наличии), должность должностного лица, проводившего(их) проверку и заполняющего проверочный лист)</w:t>
      </w:r>
    </w:p>
    <w:p w:rsidR="00362EFA" w:rsidRPr="00362EFA" w:rsidRDefault="00362EFA" w:rsidP="00362EFA">
      <w:pPr>
        <w:pStyle w:val="a5"/>
        <w:numPr>
          <w:ilvl w:val="0"/>
          <w:numId w:val="5"/>
        </w:numPr>
        <w:autoSpaceDE w:val="0"/>
        <w:autoSpaceDN w:val="0"/>
        <w:adjustRightInd w:val="0"/>
        <w:spacing w:after="0" w:line="240" w:lineRule="auto"/>
        <w:ind w:left="0" w:firstLine="360"/>
        <w:jc w:val="both"/>
        <w:rPr>
          <w:rFonts w:ascii="Times New Roman" w:eastAsia="Times New Roman" w:hAnsi="Times New Roman" w:cs="Times New Roman"/>
          <w:sz w:val="28"/>
          <w:szCs w:val="28"/>
          <w:lang w:eastAsia="ru-RU"/>
        </w:rPr>
      </w:pPr>
      <w:r w:rsidRPr="00362EFA">
        <w:rPr>
          <w:rFonts w:ascii="Times New Roman" w:eastAsia="Times New Roman" w:hAnsi="Times New Roman" w:cs="Times New Roman"/>
          <w:sz w:val="28"/>
          <w:szCs w:val="28"/>
          <w:lang w:eastAsia="ru-RU"/>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tbl>
      <w:tblPr>
        <w:tblStyle w:val="a6"/>
        <w:tblpPr w:leftFromText="180" w:rightFromText="180" w:vertAnchor="text" w:tblpXSpec="center" w:tblpY="1"/>
        <w:tblOverlap w:val="never"/>
        <w:tblW w:w="10627" w:type="dxa"/>
        <w:jc w:val="center"/>
        <w:tblLayout w:type="fixed"/>
        <w:tblLook w:val="04A0" w:firstRow="1" w:lastRow="0" w:firstColumn="1" w:lastColumn="0" w:noHBand="0" w:noVBand="1"/>
      </w:tblPr>
      <w:tblGrid>
        <w:gridCol w:w="458"/>
        <w:gridCol w:w="3931"/>
        <w:gridCol w:w="3542"/>
        <w:gridCol w:w="570"/>
        <w:gridCol w:w="57"/>
        <w:gridCol w:w="514"/>
        <w:gridCol w:w="9"/>
        <w:gridCol w:w="52"/>
        <w:gridCol w:w="1065"/>
        <w:gridCol w:w="429"/>
      </w:tblGrid>
      <w:tr w:rsidR="00362EFA" w:rsidRPr="00B8273E" w:rsidTr="00362EFA">
        <w:trPr>
          <w:trHeight w:val="591"/>
          <w:tblHeader/>
          <w:jc w:val="center"/>
        </w:trPr>
        <w:tc>
          <w:tcPr>
            <w:tcW w:w="458" w:type="dxa"/>
            <w:vMerge w:val="restart"/>
            <w:tcBorders>
              <w:top w:val="single" w:sz="4" w:space="0" w:color="000000" w:themeColor="text1"/>
              <w:left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Pr>
                <w:rFonts w:ascii="Times New Roman" w:hAnsi="Times New Roman" w:cs="Times New Roman"/>
                <w:sz w:val="20"/>
                <w:szCs w:val="20"/>
              </w:rPr>
              <w:t>№ п/п</w:t>
            </w:r>
          </w:p>
        </w:tc>
        <w:tc>
          <w:tcPr>
            <w:tcW w:w="3931" w:type="dxa"/>
            <w:vMerge w:val="restart"/>
            <w:tcBorders>
              <w:top w:val="single" w:sz="4" w:space="0" w:color="000000" w:themeColor="text1"/>
              <w:left w:val="single" w:sz="4" w:space="0" w:color="000000" w:themeColor="text1"/>
              <w:right w:val="single" w:sz="4" w:space="0" w:color="000000" w:themeColor="text1"/>
            </w:tcBorders>
          </w:tcPr>
          <w:p w:rsidR="00362EFA" w:rsidRPr="00B8273E" w:rsidRDefault="00362EFA" w:rsidP="00362EFA">
            <w:pPr>
              <w:contextualSpacing/>
              <w:jc w:val="center"/>
              <w:rPr>
                <w:rFonts w:ascii="Times New Roman" w:eastAsia="Times New Roman" w:hAnsi="Times New Roman" w:cs="Times New Roman"/>
                <w:sz w:val="20"/>
                <w:szCs w:val="20"/>
              </w:rPr>
            </w:pPr>
            <w:r w:rsidRPr="00B8273E">
              <w:rPr>
                <w:rFonts w:ascii="Times New Roman" w:hAnsi="Times New Roman" w:cs="Times New Roman"/>
                <w:sz w:val="24"/>
                <w:szCs w:val="24"/>
              </w:rPr>
              <w:t>Перечень вопросов, отражающих содержание обязательных требований</w:t>
            </w:r>
          </w:p>
        </w:tc>
        <w:tc>
          <w:tcPr>
            <w:tcW w:w="3542" w:type="dxa"/>
            <w:vMerge w:val="restart"/>
            <w:tcBorders>
              <w:top w:val="single" w:sz="4" w:space="0" w:color="000000" w:themeColor="text1"/>
              <w:left w:val="single" w:sz="4" w:space="0" w:color="000000" w:themeColor="text1"/>
              <w:right w:val="single" w:sz="4" w:space="0" w:color="000000" w:themeColor="text1"/>
            </w:tcBorders>
          </w:tcPr>
          <w:p w:rsidR="00362EFA" w:rsidRPr="00B8273E" w:rsidRDefault="00362EFA" w:rsidP="00362EFA">
            <w:pPr>
              <w:contextualSpacing/>
              <w:jc w:val="center"/>
              <w:rPr>
                <w:rFonts w:ascii="Times New Roman" w:eastAsia="Times New Roman" w:hAnsi="Times New Roman" w:cs="Times New Roman"/>
                <w:sz w:val="20"/>
                <w:szCs w:val="20"/>
              </w:rPr>
            </w:pPr>
            <w:r w:rsidRPr="00B8273E">
              <w:rPr>
                <w:rFonts w:ascii="Times New Roman" w:hAnsi="Times New Roman" w:cs="Times New Roman"/>
                <w:sz w:val="24"/>
                <w:szCs w:val="24"/>
              </w:rPr>
              <w:t>Нормативный правовой акт, содержащий обязательные требования (реквизиты, его структурная единица)</w:t>
            </w:r>
          </w:p>
        </w:tc>
        <w:tc>
          <w:tcPr>
            <w:tcW w:w="1150" w:type="dxa"/>
            <w:gridSpan w:val="4"/>
            <w:tcBorders>
              <w:top w:val="single" w:sz="4" w:space="0" w:color="000000" w:themeColor="text1"/>
              <w:left w:val="single" w:sz="4" w:space="0" w:color="000000" w:themeColor="text1"/>
              <w:right w:val="single" w:sz="4" w:space="0" w:color="000000" w:themeColor="text1"/>
            </w:tcBorders>
            <w:hideMark/>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r w:rsidRPr="00B8273E">
              <w:rPr>
                <w:rFonts w:ascii="Times New Roman" w:hAnsi="Times New Roman" w:cs="Times New Roman"/>
                <w:sz w:val="20"/>
                <w:szCs w:val="20"/>
              </w:rPr>
              <w:t>Вывод о соблюдении установленных требований</w:t>
            </w:r>
          </w:p>
        </w:tc>
        <w:tc>
          <w:tcPr>
            <w:tcW w:w="1117" w:type="dxa"/>
            <w:gridSpan w:val="2"/>
            <w:tcBorders>
              <w:top w:val="single" w:sz="4" w:space="0" w:color="000000" w:themeColor="text1"/>
              <w:left w:val="single" w:sz="4" w:space="0" w:color="000000" w:themeColor="text1"/>
              <w:right w:val="single" w:sz="4" w:space="0" w:color="000000" w:themeColor="text1"/>
            </w:tcBorders>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r w:rsidRPr="00B8273E">
              <w:rPr>
                <w:rFonts w:ascii="Times New Roman" w:hAnsi="Times New Roman" w:cs="Times New Roman"/>
                <w:sz w:val="20"/>
                <w:szCs w:val="20"/>
              </w:rPr>
              <w:t>Способ подтверждения соблюдения установленных требований</w:t>
            </w:r>
          </w:p>
        </w:tc>
        <w:tc>
          <w:tcPr>
            <w:tcW w:w="429" w:type="dxa"/>
            <w:tcBorders>
              <w:top w:val="single" w:sz="4" w:space="0" w:color="000000" w:themeColor="text1"/>
              <w:left w:val="single" w:sz="4" w:space="0" w:color="000000" w:themeColor="text1"/>
              <w:right w:val="single" w:sz="4" w:space="0" w:color="000000" w:themeColor="text1"/>
            </w:tcBorders>
          </w:tcPr>
          <w:p w:rsidR="00362EFA" w:rsidRPr="00B8273E" w:rsidRDefault="00362EFA" w:rsidP="00362EFA">
            <w:pPr>
              <w:contextualSpacing/>
              <w:jc w:val="center"/>
              <w:rPr>
                <w:rFonts w:ascii="Times New Roman" w:eastAsia="Times New Roman" w:hAnsi="Times New Roman" w:cs="Times New Roman"/>
                <w:sz w:val="20"/>
                <w:szCs w:val="20"/>
              </w:rPr>
            </w:pPr>
            <w:r w:rsidRPr="00B8273E">
              <w:rPr>
                <w:rFonts w:ascii="Times New Roman" w:eastAsia="Times New Roman" w:hAnsi="Times New Roman" w:cs="Times New Roman"/>
                <w:sz w:val="20"/>
                <w:szCs w:val="20"/>
              </w:rPr>
              <w:t>Примечание</w:t>
            </w:r>
          </w:p>
        </w:tc>
      </w:tr>
      <w:tr w:rsidR="00362EFA" w:rsidRPr="00B8273E" w:rsidTr="00362EFA">
        <w:trPr>
          <w:trHeight w:val="387"/>
          <w:tblHeader/>
          <w:jc w:val="center"/>
        </w:trPr>
        <w:tc>
          <w:tcPr>
            <w:tcW w:w="458" w:type="dxa"/>
            <w:vMerge/>
            <w:tcBorders>
              <w:left w:val="single" w:sz="4" w:space="0" w:color="000000" w:themeColor="text1"/>
              <w:right w:val="single" w:sz="4" w:space="0" w:color="000000" w:themeColor="text1"/>
            </w:tcBorders>
            <w:vAlign w:val="center"/>
          </w:tcPr>
          <w:p w:rsidR="00362EFA" w:rsidRPr="00B8273E" w:rsidRDefault="00362EFA" w:rsidP="00362EFA">
            <w:pPr>
              <w:jc w:val="center"/>
              <w:rPr>
                <w:rFonts w:ascii="Times New Roman" w:hAnsi="Times New Roman" w:cs="Times New Roman"/>
                <w:sz w:val="20"/>
                <w:szCs w:val="20"/>
              </w:rPr>
            </w:pPr>
          </w:p>
        </w:tc>
        <w:tc>
          <w:tcPr>
            <w:tcW w:w="3931" w:type="dxa"/>
            <w:vMerge/>
            <w:tcBorders>
              <w:left w:val="single" w:sz="4" w:space="0" w:color="000000" w:themeColor="text1"/>
              <w:right w:val="single" w:sz="4" w:space="0" w:color="000000" w:themeColor="text1"/>
            </w:tcBorders>
            <w:vAlign w:val="center"/>
          </w:tcPr>
          <w:p w:rsidR="00362EFA" w:rsidRPr="00B8273E" w:rsidRDefault="00362EFA" w:rsidP="00362EFA">
            <w:pPr>
              <w:contextualSpacing/>
              <w:jc w:val="center"/>
              <w:rPr>
                <w:rFonts w:ascii="Times New Roman" w:eastAsia="Times New Roman" w:hAnsi="Times New Roman" w:cs="Times New Roman"/>
                <w:sz w:val="20"/>
                <w:szCs w:val="20"/>
              </w:rPr>
            </w:pPr>
          </w:p>
        </w:tc>
        <w:tc>
          <w:tcPr>
            <w:tcW w:w="3542" w:type="dxa"/>
            <w:vMerge/>
            <w:tcBorders>
              <w:left w:val="single" w:sz="4" w:space="0" w:color="000000" w:themeColor="text1"/>
              <w:right w:val="single" w:sz="4" w:space="0" w:color="000000" w:themeColor="text1"/>
            </w:tcBorders>
            <w:vAlign w:val="center"/>
          </w:tcPr>
          <w:p w:rsidR="00362EFA" w:rsidRPr="00B8273E" w:rsidRDefault="00362EFA" w:rsidP="00362EFA">
            <w:pPr>
              <w:contextualSpacing/>
              <w:jc w:val="center"/>
              <w:rPr>
                <w:rFonts w:ascii="Times New Roman" w:eastAsia="Times New Roman" w:hAnsi="Times New Roman" w:cs="Times New Roman"/>
                <w:sz w:val="20"/>
                <w:szCs w:val="20"/>
              </w:rPr>
            </w:pPr>
          </w:p>
        </w:tc>
        <w:tc>
          <w:tcPr>
            <w:tcW w:w="570" w:type="dxa"/>
            <w:tcBorders>
              <w:top w:val="single" w:sz="4" w:space="0" w:color="000000" w:themeColor="text1"/>
              <w:left w:val="single" w:sz="4" w:space="0" w:color="000000" w:themeColor="text1"/>
              <w:right w:val="single" w:sz="4" w:space="0" w:color="000000" w:themeColor="text1"/>
            </w:tcBorders>
            <w:vAlign w:val="center"/>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r w:rsidRPr="00B8273E">
              <w:rPr>
                <w:rFonts w:ascii="Times New Roman" w:eastAsia="Times New Roman" w:hAnsi="Times New Roman" w:cs="Times New Roman"/>
                <w:sz w:val="20"/>
                <w:szCs w:val="20"/>
              </w:rPr>
              <w:t>да</w:t>
            </w:r>
          </w:p>
        </w:tc>
        <w:tc>
          <w:tcPr>
            <w:tcW w:w="571" w:type="dxa"/>
            <w:gridSpan w:val="2"/>
            <w:tcBorders>
              <w:top w:val="single" w:sz="4" w:space="0" w:color="000000" w:themeColor="text1"/>
              <w:left w:val="single" w:sz="4" w:space="0" w:color="000000" w:themeColor="text1"/>
              <w:right w:val="single" w:sz="4" w:space="0" w:color="000000" w:themeColor="text1"/>
            </w:tcBorders>
            <w:vAlign w:val="center"/>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r w:rsidRPr="00B8273E">
              <w:rPr>
                <w:rFonts w:ascii="Times New Roman" w:eastAsia="Times New Roman" w:hAnsi="Times New Roman" w:cs="Times New Roman"/>
                <w:sz w:val="20"/>
                <w:szCs w:val="20"/>
              </w:rPr>
              <w:t>нет</w:t>
            </w:r>
          </w:p>
        </w:tc>
        <w:tc>
          <w:tcPr>
            <w:tcW w:w="1126" w:type="dxa"/>
            <w:gridSpan w:val="3"/>
            <w:tcBorders>
              <w:left w:val="single" w:sz="4" w:space="0" w:color="000000" w:themeColor="text1"/>
              <w:right w:val="single" w:sz="4" w:space="0" w:color="000000" w:themeColor="text1"/>
            </w:tcBorders>
            <w:vAlign w:val="center"/>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contextualSpacing/>
              <w:jc w:val="center"/>
              <w:rPr>
                <w:rFonts w:ascii="Times New Roman" w:eastAsia="Times New Roman" w:hAnsi="Times New Roman" w:cs="Times New Roman"/>
                <w:sz w:val="20"/>
                <w:szCs w:val="20"/>
              </w:rPr>
            </w:pPr>
          </w:p>
        </w:tc>
      </w:tr>
      <w:tr w:rsidR="00362EFA" w:rsidRPr="00B8273E" w:rsidTr="00362EFA">
        <w:trPr>
          <w:trHeight w:val="320"/>
          <w:tblHeader/>
          <w:jc w:val="center"/>
        </w:trPr>
        <w:tc>
          <w:tcPr>
            <w:tcW w:w="10627" w:type="dxa"/>
            <w:gridSpan w:val="10"/>
            <w:tcBorders>
              <w:left w:val="single" w:sz="4" w:space="0" w:color="000000" w:themeColor="text1"/>
              <w:bottom w:val="single" w:sz="4" w:space="0" w:color="auto"/>
              <w:right w:val="single" w:sz="4" w:space="0" w:color="000000" w:themeColor="text1"/>
            </w:tcBorders>
          </w:tcPr>
          <w:p w:rsidR="00362EFA" w:rsidRPr="00B8273E" w:rsidRDefault="00362EFA" w:rsidP="00362EFA">
            <w:pPr>
              <w:spacing w:before="100" w:beforeAutospacing="1" w:after="100" w:afterAutospacing="1"/>
              <w:jc w:val="center"/>
              <w:rPr>
                <w:rFonts w:ascii="Times New Roman" w:eastAsia="Times New Roman" w:hAnsi="Times New Roman" w:cs="Times New Roman"/>
                <w:sz w:val="20"/>
                <w:szCs w:val="20"/>
              </w:rPr>
            </w:pPr>
            <w:r w:rsidRPr="00B8273E">
              <w:rPr>
                <w:rFonts w:ascii="Times New Roman" w:hAnsi="Times New Roman" w:cs="Times New Roman"/>
                <w:sz w:val="20"/>
                <w:szCs w:val="20"/>
              </w:rPr>
              <w:lastRenderedPageBreak/>
              <w:t>Разработанные, принятые и и</w:t>
            </w:r>
            <w:r>
              <w:rPr>
                <w:rFonts w:ascii="Times New Roman" w:hAnsi="Times New Roman" w:cs="Times New Roman"/>
                <w:sz w:val="20"/>
                <w:szCs w:val="20"/>
              </w:rPr>
              <w:t>сполняемые внутренние документы</w:t>
            </w:r>
          </w:p>
        </w:tc>
      </w:tr>
      <w:tr w:rsidR="00362EFA" w:rsidRPr="00B8273E" w:rsidTr="00362EFA">
        <w:trPr>
          <w:trHeight w:val="320"/>
          <w:tblHeader/>
          <w:jc w:val="center"/>
        </w:trPr>
        <w:tc>
          <w:tcPr>
            <w:tcW w:w="458"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pStyle w:val="a5"/>
              <w:numPr>
                <w:ilvl w:val="0"/>
                <w:numId w:val="4"/>
              </w:numPr>
              <w:spacing w:after="0" w:line="240" w:lineRule="auto"/>
              <w:ind w:left="360"/>
              <w:jc w:val="center"/>
              <w:rPr>
                <w:sz w:val="20"/>
                <w:szCs w:val="20"/>
              </w:rPr>
            </w:pPr>
          </w:p>
        </w:tc>
        <w:tc>
          <w:tcPr>
            <w:tcW w:w="3931"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sidRPr="00B8273E">
              <w:rPr>
                <w:rFonts w:ascii="Times New Roman" w:hAnsi="Times New Roman" w:cs="Times New Roman"/>
                <w:sz w:val="20"/>
                <w:szCs w:val="20"/>
              </w:rPr>
              <w:t>Назначить лицо (лиц), ответственное за обеспечение транспортной безопасности в отношении субъекта</w:t>
            </w:r>
            <w:r>
              <w:rPr>
                <w:rFonts w:ascii="Times New Roman" w:hAnsi="Times New Roman" w:cs="Times New Roman"/>
                <w:sz w:val="20"/>
                <w:szCs w:val="20"/>
              </w:rPr>
              <w:t xml:space="preserve"> транспортной инфраструктуры</w:t>
            </w:r>
          </w:p>
        </w:tc>
        <w:tc>
          <w:tcPr>
            <w:tcW w:w="3542"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spacing w:before="100" w:beforeAutospacing="1" w:after="100" w:afterAutospacing="1"/>
              <w:contextualSpacing/>
              <w:jc w:val="both"/>
              <w:rPr>
                <w:rFonts w:ascii="Times New Roman" w:eastAsia="Times New Roman" w:hAnsi="Times New Roman" w:cs="Times New Roman"/>
                <w:sz w:val="20"/>
                <w:szCs w:val="20"/>
              </w:rPr>
            </w:pPr>
            <w:r w:rsidRPr="00B8273E">
              <w:rPr>
                <w:rFonts w:ascii="Times New Roman" w:hAnsi="Times New Roman" w:cs="Times New Roman"/>
                <w:sz w:val="20"/>
                <w:szCs w:val="20"/>
              </w:rPr>
              <w:t>Подпункт 1 пункта 5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железнодорожного транспорта, утвержденных постановлением Правительства Российской Федерации от 26.04.2017 № 495</w:t>
            </w:r>
            <w:r>
              <w:rPr>
                <w:rFonts w:ascii="Times New Roman" w:hAnsi="Times New Roman" w:cs="Times New Roman"/>
                <w:sz w:val="20"/>
                <w:szCs w:val="20"/>
              </w:rPr>
              <w:t xml:space="preserve"> (далее – Требования, утвержденные постановлением Правительства Российской Федерации от 26.04.2017 № 495)</w:t>
            </w:r>
          </w:p>
        </w:tc>
        <w:tc>
          <w:tcPr>
            <w:tcW w:w="570" w:type="dxa"/>
            <w:tcBorders>
              <w:top w:val="single" w:sz="4" w:space="0" w:color="auto"/>
              <w:left w:val="single" w:sz="4" w:space="0" w:color="000000" w:themeColor="text1"/>
              <w:bottom w:val="single" w:sz="4" w:space="0" w:color="auto"/>
              <w:right w:val="single" w:sz="4" w:space="0" w:color="auto"/>
            </w:tcBorders>
            <w:vAlign w:val="center"/>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571" w:type="dxa"/>
            <w:gridSpan w:val="2"/>
            <w:tcBorders>
              <w:top w:val="single" w:sz="4" w:space="0" w:color="auto"/>
              <w:left w:val="single" w:sz="4" w:space="0" w:color="auto"/>
              <w:bottom w:val="single" w:sz="4" w:space="0" w:color="auto"/>
              <w:right w:val="single" w:sz="4" w:space="0" w:color="auto"/>
            </w:tcBorders>
            <w:vAlign w:val="center"/>
          </w:tcPr>
          <w:p w:rsidR="00362EFA" w:rsidRPr="00B8273E" w:rsidRDefault="00362EFA" w:rsidP="00362EFA">
            <w:pPr>
              <w:spacing w:before="100" w:beforeAutospacing="1" w:afterAutospacing="1"/>
              <w:contextualSpacing/>
              <w:jc w:val="center"/>
              <w:rPr>
                <w:rFonts w:ascii="Times New Roman" w:eastAsia="Times New Roman" w:hAnsi="Times New Roman" w:cs="Times New Roman"/>
                <w:sz w:val="20"/>
                <w:szCs w:val="20"/>
              </w:rPr>
            </w:pPr>
          </w:p>
        </w:tc>
        <w:tc>
          <w:tcPr>
            <w:tcW w:w="1126" w:type="dxa"/>
            <w:gridSpan w:val="3"/>
            <w:tcBorders>
              <w:top w:val="single" w:sz="4" w:space="0" w:color="auto"/>
              <w:left w:val="single" w:sz="4" w:space="0" w:color="auto"/>
              <w:bottom w:val="single" w:sz="4" w:space="0" w:color="auto"/>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429" w:type="dxa"/>
            <w:tcBorders>
              <w:left w:val="single" w:sz="4" w:space="0" w:color="000000" w:themeColor="text1"/>
              <w:bottom w:val="single" w:sz="4" w:space="0" w:color="auto"/>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p w:rsidR="00362EFA" w:rsidRPr="00B8273E" w:rsidRDefault="00362EFA" w:rsidP="00362EFA">
            <w:pPr>
              <w:jc w:val="center"/>
              <w:rPr>
                <w:rFonts w:ascii="Times New Roman" w:eastAsia="Times New Roman" w:hAnsi="Times New Roman" w:cs="Times New Roman"/>
                <w:sz w:val="20"/>
                <w:szCs w:val="20"/>
              </w:rPr>
            </w:pPr>
          </w:p>
        </w:tc>
      </w:tr>
      <w:tr w:rsidR="00362EFA" w:rsidRPr="00B8273E" w:rsidTr="00362EFA">
        <w:trPr>
          <w:trHeight w:val="320"/>
          <w:tblHeader/>
          <w:jc w:val="center"/>
        </w:trPr>
        <w:tc>
          <w:tcPr>
            <w:tcW w:w="458"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pStyle w:val="a5"/>
              <w:numPr>
                <w:ilvl w:val="0"/>
                <w:numId w:val="4"/>
              </w:numPr>
              <w:spacing w:after="0" w:line="240" w:lineRule="auto"/>
              <w:ind w:left="360"/>
              <w:jc w:val="center"/>
              <w:rPr>
                <w:sz w:val="20"/>
                <w:szCs w:val="20"/>
              </w:rPr>
            </w:pPr>
          </w:p>
        </w:tc>
        <w:tc>
          <w:tcPr>
            <w:tcW w:w="3931"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Назначить лицо (лиц) ответственное за обеспечение транспортной безопасности:</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объекта транспортной инфраструктуры;</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группы транспортных средств, эксплуатируемых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одним субъектом транспортной инфраструктуры и/или перевозчиком, за исключением периода нахождения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транспортных средств, предназначенных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для перевозки пассажиров, в рейсе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(с момента выхода до момента</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 возвращения в депо);</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группы транспортных средств, сформированных и сцепленных в состав с одним или несколькими действующими локомотивами или моторными вагонами, имеющей установленные сигналы, отправляемой на перегон (находящейся на перегоне) (далее - поезд) при перевозке пассажиров или грузов пов</w:t>
            </w:r>
            <w:r>
              <w:rPr>
                <w:rFonts w:ascii="Times New Roman" w:hAnsi="Times New Roman" w:cs="Times New Roman"/>
                <w:sz w:val="20"/>
                <w:szCs w:val="20"/>
              </w:rPr>
              <w:t>ышенной опасности</w:t>
            </w:r>
          </w:p>
        </w:tc>
        <w:tc>
          <w:tcPr>
            <w:tcW w:w="3542"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spacing w:before="100" w:beforeAutospacing="1" w:after="100" w:afterAutospacing="1"/>
              <w:contextualSpacing/>
              <w:jc w:val="both"/>
              <w:rPr>
                <w:rFonts w:ascii="Times New Roman" w:hAnsi="Times New Roman" w:cs="Times New Roman"/>
                <w:sz w:val="20"/>
                <w:szCs w:val="20"/>
              </w:rPr>
            </w:pPr>
            <w:r w:rsidRPr="00B8273E">
              <w:rPr>
                <w:rFonts w:ascii="Times New Roman" w:hAnsi="Times New Roman" w:cs="Times New Roman"/>
                <w:sz w:val="20"/>
                <w:szCs w:val="20"/>
              </w:rPr>
              <w:t>Подпункт 2 пункта 5   Требований, утвержденных постановлением Правительства Российской Федерации от 26.04.2017 № 495</w:t>
            </w:r>
          </w:p>
        </w:tc>
        <w:tc>
          <w:tcPr>
            <w:tcW w:w="570" w:type="dxa"/>
            <w:tcBorders>
              <w:top w:val="single" w:sz="4" w:space="0" w:color="auto"/>
              <w:left w:val="single" w:sz="4" w:space="0" w:color="000000" w:themeColor="text1"/>
              <w:bottom w:val="single" w:sz="4" w:space="0" w:color="auto"/>
              <w:right w:val="single" w:sz="4" w:space="0" w:color="auto"/>
            </w:tcBorders>
            <w:vAlign w:val="center"/>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571" w:type="dxa"/>
            <w:gridSpan w:val="2"/>
            <w:tcBorders>
              <w:top w:val="single" w:sz="4" w:space="0" w:color="auto"/>
              <w:left w:val="single" w:sz="4" w:space="0" w:color="auto"/>
              <w:bottom w:val="single" w:sz="4" w:space="0" w:color="auto"/>
              <w:right w:val="single" w:sz="4" w:space="0" w:color="auto"/>
            </w:tcBorders>
            <w:vAlign w:val="center"/>
          </w:tcPr>
          <w:p w:rsidR="00362EFA" w:rsidRPr="00B8273E" w:rsidRDefault="00362EFA" w:rsidP="00362EFA">
            <w:pPr>
              <w:spacing w:before="100" w:beforeAutospacing="1" w:afterAutospacing="1"/>
              <w:contextualSpacing/>
              <w:jc w:val="center"/>
              <w:rPr>
                <w:rFonts w:ascii="Times New Roman" w:eastAsia="Times New Roman" w:hAnsi="Times New Roman" w:cs="Times New Roman"/>
                <w:sz w:val="20"/>
                <w:szCs w:val="20"/>
              </w:rPr>
            </w:pPr>
          </w:p>
        </w:tc>
        <w:tc>
          <w:tcPr>
            <w:tcW w:w="1126" w:type="dxa"/>
            <w:gridSpan w:val="3"/>
            <w:tcBorders>
              <w:top w:val="single" w:sz="4" w:space="0" w:color="auto"/>
              <w:left w:val="single" w:sz="4" w:space="0" w:color="auto"/>
              <w:bottom w:val="single" w:sz="4" w:space="0" w:color="auto"/>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429" w:type="dxa"/>
            <w:tcBorders>
              <w:left w:val="single" w:sz="4" w:space="0" w:color="000000" w:themeColor="text1"/>
              <w:bottom w:val="single" w:sz="4" w:space="0" w:color="auto"/>
              <w:right w:val="single" w:sz="4" w:space="0" w:color="000000" w:themeColor="text1"/>
            </w:tcBorders>
            <w:vAlign w:val="center"/>
          </w:tcPr>
          <w:p w:rsidR="00362EFA" w:rsidRPr="00B8273E" w:rsidRDefault="00362EFA" w:rsidP="00362EFA">
            <w:pPr>
              <w:contextualSpacing/>
              <w:jc w:val="both"/>
              <w:rPr>
                <w:rFonts w:ascii="Times New Roman" w:eastAsia="Times New Roman" w:hAnsi="Times New Roman" w:cs="Times New Roman"/>
                <w:sz w:val="20"/>
                <w:szCs w:val="20"/>
              </w:rPr>
            </w:pPr>
          </w:p>
        </w:tc>
      </w:tr>
      <w:tr w:rsidR="00362EFA" w:rsidRPr="00B8273E" w:rsidTr="00362EFA">
        <w:trPr>
          <w:trHeight w:val="320"/>
          <w:tblHeader/>
          <w:jc w:val="center"/>
        </w:trPr>
        <w:tc>
          <w:tcPr>
            <w:tcW w:w="458"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pStyle w:val="a5"/>
              <w:numPr>
                <w:ilvl w:val="0"/>
                <w:numId w:val="4"/>
              </w:numPr>
              <w:spacing w:after="0" w:line="240" w:lineRule="auto"/>
              <w:ind w:left="360"/>
              <w:jc w:val="center"/>
              <w:rPr>
                <w:sz w:val="20"/>
                <w:szCs w:val="20"/>
              </w:rPr>
            </w:pPr>
          </w:p>
        </w:tc>
        <w:tc>
          <w:tcPr>
            <w:tcW w:w="3931"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Представить в Федеральное агентство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железнодорожного транспорта полные и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достоверные сведения о субъекте транспортной инфраструктуры и об объекте транспортной инфраструктуры (транспортном средстве) для категорирования и ведения реестра объектов транспортной инфраструктуры и транспортных средств, предусмотренного статьей 6 Федерального закона «О транспортной безопасности» (далее – реестр объектов транспортной инфраструктуры и транспортных средств), а также полную и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достоверную информацию по количественным показателям критериев категорирования объектов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транспортной инфраструктуры (транспортных средств), установленным Министерством транспорта</w:t>
            </w:r>
          </w:p>
          <w:p w:rsidR="00362EFA" w:rsidRPr="00B8273E" w:rsidRDefault="00362EFA" w:rsidP="00362EFA">
            <w:pPr>
              <w:jc w:val="both"/>
              <w:rPr>
                <w:rFonts w:ascii="Times New Roman" w:hAnsi="Times New Roman" w:cs="Times New Roman"/>
                <w:sz w:val="20"/>
                <w:szCs w:val="20"/>
              </w:rPr>
            </w:pPr>
            <w:r>
              <w:rPr>
                <w:rFonts w:ascii="Times New Roman" w:hAnsi="Times New Roman" w:cs="Times New Roman"/>
                <w:sz w:val="20"/>
                <w:szCs w:val="20"/>
              </w:rPr>
              <w:t>Российской Федерации</w:t>
            </w:r>
          </w:p>
        </w:tc>
        <w:tc>
          <w:tcPr>
            <w:tcW w:w="3542"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spacing w:before="100" w:beforeAutospacing="1" w:after="100" w:afterAutospacing="1"/>
              <w:contextualSpacing/>
              <w:jc w:val="both"/>
              <w:rPr>
                <w:rFonts w:ascii="Times New Roman" w:hAnsi="Times New Roman" w:cs="Times New Roman"/>
                <w:sz w:val="20"/>
                <w:szCs w:val="20"/>
              </w:rPr>
            </w:pPr>
            <w:r w:rsidRPr="00B8273E">
              <w:rPr>
                <w:rFonts w:ascii="Times New Roman" w:hAnsi="Times New Roman" w:cs="Times New Roman"/>
                <w:sz w:val="20"/>
                <w:szCs w:val="20"/>
              </w:rPr>
              <w:t>Подпункт 4 пункта 5   Требований, утвержденных постановлением Правительства Российской Федерации от 26.04.2017 № 495</w:t>
            </w:r>
          </w:p>
        </w:tc>
        <w:tc>
          <w:tcPr>
            <w:tcW w:w="570" w:type="dxa"/>
            <w:tcBorders>
              <w:top w:val="single" w:sz="4" w:space="0" w:color="auto"/>
              <w:left w:val="single" w:sz="4" w:space="0" w:color="000000" w:themeColor="text1"/>
              <w:bottom w:val="single" w:sz="4" w:space="0" w:color="auto"/>
              <w:right w:val="single" w:sz="4" w:space="0" w:color="auto"/>
            </w:tcBorders>
            <w:vAlign w:val="center"/>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571" w:type="dxa"/>
            <w:gridSpan w:val="2"/>
            <w:tcBorders>
              <w:top w:val="single" w:sz="4" w:space="0" w:color="auto"/>
              <w:left w:val="single" w:sz="4" w:space="0" w:color="auto"/>
              <w:bottom w:val="single" w:sz="4" w:space="0" w:color="auto"/>
              <w:right w:val="single" w:sz="4" w:space="0" w:color="auto"/>
            </w:tcBorders>
            <w:vAlign w:val="center"/>
          </w:tcPr>
          <w:p w:rsidR="00362EFA" w:rsidRPr="00B8273E" w:rsidRDefault="00362EFA" w:rsidP="00362EFA">
            <w:pPr>
              <w:spacing w:before="100" w:beforeAutospacing="1" w:afterAutospacing="1"/>
              <w:contextualSpacing/>
              <w:jc w:val="center"/>
              <w:rPr>
                <w:rFonts w:ascii="Times New Roman" w:eastAsia="Times New Roman" w:hAnsi="Times New Roman" w:cs="Times New Roman"/>
                <w:sz w:val="20"/>
                <w:szCs w:val="20"/>
              </w:rPr>
            </w:pPr>
          </w:p>
        </w:tc>
        <w:tc>
          <w:tcPr>
            <w:tcW w:w="1126" w:type="dxa"/>
            <w:gridSpan w:val="3"/>
            <w:tcBorders>
              <w:top w:val="single" w:sz="4" w:space="0" w:color="auto"/>
              <w:left w:val="single" w:sz="4" w:space="0" w:color="auto"/>
              <w:bottom w:val="single" w:sz="4" w:space="0" w:color="auto"/>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429" w:type="dxa"/>
            <w:tcBorders>
              <w:left w:val="single" w:sz="4" w:space="0" w:color="000000" w:themeColor="text1"/>
              <w:bottom w:val="single" w:sz="4" w:space="0" w:color="auto"/>
              <w:right w:val="single" w:sz="4" w:space="0" w:color="000000" w:themeColor="text1"/>
            </w:tcBorders>
            <w:vAlign w:val="center"/>
          </w:tcPr>
          <w:p w:rsidR="00362EFA" w:rsidRPr="00B8273E" w:rsidRDefault="00362EFA" w:rsidP="00362EFA">
            <w:pPr>
              <w:contextualSpacing/>
              <w:jc w:val="both"/>
              <w:rPr>
                <w:rFonts w:ascii="Times New Roman" w:eastAsia="Times New Roman" w:hAnsi="Times New Roman" w:cs="Times New Roman"/>
                <w:sz w:val="20"/>
                <w:szCs w:val="20"/>
              </w:rPr>
            </w:pPr>
          </w:p>
        </w:tc>
      </w:tr>
      <w:tr w:rsidR="00362EFA" w:rsidRPr="00B8273E" w:rsidTr="00362EFA">
        <w:trPr>
          <w:trHeight w:val="320"/>
          <w:tblHeader/>
          <w:jc w:val="center"/>
        </w:trPr>
        <w:tc>
          <w:tcPr>
            <w:tcW w:w="458"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pStyle w:val="a5"/>
              <w:numPr>
                <w:ilvl w:val="0"/>
                <w:numId w:val="4"/>
              </w:numPr>
              <w:spacing w:after="0" w:line="240" w:lineRule="auto"/>
              <w:ind w:left="360"/>
              <w:jc w:val="center"/>
              <w:rPr>
                <w:sz w:val="20"/>
                <w:szCs w:val="20"/>
              </w:rPr>
            </w:pPr>
          </w:p>
        </w:tc>
        <w:tc>
          <w:tcPr>
            <w:tcW w:w="3931"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 xml:space="preserve">Обеспечить проведение оценки уязвимости объекта транспортной инфраструктуры (транспортного средства) и предоставление на утверждение в Федеральное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агентство железнодорожного транспорта в установленном порядке ее результатов. в течении трех месяцев со дня размещения на официальном сайте Федерального агентства железнодорожного транспорта в информационно-телекоммуникационной сети «Интернет» сведений</w:t>
            </w:r>
            <w:r>
              <w:rPr>
                <w:rFonts w:ascii="Times New Roman" w:hAnsi="Times New Roman" w:cs="Times New Roman"/>
                <w:sz w:val="20"/>
                <w:szCs w:val="20"/>
              </w:rPr>
              <w:t xml:space="preserve"> </w:t>
            </w:r>
            <w:r w:rsidRPr="00B8273E">
              <w:rPr>
                <w:rFonts w:ascii="Times New Roman" w:hAnsi="Times New Roman" w:cs="Times New Roman"/>
                <w:sz w:val="20"/>
                <w:szCs w:val="20"/>
              </w:rPr>
              <w:t xml:space="preserve">о присвоении категории объекту транспортной инфраструктуры (транспортному средству), которое сопровождается соответствующим уведомлением </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субъекта транспортной инфраструктуры по электро</w:t>
            </w:r>
            <w:r>
              <w:rPr>
                <w:rFonts w:ascii="Times New Roman" w:hAnsi="Times New Roman" w:cs="Times New Roman"/>
                <w:sz w:val="20"/>
                <w:szCs w:val="20"/>
              </w:rPr>
              <w:t>нной почте и в письменном виде</w:t>
            </w:r>
          </w:p>
        </w:tc>
        <w:tc>
          <w:tcPr>
            <w:tcW w:w="3542" w:type="dxa"/>
            <w:tcBorders>
              <w:left w:val="single" w:sz="4" w:space="0" w:color="000000" w:themeColor="text1"/>
              <w:bottom w:val="single" w:sz="4" w:space="0" w:color="auto"/>
              <w:right w:val="single" w:sz="4" w:space="0" w:color="000000" w:themeColor="text1"/>
            </w:tcBorders>
          </w:tcPr>
          <w:p w:rsidR="00362EFA" w:rsidRPr="00B8273E" w:rsidRDefault="00362EFA" w:rsidP="00362EFA">
            <w:pPr>
              <w:spacing w:before="100" w:beforeAutospacing="1" w:after="100" w:afterAutospacing="1"/>
              <w:contextualSpacing/>
              <w:jc w:val="both"/>
              <w:rPr>
                <w:rFonts w:ascii="Times New Roman" w:hAnsi="Times New Roman" w:cs="Times New Roman"/>
                <w:sz w:val="20"/>
                <w:szCs w:val="20"/>
              </w:rPr>
            </w:pPr>
            <w:r w:rsidRPr="00B8273E">
              <w:rPr>
                <w:rFonts w:ascii="Times New Roman" w:hAnsi="Times New Roman" w:cs="Times New Roman"/>
                <w:sz w:val="20"/>
                <w:szCs w:val="20"/>
              </w:rPr>
              <w:t>Подпункт 5 пункта 5   Требований, утвержденных постановлением Правительства Российской Федерации от 26.04.2017 № 495</w:t>
            </w:r>
          </w:p>
        </w:tc>
        <w:tc>
          <w:tcPr>
            <w:tcW w:w="570" w:type="dxa"/>
            <w:tcBorders>
              <w:top w:val="single" w:sz="4" w:space="0" w:color="auto"/>
              <w:left w:val="single" w:sz="4" w:space="0" w:color="000000" w:themeColor="text1"/>
              <w:bottom w:val="single" w:sz="4" w:space="0" w:color="auto"/>
              <w:right w:val="single" w:sz="4" w:space="0" w:color="auto"/>
            </w:tcBorders>
            <w:vAlign w:val="center"/>
          </w:tcPr>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571" w:type="dxa"/>
            <w:gridSpan w:val="2"/>
            <w:tcBorders>
              <w:top w:val="single" w:sz="4" w:space="0" w:color="auto"/>
              <w:left w:val="single" w:sz="4" w:space="0" w:color="auto"/>
              <w:bottom w:val="single" w:sz="4" w:space="0" w:color="auto"/>
              <w:right w:val="single" w:sz="4" w:space="0" w:color="auto"/>
            </w:tcBorders>
            <w:vAlign w:val="center"/>
          </w:tcPr>
          <w:p w:rsidR="00362EFA" w:rsidRPr="00B8273E" w:rsidRDefault="00362EFA" w:rsidP="00362EFA">
            <w:pPr>
              <w:spacing w:before="100" w:beforeAutospacing="1" w:afterAutospacing="1"/>
              <w:contextualSpacing/>
              <w:jc w:val="center"/>
              <w:rPr>
                <w:rFonts w:ascii="Times New Roman" w:eastAsia="Times New Roman" w:hAnsi="Times New Roman" w:cs="Times New Roman"/>
                <w:sz w:val="20"/>
                <w:szCs w:val="20"/>
              </w:rPr>
            </w:pPr>
          </w:p>
        </w:tc>
        <w:tc>
          <w:tcPr>
            <w:tcW w:w="1126" w:type="dxa"/>
            <w:gridSpan w:val="3"/>
            <w:tcBorders>
              <w:top w:val="single" w:sz="4" w:space="0" w:color="auto"/>
              <w:left w:val="single" w:sz="4" w:space="0" w:color="auto"/>
              <w:bottom w:val="single" w:sz="4" w:space="0" w:color="auto"/>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429" w:type="dxa"/>
            <w:tcBorders>
              <w:left w:val="single" w:sz="4" w:space="0" w:color="000000" w:themeColor="text1"/>
              <w:bottom w:val="single" w:sz="4" w:space="0" w:color="auto"/>
              <w:right w:val="single" w:sz="4" w:space="0" w:color="000000" w:themeColor="text1"/>
            </w:tcBorders>
            <w:vAlign w:val="center"/>
          </w:tcPr>
          <w:p w:rsidR="00362EFA" w:rsidRPr="00B8273E" w:rsidRDefault="00362EFA" w:rsidP="00362EFA">
            <w:pPr>
              <w:contextualSpacing/>
              <w:jc w:val="both"/>
              <w:rPr>
                <w:rFonts w:ascii="Times New Roman" w:eastAsia="Times New Roman" w:hAnsi="Times New Roman" w:cs="Times New Roman"/>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На основании утвержденных результатов оценки уязвимости объекта транспортной инфраструктуры (транспортного средства) разработать и представить на утверждение в Федеральное агентство железнодорожного транспорта план обеспечения транспортной безопасности объекта транспортной инфраструктуры (транспортного средства) в течение 3 месяцев со дня утверждения результатов оценки уязвимости объекта транспортной инфраструктуры (транспортного средства).</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Допускается разработка и представление плана обеспечения транспортной безопасности группы объектов транспортной инфраструктуры исходя из наивысшей категории объекта транспортной инфраструктуры, входящего в данную группу, при соблюдении следующих условий:</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субъектом транспортной инфраструктуры в отношении каждого из объектов транспортной инфраструктуры, входящих в группу, является одно лицо;</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группа объектов транспортной инфраструктуры находится в границах одной железнодорожной станции.</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Допускается разработка и представление плана обеспечения транспортной безопасности группы транспортных средств при соблюдении следующих условий:</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субъектом транспортной инфраструктуры в отношении группы транспортных средств является одно лицо;</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группа транспортных средств, осуществляющих перевозку пассажиров, следует (используется) в составе одного поезда;</w:t>
            </w:r>
          </w:p>
          <w:p w:rsidR="00362EFA" w:rsidRPr="00B8273E" w:rsidRDefault="00362EFA" w:rsidP="00362EFA">
            <w:pPr>
              <w:pStyle w:val="af0"/>
              <w:contextualSpacing/>
              <w:jc w:val="both"/>
              <w:rPr>
                <w:i w:val="0"/>
                <w:sz w:val="20"/>
                <w:lang w:val="ru-RU"/>
              </w:rPr>
            </w:pPr>
            <w:r w:rsidRPr="00B8273E">
              <w:rPr>
                <w:i w:val="0"/>
                <w:sz w:val="20"/>
                <w:lang w:val="ru-RU"/>
              </w:rPr>
              <w:t>входящие в группу транспортные средства, осуществляющие перевозку грузов повышенной опасности, имеют идентичные конструктивные, технические характеристики и назначение перевозимого груза повышенной 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6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top w:val="single" w:sz="4" w:space="0" w:color="000000" w:themeColor="text1"/>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Реализовать план обеспечения транспортной безопасности объекта транспортной инфраструктуры (транспортного средства) поэтапно в предусмотренные этим планом сроки:</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для объектов транспортной инфраструктуры I и II категорий - в течение 2 лет со дня включения в реестр объектов транспортной инфраструктуры и транспортных средств;</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для объектов транспортной инфраструктуры III и IV категорий - в течение одного года со дня включения в реестр объектов транспортной инфраструктуры и транспортных средств;</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для транспортных средств I и II категорий - в течение одного года со дня включения в реестр объектов транспортной инфраструктуры и транспортных средств;</w:t>
            </w:r>
          </w:p>
          <w:p w:rsidR="00362EFA" w:rsidRPr="00B8273E" w:rsidRDefault="00362EFA" w:rsidP="00362EFA">
            <w:pPr>
              <w:pStyle w:val="af0"/>
              <w:contextualSpacing/>
              <w:jc w:val="both"/>
              <w:rPr>
                <w:i w:val="0"/>
                <w:sz w:val="20"/>
                <w:lang w:val="ru-RU"/>
              </w:rPr>
            </w:pPr>
            <w:r w:rsidRPr="00B8273E">
              <w:rPr>
                <w:i w:val="0"/>
                <w:sz w:val="20"/>
                <w:lang w:val="ru-RU"/>
              </w:rPr>
              <w:t xml:space="preserve">для транспортных средств </w:t>
            </w:r>
            <w:r w:rsidRPr="00B8273E">
              <w:rPr>
                <w:i w:val="0"/>
                <w:sz w:val="20"/>
              </w:rPr>
              <w:t>III</w:t>
            </w:r>
            <w:r w:rsidRPr="00B8273E">
              <w:rPr>
                <w:i w:val="0"/>
                <w:sz w:val="20"/>
                <w:lang w:val="ru-RU"/>
              </w:rPr>
              <w:t xml:space="preserve"> и </w:t>
            </w:r>
            <w:r w:rsidRPr="00B8273E">
              <w:rPr>
                <w:i w:val="0"/>
                <w:sz w:val="20"/>
              </w:rPr>
              <w:t>IV</w:t>
            </w:r>
            <w:r w:rsidRPr="00B8273E">
              <w:rPr>
                <w:i w:val="0"/>
                <w:sz w:val="20"/>
                <w:lang w:val="ru-RU"/>
              </w:rPr>
              <w:t xml:space="preserve"> категорий - в течение 9 месяцев со дня включения в реестр объектов транспортной инфраструктуры и транспортных средств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7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both"/>
              <w:rPr>
                <w:i w:val="0"/>
                <w:sz w:val="20"/>
                <w:lang w:val="ru-RU"/>
              </w:rPr>
            </w:pPr>
            <w:r w:rsidRPr="00B8273E">
              <w:rPr>
                <w:i w:val="0"/>
                <w:sz w:val="20"/>
                <w:lang w:val="ru-RU"/>
              </w:rPr>
              <w:t xml:space="preserve">Обеспечить обращение со сведениями о результатах проведенной оценки уязвимости объектов транспортной инфраструктуры (транспортных средств) и сведениями, содержащимися в планах обеспечения транспортной безопасности объектов транспортной инфраструктуры (транспортных средств), которые являются информацией ограниченного доступа, в порядке, установленном Правительством Российской Федерации в соответствии с </w:t>
            </w:r>
            <w:hyperlink r:id="rId8" w:history="1">
              <w:r w:rsidRPr="00B8273E">
                <w:rPr>
                  <w:i w:val="0"/>
                  <w:sz w:val="20"/>
                  <w:lang w:val="ru-RU"/>
                </w:rPr>
                <w:t xml:space="preserve">частью </w:t>
              </w:r>
              <w:r w:rsidRPr="00B8273E">
                <w:rPr>
                  <w:i w:val="0"/>
                  <w:sz w:val="20"/>
                </w:rPr>
                <w:t>8 статьи 5</w:t>
              </w:r>
            </w:hyperlink>
            <w:r w:rsidRPr="00B8273E">
              <w:rPr>
                <w:i w:val="0"/>
                <w:sz w:val="20"/>
              </w:rPr>
              <w:t xml:space="preserve"> Федерального закона </w:t>
            </w:r>
            <w:r w:rsidRPr="00B8273E">
              <w:rPr>
                <w:i w:val="0"/>
                <w:sz w:val="20"/>
                <w:lang w:val="ru-RU"/>
              </w:rPr>
              <w:t>«</w:t>
            </w:r>
            <w:r w:rsidRPr="00B8273E">
              <w:rPr>
                <w:i w:val="0"/>
                <w:sz w:val="20"/>
              </w:rPr>
              <w:t>О транспортной безопасности</w:t>
            </w:r>
            <w:r w:rsidRPr="00B8273E">
              <w:rPr>
                <w:i w:val="0"/>
                <w:sz w:val="20"/>
                <w:lang w:val="ru-RU"/>
              </w:rPr>
              <w:t>»</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8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Утвердить в течение одного месяца со дня утверждения результатов оценки уязвимости объекта транспортной инфраструктуры (транспортного средства) организационно-распорядительные документы, направленные на реализацию мер по обеспечению транспортной безопасности объекта транспортной инфраструктуры (транспортного средства), заверенные субъектом транспортной инфраструктуры копии которых являются приложениями к плану обеспечения транспортной безопасности объекта транспортной инфраструктуры (транспортного средства), в том числе: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Положение (устав) о сформированном подразделении транспортной безопасности в случае формирования субъектом транспортной инфраструктуры подразделения транспортной безопасности. В случае привлечения субъектом транспортной инфраструктуры подразделения транспортной безопасности для защиты объекта транспортной инфраструктуры (транспортного средства) от актов незаконного вмешательства приложениями к плану обеспечения транспортной безопасности объекта транспортной инфраструктуры (транспортного средства) являются копия положения (устава) привлеченного подразделения транспортной безопасности и копия договора, в соответствии с которым привлечено указанное подразделение транспортной безопасности, которые утверждаются в течение 2 месяцев со дня утверждения результатов оценки уязвимости объекта транспортной инфраструктуры (транспортного средства) </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1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Организационную структуру (схему) управления силами обеспечения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2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Перечень штатных должностей работников субъекта транспортной инфраструктуры или перевозчика (далее - персонал), осуществляющих деятельность в зоне транспортной безопасности и на критических элементах объектов транспортной инфраструктуры (транспортных средств)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3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suppressAutoHyphens/>
              <w:jc w:val="both"/>
              <w:rPr>
                <w:rFonts w:ascii="Times New Roman" w:hAnsi="Times New Roman" w:cs="Times New Roman"/>
                <w:sz w:val="20"/>
                <w:szCs w:val="20"/>
              </w:rPr>
            </w:pPr>
            <w:r w:rsidRPr="00B8273E">
              <w:rPr>
                <w:rFonts w:ascii="Times New Roman" w:hAnsi="Times New Roman" w:cs="Times New Roman"/>
                <w:sz w:val="20"/>
                <w:szCs w:val="20"/>
              </w:rPr>
              <w:t>Перечень штатных должностей персонала, непосредственно связанного с обеспечением транспортной безопасности объектов транспортной инфраструктуры (транспортных средств)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4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Перечень штатных должностей работников юридических лиц и (или) индивидуальных предпринимателей, осуществляющих на законных основаниях деятельность в зонах транспортной безопасности, определенных в </w:t>
            </w:r>
            <w:hyperlink w:anchor="P126" w:history="1">
              <w:r w:rsidRPr="00B8273E">
                <w:rPr>
                  <w:rFonts w:ascii="Times New Roman" w:hAnsi="Times New Roman" w:cs="Times New Roman"/>
                  <w:sz w:val="20"/>
                  <w:szCs w:val="20"/>
                </w:rPr>
                <w:t>подпункте 29</w:t>
              </w:r>
            </w:hyperlink>
            <w:r w:rsidRPr="00B8273E">
              <w:rPr>
                <w:rFonts w:ascii="Times New Roman" w:hAnsi="Times New Roman" w:cs="Times New Roman"/>
                <w:sz w:val="20"/>
                <w:szCs w:val="20"/>
              </w:rPr>
              <w:t xml:space="preserve"> настоящего пункта, или на критических элементах каждого объекта транспортной инфраструктуры (каждого транспортного средства), за исключением уполномоченных подразделений федеральных органов исполнительной власти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5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iCs/>
                <w:sz w:val="20"/>
                <w:szCs w:val="20"/>
              </w:rPr>
            </w:pPr>
            <w:r w:rsidRPr="00B8273E">
              <w:rPr>
                <w:rFonts w:ascii="Times New Roman" w:hAnsi="Times New Roman" w:cs="Times New Roman"/>
                <w:sz w:val="20"/>
                <w:szCs w:val="20"/>
              </w:rPr>
              <w:t>Порядок реагирования сил обеспечения транспортной безопасности на подготовку к совершению акта незаконного вмешательства или совершение акта незаконного вмешательства на объекте транспортной инфраструктуры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6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sz w:val="20"/>
                <w:szCs w:val="20"/>
              </w:rPr>
            </w:pPr>
            <w:r w:rsidRPr="00B8273E">
              <w:rPr>
                <w:rFonts w:ascii="Times New Roman" w:hAnsi="Times New Roman" w:cs="Times New Roman"/>
                <w:sz w:val="20"/>
                <w:szCs w:val="20"/>
              </w:rPr>
              <w:t>Порядок доведения до сил обеспечения транспортной безопасности информации об изменении уровней безопасности объекта транспортной инфраструктуры (транспортного средства), а также реагирования на такую информацию</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7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sz w:val="20"/>
                <w:szCs w:val="20"/>
              </w:rPr>
            </w:pPr>
            <w:r w:rsidRPr="00B8273E">
              <w:rPr>
                <w:rFonts w:ascii="Times New Roman" w:hAnsi="Times New Roman" w:cs="Times New Roman"/>
                <w:sz w:val="20"/>
                <w:szCs w:val="20"/>
              </w:rPr>
              <w:t>Порядок взаимодействия между силами обеспечения транспортной безопасности объекта транспортной инфраструктуры (транспортного средства) и силами обеспечения транспортной безопасности других объектов транспортной инфраструктуры (транспортных средств), с которыми имеется технологическое взаимодействие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8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both"/>
              <w:rPr>
                <w:i w:val="0"/>
                <w:sz w:val="20"/>
                <w:lang w:val="ru-RU"/>
              </w:rPr>
            </w:pPr>
            <w:r w:rsidRPr="00B8273E">
              <w:rPr>
                <w:i w:val="0"/>
                <w:sz w:val="20"/>
                <w:lang w:val="ru-RU"/>
              </w:rPr>
              <w:t>Порядок (схему) информирования Федерального агентства железнодорожного транспорта и уполномоченных подразделений органов Федеральной службы безопасности Российской Федерации, органов внутренних дел и Федеральной службы по надзору в сфере транспорта о непосредственных прямых угрозах и фактах совершения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9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iCs/>
                <w:sz w:val="20"/>
                <w:szCs w:val="20"/>
              </w:rPr>
            </w:pPr>
            <w:r w:rsidRPr="00B8273E">
              <w:rPr>
                <w:rFonts w:ascii="Times New Roman" w:hAnsi="Times New Roman" w:cs="Times New Roman"/>
                <w:sz w:val="20"/>
                <w:szCs w:val="20"/>
              </w:rPr>
              <w:t>Схему размещения технических средств обеспечения транспортной безопасности, включающую в том числе схему размещения и состав технических систем и средств досмотра в целях защиты объекта транспортной инфраструктуры (транспортного средства) от актов незаконного вмешательства, проведения досмотра, дополнительного досмотра и повторного досмотра в целях обеспечения транспортной безопасности (далее - досмотр, дополнительный досмотр и повторный досмотр)</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10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i/>
                <w:sz w:val="20"/>
                <w:szCs w:val="20"/>
              </w:rPr>
            </w:pPr>
            <w:r w:rsidRPr="00B8273E">
              <w:rPr>
                <w:rFonts w:ascii="Times New Roman" w:hAnsi="Times New Roman" w:cs="Times New Roman"/>
                <w:sz w:val="20"/>
                <w:szCs w:val="20"/>
              </w:rPr>
              <w:t>Порядок оценки эффективности (контроль качества) мер по обеспечению транспортной безопасности объектов транспортной инфраструктуры (транспортных средств), реализуемых в соответствии с планом обеспечения транспортной безопасности объектов транспортной инфраструктуры (транспортных средств)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11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i/>
                <w:sz w:val="20"/>
                <w:szCs w:val="20"/>
              </w:rPr>
            </w:pPr>
            <w:r w:rsidRPr="00B8273E">
              <w:rPr>
                <w:rFonts w:ascii="Times New Roman" w:hAnsi="Times New Roman" w:cs="Times New Roman"/>
                <w:sz w:val="20"/>
                <w:szCs w:val="20"/>
              </w:rPr>
              <w:t>Порядок передачи данных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согласованный с уполномоченными подразделениями указанных федеральных органов исполнительной власти, предусматривающий доступ к данным с технических средств обеспечения транспортной безопасности на объекте транспортной инфраструктуры, а также передачу данных с технических средств обеспечения транспортной безопасности в помещения, предоставленные субъектом транспортной инфраструктуры указанным подразделениям федеральных органов исполнительной власти для выполнения задач на объекте транспортной инфраструктуры в соответствии с установленными полномочиями, при наличии таковых (далее - порядок передачи данных)</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12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Положение (инструкцию) о пропускном и внутриобъектовом режимах на объекте транспортной инфраструктуры (транспортном средстве), включающее в том числе следующие разделы:</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раздел, содержащий порядок организации и проведения досмотра, дополнительного досмотра и повторного досмотра на объекте транспортной инфраструктуры (транспортном средстве). Порядок организации и проведения досмотра, дополнительного досмотра и повторного досмотра на транспортном средстве в том числе включает в себя особенности их проведения при посадке (высадке) пассажиров в (из) транспортные средства на железнодорожных пассажирских остановочных пунктах, предусмотренные настоящим документом;</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раздел, содержащий порядок выявления и действий сил обеспечения транспортной безопасности при выявлении на контрольно-пропускных пунктах объекта транспортной инфраструктуры и постах объекта транспортной инфраструктуры (постах транспортного средства) физических лиц, не имеющих правовых оснований на проход (проезд), нахождение в зоне транспортной безопасности, ее части (секторе) или на критических элементах объекта транспортной инфраструктуры (транспортного средства);</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раздел, содержащий порядок сверки и (или) проверки документов, являющихся правовыми основаниями для прохода физических лиц (проезда транспортных средств) и проноса (провоза) грузов, багажа, ручной клади, личных вещей либо перемещения животных в зону транспортной безопасности или ее часть или на критические элементы объекта транспортной инфраструктуры (транспортного средства),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актов незаконного вмешательства или совершения актов незаконного вмешательства в отношении объекта транспортной инфраструктуры (транспортного средства);</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порядок учета и допуска физических лиц, находящихся при них вещей, автотранспортных средств, самоходных машин, механизмов и перемещаемых грузов в зону транспортной безопасности и ее часть или на критические элементы объекта транспортной инфраструктуры (транспортного средства) с учетом Правил допуска на объект транспортной инфраструктуры (транспортное средство) согласно приложению;</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 xml:space="preserve">порядок действий сил обеспечения транспортной безопасности и обнаружения оружия, взрывчатых веществ или других устройств, предметов и веществ, в отношении которых в соответствии с правилами проведения досмотра, дополнительного досмотра и повторного досмотра в целях обеспечения транспортной безопасности, устанавливаемыми в соответствии с </w:t>
            </w:r>
            <w:hyperlink r:id="rId9" w:history="1">
              <w:r w:rsidRPr="00B8273E">
                <w:rPr>
                  <w:rFonts w:ascii="Times New Roman" w:hAnsi="Times New Roman" w:cs="Times New Roman"/>
                  <w:sz w:val="20"/>
                </w:rPr>
                <w:t>частью 13 статьи 12.2</w:t>
              </w:r>
            </w:hyperlink>
            <w:r w:rsidRPr="00B8273E">
              <w:rPr>
                <w:rFonts w:ascii="Times New Roman" w:hAnsi="Times New Roman" w:cs="Times New Roman"/>
                <w:sz w:val="20"/>
              </w:rPr>
              <w:t xml:space="preserve"> Федерального закона «О транспортной безопасности» (далее - правила проведения досмотра, дополнительного досмотра и повторного досмотра), предусмотрен запрет или ограничение на перемещение в зону транспортной безопасности или ее часть (далее - предметы и вещества, которые запрещены или ограничены для перемещения);</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перечень и порядок эксплуатации технических средств обеспечения транспортной безопасности, инженерных средств и систем (заграждений, противотаранных устройств, решеток, усиленных дверей, заборов, шлюзовых камер, досмотровых эстакад, запорных устройств), иных сооружений и устройств, предназначенных для воспрепятствования несанкционированному проникновению и совершению актов незаконного вмешательства на объекте транспортной инфраструктуры (транспортном средстве);</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порядок оценки данных, полученных с использованием технических средств обеспечения транспортной безопасности;</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порядок выдачи пропусков, уничтожения аннулированных пропусков и пропусков с истекшим сроком действия;</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согласованные с уполномоченными подразделениями органов Федеральной службы безопасности Российской Федерации и органов внутренних дел, а также Федеральным агентством железнодорожного транспорта образцы всех видов пропусков, действующих на объекте транспортной инфраструктуры;</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согласованные с уполномоченными подразделениями органов внутренних дел и органов Федеральной службы безопасности Российской Федерации:</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порядок передачи уполномоченным представителям подразделений органов внутренних дел и (или) органов Федеральной службы безопасности Российской Федерации выявленных лиц, совершивших, совершающих или подготавливающих совершение актов незаконного вмешательства, за которые установлена административная или уголовная ответственность (далее - нарушитель), а также идентифицированного оружия, боеприпасов, взрывчатых веществ и взрывных устройств, ядовитых или радиоактивных веществ при отсутствии законных оснований для хранения и ношения;</w:t>
            </w:r>
          </w:p>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порядок согласования выдачи постоянных пропусков с уполномоченными подразделениями органов Федеральной службы безопасности Российской Федерации, органов внутренних дел и уведомления уполномоченных подразделений органов Федеральной службы безопасности Российской Федерации и органов внутренних дел о выдаче разовых пропусков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Абзац 13 подпункта 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i/>
                <w:sz w:val="20"/>
                <w:szCs w:val="20"/>
              </w:rPr>
            </w:pPr>
            <w:r w:rsidRPr="00B8273E">
              <w:rPr>
                <w:rFonts w:ascii="Times New Roman" w:hAnsi="Times New Roman" w:cs="Times New Roman"/>
                <w:sz w:val="20"/>
                <w:szCs w:val="20"/>
              </w:rPr>
              <w:t>Обеспечивать передачу данных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в соответствии с порядком передачи данных</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 xml:space="preserve">Подпункт 10 пункта 5  </w:t>
            </w:r>
            <w:r>
              <w:rPr>
                <w:rFonts w:ascii="Times New Roman" w:hAnsi="Times New Roman" w:cs="Times New Roman"/>
                <w:b w:val="0"/>
                <w:sz w:val="20"/>
              </w:rPr>
              <w:t xml:space="preserve"> Требований</w:t>
            </w:r>
            <w:r w:rsidRPr="00B8273E">
              <w:rPr>
                <w:rFonts w:ascii="Times New Roman" w:hAnsi="Times New Roman" w:cs="Times New Roman"/>
                <w:b w:val="0"/>
                <w:sz w:val="20"/>
              </w:rPr>
              <w:t>,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sz w:val="20"/>
                <w:szCs w:val="20"/>
              </w:rPr>
            </w:pPr>
            <w:r w:rsidRPr="00B8273E">
              <w:rPr>
                <w:rFonts w:ascii="Times New Roman" w:hAnsi="Times New Roman" w:cs="Times New Roman"/>
                <w:sz w:val="20"/>
                <w:szCs w:val="20"/>
              </w:rPr>
              <w:t xml:space="preserve">Проверять силы обеспечения транспортной безопасности из числа персонала с целью выявления оснований, предусмотренных </w:t>
            </w:r>
            <w:hyperlink r:id="rId10" w:history="1">
              <w:r w:rsidRPr="00B8273E">
                <w:rPr>
                  <w:rFonts w:ascii="Times New Roman" w:hAnsi="Times New Roman" w:cs="Times New Roman"/>
                  <w:sz w:val="20"/>
                  <w:szCs w:val="20"/>
                </w:rPr>
                <w:t>частью 1 статьи 10</w:t>
              </w:r>
            </w:hyperlink>
            <w:r w:rsidRPr="00B8273E">
              <w:rPr>
                <w:rFonts w:ascii="Times New Roman" w:hAnsi="Times New Roman" w:cs="Times New Roman"/>
                <w:sz w:val="20"/>
                <w:szCs w:val="20"/>
              </w:rPr>
              <w:t xml:space="preserve"> Федерального закона «О транспортной безопасности». В случае выявления вышеуказанных оснований отстранить таких лиц от выполнения работ, непосредственно связанных с обеспечением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11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sz w:val="20"/>
                <w:szCs w:val="20"/>
              </w:rPr>
            </w:pPr>
            <w:r w:rsidRPr="00B8273E">
              <w:rPr>
                <w:rFonts w:ascii="Times New Roman" w:hAnsi="Times New Roman" w:cs="Times New Roman"/>
                <w:sz w:val="20"/>
                <w:szCs w:val="20"/>
              </w:rPr>
              <w:t xml:space="preserve">Не допускать к работам, непосредственно связанным с обеспечением транспортной безопасности объекта транспортной инфраструктуры (транспортного средства), лиц, в отношении которых выявлены обстоятельства, указывающие на несоответствие положениям, предусмотренным </w:t>
            </w:r>
            <w:hyperlink r:id="rId11" w:history="1">
              <w:r w:rsidRPr="00B8273E">
                <w:rPr>
                  <w:rFonts w:ascii="Times New Roman" w:hAnsi="Times New Roman" w:cs="Times New Roman"/>
                  <w:sz w:val="20"/>
                  <w:szCs w:val="20"/>
                </w:rPr>
                <w:t>частью 1 статьи 10</w:t>
              </w:r>
            </w:hyperlink>
            <w:r w:rsidRPr="00B8273E">
              <w:rPr>
                <w:rFonts w:ascii="Times New Roman" w:hAnsi="Times New Roman" w:cs="Times New Roman"/>
                <w:sz w:val="20"/>
                <w:szCs w:val="20"/>
              </w:rPr>
              <w:t xml:space="preserve"> Федерального закона «О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12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sz w:val="20"/>
                <w:szCs w:val="20"/>
              </w:rPr>
            </w:pPr>
            <w:r w:rsidRPr="00B8273E">
              <w:rPr>
                <w:rFonts w:ascii="Times New Roman" w:hAnsi="Times New Roman" w:cs="Times New Roman"/>
                <w:sz w:val="20"/>
                <w:szCs w:val="20"/>
              </w:rPr>
              <w:t xml:space="preserve">Допускать к работе на должностях, непосредственно связанных с обеспечением транспортной безопасности объекта транспортной инфраструктуры (транспортного средства), а также привлекать к исполнению обязанностей по защите объекта транспортной инфраструктуры (транспортного средства) от актов незаконного вмешательства в соответствии с планом обеспечения транспортной безопасности объектов транспортной инфраструктуры (транспортного средства) только лиц из числа сил обеспечения транспортной безопасности, аттестованных и подготовленных в соответствии со </w:t>
            </w:r>
            <w:hyperlink r:id="rId12" w:history="1">
              <w:r w:rsidRPr="00B8273E">
                <w:rPr>
                  <w:rFonts w:ascii="Times New Roman" w:hAnsi="Times New Roman" w:cs="Times New Roman"/>
                  <w:sz w:val="20"/>
                  <w:szCs w:val="20"/>
                </w:rPr>
                <w:t>статьей 12.1</w:t>
              </w:r>
            </w:hyperlink>
            <w:r w:rsidRPr="00B8273E">
              <w:rPr>
                <w:rFonts w:ascii="Times New Roman" w:hAnsi="Times New Roman" w:cs="Times New Roman"/>
                <w:sz w:val="20"/>
                <w:szCs w:val="20"/>
              </w:rPr>
              <w:t xml:space="preserve"> Федерального закона «О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13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в целях оценки эффективности и полноты реализации плана обеспечения транспортной безопасности объектов транспортной инфраструктуры (транспортных средств) с периодичностью не реже одного раза в год для объектов транспортной инфраструктуры (транспортных средств) III и IV категорий и не менее 2 раз в год для объектов транспортной инфраструктуры (транспо</w:t>
            </w:r>
            <w:r>
              <w:rPr>
                <w:rFonts w:ascii="Times New Roman" w:hAnsi="Times New Roman" w:cs="Times New Roman"/>
                <w:sz w:val="20"/>
                <w:szCs w:val="20"/>
              </w:rPr>
              <w:t>ртных средств) I и II категорий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Title"/>
              <w:widowControl/>
              <w:rPr>
                <w:rFonts w:ascii="Times New Roman" w:hAnsi="Times New Roman" w:cs="Times New Roman"/>
                <w:b w:val="0"/>
                <w:sz w:val="20"/>
              </w:rPr>
            </w:pPr>
            <w:r w:rsidRPr="00B8273E">
              <w:rPr>
                <w:rFonts w:ascii="Times New Roman" w:hAnsi="Times New Roman" w:cs="Times New Roman"/>
                <w:b w:val="0"/>
                <w:sz w:val="20"/>
              </w:rPr>
              <w:t>Подпункт 15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Незамедлительно информировать Федеральное агентство железнодорожного транспорта о передаче права собственности на объект транспортной инфраструктуры (транспортное средство) или передаче права их использования на ином законном основании, а также о планируемых изменениях конструктивных или технических элементов, технологических процессов на объекте транспортной инфраструктуры (транспортном средстве), приводящих к изменению установленной категории объекта транспортной инфраструктуры (транспортного средства) и (или) изменению утвержденного плана обеспечения транспортной безопасности объекта транспортной инфрастр</w:t>
            </w:r>
            <w:r>
              <w:rPr>
                <w:rFonts w:ascii="Times New Roman" w:hAnsi="Times New Roman" w:cs="Times New Roman"/>
                <w:sz w:val="20"/>
                <w:szCs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Подпункт 16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При изменении положений настоящего документа, регламентирующих меры по защите объекта транспортной инфраструктуры (транспортного средства) от актов незаконного вмешательства, обеспечить проведение дополнительной оценки уязвимости объекта транспортной инфраструктуры (транспортного средства) и утверждение в установленном порядке ее результатов в течение 3 месяцев со дня возникновения таких изменений. При изменении конструктивных, технических и технологических характеристик объекта транспортной инфраструктуры (транспортного средства), приводящих к изменению присвоенной объекту транспортной инфраструктуры (транспортному средству) категории или изменению утвержденного плана обеспечения транспортной безопасности объекта транспортной инфраструктуры (транспортного средства), обеспечиваются проведение дополнительной оценки уязвимости объекта транспортной инфраструктуры (транспортного средства) в части, касающейся произошедших изменений, и утверждение в установленном порядке результатов дополнительной оценки уязвимости объекта транспортной инфраструктуры (транспортного средства) в течение 3 месяцев со дня возникновения таких изменений или со дня получения уведомления об изменении присвоенной категории объекту транспортной инфраструктуры (транспортному средству). При переходе права собственности на объект транспортной инфраструктуры (транспортное средство) или переходе права их использования на ином законном основании обеспечиваются проведение оценки уязвимости объекта транспортной инфраструктуры (транспортного средства) и представление в Федеральное агентство железнодорожного транспорта на утверждение ее результатов (при наличии у субъекта транспортной инфраструктуры утвержденных результатов ранее проведенной оценки уязвимости объекта транспортной инфраструктуры (транспортного средства) и согласии субъекта транспортной инфраструктуры с утвержденными результатами ранее проведенной оценки уязвимости объекта транспортной инфраструктуры (транспортного средства) субъект транспортной инфраструктуры обеспечивает внесение изменений в утвержденные результаты ранее проведенной оценки уязвимости объекта транспортной инфраструктуры (транспортного средства) в части, касающейся смены субъекта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Pr>
                <w:rFonts w:ascii="Times New Roman" w:hAnsi="Times New Roman" w:cs="Times New Roman"/>
                <w:b w:val="0"/>
                <w:sz w:val="20"/>
              </w:rPr>
              <w:t xml:space="preserve">Подпункт 17 пункта 5 </w:t>
            </w:r>
            <w:r w:rsidRPr="00956F14">
              <w:rPr>
                <w:rFonts w:ascii="Times New Roman" w:hAnsi="Times New Roman" w:cs="Times New Roman"/>
                <w:b w:val="0"/>
                <w:sz w:val="20"/>
              </w:rPr>
              <w:t>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внесение изменений в план обеспечения транспортной безопасности объекта транспортной инфраструктуры (транспортного средства), в том числе по результатам проведенной дополнительной оценки уязвимости объекта транспортной инфраструктуры (транспортного средства), и их представление на утверждение в Федеральное агентство железнодорожного транспорта в течение 3 месяцев со дня утверждения результатов проведенной дополнительной оценки уязвимости объекта транспортной инфраструктуры (трансп</w:t>
            </w:r>
            <w:r>
              <w:rPr>
                <w:rFonts w:ascii="Times New Roman" w:hAnsi="Times New Roman" w:cs="Times New Roman"/>
                <w:sz w:val="20"/>
                <w:szCs w:val="20"/>
              </w:rPr>
              <w:t>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Подпункт 18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В течение 10 рабочих дней со дня изменения организационно-распорядительных документов, предусмотренных </w:t>
            </w:r>
            <w:hyperlink w:anchor="P76" w:history="1">
              <w:r w:rsidRPr="00B8273E">
                <w:rPr>
                  <w:rFonts w:ascii="Times New Roman" w:hAnsi="Times New Roman" w:cs="Times New Roman"/>
                  <w:sz w:val="20"/>
                  <w:szCs w:val="20"/>
                </w:rPr>
                <w:t>подпунктом 9</w:t>
              </w:r>
            </w:hyperlink>
            <w:r w:rsidRPr="00B8273E">
              <w:rPr>
                <w:rFonts w:ascii="Times New Roman" w:hAnsi="Times New Roman" w:cs="Times New Roman"/>
                <w:sz w:val="20"/>
                <w:szCs w:val="20"/>
              </w:rPr>
              <w:t xml:space="preserve"> настоящего пункта, представить в Федеральное агентство железнодорожного транспорта соответствующие изменения в утвержденный план обеспечения транспортной безопасности объекта транспортной инфрастр</w:t>
            </w:r>
            <w:r>
              <w:rPr>
                <w:rFonts w:ascii="Times New Roman" w:hAnsi="Times New Roman" w:cs="Times New Roman"/>
                <w:sz w:val="20"/>
                <w:szCs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Подпункт 19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Незамедлительно информировать Федеральное агентство железнодорожного транспорта и уполномоченные подразделения органов Федеральной службы безопасности Российской Федерации, органов внутренних дел, а также Федеральной службы по надзору в сфере транспорта об угрозах совершения и (или) совершении акта незаконного вмешательства в порядке, установленном Министерством транспорта Российской Федерации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Подпункт 20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Незамедлительно объявить (установить) или отменить уровень безопасности объекта транспортной инфраструктуры (транспортного средства) на основании решения об изменении степени угрозы совершения акта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Подпункт 21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Реализовать предусмотренные планом обеспечения транспортной безопасности объекта транспортной инфраструктуры (транспортного средства) дополнительные меры при изменении уровня безопасности в сроки, не превышающие 12 часов для объекта транспортной инфраструктуры (транспортного средства) III и IV категории, 6 часов для объекта транспортной инфраструктуры (транспортного средства) II категории и 3 часов для объекта транспортной инфраструктуры (транспортного средства) I категории с момента получения информации об изменении степени угрозы совершения акта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Подпункт 22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suppressAutoHyphens/>
              <w:jc w:val="both"/>
              <w:rPr>
                <w:rFonts w:ascii="Times New Roman" w:hAnsi="Times New Roman" w:cs="Times New Roman"/>
                <w:sz w:val="20"/>
                <w:szCs w:val="20"/>
              </w:rPr>
            </w:pPr>
            <w:r w:rsidRPr="00B8273E">
              <w:rPr>
                <w:rFonts w:ascii="Times New Roman" w:hAnsi="Times New Roman" w:cs="Times New Roman"/>
                <w:sz w:val="20"/>
                <w:szCs w:val="20"/>
              </w:rPr>
              <w:t>Изменять конфигурацию и границы зоны транспортной безопасности, ее секторов и критических элементов объекта транспортной инфраструктуры (транспортного средства), а также схему размещения и состав оснащения контрольно-пропускных пунктов, постов после проведения дополнительной оценки уязвимости и утверждения планов обеспечения транспортной безопасности объекта транспортной инфраструктуры (транспортного средства), учитывающих такие изменения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Подпункт 30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Обеспечить в случаях несовпадения уровней безопасности, установленных в отношении объектов транспортной инфраструктуры и находящихся на них транспортных средств, выполнение положений настоящего документа, реализовав дополнительные меры обеспечения транспортной безопасности в части проведения досмотра, дополнительного досмотра, повторного досмотра физических лиц или материально-технических объектов, находящихся, проходящих, проезжающих (перемещаемых) в зону транспортной безопасности или ее часть, их допуска на объект транспортной инфраструктуры (транспортное средство), а также проведения наблюдения и (или) собеседования в целях обеспечения транспортной безопасности в соответствии с установленным в отношении данного объекта транспортной инфраструктуры (транспортного средства) уровнем безопасности и планом обеспечения транспортной безопасности объекта транспортной инфраструктуры (транспортного средства), за исключением применения данных мер в отношении конвоируемых лиц при их перевозке железнодорожным транспортом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Подпункт 34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A45F14" w:rsidRDefault="00362EFA" w:rsidP="00362EFA">
            <w:pPr>
              <w:jc w:val="both"/>
              <w:rPr>
                <w:rFonts w:ascii="Times New Roman" w:hAnsi="Times New Roman" w:cs="Times New Roman"/>
                <w:sz w:val="20"/>
                <w:szCs w:val="20"/>
              </w:rPr>
            </w:pPr>
            <w:r>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Воспрепятствовать проникновению любых лиц в зону транспортной безопасности или на критические элементы объекта транспортной инфраструктуры (транспортного средства) вне установленных (обозначенных) контрольно-пропускных пунктов или постов, за исключением пассажиров поездов и поездных бригад этих поездов, прибывающих на объект транспортной инфраструктуры и отправляющихся с объе</w:t>
            </w:r>
            <w:r>
              <w:rPr>
                <w:rFonts w:ascii="Times New Roman" w:hAnsi="Times New Roman" w:cs="Times New Roman"/>
                <w:sz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Подпункт 37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Обеспечить защиту технических средств обеспечения транспортной безопасности объекта транспортной инфраструктуры (транспортного средства) от несанкционированного доступа к элементам управления, обработки и хранения данных, а также поддерживать средства связи в постоянной готовности к использованию</w:t>
            </w:r>
            <w:r>
              <w:rPr>
                <w:rFonts w:ascii="Times New Roman" w:hAnsi="Times New Roman" w:cs="Times New Roman"/>
                <w:sz w:val="20"/>
              </w:rPr>
              <w:t>.</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Подпункт 39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Обнаруживать на контрольно-пропускных пунктах и постах на границах зоны транспортной безопасности объекта транспортной инфраструктуры (транспортного средства) и (или) ее части предметы и вещества, которые запрещены или ограничены для перемещения, не допускать их перевозки, а также перемещения в зону транспортной безопасности объекта транспортной инфраструктуры (транспортного средства) или ее часть, за исключением случаев, предусмотренных настоящим документом и правилами проведения досмотра, дополнительного досмотра и повторного досмотра</w:t>
            </w:r>
            <w:r>
              <w:rPr>
                <w:rFonts w:ascii="Times New Roman" w:hAnsi="Times New Roman" w:cs="Times New Roman"/>
                <w:sz w:val="20"/>
              </w:rPr>
              <w:t>.</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Подпункт 40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 xml:space="preserve">Незамедлительно информировать уполномоченных представителей подразделений органов внутренних дел и Федеральной службы безопасности Российской Федерации об обнаруженном, распознанном и идентифицированном оружии, боеприпасах, патронах к оружию, взрывчатых веществах и взрывных устройствах, ядовитых или радиоактивных веществах в случаях, предусмотренных </w:t>
            </w:r>
            <w:hyperlink r:id="rId13" w:history="1">
              <w:r w:rsidRPr="00B8273E">
                <w:rPr>
                  <w:rFonts w:ascii="Times New Roman" w:hAnsi="Times New Roman" w:cs="Times New Roman"/>
                  <w:sz w:val="20"/>
                </w:rPr>
                <w:t>частью 10 статьи 12.2</w:t>
              </w:r>
            </w:hyperlink>
            <w:r w:rsidRPr="00B8273E">
              <w:rPr>
                <w:rFonts w:ascii="Times New Roman" w:hAnsi="Times New Roman" w:cs="Times New Roman"/>
                <w:sz w:val="20"/>
              </w:rPr>
              <w:t xml:space="preserve"> Федерального закона «О транспортной безопасности», для принятия мер реагирования в соответствии с компетенцией уполномоченных подразделений</w:t>
            </w:r>
            <w:r>
              <w:rPr>
                <w:rFonts w:ascii="Times New Roman" w:hAnsi="Times New Roman" w:cs="Times New Roman"/>
                <w:sz w:val="20"/>
              </w:rPr>
              <w:t>.</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Подпункт 41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ходе проведения оценки уязвимости осуществляется изучение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w:t>
            </w:r>
          </w:p>
          <w:p w:rsidR="00362EFA" w:rsidRPr="00B8273E" w:rsidRDefault="00362EFA" w:rsidP="00362EFA">
            <w:pPr>
              <w:suppressAutoHyphens/>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Результатом является описание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 определение границ зоны безопасности и перечня критических элементов ОТИ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 xml:space="preserve">Пункт  3.1 приказа Минтранса России от 12.04.2010 № 87 </w:t>
            </w:r>
            <w:r w:rsidRPr="00956F14">
              <w:rPr>
                <w:b w:val="0"/>
              </w:rPr>
              <w:t xml:space="preserve"> </w:t>
            </w:r>
            <w:r w:rsidRPr="00956F14">
              <w:rPr>
                <w:rFonts w:ascii="Times New Roman" w:hAnsi="Times New Roman" w:cs="Times New Roman"/>
                <w:b w:val="0"/>
                <w:sz w:val="20"/>
              </w:rPr>
              <w:t xml:space="preserve">«О порядке проведения оценки уязвимости объектов транспортной инфраструктуры и транспортных средств»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ходе проведения оценки уязвимости осуществляется изучение системы принятых на ОТИ или ТС мер по защите от АНВ.</w:t>
            </w:r>
          </w:p>
          <w:p w:rsidR="00362EFA" w:rsidRPr="00B8273E" w:rsidRDefault="00362EFA" w:rsidP="00362EFA">
            <w:pPr>
              <w:suppressAutoHyphens/>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Результатом является описание системы принятых субъектом транспортной инфраструктуры мер на ОТИ или ТС по защите от АНВ, а также оценка ее соответствия требованиям по обеспечению транспортной безопасности ОТИ 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 xml:space="preserve">Пункт  3.2  приказа Минтранса России от 12.04.2010 № 87 </w:t>
            </w:r>
            <w:r w:rsidRPr="00956F14">
              <w:t xml:space="preserve"> </w:t>
            </w:r>
            <w:r w:rsidRPr="00956F14">
              <w:rPr>
                <w:rFonts w:ascii="Times New Roman" w:hAnsi="Times New Roman" w:cs="Times New Roman"/>
                <w:sz w:val="20"/>
              </w:rPr>
              <w:t>«О порядке проведения оценки уязвимости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ходе проведения оценки уязвимости осуществляется изучение способов реализации потенциальных угроз совершения АНВ в деятельность ОТИ или ТС с использованием совокупности сведений о численности, оснащенности, подготовленности, осведомленности, а также действий потенциальных нарушителей, преследуемых целей при совершении АНВ в деятельность ОТИ или ТС (далее - модель нарушителя).</w:t>
            </w:r>
          </w:p>
          <w:p w:rsidR="00362EFA" w:rsidRPr="00B8273E" w:rsidRDefault="00362EFA" w:rsidP="00362EFA">
            <w:pPr>
              <w:suppressAutoHyphens/>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Результатом является описание способов реализации потенциальных угроз совершения АНВ в деятельность ОТИ или ТС применительно к модели нарушителя.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 xml:space="preserve">Пункт  3.3  приказа Минтранса России от 12.04.2010 № 87 </w:t>
            </w:r>
            <w:r w:rsidRPr="00956F14">
              <w:t xml:space="preserve"> </w:t>
            </w:r>
            <w:r w:rsidRPr="00956F14">
              <w:rPr>
                <w:rFonts w:ascii="Times New Roman" w:hAnsi="Times New Roman" w:cs="Times New Roman"/>
                <w:sz w:val="20"/>
              </w:rPr>
              <w:t>«О порядке проведения оценки уязвимости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ходе проведения оценки уязвимости осуществляется Определение рекомендаций субъекту транспортной инфраструктуры в отношении мер, которые необходимо дополнительно включить в систему мер по обеспечению транспортной безопасности ОТИ или ТС.</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bCs/>
                <w:sz w:val="20"/>
              </w:rPr>
              <w:t>Результатом является описание дополнительных мер, которые необходимо принять субъекту транспортной инфраструктуры на ОТИ или ТС в соответствии с требованиями по обеспе</w:t>
            </w:r>
            <w:r>
              <w:rPr>
                <w:rFonts w:ascii="Times New Roman" w:hAnsi="Times New Roman" w:cs="Times New Roman"/>
                <w:bCs/>
                <w:sz w:val="20"/>
              </w:rPr>
              <w:t>чению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Title"/>
              <w:widowControl/>
              <w:rPr>
                <w:rFonts w:ascii="Times New Roman" w:hAnsi="Times New Roman" w:cs="Times New Roman"/>
                <w:b w:val="0"/>
                <w:sz w:val="20"/>
              </w:rPr>
            </w:pPr>
            <w:r w:rsidRPr="00956F14">
              <w:rPr>
                <w:rFonts w:ascii="Times New Roman" w:hAnsi="Times New Roman" w:cs="Times New Roman"/>
                <w:b w:val="0"/>
                <w:sz w:val="20"/>
              </w:rPr>
              <w:t xml:space="preserve">Пункт  3.4  приказа Минтранса России от 12.04.2010 № 87 </w:t>
            </w:r>
            <w:r w:rsidRPr="00956F14">
              <w:rPr>
                <w:b w:val="0"/>
              </w:rPr>
              <w:t xml:space="preserve"> </w:t>
            </w:r>
            <w:r w:rsidRPr="00956F14">
              <w:rPr>
                <w:rFonts w:ascii="Times New Roman" w:hAnsi="Times New Roman" w:cs="Times New Roman"/>
                <w:b w:val="0"/>
                <w:sz w:val="20"/>
              </w:rPr>
              <w:t>«О порядке проведения оценки уязвимости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suppressAutoHyphens/>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Срок проведения оценки уязвимости не</w:t>
            </w:r>
            <w:r>
              <w:rPr>
                <w:rFonts w:ascii="Times New Roman" w:eastAsia="Times New Roman" w:hAnsi="Times New Roman" w:cs="Times New Roman"/>
                <w:bCs/>
                <w:sz w:val="20"/>
                <w:szCs w:val="20"/>
              </w:rPr>
              <w:t xml:space="preserve"> должен превышать одного месяца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pStyle w:val="ConsPlusNormal"/>
              <w:widowControl/>
              <w:rPr>
                <w:rFonts w:ascii="Times New Roman" w:hAnsi="Times New Roman" w:cs="Times New Roman"/>
                <w:sz w:val="20"/>
              </w:rPr>
            </w:pPr>
            <w:r w:rsidRPr="00956F14">
              <w:rPr>
                <w:rFonts w:ascii="Times New Roman" w:hAnsi="Times New Roman" w:cs="Times New Roman"/>
                <w:sz w:val="20"/>
              </w:rPr>
              <w:t xml:space="preserve">Пункт  5  приказа Минтранса России от 12.04.2010 № 87 </w:t>
            </w:r>
            <w:r w:rsidRPr="00956F14">
              <w:t xml:space="preserve"> </w:t>
            </w:r>
            <w:r w:rsidRPr="00956F14">
              <w:rPr>
                <w:rFonts w:ascii="Times New Roman" w:hAnsi="Times New Roman" w:cs="Times New Roman"/>
                <w:sz w:val="20"/>
              </w:rPr>
              <w:t>«О порядке проведения оценки уязвимости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План разрабатывается на основании результатов оценки уязвимости и определяет систему мер для защиты ОТИ или ТС от потенциальных, непосредственных и прямых угроз совершения акта незаконного вмешательства, а также при подготовке и проведении контртеррористической операции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autoSpaceDE w:val="0"/>
              <w:autoSpaceDN w:val="0"/>
              <w:adjustRightInd w:val="0"/>
              <w:rPr>
                <w:rFonts w:ascii="Times New Roman" w:hAnsi="Times New Roman" w:cs="Times New Roman"/>
                <w:sz w:val="20"/>
                <w:szCs w:val="20"/>
              </w:rPr>
            </w:pPr>
            <w:r w:rsidRPr="00956F14">
              <w:rPr>
                <w:rFonts w:ascii="Times New Roman" w:hAnsi="Times New Roman" w:cs="Times New Roman"/>
                <w:sz w:val="20"/>
              </w:rPr>
              <w:t xml:space="preserve">Пункт  3 </w:t>
            </w:r>
            <w:r w:rsidRPr="00956F14">
              <w:rPr>
                <w:rFonts w:ascii="Times New Roman" w:hAnsi="Times New Roman" w:cs="Times New Roman"/>
                <w:sz w:val="20"/>
                <w:szCs w:val="20"/>
              </w:rPr>
              <w:t xml:space="preserve"> приказа Минтранса России от 11.02.2010 №</w:t>
            </w:r>
            <w:r>
              <w:rPr>
                <w:rFonts w:ascii="Times New Roman" w:hAnsi="Times New Roman" w:cs="Times New Roman"/>
                <w:sz w:val="20"/>
                <w:szCs w:val="20"/>
              </w:rPr>
              <w:t xml:space="preserve"> </w:t>
            </w:r>
            <w:r w:rsidRPr="00956F14">
              <w:rPr>
                <w:rFonts w:ascii="Times New Roman" w:hAnsi="Times New Roman" w:cs="Times New Roman"/>
                <w:sz w:val="20"/>
                <w:szCs w:val="20"/>
              </w:rPr>
              <w:t>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956F14" w:rsidRDefault="00362EFA" w:rsidP="00362EFA">
            <w:pPr>
              <w:pStyle w:val="ConsPlusTitle"/>
              <w:widowControl/>
              <w:rPr>
                <w:rFonts w:ascii="Times New Roman" w:hAnsi="Times New Roman" w:cs="Times New Roman"/>
                <w:b w:val="0"/>
                <w:sz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полном наименовании юридического или физического лица, являющегося собственником ОТИ или ТС, или использующего их на иных законных основаниях, юридическом и фактическом адресе, полном наименовании объекта транспортной инфраструк</w:t>
            </w:r>
            <w:r>
              <w:rPr>
                <w:rFonts w:ascii="Times New Roman" w:eastAsia="Times New Roman" w:hAnsi="Times New Roman" w:cs="Times New Roman"/>
                <w:bCs/>
                <w:sz w:val="20"/>
                <w:szCs w:val="20"/>
              </w:rPr>
              <w:t>туры или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autoSpaceDE w:val="0"/>
              <w:autoSpaceDN w:val="0"/>
              <w:adjustRightInd w:val="0"/>
              <w:rPr>
                <w:rFonts w:ascii="Times New Roman" w:hAnsi="Times New Roman" w:cs="Times New Roman"/>
                <w:sz w:val="20"/>
                <w:szCs w:val="20"/>
              </w:rPr>
            </w:pPr>
            <w:r w:rsidRPr="00956F14">
              <w:rPr>
                <w:rFonts w:ascii="Times New Roman" w:hAnsi="Times New Roman" w:cs="Times New Roman"/>
                <w:sz w:val="20"/>
              </w:rPr>
              <w:t xml:space="preserve">Пункт  4.1 </w:t>
            </w:r>
            <w:r w:rsidRPr="00956F14">
              <w:rPr>
                <w:rFonts w:ascii="Times New Roman" w:hAnsi="Times New Roman" w:cs="Times New Roman"/>
                <w:sz w:val="20"/>
                <w:szCs w:val="20"/>
              </w:rPr>
              <w:t xml:space="preserve"> приказа Минтранса России от 11.02.2010 №</w:t>
            </w:r>
            <w:r>
              <w:rPr>
                <w:rFonts w:ascii="Times New Roman" w:hAnsi="Times New Roman" w:cs="Times New Roman"/>
                <w:sz w:val="20"/>
                <w:szCs w:val="20"/>
              </w:rPr>
              <w:t xml:space="preserve"> </w:t>
            </w:r>
            <w:r w:rsidRPr="00956F14">
              <w:rPr>
                <w:rFonts w:ascii="Times New Roman" w:hAnsi="Times New Roman" w:cs="Times New Roman"/>
                <w:sz w:val="20"/>
                <w:szCs w:val="20"/>
              </w:rPr>
              <w:t>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956F14" w:rsidRDefault="00362EFA" w:rsidP="00362EFA">
            <w:pPr>
              <w:rPr>
                <w:rFonts w:ascii="Times New Roman" w:hAnsi="Times New Roman" w:cs="Times New Roman"/>
                <w:sz w:val="20"/>
                <w:szCs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trHeight w:val="559"/>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технических и технологических характеристиках ОТИ или ТС (порядке функционирования, эксплуатации объекта транспортной инфраструктуры или транспортного</w:t>
            </w:r>
            <w:r>
              <w:rPr>
                <w:rFonts w:ascii="Times New Roman" w:eastAsia="Times New Roman" w:hAnsi="Times New Roman" w:cs="Times New Roman"/>
                <w:bCs/>
                <w:sz w:val="20"/>
                <w:szCs w:val="20"/>
              </w:rPr>
              <w:t xml:space="preserve">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autoSpaceDE w:val="0"/>
              <w:autoSpaceDN w:val="0"/>
              <w:adjustRightInd w:val="0"/>
              <w:rPr>
                <w:rFonts w:ascii="Times New Roman" w:hAnsi="Times New Roman" w:cs="Times New Roman"/>
                <w:sz w:val="20"/>
                <w:szCs w:val="20"/>
              </w:rPr>
            </w:pPr>
            <w:r w:rsidRPr="00956F14">
              <w:rPr>
                <w:rFonts w:ascii="Times New Roman" w:hAnsi="Times New Roman" w:cs="Times New Roman"/>
                <w:sz w:val="20"/>
              </w:rPr>
              <w:t xml:space="preserve">Пункт 4.2  </w:t>
            </w:r>
            <w:r w:rsidRPr="00956F14">
              <w:rPr>
                <w:rFonts w:ascii="Times New Roman" w:hAnsi="Times New Roman" w:cs="Times New Roman"/>
                <w:sz w:val="20"/>
                <w:szCs w:val="20"/>
              </w:rPr>
              <w:t xml:space="preserve"> приказа Минтранса России от 11.02.2010 №</w:t>
            </w:r>
            <w:r>
              <w:rPr>
                <w:rFonts w:ascii="Times New Roman" w:hAnsi="Times New Roman" w:cs="Times New Roman"/>
                <w:sz w:val="20"/>
                <w:szCs w:val="20"/>
              </w:rPr>
              <w:t xml:space="preserve"> </w:t>
            </w:r>
            <w:r w:rsidRPr="00956F14">
              <w:rPr>
                <w:rFonts w:ascii="Times New Roman" w:hAnsi="Times New Roman" w:cs="Times New Roman"/>
                <w:sz w:val="20"/>
                <w:szCs w:val="20"/>
              </w:rPr>
              <w:t>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назначении лиц, ответственных за обеспечение транспортной безопасности в субъекте, на ОТИ или ТС, персонале, чья деятельность непосредственно связана с обеспечением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autoSpaceDE w:val="0"/>
              <w:autoSpaceDN w:val="0"/>
              <w:adjustRightInd w:val="0"/>
              <w:rPr>
                <w:rFonts w:ascii="Times New Roman" w:hAnsi="Times New Roman" w:cs="Times New Roman"/>
                <w:sz w:val="20"/>
                <w:szCs w:val="20"/>
              </w:rPr>
            </w:pPr>
            <w:r w:rsidRPr="00956F14">
              <w:rPr>
                <w:rFonts w:ascii="Times New Roman" w:hAnsi="Times New Roman" w:cs="Times New Roman"/>
                <w:sz w:val="20"/>
              </w:rPr>
              <w:t xml:space="preserve">Пункт 4.3  </w:t>
            </w:r>
            <w:r w:rsidRPr="00956F14">
              <w:rPr>
                <w:rFonts w:ascii="Times New Roman" w:hAnsi="Times New Roman" w:cs="Times New Roman"/>
                <w:sz w:val="20"/>
                <w:szCs w:val="20"/>
              </w:rPr>
              <w:t xml:space="preserve"> приказа Минтранса России от 11.02.2010 №</w:t>
            </w:r>
            <w:r>
              <w:rPr>
                <w:rFonts w:ascii="Times New Roman" w:hAnsi="Times New Roman" w:cs="Times New Roman"/>
                <w:sz w:val="20"/>
                <w:szCs w:val="20"/>
              </w:rPr>
              <w:t xml:space="preserve"> </w:t>
            </w:r>
            <w:r w:rsidRPr="00956F14">
              <w:rPr>
                <w:rFonts w:ascii="Times New Roman" w:hAnsi="Times New Roman" w:cs="Times New Roman"/>
                <w:sz w:val="20"/>
                <w:szCs w:val="20"/>
              </w:rPr>
              <w:t>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i/>
                <w:sz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границах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autoSpaceDE w:val="0"/>
              <w:autoSpaceDN w:val="0"/>
              <w:adjustRightInd w:val="0"/>
              <w:rPr>
                <w:rFonts w:ascii="Times New Roman" w:hAnsi="Times New Roman" w:cs="Times New Roman"/>
                <w:sz w:val="20"/>
                <w:szCs w:val="20"/>
              </w:rPr>
            </w:pPr>
            <w:r w:rsidRPr="00956F14">
              <w:rPr>
                <w:rFonts w:ascii="Times New Roman" w:hAnsi="Times New Roman" w:cs="Times New Roman"/>
                <w:sz w:val="20"/>
              </w:rPr>
              <w:t xml:space="preserve">Пункт 4.4  </w:t>
            </w:r>
            <w:r w:rsidRPr="00956F14">
              <w:rPr>
                <w:rFonts w:ascii="Times New Roman" w:hAnsi="Times New Roman" w:cs="Times New Roman"/>
                <w:sz w:val="20"/>
                <w:szCs w:val="20"/>
              </w:rPr>
              <w:t xml:space="preserve"> приказа Минтранса России от 11.02.2010 №</w:t>
            </w:r>
            <w:r>
              <w:rPr>
                <w:rFonts w:ascii="Times New Roman" w:hAnsi="Times New Roman" w:cs="Times New Roman"/>
                <w:sz w:val="20"/>
                <w:szCs w:val="20"/>
              </w:rPr>
              <w:t xml:space="preserve"> </w:t>
            </w:r>
            <w:r w:rsidRPr="00956F14">
              <w:rPr>
                <w:rFonts w:ascii="Times New Roman" w:hAnsi="Times New Roman" w:cs="Times New Roman"/>
                <w:sz w:val="20"/>
                <w:szCs w:val="20"/>
              </w:rPr>
              <w:t>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i/>
                <w:sz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строениях, помещениях, конструктивных, технологических и технических элементах ОТИ или ТС, акт незаконного вмешательства в отношении которых приведет к полному или частичному прекращению его функционирования или возникновению чрезвычайных ситуаций (далее - критические э</w:t>
            </w:r>
            <w:r>
              <w:rPr>
                <w:rFonts w:ascii="Times New Roman" w:eastAsia="Times New Roman" w:hAnsi="Times New Roman" w:cs="Times New Roman"/>
                <w:bCs/>
                <w:sz w:val="20"/>
                <w:szCs w:val="20"/>
              </w:rPr>
              <w:t>лементы ОТИ или ТС и их границ)</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autoSpaceDE w:val="0"/>
              <w:autoSpaceDN w:val="0"/>
              <w:adjustRightInd w:val="0"/>
              <w:rPr>
                <w:rFonts w:ascii="Times New Roman" w:hAnsi="Times New Roman" w:cs="Times New Roman"/>
                <w:sz w:val="20"/>
                <w:szCs w:val="20"/>
              </w:rPr>
            </w:pPr>
            <w:r w:rsidRPr="00956F14">
              <w:rPr>
                <w:rFonts w:ascii="Times New Roman" w:hAnsi="Times New Roman" w:cs="Times New Roman"/>
                <w:sz w:val="20"/>
              </w:rPr>
              <w:t xml:space="preserve">Пункт 4.5  </w:t>
            </w:r>
            <w:r w:rsidRPr="00956F14">
              <w:rPr>
                <w:rFonts w:ascii="Times New Roman" w:hAnsi="Times New Roman" w:cs="Times New Roman"/>
                <w:sz w:val="20"/>
                <w:szCs w:val="20"/>
              </w:rPr>
              <w:t xml:space="preserve"> приказа Минтранса России от 11.02.2010 №</w:t>
            </w:r>
            <w:r>
              <w:rPr>
                <w:rFonts w:ascii="Times New Roman" w:hAnsi="Times New Roman" w:cs="Times New Roman"/>
                <w:sz w:val="20"/>
                <w:szCs w:val="20"/>
              </w:rPr>
              <w:t xml:space="preserve"> </w:t>
            </w:r>
            <w:r w:rsidRPr="00956F14">
              <w:rPr>
                <w:rFonts w:ascii="Times New Roman" w:hAnsi="Times New Roman" w:cs="Times New Roman"/>
                <w:sz w:val="20"/>
                <w:szCs w:val="20"/>
              </w:rPr>
              <w:t>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956F14" w:rsidRDefault="00362EFA" w:rsidP="00362EFA">
            <w:pPr>
              <w:rPr>
                <w:rFonts w:ascii="Times New Roman" w:hAnsi="Times New Roman" w:cs="Times New Roman"/>
                <w:sz w:val="20"/>
                <w:szCs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порядке допуска физических лиц и транспортных средств в зону транспортной безопасности в целях обеспечения транспортной безопасности (пропускной режим), о порядке передвижения физических лиц и транспортных средств в зоне транспортной безопасности в целях обеспечения транспортной безопа</w:t>
            </w:r>
            <w:r>
              <w:rPr>
                <w:rFonts w:ascii="Times New Roman" w:eastAsia="Times New Roman" w:hAnsi="Times New Roman" w:cs="Times New Roman"/>
                <w:bCs/>
                <w:sz w:val="20"/>
                <w:szCs w:val="20"/>
              </w:rPr>
              <w:t>сности (внутриобъектовый режим)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56F14" w:rsidRDefault="00362EFA" w:rsidP="00362EFA">
            <w:pPr>
              <w:autoSpaceDE w:val="0"/>
              <w:autoSpaceDN w:val="0"/>
              <w:adjustRightInd w:val="0"/>
              <w:rPr>
                <w:rFonts w:ascii="Times New Roman" w:hAnsi="Times New Roman" w:cs="Times New Roman"/>
                <w:sz w:val="20"/>
                <w:szCs w:val="20"/>
              </w:rPr>
            </w:pPr>
            <w:r w:rsidRPr="00956F14">
              <w:rPr>
                <w:rFonts w:ascii="Times New Roman" w:hAnsi="Times New Roman" w:cs="Times New Roman"/>
                <w:sz w:val="20"/>
              </w:rPr>
              <w:t xml:space="preserve">Пункт 4.6  </w:t>
            </w:r>
            <w:r w:rsidRPr="00956F14">
              <w:rPr>
                <w:rFonts w:ascii="Times New Roman" w:hAnsi="Times New Roman" w:cs="Times New Roman"/>
                <w:sz w:val="20"/>
                <w:szCs w:val="20"/>
              </w:rPr>
              <w:t xml:space="preserve"> приказа Минтранса России от 11.02.2010 №</w:t>
            </w:r>
            <w:r>
              <w:rPr>
                <w:rFonts w:ascii="Times New Roman" w:hAnsi="Times New Roman" w:cs="Times New Roman"/>
                <w:sz w:val="20"/>
                <w:szCs w:val="20"/>
              </w:rPr>
              <w:t xml:space="preserve"> </w:t>
            </w:r>
            <w:r w:rsidRPr="00956F14">
              <w:rPr>
                <w:rFonts w:ascii="Times New Roman" w:hAnsi="Times New Roman" w:cs="Times New Roman"/>
                <w:sz w:val="20"/>
                <w:szCs w:val="20"/>
              </w:rPr>
              <w:t>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956F14" w:rsidRDefault="00362EFA" w:rsidP="00362EFA">
            <w:pPr>
              <w:rPr>
                <w:rFonts w:ascii="Times New Roman" w:hAnsi="Times New Roman" w:cs="Times New Roman"/>
                <w:sz w:val="20"/>
                <w:szCs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транспортной безопасности (пос</w:t>
            </w:r>
            <w:r>
              <w:rPr>
                <w:rFonts w:ascii="Times New Roman" w:eastAsia="Times New Roman" w:hAnsi="Times New Roman" w:cs="Times New Roman"/>
                <w:bCs/>
                <w:sz w:val="20"/>
                <w:szCs w:val="20"/>
              </w:rPr>
              <w:t>т (пункт)</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4.7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rPr>
                <w:rFonts w:ascii="Times New Roman" w:hAnsi="Times New Roman" w:cs="Times New Roman"/>
                <w:sz w:val="20"/>
                <w:szCs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местах размещения и составе конструкций ОТИ или ТС (заграждения, противотаранные устройства, решетки, усиленн</w:t>
            </w:r>
            <w:r>
              <w:rPr>
                <w:rFonts w:ascii="Times New Roman" w:eastAsia="Times New Roman" w:hAnsi="Times New Roman" w:cs="Times New Roman"/>
                <w:bCs/>
                <w:sz w:val="20"/>
                <w:szCs w:val="20"/>
              </w:rPr>
              <w:t>ые двери, заборы, шлюзы и т.д.)</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4.8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contextualSpacing/>
              <w:jc w:val="both"/>
              <w:rPr>
                <w:sz w:val="20"/>
                <w:highlight w:val="yellow"/>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contextualSpacing/>
              <w:jc w:val="both"/>
              <w:rPr>
                <w:sz w:val="20"/>
                <w:highlight w:val="yellow"/>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sz w:val="20"/>
                <w:highlight w:val="yellow"/>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мероприятиях по обнаружению лиц, которым запрещено пребывание в зоне транспортной безопасности, обследованию людей, транспортных средств,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 совершения</w:t>
            </w:r>
            <w:r>
              <w:rPr>
                <w:rFonts w:ascii="Times New Roman" w:eastAsia="Times New Roman" w:hAnsi="Times New Roman" w:cs="Times New Roman"/>
                <w:bCs/>
                <w:sz w:val="20"/>
                <w:szCs w:val="20"/>
              </w:rPr>
              <w:t xml:space="preserve"> акта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4.9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rPr>
                <w:rFonts w:ascii="Times New Roman" w:hAnsi="Times New Roman" w:cs="Times New Roman"/>
                <w:sz w:val="20"/>
                <w:szCs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pStyle w:val="af0"/>
              <w:spacing w:line="180" w:lineRule="exact"/>
              <w:jc w:val="both"/>
              <w:rPr>
                <w:i w:val="0"/>
                <w:sz w:val="20"/>
                <w:lang w:val="ru-RU"/>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обработки, приема и передачи информации (далее - технические средства обеспеч</w:t>
            </w:r>
            <w:r>
              <w:rPr>
                <w:rFonts w:ascii="Times New Roman" w:eastAsia="Times New Roman" w:hAnsi="Times New Roman" w:cs="Times New Roman"/>
                <w:bCs/>
                <w:sz w:val="20"/>
                <w:szCs w:val="20"/>
              </w:rPr>
              <w:t>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4.10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rPr>
                <w:rFonts w:ascii="Times New Roman" w:hAnsi="Times New Roman" w:cs="Times New Roman"/>
                <w:sz w:val="20"/>
                <w:szCs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tabs>
                <w:tab w:val="left" w:pos="1434"/>
              </w:tabs>
              <w:suppressAutoHyphens/>
              <w:jc w:val="both"/>
              <w:rPr>
                <w:rFonts w:ascii="Times New Roman" w:hAnsi="Times New Roman" w:cs="Times New Roman"/>
                <w:sz w:val="20"/>
                <w:szCs w:val="20"/>
              </w:rPr>
            </w:pPr>
            <w:r w:rsidRPr="00B8273E">
              <w:rPr>
                <w:rFonts w:ascii="Times New Roman" w:eastAsia="Times New Roman" w:hAnsi="Times New Roman" w:cs="Times New Roman"/>
                <w:bCs/>
                <w:sz w:val="20"/>
                <w:szCs w:val="20"/>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ОТИ или ТС в целях защиты от актов незаконного вмешательства (далее - инженерно-технические системы обеспеч</w:t>
            </w:r>
            <w:r>
              <w:rPr>
                <w:rFonts w:ascii="Times New Roman" w:eastAsia="Times New Roman" w:hAnsi="Times New Roman" w:cs="Times New Roman"/>
                <w:bCs/>
                <w:sz w:val="20"/>
                <w:szCs w:val="20"/>
              </w:rPr>
              <w:t>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4.11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pStyle w:val="ConsPlusTitle"/>
              <w:widowControl/>
              <w:rPr>
                <w:rFonts w:ascii="Times New Roman" w:hAnsi="Times New Roman" w:cs="Times New Roman"/>
                <w:b w:val="0"/>
                <w:sz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w:t>
            </w:r>
            <w:r>
              <w:rPr>
                <w:rFonts w:ascii="Times New Roman" w:eastAsia="Times New Roman" w:hAnsi="Times New Roman" w:cs="Times New Roman"/>
                <w:bCs/>
                <w:sz w:val="20"/>
                <w:szCs w:val="20"/>
              </w:rPr>
              <w:t>ренних дел Российской Федерации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4.12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pStyle w:val="ConsPlusTitle"/>
              <w:widowControl/>
              <w:rPr>
                <w:rFonts w:ascii="Times New Roman" w:hAnsi="Times New Roman" w:cs="Times New Roman"/>
                <w:b w:val="0"/>
                <w:sz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 xml:space="preserve">В Плане отражаются сведения о местах размещения и оснащенности, специально оборудованных мест на ОТИ или ТС для осуществления контроля в установленном порядке за проходом людей и проездом транспортных средств в зону транспортной безопасности (далее </w:t>
            </w:r>
            <w:r>
              <w:rPr>
                <w:rFonts w:ascii="Times New Roman" w:eastAsia="Times New Roman" w:hAnsi="Times New Roman" w:cs="Times New Roman"/>
                <w:bCs/>
                <w:sz w:val="20"/>
                <w:szCs w:val="20"/>
              </w:rPr>
              <w:t>- контрольно-пропускные пункты)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4.13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pStyle w:val="ConsPlusTitle"/>
              <w:widowControl/>
              <w:rPr>
                <w:rFonts w:ascii="Times New Roman" w:hAnsi="Times New Roman" w:cs="Times New Roman"/>
                <w:b w:val="0"/>
                <w:sz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Плане отражаются сведения о порядке выдачи документов, дающих основание для прохода (проезда) на объект транспортной инфраструктуры, в/на критический элемент ОТИ или ТС и их границ, а такж</w:t>
            </w:r>
            <w:r>
              <w:rPr>
                <w:rFonts w:ascii="Times New Roman" w:eastAsia="Times New Roman" w:hAnsi="Times New Roman" w:cs="Times New Roman"/>
                <w:bCs/>
                <w:sz w:val="20"/>
                <w:szCs w:val="20"/>
              </w:rPr>
              <w:t>е идентификации личности по ним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b/>
                <w:sz w:val="20"/>
              </w:rPr>
            </w:pPr>
            <w:r w:rsidRPr="00B8273E">
              <w:rPr>
                <w:rFonts w:ascii="Times New Roman" w:hAnsi="Times New Roman" w:cs="Times New Roman"/>
                <w:sz w:val="20"/>
              </w:rPr>
              <w:t xml:space="preserve">Пункт 4.14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Плане отражаются сведения о порядке прохода, проезда лиц, транспортных средств в зону транспортной безопасности, в/на критический элемент ОТИ или ТС через контрольно-пропускной пункт</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b/>
                <w:sz w:val="20"/>
              </w:rPr>
            </w:pPr>
            <w:r w:rsidRPr="00B8273E">
              <w:rPr>
                <w:rFonts w:ascii="Times New Roman" w:hAnsi="Times New Roman" w:cs="Times New Roman"/>
                <w:sz w:val="20"/>
              </w:rPr>
              <w:t xml:space="preserve">Пункт 4.15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на ОТИ или ТС, входящими в состав подразделений транспортной безопасности, а также персоналом, чья деятельность непосредственно связана с обеспеч</w:t>
            </w:r>
            <w:r>
              <w:rPr>
                <w:rFonts w:ascii="Times New Roman" w:eastAsia="Times New Roman" w:hAnsi="Times New Roman" w:cs="Times New Roman"/>
                <w:bCs/>
                <w:sz w:val="20"/>
                <w:szCs w:val="20"/>
              </w:rPr>
              <w:t>ением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4.16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pStyle w:val="ConsPlusTitle"/>
              <w:widowControl/>
              <w:rPr>
                <w:rFonts w:ascii="Times New Roman" w:hAnsi="Times New Roman" w:cs="Times New Roman"/>
                <w:b w:val="0"/>
                <w:sz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Плане отражаются сведения о порядке действий при тревогах: «угроза захвата», «угроза взрыва».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b/>
                <w:sz w:val="20"/>
              </w:rPr>
            </w:pPr>
            <w:r w:rsidRPr="00B8273E">
              <w:rPr>
                <w:rFonts w:ascii="Times New Roman" w:hAnsi="Times New Roman" w:cs="Times New Roman"/>
                <w:sz w:val="20"/>
              </w:rPr>
              <w:t xml:space="preserve">Пункт 4.17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 xml:space="preserve">В Плане отражаются сведения о порядке доступа к </w:t>
            </w:r>
            <w:r>
              <w:rPr>
                <w:rFonts w:ascii="Times New Roman" w:eastAsia="Times New Roman" w:hAnsi="Times New Roman" w:cs="Times New Roman"/>
                <w:bCs/>
                <w:sz w:val="20"/>
                <w:szCs w:val="20"/>
              </w:rPr>
              <w:t>сведениям, содержащимся в Плане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b/>
                <w:sz w:val="20"/>
              </w:rPr>
            </w:pPr>
            <w:r w:rsidRPr="00B8273E">
              <w:rPr>
                <w:rFonts w:ascii="Times New Roman" w:hAnsi="Times New Roman" w:cs="Times New Roman"/>
                <w:sz w:val="20"/>
              </w:rPr>
              <w:t xml:space="preserve">Пункт 4.18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и прямых угрозах совершения</w:t>
            </w:r>
            <w:r>
              <w:rPr>
                <w:rFonts w:ascii="Times New Roman" w:eastAsia="Times New Roman" w:hAnsi="Times New Roman" w:cs="Times New Roman"/>
                <w:bCs/>
                <w:sz w:val="20"/>
                <w:szCs w:val="20"/>
              </w:rPr>
              <w:t xml:space="preserve"> акта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rPr>
              <w:t xml:space="preserve">Пункт 4.19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p w:rsidR="00362EFA" w:rsidRPr="00B8273E" w:rsidRDefault="00362EFA" w:rsidP="00362EFA">
            <w:pPr>
              <w:pStyle w:val="ConsPlusTitle"/>
              <w:widowControl/>
              <w:rPr>
                <w:rFonts w:ascii="Times New Roman" w:hAnsi="Times New Roman" w:cs="Times New Roman"/>
                <w:b w:val="0"/>
                <w:sz w:val="20"/>
              </w:rPr>
            </w:pP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rPr>
              <w:t xml:space="preserve">В Плане отражаются сведения о порядке организации как самостоятельно, так и с участием представителей федеральных органов исполнительной власти </w:t>
            </w:r>
            <w:r>
              <w:rPr>
                <w:rFonts w:ascii="Times New Roman" w:eastAsia="Times New Roman" w:hAnsi="Times New Roman" w:cs="Times New Roman"/>
                <w:bCs/>
                <w:sz w:val="20"/>
                <w:szCs w:val="20"/>
              </w:rPr>
              <w:t>учений и тренировок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b/>
                <w:sz w:val="20"/>
              </w:rPr>
            </w:pPr>
            <w:r w:rsidRPr="00B8273E">
              <w:rPr>
                <w:rFonts w:ascii="Times New Roman" w:hAnsi="Times New Roman" w:cs="Times New Roman"/>
                <w:sz w:val="20"/>
              </w:rPr>
              <w:t xml:space="preserve">Пункт 4.20  </w:t>
            </w:r>
            <w:r>
              <w:rPr>
                <w:rFonts w:ascii="Times New Roman" w:hAnsi="Times New Roman" w:cs="Times New Roman"/>
                <w:sz w:val="20"/>
                <w:szCs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710D69">
              <w:rPr>
                <w:rFonts w:ascii="Times New Roman" w:hAnsi="Times New Roman" w:cs="Times New Roman"/>
                <w:sz w:val="20"/>
              </w:rPr>
              <w:t>Досмотр, дополнительный досмотр, повторный досмотр в целях обеспечения транспортной безопасности проводится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транспортной безопасности ОТИ 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F12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Пункт </w:t>
            </w:r>
            <w:r w:rsidRPr="00710D69">
              <w:rPr>
                <w:rFonts w:ascii="Times New Roman" w:eastAsia="Times New Roman" w:hAnsi="Times New Roman"/>
                <w:bCs/>
                <w:sz w:val="20"/>
                <w:szCs w:val="20"/>
                <w:lang w:eastAsia="ru-RU"/>
              </w:rPr>
              <w:t xml:space="preserve"> 4 </w:t>
            </w:r>
            <w:r>
              <w:t xml:space="preserve"> п</w:t>
            </w:r>
            <w:r>
              <w:rPr>
                <w:rFonts w:ascii="Times New Roman" w:eastAsia="Times New Roman" w:hAnsi="Times New Roman"/>
                <w:bCs/>
                <w:sz w:val="20"/>
                <w:szCs w:val="20"/>
                <w:lang w:eastAsia="ru-RU"/>
              </w:rPr>
              <w:t xml:space="preserve">риказа </w:t>
            </w:r>
            <w:r w:rsidRPr="00710D69">
              <w:rPr>
                <w:rFonts w:ascii="Times New Roman" w:eastAsia="Times New Roman" w:hAnsi="Times New Roman"/>
                <w:bCs/>
                <w:sz w:val="20"/>
                <w:szCs w:val="20"/>
                <w:lang w:eastAsia="ru-RU"/>
              </w:rPr>
              <w:t xml:space="preserve">Минтранса России от 23.07.2015 </w:t>
            </w:r>
            <w:r>
              <w:rPr>
                <w:rFonts w:ascii="Times New Roman" w:eastAsia="Times New Roman" w:hAnsi="Times New Roman"/>
                <w:bCs/>
                <w:sz w:val="20"/>
                <w:szCs w:val="20"/>
                <w:lang w:eastAsia="ru-RU"/>
              </w:rPr>
              <w:t>№</w:t>
            </w:r>
            <w:r w:rsidRPr="00710D69">
              <w:rPr>
                <w:rFonts w:ascii="Times New Roman" w:eastAsia="Times New Roman" w:hAnsi="Times New Roman"/>
                <w:bCs/>
                <w:sz w:val="20"/>
                <w:szCs w:val="20"/>
                <w:lang w:eastAsia="ru-RU"/>
              </w:rPr>
              <w:t xml:space="preserve"> 227 </w:t>
            </w:r>
            <w:r>
              <w:rPr>
                <w:rFonts w:ascii="Times New Roman" w:eastAsia="Times New Roman" w:hAnsi="Times New Roman"/>
                <w:bCs/>
                <w:sz w:val="20"/>
                <w:szCs w:val="20"/>
                <w:lang w:eastAsia="ru-RU"/>
              </w:rPr>
              <w:t>«</w:t>
            </w:r>
            <w:r w:rsidRPr="00710D69">
              <w:rPr>
                <w:rFonts w:ascii="Times New Roman" w:eastAsia="Times New Roman" w:hAnsi="Times New Roman"/>
                <w:bCs/>
                <w:sz w:val="20"/>
                <w:szCs w:val="20"/>
                <w:lang w:eastAsia="ru-RU"/>
              </w:rPr>
              <w:t>Об утверждении Правил проведения досмотра, дополнительного досмотра, повторного досмотра в целях обеспечения транспортной безопасности</w:t>
            </w:r>
            <w:r>
              <w:rPr>
                <w:rFonts w:ascii="Times New Roman" w:eastAsia="Times New Roman" w:hAnsi="Times New Roman"/>
                <w:bCs/>
                <w:sz w:val="20"/>
                <w:szCs w:val="20"/>
                <w:lang w:eastAsia="ru-RU"/>
              </w:rPr>
              <w:t>»</w:t>
            </w:r>
            <w:r w:rsidRPr="00710D69">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 xml:space="preserve">далее -  </w:t>
            </w:r>
            <w:r w:rsidRPr="00710D69">
              <w:rPr>
                <w:rFonts w:ascii="Times New Roman" w:eastAsia="Times New Roman" w:hAnsi="Times New Roman"/>
                <w:bCs/>
                <w:sz w:val="20"/>
                <w:szCs w:val="20"/>
                <w:lang w:eastAsia="ru-RU"/>
              </w:rPr>
              <w:t>приказ Минтранса России от 23.07.2015 № 227</w:t>
            </w:r>
            <w:r>
              <w:rPr>
                <w:rFonts w:ascii="Times New Roman" w:eastAsia="Times New Roman" w:hAnsi="Times New Roman"/>
                <w:bCs/>
                <w:sz w:val="20"/>
                <w:szCs w:val="20"/>
                <w:lang w:eastAsia="ru-RU"/>
              </w:rPr>
              <w:t>)</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710D69">
              <w:rPr>
                <w:rFonts w:ascii="Times New Roman" w:hAnsi="Times New Roman" w:cs="Times New Roman"/>
                <w:sz w:val="20"/>
              </w:rPr>
              <w:t xml:space="preserve">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w:t>
            </w:r>
            <w:r>
              <w:rPr>
                <w:rFonts w:ascii="Times New Roman" w:hAnsi="Times New Roman" w:cs="Times New Roman"/>
                <w:sz w:val="20"/>
              </w:rPr>
              <w:t>–</w:t>
            </w:r>
            <w:r w:rsidRPr="00710D69">
              <w:rPr>
                <w:rFonts w:ascii="Times New Roman" w:hAnsi="Times New Roman" w:cs="Times New Roman"/>
                <w:sz w:val="20"/>
              </w:rPr>
              <w:t xml:space="preserve"> проверка</w:t>
            </w:r>
            <w:r>
              <w:rPr>
                <w:rFonts w:ascii="Times New Roman" w:hAnsi="Times New Roman" w:cs="Times New Roman"/>
                <w:sz w:val="20"/>
              </w:rPr>
              <w:t xml:space="preserve"> </w:t>
            </w:r>
            <w:r w:rsidRPr="00710D69">
              <w:rPr>
                <w:rFonts w:ascii="Times New Roman" w:hAnsi="Times New Roman" w:cs="Times New Roman"/>
                <w:sz w:val="20"/>
              </w:rPr>
              <w:t>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ее часть материальных предметов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F12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12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710D69">
              <w:rPr>
                <w:rFonts w:ascii="Times New Roman" w:hAnsi="Times New Roman" w:cs="Times New Roman"/>
                <w:sz w:val="20"/>
              </w:rPr>
              <w:t xml:space="preserve">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xml:space="preserve">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w:t>
            </w:r>
            <w:hyperlink r:id="rId14" w:history="1">
              <w:r w:rsidRPr="00710D69">
                <w:rPr>
                  <w:rFonts w:ascii="Times New Roman" w:hAnsi="Times New Roman" w:cs="Times New Roman"/>
                  <w:sz w:val="20"/>
                </w:rPr>
                <w:t>Требований</w:t>
              </w:r>
            </w:hyperlink>
            <w:r w:rsidRPr="00710D69">
              <w:rPr>
                <w:rFonts w:ascii="Times New Roman" w:hAnsi="Times New Roman" w:cs="Times New Roman"/>
                <w:sz w:val="20"/>
              </w:rPr>
              <w:t xml:space="preserve"> по соблюдению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13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710D69">
              <w:rPr>
                <w:rFonts w:ascii="Times New Roman" w:hAnsi="Times New Roman" w:cs="Times New Roman"/>
                <w:sz w:val="20"/>
              </w:rPr>
              <w:t>Основаниями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транспортной безопасности, являются: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1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710D69">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1.1.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710D69">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w:t>
            </w:r>
            <w:r>
              <w:rPr>
                <w:rFonts w:ascii="Times New Roman" w:hAnsi="Times New Roman" w:cs="Times New Roman"/>
                <w:sz w:val="20"/>
              </w:rPr>
              <w:t>ена настоящим Приказом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1.2.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710D69">
              <w:rPr>
                <w:rFonts w:ascii="Times New Roman" w:hAnsi="Times New Roman" w:cs="Times New Roman"/>
                <w:sz w:val="20"/>
              </w:rPr>
              <w:t xml:space="preserve">Выполнение такими лицами </w:t>
            </w:r>
            <w:hyperlink r:id="rId15" w:history="1">
              <w:r w:rsidRPr="00710D69">
                <w:rPr>
                  <w:rFonts w:ascii="Times New Roman" w:hAnsi="Times New Roman" w:cs="Times New Roman"/>
                  <w:sz w:val="20"/>
                </w:rPr>
                <w:t>Требований</w:t>
              </w:r>
            </w:hyperlink>
            <w:r w:rsidRPr="00710D69">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1.3.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Основаниями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 являются: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2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2.1.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за исключением случаев, когда возможность перемещения соответствующих предметов и веществ п</w:t>
            </w:r>
            <w:r>
              <w:rPr>
                <w:rFonts w:ascii="Times New Roman" w:hAnsi="Times New Roman" w:cs="Times New Roman"/>
                <w:sz w:val="20"/>
              </w:rPr>
              <w:t>редусмотрена настоящим Приказом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2.2.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Выполнение такими лицами </w:t>
            </w:r>
            <w:hyperlink r:id="rId16" w:history="1">
              <w:r w:rsidRPr="00710D69">
                <w:rPr>
                  <w:rFonts w:ascii="Times New Roman" w:hAnsi="Times New Roman" w:cs="Times New Roman"/>
                  <w:sz w:val="20"/>
                </w:rPr>
                <w:t>Требований</w:t>
              </w:r>
            </w:hyperlink>
            <w:r w:rsidRPr="00710D69">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2.3. пункта</w:t>
            </w:r>
            <w:r w:rsidRPr="00710D69">
              <w:rPr>
                <w:rFonts w:ascii="Times New Roman" w:eastAsia="Times New Roman" w:hAnsi="Times New Roman"/>
                <w:bCs/>
                <w:sz w:val="20"/>
                <w:szCs w:val="20"/>
                <w:lang w:eastAsia="ru-RU"/>
              </w:rPr>
              <w:t xml:space="preserve"> 14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Основаниями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 являются: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15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1. пункта 15</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Отсутствие в данных материальных объектах досмотра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установ</w:t>
            </w:r>
            <w:r>
              <w:rPr>
                <w:rFonts w:ascii="Times New Roman" w:hAnsi="Times New Roman" w:cs="Times New Roman"/>
                <w:sz w:val="20"/>
              </w:rPr>
              <w:t>ленных СТИ (перевозчиками)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2. пункта 15</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w:t>
            </w:r>
            <w:r>
              <w:rPr>
                <w:rFonts w:ascii="Times New Roman" w:hAnsi="Times New Roman" w:cs="Times New Roman"/>
                <w:sz w:val="20"/>
              </w:rPr>
              <w:t>тр (далее - работники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17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xml:space="preserve">,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w:t>
            </w:r>
            <w:r>
              <w:rPr>
                <w:rFonts w:ascii="Times New Roman" w:hAnsi="Times New Roman" w:cs="Times New Roman"/>
                <w:sz w:val="20"/>
              </w:rPr>
              <w:t>составом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19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A45F14" w:rsidRDefault="00362EFA" w:rsidP="00362EFA">
            <w:pPr>
              <w:rPr>
                <w:rFonts w:ascii="Times New Roman" w:hAnsi="Times New Roman" w:cs="Times New Roman"/>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На КПП, посты выделяется необходимое для достижения целей досмотра количество работников досмотра, работников, осуществляющих наблюдение и собеседование, из которых назначается старший раб</w:t>
            </w:r>
            <w:r>
              <w:rPr>
                <w:rFonts w:ascii="Times New Roman" w:hAnsi="Times New Roman" w:cs="Times New Roman"/>
                <w:sz w:val="20"/>
              </w:rPr>
              <w:t>отник досмотра на КПП или посту</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21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w:t>
            </w:r>
            <w:r>
              <w:rPr>
                <w:rFonts w:ascii="Times New Roman" w:hAnsi="Times New Roman" w:cs="Times New Roman"/>
                <w:sz w:val="20"/>
              </w:rPr>
              <w:t>мые на одежде или поверх одежды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22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На КПП, постах осуществляется информирование физических лиц, следующих</w:t>
            </w:r>
            <w:r>
              <w:rPr>
                <w:rFonts w:ascii="Times New Roman" w:hAnsi="Times New Roman" w:cs="Times New Roman"/>
                <w:sz w:val="20"/>
              </w:rPr>
              <w:t xml:space="preserve"> либо находящихся на ОТИ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88387F"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23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О целях и порядке прохождения досмотра, дополнительного досмотра, повторного досмотра, н</w:t>
            </w:r>
            <w:r>
              <w:rPr>
                <w:rFonts w:ascii="Times New Roman" w:hAnsi="Times New Roman" w:cs="Times New Roman"/>
                <w:sz w:val="20"/>
              </w:rPr>
              <w:t>аблюдения и (или) собеседования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rPr>
            </w:pPr>
            <w:r>
              <w:rPr>
                <w:rFonts w:ascii="Times New Roman" w:eastAsia="Times New Roman" w:hAnsi="Times New Roman"/>
                <w:bCs/>
                <w:sz w:val="20"/>
                <w:szCs w:val="20"/>
                <w:lang w:eastAsia="ru-RU"/>
              </w:rPr>
              <w:t>Абзац 1. пункта 23</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i/>
                <w:sz w:val="20"/>
                <w:szCs w:val="20"/>
              </w:rPr>
            </w:pPr>
            <w:r>
              <w:rPr>
                <w:rFonts w:ascii="Times New Roman" w:hAnsi="Times New Roman" w:cs="Times New Roman"/>
                <w:sz w:val="20"/>
              </w:rPr>
              <w:t>Наличие организационно-распорядительного документа</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О запрещенных и ограниченных к перемещению пред</w:t>
            </w:r>
            <w:r>
              <w:rPr>
                <w:rFonts w:ascii="Times New Roman" w:hAnsi="Times New Roman" w:cs="Times New Roman"/>
                <w:sz w:val="20"/>
              </w:rPr>
              <w:t>метах и веществах</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2. пункта 23</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w:t>
            </w:r>
            <w:r>
              <w:rPr>
                <w:rFonts w:ascii="Times New Roman" w:hAnsi="Times New Roman" w:cs="Times New Roman"/>
                <w:sz w:val="20"/>
              </w:rPr>
              <w:t>юдения особых условий перевозки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3. пункта 23</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На КПП, постах размещаются указатели: "Контрольно-пропускной пункт" или "Пост досмотра", "Граница зоны транспортной безопасности". Допускается размещение на ОТИ и ТС иных указателей, информирующих находящихся или следующих на ОТИ и ТС лиц о требованиях по соблюдению транспортной безопасности при прохождении досмотра, дополнительного досмотра, повторного досмотра, наблюдения и (или) собеседования в случаях, отраженных в планах обеспечения транс</w:t>
            </w:r>
            <w:r>
              <w:rPr>
                <w:rFonts w:ascii="Times New Roman" w:hAnsi="Times New Roman" w:cs="Times New Roman"/>
                <w:sz w:val="20"/>
              </w:rPr>
              <w:t>портной безопасности ОТИ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4. пункта 23</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w:t>
            </w:r>
            <w:r>
              <w:rPr>
                <w:rFonts w:ascii="Times New Roman" w:hAnsi="Times New Roman" w:cs="Times New Roman"/>
                <w:sz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24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w:t>
            </w:r>
            <w:r>
              <w:rPr>
                <w:rFonts w:ascii="Times New Roman" w:hAnsi="Times New Roman" w:cs="Times New Roman"/>
                <w:sz w:val="20"/>
              </w:rPr>
              <w:t xml:space="preserve"> досмотра и повторного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25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w:t>
            </w:r>
            <w:r>
              <w:rPr>
                <w:rFonts w:ascii="Times New Roman" w:hAnsi="Times New Roman" w:cs="Times New Roman"/>
                <w:sz w:val="20"/>
              </w:rPr>
              <w:t>ентов, дополнительного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28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29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w:t>
            </w:r>
            <w:r>
              <w:rPr>
                <w:rFonts w:ascii="Times New Roman" w:hAnsi="Times New Roman" w:cs="Times New Roman"/>
                <w:sz w:val="20"/>
              </w:rPr>
              <w:t>ия, дополнительного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30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собеседования, дополнительного </w:t>
            </w:r>
            <w:r>
              <w:rPr>
                <w:rFonts w:ascii="Times New Roman" w:hAnsi="Times New Roman" w:cs="Times New Roman"/>
                <w:sz w:val="20"/>
              </w:rPr>
              <w:t>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31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w:t>
            </w:r>
            <w:hyperlink w:anchor="P98" w:history="1">
              <w:r w:rsidRPr="00710D69">
                <w:rPr>
                  <w:rFonts w:ascii="Times New Roman" w:hAnsi="Times New Roman" w:cs="Times New Roman"/>
                  <w:sz w:val="20"/>
                </w:rPr>
                <w:t>пунктов 41</w:t>
              </w:r>
            </w:hyperlink>
            <w:r w:rsidRPr="00710D69">
              <w:rPr>
                <w:rFonts w:ascii="Times New Roman" w:hAnsi="Times New Roman" w:cs="Times New Roman"/>
                <w:sz w:val="20"/>
              </w:rPr>
              <w:t xml:space="preserve"> и </w:t>
            </w:r>
            <w:hyperlink w:anchor="P99" w:history="1">
              <w:r w:rsidRPr="00710D69">
                <w:rPr>
                  <w:rFonts w:ascii="Times New Roman" w:hAnsi="Times New Roman" w:cs="Times New Roman"/>
                  <w:sz w:val="20"/>
                </w:rPr>
                <w:t>42</w:t>
              </w:r>
            </w:hyperlink>
            <w:r w:rsidRPr="00710D69">
              <w:rPr>
                <w:rFonts w:ascii="Times New Roman" w:hAnsi="Times New Roman" w:cs="Times New Roman"/>
                <w:sz w:val="20"/>
              </w:rPr>
              <w:t xml:space="preserve"> настоящих Правил, проводятся сверка и (или) проверка документов, досмотр, наблюдение и (или) собеседование; допускается проведение дополнительного до</w:t>
            </w:r>
            <w:r>
              <w:rPr>
                <w:rFonts w:ascii="Times New Roman" w:hAnsi="Times New Roman" w:cs="Times New Roman"/>
                <w:sz w:val="20"/>
              </w:rPr>
              <w:t>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32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33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w:t>
            </w:r>
            <w:r>
              <w:rPr>
                <w:rFonts w:ascii="Times New Roman" w:hAnsi="Times New Roman" w:cs="Times New Roman"/>
                <w:sz w:val="20"/>
              </w:rPr>
              <w:t>вания, дополнительного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w:t>
            </w:r>
            <w:r>
              <w:rPr>
                <w:rFonts w:ascii="Times New Roman" w:hAnsi="Times New Roman" w:cs="Times New Roman"/>
                <w:sz w:val="20"/>
              </w:rPr>
              <w:t>о досмотра, повторного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35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которые перемещали</w:t>
            </w:r>
            <w:r>
              <w:rPr>
                <w:rFonts w:ascii="Times New Roman" w:hAnsi="Times New Roman" w:cs="Times New Roman"/>
                <w:sz w:val="20"/>
              </w:rPr>
              <w:t>сь без законных на то оснований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37 приказа Минтранса России от 23.07.2015 №</w:t>
            </w:r>
            <w:r>
              <w:rPr>
                <w:rFonts w:ascii="Times New Roman" w:eastAsia="Times New Roman" w:hAnsi="Times New Roman"/>
                <w:bCs/>
                <w:sz w:val="20"/>
                <w:szCs w:val="20"/>
                <w:lang w:eastAsia="ru-RU"/>
              </w:rPr>
              <w:t xml:space="preserve"> </w:t>
            </w:r>
            <w:r w:rsidRPr="00710D69">
              <w:rPr>
                <w:rFonts w:ascii="Times New Roman" w:eastAsia="Times New Roman" w:hAnsi="Times New Roman"/>
                <w:bCs/>
                <w:sz w:val="20"/>
                <w:szCs w:val="20"/>
                <w:lang w:eastAsia="ru-RU"/>
              </w:rPr>
              <w:t>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Перемещение в зону транспортной безопасности и на критические элементы ОТИ и ТС устройств,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w:t>
            </w:r>
            <w:r>
              <w:rPr>
                <w:rFonts w:ascii="Times New Roman" w:hAnsi="Times New Roman" w:cs="Times New Roman"/>
                <w:sz w:val="20"/>
              </w:rPr>
              <w:t>ной безопасности ОТИ 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39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 Данные аудио- и видеозаписи подлежат хранению подразделениями транспортной безопасно</w:t>
            </w:r>
            <w:r>
              <w:rPr>
                <w:rFonts w:ascii="Times New Roman" w:hAnsi="Times New Roman" w:cs="Times New Roman"/>
                <w:sz w:val="20"/>
              </w:rPr>
              <w:t>сти в течение не менее 30 суток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49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составлением акта досмотра материальных объектов досмотра, сопровождающегося их вскрытием, в отсутствии владельца. Образцы данного акта (</w:t>
            </w:r>
            <w:hyperlink w:anchor="P840" w:history="1">
              <w:r w:rsidRPr="00710D69">
                <w:rPr>
                  <w:rFonts w:ascii="Times New Roman" w:hAnsi="Times New Roman" w:cs="Times New Roman"/>
                  <w:sz w:val="20"/>
                </w:rPr>
                <w:t>приложение N 3</w:t>
              </w:r>
            </w:hyperlink>
            <w:r w:rsidRPr="00710D69">
              <w:rPr>
                <w:rFonts w:ascii="Times New Roman" w:hAnsi="Times New Roman" w:cs="Times New Roman"/>
                <w:sz w:val="20"/>
              </w:rPr>
              <w:t xml:space="preserve"> к настоящим Правилам) и журнала учета таких актов (</w:t>
            </w:r>
            <w:hyperlink w:anchor="P912" w:history="1">
              <w:r w:rsidRPr="00710D69">
                <w:rPr>
                  <w:rFonts w:ascii="Times New Roman" w:hAnsi="Times New Roman" w:cs="Times New Roman"/>
                  <w:sz w:val="20"/>
                </w:rPr>
                <w:t>приложение N 4</w:t>
              </w:r>
            </w:hyperlink>
            <w:r w:rsidRPr="00710D69">
              <w:rPr>
                <w:rFonts w:ascii="Times New Roman" w:hAnsi="Times New Roman" w:cs="Times New Roman"/>
                <w:sz w:val="20"/>
              </w:rPr>
              <w:t xml:space="preserve"> к настоящим Правилам) включаются в Порядок проведения досмотра, дополнительного досмотра и</w:t>
            </w:r>
            <w:r>
              <w:rPr>
                <w:rFonts w:ascii="Times New Roman" w:hAnsi="Times New Roman" w:cs="Times New Roman"/>
                <w:sz w:val="20"/>
              </w:rPr>
              <w:t xml:space="preserve"> </w:t>
            </w:r>
            <w:r w:rsidRPr="00710D69">
              <w:rPr>
                <w:rFonts w:ascii="Times New Roman" w:hAnsi="Times New Roman" w:cs="Times New Roman"/>
                <w:sz w:val="20"/>
              </w:rPr>
              <w:t xml:space="preserve"> повторного досмотра в целях обеспечения транспортной безопасности</w:t>
            </w:r>
            <w:r>
              <w:rPr>
                <w:rFonts w:ascii="Times New Roman" w:hAnsi="Times New Roman" w:cs="Times New Roman"/>
                <w:sz w:val="20"/>
              </w:rPr>
              <w:t xml:space="preserve"> на данном ОТИ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53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w:t>
            </w:r>
            <w:r>
              <w:rPr>
                <w:rFonts w:ascii="Times New Roman" w:hAnsi="Times New Roman" w:cs="Times New Roman"/>
                <w:sz w:val="20"/>
              </w:rPr>
              <w:t>ной безопасности ОТИ 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56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ОТИ и (или) ТС, предусматриваются: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Пункт</w:t>
            </w:r>
            <w:r w:rsidRPr="00710D69">
              <w:rPr>
                <w:rFonts w:ascii="Times New Roman" w:eastAsia="Times New Roman" w:hAnsi="Times New Roman"/>
                <w:bCs/>
                <w:sz w:val="20"/>
                <w:szCs w:val="20"/>
                <w:lang w:eastAsia="ru-RU"/>
              </w:rPr>
              <w:t xml:space="preserve"> 57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Визуальный осмотр материальных объ</w:t>
            </w:r>
            <w:r>
              <w:rPr>
                <w:rFonts w:ascii="Times New Roman" w:hAnsi="Times New Roman" w:cs="Times New Roman"/>
                <w:sz w:val="20"/>
              </w:rPr>
              <w:t>ектов досмотра и их содержимого</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1. пункта</w:t>
            </w:r>
            <w:r w:rsidRPr="00710D69">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57</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Проверка массо-габаритных параметров материальных объектов досмотра, с последующей оценкой их соответствия техническим паспортным данным, а также д</w:t>
            </w:r>
            <w:r>
              <w:rPr>
                <w:rFonts w:ascii="Times New Roman" w:hAnsi="Times New Roman" w:cs="Times New Roman"/>
                <w:sz w:val="20"/>
              </w:rPr>
              <w:t>анным в перевозочных документа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2. пункта</w:t>
            </w:r>
            <w:r w:rsidRPr="00710D69">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57</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w:t>
            </w:r>
            <w:hyperlink w:anchor="P498" w:history="1">
              <w:r w:rsidRPr="00710D69">
                <w:rPr>
                  <w:rFonts w:ascii="Times New Roman" w:hAnsi="Times New Roman" w:cs="Times New Roman"/>
                  <w:sz w:val="20"/>
                </w:rPr>
                <w:t>Перечнях</w:t>
              </w:r>
            </w:hyperlink>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3. пункта 57</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Ручной контактный способ досмотра, заключающийся в выявлении предметов и веществ, запрещенных или ограниченных к перемещению, приведенных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посредством контакта рук работника досмотра с поверхностью</w:t>
            </w:r>
            <w:r>
              <w:rPr>
                <w:rFonts w:ascii="Times New Roman" w:hAnsi="Times New Roman" w:cs="Times New Roman"/>
                <w:sz w:val="20"/>
              </w:rPr>
              <w:t xml:space="preserve"> материальных объектов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4. пункта</w:t>
            </w:r>
            <w:r w:rsidRPr="00710D69">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57</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Ручной контактный способ досмотра для выявления предметов и веществ, приведенных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w:t>
            </w:r>
            <w:r>
              <w:rPr>
                <w:rFonts w:ascii="Times New Roman" w:hAnsi="Times New Roman" w:cs="Times New Roman"/>
                <w:sz w:val="20"/>
              </w:rPr>
              <w:t>ра одного пола с досматриваемым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5. пункта 57</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w:t>
            </w:r>
            <w:r>
              <w:rPr>
                <w:rFonts w:ascii="Times New Roman" w:hAnsi="Times New Roman" w:cs="Times New Roman"/>
                <w:sz w:val="20"/>
              </w:rPr>
              <w:t>е к применению средств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Абзац 6. пункта 57</w:t>
            </w:r>
            <w:r w:rsidRPr="00710D69">
              <w:rPr>
                <w:rFonts w:ascii="Times New Roman" w:eastAsia="Times New Roman" w:hAnsi="Times New Roman"/>
                <w:bCs/>
                <w:sz w:val="20"/>
                <w:szCs w:val="20"/>
                <w:lang w:eastAsia="ru-RU"/>
              </w:rPr>
              <w:t xml:space="preserve">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w:t>
            </w:r>
            <w:r>
              <w:rPr>
                <w:rFonts w:ascii="Times New Roman" w:hAnsi="Times New Roman" w:cs="Times New Roman"/>
                <w:sz w:val="20"/>
              </w:rPr>
              <w:t xml:space="preserve"> </w:t>
            </w:r>
            <w:r w:rsidRPr="00710D69">
              <w:rPr>
                <w:rFonts w:ascii="Times New Roman" w:hAnsi="Times New Roman" w:cs="Times New Roman"/>
                <w:sz w:val="20"/>
              </w:rPr>
              <w:t xml:space="preserve">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xml:space="preserve">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61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территориальных органов МЧС России и</w:t>
            </w:r>
            <w:r>
              <w:rPr>
                <w:rFonts w:ascii="Times New Roman" w:hAnsi="Times New Roman" w:cs="Times New Roman"/>
                <w:sz w:val="20"/>
              </w:rPr>
              <w:t xml:space="preserve"> </w:t>
            </w:r>
            <w:r w:rsidRPr="00710D69">
              <w:rPr>
                <w:rFonts w:ascii="Times New Roman" w:hAnsi="Times New Roman" w:cs="Times New Roman"/>
                <w:sz w:val="20"/>
              </w:rPr>
              <w:t xml:space="preserve">Роспотребнадзора, об обнаружении и идентификации, ядовитых или радиоактивных веществ, указанных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опасных биологических агентов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62 приказа Минтранса России от 23.07.2015№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w:t>
            </w:r>
            <w:r>
              <w:rPr>
                <w:rFonts w:ascii="Times New Roman" w:hAnsi="Times New Roman" w:cs="Times New Roman"/>
                <w:sz w:val="20"/>
              </w:rPr>
              <w:t>органов МВД России и ФСБ России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63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В случаях, указанных в </w:t>
            </w:r>
            <w:hyperlink w:anchor="P151" w:history="1">
              <w:r w:rsidRPr="00710D69">
                <w:rPr>
                  <w:rFonts w:ascii="Times New Roman" w:hAnsi="Times New Roman" w:cs="Times New Roman"/>
                  <w:sz w:val="20"/>
                </w:rPr>
                <w:t>пунктах 61</w:t>
              </w:r>
            </w:hyperlink>
            <w:r w:rsidRPr="00710D69">
              <w:rPr>
                <w:rFonts w:ascii="Times New Roman" w:hAnsi="Times New Roman" w:cs="Times New Roman"/>
                <w:sz w:val="20"/>
              </w:rPr>
              <w:t xml:space="preserve"> и </w:t>
            </w:r>
            <w:hyperlink w:anchor="P152" w:history="1">
              <w:r w:rsidRPr="00710D69">
                <w:rPr>
                  <w:rFonts w:ascii="Times New Roman" w:hAnsi="Times New Roman" w:cs="Times New Roman"/>
                  <w:sz w:val="20"/>
                </w:rPr>
                <w:t>62</w:t>
              </w:r>
            </w:hyperlink>
            <w:r w:rsidRPr="00710D69">
              <w:rPr>
                <w:rFonts w:ascii="Times New Roman" w:hAnsi="Times New Roman" w:cs="Times New Roman"/>
                <w:sz w:val="20"/>
              </w:rPr>
              <w:t xml:space="preserve">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w:t>
            </w:r>
            <w:hyperlink w:anchor="P955" w:history="1">
              <w:r w:rsidRPr="00710D69">
                <w:rPr>
                  <w:rFonts w:ascii="Times New Roman" w:hAnsi="Times New Roman" w:cs="Times New Roman"/>
                  <w:sz w:val="20"/>
                </w:rPr>
                <w:t>приложение N 5</w:t>
              </w:r>
            </w:hyperlink>
            <w:r w:rsidRPr="00710D69">
              <w:rPr>
                <w:rFonts w:ascii="Times New Roman" w:hAnsi="Times New Roman" w:cs="Times New Roman"/>
                <w:sz w:val="20"/>
              </w:rPr>
              <w:t xml:space="preserve"> к настоящим Правилам) и журнала учета таких актов (</w:t>
            </w:r>
            <w:hyperlink w:anchor="P1069" w:history="1">
              <w:r w:rsidRPr="00710D69">
                <w:rPr>
                  <w:rFonts w:ascii="Times New Roman" w:hAnsi="Times New Roman" w:cs="Times New Roman"/>
                  <w:sz w:val="20"/>
                </w:rPr>
                <w:t>приложение N 6</w:t>
              </w:r>
            </w:hyperlink>
            <w:r w:rsidRPr="00710D69">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w:t>
            </w:r>
            <w:r>
              <w:rPr>
                <w:rFonts w:ascii="Times New Roman" w:hAnsi="Times New Roman" w:cs="Times New Roman"/>
                <w:sz w:val="20"/>
              </w:rPr>
              <w:t>зопасности на данном ОТИ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64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Акты, образцы которых представлены в </w:t>
            </w:r>
            <w:hyperlink w:anchor="P746" w:history="1">
              <w:r w:rsidRPr="00710D69">
                <w:rPr>
                  <w:rFonts w:ascii="Times New Roman" w:hAnsi="Times New Roman" w:cs="Times New Roman"/>
                  <w:sz w:val="20"/>
                </w:rPr>
                <w:t>приложениях N 1</w:t>
              </w:r>
            </w:hyperlink>
            <w:r w:rsidRPr="00710D69">
              <w:rPr>
                <w:rFonts w:ascii="Times New Roman" w:hAnsi="Times New Roman" w:cs="Times New Roman"/>
                <w:sz w:val="20"/>
              </w:rPr>
              <w:t xml:space="preserve">, </w:t>
            </w:r>
            <w:hyperlink w:anchor="P840" w:history="1">
              <w:r w:rsidRPr="00710D69">
                <w:rPr>
                  <w:rFonts w:ascii="Times New Roman" w:hAnsi="Times New Roman" w:cs="Times New Roman"/>
                  <w:sz w:val="20"/>
                </w:rPr>
                <w:t>3</w:t>
              </w:r>
            </w:hyperlink>
            <w:r w:rsidRPr="00710D69">
              <w:rPr>
                <w:rFonts w:ascii="Times New Roman" w:hAnsi="Times New Roman" w:cs="Times New Roman"/>
                <w:sz w:val="20"/>
              </w:rPr>
              <w:t xml:space="preserve">, </w:t>
            </w:r>
            <w:hyperlink w:anchor="P955" w:history="1">
              <w:r w:rsidRPr="00710D69">
                <w:rPr>
                  <w:rFonts w:ascii="Times New Roman" w:hAnsi="Times New Roman" w:cs="Times New Roman"/>
                  <w:sz w:val="20"/>
                </w:rPr>
                <w:t>5</w:t>
              </w:r>
            </w:hyperlink>
            <w:r w:rsidRPr="00710D69">
              <w:rPr>
                <w:rFonts w:ascii="Times New Roman" w:hAnsi="Times New Roman" w:cs="Times New Roman"/>
                <w:sz w:val="20"/>
              </w:rPr>
              <w:t xml:space="preserve">, </w:t>
            </w:r>
            <w:hyperlink w:anchor="P1293" w:history="1">
              <w:r w:rsidRPr="00710D69">
                <w:rPr>
                  <w:rFonts w:ascii="Times New Roman" w:hAnsi="Times New Roman" w:cs="Times New Roman"/>
                  <w:sz w:val="20"/>
                </w:rPr>
                <w:t>10</w:t>
              </w:r>
            </w:hyperlink>
            <w:r w:rsidRPr="00710D69">
              <w:rPr>
                <w:rFonts w:ascii="Times New Roman" w:hAnsi="Times New Roman" w:cs="Times New Roman"/>
                <w:sz w:val="20"/>
              </w:rPr>
              <w:t xml:space="preserve"> и </w:t>
            </w:r>
            <w:hyperlink w:anchor="P1437" w:history="1">
              <w:r w:rsidRPr="00710D69">
                <w:rPr>
                  <w:rFonts w:ascii="Times New Roman" w:hAnsi="Times New Roman" w:cs="Times New Roman"/>
                  <w:sz w:val="20"/>
                </w:rPr>
                <w:t>12</w:t>
              </w:r>
            </w:hyperlink>
            <w:r w:rsidRPr="00710D69">
              <w:rPr>
                <w:rFonts w:ascii="Times New Roman" w:hAnsi="Times New Roman" w:cs="Times New Roman"/>
                <w:sz w:val="20"/>
              </w:rPr>
              <w:t xml:space="preserve">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w:t>
            </w:r>
            <w:r>
              <w:rPr>
                <w:rFonts w:ascii="Times New Roman" w:hAnsi="Times New Roman" w:cs="Times New Roman"/>
                <w:sz w:val="20"/>
              </w:rPr>
              <w:t xml:space="preserve"> СТИ, перевозчику по их запросу</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65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 xml:space="preserve">Акты, образцы которых представлены в </w:t>
            </w:r>
            <w:hyperlink w:anchor="P746" w:history="1">
              <w:r w:rsidRPr="00710D69">
                <w:rPr>
                  <w:rFonts w:ascii="Times New Roman" w:hAnsi="Times New Roman" w:cs="Times New Roman"/>
                  <w:sz w:val="20"/>
                </w:rPr>
                <w:t>приложениях</w:t>
              </w:r>
            </w:hyperlink>
            <w:r w:rsidRPr="00710D69">
              <w:rPr>
                <w:rFonts w:ascii="Times New Roman" w:hAnsi="Times New Roman" w:cs="Times New Roman"/>
                <w:sz w:val="20"/>
              </w:rPr>
              <w:t xml:space="preserve">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w:t>
            </w:r>
            <w:r>
              <w:rPr>
                <w:rFonts w:ascii="Times New Roman" w:hAnsi="Times New Roman" w:cs="Times New Roman"/>
                <w:sz w:val="20"/>
              </w:rPr>
              <w:t>месяцев с момента их оформления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66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соответствии с настоящими правила</w:t>
            </w:r>
            <w:r>
              <w:rPr>
                <w:rFonts w:ascii="Times New Roman" w:hAnsi="Times New Roman" w:cs="Times New Roman"/>
                <w:sz w:val="20"/>
              </w:rPr>
              <w:t>ми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70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autoSpaceDE w:val="0"/>
              <w:autoSpaceDN w:val="0"/>
              <w:adjustRightInd w:val="0"/>
              <w:jc w:val="both"/>
              <w:rPr>
                <w:rFonts w:ascii="Times New Roman" w:hAnsi="Times New Roman" w:cs="Times New Roman"/>
                <w:sz w:val="20"/>
              </w:rPr>
            </w:pPr>
            <w:r w:rsidRPr="00710D69">
              <w:rPr>
                <w:rFonts w:ascii="Times New Roman" w:hAnsi="Times New Roman" w:cs="Times New Roman"/>
                <w:sz w:val="20"/>
              </w:rPr>
              <w:t>СТИ с учетом настоящего Порядка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w:t>
            </w:r>
            <w:r>
              <w:rPr>
                <w:rFonts w:ascii="Times New Roman" w:hAnsi="Times New Roman" w:cs="Times New Roman"/>
                <w:sz w:val="20"/>
              </w:rPr>
              <w:t xml:space="preserve"> АНВ в отношении ОТИ и (или) ТС</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710D69" w:rsidRDefault="00362EFA" w:rsidP="00362EFA">
            <w:pPr>
              <w:pStyle w:val="ConsPlusNormal"/>
              <w:rPr>
                <w:rFonts w:ascii="Times New Roman" w:hAnsi="Times New Roman"/>
                <w:bCs/>
                <w:sz w:val="20"/>
              </w:rPr>
            </w:pPr>
            <w:r>
              <w:rPr>
                <w:rFonts w:ascii="Times New Roman" w:hAnsi="Times New Roman"/>
                <w:bCs/>
                <w:sz w:val="20"/>
              </w:rPr>
              <w:t>Пункт</w:t>
            </w:r>
            <w:r w:rsidRPr="00710D69">
              <w:rPr>
                <w:rFonts w:ascii="Times New Roman" w:hAnsi="Times New Roman"/>
                <w:bCs/>
                <w:sz w:val="20"/>
              </w:rPr>
              <w:t xml:space="preserve"> 73 приказа Минтранса России от 23.07.2015 № 227</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5"/>
              <w:jc w:val="center"/>
              <w:rPr>
                <w:sz w:val="20"/>
                <w:szCs w:val="20"/>
              </w:rPr>
            </w:pPr>
            <w:r w:rsidRPr="00B8273E">
              <w:rPr>
                <w:sz w:val="20"/>
                <w:szCs w:val="20"/>
              </w:rPr>
              <w:t>Выполнение мероприятий по обеспечению транспортной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Информировать в наглядной и доступной форме всех физических лиц, находящихся на объекте транспортной инфраструктуры (транспортном средстве), а также юридических лиц и индивидуальных предпринимателей, осуществляющих деятельность на объекте транспортной инфраструктуры (транспортном средстве), о положениях законодательства Российской Федерации в области обеспечения транспортной безопасности и об организационно-распорядительных документах, направленных на реализацию мер по обеспечению транспортной безопасности объекта транспортной инфраструктуры (транспортного средства), в части, их касающейся, в том числе о запрете:</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прохода (проезда) в зоны транспортной безопасности или их части вне контрольно-пропускных пунктов, постов по поддельным, подложным и (или) недействительным пропускам;</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перевозки по поддельным (подложным) и (или) недействительным проездным, перевозочным и (или) удостоверяющим личность документам;</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проноса (провоза) предметов и веществ, которые запрещены или ограничены для перемещения;</w:t>
            </w:r>
          </w:p>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совершения актов незаконного вмешательства на объектах транспортной инфраструктуры (транспортных средствах), а также иных действий, приводящих к повреждению устройств и оборудования объектов транспортной инфраструктуры (транспортных средств) или использованию их не по функциональному предназначению, влекущих за собой человеческие жертвы, материальный ущерб или угроз</w:t>
            </w:r>
            <w:r>
              <w:rPr>
                <w:rFonts w:ascii="Times New Roman" w:hAnsi="Times New Roman" w:cs="Times New Roman"/>
                <w:sz w:val="20"/>
                <w:szCs w:val="20"/>
              </w:rPr>
              <w:t>у наступления таких последствий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14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Выделить и оборудовать в соответствии с утвержденными планами обеспечения транспортной безопасности объекта транспортной инфраструктуры отдельные помещения или участки помещений для размещения работников подразде</w:t>
            </w:r>
            <w:r>
              <w:rPr>
                <w:rFonts w:ascii="Times New Roman" w:hAnsi="Times New Roman" w:cs="Times New Roman"/>
                <w:sz w:val="20"/>
                <w:szCs w:val="20"/>
              </w:rPr>
              <w:t>лений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23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pStyle w:val="af0"/>
              <w:spacing w:line="180" w:lineRule="exact"/>
              <w:jc w:val="both"/>
              <w:rPr>
                <w:i w:val="0"/>
                <w:sz w:val="20"/>
                <w:lang w:val="ru-RU"/>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8045D4" w:rsidRDefault="00362EFA" w:rsidP="00362EFA">
            <w:pPr>
              <w:pStyle w:val="af0"/>
              <w:spacing w:line="180" w:lineRule="exact"/>
              <w:jc w:val="both"/>
              <w:rPr>
                <w:i w:val="0"/>
                <w:sz w:val="20"/>
                <w:lang w:val="ru-RU"/>
              </w:rPr>
            </w:pPr>
            <w:r w:rsidRPr="008045D4">
              <w:rPr>
                <w:i w:val="0"/>
                <w:sz w:val="20"/>
                <w:lang w:val="ru-RU"/>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jc w:val="both"/>
              <w:rPr>
                <w:rFonts w:ascii="Times New Roman" w:hAnsi="Times New Roman" w:cs="Times New Roman"/>
                <w:sz w:val="20"/>
                <w:szCs w:val="20"/>
              </w:rPr>
            </w:pPr>
            <w:r w:rsidRPr="0092096F">
              <w:rPr>
                <w:rFonts w:ascii="Times New Roman" w:hAnsi="Times New Roman" w:cs="Times New Roman"/>
                <w:sz w:val="20"/>
                <w:szCs w:val="20"/>
              </w:rPr>
              <w:t xml:space="preserve">Обеспечить в соответствии с утвержденными планами обеспечения транспортной безопасности объекта транспортной инфраструктуры предоставление отдельных помещений и (или) участков помещений на объектах транспортной инфраструктуры для проведения досмотра </w:t>
            </w:r>
            <w:r>
              <w:rPr>
                <w:rFonts w:ascii="Times New Roman" w:hAnsi="Times New Roman" w:cs="Times New Roman"/>
                <w:sz w:val="20"/>
                <w:szCs w:val="20"/>
              </w:rPr>
              <w:t>физических лиц</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Подпункт 24 пункта 5  </w:t>
            </w:r>
            <w:r w:rsidRPr="0092096F">
              <w:rPr>
                <w:rFonts w:ascii="Times New Roman" w:hAnsi="Times New Roman" w:cs="Times New Roman"/>
                <w:sz w:val="20"/>
              </w:rPr>
              <w:t xml:space="preserve"> </w:t>
            </w:r>
            <w:r w:rsidRPr="0092096F">
              <w:rPr>
                <w:rFonts w:ascii="Times New Roman" w:hAnsi="Times New Roman" w:cs="Times New Roman"/>
                <w:sz w:val="20"/>
                <w:szCs w:val="20"/>
              </w:rPr>
              <w:t>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suppressAutoHyphens/>
              <w:jc w:val="both"/>
              <w:rPr>
                <w:rFonts w:ascii="Times New Roman" w:hAnsi="Times New Roman" w:cs="Times New Roman"/>
                <w:sz w:val="20"/>
                <w:szCs w:val="20"/>
              </w:rPr>
            </w:pPr>
            <w:r w:rsidRPr="0092096F">
              <w:rPr>
                <w:rFonts w:ascii="Times New Roman" w:hAnsi="Times New Roman" w:cs="Times New Roman"/>
                <w:sz w:val="20"/>
                <w:szCs w:val="20"/>
              </w:rPr>
              <w:t>Выделить и оборудовать в соответствии с утвержденными планами обеспечения транспортной безопасности объекта транспортной инфраструктуры отдельные помещения или участки помещений для управления техническими средствами и силами обеспечения транспортной безопасности одного или группы объектов транспортной инфраструктуры (транспортных средств) (далее - пункты управления обеспече</w:t>
            </w:r>
            <w:r>
              <w:rPr>
                <w:rFonts w:ascii="Times New Roman" w:hAnsi="Times New Roman" w:cs="Times New Roman"/>
                <w:sz w:val="20"/>
                <w:szCs w:val="20"/>
              </w:rPr>
              <w:t>нием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25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suppressAutoHyphens/>
              <w:spacing w:before="120" w:line="280" w:lineRule="exact"/>
              <w:jc w:val="both"/>
              <w:rPr>
                <w:rFonts w:ascii="Times New Roman" w:hAnsi="Times New Roman" w:cs="Times New Roman"/>
                <w:sz w:val="20"/>
                <w:szCs w:val="20"/>
              </w:rPr>
            </w:pPr>
            <w:r w:rsidRPr="0092096F">
              <w:rPr>
                <w:rFonts w:ascii="Times New Roman" w:hAnsi="Times New Roman" w:cs="Times New Roman"/>
                <w:sz w:val="20"/>
                <w:szCs w:val="20"/>
              </w:rPr>
              <w:t>Оснастить пункты управления обеспечением транспортной безопасности необходимыми средствами управления и связи, обеспечивающими взаимодействие как между силами обеспечения транспортной безопасности объекта транспортной инфраструктуры (транспортного средства), так и силами обеспечения транспортной безопасности других объектов транспортной инфраструктуры (транспортных средств), с которыми имеется</w:t>
            </w:r>
            <w:r>
              <w:rPr>
                <w:rFonts w:ascii="Times New Roman" w:hAnsi="Times New Roman" w:cs="Times New Roman"/>
                <w:sz w:val="20"/>
                <w:szCs w:val="20"/>
              </w:rPr>
              <w:t xml:space="preserve"> технологическое взаимодействие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26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suppressAutoHyphens/>
              <w:jc w:val="both"/>
              <w:rPr>
                <w:rFonts w:ascii="Times New Roman" w:hAnsi="Times New Roman" w:cs="Times New Roman"/>
                <w:sz w:val="20"/>
                <w:szCs w:val="20"/>
              </w:rPr>
            </w:pPr>
            <w:r w:rsidRPr="0092096F">
              <w:rPr>
                <w:rFonts w:ascii="Times New Roman" w:hAnsi="Times New Roman" w:cs="Times New Roman"/>
                <w:sz w:val="20"/>
                <w:szCs w:val="20"/>
              </w:rPr>
              <w:t>Обеспечить круглосуточное непрерывное функционирование пунктов управления обеспечением транспортной безопасности, а также накопление, обработку и хранение в электронном виде данных с технических средств обеспечения транспортной безопасности, имеющих соответству</w:t>
            </w:r>
            <w:r>
              <w:rPr>
                <w:rFonts w:ascii="Times New Roman" w:hAnsi="Times New Roman" w:cs="Times New Roman"/>
                <w:sz w:val="20"/>
                <w:szCs w:val="20"/>
              </w:rPr>
              <w:t>ющие конструктивные возможности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27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suppressAutoHyphens/>
              <w:jc w:val="both"/>
              <w:rPr>
                <w:rFonts w:ascii="Times New Roman" w:hAnsi="Times New Roman" w:cs="Times New Roman"/>
                <w:sz w:val="20"/>
                <w:szCs w:val="20"/>
              </w:rPr>
            </w:pPr>
            <w:r w:rsidRPr="0092096F">
              <w:rPr>
                <w:rFonts w:ascii="Times New Roman" w:hAnsi="Times New Roman" w:cs="Times New Roman"/>
                <w:sz w:val="20"/>
                <w:szCs w:val="20"/>
              </w:rPr>
              <w:t>Обеспечить видеонаблюдение, аудио- и видеозапись с целью документирования действий сил обеспечения транспортной безопасности на контрольно-пропускных пунктах и постах, а также пунктах управления обеспеч</w:t>
            </w:r>
            <w:r>
              <w:rPr>
                <w:rFonts w:ascii="Times New Roman" w:hAnsi="Times New Roman" w:cs="Times New Roman"/>
                <w:sz w:val="20"/>
                <w:szCs w:val="20"/>
              </w:rPr>
              <w:t>ением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28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suppressAutoHyphens/>
              <w:jc w:val="both"/>
              <w:rPr>
                <w:rFonts w:ascii="Times New Roman" w:hAnsi="Times New Roman" w:cs="Times New Roman"/>
                <w:sz w:val="20"/>
                <w:szCs w:val="20"/>
              </w:rPr>
            </w:pPr>
            <w:r w:rsidRPr="0092096F">
              <w:rPr>
                <w:rFonts w:ascii="Times New Roman" w:hAnsi="Times New Roman" w:cs="Times New Roman"/>
                <w:sz w:val="20"/>
                <w:szCs w:val="20"/>
              </w:rPr>
              <w:t xml:space="preserve">В целях обеспечения транспортной безопасности, а также с учетом мероприятий по охране наиболее важных объектов железнодорожного транспорта общего пользования, включенных в перечень, предусмотренный </w:t>
            </w:r>
            <w:hyperlink r:id="rId17" w:history="1">
              <w:r w:rsidRPr="0092096F">
                <w:rPr>
                  <w:rFonts w:ascii="Times New Roman" w:hAnsi="Times New Roman" w:cs="Times New Roman"/>
                  <w:sz w:val="20"/>
                  <w:szCs w:val="20"/>
                </w:rPr>
                <w:t>статьей 23</w:t>
              </w:r>
            </w:hyperlink>
            <w:r w:rsidRPr="0092096F">
              <w:rPr>
                <w:rFonts w:ascii="Times New Roman" w:hAnsi="Times New Roman" w:cs="Times New Roman"/>
                <w:sz w:val="20"/>
                <w:szCs w:val="20"/>
              </w:rPr>
              <w:t xml:space="preserve"> Федерального закона «О железнодорожном транспорте в Российской Федерации», на основании утвержденных результатов оценки уязвимости объектов транспортной инфраструктуры (транспортных средств) установить:</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29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suppressAutoHyphens/>
              <w:jc w:val="both"/>
              <w:rPr>
                <w:rFonts w:ascii="Times New Roman" w:hAnsi="Times New Roman" w:cs="Times New Roman"/>
                <w:sz w:val="20"/>
                <w:szCs w:val="20"/>
                <w:lang w:eastAsia="he-IL" w:bidi="he-IL"/>
              </w:rPr>
            </w:pPr>
            <w:r w:rsidRPr="0092096F">
              <w:rPr>
                <w:rFonts w:ascii="Times New Roman" w:hAnsi="Times New Roman" w:cs="Times New Roman"/>
                <w:sz w:val="20"/>
                <w:szCs w:val="20"/>
              </w:rPr>
              <w:t>Конфигурацию и границы зоны транспортной безопасности объекта транспортной инфраструктуры (транспортного средства), для которой в соответствии с положениями настоящего документа устанавливается особый режим прохода (проезда) физических лиц (транспортных средств) и проноса (провоза) грузов, багажа, ручной клади, личных вещей либо перемещения животных, а также критических элементов объекта транспортной инфраструктуры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Абзац 1 подпункта 29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jc w:val="both"/>
              <w:rPr>
                <w:rFonts w:ascii="Times New Roman" w:hAnsi="Times New Roman" w:cs="Times New Roman"/>
                <w:sz w:val="20"/>
                <w:szCs w:val="20"/>
              </w:rPr>
            </w:pPr>
            <w:r w:rsidRPr="0092096F">
              <w:rPr>
                <w:rFonts w:ascii="Times New Roman" w:hAnsi="Times New Roman" w:cs="Times New Roman"/>
                <w:sz w:val="20"/>
                <w:szCs w:val="20"/>
              </w:rPr>
              <w:t>Конфигурацию и границы частей зоны транспортной безопасности объекта транспортной инфраструктуры (транспортного средства), на которых в отношении проходящих (проезжающих) физических лиц (транспортных средств) и проносимых (провозимых) грузов, багажа, ручной клади, личных вещей либо перемещаемых животных проводится досмотр, дополнительный досмотр и повторный досмотр, а выявление правовых оснований для прохода (проезда) не требуется (далее - сектор свободного доступа зоны транспортной безопасности), при наличии указанных частей;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Абзац 2 подпункта 29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Конфигурацию и границы частей зоны транспортной безопасности объекта транспортной инфраструктуры (транспортного средства), допуск физических лиц в которые осуществляется по перевозочным документам и пропускам установленных видов с учетом запрета или ограничения на перемещение оружия, взрывчатых веществ или других устройств, предметов и веществ, установленных в соответствии с правилами проведения досмотра, дополнительного досмотра и повторного досмотра (далее - перевозочный сектор зоны транспортной безопасности), при наличии указанных частей;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Абзац 3 подпункта 29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Конфигурацию и границы частей зоны транспортной безопасности объекта транспортной инфраструктуры (транспортного средства), допуск в которые ограничен для пассажиров и осуществляется по пропускам установленных видов для персонала и посетителей объекта транспортной инфраструктуры, с учетом запрета или ограничения на перемещение оружия, взрывчатых веществ или других устройств, предметов и веществ, установленных в соответствии с правилами проведения досмотра, дополнительного досмотра и повторного досмотра (далее - технологический сектор зоны транспортной безопасности), при налич</w:t>
            </w:r>
            <w:r>
              <w:rPr>
                <w:rFonts w:ascii="Times New Roman" w:hAnsi="Times New Roman" w:cs="Times New Roman"/>
                <w:sz w:val="20"/>
                <w:szCs w:val="20"/>
              </w:rPr>
              <w:t>ии указанных частей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Абзац 4 подпункта 29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suppressAutoHyphens/>
              <w:jc w:val="both"/>
              <w:rPr>
                <w:rFonts w:ascii="Times New Roman" w:hAnsi="Times New Roman" w:cs="Times New Roman"/>
                <w:sz w:val="20"/>
                <w:szCs w:val="20"/>
              </w:rPr>
            </w:pPr>
            <w:r w:rsidRPr="0092096F">
              <w:rPr>
                <w:rFonts w:ascii="Times New Roman" w:hAnsi="Times New Roman" w:cs="Times New Roman"/>
                <w:sz w:val="20"/>
                <w:szCs w:val="20"/>
              </w:rPr>
              <w:t>Разработать схему размещения и состав оснащения контрольно-пропускных пунктов на границах зоны транспортной безопасности и (или) ее частей (секторов), критических элементов объекта транспортной инфраструктуры, постов на объекте транспортной инфраструктуры (транспортном средстве). В случае организации досмотра носителей (материальных носителей) сведений, составляющих государственную тайну, с помощью средств досмотра указанные носители подлежат досмотру с применением технических средств досмотра в помещениях, которые отвечают требованиям законодательства Российской Федерации о государственной тайне, с соблюдением требования о нера</w:t>
            </w:r>
            <w:r>
              <w:rPr>
                <w:rFonts w:ascii="Times New Roman" w:hAnsi="Times New Roman" w:cs="Times New Roman"/>
                <w:sz w:val="20"/>
                <w:szCs w:val="20"/>
              </w:rPr>
              <w:t>зглашении полученной информации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rPr>
                <w:rFonts w:ascii="Times New Roman" w:hAnsi="Times New Roman" w:cs="Times New Roman"/>
                <w:b w:val="0"/>
                <w:sz w:val="20"/>
              </w:rPr>
            </w:pPr>
            <w:r w:rsidRPr="0092096F">
              <w:rPr>
                <w:rFonts w:ascii="Times New Roman" w:hAnsi="Times New Roman" w:cs="Times New Roman"/>
                <w:b w:val="0"/>
                <w:sz w:val="20"/>
              </w:rPr>
              <w:t>Подпункт 31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Организовать пропускной и внутриобъектовый режимы на объекте транспортной инфраструктуры (транспортном средстве) в соответствии с организационно-распорядительными документами субъекта транспортной инфраструктуры, направленными на реализацию мер по обеспечению транспортной безопасности объекта транспортной инфраструктуры (транспортного средства), и утвержденными планами обеспечения транспортной безопасности объекта транспортной инфраструктуры, в том числе установить единые виды пропусков, действительных для прохода, проезда физических лиц или перемещения материально-технических объектов в перевозочный сектор зоны транспортной безопасности, и (или) технологический сектор зоны транспортной безопасности, и (или) на критические элементы объекта транспортной инфраструктуры (транспортного средства), а также порядок их применения, уничтожения и допуска владельцев с учетом Правил допуска на объект транспортной инфраструктуры (транспортно</w:t>
            </w:r>
            <w:r>
              <w:rPr>
                <w:rFonts w:ascii="Times New Roman" w:hAnsi="Times New Roman" w:cs="Times New Roman"/>
                <w:sz w:val="20"/>
              </w:rPr>
              <w:t>е средство) согласно приложению</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32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 xml:space="preserve">Оснастить объект транспортной инфраструктуры (транспортное средство) в соответствии с утвержденными планами обеспечения транспортной безопасности техническими средствами обеспечения транспортной безопасности, предусмотренными </w:t>
            </w:r>
            <w:hyperlink r:id="rId18" w:history="1">
              <w:r w:rsidRPr="0092096F">
                <w:rPr>
                  <w:rFonts w:ascii="Times New Roman" w:hAnsi="Times New Roman" w:cs="Times New Roman"/>
                  <w:sz w:val="20"/>
                </w:rPr>
                <w:t>частью 8 статьи 12.2</w:t>
              </w:r>
            </w:hyperlink>
            <w:r w:rsidRPr="0092096F">
              <w:rPr>
                <w:rFonts w:ascii="Times New Roman" w:hAnsi="Times New Roman" w:cs="Times New Roman"/>
                <w:sz w:val="20"/>
              </w:rPr>
              <w:t xml:space="preserve"> Федерального закона «О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33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 xml:space="preserve">Обеспечить необходимый количественный и качественный состав технических систем и средств досмотра, а также их размещение в соответствии со схемой размещения и составом оснащения контрольно-пропускных пунктов, постов в целях выявления (включая обнаружение, распознавание и идентификацию) предметов и веществ, которые запрещены или ограничены для перемещения в сектор свободного доступа зоны транспортной безопасности, перевозочный сектор зоны транспортной безопасности и технологический сектор зоны транспортной безопасности, у проходящих (проезжающих) физических лиц, в автотранспортных средствах, грузах, багаже, ручной клади, личных вещах, иных материально-технических объектах и перемещаемых животных (далее - объекты досмотра) (за исключением транспортных средств, прибывающих или следующих через объект транспортной инфраструктуры, а также находящихся на таких транспортных средствах объектов досмотра с учетом положений </w:t>
            </w:r>
            <w:hyperlink w:anchor="P145" w:history="1">
              <w:r w:rsidRPr="0092096F">
                <w:rPr>
                  <w:rFonts w:ascii="Times New Roman" w:hAnsi="Times New Roman" w:cs="Times New Roman"/>
                  <w:sz w:val="20"/>
                </w:rPr>
                <w:t>подпункта 44</w:t>
              </w:r>
            </w:hyperlink>
            <w:r w:rsidRPr="0092096F">
              <w:rPr>
                <w:rFonts w:ascii="Times New Roman" w:hAnsi="Times New Roman" w:cs="Times New Roman"/>
                <w:sz w:val="20"/>
              </w:rPr>
              <w:t xml:space="preserve"> настоящего пункта), с учетом объемов перевозок и выполнения положений настоящего документа для установленного уровня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35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Ограничивать функционирование и (или) изменять порядок эксплуатации объекта транспортной инфраструктуры (транспортного средства) в случае выявления нефункционирующих и (или) технически неисправных технических средств обеспечения транспортной безопасности, наличие которых определено планами обеспечения транспортной безопасности объекта транспортной инфраструктуры (транспортного средства), а также в случаях невозможности выполнить с их помощью положения настоящего документа и (или) ввести иные меры по обеспечению транспортной безопасности в соответствии с планами обеспечения транспортной безопасности объекта транспортной инфраструктуры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36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Воспрепятствовать преодолению любыми лицами контрольно-пропускных пунктов и постов без соблюдения условий допуска в зону транспортной безопасности объекта транспортной инфраструктуры или на критические элементы объекта транспортной инфраструктуры (транспортного средства), в том числе без наличия действительных пропусков и иных разрешений установленных видов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38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Незамедлительно информировать уполномоченных представителей подразделений органов внутренних дел и Федеральной службы безопасности Российской Федерации обо всех физических лицах или материальных объектах в случае выявления связи этих лиц и объектов с совершением или подготовкой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42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 xml:space="preserve">Передавать уполномоченным представителям подразделений органов внутренних дел и (или) органов Федеральной службы безопасности Российской Федерации нарушителей, идентифицированное оружие, боеприпасы, взрывчатые вещества и взрывные устройства, ядовитые или радиоактивные вещества в случаях, предусмотренных </w:t>
            </w:r>
            <w:hyperlink r:id="rId19" w:history="1">
              <w:r w:rsidRPr="0092096F">
                <w:rPr>
                  <w:rFonts w:ascii="Times New Roman" w:hAnsi="Times New Roman" w:cs="Times New Roman"/>
                  <w:sz w:val="20"/>
                </w:rPr>
                <w:t>частью 10 статьи 12.2</w:t>
              </w:r>
            </w:hyperlink>
            <w:r w:rsidRPr="0092096F">
              <w:rPr>
                <w:rFonts w:ascii="Times New Roman" w:hAnsi="Times New Roman" w:cs="Times New Roman"/>
                <w:sz w:val="20"/>
              </w:rPr>
              <w:t xml:space="preserve"> Федерального закона «О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43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 xml:space="preserve">На объектах транспортной инфраструктуры, определенных Правительством Российской Федерации в соответствии с </w:t>
            </w:r>
            <w:hyperlink r:id="rId20" w:history="1">
              <w:r w:rsidRPr="0092096F">
                <w:rPr>
                  <w:rFonts w:ascii="Times New Roman" w:hAnsi="Times New Roman" w:cs="Times New Roman"/>
                  <w:sz w:val="20"/>
                </w:rPr>
                <w:t>подпунктом «з» пункта 5 статьи 1</w:t>
              </w:r>
            </w:hyperlink>
            <w:r w:rsidRPr="0092096F">
              <w:rPr>
                <w:rFonts w:ascii="Times New Roman" w:hAnsi="Times New Roman" w:cs="Times New Roman"/>
                <w:sz w:val="20"/>
              </w:rPr>
              <w:t xml:space="preserve"> Федерального закона «О транспортной безопасности», являющихся железнодорожными подходами к транспортному переходу через Керченский пролив, обеспечить проведение уполномоченными лицами из числа работников подразделений транспортной безопасности досмотра, дополнительного досмотра, повторного досмотра в отношении проезжающих (перемещаемых) в зону транспортной безопасности объекта транспортной инфраструктуры всех транспортных средств, </w:t>
            </w:r>
            <w:r>
              <w:rPr>
                <w:rFonts w:ascii="Times New Roman" w:hAnsi="Times New Roman" w:cs="Times New Roman"/>
                <w:sz w:val="20"/>
              </w:rPr>
              <w:t>осуществляющих перевозку грузов</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Подпункт 44 пункта 5  Требований, утвержденных постановлением Правительства Российской Федерации от 26.04.2017 № 495</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Постоянные пропуска выдаются:</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работникам субъекта транспортной инфраструктуры - на срок действия трудового договора, но не более чем на 5 лет;</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на служебные, производственные автотранспортные средства, самоходные машины и механизмы, эксплуатируемые субъектом транспортной инфраструктуры, - на срок, не превышающий 5 лет;</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работникам юридических лиц и (или) индивидуальных предпринимателей, осуществляющих деятельность в зоне транспортной безопасности объекта транспортной инфраструктуры (транспортного средства), - на срок действия договоров и соглашений, обусловливающих такую деятельность, в соответствии со штатным расписанием (перечнем) должностей этих юридических лиц и индивидуальных предпринимателей в зоне транспортной безопасности на основании письменных обращений руководителей таких юридических лиц или индивидуальных предпринимателей, удостоверенных печатью (при ее наличии);</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 xml:space="preserve">на служебные автотранспортные средства, самоходные машины и механизмы, не относящиеся к транспортным средствам, эксплуатируемые юридическими лицами и (или) индивидуальными предпринимателями в зоне транспортной безопасности объекта транспортной инфраструктуры, - в рамках сроков действия договоров и соглашений, обусловливающих их деятельность в указанной зоне транспортной безопасности, на основании заверенных печатью (при ее наличии) письменных обращений руководителей таких юридических лиц или </w:t>
            </w:r>
            <w:r>
              <w:rPr>
                <w:rFonts w:ascii="Times New Roman" w:hAnsi="Times New Roman" w:cs="Times New Roman"/>
                <w:sz w:val="20"/>
              </w:rPr>
              <w:t>индивидуальных предпринимателей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2 Правил допуска на объект транспортной инфраструктуры (транспортное средство)  </w:t>
            </w:r>
            <w:r>
              <w:rPr>
                <w:rFonts w:ascii="Times New Roman" w:hAnsi="Times New Roman" w:cs="Times New Roman"/>
                <w:sz w:val="20"/>
              </w:rPr>
              <w:t xml:space="preserve">к </w:t>
            </w:r>
            <w:r w:rsidRPr="0092096F">
              <w:rPr>
                <w:rFonts w:ascii="Times New Roman" w:hAnsi="Times New Roman" w:cs="Times New Roman"/>
                <w:sz w:val="20"/>
              </w:rPr>
              <w:t>Требовани</w:t>
            </w:r>
            <w:r>
              <w:rPr>
                <w:rFonts w:ascii="Times New Roman" w:hAnsi="Times New Roman" w:cs="Times New Roman"/>
                <w:sz w:val="20"/>
              </w:rPr>
              <w:t>ям</w:t>
            </w:r>
            <w:r w:rsidRPr="0092096F">
              <w:rPr>
                <w:rFonts w:ascii="Times New Roman" w:hAnsi="Times New Roman" w:cs="Times New Roman"/>
                <w:sz w:val="20"/>
              </w:rPr>
              <w:t xml:space="preserve">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железнодорожного транспорта, утвержденны</w:t>
            </w:r>
            <w:r>
              <w:rPr>
                <w:rFonts w:ascii="Times New Roman" w:hAnsi="Times New Roman" w:cs="Times New Roman"/>
                <w:sz w:val="20"/>
              </w:rPr>
              <w:t>м</w:t>
            </w:r>
            <w:r w:rsidRPr="0092096F">
              <w:rPr>
                <w:rFonts w:ascii="Times New Roman" w:hAnsi="Times New Roman" w:cs="Times New Roman"/>
                <w:sz w:val="20"/>
              </w:rPr>
              <w:t xml:space="preserve"> постановлением Правительства Российской Федерации от 26.04.2017 № 495 </w:t>
            </w:r>
            <w:r>
              <w:rPr>
                <w:rFonts w:ascii="Times New Roman" w:hAnsi="Times New Roman" w:cs="Times New Roman"/>
                <w:sz w:val="20"/>
              </w:rPr>
              <w:t>(далее – Правила допуска на объект транспортной инфраструктуры)</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Постоянные пропуска физических лиц содержат следующую информацию:</w:t>
            </w:r>
          </w:p>
          <w:p w:rsidR="00362EFA" w:rsidRPr="0092096F" w:rsidRDefault="00362EFA" w:rsidP="00362EFA">
            <w:pPr>
              <w:pStyle w:val="ConsPlusNormal"/>
              <w:widowControl/>
              <w:ind w:firstLine="540"/>
              <w:jc w:val="both"/>
              <w:rPr>
                <w:rFonts w:ascii="Times New Roman" w:hAnsi="Times New Roman" w:cs="Times New Roman"/>
                <w:sz w:val="20"/>
              </w:rPr>
            </w:pPr>
            <w:r w:rsidRPr="0092096F">
              <w:rPr>
                <w:rFonts w:ascii="Times New Roman" w:hAnsi="Times New Roman" w:cs="Times New Roman"/>
                <w:sz w:val="20"/>
              </w:rPr>
              <w:t>а) номер пропуска;</w:t>
            </w:r>
          </w:p>
          <w:p w:rsidR="00362EFA" w:rsidRPr="0092096F" w:rsidRDefault="00362EFA" w:rsidP="00362EFA">
            <w:pPr>
              <w:pStyle w:val="ConsPlusNormal"/>
              <w:widowControl/>
              <w:ind w:firstLine="540"/>
              <w:jc w:val="both"/>
              <w:rPr>
                <w:rFonts w:ascii="Times New Roman" w:hAnsi="Times New Roman" w:cs="Times New Roman"/>
                <w:sz w:val="20"/>
              </w:rPr>
            </w:pPr>
            <w:r w:rsidRPr="0092096F">
              <w:rPr>
                <w:rFonts w:ascii="Times New Roman" w:hAnsi="Times New Roman" w:cs="Times New Roman"/>
                <w:sz w:val="20"/>
              </w:rPr>
              <w:t>б) наименование субъекта транспортной инфраструктуры, выдавшего пропуск;</w:t>
            </w:r>
          </w:p>
          <w:p w:rsidR="00362EFA" w:rsidRPr="0092096F" w:rsidRDefault="00362EFA" w:rsidP="00362EFA">
            <w:pPr>
              <w:pStyle w:val="ConsPlusNormal"/>
              <w:widowControl/>
              <w:ind w:firstLine="540"/>
              <w:jc w:val="both"/>
              <w:rPr>
                <w:rFonts w:ascii="Times New Roman" w:hAnsi="Times New Roman" w:cs="Times New Roman"/>
                <w:sz w:val="20"/>
              </w:rPr>
            </w:pPr>
            <w:r w:rsidRPr="0092096F">
              <w:rPr>
                <w:rFonts w:ascii="Times New Roman" w:hAnsi="Times New Roman" w:cs="Times New Roman"/>
                <w:sz w:val="20"/>
              </w:rPr>
              <w:t>в) место работы (службы), должность, фамилия, имя, отчество и фотография владельца пропуска;</w:t>
            </w:r>
          </w:p>
          <w:p w:rsidR="00362EFA" w:rsidRPr="0092096F" w:rsidRDefault="00362EFA" w:rsidP="00362EFA">
            <w:pPr>
              <w:pStyle w:val="ConsPlusNormal"/>
              <w:widowControl/>
              <w:ind w:firstLine="540"/>
              <w:jc w:val="both"/>
              <w:rPr>
                <w:rFonts w:ascii="Times New Roman" w:hAnsi="Times New Roman" w:cs="Times New Roman"/>
                <w:sz w:val="20"/>
              </w:rPr>
            </w:pPr>
            <w:r w:rsidRPr="0092096F">
              <w:rPr>
                <w:rFonts w:ascii="Times New Roman" w:hAnsi="Times New Roman" w:cs="Times New Roman"/>
                <w:sz w:val="20"/>
              </w:rPr>
              <w:t>г) срок и временной интервал действия пропуска;</w:t>
            </w:r>
          </w:p>
          <w:p w:rsidR="00362EFA" w:rsidRPr="0092096F" w:rsidRDefault="00362EFA" w:rsidP="00362EFA">
            <w:pPr>
              <w:pStyle w:val="ConsPlusNormal"/>
              <w:widowControl/>
              <w:ind w:firstLine="540"/>
              <w:jc w:val="both"/>
              <w:rPr>
                <w:rFonts w:ascii="Times New Roman" w:hAnsi="Times New Roman" w:cs="Times New Roman"/>
                <w:sz w:val="20"/>
              </w:rPr>
            </w:pPr>
            <w:r w:rsidRPr="0092096F">
              <w:rPr>
                <w:rFonts w:ascii="Times New Roman" w:hAnsi="Times New Roman" w:cs="Times New Roman"/>
                <w:sz w:val="20"/>
              </w:rPr>
              <w:t>д) секторы зоны транспортной безопасности объекта транспортной инфраструктуры, в которые допущен владелец пропуска;</w:t>
            </w:r>
          </w:p>
          <w:p w:rsidR="00362EFA" w:rsidRPr="0092096F" w:rsidRDefault="00362EFA" w:rsidP="00362EFA">
            <w:pPr>
              <w:pStyle w:val="ConsPlusNormal"/>
              <w:widowControl/>
              <w:ind w:firstLine="540"/>
              <w:jc w:val="both"/>
              <w:rPr>
                <w:rFonts w:ascii="Times New Roman" w:hAnsi="Times New Roman" w:cs="Times New Roman"/>
                <w:sz w:val="20"/>
              </w:rPr>
            </w:pPr>
            <w:r w:rsidRPr="0092096F">
              <w:rPr>
                <w:rFonts w:ascii="Times New Roman" w:hAnsi="Times New Roman" w:cs="Times New Roman"/>
                <w:sz w:val="20"/>
              </w:rPr>
              <w:t xml:space="preserve">е) машиносчитываемая часть для биометрической идентификации для пропусков на объекты транспортной </w:t>
            </w:r>
            <w:r>
              <w:rPr>
                <w:rFonts w:ascii="Times New Roman" w:hAnsi="Times New Roman" w:cs="Times New Roman"/>
                <w:sz w:val="20"/>
              </w:rPr>
              <w:t>инфраструктуры I и II категории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3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Постоянные пропуска на служебные, производственные автотранспортные средства, самоходные машины и механизмы, не относящиеся к транспортным средствам, а также разовые пропуска на иные автотранспортные средства содержат следующую информацию:</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а) номер пропуска;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б) наименование субъекта транспортной инфраструктуры, выдавшего пропуск;</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в) вид, марка, модель, цвет, регистрационные знаки (номера);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г) сведения о должности (должностях) лица (лиц), под управлением которого будут находиться эти автотранспортные средства или самоходные машины и механизмы, не относящиеся к транспортным средствам;</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д) срок и временной интервал действия пропуска;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е) секторы зоны транспортной безопасности объекта транспортной инфраструктуры, в которые допущены автотранспортные средства, самоходные машины и механизмы, не относ</w:t>
            </w:r>
            <w:r>
              <w:rPr>
                <w:rFonts w:ascii="Times New Roman" w:hAnsi="Times New Roman" w:cs="Times New Roman"/>
                <w:sz w:val="20"/>
              </w:rPr>
              <w:t>ящиеся к транспортным средствам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Пункт 4  Правил допуска на объект транспортной инфраструкт</w:t>
            </w:r>
            <w:r>
              <w:rPr>
                <w:rFonts w:ascii="Times New Roman" w:hAnsi="Times New Roman" w:cs="Times New Roman"/>
                <w:sz w:val="20"/>
              </w:rPr>
              <w:t xml:space="preserve">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Разовые пропуска выдаются:</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а) посетителям объекта транспортной инфраструктуры или транспортного средства на основании удостоверенных печатью (при ее наличии) обращений (в письменной форме) и (или) электронных обращений, заверенных электронной цифровой подписью, уполномоченных работников субъекта транспортной инфраструктуры (перевозчика), федеральных органов исполнительной власти, юридических лиц или индивидуальных предпринимателей, осуществляющих деятельность на территории объекта транспортной инфраструктуры или на транспортном средстве;</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б) на автотранспортные средства, эксплуатируемые в зоне транспортной безопасности объе</w:t>
            </w:r>
            <w:r>
              <w:rPr>
                <w:rFonts w:ascii="Times New Roman" w:hAnsi="Times New Roman" w:cs="Times New Roman"/>
                <w:sz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5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Разовые пропуска физических лиц содержат следующую информацию:</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а) номер пропуска;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б) фамилия, имя и отчество (при наличии) владельца пропуска;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в) серия, номер, дата и место выдачи документа, удостоверяющего личность;</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г) наименование субъекта транспортной инфраструктуры (перевозчика), выдавшего пропуск;</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д) срок и временной интервал действия пропуска;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е) секторы зоны транспортной безопасности, в ко</w:t>
            </w:r>
            <w:r>
              <w:rPr>
                <w:rFonts w:ascii="Times New Roman" w:hAnsi="Times New Roman" w:cs="Times New Roman"/>
                <w:sz w:val="20"/>
              </w:rPr>
              <w:t>торые допущен владелец пропуска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6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 xml:space="preserve">Обращение о выдаче постоянных и разовых пропусков (в письменной форме) заполняется на русском языке разборчиво от руки или с использованием технических средств (компьютера) без сокращений слов, аббревиатур, </w:t>
            </w:r>
            <w:r>
              <w:rPr>
                <w:rFonts w:ascii="Times New Roman" w:hAnsi="Times New Roman" w:cs="Times New Roman"/>
                <w:sz w:val="20"/>
              </w:rPr>
              <w:t>исправлений или помарок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Пункт 7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Обращение (в письменной форме) о выдаче пропуска физическому лицу включает в себя:</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а) полное наименование федерального органа исполнительной власти, юридического лица или индивидуального предпринимателя, осуществляющих деятельность на территории объекта транспортной инфраструктуры (на транспортном средстве), которые инициируют выдачу пропуска;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б) сведения о лице, которому требуется оформить пропуск, в том числе фамилия, имя, отчество (при наличии), дата и место рождения, место жительства (регистрации), занимаемая должность, серия, номер, дата и место выдачи документа, удостоверяющего личность;</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в) сведения о целях пребывания в секторах зоны транспортной безопасности объекта транспортной инфраструктуры (транспортного средства) и сроке (периоде), на кот</w:t>
            </w:r>
            <w:r>
              <w:rPr>
                <w:rFonts w:ascii="Times New Roman" w:hAnsi="Times New Roman" w:cs="Times New Roman"/>
                <w:sz w:val="20"/>
              </w:rPr>
              <w:t>орый требуется оформить пропуск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8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Обращение (в письменной форме) о пропуске служебных, производственных и иных автотранспортных средств, самоходных машин и механизмов, не относящихся к транспортным средствам, включает:</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а) полное наименование федерального органа исполнительной власти, юридического лица или индивидуального предпринимателя, осуществляющих деятельность в зоне транспортной безопасности объекта транспортной инфраструктуры (на транспортном средстве), которые инициируют выдачу пропуска;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б) сведения об автотранспортных средствах, самоходных машинах и механизмах, не относящихся к транспортным средствам, на которые требуется оформить пропуск, в том числе их виды, марки, модели, цвет, регистрационные знаки (номера);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в) сведения о должности (должностях) лица (лиц), под управлением которого будут находиться эти автотранспортные средства, самоходные машины и механизмы;</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г) сведения о целях пребывания в секторах зоны транспортной безопасности объекта транспортной инфраструктуры (транспортного средства) и сроке (периоде), на кот</w:t>
            </w:r>
            <w:r>
              <w:rPr>
                <w:rFonts w:ascii="Times New Roman" w:hAnsi="Times New Roman" w:cs="Times New Roman"/>
                <w:sz w:val="20"/>
              </w:rPr>
              <w:t>орый требуется оформить пропуск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9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Материальные пропуска выдаются на перемещаемые в зону транспортной безопасности объекта транспортной инфраструктуры и (или) из нее материально-технические объекты, за исключением объектов, предназначенных для перевозки багажа и личных вещей пассажиров и посетителей, а также транспортных средств железнодорожного транспорта, автотранспортных средств, самоходных машин и механизмов, оружия, находящегося на вооружении органов внутренних дел, органов (подразделений) Федеральной службы войск национальной гвардии Российской Федерации, органов Федеральной службы безопасности Российской Федерации, воинских частей и организаций Министерства обороны Российской Федерации, учреждений уголовно-исполнительной системы Федераль</w:t>
            </w:r>
            <w:r>
              <w:rPr>
                <w:rFonts w:ascii="Times New Roman" w:hAnsi="Times New Roman" w:cs="Times New Roman"/>
                <w:sz w:val="20"/>
              </w:rPr>
              <w:t>ной службы исполнения наказаний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10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Материальные пропуска на предметы и вещества, которые запрещены или ограничены для перемещения в зону транспортной безопасности и на критические элементы объекта транспортной инфраструктуры (транспортного средства железнодорожного транспорта), а также на иные материально-технические объекты, содержащие такие предметы и вещества, выдаются:</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а) персоналу - на основании заверенных печатью обращений (в письменной форме) уполномоченных работников субъекта транспортной инфраструктуры (перевозчика);</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б) служащим (работникам) федеральных органов исполнительной власти - на основании удостоверенных печатью письменных обращений уполномоченных представителей федеральных органов исполнительной власти;</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в) работникам юридических лиц и индивидуальных предпринимателей, осуществляющих деятельность в зоне транспортной безопасности объекта транспортной инфраструктуры (транспортного средства), - на основании удостоверенных печатью (при ее наличии) обращений (в письменной форме) уполномоченных работников юридических лиц и индивидуальных предпринимателей, осуществляющих деятельность в зоне транспортной безопасности объекта транспортной инфрастр</w:t>
            </w:r>
            <w:r>
              <w:rPr>
                <w:rFonts w:ascii="Times New Roman" w:hAnsi="Times New Roman" w:cs="Times New Roman"/>
                <w:sz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 xml:space="preserve">Пункт 11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Обращение (в письменной форме) о выдаче материального пропуска на перемещение предметов и веществ, которые запрещены или ограничены для перемещения в зону транспортной безопасности и на критические элементы объекта транспортной инфраструктуры (транспортного средства), включает:</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а) полное наименование юридического лица или индивидуального предпринимателя, инициирующего выдачу пропуска, сведения о лице, которому требуется оформить пропуск (фамилия, имя, отчество, дата и место рождения, место жительства (регистрации), занимаемая должность, серия, номер, дата и место выдачи документа, удостоверяющего личность);</w:t>
            </w:r>
          </w:p>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б) сведения о целях перемещения предметов и веществ, которые запрещены или ограничены для перемещения в зону объекта транспортной инфраструктуры (транспортного средства), сроке (периоде), на который требуется оформить пропуск, секторах зоны транспортной безопасности и (или) критических элементах объекта транспортной инфраструктуры (транспортного средс</w:t>
            </w:r>
            <w:r>
              <w:rPr>
                <w:rFonts w:ascii="Times New Roman" w:hAnsi="Times New Roman" w:cs="Times New Roman"/>
                <w:sz w:val="20"/>
              </w:rPr>
              <w:t>тва), в которые разрешен допуск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Пункт 12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 xml:space="preserve">Постоянные пропуска выдаются уполномоченным представителям подразделений федеральных органов исполнительной власти, осуществляющим деятельность на объекте транспортной инфраструктуры (транспортном средстве) для выполнения служебных задач и функций, на основании обращений (в письменной форме) уполномоченных представителей подразделений федеральных органов исполнительной власти без учета положений, предусмотренных </w:t>
            </w:r>
            <w:hyperlink w:anchor="P428" w:history="1">
              <w:r w:rsidRPr="0092096F">
                <w:rPr>
                  <w:rFonts w:ascii="Times New Roman" w:hAnsi="Times New Roman" w:cs="Times New Roman"/>
                  <w:sz w:val="20"/>
                </w:rPr>
                <w:t>пунктами 8</w:t>
              </w:r>
            </w:hyperlink>
            <w:r w:rsidRPr="0092096F">
              <w:rPr>
                <w:rFonts w:ascii="Times New Roman" w:hAnsi="Times New Roman" w:cs="Times New Roman"/>
                <w:sz w:val="20"/>
              </w:rPr>
              <w:t xml:space="preserve">, </w:t>
            </w:r>
            <w:hyperlink w:anchor="P432" w:history="1">
              <w:r w:rsidRPr="0092096F">
                <w:rPr>
                  <w:rFonts w:ascii="Times New Roman" w:hAnsi="Times New Roman" w:cs="Times New Roman"/>
                  <w:sz w:val="20"/>
                </w:rPr>
                <w:t>9</w:t>
              </w:r>
            </w:hyperlink>
            <w:r w:rsidRPr="0092096F">
              <w:rPr>
                <w:rFonts w:ascii="Times New Roman" w:hAnsi="Times New Roman" w:cs="Times New Roman"/>
                <w:sz w:val="20"/>
              </w:rPr>
              <w:t xml:space="preserve"> и </w:t>
            </w:r>
            <w:hyperlink w:anchor="P442" w:history="1">
              <w:r w:rsidRPr="0092096F">
                <w:rPr>
                  <w:rFonts w:ascii="Times New Roman" w:hAnsi="Times New Roman" w:cs="Times New Roman"/>
                  <w:sz w:val="20"/>
                </w:rPr>
                <w:t>12</w:t>
              </w:r>
            </w:hyperlink>
            <w:r w:rsidRPr="0092096F">
              <w:rPr>
                <w:rFonts w:ascii="Times New Roman" w:hAnsi="Times New Roman" w:cs="Times New Roman"/>
                <w:sz w:val="20"/>
              </w:rPr>
              <w:t xml:space="preserve"> настоящих Правил, а также без применения биометрических устройств с последующим обеспечением их прохода (проезда) в зону транспортной безопасности или ее части и на критические элементы объекта транспортной инфрастр</w:t>
            </w:r>
            <w:r>
              <w:rPr>
                <w:rFonts w:ascii="Times New Roman" w:hAnsi="Times New Roman" w:cs="Times New Roman"/>
                <w:sz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Пункт 13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Разовые пропуска уполномоченным представителям подразделений федеральных органов исполнительной власти, осуществляющим деятельность на объекте транспортной инфраструктуры (транспортном средстве) или прибывающим на объект транспортной инфраструктуры (транспортное средство) для выполнения служебных задач и функций на основании служебных удостоверений и заданий, предписаний, командировочных удостоверений, выдаются на контрольно-пропускных пунктах по факту обращения в сроки, не препятствующие выполнению ими служебных задач и функций. При необходимости уполномоченные представители федеральных органов исполнительной власти, прибывающие на объект транспортной инфраструктуры (транспортное средство) для выполнения служебных задач и функций на основании служебных удостоверений и заданий, предписаний, командировочных удостоверений, допускаются в зону транспортной безопасности и на критические элементы объекта транспортной инфраструктуры (транспортного средства) в сопровождении представителей подразделений органов Федеральной службы безопасности Российской Федерации, органов внутренних дел, обладающих постоянными пропусками для прохода на объект транспортной инфраструктуры (транспортное средство), или уполномоченных лиц из числа сил обеспечения транспортной безопасности объекта транспортной инфрастр</w:t>
            </w:r>
            <w:r>
              <w:rPr>
                <w:rFonts w:ascii="Times New Roman" w:hAnsi="Times New Roman" w:cs="Times New Roman"/>
                <w:sz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Пункт 14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Пожарно-спасательные расчеты, аварийно-спасательные команды, службы поискового и аварийно-спасательного обеспечения, бригады скорой медицинской помощи, прибывшие для ликвидации пожаров, аварий, других чрезвычайных ситуаций природного и техногенного характера, а также для эвакуации пострадавших и тяжелобольных, допускаются в зоны транспортной безопасности объекта транспортной инфраструктуры в сопровождении лиц из числа сил обеспечения транспортной безопасности объекта транспортной инфрастр</w:t>
            </w:r>
            <w:r>
              <w:rPr>
                <w:rFonts w:ascii="Times New Roman" w:hAnsi="Times New Roman" w:cs="Times New Roman"/>
                <w:sz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rPr>
                <w:rFonts w:ascii="Times New Roman" w:hAnsi="Times New Roman" w:cs="Times New Roman"/>
                <w:sz w:val="20"/>
              </w:rPr>
            </w:pPr>
            <w:r w:rsidRPr="0092096F">
              <w:rPr>
                <w:rFonts w:ascii="Times New Roman" w:hAnsi="Times New Roman" w:cs="Times New Roman"/>
                <w:sz w:val="20"/>
              </w:rPr>
              <w:t>Пункт 15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Лица, провожающие или встречающие пассажиров, допускаются в перевозочный сектор зоны транспортной безопасности при уровне безопасности N 1 по документам, удостоверяющим личность, без оформления разовых пропусков, при уровнях безопаснос</w:t>
            </w:r>
            <w:r>
              <w:rPr>
                <w:rFonts w:ascii="Times New Roman" w:hAnsi="Times New Roman" w:cs="Times New Roman"/>
                <w:sz w:val="20"/>
              </w:rPr>
              <w:t>ти N 2 и 3 по разовым пропускам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16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Выдача постоянных пропусков на объекты транспортной инфраструктуры (транспортные средства) осуществляется по согласованию с уполномоченными подразделениями органов Федеральной службы безопасности Российской Федерации и органов внутренних дел в порядке, установленном положением (инструкцией) о пропускном и внутриобъектовом режимах на объекте транспортной инфраструктуры (транспортном средств</w:t>
            </w:r>
            <w:r>
              <w:rPr>
                <w:rFonts w:ascii="Times New Roman" w:hAnsi="Times New Roman" w:cs="Times New Roman"/>
                <w:sz w:val="20"/>
              </w:rPr>
              <w:t>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17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Выдача разовых пропусков на объекты транспортной инфраструктуры (транспортные средства) осуществляется с уведомлением уполномоченных подразделений органов Федеральной службы безопасности Российской Федерации и органов внутренних дел в порядке, установленном положением (инструкцией) о пропускном и внутриобъектовом режимах на объекте транспортной инфраст</w:t>
            </w:r>
            <w:r>
              <w:rPr>
                <w:rFonts w:ascii="Times New Roman" w:hAnsi="Times New Roman" w:cs="Times New Roman"/>
                <w:sz w:val="20"/>
              </w:rPr>
              <w:t>руктуры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18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Пропуска установленных видов выдаются только при личном обращении лиц, допускаемых в зону транспортной безопасности объекта транспортной инфраструктуры (транспортного средства), а факты их выдачи регистрируются в базах данных на э</w:t>
            </w:r>
            <w:r>
              <w:rPr>
                <w:rFonts w:ascii="Times New Roman" w:hAnsi="Times New Roman" w:cs="Times New Roman"/>
                <w:sz w:val="20"/>
              </w:rPr>
              <w:t>лектронном и бумажном носителях</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19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Субъектом транспортной инфраструктуры (перевозчиком) обеспечивается защита баз данных и реквизитов выданных и планируемых к выдаче пропусков от доступа любых лиц, за исключением уполномоченных лиц из числа сил обеспечения транспортной безопасности или представителей федеральны</w:t>
            </w:r>
            <w:r>
              <w:rPr>
                <w:rFonts w:ascii="Times New Roman" w:hAnsi="Times New Roman" w:cs="Times New Roman"/>
                <w:sz w:val="20"/>
              </w:rPr>
              <w:t>х органов исполнительной власти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20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Электронные и бумажные носители (заготовки) для пропусков хранятся в условиях, обеспечивающих невозможность</w:t>
            </w:r>
            <w:r>
              <w:rPr>
                <w:rFonts w:ascii="Times New Roman" w:hAnsi="Times New Roman" w:cs="Times New Roman"/>
                <w:sz w:val="20"/>
              </w:rPr>
              <w:t xml:space="preserve"> их ненадлежащего использования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21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При нахождении владельцев постоянных пропусков, за исключением сотрудников органов Федеральной службы безопасности Российской Федерации, органов внутренних дел, осуществляющих деятельность на объекте транспортной инфраструктуры (транспортном средстве), в зоне транспортной безопасности и на критических элементах объекта транспортной инфраструктуры (транспортного средства) ношение таких пропусков осуществляетс</w:t>
            </w:r>
            <w:r>
              <w:rPr>
                <w:rFonts w:ascii="Times New Roman" w:hAnsi="Times New Roman" w:cs="Times New Roman"/>
                <w:sz w:val="20"/>
              </w:rPr>
              <w:t>я на видном месте поверх одежды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22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При нарушении владельцами пропусков положения (инструкции) о пропускном и внутриобъектовом режимах на объекте транспортной инфраструктуры (транспортном средстве), прекращении с ними трудовых отношений, изменении штатного расписания (перечня) должностей персонала, юридических лиц и индивидуальных предпринимателей, осуществляющих деятельность в зоне транспортной безопасности объекта транспортной инфраструктуры (транспортного средства), или отзыве согласования на выдачу пропусков, а также в иных случаях, предусмотренных законодательством Российской Федерации, пр</w:t>
            </w:r>
            <w:r>
              <w:rPr>
                <w:rFonts w:ascii="Times New Roman" w:hAnsi="Times New Roman" w:cs="Times New Roman"/>
                <w:sz w:val="20"/>
              </w:rPr>
              <w:t>опуска изымаются (аннулируются)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23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Аннулированные пропуска и пропуска с истекшим сроком действия уничтожаются с обязательной регистрацией фактов уничтожения в порядке, определенном положением (инструкцией) о пропускном и внутриобъектовом режимах на объекте транспортной инфраст</w:t>
            </w:r>
            <w:r>
              <w:rPr>
                <w:rFonts w:ascii="Times New Roman" w:hAnsi="Times New Roman" w:cs="Times New Roman"/>
                <w:sz w:val="20"/>
              </w:rPr>
              <w:t>руктуры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24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Образцы пропусков всех видов согласовываются с уполномоченными подразделениями органов Федеральной службы безопасности Российской Федерации, органов внутренних дел и Федеральным агентством железнодорожного транспорта и прилагаются к положению (инструкции) о пропускном и внутриобъектовом режимах на объекте транспортной инфраст</w:t>
            </w:r>
            <w:r>
              <w:rPr>
                <w:rFonts w:ascii="Times New Roman" w:hAnsi="Times New Roman" w:cs="Times New Roman"/>
                <w:sz w:val="20"/>
              </w:rPr>
              <w:t>руктуры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25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Лица, которым оформлены разовые пропуска, за исключением уполномоченных представителей федеральных органов исполнительной власти и лиц, сопровождающих пассажира в перевозочном секторе зоны транспортной безопасности, допускаются в соответствующий сектор зоны транспортной безопасности только в сопровождении лиц из числа сил обеспечения транспортной безопасности объекта транспортной инфрастр</w:t>
            </w:r>
            <w:r>
              <w:rPr>
                <w:rFonts w:ascii="Times New Roman" w:hAnsi="Times New Roman" w:cs="Times New Roman"/>
                <w:sz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26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Работники подразделений транспортной безопасности при исполнении должностных обязанностей по защите от актов незаконного вмешательства на объектах транспортной инфраструктуры (транспортных средствах) I и II категории допускаются в зону транспортной безопасности объекта транспортной инфраструктуры (транспортного средства) в случаях, предусмотренных планами обеспечения транспортной безопасности объекта транспортной инфраструктуры (транспортного ср</w:t>
            </w:r>
            <w:r>
              <w:rPr>
                <w:rFonts w:ascii="Times New Roman" w:hAnsi="Times New Roman" w:cs="Times New Roman"/>
                <w:sz w:val="20"/>
              </w:rPr>
              <w:t>едства), с закрепленным оружием</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27  Правил допуска на объект транспортной инфраструктуры</w:t>
            </w:r>
            <w:r>
              <w:rPr>
                <w:rFonts w:ascii="Times New Roman" w:hAnsi="Times New Roman" w:cs="Times New Roman"/>
                <w:sz w:val="20"/>
              </w:rPr>
              <w:t xml:space="preserve"> </w:t>
            </w:r>
            <w:r w:rsidRPr="00956F14">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На контрольно-пропускных пунктах и постах осуществляется документирование перемещения через границы зоны транспортной безопасности объекта транспортной инфраструктуры (транспортного средства) или ее части служебного оружия работниками подразделений транспортной безопасности, об</w:t>
            </w:r>
            <w:r>
              <w:rPr>
                <w:rFonts w:ascii="Times New Roman" w:hAnsi="Times New Roman" w:cs="Times New Roman"/>
                <w:sz w:val="20"/>
              </w:rPr>
              <w:t>ладающими правом на его ношение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rPr>
                <w:rFonts w:ascii="Times New Roman" w:hAnsi="Times New Roman" w:cs="Times New Roman"/>
                <w:sz w:val="20"/>
              </w:rPr>
            </w:pPr>
            <w:r w:rsidRPr="00B8273E">
              <w:rPr>
                <w:rFonts w:ascii="Times New Roman" w:hAnsi="Times New Roman" w:cs="Times New Roman"/>
                <w:sz w:val="20"/>
              </w:rPr>
              <w:t>Пункт 28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первой категории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Оснастить объект транспортной инфраструктуры техническими средствами и инженерными системами обеспечения транспортной безопасности, обеспечивающими:</w:t>
            </w:r>
          </w:p>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bCs/>
                <w:sz w:val="20"/>
                <w:lang w:eastAsia="en-US"/>
              </w:rPr>
            </w:pPr>
            <w:r w:rsidRPr="0092096F">
              <w:rPr>
                <w:rFonts w:ascii="Times New Roman" w:hAnsi="Times New Roman" w:cs="Times New Roman"/>
                <w:b w:val="0"/>
                <w:sz w:val="20"/>
              </w:rPr>
              <w:t>Подпункт 1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Идентификацию физических лиц и (или) транспортных средств, являющихся объектами видеонаблюдения, на основании данных видеонаблюдения (далее - видеоидентификация) при их перемещении через контрольно-пропускные пункты (посты) на границах зоны транспортной безопасности и (или) ее частей, а также критических элементов объекта транспортной инфраструктуры (на железнодорожном вокзале)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 xml:space="preserve">Абзац 1 подпункта 1 пункта 6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Обнаружение и распознавание характера событий, связанных с объектами видеонаблюдения, на основании данных видеонаблюдения и их обнаружение в произвольном месте и произвольное время (далее - видеораспознавание) в секторе свободного доступа зоны транспортной безопасности и перевозочном секторе зоны транспортной безопасности, а также на критических элементах объе</w:t>
            </w:r>
            <w:r>
              <w:rPr>
                <w:rFonts w:ascii="Times New Roman" w:hAnsi="Times New Roman" w:cs="Times New Roman"/>
                <w:sz w:val="20"/>
                <w:szCs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bCs/>
                <w:sz w:val="20"/>
                <w:lang w:eastAsia="en-US"/>
              </w:rPr>
            </w:pPr>
            <w:r w:rsidRPr="0092096F">
              <w:rPr>
                <w:rFonts w:ascii="Times New Roman" w:hAnsi="Times New Roman" w:cs="Times New Roman"/>
                <w:b w:val="0"/>
                <w:sz w:val="20"/>
              </w:rPr>
              <w:t xml:space="preserve">Абзац 2 подпункта 1 пункта 6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Обнаружение физических лиц и транспортных средств, являющихся объектами видеонаблюдения, на основании данных видеонаблюдения в произвольном месте и произвольное время (далее - видеообнаружение) в технологическом секторе зоны транспортной безопасности объе</w:t>
            </w:r>
            <w:r>
              <w:rPr>
                <w:rFonts w:ascii="Times New Roman" w:hAnsi="Times New Roman" w:cs="Times New Roman"/>
                <w:sz w:val="20"/>
                <w:szCs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bCs/>
                <w:sz w:val="20"/>
                <w:lang w:eastAsia="en-US"/>
              </w:rPr>
            </w:pPr>
            <w:r w:rsidRPr="0092096F">
              <w:rPr>
                <w:rFonts w:ascii="Times New Roman" w:hAnsi="Times New Roman" w:cs="Times New Roman"/>
                <w:b w:val="0"/>
                <w:sz w:val="20"/>
              </w:rPr>
              <w:t xml:space="preserve">Абзац 3 подпункта 1 пункта 6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Обнаружение физических лиц и транспортных средств, являющихся объектами видеонаблюдения, в заданном месте и заданное время (далее - видеомониторинг) по периметру зоны транспортной безопасности объе</w:t>
            </w:r>
            <w:r>
              <w:rPr>
                <w:rFonts w:ascii="Times New Roman" w:hAnsi="Times New Roman" w:cs="Times New Roman"/>
                <w:sz w:val="20"/>
                <w:szCs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Абзац 4 подпункта 1 пункта 6 </w:t>
            </w:r>
            <w:r w:rsidRPr="0092096F">
              <w:rPr>
                <w:rFonts w:ascii="Times New Roman" w:hAnsi="Times New Roman" w:cs="Times New Roman"/>
                <w:sz w:val="20"/>
              </w:rPr>
              <w:t xml:space="preserve">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Передачу данных с системы видеонаблюдения в соответствии с порядком передачи данных в режим</w:t>
            </w:r>
            <w:r>
              <w:rPr>
                <w:rFonts w:ascii="Times New Roman" w:hAnsi="Times New Roman" w:cs="Times New Roman"/>
                <w:sz w:val="20"/>
                <w:szCs w:val="20"/>
              </w:rPr>
              <w:t>е реального времени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Абзац 5 подпункта 1 пункта 6 </w:t>
            </w:r>
            <w:r w:rsidRPr="0092096F">
              <w:rPr>
                <w:rFonts w:ascii="Times New Roman" w:hAnsi="Times New Roman" w:cs="Times New Roman"/>
                <w:sz w:val="20"/>
              </w:rPr>
              <w:t xml:space="preserve">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Хранение в электронном виде данных с технических средств обеспечения транспортной безопасности, обладающих необходимыми для этого конструктивными особенностям</w:t>
            </w:r>
            <w:r>
              <w:rPr>
                <w:rFonts w:ascii="Times New Roman" w:hAnsi="Times New Roman" w:cs="Times New Roman"/>
                <w:sz w:val="20"/>
                <w:szCs w:val="20"/>
              </w:rPr>
              <w:t>и, в течение не менее 30 суток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Абзац 6 подпункта 1 пункта 6 </w:t>
            </w:r>
            <w:r w:rsidRPr="0092096F">
              <w:rPr>
                <w:rFonts w:ascii="Times New Roman" w:hAnsi="Times New Roman" w:cs="Times New Roman"/>
                <w:sz w:val="20"/>
              </w:rPr>
              <w:t xml:space="preserve">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Выявление нарушителя, в том числе оснащенного материальными объектами, которые могут быть использованы для проникновения на объект транспортной инфраструктуры (транспортное средство) вне контрольно-пропускного пункта (далее - подготовленный нарушитель), в режиме реального времени на всем периметре внешних границ зоны транспортной безопасности и критических элементов объе</w:t>
            </w:r>
            <w:r>
              <w:rPr>
                <w:rFonts w:ascii="Times New Roman" w:hAnsi="Times New Roman" w:cs="Times New Roman"/>
                <w:sz w:val="20"/>
                <w:szCs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Абзац 7 подпункта 1 пункта 6 </w:t>
            </w:r>
            <w:r w:rsidRPr="0092096F">
              <w:rPr>
                <w:rFonts w:ascii="Times New Roman" w:hAnsi="Times New Roman" w:cs="Times New Roman"/>
                <w:sz w:val="20"/>
              </w:rPr>
              <w:t xml:space="preserve"> Правил допуска на объект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Возможность интеграции и (или) совместного применения технических средств обеспечения транспортной безопасности с учетом технических характеристик</w:t>
            </w:r>
            <w:r>
              <w:rPr>
                <w:rFonts w:ascii="Times New Roman" w:hAnsi="Times New Roman" w:cs="Times New Roman"/>
                <w:sz w:val="20"/>
                <w:szCs w:val="20"/>
              </w:rPr>
              <w:t xml:space="preserve"> инженерных систем и сооружений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Абзац 8 подпункта 1 пункта 6 </w:t>
            </w:r>
            <w:r w:rsidRPr="0092096F">
              <w:rPr>
                <w:rFonts w:ascii="Times New Roman" w:hAnsi="Times New Roman" w:cs="Times New Roman"/>
                <w:sz w:val="20"/>
              </w:rPr>
              <w:t xml:space="preserve">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Документирование с помощью технических средств обеспечения транспортной безопасности перемещения персонала и посетителей через границы перевозочного сектора зоны транспортной безопасности и технологического сектора зоны транспортной безопасности на критические элементы объекта транспортной инфраструктуры, а также передачу данных о лицах, пропущенных в перевозочный сектор зоны транспортной безопасности и технологический сектор зоны транспортной безопасности или на критические элементы объекта транспортной инфраструктуры, в соответствии с порядком передачи да</w:t>
            </w:r>
            <w:r>
              <w:rPr>
                <w:rFonts w:ascii="Times New Roman" w:hAnsi="Times New Roman" w:cs="Times New Roman"/>
                <w:sz w:val="20"/>
                <w:szCs w:val="20"/>
              </w:rPr>
              <w:t>нных в режиме реального времени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Абзац 9 подпункта 1 пункта 6 </w:t>
            </w:r>
            <w:r w:rsidRPr="0092096F">
              <w:rPr>
                <w:rFonts w:ascii="Times New Roman" w:hAnsi="Times New Roman" w:cs="Times New Roman"/>
                <w:sz w:val="20"/>
              </w:rPr>
              <w:t xml:space="preserve">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Определение соответствия постоянного пропуска его предъявителю с применением биометрических устройств на контрольно-пропускных пунктах, постах на границах перевозочного сектора зоны транспортной безопасности и технологического сектора зоны транспортной безопасности и критических элементов объекта транспортной инфраструктуры в соответствии с порядком допуска физических лиц, находящихся при них вещей, автотранспортных средств, самоходных машин и механизмов и перемещаемых ими грузов в зону транспо</w:t>
            </w:r>
            <w:r>
              <w:rPr>
                <w:rFonts w:ascii="Times New Roman" w:hAnsi="Times New Roman" w:cs="Times New Roman"/>
                <w:sz w:val="20"/>
                <w:szCs w:val="20"/>
              </w:rPr>
              <w:t>ртной безопасности или ее части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Абзац 10 подпункта 1 пункта 6 </w:t>
            </w:r>
            <w:r w:rsidRPr="0092096F">
              <w:rPr>
                <w:rFonts w:ascii="Times New Roman" w:hAnsi="Times New Roman" w:cs="Times New Roman"/>
                <w:sz w:val="20"/>
              </w:rPr>
              <w:t xml:space="preserve">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Воспрепятствовать проникновению в зону транспортной безопасности и на критические элементы объекта транспортной инфраструктуры нарушителя, пытающегося совершить акт незаконного вмешательства, в том числе подготовленного нарушителя, использующего автотранспортные средства, самоходную технику, машины и механизмы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bCs/>
                <w:sz w:val="20"/>
                <w:lang w:eastAsia="en-US"/>
              </w:rPr>
            </w:pPr>
            <w:r w:rsidRPr="0092096F">
              <w:rPr>
                <w:rFonts w:ascii="Times New Roman" w:hAnsi="Times New Roman" w:cs="Times New Roman"/>
                <w:b w:val="0"/>
                <w:sz w:val="20"/>
              </w:rPr>
              <w:t>Подпункт 2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Проводить досмотр объектов досмотра при их перемещении с территории, прилегающей к зоне транспортной безопасности объекта транспортной инфраструктуры, в сектор свободного доступа зоны транспортной безопасности, перевозочный сектор зоны транспортной безопасности и (или) технологический сектор зоны транспортной безопасности, из сектора свободного доступа зоны транспортной безопасности в перевозочный сектор зоны транспортной безопасности и (или) технологический сектор зоны транспортной безопасности. При уровне безопасности N 1, полном разделении на объекте транспортной инфраструктуры пассажиропотоков, следующих в пригородном и дальнем железнодорожных сообщениях, досмотр объектов досмотра, следующих в целях осуществления перевозки в пригородном железнодорожном сообщении и перемещаемых из зоны транспортной безопасности в сектор свободного доступа зоны транспортной безопасности и (или) перевозочный сектор зоны транспортной безопасности, может не проводиться, за исключением установления правовых оснований нахождения объектов досмотра в перевозочном секторе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bCs/>
                <w:sz w:val="20"/>
                <w:lang w:eastAsia="en-US"/>
              </w:rPr>
            </w:pPr>
            <w:r w:rsidRPr="0092096F">
              <w:rPr>
                <w:rFonts w:ascii="Times New Roman" w:hAnsi="Times New Roman" w:cs="Times New Roman"/>
                <w:b w:val="0"/>
                <w:sz w:val="20"/>
              </w:rPr>
              <w:t>Подпункт 3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trHeight w:val="2264"/>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Проводить досмотр объектов досмотра, за исключением лиц, обладающих постоянными пропусками для прохода на объект транспортной инфраструктуры, и переносимых (перевозимых) ими материальных объектов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w:t>
            </w:r>
            <w:r>
              <w:rPr>
                <w:rFonts w:ascii="Times New Roman" w:hAnsi="Times New Roman" w:cs="Times New Roman"/>
                <w:sz w:val="20"/>
                <w:szCs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Подпункт 4 пункта 6 </w:t>
            </w:r>
            <w:r w:rsidRPr="0092096F">
              <w:rPr>
                <w:rFonts w:ascii="Times New Roman" w:hAnsi="Times New Roman" w:cs="Times New Roman"/>
                <w:sz w:val="20"/>
              </w:rPr>
              <w:t xml:space="preserve"> Правил допуска на объект транспортной инфрастр</w:t>
            </w:r>
            <w:r>
              <w:rPr>
                <w:rFonts w:ascii="Times New Roman" w:hAnsi="Times New Roman" w:cs="Times New Roman"/>
                <w:sz w:val="20"/>
              </w:rPr>
              <w:t xml:space="preserve">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Проводить наблюдение за лицами, обладающими постоянными пропусками на объект транспортной инфраструктуры, и их биометрическую идентификацию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rPr>
                <w:rFonts w:ascii="Times New Roman" w:hAnsi="Times New Roman" w:cs="Times New Roman"/>
                <w:sz w:val="20"/>
                <w:szCs w:val="20"/>
              </w:rPr>
            </w:pPr>
            <w:r w:rsidRPr="0092096F">
              <w:rPr>
                <w:rFonts w:ascii="Times New Roman" w:hAnsi="Times New Roman" w:cs="Times New Roman"/>
                <w:sz w:val="20"/>
                <w:szCs w:val="20"/>
              </w:rPr>
              <w:t xml:space="preserve">Подпункт 5 пункта 6 </w:t>
            </w:r>
            <w:r w:rsidRPr="0092096F">
              <w:rPr>
                <w:rFonts w:ascii="Times New Roman" w:hAnsi="Times New Roman" w:cs="Times New Roman"/>
                <w:sz w:val="20"/>
              </w:rPr>
              <w:t xml:space="preserve"> Правил допуска на объе</w:t>
            </w:r>
            <w:r>
              <w:rPr>
                <w:rFonts w:ascii="Times New Roman" w:hAnsi="Times New Roman" w:cs="Times New Roman"/>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eastAsia="Times New Roman" w:hAnsi="Times New Roman" w:cs="Times New Roman"/>
                <w:bCs/>
                <w:sz w:val="20"/>
                <w:szCs w:val="20"/>
              </w:rPr>
            </w:pPr>
            <w:r w:rsidRPr="0092096F">
              <w:rPr>
                <w:rFonts w:ascii="Times New Roman" w:hAnsi="Times New Roman" w:cs="Times New Roman"/>
                <w:sz w:val="20"/>
                <w:szCs w:val="20"/>
              </w:rPr>
              <w:t>Проводить сверку и (или) проверку документов, являющихся правовыми основаниями для прохода (проезда) физических лиц и перемещения материальных предметов в перевозочный сектор зоны транспортной безопасности и технологический сектор зоны транспортной безопасности, наблюдение и (или) осуществлять собеседование с объектами досмотра в целях обеспечения транспортной безопасности (далее - наблюдение и (или) собеседование) на контрольно-пропускных пунктах, постах в ходе досмотра, дополнительного досмотра и повторного досмотра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bCs/>
                <w:sz w:val="20"/>
                <w:lang w:eastAsia="en-US"/>
              </w:rPr>
            </w:pPr>
            <w:r w:rsidRPr="0092096F">
              <w:rPr>
                <w:rFonts w:ascii="Times New Roman" w:hAnsi="Times New Roman" w:cs="Times New Roman"/>
                <w:b w:val="0"/>
                <w:sz w:val="20"/>
              </w:rPr>
              <w:t>Подпункт 6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Проводить дополнительный досмотр на контрольно-пропускных пунктах, постах и в зоне транспортной безопасности объекта транспортной инфраструктуры объектов досмотра, в отношении которых будет выявлена связь с совершением или подготовкой к совершению акта незаконного вмешательства, включая материальные объекты досмотра, подозрительные на наличие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Подпункт 7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 xml:space="preserve">Проводить повторный досмотр объектов досмотра на контрольно-пропускных пунктах, постах и в зоне транспортной безопасности объекта транспортной инфраструктуры при получении информации об угрозе совершения акта незаконного вмешательства в целях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подготовки и совершения </w:t>
            </w:r>
            <w:r>
              <w:rPr>
                <w:rFonts w:ascii="Times New Roman" w:hAnsi="Times New Roman" w:cs="Times New Roman"/>
                <w:sz w:val="20"/>
                <w:szCs w:val="20"/>
              </w:rPr>
              <w:t>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Подпункт 8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 xml:space="preserve">Проводить выборочно дополнительный досмотр не менее 5 процентов объектов досмотра при их перемещении в перевозочный сектор зоны транспортной безопасности. При условии полного разделения пассажиропотоков, следующих в пригородном и дальнем железнодорожных сообщениях, допускается проведение выборочно дополнительного досмотра не менее 2 процентов объектов досмотра, перемещаемых в целях осуществления перевозки в пригородном </w:t>
            </w:r>
            <w:r>
              <w:rPr>
                <w:rFonts w:ascii="Times New Roman" w:hAnsi="Times New Roman" w:cs="Times New Roman"/>
                <w:sz w:val="20"/>
                <w:szCs w:val="20"/>
              </w:rPr>
              <w:t>железнодорожном сообщении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Подпункт 9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Выявлять нарушителей, совершение или подготовку к совершению акта незаконного вмешательства путем постоянного непрерывного контроля не менее чем 2 работниками сил обеспечения транспортной безопасности выводимых техническими средствами обеспечения транспортной безопасности данных, эксплуатационных и функциональных показателей</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Подпункт 10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Выявлять нарушителей, совершение или подготовку к совершению акта незаконного вмешательства на периметре границ зоны транспортной безопасности объекта транспортной инфраструктуры и в зоне транспортной безопасности объе</w:t>
            </w:r>
            <w:r>
              <w:rPr>
                <w:rFonts w:ascii="Times New Roman" w:hAnsi="Times New Roman" w:cs="Times New Roman"/>
                <w:sz w:val="20"/>
                <w:szCs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Подпункт 11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autoSpaceDE w:val="0"/>
              <w:autoSpaceDN w:val="0"/>
              <w:adjustRightInd w:val="0"/>
              <w:jc w:val="both"/>
              <w:rPr>
                <w:rFonts w:ascii="Times New Roman" w:hAnsi="Times New Roman" w:cs="Times New Roman"/>
                <w:sz w:val="20"/>
                <w:szCs w:val="20"/>
              </w:rPr>
            </w:pPr>
            <w:r w:rsidRPr="0092096F">
              <w:rPr>
                <w:rFonts w:ascii="Times New Roman" w:hAnsi="Times New Roman" w:cs="Times New Roman"/>
                <w:sz w:val="20"/>
                <w:szCs w:val="20"/>
              </w:rPr>
              <w:t>Не допускать совершения актов незаконного вмешательства или подготовки к совершению актов незаконного вмешательства, включающих хищение, повреждение материальных объектов, находящихся на объекте транспортной инфраструктуры, на критических элементах и иных уязвимых участках объекта транспортной инфраструктуры, определенных в ходе оценки уязвимости, а также получения над ними контроля нарушителем, которые могут вызвать гибель людей и (или) повлечь нарушение деятельности объекта транспортной инфраструк</w:t>
            </w:r>
            <w:r>
              <w:rPr>
                <w:rFonts w:ascii="Times New Roman" w:hAnsi="Times New Roman" w:cs="Times New Roman"/>
                <w:sz w:val="20"/>
                <w:szCs w:val="20"/>
              </w:rPr>
              <w:t>туры или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Подпункт 12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Normal"/>
              <w:widowControl/>
              <w:jc w:val="both"/>
              <w:rPr>
                <w:rFonts w:ascii="Times New Roman" w:hAnsi="Times New Roman" w:cs="Times New Roman"/>
                <w:sz w:val="20"/>
              </w:rPr>
            </w:pPr>
            <w:r w:rsidRPr="0092096F">
              <w:rPr>
                <w:rFonts w:ascii="Times New Roman" w:hAnsi="Times New Roman" w:cs="Times New Roman"/>
                <w:sz w:val="20"/>
              </w:rPr>
              <w:t>Обеспечить реагирование на совершение или подготовку к совершению актов незаконного вмешательства на объекте транспортной инфраструктуры, в том числе силами групп</w:t>
            </w:r>
            <w:r>
              <w:rPr>
                <w:rFonts w:ascii="Times New Roman" w:hAnsi="Times New Roman" w:cs="Times New Roman"/>
                <w:sz w:val="20"/>
              </w:rPr>
              <w:t xml:space="preserve"> (группы)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92096F" w:rsidRDefault="00362EFA" w:rsidP="00362EFA">
            <w:pPr>
              <w:pStyle w:val="ConsPlusTitle"/>
              <w:widowControl/>
              <w:adjustRightInd w:val="0"/>
              <w:rPr>
                <w:rFonts w:ascii="Times New Roman" w:hAnsi="Times New Roman" w:cs="Times New Roman"/>
                <w:b w:val="0"/>
                <w:sz w:val="20"/>
              </w:rPr>
            </w:pPr>
            <w:r w:rsidRPr="0092096F">
              <w:rPr>
                <w:rFonts w:ascii="Times New Roman" w:hAnsi="Times New Roman" w:cs="Times New Roman"/>
                <w:b w:val="0"/>
                <w:sz w:val="20"/>
              </w:rPr>
              <w:t>Подпункт 13 пункта 6  Правил допуска на объе</w:t>
            </w:r>
            <w:r>
              <w:rPr>
                <w:rFonts w:ascii="Times New Roman" w:hAnsi="Times New Roman" w:cs="Times New Roman"/>
                <w:b w:val="0"/>
                <w:sz w:val="20"/>
              </w:rPr>
              <w:t xml:space="preserve">кт транспортной инфраструктуры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trHeight w:val="278"/>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eastAsia="Times New Roman" w:hAnsi="Times New Roman" w:cs="Times New Roman"/>
                <w:bCs/>
                <w:sz w:val="20"/>
                <w:szCs w:val="20"/>
              </w:rPr>
            </w:pPr>
            <w:r w:rsidRPr="00B8273E">
              <w:rPr>
                <w:rFonts w:ascii="Times New Roman" w:eastAsia="Times New Roman" w:hAnsi="Times New Roman" w:cs="Times New Roman"/>
                <w:bCs/>
                <w:sz w:val="20"/>
                <w:szCs w:val="20"/>
                <w:lang w:eastAsia="ru-RU"/>
              </w:rPr>
              <w:t>Дополнительно для ОТИ первой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Не допускать посетителей на критические элементы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выборочно дополнительный досмотр не менее 10 процентов объектов досмотра при их перемещении в перевозочный сектор зоны транспортной безопасности и технологический сектор зоны транспортной безопасности и не менее 5 процентов объектов досмотра при их перемещении в сектор свободного доступа зоны транспортной безопасности. При условии полного разделения пассажиропотоков, следующих в пригородном и дальнем железнодорожных сообщениях, допускается проведение выборочно дополнительного досмотра не менее 5 процентов объектов досмотра, перемещаемых в перевозочный сектор зоны транспортной безопасности в целях осуществления перевозки в пригородном железнодорожном сообщении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Проводить наблюдение и (или) осуществлять собеседование в секторе свободного доступа зоны транспортной безопасности </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численность сил обеспечения транспортной безопасности, осуществляющих постоянный, непрерывный контроль выводимых техническими средствами обеспечения транспортной безопасности данных, эксплуатационных и функциональных показателей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4 пункта 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объекта транспортной инфраструктуры и в зоне транспортной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7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количество (численность) групп (группы) быстрого реагирования на совершение или подготовку к совершению актов незаконного вмешательства на объекте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первой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Не допускать посетителей на территорию перевозочного сектора зоны транспортной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досмотр объектов досмотра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выборочно дополнительный досмотр не менее 25 процентов объектов досмотра при их перемещении в перевозочный сектор зоны транспортной безопасности и технологический сектор зоны транспортной безопасности и не менее 10 процентов объектов досмотра при их перемещении в сектор свободного доступа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3 пункта 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Осуществлять наблюдение и (или) проводить собеседование в перевозочном секторе зоны транспортной безопасности и технологическом секторе</w:t>
            </w:r>
            <w:r>
              <w:rPr>
                <w:rFonts w:ascii="Times New Roman" w:hAnsi="Times New Roman" w:cs="Times New Roman"/>
                <w:sz w:val="20"/>
                <w:szCs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4 пункта 8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численность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5 пункта 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объекта транспортной инфраструктуры и в зоне транспортной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6 пункта 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Увеличить в соответствии с планами обеспечения транспортной безопасности количество (численность) групп быстрого реагирования на совершение или подготовку к совершению актов незаконного вмешательства на объекте транспортной</w:t>
            </w:r>
            <w:r>
              <w:rPr>
                <w:rFonts w:ascii="Times New Roman" w:hAnsi="Times New Roman" w:cs="Times New Roman"/>
                <w:sz w:val="20"/>
              </w:rPr>
              <w:t xml:space="preserve"> инфраструктуры</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7 пункта 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hAnsi="Times New Roman" w:cs="Times New Roman"/>
                <w:i/>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hAnsi="Times New Roman" w:cs="Times New Roman"/>
                <w:i/>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eastAsia="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eastAsia="ru-RU"/>
              </w:rPr>
            </w:pPr>
            <w:r w:rsidRPr="00B8273E">
              <w:rPr>
                <w:rFonts w:eastAsia="Times New Roman"/>
                <w:bCs/>
                <w:i w:val="0"/>
                <w:sz w:val="20"/>
                <w:lang w:val="ru-RU" w:eastAsia="ru-RU"/>
              </w:rPr>
              <w:t xml:space="preserve">Дополнительно для ОТИ второй категории </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Оснастить объект транспортной инфраструктуры техническими средствами и инженерными сооружениями обеспечения транспортной безопасности, обеспечивающими: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r w:rsidRPr="00956F14">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Видеоидентификацию объектов видеонаблюдения при их перемещении через контрольно-пропускные пункты (посты) на границах зоны транспортной безопасности и ее части, а также на критических элементах объекта транспортной инфраструктуры (на железнодорожном вокзале);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1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Видеораспознавание в перевозочном секторе зоны транспортной безопасности, а также на критических элементах объекта транспортной инфраструктуры;</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2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Видеообнаружение в секторе свободного доступа зоны транспортной безопасности и технологическом секторе зоны транспортной безопасности;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3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Видеомониторинг по периметру зоны транспортной безопасности объекта транспортной инфраструктуры;</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4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Передачу данных с системы видеонаблюдения в соответствии с порядком передачи данных в режиме реального времени;</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5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Хранение в электронном виде данных с технических средств обеспечения транспортной безопасности, обладающих для этого необходимыми конструктивными особенностями, в течение не менее 30 суток;</w:t>
            </w:r>
          </w:p>
          <w:p w:rsidR="00362EFA" w:rsidRPr="00B8273E" w:rsidRDefault="00362EFA" w:rsidP="00362EFA">
            <w:pPr>
              <w:autoSpaceDE w:val="0"/>
              <w:autoSpaceDN w:val="0"/>
              <w:adjustRightInd w:val="0"/>
              <w:jc w:val="both"/>
              <w:rPr>
                <w:rFonts w:ascii="Times New Roman" w:hAnsi="Times New Roman" w:cs="Times New Roman"/>
                <w:sz w:val="20"/>
                <w:szCs w:val="20"/>
              </w:rPr>
            </w:pP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6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Выявление нарушителя в режиме реального времени на всем периметре внешних границ зоны транспортной безопасности и на критических элементах объекта транспортной инфраструктуры;</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7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Возможность интеграции технических средств обеспечения транспортной безопасности с другими системами безопасности и инженерными сооружениями обеспечения транспортной безопасности;</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8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Документирование с помощью технических средств обеспечения транспортной безопасности перемещения персонала и посетителей через границы перевозочного сектора зоны транспортной безопасности и технологического сектора зоны транспортной безопасности, на критические элементы объекта транспортной инфраструктуры, а также передачу данных о лицах, пропущенных в перевозочный сектор зоны транспортной безопасности и технологический сектор зоны транспортной безопасности или на критические элементы объекта транспортной инфраструктуры, в соответствии с порядком передачи данных в режиме реального времени;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9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Определение соответствия постоянного пропуска предъявителя с применением биометрических устройств на контрольно-пропускных пунктах, постах на границах перевозочного сектора зоны транспортной безопасности и технологического сектора зоны транспортной безопасности и критических элементов объекта транспортной инфраструктуры в соответствии с порядком допуска физических лиц, находящихся при них вещей, автотранспортных средств, самоходных машин, механизмов и перемещаемых грузов в зону транспортной безопасности и ее части;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Абзац 10 подпункта 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Воспрепятствовать проникновению в зону транспортной безопасности и на критические элементы объекта транспортной инфраструктуры нарушителя, пытающегося совершить акт незаконного вмешательства, в том числе подготовленного нарушителя, использующего автотранспортные средст</w:t>
            </w:r>
            <w:r>
              <w:rPr>
                <w:rFonts w:ascii="Times New Roman" w:hAnsi="Times New Roman" w:cs="Times New Roman"/>
                <w:sz w:val="20"/>
              </w:rPr>
              <w:t>ва, самоходную технику и машины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Проводить досмотр объектов досмотра при их перемещении с территории, прилегающей к зоне транспортной безопасности объекта транспортной инфраструктуры в сектор свободного доступа зоны транспортной безопасности, перевозочный сектор зоны транспортной безопасности и (или) технологический сектор зоны транспортной безопасности. При уровне безопасности N 1, полном разделении на объекте транспортной инфраструктуры пассажиропотоков, следующих в пригородном и дальнем железнодорожных сообщениях, досмотр объектов досмотра, следующих в целях осуществления перевозки в пригородном железнодорожном сообщении и перемещаемых из зоны транспортной безопасности метрополитена в сектор свободного доступа зоны транспортной безопасности и (или) перевозочный сектор зоны транспортной безопасности, может не проводиться, за исключением установления правовых оснований нахождения объектов досмотра в перевозочном секторе</w:t>
            </w:r>
            <w:r>
              <w:rPr>
                <w:rFonts w:ascii="Times New Roman" w:hAnsi="Times New Roman" w:cs="Times New Roman"/>
                <w:sz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Проводить досмотр объектов досмотра, за исключением лиц, обладающих постоянными пропусками для прохода на объект транспортной инфраструктуры, и переносимых (перевозимых) указанными лицами материальных объектов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w:t>
            </w:r>
            <w:r>
              <w:rPr>
                <w:rFonts w:ascii="Times New Roman" w:hAnsi="Times New Roman" w:cs="Times New Roman"/>
                <w:sz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Осуществлять наблюдение за объектами досмотра и (или) проводить собеседование с ними на контрольно-пропускных пунктах, постах, в ходе досмотра, дополнительного досмотра и повторного досмотра в целях обеспе</w:t>
            </w:r>
            <w:r>
              <w:rPr>
                <w:rFonts w:ascii="Times New Roman" w:hAnsi="Times New Roman" w:cs="Times New Roman"/>
                <w:sz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Проводить дополнительный досмотр на контрольно-пропускных пунктах, постах и в зоне транспортной безопасности объекта транспортной инфраструктуры объектов досмотра, в отношении которых выявлена связь с совершением или подготовкой к совершению актов незаконного вмешательства, включая материальные объекты досмотра, подозрительные с точки зрения наличия предметов и веществ, которые запрещены</w:t>
            </w:r>
            <w:r>
              <w:rPr>
                <w:rFonts w:ascii="Times New Roman" w:hAnsi="Times New Roman" w:cs="Times New Roman"/>
                <w:sz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 xml:space="preserve">Проводить повторный досмотр объектов досмотра на контрольно-пропускных пунктах, постах и в зоне транспортной безопасности объекта транспортной инфраструктуры при получении информации об угрозе совершения акта незаконного вмешательства в целях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подготовки и совершения </w:t>
            </w:r>
            <w:r>
              <w:rPr>
                <w:rFonts w:ascii="Times New Roman" w:hAnsi="Times New Roman" w:cs="Times New Roman"/>
                <w:sz w:val="20"/>
              </w:rPr>
              <w:t>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9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Проводить выборочно дополнительный досмотр не менее 5 процентов объектов досмотра при их перемещении в перевозочный сектор зоны транспортной безопасности. При условии полного разделения пассажиропотоков, следующих в пригородном и дальнем железнодорожных сообщениях, допускается проведение выборочно дополнительного досмотра не менее 2 процентов объектов досмотра, перемещаемых в целях осуществления перевозки в пригор</w:t>
            </w:r>
            <w:r>
              <w:rPr>
                <w:rFonts w:ascii="Times New Roman" w:hAnsi="Times New Roman" w:cs="Times New Roman"/>
                <w:sz w:val="20"/>
              </w:rPr>
              <w:t>одном железнодорожном сообщении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8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Выявлять нарушителей, совершение или подготовку к совершению актов незаконного вмешательства путем постоянного непрерывного контроля не менее чем 2 работниками сил обеспечения транспортной безопасности выводимых данных, эксплуатационных и функциональных показателей технических средств обеспе</w:t>
            </w:r>
            <w:r>
              <w:rPr>
                <w:rFonts w:ascii="Times New Roman" w:hAnsi="Times New Roman" w:cs="Times New Roman"/>
                <w:sz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9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Выявлять нарушителей, совершение или подготовку к совершению актов незаконного вмешательства на периметре границ зоны транспортной безопасности объе</w:t>
            </w:r>
            <w:r>
              <w:rPr>
                <w:rFonts w:ascii="Times New Roman" w:hAnsi="Times New Roman" w:cs="Times New Roman"/>
                <w:sz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10 пункта 9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Не допускать совершения актов незаконного вмешательства или подготовки к совершению актов незаконного вмешательства, включающих хищение, повреждение материальных объектов, находящихся на объекте транспортной инфраструктуры, на критических элементах объекта транспортной инфраструктуры и иных уязвимых участках объекта транспортной инфраструктуры, определенных в ходе оценки уязвимости, а также получения над ними контроля нарушителем, которые могут вызвать гибель людей и (или) повлечь нарушение деятельности объекта транспортной инфраструк</w:t>
            </w:r>
            <w:r>
              <w:rPr>
                <w:rFonts w:ascii="Times New Roman" w:hAnsi="Times New Roman" w:cs="Times New Roman"/>
                <w:sz w:val="20"/>
              </w:rPr>
              <w:t>туры или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11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Обеспечить реагирование на совершение или подготовку к совершению актов незаконного вмешательства на объекте транспортной инфраструктуры, в том числе сил</w:t>
            </w:r>
            <w:r>
              <w:rPr>
                <w:rFonts w:ascii="Times New Roman" w:hAnsi="Times New Roman" w:cs="Times New Roman"/>
                <w:sz w:val="20"/>
              </w:rPr>
              <w:t>ами групп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ind w:left="34"/>
              <w:rPr>
                <w:rFonts w:ascii="Times New Roman" w:hAnsi="Times New Roman" w:cs="Times New Roman"/>
                <w:sz w:val="20"/>
                <w:szCs w:val="20"/>
              </w:rPr>
            </w:pPr>
            <w:r w:rsidRPr="00B8273E">
              <w:rPr>
                <w:rFonts w:ascii="Times New Roman" w:hAnsi="Times New Roman" w:cs="Times New Roman"/>
                <w:sz w:val="20"/>
                <w:szCs w:val="20"/>
              </w:rPr>
              <w:t xml:space="preserve">Подпункт 12 пункта 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второй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Не допускать посетителей на критические элементы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10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посетителей на критические элементы объекта транспортной инфраструктуры</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10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наблюдение за объектами досмотра и (или) собеседование с ними в секторе свободного доступа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3 пункта 10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численность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4 пункта 10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объекта транспортной инфраструктуры и в зоне транспортной безопасности объе</w:t>
            </w:r>
            <w:r>
              <w:rPr>
                <w:rFonts w:ascii="Times New Roman" w:hAnsi="Times New Roman" w:cs="Times New Roman"/>
                <w:sz w:val="20"/>
                <w:szCs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10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количество (численнос</w:t>
            </w:r>
            <w:r>
              <w:rPr>
                <w:rFonts w:ascii="Times New Roman" w:hAnsi="Times New Roman" w:cs="Times New Roman"/>
                <w:sz w:val="20"/>
                <w:szCs w:val="20"/>
              </w:rPr>
              <w:t>ть) групп быстрого реагирования</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10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второй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auto"/>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Не допускать посетителей на территорию перевозочного сектора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auto"/>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объектов досмотра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11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выборочно дополнительный досмотр не менее 10 процентов объектов досмотра при их перемещении в перевозочный сектор зоны транспортной безопасности и технологический сектор зоны транспортной безопасности и не менее 10 процентов объектов досмотра при их перемещении в сектор свободного доступ</w:t>
            </w:r>
            <w:r>
              <w:rPr>
                <w:rFonts w:ascii="Times New Roman" w:hAnsi="Times New Roman" w:cs="Times New Roman"/>
                <w:sz w:val="20"/>
                <w:szCs w:val="20"/>
              </w:rPr>
              <w:t>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3 пункта 11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Осуществлять наблюдение за объектами досмотра и (или) проводить собеседование с ними в перевозочном секторе зоны транспортной безопасности и технологическом секторе</w:t>
            </w:r>
            <w:r>
              <w:rPr>
                <w:rFonts w:ascii="Times New Roman" w:hAnsi="Times New Roman" w:cs="Times New Roman"/>
                <w:sz w:val="20"/>
                <w:szCs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4 пункта 11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объекта транспортной инфраструктуры численность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11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объекта транспортной инфраструктуры и в зоне транспортной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11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trHeight w:val="70"/>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количество (численность) групп быстрого реагирования на совершение или подготовку к совершению актов незаконного вмешательства на объекте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11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 xml:space="preserve">Дополнительно для ОТИ третьей категории </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Оснастить объект транспортной инфраструктуры техническими средствами и инженерными сооружениями обеспечения транспортной безопасности, обеспечивающими: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2097"/>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Видеоидентификацию объектов видеонаблюдения при их перемещении через контрольно-пропускные пункты (посты) на границах зоны транспортной безопасности и ее части, а также на критических элементах объекта транспортной инфраструктуры (на железнодорожном вокзале);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1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Видеообнаружение в секторе свободного доступа зоны транспортной безопасности и перевозочном секторе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2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Видеомониторинг в технологическом секторе зоны транспортной безопасности и по периметру зоны транспортной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3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Передачу данных с системы видеонаблюдения в соответствии с порядком передачи данных с технических средств обеспечения транспортной безопасности в режиме реального времени;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4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Хранение в электронном виде данных с технических средств обеспечения транспортной безопасности, обладающих для этого необходимыми конструктивными особенностями, в течение не менее 30 суток;</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5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Выявление нарушителя в режиме реального времени на критических элементах объекта транспортной инфраструктуры;</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6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Документирование перемещения персонала и посетителей через границы перевозочного сектора зоны транспортной безопасности и технологического сектора зоны транспортной безопасности, а также на критические элементы объекта транспортной инфраструктуры;</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7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Определение соответствия постоянного пропуска предъявителю на контрольно-пропускных пунктах, постах на границах перевозочного сектора зоны транспортной безопасности и технологического сектора зоны транспортной безопасности и на критических элементах объекта транспортной инфраструктуры в соответствии с порядком учета и допуска физических лиц, находящихся при них вещей, автотранспортных средств, самоходных машин, механизмов и перемещаемых грузов в зону транспортной безопасности или ее часть или на критические элементы объекта транспортной инфраструктуры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8 подпункта 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841"/>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Воспрепятствовать проникновению:</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 перевозочный сектор зоны транспортной безопасности и технологический сектор зоны транспортной безопасности - нарушителя, пытающегося совершить акт незаконного вмешательства;</w:t>
            </w:r>
          </w:p>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на критические элементы объекта транспортной инфраструктуры - подготовленного нарушителя, использующего автотранспортные средства, самоходную технику и машины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40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Проводить досмотр объектов досмотра при их перемещении с территории, прилегающей к зоне транспортной безопасности объекта транспортной инфраструктуры, в сектор свободного доступа зоны транспортной безопасности, перевозочный сектор зоны транспортной безопасности и (или) технологический сектор зоны транспортной безопасности. При уровне безопасности N 1, полном разделении на объекте транспортной инфраструктуры пассажиропотоков, следующих в пригородном и дальнем железнодорожных сообщениях, досмотр объектов досмотра, следующих в целях осуществления перевозки в пригородном железнодорожном сообщении и перемещаемых из зоны транспортной безопасности метрополитена в сектор свободного доступа зоны транспортной безопасности и (или) перевозочный сектор зоны транспортной безопасности, может не проводиться, за исключением случаев установления правовых оснований нахождения объектов досмотра в перевозочном секторе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40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Проводить досмотр объектов досмотра, за исключением лиц, обладающих постоянными пропусками для прохода на объект транспортной инфраструктуры, и переносимых (перевозимых) ими материальных объектов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w:t>
            </w:r>
            <w:r>
              <w:rPr>
                <w:rFonts w:ascii="Times New Roman" w:hAnsi="Times New Roman" w:cs="Times New Roman"/>
                <w:sz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Pr>
                <w:rFonts w:ascii="Times New Roman" w:hAnsi="Times New Roman" w:cs="Times New Roman"/>
                <w:sz w:val="20"/>
                <w:szCs w:val="20"/>
              </w:rPr>
              <w:t>П</w:t>
            </w:r>
            <w:r w:rsidRPr="00B8273E">
              <w:rPr>
                <w:rFonts w:ascii="Times New Roman" w:hAnsi="Times New Roman" w:cs="Times New Roman"/>
                <w:sz w:val="20"/>
                <w:szCs w:val="20"/>
              </w:rPr>
              <w:t xml:space="preserve">одпункт 4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40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Осуществлять наблюдение за лицами, обладающими постоянными пропусками на объект транспортной инфраструктуры,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w:t>
            </w:r>
            <w:r>
              <w:rPr>
                <w:rFonts w:ascii="Times New Roman" w:hAnsi="Times New Roman" w:cs="Times New Roman"/>
                <w:sz w:val="20"/>
              </w:rPr>
              <w:t>езопасности, и их идентификацию</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12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40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Осуществлять наблюдение за объектами досмотра и (или) проводить собеседование с ними на контрольно-пропускных пунктах, постах, в ходе досмотра, дополнительного досмотра и повторного досмотра в целях обеспе</w:t>
            </w:r>
            <w:r>
              <w:rPr>
                <w:rFonts w:ascii="Times New Roman" w:hAnsi="Times New Roman" w:cs="Times New Roman"/>
                <w:sz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40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Проводить дополнительный досмотр на контрольно-пропускных пунктах, постах и в зоне транспортной безопасности объекта транспортной инфраструктуры объектов досмотра, в отношении которых выявлена связь с совершением или подготовкой к совершению актов незаконного вмешательства, включая материальные объекты досмотра, подозрительные с точки зрения наличия предметов и веществ, которые запрещены</w:t>
            </w:r>
            <w:r>
              <w:rPr>
                <w:rFonts w:ascii="Times New Roman" w:hAnsi="Times New Roman" w:cs="Times New Roman"/>
                <w:sz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12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124"/>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 xml:space="preserve">Проводить повторный досмотр объектов досмотра на контрольно-пропускных пунктах, постах и в зоне транспортной безопасности объекта транспортной инфраструктуры при получении информации об угрозе совершения акта незаконного вмешательства в целях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подготовки и совершения </w:t>
            </w:r>
            <w:r>
              <w:rPr>
                <w:rFonts w:ascii="Times New Roman" w:hAnsi="Times New Roman" w:cs="Times New Roman"/>
                <w:sz w:val="20"/>
              </w:rPr>
              <w:t>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8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40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Выявлять нарушителей, совершение или подготовку к совершению актов незаконного вмешательства путем постоянного непрерывного контроля работником (работниками) сил обеспечения транспортной безопасности выводимых данных, эксплуатационных и функциональных показателей технических средств обеспе</w:t>
            </w:r>
            <w:r>
              <w:rPr>
                <w:rFonts w:ascii="Times New Roman" w:hAnsi="Times New Roman" w:cs="Times New Roman"/>
                <w:sz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9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26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Выявлять нарушителей, совершение или подготовку к совершению актов незаконного вмешательства на участках периметра зоны транспортной безопасности объе</w:t>
            </w:r>
            <w:r>
              <w:rPr>
                <w:rFonts w:ascii="Times New Roman" w:hAnsi="Times New Roman" w:cs="Times New Roman"/>
                <w:sz w:val="20"/>
              </w:rPr>
              <w:t>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10 пункта 12 </w:t>
            </w:r>
            <w:r>
              <w:rPr>
                <w:rFonts w:ascii="Times New Roman" w:hAnsi="Times New Roman" w:cs="Times New Roman"/>
                <w:sz w:val="20"/>
                <w:szCs w:val="20"/>
              </w:rPr>
              <w:t>П</w:t>
            </w:r>
            <w:r w:rsidRPr="00B8273E">
              <w:rPr>
                <w:rFonts w:ascii="Times New Roman" w:hAnsi="Times New Roman" w:cs="Times New Roman"/>
                <w:sz w:val="20"/>
              </w:rPr>
              <w:t>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140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Не допускать совершения актов незаконного вмешательства или подготовки к совершению актов незаконного вмешательства, включающих хищение, повреждение материальных объектов, находящихся на объекте транспортной инфраструктуры, на критических элементах и иных уязвимых участках объекта транспортной инфраструктуры, определенных в ходе оценки уязвимости, а также получения над ними контроля нарушителем, которые могут вызвать гибель людей и (или) повлечь нарушение деятельности объекта транспортной инфрастр</w:t>
            </w:r>
            <w:r>
              <w:rPr>
                <w:rFonts w:ascii="Times New Roman" w:hAnsi="Times New Roman" w:cs="Times New Roman"/>
                <w:sz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11 пункта 12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trHeight w:val="268"/>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Обеспечить реагирование на совершение или подготовку к совершению актов незаконного вмешательства на объекте транспортной инфраструктуры, в том числе сил</w:t>
            </w:r>
            <w:r>
              <w:rPr>
                <w:rFonts w:ascii="Times New Roman" w:hAnsi="Times New Roman" w:cs="Times New Roman"/>
                <w:sz w:val="20"/>
              </w:rPr>
              <w:t>ами групп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12 пункта 12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третьей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Не допускать посетителей на критические элементы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13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выборочно дополнительный досмотр не менее 5 процентов объектов досмотра при их перемещении в перевозочный сектор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13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Осуществлять наблюдение за объектами досмотра и (или) проводить собеседование с ними в секторе свободного доступа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3 пункта 13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объекта транспортной инфраструктуры численность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4 пункта 13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объекта транспортной инфраструктуры дополнительные меры по выявлению нарушителей, совершения или подготовки к совершению актов незаконного вмешательства на границе зоны транспортной безопасности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5 пункта 13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количество (численность) групп быстрого реагирования на совершение или подготовку к совершению актов незаконного вмешательства на объекте транспортной инфраструктуры</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6 пункта 13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третьей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Не допускать посетителей на территорию перевозочного сектора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досмотр объектов досмотра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14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выборочно дополнительный досмотр не менее 5 процентов объектов досмотра при их перемещении в технологический сектор зоны транспортной безопасности и не менее 5 процентов объектов досмотра при их перемещении в сектор свободного доступа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3 пункта 14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Осуществлять наблюдение за объектами досмотра и (или) проводить собеседование с ними в перевозочном секторе зоны транспортной безопасности и технологическом секторе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14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объекта транспортной инфраструктуры численность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объекта транспортной инфраструктуры дополнительные меры по выявлению нарушителей, совершения или подготовки к совершению актов незаконного вмешательства на границе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14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объекта транспортной инфраструктуры количество (численность) групп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14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 xml:space="preserve">Дополнительно для ОТИ четвертой категории </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Оснастить объект транспортной инфраструктуры техническими средствами и инженерными сооружениями обеспечения транспортной безопасности, обеспечивающими: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Видеоидентификацию объектов видеонаблюдения при их перемещении через контрольно-пропускные пункты (посты) на границах зоны транспортной безопасности и ее части, а также на критических элементах объекта транспортной инфраструктуры (на железнодорожном вокзале)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1 подпункта 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Видеомониторинг в секторе свободного доступа зоны транспортной безопасности, технологическом секторе зоны транспортной безопасности и в перевозочном секторе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2 подпункта 1 пункта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Передачу данных с системы видеонаблюдения в соответствии с порядком передачи данных </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Абзац 3 подпункта 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Хранение в электронном виде данных с технических средств обеспечения транспортной безопасности, обладающих для этого необходимыми конструктивными особенностями, в течение не менее 30 суток</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4 подпункта 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Выявление нарушителя в режиме реального времени на критических элементах объекта транспортной инфраструктуры</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5 подпункта 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Документирование перемещения персонала и посетителей через границы перевозочного сектора зоны транспортной безопасности и технологического сектора зоны транспортной безопасности, а также на критические элементы объекта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6 подпункта 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Определение соответствия постоянного пропуска предъявителя на контрольно-пропускных пунктах, постах на границах перевозочного сектора зоны транспортной безопасности объекта транспортной инфраструктуры и технологического сектора зоны транспортной безопасности и на критических элементах объекта транспортной инфраструктуры в соответствии с порядком учета и допуска физических лиц, находящихся при них вещей, автотранспортных средств, самоходных машин, механизмов и перемещаемых грузов в зону транспортной безопасности или ее часть или на критические элементы объекта транспортной инфраструктуры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7 подпункта 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Воспрепятствовать проникновению:</w:t>
            </w:r>
          </w:p>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 перевозочный сектор зоны транспортной безопасности - нарушителя, пытающегося совершить акт незаконного вмешательства;</w:t>
            </w:r>
          </w:p>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на критические элементы объекта транспортной инфраструктуры - подготовленного нарушителя, использующего автотранспортные средст</w:t>
            </w:r>
            <w:r>
              <w:rPr>
                <w:rFonts w:ascii="Times New Roman" w:hAnsi="Times New Roman" w:cs="Times New Roman"/>
                <w:sz w:val="20"/>
                <w:szCs w:val="20"/>
              </w:rPr>
              <w:t>ва, самоходную технику и машины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объектов досмотра при их перемещении с территории, прилегающей к зоне транспортной безопасности объекта транспортной инфраструктуры, в сектор свободного доступа зоны транспортной безопасности, перевозочный сектор зоны транспортной безопасности и технологический сектор зоны транспортной безопасности. При уровне безопасности N 1, полном разделении на объекте транспортной инфраструктуры пассажиропотоков, следующих в пригородном и дальнем железнодорожных сообщениях, досмотр объектов досмотра, следующих в целях осуществления перевозки в пригородном железнодорожном сообщении и перемещаемых из зоны транспортной безопасности метрополитена в сектор свободного доступа зоны транспортной безопасности и (или) перевозочный сектор зоны транспортной безопасности, может не проводиться, за исключением случаев установления правовых оснований нахождения объектов досмотра в перевозочном секторе</w:t>
            </w:r>
            <w:r>
              <w:rPr>
                <w:rFonts w:ascii="Times New Roman" w:hAnsi="Times New Roman" w:cs="Times New Roman"/>
                <w:sz w:val="20"/>
                <w:szCs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объектов досмотра, за исключением лиц, обладающих постоянными пропусками для прохода на объект транспортной инфраструктуры, и переносимых (перевозимых) ими материальных объектов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w:t>
            </w:r>
            <w:r>
              <w:rPr>
                <w:rFonts w:ascii="Times New Roman" w:hAnsi="Times New Roman" w:cs="Times New Roman"/>
                <w:sz w:val="20"/>
                <w:szCs w:val="20"/>
              </w:rPr>
              <w:t xml:space="preserve">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Осуществлять наблюдение за лицами, обладающими постоянными пропусками на объект транспортной инфраструктуры,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w:t>
            </w:r>
            <w:r>
              <w:rPr>
                <w:rFonts w:ascii="Times New Roman" w:hAnsi="Times New Roman" w:cs="Times New Roman"/>
                <w:sz w:val="20"/>
                <w:szCs w:val="20"/>
              </w:rPr>
              <w:t>езопасности, и их идентификацию</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15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Осуществлять наблюдение за объектами досмотра и (или) проводить собеседование с ними на контрольно-пропускных пунктах, постах, в ходе досмотра, дополнительного досмотра и повторного досмотра в целях обеспе</w:t>
            </w:r>
            <w:r>
              <w:rPr>
                <w:rFonts w:ascii="Times New Roman" w:hAnsi="Times New Roman" w:cs="Times New Roman"/>
                <w:sz w:val="20"/>
                <w:szCs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дополнительный досмотр на контрольно-пропускных пунктах, постах и в зоне транспортной безопасности объекта транспортной инфраструктуры объектов досмотра, в отношении которых выявлена связь с совершением или подготовкой к совершению актов незаконного вмешательства, включая материальные объекты досмотра, подозрительные с точки зрения наличия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15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Проводить повторный досмотр объектов досмотра на контрольно-пропускных пунктах, постах и в зоне транспортной безопасности объекта транспортной инфраструктуры при получении информации об угрозе совершения акта незаконного вмешательства в целях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подготовки и совершения </w:t>
            </w:r>
            <w:r>
              <w:rPr>
                <w:rFonts w:ascii="Times New Roman" w:hAnsi="Times New Roman" w:cs="Times New Roman"/>
                <w:sz w:val="20"/>
                <w:szCs w:val="20"/>
              </w:rPr>
              <w:t>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8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Выявлять нарушителей, совершение или подготовку к совершению актов незаконного вмешательства путем постоянного непрерывного контроля работником (работниками) сил обеспечения транспортной безопасности выводимых данных, эксплуатационных и функциональных показателей технических средств обеспе</w:t>
            </w:r>
            <w:r>
              <w:rPr>
                <w:rFonts w:ascii="Times New Roman" w:hAnsi="Times New Roman" w:cs="Times New Roman"/>
                <w:sz w:val="20"/>
                <w:szCs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9 пункта 15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Выявлять нарушителей, совершение или подготовку к совершению актов незаконного вмешательства на участках периметра зоны транспортной безопасности объекта транспортной инфраструктуры, опреде</w:t>
            </w:r>
            <w:r>
              <w:rPr>
                <w:rFonts w:ascii="Times New Roman" w:hAnsi="Times New Roman" w:cs="Times New Roman"/>
                <w:sz w:val="20"/>
                <w:szCs w:val="20"/>
              </w:rPr>
              <w:t>ленных в ходе оценки уязвимости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10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совершения актов незаконного вмешательства или подготовки к совершению актов незаконного вмешательства, включающих хищение, повреждение материальных объектов, находящихся на объекте транспортной инфраструктуры, на критических элементах и иных уязвимых участках объекта транспортной инфраструктуры, определенных в ходе оценки уязвимости, а также получения над ними контроля нарушителем, которые могут вызвать гибель людей и (или) повлечь нарушение деятельности объекта транспортной инфрастр</w:t>
            </w:r>
            <w:r>
              <w:rPr>
                <w:rFonts w:ascii="Times New Roman" w:hAnsi="Times New Roman" w:cs="Times New Roman"/>
                <w:sz w:val="20"/>
                <w:szCs w:val="20"/>
              </w:rPr>
              <w:t>уктуры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11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реагирование на совершение или подготовку к совершению актов незаконного вмешательства на объекте транспортной инфраструктуры, в том числе сил</w:t>
            </w:r>
            <w:r>
              <w:rPr>
                <w:rFonts w:ascii="Times New Roman" w:hAnsi="Times New Roman" w:cs="Times New Roman"/>
                <w:sz w:val="20"/>
                <w:szCs w:val="20"/>
              </w:rPr>
              <w:t>ами групп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12 пункта 15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четвертой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посетителей на критические элементы объекта транспортной инфраструктуры</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16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выборочно дополнительный досмотр не менее 5 процентов объектов досмотра при их перемещении в перевозочный сектор зоны транспортной безопасности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16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объекта транспортной инфраструктуры численность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3 пункта 16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объекта транспортной инфраструктуры дополнительные меры по выявлению нарушителей, совершения или подготовки к совершению актов незаконного вмешательства на границе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4 пункта 16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объекта транспортной инфраструктуры количество (численность) групп быстрого реагирования на совершение или подготовку к совершению актов незаконного вмешательства на объекте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16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jc w:val="center"/>
              <w:rPr>
                <w:rFonts w:ascii="Times New Roman" w:hAnsi="Times New Roman" w:cs="Times New Roman"/>
                <w:sz w:val="20"/>
                <w:szCs w:val="20"/>
              </w:rPr>
            </w:pPr>
            <w:r w:rsidRPr="00B8273E">
              <w:rPr>
                <w:rFonts w:ascii="Times New Roman" w:eastAsia="Times New Roman" w:hAnsi="Times New Roman" w:cs="Times New Roman"/>
                <w:bCs/>
                <w:sz w:val="20"/>
                <w:szCs w:val="20"/>
                <w:lang w:eastAsia="ru-RU"/>
              </w:rPr>
              <w:t>Дополнительно для ОТИ четвертой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посетителей на территорию перевозочного сектора зоны транспортной безопасности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1 пункта 17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объектов досмотра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безопасности</w:t>
            </w:r>
          </w:p>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2 пункта 17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выборочно дополнительный досмотр не менее 5 процентов объектов досмотра при их перемещении в технологический сектор зоны транспортной безопасности и не менее 5 процентов объектов досмотра при их перемещении в сектор свободного доступа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3 пункта 17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Проводить наблюдение за объектами досмотра и (или) собеседование с ними в перевозочном секторе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4 пункта 17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численность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5 пункта 17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Ввести в соответствии с планами обеспечения транспортной безопасности объекта транспортной инфраструктуры дополнительные меры по выявлению нарушителей, совершения или подготовки к совершению актов незаконного вмешательства на границе зоны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6 пункта 17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r w:rsidRPr="00956F14">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eastAsia="Times New Roman" w:hAnsi="Times New Roman" w:cs="Times New Roman"/>
                <w:bCs/>
                <w:sz w:val="20"/>
                <w:szCs w:val="20"/>
              </w:rPr>
            </w:pPr>
            <w:r w:rsidRPr="00B8273E">
              <w:rPr>
                <w:rFonts w:ascii="Times New Roman" w:hAnsi="Times New Roman" w:cs="Times New Roman"/>
                <w:sz w:val="20"/>
                <w:szCs w:val="20"/>
              </w:rPr>
              <w:t>Увеличить в соответствии с планами обеспечения транспортной безопасности объекта транспортной инфраструктуры количество (численность) групп быстрого реагирования на совершение или подготовку к совершению актов незаконного вмешательства на объекте транспортной инфраструктуры</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eastAsia="Times New Roman" w:hAnsi="Times New Roman" w:cs="Times New Roman"/>
                <w:bCs/>
                <w:sz w:val="20"/>
                <w:szCs w:val="20"/>
              </w:rPr>
            </w:pPr>
            <w:r w:rsidRPr="00B8273E">
              <w:rPr>
                <w:rFonts w:ascii="Times New Roman" w:hAnsi="Times New Roman" w:cs="Times New Roman"/>
                <w:sz w:val="20"/>
                <w:szCs w:val="20"/>
              </w:rPr>
              <w:t xml:space="preserve">Подпункт 7 пункта 17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bottom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первой категории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В</w:t>
            </w:r>
            <w:r w:rsidRPr="00B8273E">
              <w:rPr>
                <w:rFonts w:ascii="Times New Roman" w:hAnsi="Times New Roman" w:cs="Times New Roman"/>
                <w:sz w:val="20"/>
                <w:szCs w:val="20"/>
              </w:rPr>
              <w:t>оспрепятствовать проникновению нарушителя, в том числе подготовленного нарушителя, на транспортное средство и (или) на критические элементы транспортного средства</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При наличии технических средств обеспечения транспортной безопасности на транспортных средствах, находящихся в эксплуатации, а также на транспортных средствах, вводимых в эксплуатацию, обеспечить: </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18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Видеообнаружение объектов видеонаблюдения в кабине транспортного средства и на путях прохода в салон (кабину) транспортного средства; </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1 подпункта 2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Видеомониторинг объектов видеонаблюдения в пассажирском салоне транспортного средства;</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2 подпункта 2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Передачу видеоизображения в соответствии с порядком передачи данных по запросу;</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3 подпункта 2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Выявление проникновения подготовленного нарушителя на транспортное средство и на критические элементы транспортного средства;</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4 подпункта 2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Возможность интеграции технических средств обеспечения транспортной безопасности с другими охранными системами;</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5 подпункта 2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в целях обеспечения транспортной безопасности объектов досмотра, проходящих (перемещаемых) через пост на границах зоны транспортной безопасности транспортного средства, для выявления, распознавания и идентификации предметов и веществ, которые запрещены или ограничены для перемещения, если такое мероприятие не проводилось на объекте транспортной инфраструктуры отправления (проследования) транспортного средства. При перемещении объектов досмотра с железнодорожных пассажирских остановочных пунктов, не являющихся объектами транспортной инфраструктуры, в зону транспортной безопасности транспортного средства осуществлять наблюдение за ними и (или) проводить собеседование с ними, выборочно досмотр в целях обеспе</w:t>
            </w:r>
            <w:r>
              <w:rPr>
                <w:rFonts w:ascii="Times New Roman" w:hAnsi="Times New Roman" w:cs="Times New Roman"/>
                <w:sz w:val="20"/>
                <w:szCs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проникновению нарушителя на транспортное средство, осуществляющее перевозки в дальнем сообщении, путем проведения сверки и (или) проверки документов у пассажиров, посетителей и персонала объекта транспортной инфраструктуры и транспортного средства на границе зоны транспортной безопасности и на критических э</w:t>
            </w:r>
            <w:r>
              <w:rPr>
                <w:rFonts w:ascii="Times New Roman" w:hAnsi="Times New Roman" w:cs="Times New Roman"/>
                <w:sz w:val="20"/>
                <w:szCs w:val="20"/>
              </w:rPr>
              <w:t>лементах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дополнительный досмотр на постах и в зоне транспортной безопасности транспортного средства объектов досмотра, в отношении которых выявлена связь с совершением или подготовкой к совершению актов незаконного вмешательства, включая материальные объекты досмотра, подозрительные с точки зрения наличия предметов и веществ, которые запрещены или ограничены для перемещения, а также повторный досмотр на постах и в зоне транспортной безопасности объекта транспортной инфраструктуры объектов досмотра, в отношении которых была получена информация об угрозе совершения а</w:t>
            </w:r>
            <w:r>
              <w:rPr>
                <w:rFonts w:ascii="Times New Roman" w:hAnsi="Times New Roman" w:cs="Times New Roman"/>
                <w:sz w:val="20"/>
                <w:szCs w:val="20"/>
              </w:rPr>
              <w:t>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18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визуальный осмотр транспортных средств (досмотр транспортных средств, используемых в высокоскоростном и скоростном сообщении) при подаче под посадку и после высадки пассажиров на конечной станции в целях выявления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попаданию предметов и веществ, которые запрещены или ограничены для перемещения путем проведения сверки и (или) проверки материальных пропусков, накладных, ведомостей и иных перевозочных документов, относящихся к транспортным средствам, грузам, почте, специальным поездным принадлежностям, перемещаемым в зону транспортной безопасности транспортных средств, а также идентификации транспортных средств, грузов, почты, специальных поездных принадлежностей и установления действительности оснований для перемещения их в зону транспортной безопасности или на критические элементы транспортного средства работником сил обеспечения тран</w:t>
            </w:r>
            <w:r>
              <w:rPr>
                <w:rFonts w:ascii="Times New Roman" w:hAnsi="Times New Roman" w:cs="Times New Roman"/>
                <w:sz w:val="20"/>
                <w:szCs w:val="20"/>
              </w:rPr>
              <w:t>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18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первой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посетителей на критические элементы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19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реагирование на совершение или подготовку к совершению актов незаконного вмешательства на транспортном средстве, в том числе силами групп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19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внешний визуальный осмотр транспортного средства при стоянке свыше 10 минут в целях выявления предметов и веществ, которые запрещены или ограничены для перемещения</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19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защиту в целях обеспечения транспортной безопасности имущества, находящегося на транспортном средстве, хищение или повреждение которого может повлечь за собой нарушение деятельности транспортного средства и объекта транспортной инфраструктуры, и выявление нарушителей, в действиях которых усматриваются признаки подготовки к совершению или совершения актов незаконного вмешательства на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19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в целях обеспечения транспортной безопасности объектов досмотра, проходящих (перемещаемых) с железнодорожных пассажирских остановочных пунктов в зону транспортной безопасности транспортного средства, если такое мероприятие на железнодорожном пассажирском остановочном пункте не проводилось</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19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проникновению нарушителя на транспортное средство, осуществляющее перевозки в пригородном сообщении, путем проведения сверки и (или) проверки документов у пассажиров, посетителей и персонала объекта транспортной инфраструктуры и транспортного средства на границе зоны транспортной безопасности и на критических элементах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19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trHeight w:val="1505"/>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выхода пассажиров из транспортного средства вне обозначенной зоны транспортной безопасности объекта транспортной инфраструктуры, на котором осуществляется стоянка поезда, если такой объект транспортной инфраструктуры не является пунктом назначения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19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первой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внешний визуальный осмотр транспортного средства при стоянке свыше 5 минут в целях выявления предметов и веществ, которые запрещены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20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Организовать обход поезда не менее чем 2 работниками сил обеспечения транспортной безопасности в целях выявления нарушителей, в действиях которых усматриваются признаки подготовки к совершению или совершения актов незаконного вмешательства на транспортном средстве, не реже одного раза в 2 часа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20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 xml:space="preserve">Дополнительно для ТС второй категории </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проникновению нарушителя, в том числе подготовленного нарушителя, на транспортное средство и (или) на критические элементы транспортного средства</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ConsPlusNormal"/>
              <w:widowControl/>
              <w:jc w:val="both"/>
              <w:rPr>
                <w:rFonts w:ascii="Times New Roman" w:hAnsi="Times New Roman" w:cs="Times New Roman"/>
                <w:sz w:val="20"/>
              </w:rPr>
            </w:pPr>
            <w:r w:rsidRPr="00B8273E">
              <w:rPr>
                <w:rFonts w:ascii="Times New Roman" w:hAnsi="Times New Roman" w:cs="Times New Roman"/>
                <w:sz w:val="20"/>
              </w:rPr>
              <w:t>Обеспечить при наличии технических средств обеспечения транспортной безопасности на транспортных средствах, находящихся в эксплуатации, а также на транспортных средствах, вводимых в эксплуатацию:</w:t>
            </w:r>
          </w:p>
          <w:p w:rsidR="00362EFA" w:rsidRPr="00B8273E" w:rsidRDefault="00362EFA" w:rsidP="00362EFA">
            <w:pPr>
              <w:autoSpaceDE w:val="0"/>
              <w:autoSpaceDN w:val="0"/>
              <w:adjustRightInd w:val="0"/>
              <w:jc w:val="both"/>
              <w:rPr>
                <w:rFonts w:ascii="Times New Roman" w:hAnsi="Times New Roman" w:cs="Times New Roman"/>
                <w:sz w:val="20"/>
                <w:szCs w:val="20"/>
              </w:rPr>
            </w:pP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Передачу видеоизображения в соответствии с порядком передачи данных по запросу</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1 подпункта 2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Выявление проникновения подготовленного нарушителя на транспортное средство и на критические элементы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2 подпункта 2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Возможность интеграции технических средств обеспечения транспортной безопасности с другими охранными системами </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Абзац 3 подпункта 2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в целях обеспечения транспортной безопасности объектов досмотра, проходящих (перемещаемых) через пост на границах зоны транспортной безопасности транспортного средства, для выявления, распознавания и идентификации предметов и веществ, которые запрещены или ограничены для перемещения, если такое мероприятие не проводилось на объекте транспортной инфраструктуры отправления (проследования) транспортного средства. При перемещении объектов досмотра с железнодорожных пассажирских остановочных пунктов, не являющихся объектами транспортной инфраструктуры, в зону транспортной безопасности транспортного средства осуществлять наблюдение за ними и (или) проводить собеседование с ними, выборочно досмотр в целях обеспечения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p w:rsidR="00362EFA" w:rsidRPr="00B8273E" w:rsidRDefault="00362EFA" w:rsidP="00362EFA">
            <w:pPr>
              <w:pStyle w:val="af0"/>
              <w:contextualSpacing/>
              <w:jc w:val="center"/>
              <w:rPr>
                <w:rFonts w:eastAsia="Times New Roman"/>
                <w:bCs/>
                <w:i w:val="0"/>
                <w:sz w:val="20"/>
                <w:lang w:val="ru-RU"/>
              </w:rPr>
            </w:pPr>
          </w:p>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проникновению нарушителя на транспортное средство железнодорожного транспорта, осуществляющее перевозки в дальнем сообщении, путем проведения сверки и (или) проверки документов у персонала объекта транспортной инфраструктуры и транспортного средства на границе зоны транспортной безопасности и на критических элементах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дополнительный досмотр на постах и в зоне транспортной безопасности транспортного средства объектов досмотра, в отношении которых выявлена связь с совершением или подготовкой к совершению актов незаконного вмешательства, включая материальные объекты досмотра, подозрительные с точки зрения наличия предметов и веществ, которые запрещены или ограничены для перемещения, а также повторный досмотр на постах и в зоне транспортной безопасности объекта транспортной инфраструктуры, объектов досмотра, в отношении которых была получена информация об угрозе совершения актов незаконного вмешательства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визуальный осмотр транспортного средства при отправлении (выходе из депо) и после прибытия на конечную станцию (постановки в депо) в целях выявления предметов и веществ, которые запрещены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попаданию предметов и веществ, которые запрещены или ограничены для перемещения, в зону транспортной безопасности транспортного средства путем проведения сверки и (или) проверки материальных пропусков, накладных ведомостей и иных документов, относящихся к специальным поездным принадлежностям, перемещаемым в зону транспортной безопасности транспортных средств, идентификации специальных поездных принадлежностей, установления действительности оснований для перемещения их в зону транспортной безопасности или на критические элементы транспортного средства работником сил обеспечения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21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второй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посетителей на транспортное средство и на критические элементы транс</w:t>
            </w:r>
            <w:r>
              <w:rPr>
                <w:rFonts w:ascii="Times New Roman" w:hAnsi="Times New Roman" w:cs="Times New Roman"/>
                <w:sz w:val="20"/>
                <w:szCs w:val="20"/>
              </w:rPr>
              <w:t>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внешний визуальный осмотр транспортного средства при стоянках свыше 10 минут в целях выявления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защиту в целях обеспечения транспортной безопасности имущества, находящегося на транспортном средстве, хищение или повреждение которого может повлечь за собой нарушение деятельности транспортного средства и объекта транспортной инфраструктуры, выявление нарушителей, в действиях которых усматриваются признаки подготовки к совершению или совершения актов незаконного вмешате</w:t>
            </w:r>
            <w:r>
              <w:rPr>
                <w:rFonts w:ascii="Times New Roman" w:hAnsi="Times New Roman" w:cs="Times New Roman"/>
                <w:sz w:val="20"/>
                <w:szCs w:val="20"/>
              </w:rPr>
              <w:t>льства на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22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досмотр в целях обеспечения транспортной безопасности объектов досмотра, проходящих (перемещаемых) с железнодорожных пассажирских остановочных пунктов в зону транспортной безопасности транспортного средства, если такое мероприятие на железнодорожном пассажирском ост</w:t>
            </w:r>
            <w:r>
              <w:rPr>
                <w:rFonts w:ascii="Times New Roman" w:hAnsi="Times New Roman" w:cs="Times New Roman"/>
                <w:sz w:val="20"/>
                <w:szCs w:val="20"/>
              </w:rPr>
              <w:t>ановочном пункте не проводилось</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22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Воспрепятствовать проникновению нарушителя на транспортное средство, осуществляющее перевозки в пригородном сообщении, путем проведения сверки и (или) проверки документов у пассажиров, посетителей и персонала объекта транспортной инфраструктуры и транспортного средства на границе зоны транспортной безопасности, и на критические </w:t>
            </w:r>
            <w:r>
              <w:rPr>
                <w:rFonts w:ascii="Times New Roman" w:hAnsi="Times New Roman" w:cs="Times New Roman"/>
                <w:sz w:val="20"/>
                <w:szCs w:val="20"/>
              </w:rPr>
              <w:t>элементы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22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Не допускать выхода пассажиров из транспортного средства вне обозначенной зоны транспортной безопасности объекта транспортной инфраструктуры, на котором осуществляется стоянка поезда, если такой объект транспортной инфраструктуры</w:t>
            </w:r>
            <w:r>
              <w:rPr>
                <w:rFonts w:ascii="Times New Roman" w:hAnsi="Times New Roman" w:cs="Times New Roman"/>
                <w:sz w:val="20"/>
                <w:szCs w:val="20"/>
              </w:rPr>
              <w:t xml:space="preserve"> не является пунктом назначения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22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второй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Допускать на транспортное средство только персонал, непосредственно связанный с эксплуатаци</w:t>
            </w:r>
            <w:r>
              <w:rPr>
                <w:rFonts w:ascii="Times New Roman" w:hAnsi="Times New Roman" w:cs="Times New Roman"/>
                <w:sz w:val="20"/>
                <w:szCs w:val="20"/>
              </w:rPr>
              <w:t>ей этого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23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реагирование на совершение или подготовку к совершению актов незаконного вмешательства на транспортном средстве, в том числе сил</w:t>
            </w:r>
            <w:r>
              <w:rPr>
                <w:rFonts w:ascii="Times New Roman" w:hAnsi="Times New Roman" w:cs="Times New Roman"/>
                <w:sz w:val="20"/>
                <w:szCs w:val="20"/>
              </w:rPr>
              <w:t>ами групп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23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внешний визуальный осмотр транспортного средства при стоянке свыше 5 минут в целях выявления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23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 xml:space="preserve">Дополнительно для ТС третьей категории </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Воспрепятствовать проникновению нарушителя, в том числе подготовленного нарушителя, на транспортное средство и (или) на критические </w:t>
            </w:r>
            <w:r>
              <w:rPr>
                <w:rFonts w:ascii="Times New Roman" w:hAnsi="Times New Roman" w:cs="Times New Roman"/>
                <w:sz w:val="20"/>
                <w:szCs w:val="20"/>
              </w:rPr>
              <w:t>элементы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Не допускать посетителей на транспортное средство и (или) на критические элементы транспортного средства, за исключением посетителей, выполняющих погрузочно-выгрузочные </w:t>
            </w:r>
            <w:r>
              <w:rPr>
                <w:rFonts w:ascii="Times New Roman" w:hAnsi="Times New Roman" w:cs="Times New Roman"/>
                <w:sz w:val="20"/>
                <w:szCs w:val="20"/>
              </w:rPr>
              <w:t>работы на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проникновению нарушителя на транспортное средство путем проведения сверки и (или) проверки документов у персонала объекта транспортной инфраструктуры и транспортного средства на границе зоны транспортной безопасности и на критические элементы транспортного средства при проведении погрузочно-выгрузочных работ и технического обсл</w:t>
            </w:r>
            <w:r>
              <w:rPr>
                <w:rFonts w:ascii="Times New Roman" w:hAnsi="Times New Roman" w:cs="Times New Roman"/>
                <w:sz w:val="20"/>
                <w:szCs w:val="20"/>
              </w:rPr>
              <w:t>уживания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24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Выявлять нарушителей, в действиях которых усматриваются признаки подготовки к совершению или совершения актов незаконного вмешательства при движении транспортного средства в составе поезда путем н</w:t>
            </w:r>
            <w:r>
              <w:rPr>
                <w:rFonts w:ascii="Times New Roman" w:hAnsi="Times New Roman" w:cs="Times New Roman"/>
                <w:sz w:val="20"/>
                <w:szCs w:val="20"/>
              </w:rPr>
              <w:t>аблюдения с обеих сторон поезда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24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визуальный осмотр транспортного средства при подаче под погрузку и после выгрузки в целях выявления предметов и веществ, которые запрещены или ог</w:t>
            </w:r>
            <w:r>
              <w:rPr>
                <w:rFonts w:ascii="Times New Roman" w:hAnsi="Times New Roman" w:cs="Times New Roman"/>
                <w:sz w:val="20"/>
                <w:szCs w:val="20"/>
              </w:rPr>
              <w:t>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24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попаданию предметов и веществ, которые запрещены или ограничены для перемещения, в зону транспортной безопасности транспортного средства путем проведения сверки и (или) проверки материальных пропусков, накладных, ведомостей и иных перевозочных документов, относящихся к транспортному средству, грузам, перемещаемым в зону транспортной безопасности транспортного средства, идентификации транспортного средства, грузов, установления действительности оснований для перемещения их в зону транспортной безопасности или на критические элементы транспортного средства работником сил обеспе</w:t>
            </w:r>
            <w:r>
              <w:rPr>
                <w:rFonts w:ascii="Times New Roman" w:hAnsi="Times New Roman" w:cs="Times New Roman"/>
                <w:sz w:val="20"/>
                <w:szCs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24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контроль за дверями, люками транспортного средства и критическими элементами транспортного средства при выполнении погрузочно-выгрузочных работ на этом транспортном средстве силами обеспе</w:t>
            </w:r>
            <w:r>
              <w:rPr>
                <w:rFonts w:ascii="Times New Roman" w:hAnsi="Times New Roman" w:cs="Times New Roman"/>
                <w:sz w:val="20"/>
                <w:szCs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24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защиту транспортного средства (группы транспортных средств) при их отцепке от поезда на промежуточной станции по технической неисп</w:t>
            </w:r>
            <w:r>
              <w:rPr>
                <w:rFonts w:ascii="Times New Roman" w:hAnsi="Times New Roman" w:cs="Times New Roman"/>
                <w:sz w:val="20"/>
                <w:szCs w:val="20"/>
              </w:rPr>
              <w:t>равности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8 пункта 24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третьей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Допускать на транспортное средство только персонал, непосредственно связанный с эксплуатацией этого транспортного средства, и посетителей, выполняющих погрузочно-выгрузочные работ</w:t>
            </w:r>
            <w:r>
              <w:rPr>
                <w:rFonts w:ascii="Times New Roman" w:hAnsi="Times New Roman" w:cs="Times New Roman"/>
                <w:sz w:val="20"/>
                <w:szCs w:val="20"/>
              </w:rPr>
              <w:t>ы на этом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внешний визуальный осмотр транспортного средства при стоянках свыше одного часа в целях выявления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Организовать обход поезда работником сил обеспечения транспортной безопасности в целях выявления нарушителей, в действиях которых усматриваются признаки подготовки к совершению или совершения акта незаконного вмешательства на транспортном средст</w:t>
            </w:r>
            <w:r>
              <w:rPr>
                <w:rFonts w:ascii="Times New Roman" w:hAnsi="Times New Roman" w:cs="Times New Roman"/>
                <w:sz w:val="20"/>
                <w:szCs w:val="20"/>
              </w:rPr>
              <w:t>ве, при стоянках свыше 40 минут</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25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реагирование на совершение или подготовку к совершению актов незаконного вмешательства на транспортном средстве, в том числе сил</w:t>
            </w:r>
            <w:r>
              <w:rPr>
                <w:rFonts w:ascii="Times New Roman" w:hAnsi="Times New Roman" w:cs="Times New Roman"/>
                <w:sz w:val="20"/>
                <w:szCs w:val="20"/>
              </w:rPr>
              <w:t>ами групп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25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третьей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внешний визуальный осмотр транспортного средства при стоянках свыше 30 минут в целях выявления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26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Организовать обход поезда работниками сил обеспечения транспортной безопасности в целях выявления нарушителей, в действиях которых усматриваются признаки подготовки к совершению или совершения актов незаконного вмешательства на транспортном средст</w:t>
            </w:r>
            <w:r>
              <w:rPr>
                <w:rFonts w:ascii="Times New Roman" w:hAnsi="Times New Roman" w:cs="Times New Roman"/>
                <w:sz w:val="20"/>
                <w:szCs w:val="20"/>
              </w:rPr>
              <w:t>ве, при стоянках свыше 30 минут</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26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четвертой категории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Воспрепятствовать проникновению нарушителя, в том числе подготовленного нарушителя, на транспортное средство и (или) на критические </w:t>
            </w:r>
            <w:r>
              <w:rPr>
                <w:rFonts w:ascii="Times New Roman" w:hAnsi="Times New Roman" w:cs="Times New Roman"/>
                <w:sz w:val="20"/>
                <w:szCs w:val="20"/>
              </w:rPr>
              <w:t>элементы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 xml:space="preserve">Не допускать посетителей на транспортное средство и на критические элементы транспортного средства, за исключением посетителей, выполняющих погрузочно-выгрузочные </w:t>
            </w:r>
            <w:r>
              <w:rPr>
                <w:rFonts w:ascii="Times New Roman" w:hAnsi="Times New Roman" w:cs="Times New Roman"/>
                <w:sz w:val="20"/>
                <w:szCs w:val="20"/>
              </w:rPr>
              <w:t>работы на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27 </w:t>
            </w:r>
            <w:r w:rsidRPr="00B8273E">
              <w:rPr>
                <w:rFonts w:ascii="Times New Roman" w:hAnsi="Times New Roman" w:cs="Times New Roman"/>
                <w:sz w:val="20"/>
              </w:rPr>
              <w:t>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проникновению нарушителя на транспортное средство и на критические элементы транспортного средства путем проведения сверки и (или) проверки документов у персонала объекта транспортной инфраструктуры и транспортного средства на границе зоны транспортной безопасности, а также на транспортное средство при проведении погрузочно-выгрузочных работ и технического обсл</w:t>
            </w:r>
            <w:r>
              <w:rPr>
                <w:rFonts w:ascii="Times New Roman" w:hAnsi="Times New Roman" w:cs="Times New Roman"/>
                <w:sz w:val="20"/>
                <w:szCs w:val="20"/>
              </w:rPr>
              <w:t>уживания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27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Выявлять нарушителей, в действиях которых усматриваются признаки подготовки к совершению и совершения актов незаконного вмешательства при движении транспортного средства в составе поезда путем н</w:t>
            </w:r>
            <w:r>
              <w:rPr>
                <w:rFonts w:ascii="Times New Roman" w:hAnsi="Times New Roman" w:cs="Times New Roman"/>
                <w:sz w:val="20"/>
                <w:szCs w:val="20"/>
              </w:rPr>
              <w:t>аблюдения с обеих сторон поезда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4 пункта 27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Воспрепятствовать попаданию предметов и веществ, которые запрещены или ограничены для перемещения, в зону транспортной безопасности транспортного средства путем проведения сверки и (или) проверки соответствия материальных пропусков, накладных, ведомостей и иных перевозочных документов, относящихся к транспортному средству, грузам, перемещаемым в зону транспортной безопасности транспортного средства, идентификации транспортного средства, грузов, установления действительности оснований для перемещения их в зону транспортной безопасности или на критические элементы транспортного средства работником сил обеспе</w:t>
            </w:r>
            <w:r>
              <w:rPr>
                <w:rFonts w:ascii="Times New Roman" w:hAnsi="Times New Roman" w:cs="Times New Roman"/>
                <w:sz w:val="20"/>
                <w:szCs w:val="20"/>
              </w:rPr>
              <w:t>чения транспортной безопасности</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5 пункта 27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контроль силами обеспечения транспортной безопасности за дверями, люками транспортного средства и критическими элементами транспортного средства при погрузочно-выгрузочных р</w:t>
            </w:r>
            <w:r>
              <w:rPr>
                <w:rFonts w:ascii="Times New Roman" w:hAnsi="Times New Roman" w:cs="Times New Roman"/>
                <w:sz w:val="20"/>
                <w:szCs w:val="20"/>
              </w:rPr>
              <w:t>аботах на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6 пункта 27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защиту транспортного средства (группы транспортных средств) при его отцепке от поезда на промежуточной станции по причине технической неисп</w:t>
            </w:r>
            <w:r>
              <w:rPr>
                <w:rFonts w:ascii="Times New Roman" w:hAnsi="Times New Roman" w:cs="Times New Roman"/>
                <w:sz w:val="20"/>
                <w:szCs w:val="20"/>
              </w:rPr>
              <w:t>равности транспортного средства</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7 пункта 27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57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126"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четвертой категории при втором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Допускать на транспортное средство только персонал, непосредственно связанный с эксплуатацией этого транспортного средства, и посетителей, выполняющих погрузочно-выгрузочные работ</w:t>
            </w:r>
            <w:r>
              <w:rPr>
                <w:rFonts w:ascii="Times New Roman" w:hAnsi="Times New Roman" w:cs="Times New Roman"/>
                <w:sz w:val="20"/>
                <w:szCs w:val="20"/>
              </w:rPr>
              <w:t>ы на этом транспортном средстве</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62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5" w:type="dxa"/>
            <w:gridSpan w:val="3"/>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065" w:type="dxa"/>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Организовать обход поезда работником сил обеспечения транспортной безопасности в целях выявления нарушителей, в действиях которых усматриваются признаки подготовки к совершению или совершения актов незаконного вмешательства на транспортном средс</w:t>
            </w:r>
            <w:r>
              <w:rPr>
                <w:rFonts w:ascii="Times New Roman" w:hAnsi="Times New Roman" w:cs="Times New Roman"/>
                <w:sz w:val="20"/>
                <w:szCs w:val="20"/>
              </w:rPr>
              <w:t>тве, при стоянке свыше 40 минут</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28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62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5" w:type="dxa"/>
            <w:gridSpan w:val="3"/>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065" w:type="dxa"/>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10627"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f0"/>
              <w:contextualSpacing/>
              <w:jc w:val="center"/>
              <w:rPr>
                <w:rFonts w:eastAsia="Times New Roman"/>
                <w:bCs/>
                <w:i w:val="0"/>
                <w:sz w:val="20"/>
                <w:lang w:val="ru-RU"/>
              </w:rPr>
            </w:pPr>
            <w:r w:rsidRPr="00B8273E">
              <w:rPr>
                <w:rFonts w:eastAsia="Times New Roman"/>
                <w:bCs/>
                <w:i w:val="0"/>
                <w:sz w:val="20"/>
                <w:lang w:val="ru-RU" w:eastAsia="ru-RU"/>
              </w:rPr>
              <w:t>Дополнительно для ТС четвертой категории при третьем уровне безопасности</w:t>
            </w: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Проводить внешний визуальный осмотр транспортного средства при стоянке свыше 30 минут в целях выявления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1 пункта 29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62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5" w:type="dxa"/>
            <w:gridSpan w:val="3"/>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065" w:type="dxa"/>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Организовать обход поезда работниками сил обеспечения транспортной безопасности в целях выявления нарушителей, в действиях которых усматриваются признаки подготовки к совершению или совершения актов незаконного вмешательства на транспортном средс</w:t>
            </w:r>
            <w:r>
              <w:rPr>
                <w:rFonts w:ascii="Times New Roman" w:hAnsi="Times New Roman" w:cs="Times New Roman"/>
                <w:sz w:val="20"/>
                <w:szCs w:val="20"/>
              </w:rPr>
              <w:t>тве, при стоянке свыше 30 минут</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2 пункта 29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62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5" w:type="dxa"/>
            <w:gridSpan w:val="3"/>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065" w:type="dxa"/>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r w:rsidR="00362EFA" w:rsidRPr="00B8273E" w:rsidTr="00362EFA">
        <w:trPr>
          <w:jc w:val="center"/>
        </w:trPr>
        <w:tc>
          <w:tcPr>
            <w:tcW w:w="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pStyle w:val="a5"/>
              <w:numPr>
                <w:ilvl w:val="0"/>
                <w:numId w:val="4"/>
              </w:numPr>
              <w:spacing w:after="0" w:line="240" w:lineRule="auto"/>
              <w:ind w:left="360"/>
              <w:jc w:val="both"/>
              <w:rPr>
                <w:bCs/>
                <w:sz w:val="20"/>
                <w:szCs w:val="20"/>
              </w:rPr>
            </w:pPr>
          </w:p>
        </w:tc>
        <w:tc>
          <w:tcPr>
            <w:tcW w:w="3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autoSpaceDE w:val="0"/>
              <w:autoSpaceDN w:val="0"/>
              <w:adjustRightInd w:val="0"/>
              <w:jc w:val="both"/>
              <w:rPr>
                <w:rFonts w:ascii="Times New Roman" w:hAnsi="Times New Roman" w:cs="Times New Roman"/>
                <w:sz w:val="20"/>
                <w:szCs w:val="20"/>
              </w:rPr>
            </w:pPr>
            <w:r w:rsidRPr="00B8273E">
              <w:rPr>
                <w:rFonts w:ascii="Times New Roman" w:hAnsi="Times New Roman" w:cs="Times New Roman"/>
                <w:sz w:val="20"/>
                <w:szCs w:val="20"/>
              </w:rPr>
              <w:t>Обеспечить реагирование на совершение или подготовку к совершению актов незаконного вмешательства на транспортном средстве, в том числе силами групп</w:t>
            </w:r>
            <w:r>
              <w:rPr>
                <w:rFonts w:ascii="Times New Roman" w:hAnsi="Times New Roman" w:cs="Times New Roman"/>
                <w:sz w:val="20"/>
                <w:szCs w:val="20"/>
              </w:rPr>
              <w:t xml:space="preserve"> (группы) быстрого реагирования</w:t>
            </w:r>
          </w:p>
        </w:tc>
        <w:tc>
          <w:tcPr>
            <w:tcW w:w="35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B8273E" w:rsidRDefault="00362EFA" w:rsidP="00362EFA">
            <w:pPr>
              <w:rPr>
                <w:rFonts w:ascii="Times New Roman" w:hAnsi="Times New Roman" w:cs="Times New Roman"/>
                <w:sz w:val="20"/>
                <w:szCs w:val="20"/>
              </w:rPr>
            </w:pPr>
            <w:r w:rsidRPr="00B8273E">
              <w:rPr>
                <w:rFonts w:ascii="Times New Roman" w:hAnsi="Times New Roman" w:cs="Times New Roman"/>
                <w:sz w:val="20"/>
                <w:szCs w:val="20"/>
              </w:rPr>
              <w:t xml:space="preserve">Подпункт 3 пункта 29 </w:t>
            </w:r>
            <w:r w:rsidRPr="00B8273E">
              <w:rPr>
                <w:rFonts w:ascii="Times New Roman" w:hAnsi="Times New Roman" w:cs="Times New Roman"/>
                <w:sz w:val="20"/>
              </w:rPr>
              <w:t xml:space="preserve"> Правил допуска на объект транспортной инфраструктуры</w:t>
            </w:r>
            <w:r>
              <w:rPr>
                <w:rFonts w:ascii="Times New Roman" w:hAnsi="Times New Roman" w:cs="Times New Roman"/>
                <w:sz w:val="20"/>
              </w:rPr>
              <w:t xml:space="preserve"> </w:t>
            </w:r>
          </w:p>
        </w:tc>
        <w:tc>
          <w:tcPr>
            <w:tcW w:w="62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575" w:type="dxa"/>
            <w:gridSpan w:val="3"/>
            <w:tcBorders>
              <w:top w:val="single" w:sz="4" w:space="0" w:color="000000" w:themeColor="text1"/>
              <w:left w:val="single" w:sz="4" w:space="0" w:color="auto"/>
              <w:bottom w:val="single" w:sz="4" w:space="0" w:color="000000" w:themeColor="text1"/>
              <w:right w:val="single" w:sz="4" w:space="0" w:color="auto"/>
            </w:tcBorders>
          </w:tcPr>
          <w:p w:rsidR="00362EFA" w:rsidRPr="00B8273E" w:rsidRDefault="00362EFA" w:rsidP="00362EFA">
            <w:pPr>
              <w:jc w:val="both"/>
              <w:rPr>
                <w:rFonts w:ascii="Times New Roman" w:eastAsia="Times New Roman" w:hAnsi="Times New Roman" w:cs="Times New Roman"/>
                <w:bCs/>
                <w:sz w:val="20"/>
                <w:szCs w:val="20"/>
              </w:rPr>
            </w:pPr>
          </w:p>
        </w:tc>
        <w:tc>
          <w:tcPr>
            <w:tcW w:w="1065" w:type="dxa"/>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B8273E" w:rsidRDefault="00362EFA" w:rsidP="00362EFA">
            <w:pPr>
              <w:jc w:val="both"/>
              <w:rPr>
                <w:rFonts w:ascii="Times New Roman" w:eastAsia="Times New Roman" w:hAnsi="Times New Roman" w:cs="Times New Roman"/>
                <w:sz w:val="20"/>
                <w:szCs w:val="20"/>
              </w:rPr>
            </w:pPr>
            <w:r>
              <w:rPr>
                <w:rFonts w:ascii="Times New Roman" w:hAnsi="Times New Roman" w:cs="Times New Roman"/>
                <w:sz w:val="20"/>
              </w:rPr>
              <w:t>Наличие организационно-распорядительного документа</w:t>
            </w:r>
          </w:p>
          <w:p w:rsidR="00362EFA" w:rsidRPr="00B8273E" w:rsidRDefault="00362EFA" w:rsidP="00362EFA">
            <w:pPr>
              <w:jc w:val="both"/>
              <w:rPr>
                <w:rFonts w:ascii="Times New Roman" w:eastAsia="Times New Roman" w:hAnsi="Times New Roman" w:cs="Times New Roman"/>
                <w:bCs/>
                <w:sz w:val="20"/>
                <w:szCs w:val="20"/>
              </w:rPr>
            </w:pPr>
            <w:r w:rsidRPr="00A45F14">
              <w:rPr>
                <w:rFonts w:ascii="Times New Roman" w:hAnsi="Times New Roman" w:cs="Times New Roman"/>
                <w:sz w:val="20"/>
                <w:szCs w:val="20"/>
              </w:rPr>
              <w:t>Визуальный осмотр</w:t>
            </w:r>
          </w:p>
        </w:tc>
        <w:tc>
          <w:tcPr>
            <w:tcW w:w="429" w:type="dxa"/>
            <w:tcBorders>
              <w:left w:val="single" w:sz="4" w:space="0" w:color="000000" w:themeColor="text1"/>
              <w:right w:val="single" w:sz="4" w:space="0" w:color="000000" w:themeColor="text1"/>
            </w:tcBorders>
            <w:vAlign w:val="center"/>
          </w:tcPr>
          <w:p w:rsidR="00362EFA" w:rsidRPr="00B8273E" w:rsidRDefault="00362EFA" w:rsidP="00362EFA">
            <w:pPr>
              <w:pStyle w:val="af0"/>
              <w:contextualSpacing/>
              <w:jc w:val="center"/>
              <w:rPr>
                <w:rFonts w:eastAsia="Times New Roman"/>
                <w:bCs/>
                <w:i w:val="0"/>
                <w:sz w:val="20"/>
                <w:lang w:val="ru-RU"/>
              </w:rPr>
            </w:pPr>
          </w:p>
        </w:tc>
      </w:tr>
    </w:tbl>
    <w:p w:rsidR="00362EFA" w:rsidRPr="00B8273E" w:rsidRDefault="00362EFA" w:rsidP="00362EFA">
      <w:pPr>
        <w:pStyle w:val="ConsPlusNonformat"/>
        <w:widowControl/>
        <w:jc w:val="both"/>
        <w:rPr>
          <w:rFonts w:ascii="Times New Roman" w:hAnsi="Times New Roman" w:cs="Times New Roman"/>
        </w:rPr>
      </w:pPr>
      <w:r w:rsidRPr="00B8273E">
        <w:rPr>
          <w:rFonts w:ascii="Times New Roman" w:hAnsi="Times New Roman" w:cs="Times New Roman"/>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362EFA" w:rsidRPr="00B8273E" w:rsidRDefault="00362EFA" w:rsidP="00362EFA">
      <w:pPr>
        <w:pStyle w:val="ConsPlusNonformat"/>
        <w:widowControl/>
        <w:rPr>
          <w:rFonts w:ascii="Times New Roman" w:hAnsi="Times New Roman" w:cs="Times New Roman"/>
        </w:rPr>
      </w:pPr>
      <w:r w:rsidRPr="00B8273E">
        <w:rPr>
          <w:rFonts w:ascii="Times New Roman" w:hAnsi="Times New Roman" w:cs="Times New Roman"/>
        </w:rPr>
        <w:t xml:space="preserve">_______________                                                  </w:t>
      </w:r>
      <w:r>
        <w:rPr>
          <w:rFonts w:ascii="Times New Roman" w:hAnsi="Times New Roman" w:cs="Times New Roman"/>
        </w:rPr>
        <w:t xml:space="preserve">                                           </w:t>
      </w:r>
      <w:r w:rsidRPr="00B8273E">
        <w:rPr>
          <w:rFonts w:ascii="Times New Roman" w:hAnsi="Times New Roman" w:cs="Times New Roman"/>
        </w:rPr>
        <w:t xml:space="preserve">       ____________________</w:t>
      </w:r>
    </w:p>
    <w:p w:rsidR="00362EFA" w:rsidRPr="00B8273E" w:rsidRDefault="00362EFA" w:rsidP="00362EFA">
      <w:pPr>
        <w:pStyle w:val="ConsPlusNonformat"/>
        <w:widowControl/>
        <w:jc w:val="both"/>
        <w:rPr>
          <w:rFonts w:ascii="Times New Roman" w:hAnsi="Times New Roman" w:cs="Times New Roman"/>
        </w:rPr>
      </w:pPr>
      <w:r w:rsidRPr="00B8273E">
        <w:rPr>
          <w:rFonts w:ascii="Times New Roman" w:hAnsi="Times New Roman" w:cs="Times New Roman"/>
        </w:rPr>
        <w:t xml:space="preserve">        (подпись)                                                                                        (инициалы, фамилия должностного лица)</w:t>
      </w:r>
    </w:p>
    <w:p w:rsidR="00362EFA" w:rsidRPr="00B8273E" w:rsidRDefault="00362EFA" w:rsidP="00362EFA">
      <w:pPr>
        <w:ind w:firstLine="142"/>
        <w:rPr>
          <w:rFonts w:ascii="Times New Roman" w:hAnsi="Times New Roman" w:cs="Times New Roman"/>
          <w:sz w:val="20"/>
          <w:szCs w:val="20"/>
        </w:rPr>
      </w:pPr>
    </w:p>
    <w:p w:rsidR="00362EFA" w:rsidRDefault="00362EFA"/>
    <w:p w:rsidR="00362EFA" w:rsidRDefault="00362EFA"/>
    <w:p w:rsidR="00362EFA" w:rsidRDefault="00362EFA"/>
    <w:p w:rsidR="00362EFA" w:rsidRDefault="00362EFA"/>
    <w:p w:rsidR="00362EFA" w:rsidRDefault="00362EFA"/>
    <w:p w:rsidR="00362EFA" w:rsidRDefault="00362EFA"/>
    <w:p w:rsidR="00362EFA" w:rsidRPr="00314524" w:rsidRDefault="00362EFA" w:rsidP="00362EFA">
      <w:pPr>
        <w:pStyle w:val="ConsPlusNormal"/>
        <w:jc w:val="center"/>
        <w:rPr>
          <w:rFonts w:ascii="Times New Roman" w:hAnsi="Times New Roman" w:cs="Times New Roman"/>
          <w:sz w:val="28"/>
          <w:szCs w:val="28"/>
        </w:rPr>
      </w:pPr>
      <w:r w:rsidRPr="00314524">
        <w:rPr>
          <w:rFonts w:ascii="Times New Roman" w:hAnsi="Times New Roman" w:cs="Times New Roman"/>
          <w:sz w:val="28"/>
          <w:szCs w:val="28"/>
        </w:rPr>
        <w:t xml:space="preserve">                                                                                                Приложение №2</w:t>
      </w:r>
    </w:p>
    <w:p w:rsidR="00362EFA" w:rsidRPr="00314524" w:rsidRDefault="00362EFA" w:rsidP="00362EFA">
      <w:pPr>
        <w:pStyle w:val="ConsPlusNormal"/>
        <w:jc w:val="center"/>
        <w:rPr>
          <w:rFonts w:ascii="Times New Roman" w:hAnsi="Times New Roman" w:cs="Times New Roman"/>
          <w:sz w:val="28"/>
          <w:szCs w:val="28"/>
        </w:rPr>
      </w:pPr>
      <w:r w:rsidRPr="00314524">
        <w:rPr>
          <w:rFonts w:ascii="Times New Roman" w:hAnsi="Times New Roman" w:cs="Times New Roman"/>
          <w:sz w:val="28"/>
          <w:szCs w:val="28"/>
        </w:rPr>
        <w:t xml:space="preserve">                                                                                               к приказу Ространснадзора</w:t>
      </w:r>
    </w:p>
    <w:p w:rsidR="00362EFA" w:rsidRPr="00314524" w:rsidRDefault="00362EFA" w:rsidP="00362EFA">
      <w:pPr>
        <w:pStyle w:val="ConsPlusNormal"/>
        <w:jc w:val="center"/>
        <w:rPr>
          <w:rFonts w:ascii="Times New Roman" w:hAnsi="Times New Roman" w:cs="Times New Roman"/>
          <w:sz w:val="28"/>
          <w:szCs w:val="28"/>
        </w:rPr>
      </w:pPr>
      <w:r w:rsidRPr="00314524">
        <w:rPr>
          <w:rFonts w:ascii="Times New Roman" w:hAnsi="Times New Roman" w:cs="Times New Roman"/>
          <w:sz w:val="28"/>
          <w:szCs w:val="28"/>
        </w:rPr>
        <w:t xml:space="preserve">                                                                                           от___________ №_________</w:t>
      </w:r>
    </w:p>
    <w:p w:rsidR="00362EFA" w:rsidRPr="00314524" w:rsidRDefault="00362EFA" w:rsidP="00362EFA">
      <w:pPr>
        <w:spacing w:after="0"/>
        <w:jc w:val="center"/>
        <w:rPr>
          <w:rFonts w:ascii="Times New Roman" w:hAnsi="Times New Roman" w:cs="Times New Roman"/>
          <w:sz w:val="28"/>
          <w:szCs w:val="28"/>
        </w:rPr>
      </w:pPr>
    </w:p>
    <w:p w:rsidR="00362EFA" w:rsidRPr="003E4E1A" w:rsidRDefault="00362EFA" w:rsidP="00362EFA">
      <w:pPr>
        <w:pStyle w:val="ConsPlusNonformat"/>
        <w:jc w:val="center"/>
        <w:rPr>
          <w:rFonts w:ascii="Times New Roman" w:hAnsi="Times New Roman" w:cs="Times New Roman"/>
          <w:b/>
          <w:sz w:val="28"/>
          <w:szCs w:val="28"/>
        </w:rPr>
      </w:pPr>
      <w:r w:rsidRPr="003E4E1A">
        <w:rPr>
          <w:rFonts w:ascii="Times New Roman" w:hAnsi="Times New Roman" w:cs="Times New Roman"/>
          <w:b/>
          <w:sz w:val="28"/>
          <w:szCs w:val="28"/>
        </w:rPr>
        <w:t>Проверочный лист</w:t>
      </w:r>
    </w:p>
    <w:p w:rsidR="00362EFA" w:rsidRPr="003E4E1A" w:rsidRDefault="00362EFA" w:rsidP="00362EFA">
      <w:pPr>
        <w:spacing w:after="0"/>
        <w:jc w:val="center"/>
        <w:rPr>
          <w:rFonts w:ascii="Times New Roman" w:hAnsi="Times New Roman" w:cs="Times New Roman"/>
          <w:b/>
          <w:sz w:val="28"/>
          <w:szCs w:val="28"/>
        </w:rPr>
      </w:pPr>
      <w:r w:rsidRPr="003E4E1A">
        <w:rPr>
          <w:rFonts w:ascii="Times New Roman" w:hAnsi="Times New Roman" w:cs="Times New Roman"/>
          <w:b/>
          <w:sz w:val="28"/>
          <w:szCs w:val="28"/>
        </w:rPr>
        <w:t>соблюдения требований по обеспечению транспортной безопасности, в том числе требования к антитеррористической защищенности объектов (территорий), учитывающие уровни безопасности для различных категорий метрополитенов</w:t>
      </w:r>
    </w:p>
    <w:p w:rsidR="00362EFA" w:rsidRPr="00314524" w:rsidRDefault="00362EFA" w:rsidP="00362EFA">
      <w:pPr>
        <w:pStyle w:val="ConsPlusNonformat"/>
        <w:jc w:val="both"/>
        <w:rPr>
          <w:rFonts w:ascii="Times New Roman" w:hAnsi="Times New Roman" w:cs="Times New Roman"/>
          <w:sz w:val="28"/>
          <w:szCs w:val="28"/>
        </w:rPr>
      </w:pPr>
    </w:p>
    <w:p w:rsidR="00362EFA" w:rsidRPr="00314524" w:rsidRDefault="00362EFA" w:rsidP="00362EFA">
      <w:pPr>
        <w:pStyle w:val="ConsPlusNonformat"/>
        <w:numPr>
          <w:ilvl w:val="0"/>
          <w:numId w:val="15"/>
        </w:numPr>
        <w:jc w:val="both"/>
        <w:rPr>
          <w:rFonts w:ascii="Times New Roman" w:hAnsi="Times New Roman" w:cs="Times New Roman"/>
          <w:sz w:val="28"/>
          <w:szCs w:val="28"/>
        </w:rPr>
      </w:pPr>
      <w:r w:rsidRPr="00314524">
        <w:rPr>
          <w:rFonts w:ascii="Times New Roman" w:hAnsi="Times New Roman" w:cs="Times New Roman"/>
          <w:sz w:val="28"/>
          <w:szCs w:val="28"/>
        </w:rPr>
        <w:t>На основании: ____________________________________________________</w:t>
      </w:r>
    </w:p>
    <w:p w:rsidR="00362EFA" w:rsidRPr="00314524" w:rsidRDefault="00362EFA" w:rsidP="00362EFA">
      <w:pPr>
        <w:pStyle w:val="ConsPlusNonformat"/>
        <w:jc w:val="center"/>
        <w:rPr>
          <w:rFonts w:ascii="Times New Roman" w:hAnsi="Times New Roman" w:cs="Times New Roman"/>
        </w:rPr>
      </w:pPr>
      <w:r w:rsidRPr="00314524">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362EFA" w:rsidRPr="00314524" w:rsidRDefault="00362EFA" w:rsidP="00362EFA">
      <w:pPr>
        <w:pStyle w:val="ConsPlusNonformat"/>
        <w:jc w:val="both"/>
        <w:rPr>
          <w:rFonts w:ascii="Times New Roman" w:hAnsi="Times New Roman" w:cs="Times New Roman"/>
          <w:sz w:val="28"/>
          <w:szCs w:val="28"/>
        </w:rPr>
      </w:pPr>
      <w:r w:rsidRPr="00314524">
        <w:rPr>
          <w:rFonts w:ascii="Times New Roman" w:hAnsi="Times New Roman" w:cs="Times New Roman"/>
          <w:sz w:val="28"/>
          <w:szCs w:val="28"/>
        </w:rPr>
        <w:t>была проведена проверка в рамках   _______________________________________</w:t>
      </w:r>
    </w:p>
    <w:p w:rsidR="00362EFA" w:rsidRPr="00314524" w:rsidRDefault="00362EFA" w:rsidP="00362EFA">
      <w:pPr>
        <w:autoSpaceDE w:val="0"/>
        <w:autoSpaceDN w:val="0"/>
        <w:adjustRightInd w:val="0"/>
        <w:spacing w:after="0" w:line="240" w:lineRule="auto"/>
        <w:ind w:firstLine="540"/>
        <w:jc w:val="center"/>
        <w:rPr>
          <w:rFonts w:ascii="Times New Roman" w:hAnsi="Times New Roman" w:cs="Times New Roman"/>
          <w:sz w:val="20"/>
          <w:szCs w:val="20"/>
        </w:rPr>
      </w:pPr>
      <w:r w:rsidRPr="00314524">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362EFA" w:rsidRPr="00362EFA" w:rsidRDefault="00362EFA" w:rsidP="00362EFA">
      <w:pPr>
        <w:pStyle w:val="a5"/>
        <w:numPr>
          <w:ilvl w:val="0"/>
          <w:numId w:val="15"/>
        </w:numPr>
        <w:autoSpaceDE w:val="0"/>
        <w:autoSpaceDN w:val="0"/>
        <w:adjustRightInd w:val="0"/>
        <w:spacing w:after="0" w:line="240" w:lineRule="auto"/>
        <w:ind w:left="0" w:firstLine="360"/>
        <w:jc w:val="both"/>
        <w:rPr>
          <w:rFonts w:ascii="Times New Roman" w:eastAsia="Times New Roman" w:hAnsi="Times New Roman" w:cs="Times New Roman"/>
          <w:sz w:val="28"/>
          <w:szCs w:val="28"/>
          <w:lang w:eastAsia="ru-RU"/>
        </w:rPr>
      </w:pPr>
      <w:r w:rsidRPr="00362EFA">
        <w:rPr>
          <w:rFonts w:ascii="Times New Roman" w:eastAsia="Times New Roman" w:hAnsi="Times New Roman" w:cs="Times New Roman"/>
          <w:sz w:val="28"/>
          <w:szCs w:val="28"/>
          <w:lang w:eastAsia="ru-RU"/>
        </w:rPr>
        <w:t>Учетный номер проверки и дата присвоения учетного номера проверки в едином реестре проверок:_______________________________________________</w:t>
      </w:r>
    </w:p>
    <w:p w:rsidR="00362EFA" w:rsidRPr="00314524" w:rsidRDefault="00362EFA" w:rsidP="00362EFA">
      <w:pPr>
        <w:pStyle w:val="ConsPlusNonformat"/>
        <w:rPr>
          <w:rFonts w:ascii="Times New Roman" w:hAnsi="Times New Roman" w:cs="Times New Roman"/>
        </w:rPr>
      </w:pPr>
      <w:r w:rsidRPr="00314524">
        <w:rPr>
          <w:rFonts w:ascii="Times New Roman" w:hAnsi="Times New Roman" w:cs="Times New Roman"/>
          <w:sz w:val="28"/>
          <w:szCs w:val="28"/>
        </w:rPr>
        <w:t xml:space="preserve">     3. В отношении:____________________________________________</w:t>
      </w:r>
      <w:r>
        <w:rPr>
          <w:rFonts w:ascii="Times New Roman" w:hAnsi="Times New Roman" w:cs="Times New Roman"/>
          <w:sz w:val="28"/>
          <w:szCs w:val="28"/>
        </w:rPr>
        <w:t>_</w:t>
      </w:r>
      <w:r w:rsidRPr="00314524">
        <w:rPr>
          <w:rFonts w:ascii="Times New Roman" w:hAnsi="Times New Roman" w:cs="Times New Roman"/>
          <w:sz w:val="28"/>
          <w:szCs w:val="28"/>
        </w:rPr>
        <w:t xml:space="preserve">________                  </w:t>
      </w:r>
      <w:r w:rsidRPr="00314524">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362EFA" w:rsidRPr="00314524" w:rsidRDefault="00362EFA" w:rsidP="00362EFA">
      <w:pPr>
        <w:pStyle w:val="ConsPlusNonformat"/>
        <w:jc w:val="both"/>
        <w:rPr>
          <w:rFonts w:ascii="Times New Roman" w:hAnsi="Times New Roman" w:cs="Times New Roman"/>
          <w:sz w:val="28"/>
          <w:szCs w:val="28"/>
        </w:rPr>
      </w:pPr>
      <w:r w:rsidRPr="00314524">
        <w:rPr>
          <w:rFonts w:ascii="Times New Roman" w:hAnsi="Times New Roman" w:cs="Times New Roman"/>
          <w:sz w:val="28"/>
          <w:szCs w:val="28"/>
        </w:rPr>
        <w:t xml:space="preserve">     4. По адресу/адресам: __________________________________________</w:t>
      </w:r>
      <w:r>
        <w:rPr>
          <w:rFonts w:ascii="Times New Roman" w:hAnsi="Times New Roman" w:cs="Times New Roman"/>
          <w:sz w:val="28"/>
          <w:szCs w:val="28"/>
        </w:rPr>
        <w:t>_</w:t>
      </w:r>
      <w:r w:rsidRPr="00314524">
        <w:rPr>
          <w:rFonts w:ascii="Times New Roman" w:hAnsi="Times New Roman" w:cs="Times New Roman"/>
          <w:sz w:val="28"/>
          <w:szCs w:val="28"/>
        </w:rPr>
        <w:t>_____</w:t>
      </w:r>
    </w:p>
    <w:p w:rsidR="00362EFA" w:rsidRPr="00314524" w:rsidRDefault="00362EFA" w:rsidP="00362EFA">
      <w:pPr>
        <w:pStyle w:val="ConsPlusNonformat"/>
        <w:jc w:val="center"/>
        <w:rPr>
          <w:rFonts w:ascii="Times New Roman" w:hAnsi="Times New Roman" w:cs="Times New Roman"/>
        </w:rPr>
      </w:pPr>
      <w:r w:rsidRPr="00314524">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362EFA" w:rsidRPr="00314524" w:rsidRDefault="00362EFA" w:rsidP="00362EFA">
      <w:pPr>
        <w:pStyle w:val="ConsPlusNonformat"/>
        <w:numPr>
          <w:ilvl w:val="0"/>
          <w:numId w:val="12"/>
        </w:numPr>
        <w:ind w:left="0" w:firstLine="350"/>
        <w:jc w:val="both"/>
        <w:rPr>
          <w:rFonts w:ascii="Times New Roman" w:hAnsi="Times New Roman" w:cs="Times New Roman"/>
          <w:sz w:val="28"/>
          <w:szCs w:val="28"/>
        </w:rPr>
      </w:pPr>
      <w:r w:rsidRPr="00314524">
        <w:rPr>
          <w:rFonts w:ascii="Times New Roman" w:hAnsi="Times New Roman" w:cs="Times New Roman"/>
          <w:sz w:val="28"/>
          <w:szCs w:val="28"/>
        </w:rPr>
        <w:t>Проверочный лист составлен: ______________________________________</w:t>
      </w:r>
    </w:p>
    <w:p w:rsidR="00362EFA" w:rsidRPr="00314524" w:rsidRDefault="00362EFA" w:rsidP="00362EFA">
      <w:pPr>
        <w:pStyle w:val="ConsPlusNonformat"/>
        <w:jc w:val="center"/>
        <w:rPr>
          <w:rFonts w:ascii="Times New Roman" w:hAnsi="Times New Roman" w:cs="Times New Roman"/>
        </w:rPr>
      </w:pPr>
      <w:r w:rsidRPr="00314524">
        <w:rPr>
          <w:rFonts w:ascii="Times New Roman" w:hAnsi="Times New Roman" w:cs="Times New Roman"/>
        </w:rPr>
        <w:t xml:space="preserve">                                                                                      (наименование органа государственного контроля (надзора))</w:t>
      </w:r>
    </w:p>
    <w:p w:rsidR="00362EFA" w:rsidRPr="00314524" w:rsidRDefault="00362EFA" w:rsidP="00362EFA">
      <w:pPr>
        <w:pStyle w:val="ConsPlusNonformat"/>
        <w:numPr>
          <w:ilvl w:val="0"/>
          <w:numId w:val="12"/>
        </w:numPr>
        <w:jc w:val="both"/>
        <w:rPr>
          <w:rFonts w:ascii="Times New Roman" w:hAnsi="Times New Roman" w:cs="Times New Roman"/>
          <w:sz w:val="28"/>
          <w:szCs w:val="28"/>
        </w:rPr>
      </w:pPr>
      <w:r w:rsidRPr="00314524">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________________________________________________________________</w:t>
      </w:r>
    </w:p>
    <w:p w:rsidR="00362EFA" w:rsidRPr="00314524" w:rsidRDefault="00362EFA" w:rsidP="00362EFA">
      <w:pPr>
        <w:pStyle w:val="ConsPlusNonformat"/>
        <w:jc w:val="center"/>
        <w:rPr>
          <w:rFonts w:ascii="Times New Roman" w:hAnsi="Times New Roman" w:cs="Times New Roman"/>
        </w:rPr>
      </w:pPr>
      <w:r w:rsidRPr="00314524">
        <w:rPr>
          <w:rFonts w:ascii="Times New Roman" w:hAnsi="Times New Roman" w:cs="Times New Roman"/>
        </w:rPr>
        <w:t xml:space="preserve">(фамилия, имя, отчество (при наличии), должность должностного лица, проводившего(их) проверку </w:t>
      </w:r>
    </w:p>
    <w:p w:rsidR="00362EFA" w:rsidRPr="00314524" w:rsidRDefault="00362EFA" w:rsidP="00362EFA">
      <w:pPr>
        <w:pStyle w:val="ConsPlusNonformat"/>
        <w:jc w:val="center"/>
        <w:rPr>
          <w:rFonts w:ascii="Times New Roman" w:hAnsi="Times New Roman" w:cs="Times New Roman"/>
        </w:rPr>
      </w:pPr>
      <w:r w:rsidRPr="00314524">
        <w:rPr>
          <w:rFonts w:ascii="Times New Roman" w:hAnsi="Times New Roman" w:cs="Times New Roman"/>
        </w:rPr>
        <w:t>и заполняющего проверочный лист)</w:t>
      </w:r>
    </w:p>
    <w:p w:rsidR="00362EFA" w:rsidRPr="00362EFA" w:rsidRDefault="00362EFA" w:rsidP="00362EFA">
      <w:pPr>
        <w:pStyle w:val="a5"/>
        <w:autoSpaceDE w:val="0"/>
        <w:autoSpaceDN w:val="0"/>
        <w:adjustRightInd w:val="0"/>
        <w:spacing w:after="0" w:line="240" w:lineRule="auto"/>
        <w:ind w:left="3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7. </w:t>
      </w:r>
      <w:r w:rsidRPr="00362EFA">
        <w:rPr>
          <w:rFonts w:ascii="Times New Roman" w:eastAsia="Times New Roman" w:hAnsi="Times New Roman" w:cs="Times New Roman"/>
          <w:sz w:val="28"/>
          <w:szCs w:val="28"/>
          <w:lang w:eastAsia="ru-RU"/>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tbl>
      <w:tblPr>
        <w:tblStyle w:val="a6"/>
        <w:tblpPr w:leftFromText="180" w:rightFromText="180" w:vertAnchor="text" w:tblpX="196" w:tblpY="1"/>
        <w:tblOverlap w:val="never"/>
        <w:tblW w:w="11030" w:type="dxa"/>
        <w:tblLayout w:type="fixed"/>
        <w:tblLook w:val="04A0" w:firstRow="1" w:lastRow="0" w:firstColumn="1" w:lastColumn="0" w:noHBand="0" w:noVBand="1"/>
      </w:tblPr>
      <w:tblGrid>
        <w:gridCol w:w="426"/>
        <w:gridCol w:w="2943"/>
        <w:gridCol w:w="3543"/>
        <w:gridCol w:w="850"/>
        <w:gridCol w:w="7"/>
        <w:gridCol w:w="844"/>
        <w:gridCol w:w="14"/>
        <w:gridCol w:w="1716"/>
        <w:gridCol w:w="680"/>
        <w:gridCol w:w="7"/>
      </w:tblGrid>
      <w:tr w:rsidR="00362EFA" w:rsidRPr="00314524" w:rsidTr="00362EFA">
        <w:trPr>
          <w:gridAfter w:val="1"/>
          <w:wAfter w:w="7" w:type="dxa"/>
          <w:trHeight w:val="320"/>
          <w:tblHeader/>
        </w:trPr>
        <w:tc>
          <w:tcPr>
            <w:tcW w:w="426" w:type="dxa"/>
            <w:vMerge w:val="restart"/>
            <w:tcBorders>
              <w:top w:val="single" w:sz="4" w:space="0" w:color="000000" w:themeColor="text1"/>
              <w:left w:val="single" w:sz="4" w:space="0" w:color="000000" w:themeColor="text1"/>
              <w:right w:val="single" w:sz="4" w:space="0" w:color="000000" w:themeColor="text1"/>
            </w:tcBorders>
            <w:vAlign w:val="center"/>
          </w:tcPr>
          <w:p w:rsidR="00362EFA" w:rsidRPr="00314524" w:rsidRDefault="00362EFA" w:rsidP="00362EFA">
            <w:pPr>
              <w:jc w:val="center"/>
              <w:rPr>
                <w:rFonts w:ascii="Times New Roman" w:hAnsi="Times New Roman" w:cs="Times New Roman"/>
                <w:sz w:val="20"/>
                <w:szCs w:val="20"/>
              </w:rPr>
            </w:pPr>
            <w:r w:rsidRPr="00314524">
              <w:rPr>
                <w:rFonts w:ascii="Times New Roman" w:hAnsi="Times New Roman" w:cs="Times New Roman"/>
                <w:sz w:val="20"/>
                <w:szCs w:val="20"/>
              </w:rPr>
              <w:t>№</w:t>
            </w:r>
          </w:p>
        </w:tc>
        <w:tc>
          <w:tcPr>
            <w:tcW w:w="2943" w:type="dxa"/>
            <w:vMerge w:val="restart"/>
            <w:tcBorders>
              <w:top w:val="single" w:sz="4" w:space="0" w:color="000000" w:themeColor="text1"/>
              <w:left w:val="single" w:sz="4" w:space="0" w:color="000000" w:themeColor="text1"/>
              <w:right w:val="single" w:sz="4" w:space="0" w:color="000000" w:themeColor="text1"/>
            </w:tcBorders>
            <w:vAlign w:val="center"/>
          </w:tcPr>
          <w:p w:rsidR="00362EFA" w:rsidRPr="00314524" w:rsidRDefault="00362EFA" w:rsidP="00362EFA">
            <w:pPr>
              <w:contextualSpacing/>
              <w:jc w:val="center"/>
              <w:rPr>
                <w:rFonts w:ascii="Times New Roman" w:eastAsia="Times New Roman" w:hAnsi="Times New Roman" w:cs="Times New Roman"/>
                <w:sz w:val="24"/>
                <w:szCs w:val="24"/>
              </w:rPr>
            </w:pPr>
            <w:r w:rsidRPr="00314524">
              <w:rPr>
                <w:rFonts w:ascii="Times New Roman" w:hAnsi="Times New Roman" w:cs="Times New Roman"/>
                <w:sz w:val="24"/>
                <w:szCs w:val="24"/>
              </w:rPr>
              <w:t>Перечень вопросов, отражающих содержание обязательных требований</w:t>
            </w:r>
          </w:p>
        </w:tc>
        <w:tc>
          <w:tcPr>
            <w:tcW w:w="3543" w:type="dxa"/>
            <w:vMerge w:val="restart"/>
            <w:tcBorders>
              <w:top w:val="single" w:sz="4" w:space="0" w:color="000000" w:themeColor="text1"/>
              <w:left w:val="single" w:sz="4" w:space="0" w:color="000000" w:themeColor="text1"/>
              <w:right w:val="single" w:sz="4" w:space="0" w:color="000000" w:themeColor="text1"/>
            </w:tcBorders>
            <w:vAlign w:val="center"/>
          </w:tcPr>
          <w:p w:rsidR="00362EFA" w:rsidRPr="00314524" w:rsidRDefault="00362EFA" w:rsidP="00362EFA">
            <w:pPr>
              <w:contextualSpacing/>
              <w:jc w:val="center"/>
              <w:rPr>
                <w:rFonts w:ascii="Times New Roman" w:eastAsia="Times New Roman" w:hAnsi="Times New Roman" w:cs="Times New Roman"/>
                <w:sz w:val="24"/>
                <w:szCs w:val="24"/>
              </w:rPr>
            </w:pPr>
            <w:r w:rsidRPr="00314524">
              <w:rPr>
                <w:rFonts w:ascii="Times New Roman" w:hAnsi="Times New Roman" w:cs="Times New Roman"/>
                <w:sz w:val="24"/>
                <w:szCs w:val="24"/>
              </w:rPr>
              <w:t>Нормативный правовой акт, содержащий обязательные требования (реквизиты, его структурная единица)</w:t>
            </w:r>
            <w:r w:rsidRPr="00314524">
              <w:rPr>
                <w:rFonts w:ascii="Times New Roman" w:eastAsia="Times New Roman" w:hAnsi="Times New Roman" w:cs="Times New Roman"/>
                <w:sz w:val="24"/>
                <w:szCs w:val="24"/>
              </w:rPr>
              <w:t>)</w:t>
            </w:r>
          </w:p>
        </w:tc>
        <w:tc>
          <w:tcPr>
            <w:tcW w:w="1715" w:type="dxa"/>
            <w:gridSpan w:val="4"/>
            <w:tcBorders>
              <w:top w:val="single" w:sz="4" w:space="0" w:color="000000" w:themeColor="text1"/>
              <w:left w:val="single" w:sz="4" w:space="0" w:color="000000" w:themeColor="text1"/>
              <w:right w:val="single" w:sz="4" w:space="0" w:color="000000" w:themeColor="text1"/>
            </w:tcBorders>
            <w:vAlign w:val="center"/>
            <w:hideMark/>
          </w:tcPr>
          <w:p w:rsidR="00362EFA" w:rsidRPr="00314524" w:rsidRDefault="00362EFA" w:rsidP="00362EFA">
            <w:pPr>
              <w:spacing w:before="100" w:beforeAutospacing="1" w:after="100" w:afterAutospacing="1"/>
              <w:contextualSpacing/>
              <w:jc w:val="center"/>
              <w:rPr>
                <w:rFonts w:ascii="Times New Roman" w:eastAsia="Times New Roman" w:hAnsi="Times New Roman" w:cs="Times New Roman"/>
                <w:sz w:val="24"/>
                <w:szCs w:val="24"/>
              </w:rPr>
            </w:pPr>
            <w:r w:rsidRPr="00314524">
              <w:rPr>
                <w:rFonts w:ascii="Times New Roman" w:hAnsi="Times New Roman" w:cs="Times New Roman"/>
                <w:sz w:val="24"/>
                <w:szCs w:val="24"/>
              </w:rPr>
              <w:t>Вывод о соблюдении установленных требований</w:t>
            </w:r>
          </w:p>
        </w:tc>
        <w:tc>
          <w:tcPr>
            <w:tcW w:w="1716" w:type="dxa"/>
            <w:vMerge w:val="restart"/>
            <w:tcBorders>
              <w:top w:val="single" w:sz="4" w:space="0" w:color="000000" w:themeColor="text1"/>
              <w:left w:val="single" w:sz="4" w:space="0" w:color="000000" w:themeColor="text1"/>
              <w:right w:val="single" w:sz="4" w:space="0" w:color="000000" w:themeColor="text1"/>
            </w:tcBorders>
            <w:vAlign w:val="center"/>
          </w:tcPr>
          <w:p w:rsidR="00362EFA" w:rsidRPr="00314524" w:rsidRDefault="00362EFA" w:rsidP="00362EFA">
            <w:pPr>
              <w:spacing w:before="100" w:beforeAutospacing="1" w:after="100" w:afterAutospacing="1"/>
              <w:contextualSpacing/>
              <w:jc w:val="center"/>
              <w:rPr>
                <w:rFonts w:ascii="Times New Roman" w:hAnsi="Times New Roman" w:cs="Times New Roman"/>
                <w:sz w:val="24"/>
                <w:szCs w:val="24"/>
              </w:rPr>
            </w:pPr>
            <w:r w:rsidRPr="00314524">
              <w:rPr>
                <w:rFonts w:ascii="Times New Roman" w:hAnsi="Times New Roman" w:cs="Times New Roman"/>
                <w:sz w:val="24"/>
                <w:szCs w:val="24"/>
              </w:rPr>
              <w:t xml:space="preserve">Способ подтверждения соблюдения </w:t>
            </w:r>
          </w:p>
          <w:p w:rsidR="00362EFA" w:rsidRPr="00314524" w:rsidRDefault="00362EFA" w:rsidP="00362EFA">
            <w:pPr>
              <w:spacing w:before="100" w:beforeAutospacing="1" w:after="100" w:afterAutospacing="1"/>
              <w:contextualSpacing/>
              <w:jc w:val="center"/>
              <w:rPr>
                <w:rFonts w:ascii="Times New Roman" w:eastAsia="Times New Roman" w:hAnsi="Times New Roman" w:cs="Times New Roman"/>
                <w:sz w:val="24"/>
                <w:szCs w:val="24"/>
              </w:rPr>
            </w:pPr>
            <w:r w:rsidRPr="00314524">
              <w:rPr>
                <w:rFonts w:ascii="Times New Roman" w:hAnsi="Times New Roman" w:cs="Times New Roman"/>
                <w:sz w:val="24"/>
                <w:szCs w:val="24"/>
              </w:rPr>
              <w:t>установленных требований</w:t>
            </w:r>
          </w:p>
        </w:tc>
        <w:tc>
          <w:tcPr>
            <w:tcW w:w="680" w:type="dxa"/>
            <w:vMerge w:val="restart"/>
            <w:tcBorders>
              <w:top w:val="single" w:sz="4" w:space="0" w:color="000000" w:themeColor="text1"/>
              <w:left w:val="single" w:sz="4" w:space="0" w:color="000000" w:themeColor="text1"/>
              <w:right w:val="single" w:sz="4" w:space="0" w:color="000000" w:themeColor="text1"/>
            </w:tcBorders>
            <w:vAlign w:val="center"/>
          </w:tcPr>
          <w:p w:rsidR="00362EFA" w:rsidRPr="00314524" w:rsidRDefault="00362EFA" w:rsidP="00362EFA">
            <w:pPr>
              <w:contextualSpacing/>
              <w:jc w:val="center"/>
              <w:rPr>
                <w:rFonts w:ascii="Times New Roman" w:eastAsia="Times New Roman" w:hAnsi="Times New Roman" w:cs="Times New Roman"/>
                <w:sz w:val="24"/>
                <w:szCs w:val="24"/>
              </w:rPr>
            </w:pPr>
            <w:r w:rsidRPr="00314524">
              <w:rPr>
                <w:rFonts w:ascii="Times New Roman" w:eastAsia="Times New Roman" w:hAnsi="Times New Roman" w:cs="Times New Roman"/>
                <w:sz w:val="24"/>
                <w:szCs w:val="24"/>
              </w:rPr>
              <w:t>Примечание</w:t>
            </w:r>
          </w:p>
        </w:tc>
      </w:tr>
      <w:tr w:rsidR="00362EFA" w:rsidRPr="00314524" w:rsidTr="00362EFA">
        <w:trPr>
          <w:gridAfter w:val="1"/>
          <w:wAfter w:w="7" w:type="dxa"/>
          <w:trHeight w:val="320"/>
          <w:tblHeader/>
        </w:trPr>
        <w:tc>
          <w:tcPr>
            <w:tcW w:w="426" w:type="dxa"/>
            <w:vMerge/>
            <w:tcBorders>
              <w:left w:val="single" w:sz="4" w:space="0" w:color="000000" w:themeColor="text1"/>
              <w:bottom w:val="single" w:sz="4" w:space="0" w:color="auto"/>
              <w:right w:val="single" w:sz="4" w:space="0" w:color="000000" w:themeColor="text1"/>
            </w:tcBorders>
          </w:tcPr>
          <w:p w:rsidR="00362EFA" w:rsidRPr="00314524" w:rsidRDefault="00362EFA" w:rsidP="00362EFA">
            <w:pPr>
              <w:pStyle w:val="a5"/>
              <w:numPr>
                <w:ilvl w:val="0"/>
                <w:numId w:val="4"/>
              </w:numPr>
              <w:spacing w:after="0" w:line="240" w:lineRule="auto"/>
              <w:ind w:left="360"/>
              <w:jc w:val="center"/>
              <w:rPr>
                <w:sz w:val="20"/>
                <w:szCs w:val="20"/>
              </w:rPr>
            </w:pPr>
          </w:p>
        </w:tc>
        <w:tc>
          <w:tcPr>
            <w:tcW w:w="2943" w:type="dxa"/>
            <w:vMerge/>
            <w:tcBorders>
              <w:left w:val="single" w:sz="4" w:space="0" w:color="000000" w:themeColor="text1"/>
              <w:bottom w:val="single" w:sz="4" w:space="0" w:color="auto"/>
              <w:right w:val="single" w:sz="4" w:space="0" w:color="000000" w:themeColor="text1"/>
            </w:tcBorders>
          </w:tcPr>
          <w:p w:rsidR="00362EFA" w:rsidRPr="00314524" w:rsidRDefault="00362EFA" w:rsidP="00362EFA">
            <w:pPr>
              <w:contextualSpacing/>
              <w:jc w:val="center"/>
              <w:rPr>
                <w:rFonts w:ascii="Times New Roman" w:eastAsia="Times New Roman" w:hAnsi="Times New Roman" w:cs="Times New Roman"/>
                <w:sz w:val="20"/>
                <w:szCs w:val="20"/>
              </w:rPr>
            </w:pPr>
          </w:p>
        </w:tc>
        <w:tc>
          <w:tcPr>
            <w:tcW w:w="3543" w:type="dxa"/>
            <w:vMerge/>
            <w:tcBorders>
              <w:left w:val="single" w:sz="4" w:space="0" w:color="000000" w:themeColor="text1"/>
              <w:bottom w:val="single" w:sz="4" w:space="0" w:color="auto"/>
              <w:right w:val="single" w:sz="4" w:space="0" w:color="000000" w:themeColor="text1"/>
            </w:tcBorders>
          </w:tcPr>
          <w:p w:rsidR="00362EFA" w:rsidRPr="00314524"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857" w:type="dxa"/>
            <w:gridSpan w:val="2"/>
            <w:tcBorders>
              <w:left w:val="single" w:sz="4" w:space="0" w:color="000000" w:themeColor="text1"/>
              <w:bottom w:val="single" w:sz="4" w:space="0" w:color="auto"/>
              <w:right w:val="single" w:sz="4" w:space="0" w:color="000000" w:themeColor="text1"/>
            </w:tcBorders>
            <w:vAlign w:val="center"/>
            <w:hideMark/>
          </w:tcPr>
          <w:p w:rsidR="00362EFA" w:rsidRPr="00314524"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r w:rsidRPr="00314524">
              <w:rPr>
                <w:rFonts w:ascii="Times New Roman" w:eastAsia="Times New Roman" w:hAnsi="Times New Roman" w:cs="Times New Roman"/>
                <w:sz w:val="20"/>
                <w:szCs w:val="20"/>
              </w:rPr>
              <w:t>да</w:t>
            </w:r>
          </w:p>
        </w:tc>
        <w:tc>
          <w:tcPr>
            <w:tcW w:w="858" w:type="dxa"/>
            <w:gridSpan w:val="2"/>
            <w:tcBorders>
              <w:left w:val="single" w:sz="4" w:space="0" w:color="000000" w:themeColor="text1"/>
              <w:bottom w:val="single" w:sz="4" w:space="0" w:color="auto"/>
              <w:right w:val="single" w:sz="4" w:space="0" w:color="000000" w:themeColor="text1"/>
            </w:tcBorders>
            <w:vAlign w:val="center"/>
          </w:tcPr>
          <w:p w:rsidR="00362EFA" w:rsidRPr="00314524"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r w:rsidRPr="00314524">
              <w:rPr>
                <w:rFonts w:ascii="Times New Roman" w:eastAsia="Times New Roman" w:hAnsi="Times New Roman" w:cs="Times New Roman"/>
                <w:sz w:val="20"/>
                <w:szCs w:val="20"/>
              </w:rPr>
              <w:t>нет</w:t>
            </w:r>
          </w:p>
        </w:tc>
        <w:tc>
          <w:tcPr>
            <w:tcW w:w="1716" w:type="dxa"/>
            <w:vMerge/>
            <w:tcBorders>
              <w:left w:val="single" w:sz="4" w:space="0" w:color="000000" w:themeColor="text1"/>
              <w:bottom w:val="single" w:sz="4" w:space="0" w:color="auto"/>
              <w:right w:val="single" w:sz="4" w:space="0" w:color="000000" w:themeColor="text1"/>
            </w:tcBorders>
            <w:vAlign w:val="center"/>
          </w:tcPr>
          <w:p w:rsidR="00362EFA" w:rsidRPr="00314524" w:rsidRDefault="00362EFA" w:rsidP="00362EFA">
            <w:pPr>
              <w:spacing w:before="100" w:beforeAutospacing="1" w:after="100" w:afterAutospacing="1"/>
              <w:contextualSpacing/>
              <w:jc w:val="center"/>
              <w:rPr>
                <w:rFonts w:ascii="Times New Roman" w:eastAsia="Times New Roman" w:hAnsi="Times New Roman" w:cs="Times New Roman"/>
                <w:sz w:val="20"/>
                <w:szCs w:val="20"/>
              </w:rPr>
            </w:pPr>
          </w:p>
        </w:tc>
        <w:tc>
          <w:tcPr>
            <w:tcW w:w="680" w:type="dxa"/>
            <w:vMerge/>
            <w:tcBorders>
              <w:left w:val="single" w:sz="4" w:space="0" w:color="000000" w:themeColor="text1"/>
              <w:bottom w:val="single" w:sz="4" w:space="0" w:color="auto"/>
              <w:right w:val="single" w:sz="4" w:space="0" w:color="000000" w:themeColor="text1"/>
            </w:tcBorders>
            <w:hideMark/>
          </w:tcPr>
          <w:p w:rsidR="00362EFA" w:rsidRPr="00314524" w:rsidRDefault="00362EFA" w:rsidP="00362EFA">
            <w:pPr>
              <w:spacing w:before="100" w:beforeAutospacing="1" w:after="100" w:afterAutospacing="1"/>
              <w:rPr>
                <w:rFonts w:ascii="Times New Roman" w:eastAsia="Times New Roman" w:hAnsi="Times New Roman" w:cs="Times New Roman"/>
                <w:sz w:val="20"/>
                <w:szCs w:val="20"/>
              </w:rPr>
            </w:pPr>
          </w:p>
        </w:tc>
      </w:tr>
      <w:tr w:rsidR="00362EFA" w:rsidRPr="00314524" w:rsidTr="00362EFA">
        <w:tc>
          <w:tcPr>
            <w:tcW w:w="11030" w:type="dxa"/>
            <w:gridSpan w:val="10"/>
            <w:tcBorders>
              <w:top w:val="single" w:sz="4" w:space="0" w:color="000000" w:themeColor="text1"/>
              <w:left w:val="single" w:sz="4" w:space="0" w:color="000000" w:themeColor="text1"/>
              <w:right w:val="single" w:sz="4" w:space="0" w:color="000000" w:themeColor="text1"/>
            </w:tcBorders>
          </w:tcPr>
          <w:p w:rsidR="00362EFA" w:rsidRPr="00314524" w:rsidRDefault="00362EFA" w:rsidP="00362EFA">
            <w:pPr>
              <w:contextualSpacing/>
              <w:jc w:val="center"/>
              <w:rPr>
                <w:rFonts w:ascii="Times New Roman" w:eastAsia="Times New Roman" w:hAnsi="Times New Roman" w:cs="Times New Roman"/>
                <w:sz w:val="20"/>
                <w:szCs w:val="20"/>
                <w:lang w:eastAsia="ru-RU"/>
              </w:rPr>
            </w:pPr>
            <w:r w:rsidRPr="00314524">
              <w:rPr>
                <w:rFonts w:ascii="Times New Roman" w:hAnsi="Times New Roman" w:cs="Times New Roman"/>
                <w:sz w:val="20"/>
                <w:szCs w:val="20"/>
              </w:rPr>
              <w:t>Разработанные, принятые и и</w:t>
            </w:r>
            <w:r>
              <w:rPr>
                <w:rFonts w:ascii="Times New Roman" w:hAnsi="Times New Roman" w:cs="Times New Roman"/>
                <w:sz w:val="20"/>
                <w:szCs w:val="20"/>
              </w:rPr>
              <w:t>сполняемые внутренние документы</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both"/>
              <w:rPr>
                <w:i w:val="0"/>
                <w:sz w:val="20"/>
                <w:lang w:val="ru-RU"/>
              </w:rPr>
            </w:pPr>
            <w:r w:rsidRPr="00314524">
              <w:rPr>
                <w:i w:val="0"/>
                <w:sz w:val="20"/>
                <w:lang w:val="ru-RU"/>
              </w:rPr>
              <w:t>Назначить лицо, ответственное за обеспеч</w:t>
            </w:r>
            <w:r>
              <w:rPr>
                <w:i w:val="0"/>
                <w:sz w:val="20"/>
                <w:lang w:val="ru-RU"/>
              </w:rPr>
              <w:t xml:space="preserve">ение транспортной безопасности </w:t>
            </w:r>
            <w:r w:rsidRPr="00314524">
              <w:rPr>
                <w:i w:val="0"/>
                <w:sz w:val="20"/>
                <w:lang w:val="ru-RU"/>
              </w:rPr>
              <w:t>в отношении субъекта</w:t>
            </w:r>
            <w:r>
              <w:rPr>
                <w:i w:val="0"/>
                <w:sz w:val="20"/>
                <w:lang w:val="ru-RU"/>
              </w:rPr>
              <w:t xml:space="preserve"> транспортной инфраструктуры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widowControl/>
              <w:jc w:val="both"/>
              <w:rPr>
                <w:rFonts w:ascii="Times New Roman" w:hAnsi="Times New Roman" w:cs="Times New Roman"/>
                <w:b w:val="0"/>
                <w:sz w:val="20"/>
              </w:rPr>
            </w:pPr>
            <w:r w:rsidRPr="00314524">
              <w:rPr>
                <w:rFonts w:ascii="Times New Roman" w:hAnsi="Times New Roman" w:cs="Times New Roman"/>
                <w:b w:val="0"/>
                <w:sz w:val="20"/>
              </w:rPr>
              <w:t xml:space="preserve">Подпункт 1 пункта 5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метрополитенов, утвержденных постановлением Правительства Российской Федерации от 05.04.2017 № 410 </w:t>
            </w:r>
            <w:r>
              <w:rPr>
                <w:rFonts w:ascii="Times New Roman" w:hAnsi="Times New Roman" w:cs="Times New Roman"/>
                <w:b w:val="0"/>
                <w:sz w:val="20"/>
              </w:rPr>
              <w:t xml:space="preserve">(далее – Требования, утвержденные </w:t>
            </w:r>
            <w:r w:rsidRPr="00314524">
              <w:rPr>
                <w:rFonts w:ascii="Times New Roman" w:hAnsi="Times New Roman" w:cs="Times New Roman"/>
                <w:b w:val="0"/>
                <w:sz w:val="20"/>
              </w:rPr>
              <w:t xml:space="preserve"> постановлением Правительства Российской Федерации от 05.04.2017 № 410</w:t>
            </w:r>
            <w:r>
              <w:rPr>
                <w:rFonts w:ascii="Times New Roman" w:hAnsi="Times New Roman" w:cs="Times New Roman"/>
                <w:b w:val="0"/>
                <w:sz w:val="20"/>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both"/>
              <w:rPr>
                <w:i w:val="0"/>
                <w:sz w:val="20"/>
                <w:lang w:val="ru-RU"/>
              </w:rPr>
            </w:pPr>
            <w:r w:rsidRPr="00314524">
              <w:rPr>
                <w:i w:val="0"/>
                <w:sz w:val="20"/>
                <w:lang w:val="ru-RU"/>
              </w:rPr>
              <w:t>Назначить лиц, ответственных за обеспеч</w:t>
            </w:r>
            <w:r>
              <w:rPr>
                <w:i w:val="0"/>
                <w:sz w:val="20"/>
                <w:lang w:val="ru-RU"/>
              </w:rPr>
              <w:t>ение транспортной безопасности одного или нескольких</w:t>
            </w:r>
            <w:r w:rsidRPr="00314524">
              <w:rPr>
                <w:i w:val="0"/>
                <w:sz w:val="20"/>
                <w:lang w:val="ru-RU"/>
              </w:rPr>
              <w:t xml:space="preserve"> объектах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widowControl/>
              <w:jc w:val="both"/>
              <w:rPr>
                <w:rFonts w:ascii="Times New Roman" w:hAnsi="Times New Roman" w:cs="Times New Roman"/>
                <w:b w:val="0"/>
                <w:sz w:val="20"/>
              </w:rPr>
            </w:pPr>
            <w:r w:rsidRPr="00314524">
              <w:rPr>
                <w:rFonts w:ascii="Times New Roman" w:hAnsi="Times New Roman" w:cs="Times New Roman"/>
                <w:b w:val="0"/>
                <w:sz w:val="20"/>
              </w:rPr>
              <w:t>Подпункт 2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Для защиты метрополитена от актов незаконного вмешательства привлечь в соответствии с планами обеспечения транспортной безопасности подразделений транспортной безопасности, включающих группы быстрого реагирования, специально оснащенные, мобильные, круглосуточно выполняющие свои задачи по реагированию на подготовку совершения или совершение АНВ в зоне транспортной безопасности и/или на критических элементах объектов метрополитена, а также на нарушения внутриоб</w:t>
            </w:r>
            <w:r>
              <w:rPr>
                <w:rFonts w:ascii="Times New Roman" w:hAnsi="Times New Roman" w:cs="Times New Roman"/>
                <w:sz w:val="20"/>
                <w:szCs w:val="20"/>
              </w:rPr>
              <w:t>ъектового и пропускного режимов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Представить в Федеральное агентство железнодорожного транспорта полные и достоверные сведения о субъекте транспортной инфраструктуры и об объекте метрополитена для категорирования объектов метрополитена и ведения реестра объектов транспортной инфраструктуры и транспортных средств в соответствии со статьей 6 Федерального закона «О транспортной безопасности» (далее – реестр объектов транспортной инфраструктуры и транспортных средств), а также полную и достоверную информацию по количественным показателям критериев категорирования объектов метрополитена, установленным Минтрансом России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4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Обеспечить проведение оценки уязвимости объектов метрополитена и представление на утверждение в Федеральное агентство железнодорожного транспорта в установленном порядке ее результатов в течение 3 месяцев с даты размещения на официальном сайте Федерального агентства железнодорожного транспорта сведений о присвоении объекту метрополитена категории и включении его в реестр объектов транспортной инфрас</w:t>
            </w:r>
            <w:r>
              <w:rPr>
                <w:rFonts w:ascii="Times New Roman" w:hAnsi="Times New Roman" w:cs="Times New Roman"/>
                <w:sz w:val="20"/>
                <w:szCs w:val="20"/>
              </w:rPr>
              <w:t>труктуры и транспортных средств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5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Разработать на основании результатов оценки уязвимости объекта метрополитена и представить в Федеральное агентство железнодорожного транспорта для утверждения план объекта метрополитена, согласовав план объекта метрополитена с уполномоченными органами исполнительной власти субъекта Российской Федерации, на территории которого расположен метрополитен.</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6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Реализовать план объекта метрополитена поэтапно в предусмотренные этим планом сроки:</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 для объектов метрополитена </w:t>
            </w:r>
            <w:r w:rsidRPr="00314524">
              <w:rPr>
                <w:rFonts w:ascii="Times New Roman" w:hAnsi="Times New Roman" w:cs="Times New Roman"/>
                <w:sz w:val="20"/>
                <w:szCs w:val="20"/>
                <w:lang w:val="en-US"/>
              </w:rPr>
              <w:t>I</w:t>
            </w:r>
            <w:r w:rsidRPr="00314524">
              <w:rPr>
                <w:rFonts w:ascii="Times New Roman" w:hAnsi="Times New Roman" w:cs="Times New Roman"/>
                <w:sz w:val="20"/>
                <w:szCs w:val="20"/>
              </w:rPr>
              <w:t xml:space="preserve">  и </w:t>
            </w:r>
            <w:r w:rsidRPr="00314524">
              <w:rPr>
                <w:rFonts w:ascii="Times New Roman" w:hAnsi="Times New Roman" w:cs="Times New Roman"/>
                <w:sz w:val="20"/>
                <w:szCs w:val="20"/>
                <w:lang w:val="en-US"/>
              </w:rPr>
              <w:t>II</w:t>
            </w:r>
            <w:r w:rsidRPr="00314524">
              <w:rPr>
                <w:rFonts w:ascii="Times New Roman" w:hAnsi="Times New Roman" w:cs="Times New Roman"/>
                <w:sz w:val="20"/>
                <w:szCs w:val="20"/>
              </w:rPr>
              <w:t xml:space="preserve"> категории – в течение 2 лет с даты включения в реестр объектов транспортной инфраструктуры и транспортных средств;</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 для объектов метрополитена </w:t>
            </w:r>
            <w:r w:rsidRPr="00314524">
              <w:rPr>
                <w:rFonts w:ascii="Times New Roman" w:hAnsi="Times New Roman" w:cs="Times New Roman"/>
                <w:sz w:val="20"/>
                <w:szCs w:val="20"/>
                <w:lang w:val="en-US"/>
              </w:rPr>
              <w:t>III</w:t>
            </w:r>
            <w:r w:rsidRPr="00314524">
              <w:rPr>
                <w:rFonts w:ascii="Times New Roman" w:hAnsi="Times New Roman" w:cs="Times New Roman"/>
                <w:sz w:val="20"/>
                <w:szCs w:val="20"/>
              </w:rPr>
              <w:t xml:space="preserve">  и </w:t>
            </w:r>
            <w:r w:rsidRPr="00314524">
              <w:rPr>
                <w:rFonts w:ascii="Times New Roman" w:hAnsi="Times New Roman" w:cs="Times New Roman"/>
                <w:sz w:val="20"/>
                <w:szCs w:val="20"/>
                <w:lang w:val="en-US"/>
              </w:rPr>
              <w:t>IV</w:t>
            </w:r>
            <w:r w:rsidRPr="00314524">
              <w:rPr>
                <w:rFonts w:ascii="Times New Roman" w:hAnsi="Times New Roman" w:cs="Times New Roman"/>
                <w:sz w:val="20"/>
                <w:szCs w:val="20"/>
              </w:rPr>
              <w:t xml:space="preserve"> категории – в течение одного года с даты включения в реестр объектов транспортной инфрас</w:t>
            </w:r>
            <w:r>
              <w:rPr>
                <w:rFonts w:ascii="Times New Roman" w:hAnsi="Times New Roman" w:cs="Times New Roman"/>
                <w:sz w:val="20"/>
                <w:szCs w:val="20"/>
              </w:rPr>
              <w:t>труктуры и транспортных средств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7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Обеспечивать обращение со сведениями о результатах проведенной оценки уязвимости объектов метрополитена, содержащимися в плане объекта метрополитена, которые являются информацией ограниченного доступа, в порядке, установленном Правительством Российской Федерации в соответствии с </w:t>
            </w:r>
            <w:hyperlink r:id="rId21" w:history="1">
              <w:r w:rsidRPr="00314524">
                <w:rPr>
                  <w:rFonts w:ascii="Times New Roman" w:hAnsi="Times New Roman" w:cs="Times New Roman"/>
                  <w:sz w:val="20"/>
                </w:rPr>
                <w:t>частью 8 статьи 5</w:t>
              </w:r>
            </w:hyperlink>
            <w:r w:rsidRPr="00314524">
              <w:rPr>
                <w:rFonts w:ascii="Times New Roman" w:hAnsi="Times New Roman" w:cs="Times New Roman"/>
                <w:sz w:val="20"/>
              </w:rPr>
              <w:t xml:space="preserve"> Федерального закона «О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8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Утвердить в течение одного месяца со дня утверждения результатов оценки уязвимости объекта метрополитена организационно-распорядительные документы, направленные на реализацию мер по обеспечению транспортной безопасности объекта метрополитена, заверенные субъектом транспортной инфраструктуры, копии которых являются приложениями</w:t>
            </w:r>
            <w:r>
              <w:rPr>
                <w:rFonts w:ascii="Times New Roman" w:hAnsi="Times New Roman" w:cs="Times New Roman"/>
                <w:sz w:val="20"/>
              </w:rPr>
              <w:t xml:space="preserve"> к плану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 случае формирования субъектом транспортной инфраструктуры подразделения транспортной безопасности - положение (устав) о сформированном подразделении транспортной безопасности. В случае привлечения субъектом транспортной инфраструктуры подразделения транспортной безопасности для защиты объекта метрополитена от актов незаконного вмешательства приложениями к плану объекта метрополитена являются копия положения (устава) привлеченного подразделения транспортной безопасности и копия договора, в соответствии с которым привлечено указанное подразде</w:t>
            </w:r>
            <w:r>
              <w:rPr>
                <w:rFonts w:ascii="Times New Roman" w:hAnsi="Times New Roman" w:cs="Times New Roman"/>
                <w:sz w:val="20"/>
              </w:rPr>
              <w:t>ление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Организационную структуру (схему) управления силами обеспе</w:t>
            </w:r>
            <w:r>
              <w:rPr>
                <w:rFonts w:ascii="Times New Roman" w:hAnsi="Times New Roman" w:cs="Times New Roman"/>
                <w:sz w:val="20"/>
              </w:rPr>
              <w:t>чения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2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Перечень штатных должностей работников субъекта транспортной инфраструктуры (далее - персонал), осуществляющих деятельность в зоне транспортной безопасности и на критических элементах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3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Перечень штатных должностей персонала, непосредственно связанного с обеспечением транспортной без</w:t>
            </w:r>
            <w:r>
              <w:rPr>
                <w:rFonts w:ascii="Times New Roman" w:hAnsi="Times New Roman" w:cs="Times New Roman"/>
                <w:sz w:val="20"/>
              </w:rPr>
              <w:t>опасности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4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Перечень штатных должностей работников юридических лиц и (или) индивидуальных предпринимателей, осуществляющих на законных основаниях деятельность в зоне транспортной безопасности объекта метрополитена и (или) на критических элементах объектов метрополитена, за исключением уполномоченных подразделений федеральны</w:t>
            </w:r>
            <w:r>
              <w:rPr>
                <w:rFonts w:ascii="Times New Roman" w:hAnsi="Times New Roman" w:cs="Times New Roman"/>
                <w:sz w:val="20"/>
              </w:rPr>
              <w:t>х органов исполнительной власти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5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реагирования сил обеспечения транспортной безопасности на подготовку к совершению акта незаконного вмешательства или совершение акта незаконного вмешате</w:t>
            </w:r>
            <w:r>
              <w:rPr>
                <w:rFonts w:ascii="Times New Roman" w:hAnsi="Times New Roman" w:cs="Times New Roman"/>
                <w:sz w:val="20"/>
              </w:rPr>
              <w:t>льства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6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доведения до сил обеспечения транспортной безопасности информации об изменении уровней безопасности, а также р</w:t>
            </w:r>
            <w:r>
              <w:rPr>
                <w:rFonts w:ascii="Times New Roman" w:hAnsi="Times New Roman" w:cs="Times New Roman"/>
                <w:sz w:val="20"/>
              </w:rPr>
              <w:t>еагирования на такую информацию</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7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взаимодействия между силами обеспечения транспортной безопасности объекта метрополитена и силами обеспечения транспортной безопасности других объектов метрополитена, с которыми имеется</w:t>
            </w:r>
            <w:r>
              <w:rPr>
                <w:rFonts w:ascii="Times New Roman" w:hAnsi="Times New Roman" w:cs="Times New Roman"/>
                <w:sz w:val="20"/>
              </w:rPr>
              <w:t xml:space="preserve"> технологическое взаимодействие</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8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Порядок (схему) информирования Федерального агентства железнодорожного транспорта и уполномоченных подразделений органов Федеральной службы безопасности Российской Федерации, органов внутренних дел и Федеральной службы по надзору в сфере транспорта о непосредственных прямых угрозах и фактах совершения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9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оценки эффективности (контроль качества) мер по обеспечению транспортной безопасности объекта метрополитена, реализуемых субъектом транспортной инфраструктуры в соответствии с планом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10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Схему размещения технических средств обеспечения транспортной безопасности, включающую в том числе размещение и состав оснащения контрольно-пропускных пунктов объекта метрополитена и постов объекта метрополитена на границах зоны транспортной безопасности и (или) ее частей, секторов, критических элементов объекта метрополитена</w:t>
            </w:r>
            <w:r>
              <w:rPr>
                <w:rFonts w:ascii="Times New Roman" w:hAnsi="Times New Roman" w:cs="Times New Roman"/>
                <w:sz w:val="20"/>
              </w:rPr>
              <w:t xml:space="preserve"> и постов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11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передачи данных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согласованный с уполномоченными подразделениями указанных федеральных органов исполнительной власти, в том числе предусматривающий доступ к данным с технических средств обеспечения транспортной безопасности объекта метрополитена, а также передачу данных с технических средств обеспечения транспортной безопасности объекта метрополитена при предоставлении субъектом транспортной инфраструктуры помещений указанным подразделениям федеральных органов исполнительной власти для выполнения задач на объекте метрополитена в соответствии с установленными полномочиями (д</w:t>
            </w:r>
            <w:r>
              <w:rPr>
                <w:rFonts w:ascii="Times New Roman" w:hAnsi="Times New Roman" w:cs="Times New Roman"/>
                <w:sz w:val="20"/>
              </w:rPr>
              <w:t>алее - порядок передачи данных)</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12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Положение (инструкцию) о пропускном и внутриобъектовом режимах на объекте метрополитена, состоящее в </w:t>
            </w:r>
            <w:r>
              <w:rPr>
                <w:rFonts w:ascii="Times New Roman" w:hAnsi="Times New Roman" w:cs="Times New Roman"/>
                <w:sz w:val="20"/>
              </w:rPr>
              <w:t>том числе из следующих разделов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13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организации и проведения досмотра, дополнительного досмотра и повторного досмотра в целях обеспечения транспортной безопасности (далее - досмотр, дополнительный досмотр и повторный до</w:t>
            </w:r>
            <w:r>
              <w:rPr>
                <w:rFonts w:ascii="Times New Roman" w:hAnsi="Times New Roman" w:cs="Times New Roman"/>
                <w:sz w:val="20"/>
              </w:rPr>
              <w:t>смотр)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14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действий сил обеспечения транспортной безопасности при выявлении на контрольно-пропускных пунктах объекта метрополитена и постах объекта метрополитена физических лиц, не имеющих правовых оснований на проход (проезд), нахождение в зоне транспортной безопасности, ее части (секторе) или на критических элементах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15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Порядок сверки и (или) проверки документов, являющихся правовыми основаниями для прохода (проезда) физических лиц и перемещения материально-технических объектов в зону транспортной безопасности или ее часть или на критические элементы объекта метрополитена,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актов незаконного вмешательства или совершения актов незаконного вмешательства в </w:t>
            </w:r>
            <w:r>
              <w:rPr>
                <w:rFonts w:ascii="Times New Roman" w:hAnsi="Times New Roman" w:cs="Times New Roman"/>
                <w:sz w:val="20"/>
              </w:rPr>
              <w:t>отношении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16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Порядок учета и допуска физических лиц, находящихся при них вещей, автотранспортных средств, самоходных машин, механизмов и перемещаемых грузов в зону транспортной безопасности (ее части) или на критические элементы объекта метрополитена с учетом </w:t>
            </w:r>
            <w:hyperlink w:anchor="P281" w:history="1">
              <w:r w:rsidRPr="00314524">
                <w:rPr>
                  <w:rFonts w:ascii="Times New Roman" w:hAnsi="Times New Roman" w:cs="Times New Roman"/>
                  <w:sz w:val="20"/>
                </w:rPr>
                <w:t>Правил</w:t>
              </w:r>
            </w:hyperlink>
            <w:r w:rsidRPr="00314524">
              <w:rPr>
                <w:rFonts w:ascii="Times New Roman" w:hAnsi="Times New Roman" w:cs="Times New Roman"/>
                <w:sz w:val="20"/>
              </w:rPr>
              <w:t xml:space="preserve"> допуска на объект метропол</w:t>
            </w:r>
            <w:r>
              <w:rPr>
                <w:rFonts w:ascii="Times New Roman" w:hAnsi="Times New Roman" w:cs="Times New Roman"/>
                <w:sz w:val="20"/>
              </w:rPr>
              <w:t>итена, приведенных в приложении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17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Порядок выявления лиц, совершивших, совершающих или подготавливающих совершение актов незаконного вмешательства, за которые установлена административная или уголовная ответственность (далее - нарушители), а также обнаружения, распознавания и идентификации оружия, взрывчатых веществ или других устройств, предметов и веществ, в отношении которых в соответствии с правилами проведения досмотра, дополнительного досмотра и повторного досмотра в целях обеспечения транспортной безопасности, устанавливаемыми в соответствии с </w:t>
            </w:r>
            <w:hyperlink r:id="rId22" w:history="1">
              <w:r w:rsidRPr="00314524">
                <w:rPr>
                  <w:rFonts w:ascii="Times New Roman" w:hAnsi="Times New Roman" w:cs="Times New Roman"/>
                  <w:sz w:val="20"/>
                </w:rPr>
                <w:t>частью 13 статьи 12.2</w:t>
              </w:r>
            </w:hyperlink>
            <w:r w:rsidRPr="00314524">
              <w:rPr>
                <w:rFonts w:ascii="Times New Roman" w:hAnsi="Times New Roman" w:cs="Times New Roman"/>
                <w:sz w:val="20"/>
              </w:rPr>
              <w:t xml:space="preserve"> Федерального закона «О транспортной безопасности», предусмотрены запрет или ограничение на перемещение в зону транспортной безопасности или ее часть (далее - предметы и вещества, которые запрещены или ограничены для перемещения), а также действий сил обеспечения транспортной безопасности при выявлении предметов и веществ, которые запрещены</w:t>
            </w:r>
            <w:r>
              <w:rPr>
                <w:rFonts w:ascii="Times New Roman" w:hAnsi="Times New Roman" w:cs="Times New Roman"/>
                <w:sz w:val="20"/>
              </w:rPr>
              <w:t xml:space="preserve"> или ограничены для перемещения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18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Перечень и порядок эксплуатации технических средств обеспечения транспортной безопасности, в том числе заграждений, противотаранных устройств, решеток, усиленных дверей, заборов, шлюзовых камер, досмотровых эстакад, запорных устройств, иных сооружений и устройств, предназначенных для воспрепятствования несанкционированному проникновению и совершению актов незаконного вмешате</w:t>
            </w:r>
            <w:r>
              <w:rPr>
                <w:rFonts w:ascii="Times New Roman" w:hAnsi="Times New Roman" w:cs="Times New Roman"/>
                <w:sz w:val="20"/>
              </w:rPr>
              <w:t>льства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19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Порядок выдачи пропусков, уничтожения аннулированных пропусков и пропу</w:t>
            </w:r>
            <w:r>
              <w:rPr>
                <w:rFonts w:ascii="Times New Roman" w:hAnsi="Times New Roman" w:cs="Times New Roman"/>
                <w:sz w:val="20"/>
              </w:rPr>
              <w:t>сков с истекшим сроком действия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20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Согласованные с уполномоченными подразделениями органов Федеральной службы безопасности Российской Федерации и органов внутренних дел, а также с Федеральным агентством железнодорожного транспорта образцы всех видов пропусков, дейст</w:t>
            </w:r>
            <w:r>
              <w:rPr>
                <w:rFonts w:ascii="Times New Roman" w:hAnsi="Times New Roman" w:cs="Times New Roman"/>
                <w:sz w:val="20"/>
              </w:rPr>
              <w:t>вующих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21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Согласованный с уполномоченными подразделениями органов Федеральной службы безопасности Российской Федерации и органов внутренних дел порядок передачи уполномоченным представителям подразделений органов внутренних дел и (или) органов Федеральной службы безопасности Российской Федерации выявленных нарушителей, а также идентифицированного оружия, боеприпасов, взрывчатых веществ и взрывных устройств, ядовитых или радиоактивных веществ при отсутствии законных осн</w:t>
            </w:r>
            <w:r>
              <w:rPr>
                <w:rFonts w:ascii="Times New Roman" w:hAnsi="Times New Roman" w:cs="Times New Roman"/>
                <w:sz w:val="20"/>
              </w:rPr>
              <w:t>ований на их хранение и ношение</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22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Согласованный с уполномоченными подразделениями органов Федеральной службы безопасности Российской Федерации и органов внутренних дел порядок согласования выдачи постоянных пропусков с уполномоченными подразделениями органов Федеральной службы безопасности Российской Федерации и органов внутренних дел и уведомления уполномоченных подразделений органов Федеральной службы безопасности Российской Федерации и органов внутренних</w:t>
            </w:r>
            <w:r>
              <w:rPr>
                <w:rFonts w:ascii="Times New Roman" w:hAnsi="Times New Roman" w:cs="Times New Roman"/>
                <w:sz w:val="20"/>
              </w:rPr>
              <w:t xml:space="preserve"> дел о выдаче разовых пропусков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Абзац 23 подпункта 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Обеспечить передачу данных с технических средств обеспечения транспортной безопасности уполномоченным подразделениям органов ВСБ России, органов внутренних дел и Федеральную службу по надзору в сфере транспорта в соответс</w:t>
            </w:r>
            <w:r>
              <w:rPr>
                <w:rFonts w:ascii="Times New Roman" w:hAnsi="Times New Roman" w:cs="Times New Roman"/>
                <w:sz w:val="20"/>
                <w:szCs w:val="20"/>
              </w:rPr>
              <w:t>твии с порядком передачи данных</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10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Проверять силы обеспечения транспортной безопасности из числа персонала с целью выявления оснований, предусмотренных </w:t>
            </w:r>
            <w:hyperlink r:id="rId23" w:history="1">
              <w:r w:rsidRPr="00314524">
                <w:rPr>
                  <w:rFonts w:ascii="Times New Roman" w:hAnsi="Times New Roman" w:cs="Times New Roman"/>
                  <w:sz w:val="20"/>
                  <w:szCs w:val="20"/>
                </w:rPr>
                <w:t>частью 1 статьи 10</w:t>
              </w:r>
            </w:hyperlink>
            <w:r w:rsidRPr="00314524">
              <w:rPr>
                <w:rFonts w:ascii="Times New Roman" w:hAnsi="Times New Roman" w:cs="Times New Roman"/>
                <w:sz w:val="20"/>
                <w:szCs w:val="20"/>
              </w:rPr>
              <w:t xml:space="preserve"> Федерального закона от 9 февраля 2007 г. № 16-ФЗ «О транспортной безопасности», а в случае выявления указанных оснований отстранять таких лиц от выполнения работ, непосредственно связанных с обеспеч</w:t>
            </w:r>
            <w:r>
              <w:rPr>
                <w:rFonts w:ascii="Times New Roman" w:hAnsi="Times New Roman" w:cs="Times New Roman"/>
                <w:sz w:val="20"/>
                <w:szCs w:val="20"/>
              </w:rPr>
              <w:t>ением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11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Не допускать к работам, непосредственно связанным с обеспечением транспортной безопасности объекта метрополитена, лиц, в отношении которых будут выявлены обстоятельства, указывающие на несоответствие положениям, предусмотренным частью 1 статьи 10 Федерального закон</w:t>
            </w:r>
            <w:r>
              <w:rPr>
                <w:rFonts w:ascii="Times New Roman" w:hAnsi="Times New Roman" w:cs="Times New Roman"/>
                <w:sz w:val="20"/>
                <w:szCs w:val="20"/>
              </w:rPr>
              <w:t>а «О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12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Допускать к работе на должностях,  непосредственно связанных с обеспечением транспортной безопасности объектов метрополитена, только лиц из числа сил обеспечения транспортной безопасности, аттестованных и подготовленных в соответствии со статьей 12.1. Федерального закона «О транспортной безопасности», а также привлекать таких лиц к исполнению обязанностей по защите объекта метрополитена от актов незаконного вмешательства в соответствии</w:t>
            </w:r>
            <w:r>
              <w:rPr>
                <w:rFonts w:ascii="Times New Roman" w:hAnsi="Times New Roman" w:cs="Times New Roman"/>
                <w:sz w:val="20"/>
                <w:szCs w:val="20"/>
              </w:rPr>
              <w:t xml:space="preserve"> с планом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13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pStyle w:val="af0"/>
              <w:spacing w:line="180" w:lineRule="exact"/>
              <w:jc w:val="both"/>
              <w:rPr>
                <w:i w:val="0"/>
                <w:sz w:val="20"/>
                <w:lang w:val="ru-RU"/>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pStyle w:val="af0"/>
              <w:spacing w:line="180" w:lineRule="exact"/>
              <w:jc w:val="both"/>
              <w:rPr>
                <w:i w:val="0"/>
                <w:sz w:val="20"/>
                <w:lang w:val="ru-RU"/>
              </w:rPr>
            </w:pPr>
            <w:r>
              <w:rPr>
                <w:i w:val="0"/>
                <w:sz w:val="20"/>
                <w:lang w:val="ru-RU"/>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в целях оценки эффективности и полноты реализации планов обеспечения транспортной безопасности с периодичностью не реже одного  раза в два года для объектов метрополитена  </w:t>
            </w:r>
            <w:r w:rsidRPr="00314524">
              <w:rPr>
                <w:rFonts w:ascii="Times New Roman" w:hAnsi="Times New Roman" w:cs="Times New Roman"/>
                <w:sz w:val="20"/>
                <w:szCs w:val="20"/>
                <w:lang w:val="en-US"/>
              </w:rPr>
              <w:t>III</w:t>
            </w:r>
            <w:r w:rsidRPr="00314524">
              <w:rPr>
                <w:rFonts w:ascii="Times New Roman" w:hAnsi="Times New Roman" w:cs="Times New Roman"/>
                <w:sz w:val="20"/>
                <w:szCs w:val="20"/>
              </w:rPr>
              <w:t xml:space="preserve"> и </w:t>
            </w:r>
            <w:r w:rsidRPr="00314524">
              <w:rPr>
                <w:rFonts w:ascii="Times New Roman" w:hAnsi="Times New Roman" w:cs="Times New Roman"/>
                <w:sz w:val="20"/>
                <w:szCs w:val="20"/>
                <w:lang w:val="en-US"/>
              </w:rPr>
              <w:t>IV</w:t>
            </w:r>
            <w:r w:rsidRPr="00314524">
              <w:rPr>
                <w:rFonts w:ascii="Times New Roman" w:hAnsi="Times New Roman" w:cs="Times New Roman"/>
                <w:sz w:val="20"/>
                <w:szCs w:val="20"/>
              </w:rPr>
              <w:t xml:space="preserve"> категорий и не реже одного раза в год для объектов метрополитена </w:t>
            </w:r>
            <w:r w:rsidRPr="00314524">
              <w:rPr>
                <w:rFonts w:ascii="Times New Roman" w:hAnsi="Times New Roman" w:cs="Times New Roman"/>
                <w:sz w:val="20"/>
                <w:szCs w:val="20"/>
                <w:lang w:val="en-US"/>
              </w:rPr>
              <w:t>I</w:t>
            </w:r>
            <w:r w:rsidRPr="00314524">
              <w:rPr>
                <w:rFonts w:ascii="Times New Roman" w:hAnsi="Times New Roman" w:cs="Times New Roman"/>
                <w:sz w:val="20"/>
                <w:szCs w:val="20"/>
              </w:rPr>
              <w:t xml:space="preserve"> и </w:t>
            </w:r>
            <w:r w:rsidRPr="00314524">
              <w:rPr>
                <w:rFonts w:ascii="Times New Roman" w:hAnsi="Times New Roman" w:cs="Times New Roman"/>
                <w:sz w:val="20"/>
                <w:szCs w:val="20"/>
                <w:lang w:val="en-US"/>
              </w:rPr>
              <w:t>II</w:t>
            </w:r>
            <w:r>
              <w:rPr>
                <w:rFonts w:ascii="Times New Roman" w:hAnsi="Times New Roman" w:cs="Times New Roman"/>
                <w:sz w:val="20"/>
                <w:szCs w:val="20"/>
              </w:rPr>
              <w:t xml:space="preserve"> категорий</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15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07444A" w:rsidRDefault="00362EFA" w:rsidP="00362EFA">
            <w:pPr>
              <w:jc w:val="both"/>
              <w:rPr>
                <w:rFonts w:ascii="Times New Roman" w:hAnsi="Times New Roman" w:cs="Times New Roman"/>
                <w:sz w:val="20"/>
                <w:szCs w:val="20"/>
              </w:rPr>
            </w:pPr>
            <w:r w:rsidRPr="0007444A">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Незамедлительно информировать Федеральное агентство железнодорожного транспорта о передаче права собственности на объект метрополитена или передаче права его использования на ином законном основании, а также о планируемых изменениях конструктивных или технических элементов, технологических процессов на объектах метрополитена, приводящих к изменению установленной категории объектов метрополитена или изменению утвержденного плана объекта</w:t>
            </w:r>
            <w:r>
              <w:rPr>
                <w:rFonts w:ascii="Times New Roman" w:hAnsi="Times New Roman" w:cs="Times New Roman"/>
                <w:sz w:val="20"/>
                <w:szCs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16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AE242B" w:rsidRDefault="00362EFA" w:rsidP="00362EFA">
            <w:pPr>
              <w:jc w:val="both"/>
              <w:rPr>
                <w:rFonts w:ascii="Times New Roman" w:hAnsi="Times New Roman" w:cs="Times New Roman"/>
                <w:sz w:val="20"/>
                <w:szCs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При изменении положений настоящего документа, регламентирующих меры по защите объекта метрополитена от актов незаконного вмешательства, обеспечить проведение дополнительной оценки уязвимости объекта метрополитена и утверждение в установленном порядке ее результатов в течение 3 месяцев с даты возникновения таких изменений. При изменении конструктивных, технических и технологических характеристик транспортного средства, приводящих к изменению присвоенной объекту метрополитена категории или изменению утвержденного плана объекта метрополитена, необходимо обеспечить проведение дополнительной оценки уязвимости объекта метрополитена в части, касающейся произошедших изменений, и утверждение в установленном порядке результатов дополнительной оценки уязвимости объекта метрополитена в течение 3 месяцев с даты возникновения таких изменений или с даты получения уведомления об изменении присвоенной категории объекта метрополитена. При переходе к субъекту транспортной инфраструктуры права собственности на объектах метрополитена или переходе права его использования на ином законном основании от иного субъекта транспортной инфраструктуры необходимо обеспечить проведение оценки уязвимости объектов метрополитена и представление на утверждение в установленном порядке ее результатов (при наличии у субъекта транспортной инфраструктуры утвержденных результатов ранее проведенной оценки уязвимости объектов метрополитена и согласии субъекта транспортной инфраструктуры с этими утвержденными результатами обеспечить внесение в</w:t>
            </w:r>
            <w:r>
              <w:rPr>
                <w:rFonts w:ascii="Times New Roman" w:hAnsi="Times New Roman" w:cs="Times New Roman"/>
                <w:sz w:val="20"/>
              </w:rPr>
              <w:t xml:space="preserve"> них соответствующих изменений)</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17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AE242B" w:rsidRDefault="00362EFA" w:rsidP="00362EFA">
            <w:pPr>
              <w:jc w:val="both"/>
              <w:rPr>
                <w:rFonts w:ascii="Times New Roman" w:hAnsi="Times New Roman" w:cs="Times New Roman"/>
                <w:sz w:val="20"/>
                <w:szCs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Обеспечить внесение изменений в план объекта метрополитена, в том числе изменений, касающихся  результатов проведенной дополнительной оценки уязвимости объекта метрополитена, и их представление на утверждение в Федеральное агентство железнодорожного транспорта в течение 3 месяцев с даты утверждения результатов проведенной дополнительной оценки уязвимости объекта</w:t>
            </w:r>
            <w:r>
              <w:rPr>
                <w:rFonts w:ascii="Times New Roman" w:hAnsi="Times New Roman" w:cs="Times New Roman"/>
                <w:sz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18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i/>
                <w:sz w:val="20"/>
                <w:szCs w:val="20"/>
              </w:rPr>
            </w:pPr>
            <w:r w:rsidRPr="00AE242B">
              <w:rPr>
                <w:rFonts w:ascii="Times New Roman" w:hAnsi="Times New Roman" w:cs="Times New Roman"/>
                <w:sz w:val="20"/>
              </w:rPr>
              <w:t>Наличие организационно-распорядительного документа</w:t>
            </w:r>
          </w:p>
          <w:p w:rsidR="00362EFA" w:rsidRPr="00AE242B" w:rsidRDefault="00362EFA" w:rsidP="00362EFA">
            <w:pPr>
              <w:jc w:val="center"/>
              <w:rPr>
                <w:rFonts w:ascii="Times New Roman" w:hAnsi="Times New Roman" w:cs="Times New Roman"/>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В течение 3 рабочих дней с даты изменения организационно-распорядительных документов, предусмотренных подпунктом 9 настоящего пункта, представить в Федеральное агентство железнодорожного транспорта соответствующие изменения в утвержденный план объекта</w:t>
            </w:r>
            <w:r>
              <w:rPr>
                <w:rFonts w:ascii="Times New Roman" w:hAnsi="Times New Roman" w:cs="Times New Roman"/>
                <w:sz w:val="20"/>
                <w:szCs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19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jc w:val="both"/>
              <w:rPr>
                <w:rFonts w:ascii="Times New Roman" w:hAnsi="Times New Roman" w:cs="Times New Roman"/>
                <w:i/>
                <w:sz w:val="20"/>
                <w:szCs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Незамедлительно информировать Федеральное агентство железнодорожного транспорта и уполномоченные подразделения органов Федеральной службы безопасности Российской Федерации, органов внутренних дел и Федеральной службы по надзору в сфере транспорта об угрозах совершения и (или) о совершении акта незаконного вмешательства в порядке, установленном Министерством т</w:t>
            </w:r>
            <w:r>
              <w:rPr>
                <w:rFonts w:ascii="Times New Roman" w:hAnsi="Times New Roman" w:cs="Times New Roman"/>
                <w:sz w:val="20"/>
              </w:rPr>
              <w:t>ранспорта Российской Федерации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20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jc w:val="both"/>
              <w:rPr>
                <w:rFonts w:ascii="Times New Roman" w:hAnsi="Times New Roman" w:cs="Times New Roman"/>
                <w:i/>
                <w:sz w:val="20"/>
                <w:szCs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Незамедлительно объявить (установить) или отменить уровень безопасности объекта метрополитена на основании решения об изменении степени угрозы совершения акта незаконного вмешательства, принятого в установленном законодательством Российской Федерации в области обеспечения тр</w:t>
            </w:r>
            <w:r>
              <w:rPr>
                <w:rFonts w:ascii="Times New Roman" w:hAnsi="Times New Roman" w:cs="Times New Roman"/>
                <w:sz w:val="20"/>
              </w:rPr>
              <w:t>анспортной безопасности порядке</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21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jc w:val="both"/>
              <w:rPr>
                <w:rFonts w:ascii="Times New Roman" w:hAnsi="Times New Roman" w:cs="Times New Roman"/>
                <w:i/>
                <w:sz w:val="20"/>
                <w:szCs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Реализовать предусмотренные планом объекта метрополитена дополнительные меры при изменении уровня безопасности в сроки, не превышающие 24 часов для объектов метрополитена </w:t>
            </w:r>
            <w:r w:rsidRPr="00314524">
              <w:rPr>
                <w:rFonts w:ascii="Times New Roman" w:hAnsi="Times New Roman" w:cs="Times New Roman"/>
                <w:sz w:val="20"/>
                <w:szCs w:val="20"/>
                <w:lang w:val="en-US"/>
              </w:rPr>
              <w:t>III</w:t>
            </w:r>
            <w:r w:rsidRPr="00314524">
              <w:rPr>
                <w:rFonts w:ascii="Times New Roman" w:hAnsi="Times New Roman" w:cs="Times New Roman"/>
                <w:sz w:val="20"/>
                <w:szCs w:val="20"/>
              </w:rPr>
              <w:t xml:space="preserve"> и </w:t>
            </w:r>
            <w:r w:rsidRPr="00314524">
              <w:rPr>
                <w:rFonts w:ascii="Times New Roman" w:hAnsi="Times New Roman" w:cs="Times New Roman"/>
                <w:sz w:val="20"/>
                <w:szCs w:val="20"/>
                <w:lang w:val="en-US"/>
              </w:rPr>
              <w:t>IV</w:t>
            </w:r>
            <w:r w:rsidRPr="00314524">
              <w:rPr>
                <w:rFonts w:ascii="Times New Roman" w:hAnsi="Times New Roman" w:cs="Times New Roman"/>
                <w:sz w:val="20"/>
                <w:szCs w:val="20"/>
              </w:rPr>
              <w:t xml:space="preserve"> категорий, трех часов для объектов метрополитена </w:t>
            </w:r>
            <w:r w:rsidRPr="00314524">
              <w:rPr>
                <w:rFonts w:ascii="Times New Roman" w:hAnsi="Times New Roman" w:cs="Times New Roman"/>
                <w:sz w:val="20"/>
                <w:szCs w:val="20"/>
                <w:lang w:val="en-US"/>
              </w:rPr>
              <w:t>I</w:t>
            </w:r>
            <w:r w:rsidRPr="00314524">
              <w:rPr>
                <w:rFonts w:ascii="Times New Roman" w:hAnsi="Times New Roman" w:cs="Times New Roman"/>
                <w:sz w:val="20"/>
                <w:szCs w:val="20"/>
              </w:rPr>
              <w:t xml:space="preserve"> и </w:t>
            </w:r>
            <w:r w:rsidRPr="00314524">
              <w:rPr>
                <w:rFonts w:ascii="Times New Roman" w:hAnsi="Times New Roman" w:cs="Times New Roman"/>
                <w:sz w:val="20"/>
                <w:szCs w:val="20"/>
                <w:lang w:val="en-US"/>
              </w:rPr>
              <w:t>II</w:t>
            </w:r>
            <w:r w:rsidRPr="00314524">
              <w:rPr>
                <w:rFonts w:ascii="Times New Roman" w:hAnsi="Times New Roman" w:cs="Times New Roman"/>
                <w:sz w:val="20"/>
                <w:szCs w:val="20"/>
              </w:rPr>
              <w:t xml:space="preserve"> категорий с момента получения информации об изменени</w:t>
            </w:r>
            <w:r>
              <w:rPr>
                <w:rFonts w:ascii="Times New Roman" w:hAnsi="Times New Roman" w:cs="Times New Roman"/>
                <w:sz w:val="20"/>
                <w:szCs w:val="20"/>
              </w:rPr>
              <w:t>и степени угрозы совершения АНВ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22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jc w:val="both"/>
              <w:rPr>
                <w:rFonts w:ascii="Times New Roman" w:hAnsi="Times New Roman" w:cs="Times New Roman"/>
                <w:i/>
                <w:sz w:val="20"/>
                <w:szCs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Установить в целях обеспечения транспортной безопасности на основании утвержденных результатов оценки уязвимости объектов метрополитена:</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конфигурацию и границы зоны транспортной безопасности, а также критических элементов объектов метрополитена;</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 конфигурацию и границы зоны транспортной безопасности, на которых в отношении проходящих (проезжающих) физических лиц (транспортных средств) и (или) проносимых (провозимых) грузов, багажа, ручной клади, личных вещей либо перемещаемых животных или иных материально-технических объектов (далее – объект досмотра) проводится досмотр, дополнительный досмотр и повторный досмотр, а выявление у физических лиц (транспортных средств) правовых оснований для прохода (проезда) не требуется (далее – сектор свободного доступа зоны транспортной безопасности); </w:t>
            </w:r>
          </w:p>
          <w:p w:rsidR="00362EFA" w:rsidRPr="00314524" w:rsidRDefault="00362EFA" w:rsidP="00362EFA">
            <w:pPr>
              <w:widowControl w:val="0"/>
              <w:tabs>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конфигурацию и границы частей зоны транспортной безопасности, допуск физических лиц в которые осуществляется по перевозочным документам и пропускам установленных видов, с учетом запрета или ограничения на предметы и веществ, которые запрещены или ограничены для перемещения (далее – перевозочный сектор зоны транспортной безопасности);</w:t>
            </w:r>
          </w:p>
          <w:p w:rsidR="00362EFA" w:rsidRPr="00314524" w:rsidRDefault="00362EFA" w:rsidP="00362EFA">
            <w:pPr>
              <w:widowControl w:val="0"/>
              <w:tabs>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конфигурацию и границы частей зоны транспортной безопасности, допуск в которые ограничен для пассажиров и осуществляется по пропускам установленных видов для персонала и посетителей ОТИ метрополитена, с учетом запрета или ограничения на предметы и вещества,,  которые запрещены или ограничены для перемещения (далее – технологический сектор зоны транспортной безопасности</w:t>
            </w:r>
            <w:r>
              <w:rPr>
                <w:rFonts w:ascii="Times New Roman" w:hAnsi="Times New Roman" w:cs="Times New Roman"/>
                <w:sz w:val="20"/>
                <w:szCs w:val="20"/>
              </w:rPr>
              <w:t>), при наличии указанных частей</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28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hAnsi="Times New Roman" w:cs="Times New Roman"/>
                <w:sz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Изменять конфигурацию и границы зоны транспортной безопасности, ее секторов и критических элементов объектов метрополитена, а также схему размещения и состав оснащения КПП объекта метрополитена после проведения дополнительной оценки уязвимости объекта метрополитена и утверждения плана объекта метрополитена, учитывающего</w:t>
            </w:r>
            <w:r>
              <w:rPr>
                <w:rFonts w:ascii="Times New Roman" w:hAnsi="Times New Roman" w:cs="Times New Roman"/>
                <w:sz w:val="20"/>
                <w:szCs w:val="20"/>
              </w:rPr>
              <w:t xml:space="preserve"> такие изменения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hAnsi="Times New Roman" w:cs="Times New Roman"/>
                <w:sz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Разработать схему размещения и состав оснащения КПП и постов на границах зоны транспортной безопасности и/или ее частей (секторов), критических элементов объектов метрополитена и постов на объектах метрополитена. В случае организации досмотра материалов, изделий и оборудования – носителей сведений, составляющих государственную тайну, с помощью средств досмотра указанные носители подлежат досмотру с применением технических средств досмотра и помещений, обеспечивающих соблюдение требований законодательства Российской Федерации о государственной тайне и требований к нераз</w:t>
            </w:r>
            <w:r>
              <w:rPr>
                <w:rFonts w:ascii="Times New Roman" w:hAnsi="Times New Roman" w:cs="Times New Roman"/>
                <w:sz w:val="20"/>
                <w:szCs w:val="20"/>
              </w:rPr>
              <w:t>глашению полученной информации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Подпункт 30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hAnsi="Times New Roman" w:cs="Times New Roman"/>
                <w:sz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Ограничивать функционирование объектов метрополитена в случае выявления нефункционирующих и/или технически неисправных технических средств обеспечения транспортной безопасности, наличие которых определено планом объектов метрополитена, а также в случаях невозможности выполнить с их помощью положения настоящего документа и (или) ввести иные меры по обеспечению транспортной безопасности в соответствии с планом объекта</w:t>
            </w:r>
            <w:r>
              <w:rPr>
                <w:rFonts w:ascii="Times New Roman" w:hAnsi="Times New Roman" w:cs="Times New Roman"/>
                <w:sz w:val="20"/>
                <w:szCs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34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hAnsi="Times New Roman" w:cs="Times New Roman"/>
                <w:sz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contextualSpacing/>
              <w:jc w:val="both"/>
              <w:rPr>
                <w:rFonts w:ascii="Times New Roman" w:hAnsi="Times New Roman" w:cs="Times New Roman"/>
                <w:sz w:val="20"/>
              </w:rPr>
            </w:pPr>
            <w:r w:rsidRPr="00314524">
              <w:rPr>
                <w:rFonts w:ascii="Times New Roman" w:hAnsi="Times New Roman" w:cs="Times New Roman"/>
                <w:sz w:val="20"/>
              </w:rPr>
              <w:t>Обеспечить защиту технических средств обеспечения транспортной безопасности объекта метрополитена от несанкционированного доступа к элементам управления, обработки и хранения данных, а также поддерживать средства связи в постоянно</w:t>
            </w:r>
            <w:r>
              <w:rPr>
                <w:rFonts w:ascii="Times New Roman" w:hAnsi="Times New Roman" w:cs="Times New Roman"/>
                <w:sz w:val="20"/>
              </w:rPr>
              <w:t>й готовности к их использованию</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37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hAnsi="Times New Roman" w:cs="Times New Roman"/>
                <w:sz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Незамедлительно информировать уполномоченных представителей подразделений органов внутренних дел и Федеральной службы безопасности Российской Федерации в случаях, предусмотренных </w:t>
            </w:r>
            <w:hyperlink r:id="rId24" w:history="1">
              <w:r w:rsidRPr="00314524">
                <w:rPr>
                  <w:rFonts w:ascii="Times New Roman" w:hAnsi="Times New Roman" w:cs="Times New Roman"/>
                  <w:sz w:val="20"/>
                </w:rPr>
                <w:t>частью 10 статьи 12.2</w:t>
              </w:r>
            </w:hyperlink>
            <w:r>
              <w:rPr>
                <w:rFonts w:ascii="Times New Roman" w:hAnsi="Times New Roman" w:cs="Times New Roman"/>
                <w:sz w:val="20"/>
              </w:rPr>
              <w:t xml:space="preserve"> Федерального закон                  </w:t>
            </w:r>
            <w:r w:rsidRPr="00314524">
              <w:rPr>
                <w:rFonts w:ascii="Times New Roman" w:hAnsi="Times New Roman" w:cs="Times New Roman"/>
                <w:sz w:val="20"/>
              </w:rPr>
              <w:t xml:space="preserve"> «О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39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jc w:val="both"/>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Незамедлительно информировать уполномоченных представителей подразделений органов Федеральной службы безопасности Российской Федерации и органов внутренних дел обо всех физических лицах или материальных объектах в случае выявления связи этих лиц и объектов с подготовкой к совершению или совершением или подготовкой к совершению а</w:t>
            </w:r>
            <w:r>
              <w:rPr>
                <w:rFonts w:ascii="Times New Roman" w:hAnsi="Times New Roman" w:cs="Times New Roman"/>
                <w:sz w:val="20"/>
              </w:rPr>
              <w:t>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40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5E2CE7"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Передавать уполномоченным представителям подразделений органов Федеральной службы безопасности Российской Федерации и (или) органов внутренних дел нарушителей, идентифицированное оружие, боеприпасы, патроны к оружию, взрывчатые вещества и взрывные устройства, ядовитые или радиоактивные вещества в случаях, предусмотренных </w:t>
            </w:r>
            <w:hyperlink r:id="rId25" w:history="1">
              <w:r w:rsidRPr="00314524">
                <w:rPr>
                  <w:rFonts w:ascii="Times New Roman" w:hAnsi="Times New Roman" w:cs="Times New Roman"/>
                  <w:sz w:val="20"/>
                </w:rPr>
                <w:t>частью 10 статьи 12.2</w:t>
              </w:r>
            </w:hyperlink>
            <w:r w:rsidRPr="00314524">
              <w:rPr>
                <w:rFonts w:ascii="Times New Roman" w:hAnsi="Times New Roman" w:cs="Times New Roman"/>
                <w:sz w:val="20"/>
              </w:rPr>
              <w:t xml:space="preserve"> Федерального закона «О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41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jc w:val="both"/>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полном наименовании юридического или физического лица, являющегося собственником объекта транспортной инфраструктуры или использующего их на иных законных основаниях, юридическом и фактическом адресе, полном наименовании объекта транспортной инфраструк</w:t>
            </w:r>
            <w:r>
              <w:rPr>
                <w:rFonts w:ascii="Times New Roman" w:eastAsia="Times New Roman" w:hAnsi="Times New Roman" w:cs="Times New Roman"/>
                <w:bCs/>
                <w:sz w:val="20"/>
                <w:szCs w:val="20"/>
              </w:rPr>
              <w:t>туры или транспортного средства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 xml:space="preserve">п.4.1 </w:t>
            </w:r>
            <w:r w:rsidRPr="00314524">
              <w:rPr>
                <w:b w:val="0"/>
              </w:rPr>
              <w:t xml:space="preserve"> </w:t>
            </w:r>
            <w:r w:rsidRPr="00314524">
              <w:rPr>
                <w:rFonts w:ascii="Times New Roman" w:hAnsi="Times New Roman" w:cs="Times New Roman"/>
                <w:b w:val="0"/>
                <w:sz w:val="20"/>
              </w:rPr>
              <w:t xml:space="preserve">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 </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технических и технологических характеристиках объекта транспортной инфраструктуры или транспортного средства (порядке функционирования, эксплуатации объекта транспортной инфраструктуры)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п.4.2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назначении лиц, ответственных за обеспечение транспортной безопасности объекта транспортной инфраструктуры, персонале, чья деятельность непосредственно связана с обеспечением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п.4.3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границах</w:t>
            </w:r>
            <w:r>
              <w:rPr>
                <w:rFonts w:ascii="Times New Roman" w:eastAsia="Times New Roman" w:hAnsi="Times New Roman" w:cs="Times New Roman"/>
                <w:bCs/>
                <w:sz w:val="20"/>
                <w:szCs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п.4.4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строениях, помещениях, конструктивных, технологических и технических элементах объекта транспортной инфраструктуры, акт незаконного вмешательства в отношении которых приведет к полному или частичному прекращению его функционирования и/или возникновению чрезвычайных ситуаций (далее - критические элементы объекта транспортной инфраструктуры и/или транспортного средства и их границ)</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п.4.5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допуска физических лиц в зону транспортной безопасности в целях обеспечения транспортной безопасности (пропускной режим), о порядке передвижения физических лиц в зоне транспортной безопасности в целях обеспечения транспортной безопасности (внутриобъектовый режим)</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п.4.6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транспортной безопасности (пост (пункт)</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п.4.7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5E2CE7"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местах размещения и составе конструкций объекта транспортной инфраструктуры (заграждения, противотаранные устройства, решетки, усиленн</w:t>
            </w:r>
            <w:r>
              <w:rPr>
                <w:rFonts w:ascii="Times New Roman" w:eastAsia="Times New Roman" w:hAnsi="Times New Roman" w:cs="Times New Roman"/>
                <w:bCs/>
                <w:sz w:val="20"/>
                <w:szCs w:val="20"/>
              </w:rPr>
              <w:t>ые двери, заборы, шлюзы и т.д.)</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п.4.8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мероприятиях по обнаружению лиц, которым запрещено пребывание в зоне транспортной безопасности, обследованию людей, транспортных средств,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 совершения акта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п.4.9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обработки, приема и передачи информации (далее - технические средства обеспечения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п.4.10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объекте транспортной инфраструктуры в целях защиты от актов незаконного вмешательства (далее - инженерно-технические системы обеспечения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п.4.11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внутренних дел Российской Федерации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п.4.12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местах размещения и оснащенности, специально оборудованных мест на объекте транспортной инфраструктуры для осуществления контроля в установленном порядке за проходом людей и проездом транспортных средств в зону транспортной безопасности (далее - контрольно-пропускные пункты)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п.4.13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выдачи документов, дающих основание для прохода (проезда) на объект транспортной инфраструктуры, в/на критический элемент объекта транспортной инфраструктуры и их границ, а также идентификации личности по ним</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п.4.14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прохода, проезда лиц, транспортных средств в зону транспортной безопасности, в/на критический элемент объекта транспортной инфраструктуры ч</w:t>
            </w:r>
            <w:r>
              <w:rPr>
                <w:rFonts w:ascii="Times New Roman" w:eastAsia="Times New Roman" w:hAnsi="Times New Roman" w:cs="Times New Roman"/>
                <w:bCs/>
                <w:sz w:val="20"/>
                <w:szCs w:val="20"/>
              </w:rPr>
              <w:t>ерез контрольно-пропускной пункт</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п.4.15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на объекте транспортной инфраструктуры, входящими в состав подразделений транспортной безопасности, а также персоналом, чья деятельность непосредственно связана с обеспечением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sz w:val="20"/>
              </w:rPr>
            </w:pPr>
            <w:r w:rsidRPr="00314524">
              <w:rPr>
                <w:rFonts w:ascii="Times New Roman" w:hAnsi="Times New Roman" w:cs="Times New Roman"/>
                <w:b w:val="0"/>
                <w:sz w:val="20"/>
              </w:rPr>
              <w:t>п.4.16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hAnsi="Times New Roman" w:cs="Times New Roman"/>
                <w:i/>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действий при тревогах: «угроза захвата», «угроза взрыва»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cs="Times New Roman"/>
                <w:b w:val="0"/>
                <w:bCs/>
                <w:sz w:val="20"/>
                <w:lang w:eastAsia="en-US"/>
              </w:rPr>
              <w:t xml:space="preserve">п.4.17 </w:t>
            </w:r>
            <w:r w:rsidRPr="00314524">
              <w:rPr>
                <w:rFonts w:ascii="Times New Roman" w:hAnsi="Times New Roman" w:cs="Times New Roman"/>
                <w:b w:val="0"/>
                <w:sz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доступа к сведениям, содержащимся в Плане</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cs="Times New Roman"/>
                <w:b w:val="0"/>
                <w:bCs/>
                <w:sz w:val="20"/>
                <w:lang w:eastAsia="en-US"/>
              </w:rPr>
              <w:t xml:space="preserve">п.4.18 </w:t>
            </w:r>
            <w:r w:rsidRPr="00314524">
              <w:rPr>
                <w:rFonts w:ascii="Times New Roman" w:hAnsi="Times New Roman" w:cs="Times New Roman"/>
                <w:b w:val="0"/>
                <w:sz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и прямых угрозах совершения акта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cs="Times New Roman"/>
                <w:b w:val="0"/>
                <w:bCs/>
                <w:sz w:val="20"/>
                <w:lang w:eastAsia="en-US"/>
              </w:rPr>
              <w:t xml:space="preserve">п.4.19 </w:t>
            </w:r>
            <w:r w:rsidRPr="00314524">
              <w:rPr>
                <w:rFonts w:ascii="Times New Roman" w:hAnsi="Times New Roman" w:cs="Times New Roman"/>
                <w:b w:val="0"/>
                <w:sz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eastAsia="Times New Roman" w:hAnsi="Times New Roman" w:cs="Times New Roman"/>
                <w:bCs/>
                <w:sz w:val="20"/>
                <w:szCs w:val="20"/>
              </w:rPr>
              <w:t>В Плане отражаются сведения о порядке организации как самостоятельно, так и с участием представителей федеральных органов исполнительной власти учений и тренировок</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cs="Times New Roman"/>
                <w:b w:val="0"/>
                <w:bCs/>
                <w:sz w:val="20"/>
                <w:lang w:eastAsia="en-US"/>
              </w:rPr>
              <w:t xml:space="preserve">п.4.20 </w:t>
            </w:r>
            <w:r w:rsidRPr="00314524">
              <w:rPr>
                <w:rFonts w:ascii="Times New Roman" w:hAnsi="Times New Roman" w:cs="Times New Roman"/>
                <w:b w:val="0"/>
                <w:sz w:val="20"/>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Досмотр, дополнительный досмотр, повторный досмотр в целях обеспечения транспортной безопасности проводится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транспортной безопасности ОТИ 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xml:space="preserve">Пункт  4 </w:t>
            </w:r>
            <w:r w:rsidRPr="00314524">
              <w:rPr>
                <w:b w:val="0"/>
              </w:rPr>
              <w:t xml:space="preserve"> п</w:t>
            </w:r>
            <w:r w:rsidRPr="00314524">
              <w:rPr>
                <w:rFonts w:ascii="Times New Roman" w:hAnsi="Times New Roman"/>
                <w:b w:val="0"/>
                <w:bCs/>
                <w:sz w:val="20"/>
              </w:rPr>
              <w:t>риказа Минтранса России от 23.07.2015 № 227 «Об утверждении Правил проведения досмотра, дополнительного досмотра, повторного досмотра в целях обеспечения транспортной безопасности» (далее -  приказ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 проверка 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ее часть материальных предметов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Пункт 12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 xml:space="preserve">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w:t>
            </w:r>
            <w:hyperlink w:anchor="P498" w:history="1">
              <w:r w:rsidRPr="00314524">
                <w:rPr>
                  <w:rFonts w:ascii="Times New Roman" w:hAnsi="Times New Roman" w:cs="Times New Roman"/>
                  <w:sz w:val="20"/>
                </w:rPr>
                <w:t>перечни</w:t>
              </w:r>
            </w:hyperlink>
            <w:r w:rsidRPr="00314524">
              <w:rPr>
                <w:rFonts w:ascii="Times New Roman" w:hAnsi="Times New Roman" w:cs="Times New Roman"/>
                <w:sz w:val="20"/>
              </w:rPr>
              <w:t xml:space="preserve">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w:t>
            </w:r>
            <w:hyperlink r:id="rId26" w:history="1">
              <w:r w:rsidRPr="00314524">
                <w:rPr>
                  <w:rFonts w:ascii="Times New Roman" w:hAnsi="Times New Roman" w:cs="Times New Roman"/>
                  <w:sz w:val="20"/>
                </w:rPr>
                <w:t>Требований</w:t>
              </w:r>
            </w:hyperlink>
            <w:r w:rsidRPr="00314524">
              <w:rPr>
                <w:rFonts w:ascii="Times New Roman" w:hAnsi="Times New Roman" w:cs="Times New Roman"/>
                <w:sz w:val="20"/>
              </w:rPr>
              <w:t xml:space="preserve"> по соблюдению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Пункт 13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Основаниями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транспортной безопасности, являются: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Абзац 1 пункта 14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 досмотра и повторного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1.1. пункта 14 приказа Минтранса России от 23.07.2015 </w:t>
            </w:r>
          </w:p>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314524">
                <w:rPr>
                  <w:rFonts w:ascii="Times New Roman" w:hAnsi="Times New Roman" w:cs="Times New Roman"/>
                  <w:sz w:val="20"/>
                </w:rPr>
                <w:t>Перечни</w:t>
              </w:r>
            </w:hyperlink>
            <w:r w:rsidRPr="00314524">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предусмотрена настоящим Приказом</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1.2. пункта 14 приказа Минтранса России от 23.07.2015 </w:t>
            </w:r>
          </w:p>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 xml:space="preserve">Выполнение такими лицами </w:t>
            </w:r>
            <w:hyperlink r:id="rId27" w:history="1">
              <w:r w:rsidRPr="00314524">
                <w:rPr>
                  <w:rFonts w:ascii="Times New Roman" w:hAnsi="Times New Roman" w:cs="Times New Roman"/>
                  <w:sz w:val="20"/>
                </w:rPr>
                <w:t>Требований</w:t>
              </w:r>
            </w:hyperlink>
            <w:r w:rsidRPr="00314524">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1.3. пункта 14 приказа Минтранса России от 23.07.2015 </w:t>
            </w:r>
          </w:p>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Основаниями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 являются: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Абзац 2 пункта 14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 досмотра и повторного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2.1. пункта 14 приказа Минтранса России от 23.07.2015 </w:t>
            </w:r>
          </w:p>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314524">
                <w:rPr>
                  <w:rFonts w:ascii="Times New Roman" w:hAnsi="Times New Roman" w:cs="Times New Roman"/>
                  <w:sz w:val="20"/>
                </w:rPr>
                <w:t>Перечни</w:t>
              </w:r>
            </w:hyperlink>
            <w:r w:rsidRPr="00314524">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предусмотрена настоящим Приказом</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2.2. пункта 14 приказа Минтранса России от 23.07.2015 </w:t>
            </w:r>
          </w:p>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 xml:space="preserve">Выполнение такими лицами </w:t>
            </w:r>
            <w:hyperlink r:id="rId28" w:history="1">
              <w:r w:rsidRPr="00314524">
                <w:rPr>
                  <w:rFonts w:ascii="Times New Roman" w:hAnsi="Times New Roman" w:cs="Times New Roman"/>
                  <w:sz w:val="20"/>
                </w:rPr>
                <w:t>Требований</w:t>
              </w:r>
            </w:hyperlink>
            <w:r w:rsidRPr="00314524">
              <w:rPr>
                <w:rFonts w:ascii="Times New Roman" w:hAnsi="Times New Roman" w:cs="Times New Roman"/>
                <w:sz w:val="20"/>
              </w:rPr>
              <w:t xml:space="preserve"> по соблюдению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2.3. пункта 14 приказа Минтранса России от 23.07.2015 </w:t>
            </w:r>
          </w:p>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Основаниями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 являются: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Пункт 15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sidRPr="00314524">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 досмотра и повторного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1. пункта 15 приказа Минтранса России от 23.07.2015 </w:t>
            </w:r>
          </w:p>
          <w:p w:rsidR="00362EFA" w:rsidRPr="00314524" w:rsidRDefault="00362EFA" w:rsidP="00362EFA">
            <w:pPr>
              <w:pStyle w:val="ConsPlusTitle"/>
              <w:rPr>
                <w:rFonts w:ascii="Times New Roman" w:hAnsi="Times New Roman" w:cs="Times New Roman"/>
                <w:b w:val="0"/>
                <w:bCs/>
                <w:sz w:val="20"/>
                <w:lang w:eastAsia="en-US"/>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Отсутствие в данных материальных объектах досмотра запрещенных или ограниченных для перемещения предметов и веществ, включенных в </w:t>
            </w:r>
            <w:hyperlink w:anchor="P498" w:history="1">
              <w:r w:rsidRPr="00314524">
                <w:rPr>
                  <w:rFonts w:ascii="Times New Roman" w:hAnsi="Times New Roman" w:cs="Times New Roman"/>
                  <w:sz w:val="20"/>
                </w:rPr>
                <w:t>Перечни</w:t>
              </w:r>
            </w:hyperlink>
            <w:r w:rsidRPr="00314524">
              <w:rPr>
                <w:rFonts w:ascii="Times New Roman" w:hAnsi="Times New Roman" w:cs="Times New Roman"/>
                <w:sz w:val="20"/>
              </w:rPr>
              <w:t>,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установленных СТИ (перевозчиками)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2. пункта 15 приказа Минтранса России от 23.07.2015 </w:t>
            </w:r>
          </w:p>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досмотр (далее - работники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17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w:anchor="P498" w:history="1">
              <w:r w:rsidRPr="00314524">
                <w:rPr>
                  <w:rFonts w:ascii="Times New Roman" w:hAnsi="Times New Roman" w:cs="Times New Roman"/>
                  <w:sz w:val="20"/>
                </w:rPr>
                <w:t>Перечни</w:t>
              </w:r>
            </w:hyperlink>
            <w:r w:rsidRPr="00314524">
              <w:rPr>
                <w:rFonts w:ascii="Times New Roman" w:hAnsi="Times New Roman" w:cs="Times New Roman"/>
                <w:sz w:val="20"/>
              </w:rPr>
              <w:t>,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составом</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19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На КПП, посты выделяется необходимое для достижения целей досмотра количество работников досмотра, работников, осуществляющих наблюдение и собеседование, из которых назначается старший работник досмотра на КПП или посту</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21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носимые на одежде или поверх одежды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22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На КПП, постах осуществляется информирование физических лиц, следующих либо находящихся на ОТИ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23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О целях и порядке прохождения досмотра, дополнительного досмотра, повторного досмотра, наблюдения и (или) собеседования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1 пункта 23 приказа Минтранса России от 23.07.2015 </w:t>
            </w:r>
          </w:p>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Pr="00314524" w:rsidRDefault="00362EFA" w:rsidP="00362EFA">
            <w:pPr>
              <w:rPr>
                <w:rFonts w:ascii="Times New Roman" w:eastAsia="Times New Roman" w:hAnsi="Times New Roman" w:cs="Times New Roman"/>
                <w:bCs/>
                <w:sz w:val="20"/>
                <w:szCs w:val="20"/>
              </w:rPr>
            </w:pP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О запрещенных и ограниченных к перемещению предметах и веществах</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Default="00362EFA" w:rsidP="00362EFA">
            <w:pPr>
              <w:pStyle w:val="ConsPlusTitle"/>
              <w:rPr>
                <w:rFonts w:ascii="Times New Roman" w:hAnsi="Times New Roman"/>
                <w:b w:val="0"/>
                <w:bCs/>
                <w:sz w:val="20"/>
              </w:rPr>
            </w:pPr>
            <w:r w:rsidRPr="00314524">
              <w:rPr>
                <w:rFonts w:ascii="Times New Roman" w:hAnsi="Times New Roman"/>
                <w:b w:val="0"/>
                <w:bCs/>
                <w:sz w:val="20"/>
              </w:rPr>
              <w:t xml:space="preserve">Абзац 2 пункта 23 приказа Минтранса России от 23.07.2015 </w:t>
            </w:r>
          </w:p>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соблюдения особых условий перевозки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Абзац 3 пункта 23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На КПП, постах размещаются указатели: "Контрольно-пропускной пункт" или "Пост досмотра", "Граница зоны транспортной безопасности". Допускается размещение на ОТИ и ТС иных указателей, информирующих находящихся или следующих на ОТИ и ТС лиц о требованиях по соблюдению транспортной безопасности при прохождении досмотра, дополнительного досмотра, повторного досмотра, наблюдения и (или) собеседования в случаях, отраженных в планах обеспечения транспортной безопасности ОТИ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Абзац 4 пункта 23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24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 досмотра и повторного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25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документов, дополнительного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28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30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собеседования, дополнительного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31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w:t>
            </w:r>
            <w:hyperlink w:anchor="P98" w:history="1">
              <w:r w:rsidRPr="00314524">
                <w:rPr>
                  <w:rFonts w:ascii="Times New Roman" w:hAnsi="Times New Roman" w:cs="Times New Roman"/>
                  <w:sz w:val="20"/>
                </w:rPr>
                <w:t>пунктов 41</w:t>
              </w:r>
            </w:hyperlink>
            <w:r w:rsidRPr="00314524">
              <w:rPr>
                <w:rFonts w:ascii="Times New Roman" w:hAnsi="Times New Roman" w:cs="Times New Roman"/>
                <w:sz w:val="20"/>
              </w:rPr>
              <w:t xml:space="preserve"> и </w:t>
            </w:r>
            <w:hyperlink w:anchor="P99" w:history="1">
              <w:r w:rsidRPr="00314524">
                <w:rPr>
                  <w:rFonts w:ascii="Times New Roman" w:hAnsi="Times New Roman" w:cs="Times New Roman"/>
                  <w:sz w:val="20"/>
                </w:rPr>
                <w:t>42</w:t>
              </w:r>
            </w:hyperlink>
            <w:r w:rsidRPr="00314524">
              <w:rPr>
                <w:rFonts w:ascii="Times New Roman" w:hAnsi="Times New Roman" w:cs="Times New Roman"/>
                <w:sz w:val="20"/>
              </w:rPr>
              <w:t xml:space="preserve"> настоящих Правил, проводятся сверка и (или) проверка документов, досмотр, наблюдение и (или) собеседование; допускается проведение дополнительного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32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34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дополнительного досмотра, повторного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35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w:t>
            </w:r>
            <w:hyperlink w:anchor="P498" w:history="1">
              <w:r w:rsidRPr="00314524">
                <w:rPr>
                  <w:rFonts w:ascii="Times New Roman" w:hAnsi="Times New Roman" w:cs="Times New Roman"/>
                  <w:sz w:val="20"/>
                </w:rPr>
                <w:t>Перечни</w:t>
              </w:r>
            </w:hyperlink>
            <w:r w:rsidRPr="00314524">
              <w:rPr>
                <w:rFonts w:ascii="Times New Roman" w:hAnsi="Times New Roman" w:cs="Times New Roman"/>
                <w:sz w:val="20"/>
              </w:rPr>
              <w:t>, которые перемещались без законных на то оснований</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Перемещение в зону транспортной безопасности и на критические элементы ОТИ и ТС устройств, предметов и веществ, включенных в </w:t>
            </w:r>
            <w:hyperlink w:anchor="P498" w:history="1">
              <w:r w:rsidRPr="00314524">
                <w:rPr>
                  <w:rFonts w:ascii="Times New Roman" w:hAnsi="Times New Roman" w:cs="Times New Roman"/>
                  <w:sz w:val="20"/>
                </w:rPr>
                <w:t>Перечни</w:t>
              </w:r>
            </w:hyperlink>
            <w:r w:rsidRPr="00314524">
              <w:rPr>
                <w:rFonts w:ascii="Times New Roman" w:hAnsi="Times New Roman" w:cs="Times New Roman"/>
                <w:sz w:val="20"/>
              </w:rPr>
              <w:t>,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транспортной безопасности ОТИ 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39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 Данные аудио- и видеозаписи подлежат хранению подразделениями транспортной безопасности в течение не менее 30 суток</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49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составлением акта досмотра материальных объектов досмотра, сопровождающегося их вскрытием, в отсутствии владельца. Образцы данного акта (</w:t>
            </w:r>
            <w:hyperlink w:anchor="P840" w:history="1">
              <w:r w:rsidRPr="00314524">
                <w:rPr>
                  <w:rFonts w:ascii="Times New Roman" w:hAnsi="Times New Roman" w:cs="Times New Roman"/>
                  <w:sz w:val="20"/>
                </w:rPr>
                <w:t>приложение N 3</w:t>
              </w:r>
            </w:hyperlink>
            <w:r w:rsidRPr="00314524">
              <w:rPr>
                <w:rFonts w:ascii="Times New Roman" w:hAnsi="Times New Roman" w:cs="Times New Roman"/>
                <w:sz w:val="20"/>
              </w:rPr>
              <w:t xml:space="preserve"> к настоящим Правилам) и журнала учета таких актов (</w:t>
            </w:r>
            <w:hyperlink w:anchor="P912" w:history="1">
              <w:r w:rsidRPr="00314524">
                <w:rPr>
                  <w:rFonts w:ascii="Times New Roman" w:hAnsi="Times New Roman" w:cs="Times New Roman"/>
                  <w:sz w:val="20"/>
                </w:rPr>
                <w:t>приложение N 4</w:t>
              </w:r>
            </w:hyperlink>
            <w:r w:rsidRPr="00314524">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53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транспортной безопасности ОТИ 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56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ОТИ и (или) ТС, предусматриваются: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Визуальный осмотр материальных объектов досмотра и их содержимого</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Pr>
                <w:rFonts w:ascii="Times New Roman" w:hAnsi="Times New Roman"/>
                <w:b w:val="0"/>
                <w:bCs/>
                <w:sz w:val="20"/>
              </w:rPr>
              <w:t>Абзац 1</w:t>
            </w:r>
            <w:r w:rsidRPr="00314524">
              <w:rPr>
                <w:rFonts w:ascii="Times New Roman" w:hAnsi="Times New Roman"/>
                <w:b w:val="0"/>
                <w:bCs/>
                <w:sz w:val="20"/>
              </w:rPr>
              <w:t xml:space="preserve"> пункта 57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Проверка массо-габаритных параметров материальных объектов досмотра, с последующей оценкой их соответствия техническим паспортным данным, а также данным в перевозочных документа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Абзац 2 пункта 57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w:t>
            </w:r>
            <w:hyperlink w:anchor="P498" w:history="1">
              <w:r w:rsidRPr="00314524">
                <w:rPr>
                  <w:rFonts w:ascii="Times New Roman" w:hAnsi="Times New Roman" w:cs="Times New Roman"/>
                  <w:sz w:val="20"/>
                </w:rPr>
                <w:t>Перечнях</w:t>
              </w:r>
            </w:hyperlink>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Абзац 3 пункта 57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Ручной контактный способ досмотра, заключающийся в выявлении предметов и веществ, запрещенных или ограниченных к перемещению, приведенных в </w:t>
            </w:r>
            <w:hyperlink w:anchor="P498" w:history="1">
              <w:r w:rsidRPr="00314524">
                <w:rPr>
                  <w:rFonts w:ascii="Times New Roman" w:hAnsi="Times New Roman" w:cs="Times New Roman"/>
                  <w:sz w:val="20"/>
                </w:rPr>
                <w:t>Перечнях</w:t>
              </w:r>
            </w:hyperlink>
            <w:r w:rsidRPr="00314524">
              <w:rPr>
                <w:rFonts w:ascii="Times New Roman" w:hAnsi="Times New Roman" w:cs="Times New Roman"/>
                <w:sz w:val="20"/>
              </w:rPr>
              <w:t>, посредством контакта рук работника досмотра с поверхностью материальных объектов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Абзац 4 пункта 57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Ручной контактный способ досмотра для выявления предметов и веществ, приведенных в </w:t>
            </w:r>
            <w:hyperlink w:anchor="P498" w:history="1">
              <w:r w:rsidRPr="00314524">
                <w:rPr>
                  <w:rFonts w:ascii="Times New Roman" w:hAnsi="Times New Roman" w:cs="Times New Roman"/>
                  <w:sz w:val="20"/>
                </w:rPr>
                <w:t>Перечнях</w:t>
              </w:r>
            </w:hyperlink>
            <w:r w:rsidRPr="00314524">
              <w:rPr>
                <w:rFonts w:ascii="Times New Roman" w:hAnsi="Times New Roman" w:cs="Times New Roman"/>
                <w:sz w:val="20"/>
              </w:rPr>
              <w:t>,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досмотра одного пола с досматриваемым</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Абзац 5 пункта 57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дополнение к применению средств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Абзац 6 пункта 57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314524">
                <w:rPr>
                  <w:rFonts w:ascii="Times New Roman" w:hAnsi="Times New Roman" w:cs="Times New Roman"/>
                  <w:sz w:val="20"/>
                </w:rPr>
                <w:t>Перечнях</w:t>
              </w:r>
            </w:hyperlink>
            <w:r w:rsidRPr="00314524">
              <w:rPr>
                <w:rFonts w:ascii="Times New Roman" w:hAnsi="Times New Roman" w:cs="Times New Roman"/>
                <w:sz w:val="20"/>
              </w:rPr>
              <w:t xml:space="preserve">,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w:t>
            </w:r>
            <w:hyperlink w:anchor="P498" w:history="1">
              <w:r w:rsidRPr="00314524">
                <w:rPr>
                  <w:rFonts w:ascii="Times New Roman" w:hAnsi="Times New Roman" w:cs="Times New Roman"/>
                  <w:sz w:val="20"/>
                </w:rPr>
                <w:t>Перечнях</w:t>
              </w:r>
            </w:hyperlink>
            <w:r w:rsidRPr="00314524">
              <w:rPr>
                <w:rFonts w:ascii="Times New Roman" w:hAnsi="Times New Roman" w:cs="Times New Roman"/>
                <w:sz w:val="20"/>
              </w:rPr>
              <w:t xml:space="preserve"> и, о перемещавших их лицах, для принятия решения в соответствии с законодательством Российской Федерации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61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314524">
                <w:rPr>
                  <w:rFonts w:ascii="Times New Roman" w:hAnsi="Times New Roman" w:cs="Times New Roman"/>
                  <w:sz w:val="20"/>
                </w:rPr>
                <w:t>Перечнях</w:t>
              </w:r>
            </w:hyperlink>
            <w:r w:rsidRPr="00314524">
              <w:rPr>
                <w:rFonts w:ascii="Times New Roman" w:hAnsi="Times New Roman" w:cs="Times New Roman"/>
                <w:sz w:val="20"/>
              </w:rPr>
              <w:t>,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w:t>
            </w:r>
            <w:r>
              <w:rPr>
                <w:rFonts w:ascii="Times New Roman" w:hAnsi="Times New Roman" w:cs="Times New Roman"/>
                <w:sz w:val="20"/>
              </w:rPr>
              <w:t xml:space="preserve">иториальных органов МЧС России </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62 приказа Минтранса России от 23.07.2015№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органов МВД России и ФСБ России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63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В случаях, указанных в </w:t>
            </w:r>
            <w:hyperlink w:anchor="P151" w:history="1">
              <w:r w:rsidRPr="00314524">
                <w:rPr>
                  <w:rFonts w:ascii="Times New Roman" w:hAnsi="Times New Roman" w:cs="Times New Roman"/>
                  <w:sz w:val="20"/>
                </w:rPr>
                <w:t>пунктах 61</w:t>
              </w:r>
            </w:hyperlink>
            <w:r w:rsidRPr="00314524">
              <w:rPr>
                <w:rFonts w:ascii="Times New Roman" w:hAnsi="Times New Roman" w:cs="Times New Roman"/>
                <w:sz w:val="20"/>
              </w:rPr>
              <w:t xml:space="preserve"> и </w:t>
            </w:r>
            <w:hyperlink w:anchor="P152" w:history="1">
              <w:r w:rsidRPr="00314524">
                <w:rPr>
                  <w:rFonts w:ascii="Times New Roman" w:hAnsi="Times New Roman" w:cs="Times New Roman"/>
                  <w:sz w:val="20"/>
                </w:rPr>
                <w:t>62</w:t>
              </w:r>
            </w:hyperlink>
            <w:r w:rsidRPr="00314524">
              <w:rPr>
                <w:rFonts w:ascii="Times New Roman" w:hAnsi="Times New Roman" w:cs="Times New Roman"/>
                <w:sz w:val="20"/>
              </w:rPr>
              <w:t xml:space="preserve">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w:t>
            </w:r>
            <w:hyperlink w:anchor="P955" w:history="1">
              <w:r w:rsidRPr="00314524">
                <w:rPr>
                  <w:rFonts w:ascii="Times New Roman" w:hAnsi="Times New Roman" w:cs="Times New Roman"/>
                  <w:sz w:val="20"/>
                </w:rPr>
                <w:t>приложение N 5</w:t>
              </w:r>
            </w:hyperlink>
            <w:r w:rsidRPr="00314524">
              <w:rPr>
                <w:rFonts w:ascii="Times New Roman" w:hAnsi="Times New Roman" w:cs="Times New Roman"/>
                <w:sz w:val="20"/>
              </w:rPr>
              <w:t xml:space="preserve"> к настоящим Правилам) и журнала учета таких актов (</w:t>
            </w:r>
            <w:hyperlink w:anchor="P1069" w:history="1">
              <w:r w:rsidRPr="00314524">
                <w:rPr>
                  <w:rFonts w:ascii="Times New Roman" w:hAnsi="Times New Roman" w:cs="Times New Roman"/>
                  <w:sz w:val="20"/>
                </w:rPr>
                <w:t>приложение N 6</w:t>
              </w:r>
            </w:hyperlink>
            <w:r w:rsidRPr="00314524">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64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Акты, образцы которых представлены в </w:t>
            </w:r>
            <w:hyperlink w:anchor="P746" w:history="1">
              <w:r w:rsidRPr="00314524">
                <w:rPr>
                  <w:rFonts w:ascii="Times New Roman" w:hAnsi="Times New Roman" w:cs="Times New Roman"/>
                  <w:sz w:val="20"/>
                </w:rPr>
                <w:t>приложениях N 1</w:t>
              </w:r>
            </w:hyperlink>
            <w:r w:rsidRPr="00314524">
              <w:rPr>
                <w:rFonts w:ascii="Times New Roman" w:hAnsi="Times New Roman" w:cs="Times New Roman"/>
                <w:sz w:val="20"/>
              </w:rPr>
              <w:t xml:space="preserve">, </w:t>
            </w:r>
            <w:hyperlink w:anchor="P840" w:history="1">
              <w:r w:rsidRPr="00314524">
                <w:rPr>
                  <w:rFonts w:ascii="Times New Roman" w:hAnsi="Times New Roman" w:cs="Times New Roman"/>
                  <w:sz w:val="20"/>
                </w:rPr>
                <w:t>3</w:t>
              </w:r>
            </w:hyperlink>
            <w:r w:rsidRPr="00314524">
              <w:rPr>
                <w:rFonts w:ascii="Times New Roman" w:hAnsi="Times New Roman" w:cs="Times New Roman"/>
                <w:sz w:val="20"/>
              </w:rPr>
              <w:t xml:space="preserve">, </w:t>
            </w:r>
            <w:hyperlink w:anchor="P955" w:history="1">
              <w:r w:rsidRPr="00314524">
                <w:rPr>
                  <w:rFonts w:ascii="Times New Roman" w:hAnsi="Times New Roman" w:cs="Times New Roman"/>
                  <w:sz w:val="20"/>
                </w:rPr>
                <w:t>5</w:t>
              </w:r>
            </w:hyperlink>
            <w:r w:rsidRPr="00314524">
              <w:rPr>
                <w:rFonts w:ascii="Times New Roman" w:hAnsi="Times New Roman" w:cs="Times New Roman"/>
                <w:sz w:val="20"/>
              </w:rPr>
              <w:t xml:space="preserve">, </w:t>
            </w:r>
            <w:hyperlink w:anchor="P1293" w:history="1">
              <w:r w:rsidRPr="00314524">
                <w:rPr>
                  <w:rFonts w:ascii="Times New Roman" w:hAnsi="Times New Roman" w:cs="Times New Roman"/>
                  <w:sz w:val="20"/>
                </w:rPr>
                <w:t>10</w:t>
              </w:r>
            </w:hyperlink>
            <w:r w:rsidRPr="00314524">
              <w:rPr>
                <w:rFonts w:ascii="Times New Roman" w:hAnsi="Times New Roman" w:cs="Times New Roman"/>
                <w:sz w:val="20"/>
              </w:rPr>
              <w:t xml:space="preserve"> и </w:t>
            </w:r>
            <w:hyperlink w:anchor="P1437" w:history="1">
              <w:r w:rsidRPr="00314524">
                <w:rPr>
                  <w:rFonts w:ascii="Times New Roman" w:hAnsi="Times New Roman" w:cs="Times New Roman"/>
                  <w:sz w:val="20"/>
                </w:rPr>
                <w:t>12</w:t>
              </w:r>
            </w:hyperlink>
            <w:r w:rsidRPr="00314524">
              <w:rPr>
                <w:rFonts w:ascii="Times New Roman" w:hAnsi="Times New Roman" w:cs="Times New Roman"/>
                <w:sz w:val="20"/>
              </w:rPr>
              <w:t xml:space="preserve">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 СТИ, перевозчику по их запросу</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65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 xml:space="preserve">Акты, образцы которых представлены в </w:t>
            </w:r>
            <w:hyperlink w:anchor="P746" w:history="1">
              <w:r w:rsidRPr="00314524">
                <w:rPr>
                  <w:rFonts w:ascii="Times New Roman" w:hAnsi="Times New Roman" w:cs="Times New Roman"/>
                  <w:sz w:val="20"/>
                </w:rPr>
                <w:t>приложениях</w:t>
              </w:r>
            </w:hyperlink>
            <w:r w:rsidRPr="00314524">
              <w:rPr>
                <w:rFonts w:ascii="Times New Roman" w:hAnsi="Times New Roman" w:cs="Times New Roman"/>
                <w:sz w:val="20"/>
              </w:rPr>
              <w:t xml:space="preserve">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месяцев с момента их оформления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66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соответствии с настоящими правилами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70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rPr>
            </w:pPr>
            <w:r w:rsidRPr="00314524">
              <w:rPr>
                <w:rFonts w:ascii="Times New Roman" w:hAnsi="Times New Roman" w:cs="Times New Roman"/>
                <w:sz w:val="20"/>
              </w:rPr>
              <w:t>СТИ с учетом настоящего Порядка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 АНВ в отношении ОТИ и (или) ТС</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rPr>
                <w:rFonts w:ascii="Times New Roman" w:hAnsi="Times New Roman"/>
                <w:b w:val="0"/>
                <w:bCs/>
                <w:sz w:val="20"/>
              </w:rPr>
            </w:pPr>
            <w:r w:rsidRPr="00314524">
              <w:rPr>
                <w:rFonts w:ascii="Times New Roman" w:hAnsi="Times New Roman"/>
                <w:b w:val="0"/>
                <w:bCs/>
                <w:sz w:val="20"/>
              </w:rPr>
              <w:t>Пункт 73 приказа Минтранса России от 23.07.2015 № 227</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rPr>
            </w:pPr>
            <w:r w:rsidRPr="00314524">
              <w:rPr>
                <w:i w:val="0"/>
                <w:sz w:val="20"/>
                <w:lang w:val="ru-RU"/>
              </w:rPr>
              <w:t>Выполнение мероприятий по обеспечению транспортной безопасности</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Информировать в наглядной и доступной форме всех физических лиц, находящихся на объектах метрополитена, а также юридических лиц и индивидуальных предпринимателей, осуществляющих деятельность на объектах метрополитена, о положениях законодательства Российской Федерации в области обеспечения транспортной безопасности и организационно-распорядительных документах, направленных на реализацию мер по обеспечению транспортной безопасности объектов метрополитена, в части, их касающейся, в том числе о запрете:</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прохода (проезда) в зону транспортной безопасности или ее части, вне КПП, постов по поддельным, подложным и (или) недействительным пропускам;</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перевозок по поддельным (подложным) и(или) недействительным проездным, перевозочным и (или) удостоверяющим личность документам;</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проноса (провоза) предметов и веществ, которые запрещены или ограничены для перемещения;</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совершения АНВ на объектах метрополитена, а также иных действий, приводящих к повреждению устройств и оборудования объектов метрополитена или использованию их не по функциональному предназначению, влекущих за собой человеческие жертвы, материальный ущерб или возможност</w:t>
            </w:r>
            <w:r>
              <w:rPr>
                <w:rFonts w:ascii="Times New Roman" w:hAnsi="Times New Roman" w:cs="Times New Roman"/>
                <w:sz w:val="20"/>
                <w:szCs w:val="20"/>
              </w:rPr>
              <w:t>ь наступления таких последствий</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 xml:space="preserve">Подпункт 14 пункта 5 </w:t>
            </w:r>
            <w:r w:rsidRPr="00314524">
              <w:rPr>
                <w:b w:val="0"/>
              </w:rPr>
              <w:t xml:space="preserve"> </w:t>
            </w:r>
            <w:r w:rsidRPr="00314524">
              <w:rPr>
                <w:rFonts w:ascii="Times New Roman" w:hAnsi="Times New Roman" w:cs="Times New Roman"/>
                <w:b w:val="0"/>
                <w:sz w:val="20"/>
              </w:rPr>
              <w:t>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Выделить в соответствии с утвержденным планом объекта метрополитена отдельные помещения или участки помещений на объекте метрополитена  и оборудовать их в соответствии с требованиями законодательства Российской Федерации:</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для размещения работников подразделений транспортной безопасности;</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для временного хранения добровольно сданных или обнаруженных в ходе досмотра, дополнительного досмотра и повторного досмотра предметов и веществ, которые запрещены или ограничены для перемещения;</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  для размещения контрольно-пропускных пунктов, включая отдельные помещения или выделенные участки помещений </w:t>
            </w:r>
            <w:r>
              <w:rPr>
                <w:rFonts w:ascii="Times New Roman" w:hAnsi="Times New Roman" w:cs="Times New Roman"/>
                <w:sz w:val="20"/>
                <w:szCs w:val="20"/>
              </w:rPr>
              <w:t>для проведения личного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23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Выделить и оборудовать в соответствии с утвержденными планом объекта метрополитена отдельные помещения или выделенные участки помещений для управления техническими средствами и силами обеспечения транспортной безопасности одного или группы объектов метрополитена (далее – пункты управления обеспече</w:t>
            </w:r>
            <w:r>
              <w:rPr>
                <w:rFonts w:ascii="Times New Roman" w:hAnsi="Times New Roman" w:cs="Times New Roman"/>
                <w:sz w:val="20"/>
                <w:szCs w:val="20"/>
              </w:rPr>
              <w:t>нием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24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Оснастить пункты управления обеспечением транспортной безопасности необходимыми средствами управления и связи, обеспечивающими взаимодействие как между силами обеспечения транспортной безопасности объекта метрополитена, так и с силами обеспечения транспортной безопасности других объектов метрополитена, с которыми имеется</w:t>
            </w:r>
            <w:r>
              <w:rPr>
                <w:rFonts w:ascii="Times New Roman" w:hAnsi="Times New Roman" w:cs="Times New Roman"/>
                <w:sz w:val="20"/>
                <w:szCs w:val="20"/>
              </w:rPr>
              <w:t xml:space="preserve"> технологическое взаимодействие</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25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xml:space="preserve">Обеспечить круглосуточное непрерывное  функционирование пунктов управления обеспечением транспортной безопасности, а также накопление, обработку и хранение в электронном виде данных с технических средств обеспечения транспортной безопасности, имеющих соответствующие конструктивные возможности </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26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Обеспечить видеонаблюдение, аудио- и видеозапись с целью документирования действий сил обеспечения транспортной безопасности на КПП, а также  пунктах управления обеспеч</w:t>
            </w:r>
            <w:r>
              <w:rPr>
                <w:rFonts w:ascii="Times New Roman" w:hAnsi="Times New Roman" w:cs="Times New Roman"/>
                <w:sz w:val="20"/>
                <w:szCs w:val="20"/>
              </w:rPr>
              <w:t>ением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27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Организовать пропускной и внутриобъектовый режимы на объектах метрополитена в соответствии с внутренними организационно-распорядительными документами СТИ, направленными на реализацию мер по обеспечению транспортной безопасности объектов метрополитена, и утвержденными планами </w:t>
            </w:r>
            <w:bookmarkStart w:id="2" w:name="Par88"/>
            <w:bookmarkEnd w:id="2"/>
            <w:r w:rsidRPr="00314524">
              <w:rPr>
                <w:rFonts w:ascii="Times New Roman" w:hAnsi="Times New Roman" w:cs="Times New Roman"/>
                <w:sz w:val="20"/>
                <w:szCs w:val="20"/>
              </w:rPr>
              <w:t>объектов метрополитена, в том числе установить единые виды пропусков, действительные для прохода, проезда физических лиц, или перемещения материальных объектов или перемещения</w:t>
            </w:r>
            <w:r w:rsidRPr="00314524">
              <w:rPr>
                <w:rFonts w:ascii="Times New Roman" w:hAnsi="Times New Roman" w:cs="Times New Roman"/>
                <w:strike/>
                <w:sz w:val="20"/>
                <w:szCs w:val="20"/>
              </w:rPr>
              <w:t xml:space="preserve"> </w:t>
            </w:r>
            <w:r w:rsidRPr="00314524">
              <w:rPr>
                <w:rFonts w:ascii="Times New Roman" w:hAnsi="Times New Roman" w:cs="Times New Roman"/>
                <w:sz w:val="20"/>
                <w:szCs w:val="20"/>
              </w:rPr>
              <w:t>материальных объектов в перевозочный сектор зоны транспортной безопасности и/или технологический сектор зоны транспортной безопасности и/или на критические элементы ОТИ метрополитена, а также порядок их применения, уничтожения и допуска владельцев в соответствии с Правилами допуска на ОТИ метрополитена, приведенными в прилож</w:t>
            </w:r>
            <w:r>
              <w:rPr>
                <w:rFonts w:ascii="Times New Roman" w:hAnsi="Times New Roman" w:cs="Times New Roman"/>
                <w:sz w:val="20"/>
                <w:szCs w:val="20"/>
              </w:rPr>
              <w:t>ении к настоящему документу</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31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contextualSpacing/>
              <w:jc w:val="both"/>
              <w:rPr>
                <w:rFonts w:ascii="Times New Roman" w:hAnsi="Times New Roman" w:cs="Times New Roman"/>
                <w:sz w:val="20"/>
              </w:rPr>
            </w:pPr>
            <w:r w:rsidRPr="00314524">
              <w:rPr>
                <w:rFonts w:ascii="Times New Roman" w:hAnsi="Times New Roman" w:cs="Times New Roman"/>
                <w:sz w:val="20"/>
              </w:rPr>
              <w:t xml:space="preserve">Оснастить объекты метрополитена в соответствии с утвержденным планом объекта метрополитена техническими средствами обеспечения транспортной безопасности, предусмотренными </w:t>
            </w:r>
            <w:hyperlink r:id="rId29" w:history="1">
              <w:r w:rsidRPr="00314524">
                <w:rPr>
                  <w:rFonts w:ascii="Times New Roman" w:hAnsi="Times New Roman" w:cs="Times New Roman"/>
                  <w:sz w:val="20"/>
                </w:rPr>
                <w:t>частью 8 статьи 12.2</w:t>
              </w:r>
            </w:hyperlink>
            <w:r w:rsidRPr="00314524">
              <w:rPr>
                <w:rFonts w:ascii="Times New Roman" w:hAnsi="Times New Roman" w:cs="Times New Roman"/>
                <w:sz w:val="20"/>
              </w:rPr>
              <w:t xml:space="preserve"> Федерального закона              </w:t>
            </w:r>
            <w:r>
              <w:rPr>
                <w:rFonts w:ascii="Times New Roman" w:hAnsi="Times New Roman" w:cs="Times New Roman"/>
                <w:sz w:val="20"/>
              </w:rPr>
              <w:t xml:space="preserve">  «О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32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Обеспечить необходимый количественный и качественный состав технических систем и средств досмотра, а также их размещение в соответствии со схемой размещения и составом оснащения КПП объекта метрополитена для выявления (включая обнаружение, распознавание и идентификацию) предметов и веществ, которые запрещены или ограничены для перемещения в сектор свободного доступа зоны транспортной безопасности, перевозочный сектор зоны транспортной безопасности и технологический сектор зоны транспортной безопасности у объектов досмотра с учетом объемов перевозок и выполнения положений настоящего документа для установленного уровня безопасности в отношении объектов</w:t>
            </w:r>
            <w:r>
              <w:rPr>
                <w:rFonts w:ascii="Times New Roman" w:hAnsi="Times New Roman" w:cs="Times New Roman"/>
                <w:sz w:val="20"/>
                <w:szCs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33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Принимать меры по недопущению проникновения любых лиц в зону транспортной безопасности или на критические элементы объекта метрополитена вне установленных (обозначенных) КПП объекта метрополитена, за исключением пассажиров поездов и поездных бригад этих поездов, прибывающих на объект метрополитена и отправляющихся с объекта</w:t>
            </w:r>
            <w:r>
              <w:rPr>
                <w:rFonts w:ascii="Times New Roman" w:hAnsi="Times New Roman" w:cs="Times New Roman"/>
                <w:sz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35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contextualSpacing/>
              <w:jc w:val="both"/>
              <w:rPr>
                <w:rFonts w:ascii="Times New Roman" w:hAnsi="Times New Roman" w:cs="Times New Roman"/>
                <w:sz w:val="20"/>
              </w:rPr>
            </w:pPr>
            <w:r w:rsidRPr="00314524">
              <w:rPr>
                <w:rFonts w:ascii="Times New Roman" w:hAnsi="Times New Roman" w:cs="Times New Roman"/>
                <w:sz w:val="20"/>
              </w:rPr>
              <w:t>Принимать меры по недопущению преодоления любыми лицами КПП объекта метрополитена без соблюдения условий допуска в зону транспортной безопасности  (или) на критические элементы  объекта метрополитена без наличия действительных пропусков и иных</w:t>
            </w:r>
            <w:r>
              <w:rPr>
                <w:rFonts w:ascii="Times New Roman" w:hAnsi="Times New Roman" w:cs="Times New Roman"/>
                <w:sz w:val="20"/>
              </w:rPr>
              <w:t xml:space="preserve"> разрешений установленных видов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36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Обнаруживать на КПП  объекта  метрополитена на границах зоны транспортной безопасности и (или) ее части предметы и вещества, которые запрещены или ограничены для перемещения, а также не допускать их перевозку и перемещения в зону транспортной безопасности или ее часть, за исключением случаев, предусмотренных настоящим документом и правилами проведения досмотра, дополнительного досмотра и повторного досмотра в целях обеспечения транспортной безопасности, устанавливаемыми в соответствии с частью 13 статьи 12.2. Федерального закон</w:t>
            </w:r>
            <w:r>
              <w:rPr>
                <w:rFonts w:ascii="Times New Roman" w:hAnsi="Times New Roman" w:cs="Times New Roman"/>
                <w:sz w:val="20"/>
              </w:rPr>
              <w:t>а «О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38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Не допускать условий, при которых возможна связь работников  объекта  метрополитена, работников подразделения транспортной безопасности с нарушителями, путем наблюдения и (или) собеседования в целях обеспечения транспортной безопасности на границе зоны транспортной безопасности  и в зоне транспортной безопасности   объекта </w:t>
            </w:r>
            <w:r>
              <w:rPr>
                <w:rFonts w:ascii="Times New Roman" w:hAnsi="Times New Roman" w:cs="Times New Roman"/>
                <w:sz w:val="20"/>
                <w:szCs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jc w:val="both"/>
              <w:rPr>
                <w:rFonts w:ascii="Times New Roman" w:hAnsi="Times New Roman" w:cs="Times New Roman"/>
                <w:b w:val="0"/>
                <w:sz w:val="20"/>
              </w:rPr>
            </w:pPr>
            <w:r w:rsidRPr="00314524">
              <w:rPr>
                <w:rFonts w:ascii="Times New Roman" w:hAnsi="Times New Roman" w:cs="Times New Roman"/>
                <w:b w:val="0"/>
                <w:sz w:val="20"/>
              </w:rPr>
              <w:t>Подпункт 42 пункта 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jc w:val="both"/>
              <w:rPr>
                <w:rFonts w:ascii="Times New Roman" w:hAnsi="Times New Roman" w:cs="Times New Roman"/>
                <w:i/>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jc w:val="both"/>
              <w:rPr>
                <w:rFonts w:ascii="Times New Roman" w:hAnsi="Times New Roman" w:cs="Times New Roman"/>
                <w:i/>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jc w:val="center"/>
              <w:rPr>
                <w:rFonts w:ascii="Times New Roman" w:hAnsi="Times New Roman" w:cs="Times New Roman"/>
                <w:sz w:val="20"/>
                <w:szCs w:val="20"/>
              </w:rPr>
            </w:pPr>
            <w:r w:rsidRPr="00314524">
              <w:rPr>
                <w:rFonts w:ascii="Times New Roman" w:eastAsia="Times New Roman" w:hAnsi="Times New Roman" w:cs="Times New Roman"/>
                <w:bCs/>
                <w:sz w:val="20"/>
                <w:szCs w:val="20"/>
                <w:lang w:eastAsia="ru-RU"/>
              </w:rPr>
              <w:t>Дополнительно для объектов метрополитена первой и второй категории</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Оснастить</w:t>
            </w:r>
            <w:r w:rsidRPr="00314524">
              <w:rPr>
                <w:rFonts w:ascii="Times New Roman" w:hAnsi="Times New Roman" w:cs="Times New Roman"/>
                <w:sz w:val="20"/>
                <w:szCs w:val="20"/>
              </w:rPr>
              <w:t xml:space="preserve"> объекта  метрополитена техническими средствами обеспечения транспортной безопасности, обеспечивающими:</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идентификацию физических лиц и/или транспортных средств, являющихся объектами видеонаблюдения, на основании данных видеонаблюдения (далее - видеоидентификация) при их перемещении через КПП  объекта  метрополитена на границах зоны транспортной безопасности и/или ее частей, а также критических элементов ОТИ метрополитена;</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обнаружение и распознавание характера событий, связанных с объектами видеонаблюдения, на основании данных видеонаблюдения и их обнаружение в произвольном месте и в произвольное время (далее - видеораспознавание) в секторе свободного доступа зоны транспортной безопасности и перевозочном секторе зоны транспортной безопасности, а также на критических элементах  объекта  метрополитена;</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обнаружение физических лиц и транспортных средств, являющихся объектами видеонаблюдения на основании данных видеонаблюдения в произвольном месте и в произвольное время (далее - видеообнаружение) в технологическом секторе зоны транспортной безопасности;</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обнаружение физических лиц и транспортных средств, являющихся объектами видеонаблюдения, в заданном месте и в заданное время (далее - видеомониторинг) по периметру зоны транспортной безопасности;</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передачу данных с системы видеонаблюдения в соответствии с порядком передачи данных в режиме  реального времени;</w:t>
            </w:r>
          </w:p>
          <w:p w:rsidR="00362EFA" w:rsidRPr="00314524" w:rsidRDefault="00362EFA" w:rsidP="00362EFA">
            <w:pPr>
              <w:autoSpaceDE w:val="0"/>
              <w:autoSpaceDN w:val="0"/>
              <w:adjustRightInd w:val="0"/>
              <w:jc w:val="both"/>
              <w:rPr>
                <w:rFonts w:ascii="Times New Roman" w:hAnsi="Times New Roman" w:cs="Times New Roman"/>
                <w:sz w:val="20"/>
                <w:szCs w:val="20"/>
              </w:rPr>
            </w:pPr>
            <w:r w:rsidRPr="00314524">
              <w:rPr>
                <w:rFonts w:ascii="Times New Roman" w:hAnsi="Times New Roman" w:cs="Times New Roman"/>
                <w:sz w:val="20"/>
                <w:szCs w:val="20"/>
              </w:rPr>
              <w:t>- хранение в электронном виде данных с технических средств обеспечения транспортной безопасности, обладающих для этого необходимыми конструктивными особенностями, в течение не менее 30 суток;</w:t>
            </w:r>
          </w:p>
          <w:p w:rsidR="00362EFA" w:rsidRPr="00314524" w:rsidRDefault="00362EFA" w:rsidP="00362EFA">
            <w:pPr>
              <w:widowControl w:val="0"/>
              <w:tabs>
                <w:tab w:val="num" w:pos="126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выявление нарушителя, в том числе, оснащенного материальными объектами, которые могут быть использованы для проникновения на  объекта  метрополитена вне КПП (далее – подготовленный нарушитель), в режиме реального времени на всем периметре внешних границ зоны транспортной безопасности и критических элементов  объекта  метрополитена;</w:t>
            </w:r>
          </w:p>
          <w:p w:rsidR="00362EFA" w:rsidRPr="00314524" w:rsidRDefault="00362EFA" w:rsidP="00362EFA">
            <w:pPr>
              <w:widowControl w:val="0"/>
              <w:tabs>
                <w:tab w:val="num" w:pos="126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возможность интеграции и/или совместного применения технических средств обеспечения транспортной безопасности с учетом технических характеристик инженерных систем и сооружений;</w:t>
            </w:r>
          </w:p>
          <w:p w:rsidR="00362EFA" w:rsidRPr="00314524" w:rsidRDefault="00362EFA" w:rsidP="00362EFA">
            <w:pPr>
              <w:widowControl w:val="0"/>
              <w:tabs>
                <w:tab w:val="num" w:pos="126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документирование с помощью технических средств обеспечения транспортной безопасности перемещения персонала и посетителей через границы перевозочного секторов зоны транспортной безопасности и технологического сектора зоны транспортной безопасности, на критические элементы  объекта  метрополитена, а также  передачу данных о лицах, пропущенных в перевозочный сектор зоны транспортной безопасности и технологический сектор зоны транспортной безопасности или на критические элементы  объекта  метрополитена, в соответствии с порядком передачи данных в режиме реального времени;</w:t>
            </w:r>
          </w:p>
          <w:p w:rsidR="00362EFA" w:rsidRPr="00314524" w:rsidRDefault="00362EFA" w:rsidP="00362EFA">
            <w:pPr>
              <w:widowControl w:val="0"/>
              <w:tabs>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  </w:t>
            </w:r>
            <w:r w:rsidRPr="00314524">
              <w:rPr>
                <w:rFonts w:ascii="Times New Roman" w:hAnsi="Times New Roman" w:cs="Times New Roman"/>
                <w:sz w:val="20"/>
                <w:szCs w:val="20"/>
                <w:lang w:eastAsia="he-IL" w:bidi="he-IL"/>
              </w:rPr>
              <w:t xml:space="preserve">определение соответствия постоянного пропуска предъявителю с применением биометрических устройств на КПП, на границах перевозочного сектора зоны транспортной безопасности и технологического сектора зоны транспортной безопасности и критических элементов </w:t>
            </w:r>
            <w:r w:rsidRPr="00314524">
              <w:rPr>
                <w:rFonts w:ascii="Times New Roman" w:hAnsi="Times New Roman" w:cs="Times New Roman"/>
                <w:sz w:val="20"/>
                <w:szCs w:val="20"/>
              </w:rPr>
              <w:t xml:space="preserve"> объекта</w:t>
            </w:r>
            <w:r w:rsidRPr="00314524">
              <w:rPr>
                <w:rFonts w:ascii="Times New Roman" w:hAnsi="Times New Roman" w:cs="Times New Roman"/>
                <w:sz w:val="20"/>
                <w:szCs w:val="20"/>
                <w:lang w:eastAsia="he-IL" w:bidi="he-IL"/>
              </w:rPr>
              <w:t xml:space="preserve">  метрополитена в соответствии с порядком допуска физических лиц, находящихся при них вещей, автотранспортных средств, самоходных машин, механизмов и перемещаемых ими грузов в зону транспортной безопасности или ее часть</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bCs/>
                <w:sz w:val="20"/>
                <w:lang w:eastAsia="en-US"/>
              </w:rPr>
            </w:pPr>
            <w:r w:rsidRPr="00314524">
              <w:rPr>
                <w:rFonts w:ascii="Times New Roman" w:hAnsi="Times New Roman" w:cs="Times New Roman"/>
                <w:b w:val="0"/>
                <w:sz w:val="20"/>
              </w:rPr>
              <w:t>Подпункт 1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Воспрепятствовать проникновению в зону транспортной безопасности и на критические элементы  объекта  метрополитена нарушителя, пытающегося совершить АНВ, в том числе подготовленного нарушителя, использующего автотранспортные средства, самоход</w:t>
            </w:r>
            <w:r>
              <w:rPr>
                <w:rFonts w:ascii="Times New Roman" w:hAnsi="Times New Roman" w:cs="Times New Roman"/>
                <w:sz w:val="20"/>
                <w:szCs w:val="20"/>
              </w:rPr>
              <w:t>ную технику, машины и механизмы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досмотр объектов досмотра при их перемещении с прилегающей к зоне транспортной безопасности в сектор свободного доступа зоны транспортной безопасности, перевозочный сектор зоны транспортной безопасности и технологический сектор</w:t>
            </w:r>
            <w:r>
              <w:rPr>
                <w:rFonts w:ascii="Times New Roman" w:hAnsi="Times New Roman" w:cs="Times New Roman"/>
                <w:sz w:val="20"/>
                <w:szCs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досмотр объектов досмотра (за исключением лиц, обладающих постоянными пропусками для прохода на  объекта  метрополитена, и переносимых (перевозимых) ими материальных объектов)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наблюдение за лицами, обладающими постоянными пропусками на  объекта  метрополитена, и биометрическую идентификацию таких лиц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перевозочный сектор</w:t>
            </w:r>
            <w:r>
              <w:rPr>
                <w:rFonts w:ascii="Times New Roman" w:hAnsi="Times New Roman" w:cs="Times New Roman"/>
                <w:sz w:val="20"/>
                <w:szCs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Проводить </w:t>
            </w:r>
            <w:r w:rsidRPr="00314524">
              <w:rPr>
                <w:rFonts w:ascii="Times New Roman" w:hAnsi="Times New Roman" w:cs="Times New Roman"/>
                <w:bCs/>
                <w:kern w:val="2"/>
                <w:sz w:val="20"/>
                <w:szCs w:val="20"/>
              </w:rPr>
              <w:t>сверку и (или) проверку документов</w:t>
            </w:r>
            <w:r w:rsidRPr="00314524">
              <w:rPr>
                <w:rFonts w:ascii="Times New Roman" w:hAnsi="Times New Roman" w:cs="Times New Roman"/>
                <w:sz w:val="20"/>
                <w:szCs w:val="20"/>
              </w:rPr>
              <w:t xml:space="preserve">, являющихся правовыми основаниями для прохода (проезда) физических лиц и перемещения материальных предметов в перевозочный сектор зоны транспортной безопасности и технологический сектор зоны транспортной безопасности, в том числе с использованием системы контроля доступа, а также наблюдение </w:t>
            </w:r>
            <w:r w:rsidRPr="00314524">
              <w:rPr>
                <w:rFonts w:ascii="Times New Roman" w:hAnsi="Times New Roman" w:cs="Times New Roman"/>
                <w:bCs/>
                <w:kern w:val="2"/>
                <w:sz w:val="20"/>
                <w:szCs w:val="20"/>
              </w:rPr>
              <w:t>за</w:t>
            </w:r>
            <w:r w:rsidRPr="00314524">
              <w:rPr>
                <w:rFonts w:ascii="Times New Roman" w:hAnsi="Times New Roman" w:cs="Times New Roman"/>
                <w:sz w:val="20"/>
                <w:szCs w:val="20"/>
              </w:rPr>
              <w:t xml:space="preserve"> объектами досмотра и (или) собеседование с объектами досмотра в целях обеспечения транспортной безопасности на КПП, в ходе досмотра, дополнительного досмотра и повторного досмотра в целях обеспечения транспортной безопасности.</w:t>
            </w:r>
            <w:r w:rsidRPr="00314524">
              <w:rPr>
                <w:rFonts w:ascii="Times New Roman" w:hAnsi="Times New Roman" w:cs="Times New Roman"/>
                <w:bCs/>
                <w:kern w:val="1"/>
                <w:sz w:val="20"/>
                <w:szCs w:val="20"/>
              </w:rPr>
              <w:t xml:space="preserve"> При перемещении объектов досмотра в сектор свободного доступа зоны транспортной безопасности с территории, прилегающей к зоне транспортной безопасности,</w:t>
            </w:r>
            <w:r w:rsidRPr="00314524">
              <w:rPr>
                <w:rFonts w:ascii="Times New Roman" w:hAnsi="Times New Roman" w:cs="Times New Roman"/>
                <w:sz w:val="20"/>
                <w:szCs w:val="20"/>
              </w:rPr>
              <w:t xml:space="preserve"> допускается проведение </w:t>
            </w:r>
            <w:r>
              <w:rPr>
                <w:rFonts w:ascii="Times New Roman" w:hAnsi="Times New Roman" w:cs="Times New Roman"/>
                <w:bCs/>
                <w:kern w:val="1"/>
                <w:sz w:val="20"/>
                <w:szCs w:val="20"/>
              </w:rPr>
              <w:t>сверки  документов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дополнительный досмотр на КПП  объекта  метрополитена и в зоне транспортной безопасности объектов досмотра, в отношении которых будет выявлена связь с совершением или подготовкой к совершению АНВ, включая материальные объекты досмотра, подозрительные на наличие предметов и веществ, которые запрещены</w:t>
            </w:r>
            <w:r>
              <w:rPr>
                <w:rFonts w:ascii="Times New Roman" w:hAnsi="Times New Roman" w:cs="Times New Roman"/>
                <w:sz w:val="20"/>
                <w:szCs w:val="20"/>
              </w:rPr>
              <w:t xml:space="preserve"> или ограничены для перемещения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7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Проводить повторный досмотр объектов досмотра на КПП  объекта  метрополитена и в зоне транспортной безопасности при получении информации об угрозе совершения АНВ в целях выявления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w:t>
            </w:r>
            <w:r>
              <w:rPr>
                <w:rFonts w:ascii="Times New Roman" w:hAnsi="Times New Roman" w:cs="Times New Roman"/>
                <w:sz w:val="20"/>
                <w:szCs w:val="20"/>
              </w:rPr>
              <w:t>для подготовки и совершения АНВ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8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выборочно дополнительный досмотр объектов досмотра при их перемещении в перевозочный сектор зоны транспортной безопасности, обеспечивающий загруженность использования средств досмотра не менее чем на 70%</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9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Выявлять нарушителей, совершение или подготовку к совершению АНВ путем постоянного, непрерывного контроля не менее чем 2 работниками сил обеспечения транспортной безопасности выводимых техническими средствами обеспечения транспортной безопасности данных, эксплуатационн</w:t>
            </w:r>
            <w:r>
              <w:rPr>
                <w:rFonts w:ascii="Times New Roman" w:hAnsi="Times New Roman" w:cs="Times New Roman"/>
                <w:sz w:val="20"/>
                <w:szCs w:val="20"/>
              </w:rPr>
              <w:t>ых и функциональных показателей</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10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ind w:left="-57"/>
              <w:contextualSpacing/>
              <w:jc w:val="both"/>
              <w:rPr>
                <w:rFonts w:ascii="Times New Roman" w:hAnsi="Times New Roman" w:cs="Times New Roman"/>
                <w:sz w:val="20"/>
                <w:szCs w:val="20"/>
              </w:rPr>
            </w:pPr>
            <w:r w:rsidRPr="00314524">
              <w:rPr>
                <w:rFonts w:ascii="Times New Roman" w:hAnsi="Times New Roman" w:cs="Times New Roman"/>
                <w:sz w:val="20"/>
                <w:szCs w:val="20"/>
              </w:rPr>
              <w:t>Выявлять нарушителей, совершение или подготовку к совершению АНВ на периметре границ зоны транспортной безопасности и в</w:t>
            </w:r>
            <w:r>
              <w:rPr>
                <w:rFonts w:ascii="Times New Roman" w:hAnsi="Times New Roman" w:cs="Times New Roman"/>
                <w:sz w:val="20"/>
                <w:szCs w:val="20"/>
              </w:rPr>
              <w:t xml:space="preserve"> зоне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11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Не допускать совершения АНВ или подготовку к совершению АНВ, включающих хищение, повреждение материальных объектов, находящихся на  объекта  метрополитена, критических элементов  объекта  метрополитена и иных уязвимых участков  объекта  метрополитена, определенных в ходе оценки уязвимости, а также получение над ними контроля нарушителем, которые могут вызвать гибель людей и (или) повлечь нарушение деятельности  объекта </w:t>
            </w:r>
            <w:r>
              <w:rPr>
                <w:rFonts w:ascii="Times New Roman" w:hAnsi="Times New Roman" w:cs="Times New Roman"/>
                <w:sz w:val="20"/>
                <w:szCs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12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bottom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Обеспечить реагирование на совершение или подготовку к совершению АНВ, в том числе силами </w:t>
            </w:r>
            <w:r>
              <w:rPr>
                <w:rFonts w:ascii="Times New Roman" w:hAnsi="Times New Roman" w:cs="Times New Roman"/>
                <w:sz w:val="20"/>
                <w:szCs w:val="20"/>
              </w:rPr>
              <w:t>групп быстрого реагирования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13 пункта 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w:t>
            </w:r>
            <w:r w:rsidRPr="00314524">
              <w:rPr>
                <w:i w:val="0"/>
                <w:sz w:val="20"/>
                <w:lang w:val="ru-RU"/>
              </w:rPr>
              <w:t xml:space="preserve"> объектов метрополитена</w:t>
            </w:r>
            <w:r w:rsidRPr="00314524">
              <w:rPr>
                <w:rFonts w:eastAsia="Times New Roman"/>
                <w:bCs/>
                <w:i w:val="0"/>
                <w:sz w:val="20"/>
                <w:lang w:val="ru-RU" w:eastAsia="ru-RU"/>
              </w:rPr>
              <w:t xml:space="preserve">  первой категории </w:t>
            </w:r>
            <w:r w:rsidRPr="00314524">
              <w:rPr>
                <w:i w:val="0"/>
                <w:sz w:val="20"/>
                <w:lang w:val="ru-RU"/>
              </w:rPr>
              <w:t xml:space="preserve"> при уровне безопасности № 2</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Не допускать посетителей на критические</w:t>
            </w:r>
            <w:r>
              <w:rPr>
                <w:rFonts w:ascii="Times New Roman" w:hAnsi="Times New Roman" w:cs="Times New Roman"/>
                <w:sz w:val="20"/>
                <w:szCs w:val="20"/>
              </w:rPr>
              <w:t xml:space="preserve"> элементы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autoSpaceDE w:val="0"/>
              <w:autoSpaceDN w:val="0"/>
              <w:adjustRightInd w:val="0"/>
              <w:contextualSpacing/>
              <w:jc w:val="center"/>
              <w:rPr>
                <w:rFonts w:eastAsia="Times New Roman"/>
                <w:bCs/>
                <w:i w:val="0"/>
                <w:sz w:val="20"/>
                <w:lang w:val="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а также в сектор свободного доступа зоны транспортной безопасности, обеспечивающий загруженность использования средств досмот</w:t>
            </w:r>
            <w:r>
              <w:rPr>
                <w:rFonts w:ascii="Times New Roman" w:hAnsi="Times New Roman" w:cs="Times New Roman"/>
                <w:sz w:val="20"/>
                <w:szCs w:val="20"/>
              </w:rPr>
              <w:t>ра не менее чем на 80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szCs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 xml:space="preserve">Подпункт 3 пункта 7 </w:t>
            </w:r>
            <w:r>
              <w:rPr>
                <w:rFonts w:ascii="Times New Roman" w:hAnsi="Times New Roman" w:cs="Times New Roman"/>
                <w:b w:val="0"/>
                <w:sz w:val="20"/>
              </w:rPr>
              <w:t xml:space="preserve"> Требований</w:t>
            </w:r>
            <w:r w:rsidRPr="00314524">
              <w:rPr>
                <w:rFonts w:ascii="Times New Roman" w:hAnsi="Times New Roman" w:cs="Times New Roman"/>
                <w:b w:val="0"/>
                <w:sz w:val="20"/>
              </w:rPr>
              <w:t>,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техническими средствами обеспечения транспортной безопасности данных, эксплуатационных и функциональных показателей для выявления нарушителей, совершения или подготовки к совершению </w:t>
            </w:r>
            <w:r>
              <w:rPr>
                <w:rFonts w:ascii="Times New Roman" w:hAnsi="Times New Roman" w:cs="Times New Roman"/>
                <w:sz w:val="20"/>
                <w:szCs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и в</w:t>
            </w:r>
            <w:r>
              <w:rPr>
                <w:rFonts w:ascii="Times New Roman" w:hAnsi="Times New Roman" w:cs="Times New Roman"/>
                <w:sz w:val="20"/>
                <w:szCs w:val="20"/>
              </w:rPr>
              <w:t xml:space="preserve"> зоне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Увеличить в соответствии с планом объекта метрополитена количество (численность) групп быстрого реагир</w:t>
            </w:r>
            <w:r>
              <w:rPr>
                <w:rFonts w:ascii="Times New Roman" w:hAnsi="Times New Roman" w:cs="Times New Roman"/>
                <w:sz w:val="20"/>
                <w:szCs w:val="20"/>
              </w:rPr>
              <w:t>ования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 xml:space="preserve">Подпункт 6пункта 7 </w:t>
            </w:r>
            <w:r>
              <w:rPr>
                <w:rFonts w:ascii="Times New Roman" w:hAnsi="Times New Roman" w:cs="Times New Roman"/>
                <w:b w:val="0"/>
                <w:sz w:val="20"/>
              </w:rPr>
              <w:t xml:space="preserve"> Требований</w:t>
            </w:r>
            <w:r w:rsidRPr="00314524">
              <w:rPr>
                <w:rFonts w:ascii="Times New Roman" w:hAnsi="Times New Roman" w:cs="Times New Roman"/>
                <w:b w:val="0"/>
                <w:sz w:val="20"/>
              </w:rPr>
              <w:t>,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w:t>
            </w:r>
            <w:r w:rsidRPr="00314524">
              <w:rPr>
                <w:i w:val="0"/>
                <w:sz w:val="20"/>
                <w:lang w:val="ru-RU"/>
              </w:rPr>
              <w:t>объектов метрополитена</w:t>
            </w:r>
            <w:r w:rsidRPr="00314524">
              <w:rPr>
                <w:rFonts w:eastAsia="Times New Roman"/>
                <w:bCs/>
                <w:i w:val="0"/>
                <w:sz w:val="20"/>
                <w:lang w:val="ru-RU" w:eastAsia="ru-RU"/>
              </w:rPr>
              <w:t xml:space="preserve"> первой категории </w:t>
            </w:r>
            <w:r w:rsidRPr="00314524">
              <w:rPr>
                <w:i w:val="0"/>
                <w:sz w:val="20"/>
                <w:lang w:val="ru-RU"/>
              </w:rPr>
              <w:t>при уровне безопасности № 3</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Не допускать посетителей на территорию перевозочного сектора</w:t>
            </w:r>
            <w:r>
              <w:rPr>
                <w:rFonts w:ascii="Times New Roman" w:hAnsi="Times New Roman" w:cs="Times New Roman"/>
                <w:sz w:val="20"/>
                <w:szCs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8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досмотр объектов досмотра при их перемещении из перевозочного сектора зоны транспортной безопасности в технологический сектор зоны транспортной безопасности и из технологического сектора в перевозочный сектор</w:t>
            </w:r>
            <w:r>
              <w:rPr>
                <w:rFonts w:ascii="Times New Roman" w:hAnsi="Times New Roman" w:cs="Times New Roman"/>
                <w:sz w:val="20"/>
                <w:szCs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8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а также в сектор свободного доступа зоны транспортной безопасности, обеспечивающий загруженность использования средств досмот</w:t>
            </w:r>
            <w:r>
              <w:rPr>
                <w:rFonts w:ascii="Times New Roman" w:hAnsi="Times New Roman" w:cs="Times New Roman"/>
                <w:sz w:val="20"/>
                <w:szCs w:val="20"/>
              </w:rPr>
              <w:t>ра не менее чем на 90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8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szCs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8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 xml:space="preserve">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w:t>
            </w:r>
            <w:r>
              <w:rPr>
                <w:rFonts w:ascii="Times New Roman" w:hAnsi="Times New Roman" w:cs="Times New Roman"/>
                <w:sz w:val="20"/>
                <w:szCs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8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незаконного вмешательст</w:t>
            </w:r>
            <w:r>
              <w:rPr>
                <w:rFonts w:ascii="Times New Roman" w:hAnsi="Times New Roman" w:cs="Times New Roman"/>
                <w:sz w:val="20"/>
                <w:szCs w:val="20"/>
              </w:rPr>
              <w:t>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 xml:space="preserve">Подпункт 6 пункта 8 </w:t>
            </w:r>
            <w:r>
              <w:rPr>
                <w:rFonts w:ascii="Times New Roman" w:hAnsi="Times New Roman" w:cs="Times New Roman"/>
                <w:b w:val="0"/>
                <w:sz w:val="20"/>
              </w:rPr>
              <w:t xml:space="preserve"> Требований</w:t>
            </w:r>
            <w:r w:rsidRPr="00314524">
              <w:rPr>
                <w:rFonts w:ascii="Times New Roman" w:hAnsi="Times New Roman" w:cs="Times New Roman"/>
                <w:b w:val="0"/>
                <w:sz w:val="20"/>
              </w:rPr>
              <w:t>,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Height w:val="2203"/>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widowControl w:val="0"/>
              <w:tabs>
                <w:tab w:val="num" w:pos="1260"/>
                <w:tab w:val="num" w:pos="1620"/>
              </w:tabs>
              <w:autoSpaceDE w:val="0"/>
              <w:autoSpaceDN w:val="0"/>
              <w:adjustRightInd w:val="0"/>
              <w:contextualSpacing/>
              <w:jc w:val="both"/>
              <w:rPr>
                <w:rFonts w:ascii="Times New Roman" w:hAnsi="Times New Roman" w:cs="Times New Roman"/>
                <w:sz w:val="20"/>
                <w:szCs w:val="20"/>
              </w:rPr>
            </w:pPr>
            <w:r w:rsidRPr="00314524">
              <w:rPr>
                <w:rFonts w:ascii="Times New Roman" w:hAnsi="Times New Roman" w:cs="Times New Roman"/>
                <w:sz w:val="20"/>
                <w:szCs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объекта метрополитена и в зоне транспортной без</w:t>
            </w:r>
            <w:r>
              <w:rPr>
                <w:rFonts w:ascii="Times New Roman" w:hAnsi="Times New Roman" w:cs="Times New Roman"/>
                <w:sz w:val="20"/>
                <w:szCs w:val="20"/>
              </w:rPr>
              <w:t>опасности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both"/>
              <w:rPr>
                <w:rFonts w:eastAsia="Times New Roman"/>
                <w:bCs/>
                <w:i w:val="0"/>
                <w:sz w:val="20"/>
                <w:lang w:val="ru-RU" w:eastAsia="ru-RU"/>
              </w:rPr>
            </w:pPr>
            <w:r w:rsidRPr="00314524">
              <w:rPr>
                <w:i w:val="0"/>
                <w:sz w:val="20"/>
                <w:lang w:val="ru-RU"/>
              </w:rPr>
              <w:t xml:space="preserve">Подпункт 7 пункта 8 </w:t>
            </w:r>
            <w:r>
              <w:rPr>
                <w:i w:val="0"/>
                <w:sz w:val="20"/>
                <w:lang w:val="ru-RU"/>
              </w:rPr>
              <w:t xml:space="preserve"> Требований</w:t>
            </w:r>
            <w:r w:rsidRPr="00314524">
              <w:rPr>
                <w:i w:val="0"/>
                <w:sz w:val="20"/>
                <w:lang w:val="ru-RU"/>
              </w:rPr>
              <w:t>,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с планом объекта метрополитена количество (численность) групп быстрого реагир</w:t>
            </w:r>
            <w:r>
              <w:rPr>
                <w:rFonts w:ascii="Times New Roman" w:hAnsi="Times New Roman" w:cs="Times New Roman"/>
                <w:sz w:val="20"/>
              </w:rPr>
              <w:t>ования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8 пункта 8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w:t>
            </w:r>
            <w:r w:rsidRPr="00314524">
              <w:rPr>
                <w:i w:val="0"/>
                <w:sz w:val="20"/>
                <w:lang w:val="ru-RU"/>
              </w:rPr>
              <w:t>объектов метрополитена</w:t>
            </w:r>
            <w:r w:rsidRPr="00314524">
              <w:rPr>
                <w:rFonts w:eastAsia="Times New Roman"/>
                <w:bCs/>
                <w:i w:val="0"/>
                <w:sz w:val="20"/>
                <w:lang w:val="ru-RU" w:eastAsia="ru-RU"/>
              </w:rPr>
              <w:t xml:space="preserve"> второй категории </w:t>
            </w:r>
            <w:r w:rsidRPr="00314524">
              <w:rPr>
                <w:i w:val="0"/>
                <w:sz w:val="20"/>
                <w:lang w:val="ru-RU"/>
              </w:rPr>
              <w:t xml:space="preserve"> </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Оснастить объект метрополитена техническими средствами обеспечения транспортной безопасности, обеспечивающими видеоидентификацию объектов видеонаблюдения при их перемещении через контрольно-пропускные пункты (посты) объекта метрополитена на границах зоны транспортной безопасности и (или) ее частей, а также критических </w:t>
            </w:r>
            <w:r>
              <w:rPr>
                <w:rFonts w:ascii="Times New Roman" w:hAnsi="Times New Roman" w:cs="Times New Roman"/>
                <w:sz w:val="20"/>
              </w:rPr>
              <w:t>элементов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1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видеораспознавание на критических элемента</w:t>
            </w:r>
            <w:r>
              <w:rPr>
                <w:rFonts w:ascii="Times New Roman" w:hAnsi="Times New Roman" w:cs="Times New Roman"/>
                <w:sz w:val="20"/>
              </w:rPr>
              <w:t>х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2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видеообнаружение в секторе свободного доступа зоны транспортной безопасности и технологическом секторе</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3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видеомониторинг по периметру</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4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передачу данных с системы видеонаблюдения в соответствии с порядком пер</w:t>
            </w:r>
            <w:r>
              <w:rPr>
                <w:rFonts w:ascii="Times New Roman" w:hAnsi="Times New Roman" w:cs="Times New Roman"/>
                <w:sz w:val="20"/>
              </w:rPr>
              <w:t>едачи данных в реальном времени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5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хранение в электронном виде данных с технических средств обеспечения транспортной безопасности, обладающих для этого необходимыми конструктивными особенностя</w:t>
            </w:r>
            <w:r>
              <w:rPr>
                <w:rFonts w:ascii="Times New Roman" w:hAnsi="Times New Roman" w:cs="Times New Roman"/>
                <w:sz w:val="20"/>
              </w:rPr>
              <w:t>ми, в течение не менее 30 суток</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6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Оснастить объект метрополитена техническими средствами обеспечения транспортной безопасности, обеспечивающими  выявление нарушителя в реальном времени на всем периметре внешних границ зоны транспортной безопасности и критических </w:t>
            </w:r>
            <w:r>
              <w:rPr>
                <w:rFonts w:ascii="Times New Roman" w:hAnsi="Times New Roman" w:cs="Times New Roman"/>
                <w:sz w:val="20"/>
              </w:rPr>
              <w:t>элементов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7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возможность интеграции технических средств обеспечения транспортной безопасности с другими системами безопасности и инженерными сооружениями обеспе</w:t>
            </w:r>
            <w:r>
              <w:rPr>
                <w:rFonts w:ascii="Times New Roman" w:hAnsi="Times New Roman" w:cs="Times New Roman"/>
                <w:sz w:val="20"/>
              </w:rPr>
              <w:t>чения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8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документирование с помощью технических средств обеспечения транспортной безопасности перемещения персонала и посетителей через границы перевозочного сектора зоны транспортной безопасности и технологического сектора зоны транспортной безопасности, на критические элементы объекта метрополитена, а также передачу данных в соответствии с порядком передачи данных о лицах, пропущенных в зоны транспортной безопасности или на критические элементы объекта метрополитена, в реальном в</w:t>
            </w:r>
            <w:r>
              <w:rPr>
                <w:rFonts w:ascii="Times New Roman" w:hAnsi="Times New Roman" w:cs="Times New Roman"/>
                <w:sz w:val="20"/>
              </w:rPr>
              <w:t>ремени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9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определение соответствия постоянного пропуска предъявителя с применением биометрических устройств на контрольно-пропускных пунктах, постах на границах перевозочного сектора зоны транспортной безопасности, технологического сектора зоны транспортной безопасности и критических элементов объекта метрополитена в соответствии с порядком допуска физических лиц, находящихся при них вещей, автотранспортных средств, самоходных машин, механизмов и перемещаемых грузов в зону транспо</w:t>
            </w:r>
            <w:r>
              <w:rPr>
                <w:rFonts w:ascii="Times New Roman" w:hAnsi="Times New Roman" w:cs="Times New Roman"/>
                <w:sz w:val="20"/>
              </w:rPr>
              <w:t>ртной безопасности или ее часть</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10 подпункта 1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Воспрепятствовать проникновению в зону транспортной безопасности и на критические элементы объекта метрополитена нарушителя, пытающегося совершить акт незаконного вмешательства, в том числе подготовленного нарушителя, использующего автотранспортные средст</w:t>
            </w:r>
            <w:r>
              <w:rPr>
                <w:rFonts w:ascii="Times New Roman" w:hAnsi="Times New Roman" w:cs="Times New Roman"/>
                <w:sz w:val="20"/>
              </w:rPr>
              <w:t>ва, самоходную технику и машины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при их перемещении с прилегающей к зоне транспортной безопасности территории в сектор свободного доступа зоны транспортной безопасности и технологический сектор зоны транспортно</w:t>
            </w:r>
            <w:r>
              <w:rPr>
                <w:rFonts w:ascii="Times New Roman" w:hAnsi="Times New Roman" w:cs="Times New Roman"/>
                <w:sz w:val="20"/>
              </w:rPr>
              <w:t>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(за исключением лиц, обладающих постоянными пропусками для прохода на объект метрополитена, и переносимых (перевозимых) ими материальных объектов) при их перемещении из сектора свободного доступа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сектор свободного доступа зоны транспортной безопасности, а также из перевозочного сектора зоны транспортной безопасности или технологического сектора зоны транспортной безопасности при</w:t>
            </w:r>
            <w:r>
              <w:rPr>
                <w:rFonts w:ascii="Times New Roman" w:hAnsi="Times New Roman" w:cs="Times New Roman"/>
                <w:sz w:val="20"/>
              </w:rPr>
              <w:t>легающего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дополнительный досмотр на контрольно-пропускных пунктах, постах и в зоне транспортной безопасности объектов досмотра, в отношении которых будет выявлена связь с совершением или подготовкой к совершению актов незаконного вмешательства, включая материальные объекты досмотра, подозрительные на наличие предметов и веществ, которые запрещены или ограничены для перемещения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Проводить повторный досмотр объектов досмотра на контрольно-пропускных пунктах, постах и в зоне транспортной безопасности при получении информации об угрозе совершения акта незаконного вмешательства в целях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подготовки и совершения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Выявлять нарушителей, совершение или подготовку к совершению актов незаконного вмешательства путем постоянного непрерывного контроля не менее чем 2 работниками сил обеспечения транспортной безопасности выводимых данных, эксплуатационных и функциональных показателей технических средств обеспечения тра</w:t>
            </w:r>
            <w:r>
              <w:rPr>
                <w:rFonts w:ascii="Times New Roman" w:hAnsi="Times New Roman" w:cs="Times New Roman"/>
                <w:sz w:val="20"/>
              </w:rPr>
              <w:t>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7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Выявлять нарушителей, совершение или подготовку к совершению актов незаконного вмешательства на периметре границ зоны транспортной безопасности объекта </w:t>
            </w:r>
            <w:r>
              <w:rPr>
                <w:rFonts w:ascii="Times New Roman" w:hAnsi="Times New Roman" w:cs="Times New Roman"/>
                <w:sz w:val="20"/>
              </w:rPr>
              <w:t>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8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совершения актов незаконного вмешательства или подготовку к совершению актов незаконного вмешательства, включающих хищение, повреждение материальных объектов, находящихся на объекте метрополитена, критических элементов объектов метрополитена и иных уязвимых участков объекта метрополитена, определенных в ходе оценки уязвимости объектов метрополитена, а также получения над ними контроля нарушителем, которые могут вызвать гибель людей и (или) повлечь нарушение дея</w:t>
            </w:r>
            <w:r>
              <w:rPr>
                <w:rFonts w:ascii="Times New Roman" w:hAnsi="Times New Roman" w:cs="Times New Roman"/>
                <w:sz w:val="20"/>
              </w:rPr>
              <w:t>тельности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9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Обеспечить реагирование на совершение или подготовку к совершению актов незаконного вмешательства на объекте метрополитена, в том числе сила</w:t>
            </w:r>
            <w:r>
              <w:rPr>
                <w:rFonts w:ascii="Times New Roman" w:hAnsi="Times New Roman" w:cs="Times New Roman"/>
                <w:sz w:val="20"/>
              </w:rPr>
              <w:t>ми группы быстрого реагирования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10 пункта 9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w:t>
            </w:r>
            <w:r w:rsidRPr="00314524">
              <w:rPr>
                <w:i w:val="0"/>
                <w:sz w:val="20"/>
                <w:lang w:val="ru-RU"/>
              </w:rPr>
              <w:t>объектов метрополитена</w:t>
            </w:r>
            <w:r w:rsidRPr="00314524">
              <w:rPr>
                <w:rFonts w:eastAsia="Times New Roman"/>
                <w:bCs/>
                <w:i w:val="0"/>
                <w:sz w:val="20"/>
                <w:lang w:val="ru-RU" w:eastAsia="ru-RU"/>
              </w:rPr>
              <w:t xml:space="preserve"> второй категории </w:t>
            </w:r>
            <w:r w:rsidRPr="00314524">
              <w:rPr>
                <w:i w:val="0"/>
                <w:sz w:val="20"/>
                <w:lang w:val="ru-RU"/>
              </w:rPr>
              <w:t>при уровне безопасности № 2</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посетителей на критические</w:t>
            </w:r>
            <w:r>
              <w:rPr>
                <w:rFonts w:ascii="Times New Roman" w:hAnsi="Times New Roman" w:cs="Times New Roman"/>
                <w:sz w:val="20"/>
              </w:rPr>
              <w:t xml:space="preserve"> элементы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10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а также в сектор свободного доступа зоны транспортной безопасности, обеспечивающий загруженность использования средств досмот</w:t>
            </w:r>
            <w:r>
              <w:rPr>
                <w:rFonts w:ascii="Times New Roman" w:hAnsi="Times New Roman" w:cs="Times New Roman"/>
                <w:sz w:val="20"/>
              </w:rPr>
              <w:t>ра не менее чем на 80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10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10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Увеличить в соответствии с планом объекта метрополитена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10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и в</w:t>
            </w:r>
            <w:r>
              <w:rPr>
                <w:rFonts w:ascii="Times New Roman" w:hAnsi="Times New Roman" w:cs="Times New Roman"/>
                <w:sz w:val="20"/>
              </w:rPr>
              <w:t xml:space="preserve"> зоне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10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с планом объекта метрополитена количество (численнос</w:t>
            </w:r>
            <w:r>
              <w:rPr>
                <w:rFonts w:ascii="Times New Roman" w:hAnsi="Times New Roman" w:cs="Times New Roman"/>
                <w:sz w:val="20"/>
              </w:rPr>
              <w:t>ть) групп быстрого реагирования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10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w:t>
            </w:r>
            <w:r w:rsidRPr="00314524">
              <w:rPr>
                <w:i w:val="0"/>
                <w:sz w:val="20"/>
                <w:lang w:val="ru-RU"/>
              </w:rPr>
              <w:t xml:space="preserve"> объектов метрополитена</w:t>
            </w:r>
            <w:r w:rsidRPr="00314524">
              <w:rPr>
                <w:rFonts w:eastAsia="Times New Roman"/>
                <w:bCs/>
                <w:i w:val="0"/>
                <w:sz w:val="20"/>
                <w:lang w:val="ru-RU" w:eastAsia="ru-RU"/>
              </w:rPr>
              <w:t xml:space="preserve"> второй категории </w:t>
            </w:r>
            <w:r w:rsidRPr="00314524">
              <w:rPr>
                <w:i w:val="0"/>
                <w:sz w:val="20"/>
                <w:lang w:val="ru-RU"/>
              </w:rPr>
              <w:t xml:space="preserve">  при уровне безопасности № 3</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посетителей на территорию технологического сектора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11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при их перемещении из сектора свободного доступа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сектор свободного доступа зоны транспортной безопасности, а также из перевозочного сектора зоны транспортной безопасности или технологического сектора зоны транспортной безопасности при</w:t>
            </w:r>
            <w:r>
              <w:rPr>
                <w:rFonts w:ascii="Times New Roman" w:hAnsi="Times New Roman" w:cs="Times New Roman"/>
                <w:sz w:val="20"/>
              </w:rPr>
              <w:t>легающего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11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а также в сектор свободного доступа зоны транспортной безопасности, обеспечивающий загруженность использования средств досмот</w:t>
            </w:r>
            <w:r>
              <w:rPr>
                <w:rFonts w:ascii="Times New Roman" w:hAnsi="Times New Roman" w:cs="Times New Roman"/>
                <w:sz w:val="20"/>
              </w:rPr>
              <w:t>ра не менее чем на 90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11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11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11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периметре границ зоны транспортной безопасности и в</w:t>
            </w:r>
            <w:r>
              <w:rPr>
                <w:rFonts w:ascii="Times New Roman" w:hAnsi="Times New Roman" w:cs="Times New Roman"/>
                <w:sz w:val="20"/>
              </w:rPr>
              <w:t xml:space="preserve"> зоне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11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с планом объекта метрополитена количество (численность) групп быстрого реагирования на объекте метрополитен</w:t>
            </w:r>
            <w:r>
              <w:rPr>
                <w:rFonts w:ascii="Times New Roman" w:hAnsi="Times New Roman" w:cs="Times New Roman"/>
                <w:sz w:val="20"/>
              </w:rPr>
              <w:t>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7 пункта 11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объектов метрополитена третьей категории </w:t>
            </w:r>
            <w:r w:rsidRPr="00314524">
              <w:rPr>
                <w:i w:val="0"/>
                <w:sz w:val="20"/>
                <w:lang w:val="ru-RU"/>
              </w:rPr>
              <w:t xml:space="preserve">  </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видеоидентификацию объектов видеонаблюдения при их перемещении через контрольно-пропускные пункты (посты) на границах зоны транспортной безопасности и (или) ее частей, а также критических элементов объекта</w:t>
            </w:r>
            <w:r>
              <w:rPr>
                <w:rFonts w:ascii="Times New Roman" w:hAnsi="Times New Roman" w:cs="Times New Roman"/>
                <w:sz w:val="20"/>
              </w:rPr>
              <w:t xml:space="preserve">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1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видеообнаружение в технологическом секторе</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2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видеомониторинг в секторе свободного доступа зоны транспортной безопасности и по периметру</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3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Оснастить объект метрополитена техническими средствами обеспечения транспортной безопасности, обеспечивающими  передачу данных с системы видеонаблюдения в соответствии </w:t>
            </w:r>
            <w:r>
              <w:rPr>
                <w:rFonts w:ascii="Times New Roman" w:hAnsi="Times New Roman" w:cs="Times New Roman"/>
                <w:sz w:val="20"/>
              </w:rPr>
              <w:t>с порядком передачи данных</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4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хранение в электронном виде данных с технических средств обеспечения транспортной безопасности, обладающих для этого необходимыми конструктивными особенностя</w:t>
            </w:r>
            <w:r>
              <w:rPr>
                <w:rFonts w:ascii="Times New Roman" w:hAnsi="Times New Roman" w:cs="Times New Roman"/>
                <w:sz w:val="20"/>
              </w:rPr>
              <w:t>ми, в течение не менее 30 суток</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5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Оснастить объект метрополитена техническими средствами обеспечения транспортной безопасности, обеспечивающими  выявление нарушителя в реальном времени на критических </w:t>
            </w:r>
            <w:r>
              <w:rPr>
                <w:rFonts w:ascii="Times New Roman" w:hAnsi="Times New Roman" w:cs="Times New Roman"/>
                <w:sz w:val="20"/>
              </w:rPr>
              <w:t>элементах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6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документирование перемещения персонала и посетителей через границы технологического сектора зоны транспортной безопасности на критические</w:t>
            </w:r>
            <w:r>
              <w:rPr>
                <w:rFonts w:ascii="Times New Roman" w:hAnsi="Times New Roman" w:cs="Times New Roman"/>
                <w:sz w:val="20"/>
              </w:rPr>
              <w:t xml:space="preserve"> элементы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7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определение соответствия постоянного пропуска предъявителя на контрольно-пропускных пунктах, постах на границах технологического сектора зоны транспортной безопасности и критических элементов объекта метрополитена в соответствии с порядком допуска физических лиц, находящихся при них вещей, автотранспортных средств, самоходных машин, механизмов и перемещаемых грузов в зону транспо</w:t>
            </w:r>
            <w:r>
              <w:rPr>
                <w:rFonts w:ascii="Times New Roman" w:hAnsi="Times New Roman" w:cs="Times New Roman"/>
                <w:sz w:val="20"/>
              </w:rPr>
              <w:t>ртной безопасности или ее часть</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8 подпункта 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Воспрепятствовать проникновению в технологический сектор зоны транспортной безопасности нарушителя, пытающегося совершить акт незаконного вмешательства, в том числе подготовленного нарушителя, использующего автотранспортные средст</w:t>
            </w:r>
            <w:r>
              <w:rPr>
                <w:rFonts w:ascii="Times New Roman" w:hAnsi="Times New Roman" w:cs="Times New Roman"/>
                <w:sz w:val="20"/>
              </w:rPr>
              <w:t>ва, самоходную технику и машины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при их перемещении с прилегающей к зоне транспортной безопасности территории в сектор свободного доступа зоны транспортной безопасности и технологический сектор</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(за исключением лиц, обладающих постоянными пропусками для прохода на объект метрополитена, и переносимых (перевозимых) ими материальных объектов) при их перемещении из сектора свободного доступа зоны транспортной безопасности в технологический сектор</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идентификацию лиц, обладающих постоянными пропусками на объекте метрополитена, при их перемещении из сектора свободного доступа зоны транспортной безопасности в технологический сектор</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на контрольно-пропускных пунктах, постах, в ходе досмотра, дополнительного</w:t>
            </w:r>
            <w:r>
              <w:rPr>
                <w:rFonts w:ascii="Times New Roman" w:hAnsi="Times New Roman" w:cs="Times New Roman"/>
                <w:sz w:val="20"/>
              </w:rPr>
              <w:t xml:space="preserve"> досмотра и повторного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дополнительный досмотр на контрольно-пропускных пунктах, постах и в зоне транспортной безопасности объектов досмотра, в отношении которых будет выявлена связь с совершением или подготовкой к совершению актов незаконного вмешательства, включая материальные объекты досмотра, подозрительные на наличие предметов и веществ, которые запрещены</w:t>
            </w:r>
            <w:r>
              <w:rPr>
                <w:rFonts w:ascii="Times New Roman" w:hAnsi="Times New Roman" w:cs="Times New Roman"/>
                <w:sz w:val="20"/>
              </w:rPr>
              <w:t xml:space="preserve"> или ограничены для перемещения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7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повторный досмотр объектов досмотра на контрольно-пропускных пунктах, постах и в зоне транспортной безопасности при получении информации об угрозе совершения акта незаконного вмешательства в целях выявления физических лиц, в действиях которых усматриваются признаки подготовки к совершению акта незаконного вмешательства, либо материально-технических объектов, которые могут быть использованы для подготовки и совершения</w:t>
            </w:r>
            <w:r>
              <w:rPr>
                <w:rFonts w:ascii="Times New Roman" w:hAnsi="Times New Roman" w:cs="Times New Roman"/>
                <w:sz w:val="20"/>
              </w:rPr>
              <w:t xml:space="preserve"> акта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8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Выявлять нарушителей, совершение или подготовку к совершению актов незаконного вмешательства путем постоянного непрерывного контроля работником (работниками) сил обеспечения транспортной безопасности выводимых данных, эксплуатационных и функциональных показателей технических средств обеспечения транспортной безопа</w:t>
            </w:r>
            <w:r>
              <w:rPr>
                <w:rFonts w:ascii="Times New Roman" w:hAnsi="Times New Roman" w:cs="Times New Roman"/>
                <w:sz w:val="20"/>
              </w:rPr>
              <w:t>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9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Выявлять нарушителей, совершение или подготовку к совершению актов незаконного вмешательства на участках периметра зо</w:t>
            </w:r>
            <w:r>
              <w:rPr>
                <w:rFonts w:ascii="Times New Roman" w:hAnsi="Times New Roman" w:cs="Times New Roman"/>
                <w:sz w:val="20"/>
              </w:rPr>
              <w:t>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10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совершения актов незаконного вмешательства или подготовку к совершению актов незаконного вмешательства, включающих хищение, повреждение материальных объектов, находящихся на объекте метрополитена, критических элементов объектов метрополитенов и иных уязвимых участков объекта метрополитена, определенных в ходе оценки уязвимости объектов метрополитенов, а также получения над ними контроля нарушителем, которые могут вызвать гибель людей и (или) повлечь нарушение дея</w:t>
            </w:r>
            <w:r>
              <w:rPr>
                <w:rFonts w:ascii="Times New Roman" w:hAnsi="Times New Roman" w:cs="Times New Roman"/>
                <w:sz w:val="20"/>
              </w:rPr>
              <w:t>тельности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11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Обеспечить реагирование на совершение или подготовку к совершению актов незаконного вмешательства на объекте метрополитена, в том числе сила</w:t>
            </w:r>
            <w:r>
              <w:rPr>
                <w:rFonts w:ascii="Times New Roman" w:hAnsi="Times New Roman" w:cs="Times New Roman"/>
                <w:sz w:val="20"/>
              </w:rPr>
              <w:t>ми группы быстрого реагирования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12 пункта 12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объектов метрополитена третьей категории </w:t>
            </w:r>
            <w:r w:rsidRPr="00314524">
              <w:rPr>
                <w:i w:val="0"/>
                <w:sz w:val="20"/>
                <w:lang w:val="ru-RU"/>
              </w:rPr>
              <w:t>при уровне безопасности № 2</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посетителей на критические</w:t>
            </w:r>
            <w:r>
              <w:rPr>
                <w:rFonts w:ascii="Times New Roman" w:hAnsi="Times New Roman" w:cs="Times New Roman"/>
                <w:sz w:val="20"/>
              </w:rPr>
              <w:t xml:space="preserve"> элементы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13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а также сектор свободного доступа зоны транспортной безопасности, обеспечивающие загруженность использования средств досмот</w:t>
            </w:r>
            <w:r>
              <w:rPr>
                <w:rFonts w:ascii="Times New Roman" w:hAnsi="Times New Roman" w:cs="Times New Roman"/>
                <w:sz w:val="20"/>
              </w:rPr>
              <w:t>ра не менее чем на 80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13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13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13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границе</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13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с планом объекта метрополитена количество (численность) групп быстрого реагир</w:t>
            </w:r>
            <w:r>
              <w:rPr>
                <w:rFonts w:ascii="Times New Roman" w:hAnsi="Times New Roman" w:cs="Times New Roman"/>
                <w:sz w:val="20"/>
              </w:rPr>
              <w:t>ования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13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объектов метрополитена третьей категории </w:t>
            </w:r>
            <w:r w:rsidRPr="00314524">
              <w:rPr>
                <w:i w:val="0"/>
                <w:sz w:val="20"/>
                <w:lang w:val="ru-RU"/>
              </w:rPr>
              <w:t xml:space="preserve"> при уровне безопасности № 3</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посетителей на территорию технологического сектора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14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при их перемещении из сектора свободного доступа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сектор свободного доступа зоны транспортной безопасности, а также из технологического сектора зоны транспортной безопасности при</w:t>
            </w:r>
            <w:r>
              <w:rPr>
                <w:rFonts w:ascii="Times New Roman" w:hAnsi="Times New Roman" w:cs="Times New Roman"/>
                <w:sz w:val="20"/>
              </w:rPr>
              <w:t>легающего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14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а также в сектор свободного доступа зоны транспортной безопасности, обеспечивающие загруженность использования средств досмот</w:t>
            </w:r>
            <w:r>
              <w:rPr>
                <w:rFonts w:ascii="Times New Roman" w:hAnsi="Times New Roman" w:cs="Times New Roman"/>
                <w:sz w:val="20"/>
              </w:rPr>
              <w:t>ра не менее чем на 90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14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14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актов нез</w:t>
            </w:r>
            <w:r>
              <w:rPr>
                <w:rFonts w:ascii="Times New Roman" w:hAnsi="Times New Roman" w:cs="Times New Roman"/>
                <w:sz w:val="20"/>
              </w:rPr>
              <w:t>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14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границе зоны транспортной безопасност</w:t>
            </w:r>
            <w:r>
              <w:rPr>
                <w:rFonts w:ascii="Times New Roman" w:hAnsi="Times New Roman" w:cs="Times New Roman"/>
                <w:sz w:val="20"/>
              </w:rPr>
              <w:t>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7 пункта 14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планом объекта метрополитена количество (численность) групп быстрого реагирования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8 пункта 14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объектов метрополитена четвертой категории </w:t>
            </w:r>
            <w:r w:rsidRPr="00314524">
              <w:rPr>
                <w:i w:val="0"/>
                <w:sz w:val="20"/>
                <w:lang w:val="ru-RU"/>
              </w:rPr>
              <w:t xml:space="preserve"> </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видеоидентификацию объектов видеонаблюдения при их перемещении через контрольно-пропускные пункты (посты) на границах зоны транспортной безопасности и (или) ее частей, а также критических элементов</w:t>
            </w:r>
            <w:r>
              <w:rPr>
                <w:rFonts w:ascii="Times New Roman" w:hAnsi="Times New Roman" w:cs="Times New Roman"/>
                <w:sz w:val="20"/>
              </w:rPr>
              <w:t xml:space="preserve">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1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видеомониторинг в зоне транспортной безопасности и по периметру</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2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передачу данных с системы видеонаблюдения в соответс</w:t>
            </w:r>
            <w:r>
              <w:rPr>
                <w:rFonts w:ascii="Times New Roman" w:hAnsi="Times New Roman" w:cs="Times New Roman"/>
                <w:sz w:val="20"/>
              </w:rPr>
              <w:t>твии с порядком передачи данных</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3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4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хранение в электронном виде данных с технических средств обеспечения транспортной безопасности, обладающих для этого необходимыми конструктивными особенностя</w:t>
            </w:r>
            <w:r>
              <w:rPr>
                <w:rFonts w:ascii="Times New Roman" w:hAnsi="Times New Roman" w:cs="Times New Roman"/>
                <w:sz w:val="20"/>
              </w:rPr>
              <w:t>ми, в течение не менее 30 суток</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5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Оснастить объект метрополитена техническими средствами обеспечения транспортной безопасности, обеспечивающими  выявление нарушителя в реальном времени на критических </w:t>
            </w:r>
            <w:r>
              <w:rPr>
                <w:rFonts w:ascii="Times New Roman" w:hAnsi="Times New Roman" w:cs="Times New Roman"/>
                <w:sz w:val="20"/>
              </w:rPr>
              <w:t>элементах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6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документирование перемещения персонала и посетителей через границы технологического сектора зоны транспортной безопасности, на критические</w:t>
            </w:r>
            <w:r>
              <w:rPr>
                <w:rFonts w:ascii="Times New Roman" w:hAnsi="Times New Roman" w:cs="Times New Roman"/>
                <w:sz w:val="20"/>
              </w:rPr>
              <w:t xml:space="preserve"> элементы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7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Оснастить объект метрополитена техническими средствами обеспечения транспортной безопасности, обеспечивающими определение соответствия постоянного пропуска предъявителя на контрольно-пропускных пунктах, постах на границах технологического сектора зоны транспортной безопасности и критических элементов объекта метрополитена в соответствии с порядком допуска физических лиц, находящихся при них вещей, автотранспортных средств, самоходных машин, механизмов и перемещаемых грузов в зону транспортной безопасности или ее</w:t>
            </w:r>
            <w:r>
              <w:rPr>
                <w:rFonts w:ascii="Times New Roman" w:hAnsi="Times New Roman" w:cs="Times New Roman"/>
                <w:sz w:val="20"/>
              </w:rPr>
              <w:t xml:space="preserve"> часть</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Абзац 8 подпункта 1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Воспрепятствовать проникновению нарушителя в технологический сектор зоны транспортной безопасности и на критические элементы объекта метрополитена, в том числе подготовленного нарушителя, использующего автотранспортные средст</w:t>
            </w:r>
            <w:r>
              <w:rPr>
                <w:rFonts w:ascii="Times New Roman" w:hAnsi="Times New Roman" w:cs="Times New Roman"/>
                <w:sz w:val="20"/>
              </w:rPr>
              <w:t>ва, самоходную технику и машины</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15  Требований</w:t>
            </w:r>
            <w:r>
              <w:rPr>
                <w:rFonts w:ascii="Times New Roman" w:hAnsi="Times New Roman" w:cs="Times New Roman"/>
                <w:b w:val="0"/>
                <w:sz w:val="20"/>
              </w:rPr>
              <w:t>,</w:t>
            </w:r>
            <w:r w:rsidRPr="00314524">
              <w:rPr>
                <w:rFonts w:ascii="Times New Roman" w:hAnsi="Times New Roman" w:cs="Times New Roman"/>
                <w:b w:val="0"/>
                <w:sz w:val="20"/>
              </w:rPr>
              <w:t xml:space="preserve">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при их перемещении с прилегающей к зоне транспортной безопасности территории в сектор свободного доступа зоны транспортной безопасности и технологический сектор</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на контрольно-пропускных пунктах, постах, в ходе досмотра, дополнительного</w:t>
            </w:r>
            <w:r>
              <w:rPr>
                <w:rFonts w:ascii="Times New Roman" w:hAnsi="Times New Roman" w:cs="Times New Roman"/>
                <w:sz w:val="20"/>
              </w:rPr>
              <w:t xml:space="preserve"> досмотра и повторного досмотра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дополнительный досмотр на контрольно-пропускных пунктах, постах и в зоне транспортной безопасности объектов досмотра, в отношении которых будет выявлена связь с совершением или подготовкой к совершению актов незаконного вмешательства, включая материальные объекты досмотра, подозрительные на наличие предметов и веществ, которые запрещены</w:t>
            </w:r>
            <w:r>
              <w:rPr>
                <w:rFonts w:ascii="Times New Roman" w:hAnsi="Times New Roman" w:cs="Times New Roman"/>
                <w:sz w:val="20"/>
              </w:rPr>
              <w:t xml:space="preserve"> или ограничены для перемещения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Проводить повторный досмотр объектов досмотра на контрольно-пропускных пунктах, постах и в зоне транспортной безопасности при получении информации об угрозе совершения акта незаконного вмешательства в целях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подготовки и совершения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p>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Выявлять нарушителей, совершение или подготовку к совершению актов незаконного вмешательства путем постоянного непрерывного контроля работником (работниками) сил обеспечения транспортной безопасности выводимых данных, эксплуатационных и функциональных показателей технических средств обеспе</w:t>
            </w:r>
            <w:r>
              <w:rPr>
                <w:rFonts w:ascii="Times New Roman" w:hAnsi="Times New Roman" w:cs="Times New Roman"/>
                <w:sz w:val="20"/>
              </w:rPr>
              <w:t>чения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7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Выявлять нарушителей, совершение или подготовку к совершению актов незаконного вмешательства на периметре</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8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совершения актов незаконного вмешательства или подготовку к совершению актов незаконного вмешательства, включающих хищение, повреждение материальных объектов, находящихся на объекте метрополитена, критических элементов объекта метрополитена и иных уязвимых участков объекта метрополитена, определенных в ходе оценки уязвимости объекта метрополитена, а также получения над ними контроля нарушителем, которые могут вызвать гибель людей и (или) повлечь нарушение деятельности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9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Обеспечить реагирование на совершение или подготовку к совершению актов незаконного вмешательства на объекте метрополитена, в том числе силами групп</w:t>
            </w:r>
            <w:r>
              <w:rPr>
                <w:rFonts w:ascii="Times New Roman" w:hAnsi="Times New Roman" w:cs="Times New Roman"/>
                <w:sz w:val="20"/>
              </w:rPr>
              <w:t xml:space="preserve"> быстрого реагирования</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10 пункта 15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объектов метрополитена четвертой категории </w:t>
            </w:r>
            <w:r w:rsidRPr="00314524">
              <w:rPr>
                <w:i w:val="0"/>
                <w:sz w:val="20"/>
                <w:lang w:val="ru-RU"/>
              </w:rPr>
              <w:t xml:space="preserve"> при уровне безопасности № 2</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посетителей на критические</w:t>
            </w:r>
            <w:r>
              <w:rPr>
                <w:rFonts w:ascii="Times New Roman" w:hAnsi="Times New Roman" w:cs="Times New Roman"/>
                <w:sz w:val="20"/>
              </w:rPr>
              <w:t xml:space="preserve"> элементы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16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обеспечивающий загруженность использования средств досмот</w:t>
            </w:r>
            <w:r>
              <w:rPr>
                <w:rFonts w:ascii="Times New Roman" w:hAnsi="Times New Roman" w:cs="Times New Roman"/>
                <w:sz w:val="20"/>
              </w:rPr>
              <w:t>ра не менее чем на 80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границе</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16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с планом объекта метрополитена количество (численность) групп быстрого реагир</w:t>
            </w:r>
            <w:r>
              <w:rPr>
                <w:rFonts w:ascii="Times New Roman" w:hAnsi="Times New Roman" w:cs="Times New Roman"/>
                <w:sz w:val="20"/>
              </w:rPr>
              <w:t>ования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16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c>
          <w:tcPr>
            <w:tcW w:w="11030"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f0"/>
              <w:contextualSpacing/>
              <w:jc w:val="center"/>
              <w:rPr>
                <w:rFonts w:eastAsia="Times New Roman"/>
                <w:bCs/>
                <w:i w:val="0"/>
                <w:sz w:val="20"/>
                <w:lang w:val="ru-RU" w:eastAsia="ru-RU"/>
              </w:rPr>
            </w:pPr>
            <w:r w:rsidRPr="00314524">
              <w:rPr>
                <w:rFonts w:eastAsia="Times New Roman"/>
                <w:bCs/>
                <w:i w:val="0"/>
                <w:sz w:val="20"/>
                <w:lang w:val="ru-RU" w:eastAsia="ru-RU"/>
              </w:rPr>
              <w:t xml:space="preserve">Дополнительно для объектов метрополитена четвертой категории </w:t>
            </w:r>
            <w:r w:rsidRPr="00314524">
              <w:rPr>
                <w:i w:val="0"/>
                <w:sz w:val="20"/>
                <w:lang w:val="ru-RU"/>
              </w:rPr>
              <w:t xml:space="preserve"> при уровне безопасности № 3</w:t>
            </w: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Не допускать посетителей на территорию технологического сектора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1 пункта 17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досмотр объектов досмотра при их перемещении из сектора свободного доступа зоны транспортной безопасности в технологический сектор зоны транспортной безопасности и из технологического сектора зоны транспортной безопасности в сектор свободного доступа зоны транспортной безопасности, а также из технологического сектора зоны транспортной безопасности при</w:t>
            </w:r>
            <w:r>
              <w:rPr>
                <w:rFonts w:ascii="Times New Roman" w:hAnsi="Times New Roman" w:cs="Times New Roman"/>
                <w:sz w:val="20"/>
              </w:rPr>
              <w:t>легающего объекта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2 пункта 17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выборочно дополнительный досмотр объектов досмотра при их перемещении с прилегающей к зоне транспортной безопасности территории в технологический сектор зоны транспортной безопасности, обеспечивающий загруженность использования средств досмот</w:t>
            </w:r>
            <w:r>
              <w:rPr>
                <w:rFonts w:ascii="Times New Roman" w:hAnsi="Times New Roman" w:cs="Times New Roman"/>
                <w:sz w:val="20"/>
              </w:rPr>
              <w:t>ра не менее чем на 90 процентов</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3 пункта 17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Проводить наблюдение за объектами досмотра и (или) собеседование с объектами досмотра в секторе свободного доступа</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4 пункта 17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 xml:space="preserve">Увеличить в соответствии с планом объекта метрополитена численность работников сил обеспечения транспортной безопасности, осуществляющих постоянный, непрерывный контроль выводимых данных, эксплуатационных и функциональных показателей технических средств обеспечения транспортной безопасности для выявления нарушителей, совершения или подготовки к совершению </w:t>
            </w:r>
            <w:r>
              <w:rPr>
                <w:rFonts w:ascii="Times New Roman" w:hAnsi="Times New Roman" w:cs="Times New Roman"/>
                <w:sz w:val="20"/>
              </w:rPr>
              <w:t>актов незаконного вмешательства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5 пункта 17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Ввести в соответствии с планом объекта метрополитена дополнительные меры по выявлению нарушителей, совершения или подготовки к совершению актов незаконного вмешательства на границе</w:t>
            </w:r>
            <w:r>
              <w:rPr>
                <w:rFonts w:ascii="Times New Roman" w:hAnsi="Times New Roman" w:cs="Times New Roman"/>
                <w:sz w:val="20"/>
              </w:rPr>
              <w:t xml:space="preserve"> зоны транспортной безопасности</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6 пункта 17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r w:rsidR="00362EFA" w:rsidRPr="00314524" w:rsidTr="00362EFA">
        <w:trPr>
          <w:gridAfter w:val="1"/>
          <w:wAfter w:w="7" w:type="dxa"/>
          <w:trHeight w:val="1465"/>
        </w:trPr>
        <w:tc>
          <w:tcPr>
            <w:tcW w:w="4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a5"/>
              <w:numPr>
                <w:ilvl w:val="0"/>
                <w:numId w:val="16"/>
              </w:numPr>
              <w:spacing w:after="0" w:line="240" w:lineRule="auto"/>
              <w:ind w:left="360"/>
              <w:jc w:val="both"/>
              <w:rPr>
                <w:bCs/>
                <w:sz w:val="20"/>
                <w:szCs w:val="20"/>
              </w:rPr>
            </w:pPr>
          </w:p>
        </w:tc>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Normal"/>
              <w:jc w:val="both"/>
              <w:rPr>
                <w:rFonts w:ascii="Times New Roman" w:hAnsi="Times New Roman" w:cs="Times New Roman"/>
                <w:sz w:val="20"/>
              </w:rPr>
            </w:pPr>
            <w:r w:rsidRPr="00314524">
              <w:rPr>
                <w:rFonts w:ascii="Times New Roman" w:hAnsi="Times New Roman" w:cs="Times New Roman"/>
                <w:sz w:val="20"/>
              </w:rPr>
              <w:t>Увеличить в соответствии с планом объекта метрополитена количество (численность) групп быстрого реагир</w:t>
            </w:r>
            <w:r>
              <w:rPr>
                <w:rFonts w:ascii="Times New Roman" w:hAnsi="Times New Roman" w:cs="Times New Roman"/>
                <w:sz w:val="20"/>
              </w:rPr>
              <w:t>ования на объекте метрополитена</w:t>
            </w:r>
          </w:p>
        </w:tc>
        <w:tc>
          <w:tcPr>
            <w:tcW w:w="35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2EFA" w:rsidRPr="00314524" w:rsidRDefault="00362EFA" w:rsidP="00362EFA">
            <w:pPr>
              <w:pStyle w:val="ConsPlusTitle"/>
              <w:adjustRightInd w:val="0"/>
              <w:jc w:val="both"/>
              <w:rPr>
                <w:rFonts w:ascii="Times New Roman" w:hAnsi="Times New Roman" w:cs="Times New Roman"/>
                <w:b w:val="0"/>
                <w:sz w:val="20"/>
              </w:rPr>
            </w:pPr>
            <w:r w:rsidRPr="00314524">
              <w:rPr>
                <w:rFonts w:ascii="Times New Roman" w:hAnsi="Times New Roman" w:cs="Times New Roman"/>
                <w:b w:val="0"/>
                <w:sz w:val="20"/>
              </w:rPr>
              <w:t>Подпункт 7 пункта 17  Требований, утвержденных постановлением Правительства Российской Федерации от 05.04.2017 № 410</w:t>
            </w:r>
          </w:p>
        </w:tc>
        <w:tc>
          <w:tcPr>
            <w:tcW w:w="850" w:type="dxa"/>
            <w:tcBorders>
              <w:top w:val="single" w:sz="4" w:space="0" w:color="000000" w:themeColor="text1"/>
              <w:left w:val="single" w:sz="4" w:space="0" w:color="000000" w:themeColor="text1"/>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851" w:type="dxa"/>
            <w:gridSpan w:val="2"/>
            <w:tcBorders>
              <w:top w:val="single" w:sz="4" w:space="0" w:color="000000" w:themeColor="text1"/>
              <w:left w:val="single" w:sz="4" w:space="0" w:color="auto"/>
              <w:bottom w:val="single" w:sz="4" w:space="0" w:color="000000" w:themeColor="text1"/>
              <w:right w:val="single" w:sz="4" w:space="0" w:color="auto"/>
            </w:tcBorders>
          </w:tcPr>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p>
        </w:tc>
        <w:tc>
          <w:tcPr>
            <w:tcW w:w="1730"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62EFA" w:rsidRDefault="00362EFA" w:rsidP="00362EFA">
            <w:pPr>
              <w:jc w:val="both"/>
              <w:rPr>
                <w:rFonts w:ascii="Times New Roman" w:hAnsi="Times New Roman" w:cs="Times New Roman"/>
                <w:sz w:val="20"/>
              </w:rPr>
            </w:pPr>
            <w:r w:rsidRPr="00AE242B">
              <w:rPr>
                <w:rFonts w:ascii="Times New Roman" w:hAnsi="Times New Roman" w:cs="Times New Roman"/>
                <w:sz w:val="20"/>
              </w:rPr>
              <w:t>Наличие организационно-распорядительного документа</w:t>
            </w:r>
            <w:r>
              <w:rPr>
                <w:rFonts w:ascii="Times New Roman" w:hAnsi="Times New Roman" w:cs="Times New Roman"/>
                <w:sz w:val="20"/>
              </w:rPr>
              <w:t>.</w:t>
            </w:r>
          </w:p>
          <w:p w:rsidR="00362EFA" w:rsidRPr="00314524" w:rsidRDefault="00362EFA" w:rsidP="00362EFA">
            <w:pPr>
              <w:autoSpaceDE w:val="0"/>
              <w:autoSpaceDN w:val="0"/>
              <w:adjustRightInd w:val="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Визуальный осмотр</w:t>
            </w:r>
          </w:p>
        </w:tc>
        <w:tc>
          <w:tcPr>
            <w:tcW w:w="680" w:type="dxa"/>
            <w:tcBorders>
              <w:left w:val="single" w:sz="4" w:space="0" w:color="000000" w:themeColor="text1"/>
              <w:right w:val="single" w:sz="4" w:space="0" w:color="000000" w:themeColor="text1"/>
            </w:tcBorders>
            <w:vAlign w:val="center"/>
          </w:tcPr>
          <w:p w:rsidR="00362EFA" w:rsidRPr="00314524" w:rsidRDefault="00362EFA" w:rsidP="00362EFA">
            <w:pPr>
              <w:pStyle w:val="af0"/>
              <w:contextualSpacing/>
              <w:jc w:val="center"/>
              <w:rPr>
                <w:rFonts w:eastAsia="Times New Roman"/>
                <w:bCs/>
                <w:i w:val="0"/>
                <w:sz w:val="20"/>
                <w:lang w:val="ru-RU" w:eastAsia="ru-RU"/>
              </w:rPr>
            </w:pPr>
          </w:p>
        </w:tc>
      </w:tr>
    </w:tbl>
    <w:p w:rsidR="00362EFA" w:rsidRPr="003E4E1A" w:rsidRDefault="00362EFA" w:rsidP="00362EFA">
      <w:pPr>
        <w:pStyle w:val="ConsPlusNonformat"/>
        <w:ind w:left="-426" w:right="141" w:firstLine="283"/>
        <w:jc w:val="both"/>
        <w:rPr>
          <w:rFonts w:ascii="Times New Roman" w:hAnsi="Times New Roman" w:cs="Times New Roman"/>
          <w:sz w:val="24"/>
          <w:szCs w:val="24"/>
        </w:rPr>
      </w:pPr>
      <w:r w:rsidRPr="003E4E1A">
        <w:rPr>
          <w:rFonts w:ascii="Times New Roman" w:hAnsi="Times New Roman" w:cs="Times New Roman"/>
          <w:sz w:val="24"/>
          <w:szCs w:val="24"/>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362EFA" w:rsidRPr="003E4E1A" w:rsidRDefault="00362EFA" w:rsidP="00362EFA">
      <w:pPr>
        <w:pStyle w:val="ConsPlusNonformat"/>
        <w:rPr>
          <w:rFonts w:ascii="Times New Roman" w:hAnsi="Times New Roman" w:cs="Times New Roman"/>
          <w:sz w:val="24"/>
          <w:szCs w:val="24"/>
        </w:rPr>
      </w:pPr>
      <w:r w:rsidRPr="003E4E1A">
        <w:rPr>
          <w:rFonts w:ascii="Times New Roman" w:hAnsi="Times New Roman" w:cs="Times New Roman"/>
          <w:sz w:val="24"/>
          <w:szCs w:val="24"/>
        </w:rPr>
        <w:t>_______________                                                                                              ____________________</w:t>
      </w:r>
    </w:p>
    <w:p w:rsidR="00362EFA" w:rsidRPr="003E4E1A" w:rsidRDefault="00362EFA" w:rsidP="00362EFA">
      <w:pPr>
        <w:pStyle w:val="ConsPlusNonformat"/>
        <w:jc w:val="both"/>
        <w:rPr>
          <w:rFonts w:ascii="Times New Roman" w:hAnsi="Times New Roman" w:cs="Times New Roman"/>
          <w:sz w:val="24"/>
          <w:szCs w:val="24"/>
        </w:rPr>
      </w:pPr>
      <w:r w:rsidRPr="003E4E1A">
        <w:rPr>
          <w:rFonts w:ascii="Times New Roman" w:hAnsi="Times New Roman" w:cs="Times New Roman"/>
          <w:sz w:val="24"/>
          <w:szCs w:val="24"/>
        </w:rPr>
        <w:t xml:space="preserve">      (подпись)                                                                                    (инициалы, фамилия должностного лица)</w:t>
      </w:r>
    </w:p>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Pr="00951C07" w:rsidRDefault="00362EFA" w:rsidP="00362EFA">
      <w:pPr>
        <w:pStyle w:val="ConsPlusNormal"/>
        <w:jc w:val="center"/>
        <w:rPr>
          <w:rFonts w:ascii="Times New Roman" w:hAnsi="Times New Roman" w:cs="Times New Roman"/>
          <w:sz w:val="28"/>
          <w:szCs w:val="28"/>
        </w:rPr>
      </w:pPr>
      <w:r w:rsidRPr="00951C07">
        <w:rPr>
          <w:rFonts w:ascii="Times New Roman" w:hAnsi="Times New Roman" w:cs="Times New Roman"/>
          <w:sz w:val="28"/>
          <w:szCs w:val="28"/>
        </w:rPr>
        <w:t xml:space="preserve">                                                                                              Приложение №3</w:t>
      </w:r>
    </w:p>
    <w:p w:rsidR="00362EFA" w:rsidRPr="00951C07" w:rsidRDefault="00362EFA" w:rsidP="00362EFA">
      <w:pPr>
        <w:pStyle w:val="ConsPlusNormal"/>
        <w:jc w:val="center"/>
        <w:rPr>
          <w:rFonts w:ascii="Times New Roman" w:hAnsi="Times New Roman" w:cs="Times New Roman"/>
          <w:sz w:val="28"/>
          <w:szCs w:val="28"/>
        </w:rPr>
      </w:pPr>
      <w:r w:rsidRPr="00951C07">
        <w:rPr>
          <w:rFonts w:ascii="Times New Roman" w:hAnsi="Times New Roman" w:cs="Times New Roman"/>
          <w:sz w:val="28"/>
          <w:szCs w:val="28"/>
        </w:rPr>
        <w:t xml:space="preserve">                                                                                          к приказу Ространснадзора</w:t>
      </w:r>
    </w:p>
    <w:p w:rsidR="00362EFA" w:rsidRPr="00951C07" w:rsidRDefault="00362EFA" w:rsidP="00362EFA">
      <w:pPr>
        <w:pStyle w:val="ConsPlusNormal"/>
        <w:jc w:val="center"/>
        <w:rPr>
          <w:rFonts w:ascii="Times New Roman" w:hAnsi="Times New Roman" w:cs="Times New Roman"/>
          <w:sz w:val="28"/>
          <w:szCs w:val="28"/>
        </w:rPr>
      </w:pPr>
      <w:r w:rsidRPr="00951C07">
        <w:rPr>
          <w:rFonts w:ascii="Times New Roman" w:hAnsi="Times New Roman" w:cs="Times New Roman"/>
          <w:sz w:val="28"/>
          <w:szCs w:val="28"/>
        </w:rPr>
        <w:t xml:space="preserve">                                                                                           от___________ №_________</w:t>
      </w:r>
    </w:p>
    <w:p w:rsidR="00362EFA" w:rsidRPr="00951C07" w:rsidRDefault="00362EFA" w:rsidP="00362EFA">
      <w:pPr>
        <w:spacing w:after="0"/>
        <w:jc w:val="center"/>
        <w:rPr>
          <w:rFonts w:ascii="Times New Roman" w:hAnsi="Times New Roman" w:cs="Times New Roman"/>
          <w:sz w:val="28"/>
          <w:szCs w:val="28"/>
        </w:rPr>
      </w:pPr>
    </w:p>
    <w:p w:rsidR="00362EFA" w:rsidRPr="00B05321" w:rsidRDefault="00362EFA" w:rsidP="00362EFA">
      <w:pPr>
        <w:pStyle w:val="ConsPlusNonformat"/>
        <w:jc w:val="center"/>
        <w:rPr>
          <w:rFonts w:ascii="Times New Roman" w:hAnsi="Times New Roman" w:cs="Times New Roman"/>
          <w:b/>
          <w:sz w:val="28"/>
          <w:szCs w:val="28"/>
        </w:rPr>
      </w:pPr>
      <w:r w:rsidRPr="00B05321">
        <w:rPr>
          <w:rFonts w:ascii="Times New Roman" w:hAnsi="Times New Roman" w:cs="Times New Roman"/>
          <w:b/>
          <w:sz w:val="28"/>
          <w:szCs w:val="28"/>
        </w:rPr>
        <w:t>Проверочный лист</w:t>
      </w:r>
    </w:p>
    <w:p w:rsidR="00362EFA" w:rsidRPr="00B05321" w:rsidRDefault="00362EFA" w:rsidP="00362EFA">
      <w:pPr>
        <w:spacing w:after="0"/>
        <w:jc w:val="center"/>
        <w:rPr>
          <w:rFonts w:ascii="Times New Roman" w:hAnsi="Times New Roman" w:cs="Times New Roman"/>
          <w:b/>
          <w:sz w:val="28"/>
          <w:szCs w:val="28"/>
        </w:rPr>
      </w:pPr>
      <w:r w:rsidRPr="00B05321">
        <w:rPr>
          <w:rFonts w:ascii="Times New Roman" w:hAnsi="Times New Roman" w:cs="Times New Roman"/>
          <w:b/>
          <w:sz w:val="28"/>
          <w:szCs w:val="28"/>
        </w:rPr>
        <w:t>соблюдения обязательных требований по обеспечению транспортной безопасности, в том числе требований к антитеррористической защищенности объектов, учитывающих уровни безопасности для различных категорий объектов транспортной инфраструктуры автомобильного транспорта и городского наземного электрического транспорта</w:t>
      </w:r>
    </w:p>
    <w:p w:rsidR="00362EFA" w:rsidRPr="00951C07" w:rsidRDefault="00362EFA" w:rsidP="00362EFA">
      <w:pPr>
        <w:pStyle w:val="ConsPlusNonformat"/>
        <w:jc w:val="both"/>
        <w:rPr>
          <w:rFonts w:ascii="Times New Roman" w:hAnsi="Times New Roman" w:cs="Times New Roman"/>
          <w:sz w:val="28"/>
          <w:szCs w:val="28"/>
        </w:rPr>
      </w:pPr>
    </w:p>
    <w:p w:rsidR="00362EFA" w:rsidRPr="00951C07" w:rsidRDefault="00362EFA" w:rsidP="00362EFA">
      <w:pPr>
        <w:pStyle w:val="ConsPlusNonformat"/>
        <w:numPr>
          <w:ilvl w:val="0"/>
          <w:numId w:val="19"/>
        </w:numPr>
        <w:jc w:val="both"/>
        <w:rPr>
          <w:rFonts w:ascii="Times New Roman" w:hAnsi="Times New Roman" w:cs="Times New Roman"/>
          <w:sz w:val="28"/>
          <w:szCs w:val="28"/>
        </w:rPr>
      </w:pPr>
      <w:r w:rsidRPr="00951C07">
        <w:rPr>
          <w:rFonts w:ascii="Times New Roman" w:hAnsi="Times New Roman" w:cs="Times New Roman"/>
          <w:sz w:val="28"/>
          <w:szCs w:val="28"/>
        </w:rPr>
        <w:t>На основании: _____________________________________________</w:t>
      </w:r>
      <w:r>
        <w:rPr>
          <w:rFonts w:ascii="Times New Roman" w:hAnsi="Times New Roman" w:cs="Times New Roman"/>
          <w:sz w:val="28"/>
          <w:szCs w:val="28"/>
        </w:rPr>
        <w:t>___</w:t>
      </w:r>
      <w:r w:rsidRPr="00951C07">
        <w:rPr>
          <w:rFonts w:ascii="Times New Roman" w:hAnsi="Times New Roman" w:cs="Times New Roman"/>
          <w:sz w:val="28"/>
          <w:szCs w:val="28"/>
        </w:rPr>
        <w:t>_______</w:t>
      </w:r>
    </w:p>
    <w:p w:rsidR="00362EFA" w:rsidRPr="00951C07" w:rsidRDefault="00362EFA" w:rsidP="00362EFA">
      <w:pPr>
        <w:pStyle w:val="ConsPlusNonformat"/>
        <w:jc w:val="center"/>
        <w:rPr>
          <w:rFonts w:ascii="Times New Roman" w:hAnsi="Times New Roman" w:cs="Times New Roman"/>
        </w:rPr>
      </w:pPr>
      <w:r w:rsidRPr="00951C07">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362EFA" w:rsidRPr="00951C07" w:rsidRDefault="00362EFA" w:rsidP="00362EFA">
      <w:pPr>
        <w:pStyle w:val="ConsPlusNonformat"/>
        <w:jc w:val="both"/>
        <w:rPr>
          <w:rFonts w:ascii="Times New Roman" w:hAnsi="Times New Roman" w:cs="Times New Roman"/>
          <w:sz w:val="28"/>
          <w:szCs w:val="28"/>
        </w:rPr>
      </w:pPr>
      <w:r w:rsidRPr="00951C07">
        <w:rPr>
          <w:rFonts w:ascii="Times New Roman" w:hAnsi="Times New Roman" w:cs="Times New Roman"/>
          <w:sz w:val="28"/>
          <w:szCs w:val="28"/>
        </w:rPr>
        <w:t xml:space="preserve">была проведена проверка в рамках </w:t>
      </w:r>
      <w:r w:rsidRPr="00951C07">
        <w:rPr>
          <w:rFonts w:ascii="Times New Roman" w:hAnsi="Times New Roman" w:cs="Times New Roman"/>
          <w:sz w:val="24"/>
          <w:szCs w:val="24"/>
        </w:rPr>
        <w:t xml:space="preserve">  </w:t>
      </w:r>
      <w:r w:rsidRPr="00951C07">
        <w:rPr>
          <w:rFonts w:ascii="Times New Roman" w:hAnsi="Times New Roman" w:cs="Times New Roman"/>
          <w:sz w:val="28"/>
          <w:szCs w:val="28"/>
        </w:rPr>
        <w:t>____________________________________</w:t>
      </w:r>
      <w:r>
        <w:rPr>
          <w:rFonts w:ascii="Times New Roman" w:hAnsi="Times New Roman" w:cs="Times New Roman"/>
          <w:sz w:val="28"/>
          <w:szCs w:val="28"/>
        </w:rPr>
        <w:t>___</w:t>
      </w:r>
      <w:r w:rsidRPr="00951C07">
        <w:rPr>
          <w:rFonts w:ascii="Times New Roman" w:hAnsi="Times New Roman" w:cs="Times New Roman"/>
          <w:sz w:val="28"/>
          <w:szCs w:val="28"/>
        </w:rPr>
        <w:t>___</w:t>
      </w:r>
    </w:p>
    <w:p w:rsidR="00362EFA" w:rsidRPr="00951C07" w:rsidRDefault="00362EFA" w:rsidP="00362EFA">
      <w:pPr>
        <w:autoSpaceDE w:val="0"/>
        <w:autoSpaceDN w:val="0"/>
        <w:adjustRightInd w:val="0"/>
        <w:spacing w:after="0" w:line="240" w:lineRule="auto"/>
        <w:ind w:firstLine="540"/>
        <w:jc w:val="center"/>
        <w:rPr>
          <w:rFonts w:ascii="Times New Roman" w:hAnsi="Times New Roman" w:cs="Times New Roman"/>
          <w:sz w:val="20"/>
          <w:szCs w:val="20"/>
        </w:rPr>
      </w:pPr>
      <w:r w:rsidRPr="00951C07">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362EFA" w:rsidRPr="00951C07" w:rsidRDefault="00362EFA" w:rsidP="00362EFA">
      <w:pPr>
        <w:pStyle w:val="a5"/>
        <w:numPr>
          <w:ilvl w:val="0"/>
          <w:numId w:val="19"/>
        </w:numPr>
        <w:autoSpaceDE w:val="0"/>
        <w:autoSpaceDN w:val="0"/>
        <w:adjustRightInd w:val="0"/>
        <w:spacing w:after="0" w:line="240" w:lineRule="auto"/>
        <w:ind w:left="0" w:firstLine="360"/>
        <w:jc w:val="both"/>
        <w:rPr>
          <w:rFonts w:ascii="Times New Roman" w:hAnsi="Times New Roman" w:cs="Times New Roman"/>
          <w:sz w:val="28"/>
          <w:szCs w:val="28"/>
        </w:rPr>
      </w:pPr>
      <w:r w:rsidRPr="00951C07">
        <w:rPr>
          <w:rFonts w:ascii="Times New Roman" w:hAnsi="Times New Roman" w:cs="Times New Roman"/>
          <w:sz w:val="28"/>
          <w:szCs w:val="28"/>
        </w:rPr>
        <w:t>Учетный номер проверки и дата присвоения учетного номера проверки в едином реестре проверок:_____________________________________________</w:t>
      </w:r>
      <w:r>
        <w:rPr>
          <w:rFonts w:ascii="Times New Roman" w:hAnsi="Times New Roman" w:cs="Times New Roman"/>
          <w:sz w:val="28"/>
          <w:szCs w:val="28"/>
        </w:rPr>
        <w:t>___________</w:t>
      </w:r>
      <w:r w:rsidRPr="00951C07">
        <w:rPr>
          <w:rFonts w:ascii="Times New Roman" w:hAnsi="Times New Roman" w:cs="Times New Roman"/>
          <w:sz w:val="28"/>
          <w:szCs w:val="28"/>
        </w:rPr>
        <w:t>__</w:t>
      </w:r>
    </w:p>
    <w:p w:rsidR="00362EFA" w:rsidRPr="00951C07" w:rsidRDefault="00362EFA" w:rsidP="00362EFA">
      <w:pPr>
        <w:pStyle w:val="ConsPlusNonformat"/>
        <w:numPr>
          <w:ilvl w:val="0"/>
          <w:numId w:val="19"/>
        </w:numPr>
        <w:ind w:hanging="720"/>
        <w:jc w:val="center"/>
        <w:rPr>
          <w:rFonts w:ascii="Times New Roman" w:hAnsi="Times New Roman" w:cs="Times New Roman"/>
        </w:rPr>
      </w:pPr>
      <w:r w:rsidRPr="00951C07">
        <w:rPr>
          <w:rFonts w:ascii="Times New Roman" w:hAnsi="Times New Roman" w:cs="Times New Roman"/>
          <w:sz w:val="28"/>
          <w:szCs w:val="28"/>
        </w:rPr>
        <w:t>В отношении:________________________________________</w:t>
      </w:r>
      <w:r>
        <w:rPr>
          <w:rFonts w:ascii="Times New Roman" w:hAnsi="Times New Roman" w:cs="Times New Roman"/>
          <w:sz w:val="28"/>
          <w:szCs w:val="28"/>
        </w:rPr>
        <w:t>__</w:t>
      </w:r>
      <w:r w:rsidRPr="00951C07">
        <w:rPr>
          <w:rFonts w:ascii="Times New Roman" w:hAnsi="Times New Roman" w:cs="Times New Roman"/>
          <w:sz w:val="28"/>
          <w:szCs w:val="28"/>
        </w:rPr>
        <w:t xml:space="preserve">____________                  </w:t>
      </w:r>
      <w:r w:rsidRPr="00951C07">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362EFA" w:rsidRPr="00951C07" w:rsidRDefault="00362EFA" w:rsidP="00362EFA">
      <w:pPr>
        <w:pStyle w:val="ConsPlusNonformat"/>
        <w:numPr>
          <w:ilvl w:val="0"/>
          <w:numId w:val="19"/>
        </w:numPr>
        <w:jc w:val="both"/>
        <w:rPr>
          <w:rFonts w:ascii="Times New Roman" w:hAnsi="Times New Roman" w:cs="Times New Roman"/>
          <w:sz w:val="28"/>
          <w:szCs w:val="28"/>
        </w:rPr>
      </w:pPr>
      <w:r w:rsidRPr="00951C07">
        <w:rPr>
          <w:rFonts w:ascii="Times New Roman" w:hAnsi="Times New Roman" w:cs="Times New Roman"/>
          <w:sz w:val="28"/>
          <w:szCs w:val="28"/>
        </w:rPr>
        <w:t>По адресу/адресам: _____________________________________</w:t>
      </w:r>
      <w:r>
        <w:rPr>
          <w:rFonts w:ascii="Times New Roman" w:hAnsi="Times New Roman" w:cs="Times New Roman"/>
          <w:sz w:val="28"/>
          <w:szCs w:val="28"/>
        </w:rPr>
        <w:t>____</w:t>
      </w:r>
      <w:r w:rsidRPr="00951C07">
        <w:rPr>
          <w:rFonts w:ascii="Times New Roman" w:hAnsi="Times New Roman" w:cs="Times New Roman"/>
          <w:sz w:val="28"/>
          <w:szCs w:val="28"/>
        </w:rPr>
        <w:t>__________</w:t>
      </w:r>
    </w:p>
    <w:p w:rsidR="00362EFA" w:rsidRPr="00951C07" w:rsidRDefault="00362EFA" w:rsidP="00362EFA">
      <w:pPr>
        <w:pStyle w:val="ConsPlusNonformat"/>
        <w:jc w:val="center"/>
        <w:rPr>
          <w:rFonts w:ascii="Times New Roman" w:hAnsi="Times New Roman" w:cs="Times New Roman"/>
        </w:rPr>
      </w:pPr>
      <w:r w:rsidRPr="00951C07">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362EFA" w:rsidRPr="00951C07" w:rsidRDefault="00362EFA" w:rsidP="00362EFA">
      <w:pPr>
        <w:pStyle w:val="ConsPlusNonformat"/>
        <w:numPr>
          <w:ilvl w:val="0"/>
          <w:numId w:val="19"/>
        </w:numPr>
        <w:jc w:val="both"/>
        <w:rPr>
          <w:rFonts w:ascii="Times New Roman" w:hAnsi="Times New Roman" w:cs="Times New Roman"/>
          <w:sz w:val="28"/>
          <w:szCs w:val="28"/>
        </w:rPr>
      </w:pPr>
      <w:r w:rsidRPr="00951C07">
        <w:rPr>
          <w:rFonts w:ascii="Times New Roman" w:hAnsi="Times New Roman" w:cs="Times New Roman"/>
          <w:sz w:val="28"/>
          <w:szCs w:val="28"/>
        </w:rPr>
        <w:t>Проверочный лист составлен: _________________________________</w:t>
      </w:r>
      <w:r>
        <w:rPr>
          <w:rFonts w:ascii="Times New Roman" w:hAnsi="Times New Roman" w:cs="Times New Roman"/>
          <w:sz w:val="28"/>
          <w:szCs w:val="28"/>
        </w:rPr>
        <w:t>____</w:t>
      </w:r>
      <w:r w:rsidRPr="00951C07">
        <w:rPr>
          <w:rFonts w:ascii="Times New Roman" w:hAnsi="Times New Roman" w:cs="Times New Roman"/>
          <w:sz w:val="28"/>
          <w:szCs w:val="28"/>
        </w:rPr>
        <w:t>_____</w:t>
      </w:r>
    </w:p>
    <w:p w:rsidR="00362EFA" w:rsidRPr="00951C07" w:rsidRDefault="00362EFA" w:rsidP="00362EFA">
      <w:pPr>
        <w:pStyle w:val="ConsPlusNonformat"/>
        <w:jc w:val="center"/>
        <w:rPr>
          <w:rFonts w:ascii="Times New Roman" w:hAnsi="Times New Roman" w:cs="Times New Roman"/>
        </w:rPr>
      </w:pPr>
      <w:r w:rsidRPr="00951C07">
        <w:rPr>
          <w:rFonts w:ascii="Times New Roman" w:hAnsi="Times New Roman" w:cs="Times New Roman"/>
        </w:rPr>
        <w:t xml:space="preserve">                                                                                      (наименование органа государственного контроля (надзора))</w:t>
      </w:r>
    </w:p>
    <w:p w:rsidR="00362EFA" w:rsidRPr="00951C07" w:rsidRDefault="00362EFA" w:rsidP="00362EFA">
      <w:pPr>
        <w:pStyle w:val="ConsPlusNonformat"/>
        <w:numPr>
          <w:ilvl w:val="0"/>
          <w:numId w:val="19"/>
        </w:numPr>
        <w:ind w:left="0" w:firstLine="360"/>
        <w:jc w:val="both"/>
        <w:rPr>
          <w:rFonts w:ascii="Times New Roman" w:hAnsi="Times New Roman" w:cs="Times New Roman"/>
          <w:sz w:val="28"/>
          <w:szCs w:val="28"/>
        </w:rPr>
      </w:pPr>
      <w:r w:rsidRPr="00951C07">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______________________________________________________________</w:t>
      </w:r>
      <w:r>
        <w:rPr>
          <w:rFonts w:ascii="Times New Roman" w:hAnsi="Times New Roman" w:cs="Times New Roman"/>
          <w:sz w:val="28"/>
          <w:szCs w:val="28"/>
        </w:rPr>
        <w:t>_________</w:t>
      </w:r>
      <w:r w:rsidRPr="00951C07">
        <w:rPr>
          <w:rFonts w:ascii="Times New Roman" w:hAnsi="Times New Roman" w:cs="Times New Roman"/>
          <w:sz w:val="28"/>
          <w:szCs w:val="28"/>
        </w:rPr>
        <w:t>__</w:t>
      </w:r>
    </w:p>
    <w:p w:rsidR="00362EFA" w:rsidRPr="00951C07" w:rsidRDefault="00362EFA" w:rsidP="00362EFA">
      <w:pPr>
        <w:pStyle w:val="ConsPlusNonformat"/>
        <w:jc w:val="center"/>
        <w:rPr>
          <w:rFonts w:ascii="Times New Roman" w:hAnsi="Times New Roman" w:cs="Times New Roman"/>
        </w:rPr>
      </w:pPr>
      <w:r w:rsidRPr="00951C07">
        <w:rPr>
          <w:rFonts w:ascii="Times New Roman" w:hAnsi="Times New Roman" w:cs="Times New Roman"/>
        </w:rPr>
        <w:t>(фамилия, имя, отчество (при наличии), должность должностного лица, проводившего(их) проверку и заполняющего проверочный лист)</w:t>
      </w:r>
    </w:p>
    <w:p w:rsidR="00362EFA" w:rsidRPr="00951C07" w:rsidRDefault="00362EFA" w:rsidP="00362EFA">
      <w:pPr>
        <w:pStyle w:val="a5"/>
        <w:numPr>
          <w:ilvl w:val="0"/>
          <w:numId w:val="19"/>
        </w:numPr>
        <w:autoSpaceDE w:val="0"/>
        <w:autoSpaceDN w:val="0"/>
        <w:adjustRightInd w:val="0"/>
        <w:spacing w:after="0" w:line="240" w:lineRule="auto"/>
        <w:ind w:left="0" w:firstLine="360"/>
        <w:jc w:val="both"/>
        <w:rPr>
          <w:rFonts w:ascii="Times New Roman" w:hAnsi="Times New Roman" w:cs="Times New Roman"/>
          <w:sz w:val="28"/>
          <w:szCs w:val="28"/>
        </w:rPr>
      </w:pPr>
      <w:r w:rsidRPr="00951C07">
        <w:rPr>
          <w:rFonts w:ascii="Times New Roman" w:hAnsi="Times New Roman" w:cs="Times New Roman"/>
          <w:sz w:val="28"/>
          <w:szCs w:val="28"/>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362EFA" w:rsidRPr="00951C07" w:rsidRDefault="00362EFA" w:rsidP="00362EFA">
      <w:pPr>
        <w:pStyle w:val="a5"/>
        <w:autoSpaceDE w:val="0"/>
        <w:autoSpaceDN w:val="0"/>
        <w:adjustRightInd w:val="0"/>
        <w:spacing w:after="0" w:line="240" w:lineRule="auto"/>
        <w:jc w:val="both"/>
        <w:rPr>
          <w:rFonts w:ascii="Times New Roman" w:hAnsi="Times New Roman" w:cs="Times New Roman"/>
          <w:sz w:val="28"/>
          <w:szCs w:val="28"/>
        </w:rPr>
      </w:pPr>
    </w:p>
    <w:tbl>
      <w:tblPr>
        <w:tblpPr w:leftFromText="180" w:rightFromText="180" w:vertAnchor="text" w:tblpX="68" w:tblpY="1"/>
        <w:tblOverlap w:val="never"/>
        <w:tblW w:w="11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4105"/>
        <w:gridCol w:w="2977"/>
        <w:gridCol w:w="709"/>
        <w:gridCol w:w="709"/>
        <w:gridCol w:w="1559"/>
        <w:gridCol w:w="596"/>
        <w:gridCol w:w="23"/>
      </w:tblGrid>
      <w:tr w:rsidR="00362EFA" w:rsidRPr="00951C07" w:rsidTr="00362EFA">
        <w:trPr>
          <w:gridAfter w:val="1"/>
          <w:wAfter w:w="23" w:type="dxa"/>
          <w:trHeight w:val="320"/>
          <w:tblHeader/>
        </w:trPr>
        <w:tc>
          <w:tcPr>
            <w:tcW w:w="426" w:type="dxa"/>
            <w:vMerge w:val="restart"/>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jc w:val="center"/>
              <w:rPr>
                <w:rFonts w:ascii="Times New Roman" w:hAnsi="Times New Roman"/>
                <w:sz w:val="24"/>
                <w:szCs w:val="24"/>
              </w:rPr>
            </w:pPr>
            <w:r w:rsidRPr="00951C07">
              <w:rPr>
                <w:rFonts w:ascii="Times New Roman" w:hAnsi="Times New Roman"/>
                <w:sz w:val="24"/>
                <w:szCs w:val="24"/>
              </w:rPr>
              <w:t>№ п/п</w:t>
            </w:r>
          </w:p>
        </w:tc>
        <w:tc>
          <w:tcPr>
            <w:tcW w:w="4105" w:type="dxa"/>
            <w:vMerge w:val="restart"/>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contextualSpacing/>
              <w:jc w:val="center"/>
              <w:rPr>
                <w:rFonts w:ascii="Times New Roman" w:eastAsia="Times New Roman" w:hAnsi="Times New Roman"/>
                <w:sz w:val="24"/>
                <w:szCs w:val="24"/>
              </w:rPr>
            </w:pPr>
            <w:r w:rsidRPr="00951C07">
              <w:rPr>
                <w:rFonts w:ascii="Times New Roman" w:hAnsi="Times New Roman"/>
                <w:sz w:val="24"/>
                <w:szCs w:val="24"/>
              </w:rPr>
              <w:t>Перечень вопросов, отражающих содержание обязательных требований</w:t>
            </w:r>
          </w:p>
        </w:tc>
        <w:tc>
          <w:tcPr>
            <w:tcW w:w="2977" w:type="dxa"/>
            <w:vMerge w:val="restart"/>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contextualSpacing/>
              <w:jc w:val="center"/>
              <w:rPr>
                <w:rFonts w:ascii="Times New Roman" w:eastAsia="Times New Roman" w:hAnsi="Times New Roman"/>
                <w:sz w:val="24"/>
                <w:szCs w:val="24"/>
              </w:rPr>
            </w:pPr>
            <w:r w:rsidRPr="00951C07">
              <w:rPr>
                <w:rFonts w:ascii="Times New Roman" w:hAnsi="Times New Roman"/>
                <w:sz w:val="24"/>
                <w:szCs w:val="24"/>
              </w:rPr>
              <w:t>Нормативный правовой акт, содержащий обязательные требования (реквизиты, его структурная единица)</w:t>
            </w:r>
          </w:p>
        </w:tc>
        <w:tc>
          <w:tcPr>
            <w:tcW w:w="1418" w:type="dxa"/>
            <w:gridSpan w:val="2"/>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contextualSpacing/>
              <w:jc w:val="center"/>
              <w:rPr>
                <w:rFonts w:ascii="Times New Roman" w:eastAsia="Times New Roman" w:hAnsi="Times New Roman"/>
                <w:sz w:val="24"/>
                <w:szCs w:val="24"/>
              </w:rPr>
            </w:pPr>
            <w:r w:rsidRPr="00951C07">
              <w:rPr>
                <w:rFonts w:ascii="Times New Roman" w:hAnsi="Times New Roman"/>
                <w:sz w:val="24"/>
                <w:szCs w:val="24"/>
              </w:rPr>
              <w:t>Вывод о соблюдении установленных требований</w:t>
            </w:r>
          </w:p>
        </w:tc>
        <w:tc>
          <w:tcPr>
            <w:tcW w:w="1559" w:type="dxa"/>
            <w:vMerge w:val="restart"/>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before="100" w:beforeAutospacing="1" w:after="100" w:afterAutospacing="1" w:line="240" w:lineRule="auto"/>
              <w:contextualSpacing/>
              <w:jc w:val="center"/>
              <w:rPr>
                <w:rFonts w:ascii="Times New Roman" w:eastAsia="Times New Roman" w:hAnsi="Times New Roman"/>
                <w:sz w:val="24"/>
                <w:szCs w:val="24"/>
              </w:rPr>
            </w:pPr>
            <w:r w:rsidRPr="00951C07">
              <w:rPr>
                <w:rFonts w:ascii="Times New Roman" w:hAnsi="Times New Roman"/>
                <w:sz w:val="24"/>
                <w:szCs w:val="24"/>
              </w:rPr>
              <w:t>Способ подтверждения соблюдения установленных требований</w:t>
            </w:r>
          </w:p>
        </w:tc>
        <w:tc>
          <w:tcPr>
            <w:tcW w:w="596" w:type="dxa"/>
            <w:vMerge w:val="restart"/>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contextualSpacing/>
              <w:jc w:val="center"/>
              <w:rPr>
                <w:rFonts w:ascii="Times New Roman" w:eastAsia="Times New Roman" w:hAnsi="Times New Roman"/>
                <w:sz w:val="24"/>
                <w:szCs w:val="24"/>
              </w:rPr>
            </w:pPr>
            <w:r w:rsidRPr="00951C07">
              <w:rPr>
                <w:rFonts w:ascii="Times New Roman" w:hAnsi="Times New Roman"/>
                <w:sz w:val="24"/>
                <w:szCs w:val="24"/>
              </w:rPr>
              <w:t>Примечание</w:t>
            </w:r>
          </w:p>
        </w:tc>
      </w:tr>
      <w:tr w:rsidR="00362EFA" w:rsidRPr="00951C07" w:rsidTr="00362EFA">
        <w:trPr>
          <w:gridAfter w:val="1"/>
          <w:wAfter w:w="23" w:type="dxa"/>
          <w:trHeight w:val="60"/>
          <w:tblHeader/>
        </w:trPr>
        <w:tc>
          <w:tcPr>
            <w:tcW w:w="426" w:type="dxa"/>
            <w:vMerge/>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rPr>
                <w:rFonts w:ascii="Times New Roman" w:hAnsi="Times New Roman"/>
                <w:sz w:val="24"/>
                <w:szCs w:val="24"/>
              </w:rPr>
            </w:pPr>
          </w:p>
        </w:tc>
        <w:tc>
          <w:tcPr>
            <w:tcW w:w="4105" w:type="dxa"/>
            <w:vMerge/>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rPr>
                <w:rFonts w:ascii="Times New Roman" w:eastAsia="Times New Roman" w:hAnsi="Times New Roman"/>
                <w:sz w:val="24"/>
                <w:szCs w:val="24"/>
              </w:rPr>
            </w:pPr>
          </w:p>
        </w:tc>
        <w:tc>
          <w:tcPr>
            <w:tcW w:w="2977" w:type="dxa"/>
            <w:vMerge/>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rPr>
                <w:rFonts w:ascii="Times New Roman" w:eastAsia="Times New Roman" w:hAnsi="Times New Roman"/>
                <w:sz w:val="24"/>
                <w:szCs w:val="24"/>
              </w:rPr>
            </w:pPr>
          </w:p>
        </w:tc>
        <w:tc>
          <w:tcPr>
            <w:tcW w:w="709" w:type="dxa"/>
            <w:tcBorders>
              <w:top w:val="single" w:sz="4" w:space="0" w:color="auto"/>
              <w:left w:val="single" w:sz="4" w:space="0" w:color="000000"/>
              <w:bottom w:val="single" w:sz="4" w:space="0" w:color="auto"/>
              <w:right w:val="single" w:sz="4" w:space="0" w:color="auto"/>
            </w:tcBorders>
            <w:vAlign w:val="center"/>
            <w:hideMark/>
          </w:tcPr>
          <w:p w:rsidR="00362EFA" w:rsidRPr="00951C07" w:rsidRDefault="00362EFA" w:rsidP="00362EFA">
            <w:pPr>
              <w:spacing w:before="100" w:beforeAutospacing="1" w:after="100" w:afterAutospacing="1" w:line="240" w:lineRule="auto"/>
              <w:contextualSpacing/>
              <w:jc w:val="center"/>
              <w:rPr>
                <w:rFonts w:ascii="Times New Roman" w:eastAsia="Times New Roman" w:hAnsi="Times New Roman"/>
                <w:sz w:val="24"/>
                <w:szCs w:val="24"/>
              </w:rPr>
            </w:pPr>
            <w:r w:rsidRPr="00951C07">
              <w:rPr>
                <w:rFonts w:ascii="Times New Roman" w:eastAsia="Times New Roman" w:hAnsi="Times New Roman"/>
                <w:sz w:val="24"/>
                <w:szCs w:val="24"/>
              </w:rPr>
              <w:t>да</w:t>
            </w:r>
          </w:p>
        </w:tc>
        <w:tc>
          <w:tcPr>
            <w:tcW w:w="709" w:type="dxa"/>
            <w:tcBorders>
              <w:top w:val="single" w:sz="4" w:space="0" w:color="auto"/>
              <w:left w:val="single" w:sz="4" w:space="0" w:color="auto"/>
              <w:bottom w:val="single" w:sz="4" w:space="0" w:color="auto"/>
              <w:right w:val="single" w:sz="4" w:space="0" w:color="000000"/>
            </w:tcBorders>
            <w:vAlign w:val="center"/>
            <w:hideMark/>
          </w:tcPr>
          <w:p w:rsidR="00362EFA" w:rsidRPr="00951C07" w:rsidRDefault="00362EFA" w:rsidP="00362EFA">
            <w:pPr>
              <w:spacing w:before="100" w:beforeAutospacing="1" w:after="100" w:afterAutospacing="1" w:line="240" w:lineRule="auto"/>
              <w:contextualSpacing/>
              <w:jc w:val="center"/>
              <w:rPr>
                <w:rFonts w:ascii="Times New Roman" w:eastAsia="Times New Roman" w:hAnsi="Times New Roman"/>
                <w:sz w:val="24"/>
                <w:szCs w:val="24"/>
              </w:rPr>
            </w:pPr>
            <w:r w:rsidRPr="00951C07">
              <w:rPr>
                <w:rFonts w:ascii="Times New Roman" w:eastAsia="Times New Roman" w:hAnsi="Times New Roman"/>
                <w:sz w:val="24"/>
                <w:szCs w:val="24"/>
              </w:rPr>
              <w:t>нет</w:t>
            </w:r>
          </w:p>
        </w:tc>
        <w:tc>
          <w:tcPr>
            <w:tcW w:w="1559" w:type="dxa"/>
            <w:vMerge/>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rPr>
                <w:rFonts w:ascii="Times New Roman" w:eastAsia="Times New Roman" w:hAnsi="Times New Roman"/>
                <w:sz w:val="24"/>
                <w:szCs w:val="24"/>
              </w:rPr>
            </w:pPr>
          </w:p>
        </w:tc>
        <w:tc>
          <w:tcPr>
            <w:tcW w:w="596" w:type="dxa"/>
            <w:vMerge/>
            <w:tcBorders>
              <w:top w:val="single" w:sz="4" w:space="0" w:color="000000"/>
              <w:left w:val="single" w:sz="4" w:space="0" w:color="000000"/>
              <w:bottom w:val="single" w:sz="4" w:space="0" w:color="auto"/>
              <w:right w:val="single" w:sz="4" w:space="0" w:color="000000"/>
            </w:tcBorders>
            <w:vAlign w:val="center"/>
            <w:hideMark/>
          </w:tcPr>
          <w:p w:rsidR="00362EFA" w:rsidRPr="00951C07" w:rsidRDefault="00362EFA" w:rsidP="00362EFA">
            <w:pPr>
              <w:spacing w:after="0" w:line="240" w:lineRule="auto"/>
              <w:rPr>
                <w:rFonts w:ascii="Times New Roman" w:eastAsia="Times New Roman" w:hAnsi="Times New Roman"/>
                <w:sz w:val="24"/>
                <w:szCs w:val="24"/>
              </w:rPr>
            </w:pPr>
          </w:p>
        </w:tc>
      </w:tr>
      <w:tr w:rsidR="00362EFA" w:rsidRPr="00951C07" w:rsidTr="00362EFA">
        <w:tc>
          <w:tcPr>
            <w:tcW w:w="11104" w:type="dxa"/>
            <w:gridSpan w:val="8"/>
            <w:tcBorders>
              <w:top w:val="single" w:sz="4" w:space="0" w:color="000000"/>
              <w:left w:val="single" w:sz="4" w:space="0" w:color="000000"/>
              <w:bottom w:val="single" w:sz="4" w:space="0" w:color="auto"/>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sz w:val="20"/>
                <w:szCs w:val="20"/>
                <w:lang w:eastAsia="ru-RU"/>
              </w:rPr>
            </w:pPr>
            <w:r w:rsidRPr="00951C07">
              <w:rPr>
                <w:rFonts w:ascii="Times New Roman" w:eastAsia="Times New Roman" w:hAnsi="Times New Roman"/>
                <w:b/>
                <w:sz w:val="20"/>
                <w:szCs w:val="20"/>
              </w:rPr>
              <w:t>Наличие и ведение документации</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Назначать лицо, ответственное за обеспечение транспортной безопасности в субъе</w:t>
            </w:r>
            <w:r>
              <w:rPr>
                <w:rFonts w:ascii="Times New Roman" w:hAnsi="Times New Roman"/>
                <w:sz w:val="20"/>
                <w:szCs w:val="20"/>
                <w:lang w:eastAsia="ru-RU"/>
              </w:rPr>
              <w:t>кте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п. п. 1) п. 6 постановления Правительства Российской Федерации от 14.09.2016 № 924 «Об утверждении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дорожного хозяйства,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автомобильного и городского наземного электрического транспорта, и внесении изменений в Положение о лицензировании перевозок пассажиров автомобильным транспортом, оборудованным для перевозок более 8 человек (за исключением случая, если указанная деятельность осуществляется по заказам либо для собственных нужд юридического лица или индивидуального предпринимателя)» (далее – постановление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596" w:type="dxa"/>
            <w:tcBorders>
              <w:top w:val="single" w:sz="4" w:space="0" w:color="000000"/>
              <w:left w:val="single" w:sz="4" w:space="0" w:color="000000"/>
              <w:bottom w:val="single" w:sz="4" w:space="0" w:color="auto"/>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Назначать лицо (лиц), ответственное за обеспечение транспортной безопас</w:t>
            </w:r>
            <w:r>
              <w:rPr>
                <w:rFonts w:ascii="Times New Roman" w:hAnsi="Times New Roman"/>
                <w:sz w:val="20"/>
                <w:szCs w:val="20"/>
                <w:lang w:eastAsia="ru-RU"/>
              </w:rPr>
              <w:t>ности одного или нескольких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п. п. 2) п. 6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Для защиты ОТИ I, II и III категорий от АНВ образовывать (формировать) и (или) привлекать в соответствии с планом обеспечения транспортной безопасности объекта транспортной инфраструктуры (далее - план объекта транспортной инфраструктуры) подразделения транспортной безопасности, включающие в себя группы быстрого реагирования, специально оснащенные, мобильные, круглосуточно выполняющие задачи реагирования на подготовку совершения или совершение АНВ (далее - группы быстрого реагирования) в зоне транспортной безопасности ОТИ, его наземной, подземной, воздушной, надводной части, для которых в соответствии с настоящим документом устанавливается особый режим прохода (проезда) физических лиц, транспортных средств и проноса (провоза) грузов, багажа, ручной клади, личных вещей либо перемещения животных (далее - зона транспортной безопасности ОТИ), и (или) на критических элементах ОТИ, включающих строения, помещения, конструктивные, технологические и технические элементы ОТИ, совершение АНВ в отношении которых приведет к полному или частичному прекращению функционирования ОТИ и (или) возникновению чрезвычайных ситуаций (далее - критические элементы ОТИ), а также задачи реагирования на нарушения внутриоб</w:t>
            </w:r>
            <w:r>
              <w:rPr>
                <w:rFonts w:ascii="Times New Roman" w:hAnsi="Times New Roman"/>
                <w:sz w:val="20"/>
                <w:szCs w:val="20"/>
                <w:lang w:eastAsia="ru-RU"/>
              </w:rPr>
              <w:t>ъектового и пропускного режимов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п. п. 3) п. 6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Pr="005D724B" w:rsidRDefault="00362EFA" w:rsidP="00362EFA">
            <w:pPr>
              <w:spacing w:after="0" w:line="240" w:lineRule="auto"/>
              <w:contextualSpacing/>
              <w:jc w:val="center"/>
              <w:rPr>
                <w:rFonts w:ascii="Times New Roman" w:eastAsia="Times New Roman" w:hAnsi="Times New Roman"/>
                <w:sz w:val="20"/>
                <w:szCs w:val="20"/>
              </w:rPr>
            </w:pPr>
            <w:r w:rsidRPr="005D724B">
              <w:rPr>
                <w:rFonts w:ascii="Times New Roman" w:eastAsia="Times New Roman" w:hAnsi="Times New Roman"/>
                <w:sz w:val="20"/>
                <w:szCs w:val="20"/>
              </w:rPr>
              <w:t>План обеспечения транспортной безопасно</w:t>
            </w:r>
            <w:r>
              <w:rPr>
                <w:rFonts w:ascii="Times New Roman" w:eastAsia="Times New Roman" w:hAnsi="Times New Roman"/>
                <w:sz w:val="20"/>
                <w:szCs w:val="20"/>
              </w:rPr>
              <w:t>с</w:t>
            </w:r>
            <w:r w:rsidRPr="005D724B">
              <w:rPr>
                <w:rFonts w:ascii="Times New Roman" w:eastAsia="Times New Roman" w:hAnsi="Times New Roman"/>
                <w:sz w:val="20"/>
                <w:szCs w:val="20"/>
              </w:rPr>
              <w:t>ти</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 xml:space="preserve">Представлять в Росавтодор полные и достоверные сведения о субъекте транспортной инфраструктуры и об ОТИ для категорирования и ведения реестра объектов транспортной инфраструктуры и транспортных средств, предусмотренного </w:t>
            </w:r>
            <w:hyperlink r:id="rId30" w:history="1">
              <w:r w:rsidRPr="00951C07">
                <w:rPr>
                  <w:rStyle w:val="ab"/>
                  <w:rFonts w:ascii="Times New Roman" w:hAnsi="Times New Roman"/>
                  <w:sz w:val="20"/>
                  <w:szCs w:val="20"/>
                  <w:lang w:eastAsia="ru-RU"/>
                </w:rPr>
                <w:t>статьей 6</w:t>
              </w:r>
            </w:hyperlink>
            <w:r w:rsidRPr="00951C07">
              <w:rPr>
                <w:rFonts w:ascii="Times New Roman" w:hAnsi="Times New Roman"/>
                <w:sz w:val="20"/>
                <w:szCs w:val="20"/>
                <w:lang w:eastAsia="ru-RU"/>
              </w:rPr>
              <w:t xml:space="preserve"> Федерального закона «О транспортной безопасности», а также полную и достоверную информацию о количественных показателях критериев категорирования ОТИ, установленных Министерством </w:t>
            </w:r>
            <w:r>
              <w:rPr>
                <w:rFonts w:ascii="Times New Roman" w:hAnsi="Times New Roman"/>
                <w:sz w:val="20"/>
                <w:szCs w:val="20"/>
                <w:lang w:eastAsia="ru-RU"/>
              </w:rPr>
              <w:t>транспорта Российской Федерации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4)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Pr="00E82C1C" w:rsidRDefault="00362EFA" w:rsidP="00362EFA">
            <w:pPr>
              <w:spacing w:after="0" w:line="240" w:lineRule="auto"/>
              <w:contextualSpacing/>
              <w:jc w:val="center"/>
              <w:rPr>
                <w:rFonts w:ascii="Times New Roman" w:eastAsia="Times New Roman" w:hAnsi="Times New Roman"/>
                <w:sz w:val="20"/>
                <w:szCs w:val="20"/>
              </w:rPr>
            </w:pPr>
            <w:r w:rsidRPr="00E82C1C">
              <w:rPr>
                <w:rFonts w:ascii="Times New Roman" w:eastAsia="Times New Roman" w:hAnsi="Times New Roman"/>
                <w:sz w:val="20"/>
                <w:szCs w:val="20"/>
              </w:rPr>
              <w:t xml:space="preserve">Сведения </w:t>
            </w:r>
            <w:r>
              <w:rPr>
                <w:rFonts w:ascii="Times New Roman" w:eastAsia="Times New Roman" w:hAnsi="Times New Roman"/>
                <w:sz w:val="20"/>
                <w:szCs w:val="20"/>
              </w:rPr>
              <w:t>о субъекте транспортной инфрастру</w:t>
            </w:r>
            <w:r w:rsidRPr="00E82C1C">
              <w:rPr>
                <w:rFonts w:ascii="Times New Roman" w:eastAsia="Times New Roman" w:hAnsi="Times New Roman"/>
                <w:sz w:val="20"/>
                <w:szCs w:val="20"/>
              </w:rPr>
              <w:t>ктуры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проведение оценки уязвимости ОТИ и представление ее результатов на утверждение в Росавтодор в установленном порядке в течение 3 месяцев со дня размещения на официальном сайте Росавтодора в информационно-телекоммуникационной сети "Интернет" сведений о присвоении категории ОТИ, которое сопровождается соответствующим уведомлением субъекта транспортной инфраструктуры по электро</w:t>
            </w:r>
            <w:r>
              <w:rPr>
                <w:rFonts w:ascii="Times New Roman" w:hAnsi="Times New Roman"/>
                <w:sz w:val="20"/>
                <w:szCs w:val="20"/>
                <w:lang w:eastAsia="ru-RU"/>
              </w:rPr>
              <w:t>нной почте и в письменной форме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5)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Pr="00E82C1C" w:rsidRDefault="00362EFA" w:rsidP="00362EFA">
            <w:pPr>
              <w:spacing w:after="0" w:line="240" w:lineRule="auto"/>
              <w:contextualSpacing/>
              <w:jc w:val="center"/>
              <w:rPr>
                <w:rFonts w:ascii="Times New Roman" w:eastAsia="Times New Roman" w:hAnsi="Times New Roman"/>
                <w:sz w:val="20"/>
                <w:szCs w:val="20"/>
              </w:rPr>
            </w:pPr>
            <w:r w:rsidRPr="00E82C1C">
              <w:rPr>
                <w:rFonts w:ascii="Times New Roman" w:eastAsia="Times New Roman" w:hAnsi="Times New Roman"/>
                <w:sz w:val="20"/>
                <w:szCs w:val="20"/>
              </w:rPr>
              <w:t>Приказ об утверждении результата оценки уязвимости</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Представить на основании утвержденных результатов проведенной оценки уязвимости ОТИ в Федеральное дорожное агентство план объекта транспортной инфраструктуры в течение 3 месяцев со дня утверждения результатов проведенной оценки уязвимости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6) п. 6 постановления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План обеспечения транспортной безопасности</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План разрабатывается на основании результатов оценки уязвимости и определяет систему мер для защиты ОТИ от потенциальных, непосредственных и прямых угроз совершения АНВ, а также при подготовке и проведении</w:t>
            </w:r>
            <w:r>
              <w:rPr>
                <w:rFonts w:ascii="Times New Roman" w:eastAsia="Times New Roman" w:hAnsi="Times New Roman"/>
                <w:bCs/>
                <w:sz w:val="20"/>
                <w:szCs w:val="20"/>
                <w:lang w:eastAsia="ru-RU"/>
              </w:rPr>
              <w:t xml:space="preserve"> контртеррористической операции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п.3 </w:t>
            </w:r>
            <w:r>
              <w:rPr>
                <w:rFonts w:ascii="Times New Roman" w:eastAsia="Times New Roman" w:hAnsi="Times New Roman"/>
                <w:bCs/>
                <w:sz w:val="20"/>
                <w:szCs w:val="20"/>
                <w:lang w:eastAsia="ru-RU"/>
              </w:rPr>
              <w:t>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 xml:space="preserve">» </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В Плане отражаются сведения о полном наименовании юридического или физического лица, являющегося собственником ОТИ, или использующего их на иных законных основаниях, юридическом и фактическом </w:t>
            </w:r>
            <w:r>
              <w:rPr>
                <w:rFonts w:ascii="Times New Roman" w:eastAsia="Times New Roman" w:hAnsi="Times New Roman"/>
                <w:bCs/>
                <w:sz w:val="20"/>
                <w:szCs w:val="20"/>
                <w:lang w:eastAsia="ru-RU"/>
              </w:rPr>
              <w:t>адресе, полном наименовании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технических и технологических характеристиках ОТИ (порядке функционирования, экспл</w:t>
            </w:r>
            <w:r>
              <w:rPr>
                <w:rFonts w:ascii="Times New Roman" w:eastAsia="Times New Roman" w:hAnsi="Times New Roman"/>
                <w:bCs/>
                <w:sz w:val="20"/>
                <w:szCs w:val="20"/>
                <w:lang w:eastAsia="ru-RU"/>
              </w:rPr>
              <w:t>уатации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п.4.2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назначении лиц, ответственных за обеспечение транспортной безопасности ОТИ, персонале, чья деятельность непосредственно связана с обеспеч</w:t>
            </w:r>
            <w:r>
              <w:rPr>
                <w:rFonts w:ascii="Times New Roman" w:eastAsia="Times New Roman" w:hAnsi="Times New Roman"/>
                <w:bCs/>
                <w:sz w:val="20"/>
                <w:szCs w:val="20"/>
                <w:lang w:eastAsia="ru-RU"/>
              </w:rPr>
              <w:t>ением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п.4.3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границах</w:t>
            </w:r>
            <w:r>
              <w:rPr>
                <w:rFonts w:ascii="Times New Roman" w:eastAsia="Times New Roman" w:hAnsi="Times New Roman"/>
                <w:bCs/>
                <w:sz w:val="20"/>
                <w:szCs w:val="20"/>
                <w:lang w:eastAsia="ru-RU"/>
              </w:rPr>
              <w:t xml:space="preserve"> зоны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п.4.4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строениях, помещениях, конструктивных, технологических и технических элементах ОТИ, АНВ в отношении которых приведет к полному или частичному прекращению его функционирования и/или возникновению чрезвычайных ситуаций (критические эле</w:t>
            </w:r>
            <w:r>
              <w:rPr>
                <w:rFonts w:ascii="Times New Roman" w:eastAsia="Times New Roman" w:hAnsi="Times New Roman"/>
                <w:bCs/>
                <w:sz w:val="20"/>
                <w:szCs w:val="20"/>
                <w:lang w:eastAsia="ru-RU"/>
              </w:rPr>
              <w:t>менты ОТИ и/или ТС и их границ)</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п.4.5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порядке допуска физических лиц и ТС в зону транспортной безопасности в целях обеспечения транспортной безопасности (пропускной режим), о порядке передвижения физических лиц и ТС в зоне транспортной безопасности в целях обеспечения транспортной безопа</w:t>
            </w:r>
            <w:r>
              <w:rPr>
                <w:rFonts w:ascii="Times New Roman" w:eastAsia="Times New Roman" w:hAnsi="Times New Roman"/>
                <w:bCs/>
                <w:sz w:val="20"/>
                <w:szCs w:val="20"/>
                <w:lang w:eastAsia="ru-RU"/>
              </w:rPr>
              <w:t>сности (внутриобъектовый режим)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п.4.6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w:t>
            </w:r>
            <w:r>
              <w:rPr>
                <w:rFonts w:ascii="Times New Roman" w:eastAsia="Times New Roman" w:hAnsi="Times New Roman"/>
                <w:bCs/>
                <w:sz w:val="20"/>
                <w:szCs w:val="20"/>
                <w:lang w:eastAsia="ru-RU"/>
              </w:rPr>
              <w:t>тной безопасности пост (пункт)</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п.4.7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местах размещения и составе конструкций ОТИ (заграждения, противотаранные устройства, решетки, усиленн</w:t>
            </w:r>
            <w:r>
              <w:rPr>
                <w:rFonts w:ascii="Times New Roman" w:eastAsia="Times New Roman" w:hAnsi="Times New Roman"/>
                <w:bCs/>
                <w:sz w:val="20"/>
                <w:szCs w:val="20"/>
                <w:lang w:eastAsia="ru-RU"/>
              </w:rPr>
              <w:t>ые двери, заборы, шлюзы и т.д.)</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п.4.8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мероприятиях по обнаружению лиц, которым запрещено пребывание в зоне транспортной безопасности, обследованию людей, ТС,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w:t>
            </w:r>
            <w:r>
              <w:rPr>
                <w:rFonts w:ascii="Times New Roman" w:eastAsia="Times New Roman" w:hAnsi="Times New Roman"/>
                <w:bCs/>
                <w:sz w:val="20"/>
                <w:szCs w:val="20"/>
                <w:lang w:eastAsia="ru-RU"/>
              </w:rPr>
              <w:t xml:space="preserve">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п.4.9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w:t>
            </w:r>
            <w:r>
              <w:rPr>
                <w:rFonts w:ascii="Times New Roman" w:eastAsia="Times New Roman" w:hAnsi="Times New Roman"/>
                <w:bCs/>
                <w:sz w:val="20"/>
                <w:szCs w:val="20"/>
                <w:lang w:eastAsia="ru-RU"/>
              </w:rPr>
              <w:t>и, приема и передачи информации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п.4.10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ОТИ</w:t>
            </w:r>
            <w:r>
              <w:rPr>
                <w:rFonts w:ascii="Times New Roman" w:eastAsia="Times New Roman" w:hAnsi="Times New Roman"/>
                <w:bCs/>
                <w:sz w:val="20"/>
                <w:szCs w:val="20"/>
                <w:lang w:eastAsia="ru-RU"/>
              </w:rPr>
              <w:t xml:space="preserve"> и/или ТС в целях защиты от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п.4.11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w:t>
            </w:r>
            <w:r>
              <w:rPr>
                <w:rFonts w:ascii="Times New Roman" w:eastAsia="Times New Roman" w:hAnsi="Times New Roman"/>
                <w:bCs/>
                <w:sz w:val="20"/>
                <w:szCs w:val="20"/>
                <w:lang w:eastAsia="ru-RU"/>
              </w:rPr>
              <w:t>ренних дел Российской Федерации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п.4.12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местах размещения и оснащенности, специально оборудованных мест на ОТИ для осуществления контроля в установленном порядке за проходом людей и проездом ТС в зону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п.4.13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порядке выдачи документов, дающих основание для прохода (проезда) на ОТИ, в/на критический элемент ОТИ и их границ, а такж</w:t>
            </w:r>
            <w:r>
              <w:rPr>
                <w:rFonts w:ascii="Times New Roman" w:eastAsia="Times New Roman" w:hAnsi="Times New Roman"/>
                <w:bCs/>
                <w:sz w:val="20"/>
                <w:szCs w:val="20"/>
                <w:lang w:eastAsia="ru-RU"/>
              </w:rPr>
              <w:t>е идентификации личности по ним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п.4.14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порядке прохода, проезда лиц, ТС в зону транспортной безопасности, в/на критический элемент ОТИ через контроль</w:t>
            </w:r>
            <w:r>
              <w:rPr>
                <w:rFonts w:ascii="Times New Roman" w:eastAsia="Times New Roman" w:hAnsi="Times New Roman"/>
                <w:bCs/>
                <w:sz w:val="20"/>
                <w:szCs w:val="20"/>
                <w:lang w:eastAsia="ru-RU"/>
              </w:rPr>
              <w:t>но-пропускной пункт</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п.4.15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на ОТИ, входящими в состав подразделений транспортной безопасности, а также персоналом, чья деятельность непосредственно связана с обеспеч</w:t>
            </w:r>
            <w:r>
              <w:rPr>
                <w:rFonts w:ascii="Times New Roman" w:eastAsia="Times New Roman" w:hAnsi="Times New Roman"/>
                <w:bCs/>
                <w:sz w:val="20"/>
                <w:szCs w:val="20"/>
                <w:lang w:eastAsia="ru-RU"/>
              </w:rPr>
              <w:t>ением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п.4.16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порядке действий при тревогах: «у</w:t>
            </w:r>
            <w:r>
              <w:rPr>
                <w:rFonts w:ascii="Times New Roman" w:eastAsia="Times New Roman" w:hAnsi="Times New Roman"/>
                <w:bCs/>
                <w:sz w:val="20"/>
                <w:szCs w:val="20"/>
                <w:lang w:eastAsia="ru-RU"/>
              </w:rPr>
              <w:t>гроза захвата», «угроза взрыва»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п.4.17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В Плане отражаются сведения о порядке доступа к </w:t>
            </w:r>
            <w:r>
              <w:rPr>
                <w:rFonts w:ascii="Times New Roman" w:eastAsia="Times New Roman" w:hAnsi="Times New Roman"/>
                <w:bCs/>
                <w:sz w:val="20"/>
                <w:szCs w:val="20"/>
                <w:lang w:eastAsia="ru-RU"/>
              </w:rPr>
              <w:t>сведениям, содержащимся в Плане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п.4.18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w:t>
            </w:r>
            <w:r>
              <w:rPr>
                <w:rFonts w:ascii="Times New Roman" w:eastAsia="Times New Roman" w:hAnsi="Times New Roman"/>
                <w:bCs/>
                <w:sz w:val="20"/>
                <w:szCs w:val="20"/>
                <w:lang w:eastAsia="ru-RU"/>
              </w:rPr>
              <w:t>и прямых угрозах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п.4.19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В Плане отражаются сведения о порядке организации как самостоятельно, так и с участием представителей федеральных органов исполнительной власти учений и тренировок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п.4.20 </w:t>
            </w:r>
            <w:r>
              <w:rPr>
                <w:rFonts w:ascii="Times New Roman" w:eastAsia="Times New Roman" w:hAnsi="Times New Roman"/>
                <w:bCs/>
                <w:sz w:val="20"/>
                <w:szCs w:val="20"/>
                <w:lang w:eastAsia="ru-RU"/>
              </w:rPr>
              <w:t xml:space="preserve"> п</w:t>
            </w:r>
            <w:r w:rsidRPr="00951C07">
              <w:rPr>
                <w:rFonts w:ascii="Times New Roman" w:eastAsia="Times New Roman" w:hAnsi="Times New Roman"/>
                <w:bCs/>
                <w:sz w:val="20"/>
                <w:szCs w:val="20"/>
                <w:lang w:eastAsia="ru-RU"/>
              </w:rPr>
              <w:t>риказ</w:t>
            </w:r>
            <w:r>
              <w:rPr>
                <w:rFonts w:ascii="Times New Roman" w:eastAsia="Times New Roman" w:hAnsi="Times New Roman"/>
                <w:bCs/>
                <w:sz w:val="20"/>
                <w:szCs w:val="20"/>
                <w:lang w:eastAsia="ru-RU"/>
              </w:rPr>
              <w:t>а</w:t>
            </w:r>
            <w:r w:rsidRPr="00951C07">
              <w:rPr>
                <w:rFonts w:ascii="Times New Roman" w:eastAsia="Times New Roman" w:hAnsi="Times New Roman"/>
                <w:bCs/>
                <w:sz w:val="20"/>
                <w:szCs w:val="20"/>
                <w:lang w:eastAsia="ru-RU"/>
              </w:rPr>
              <w:t xml:space="preserve"> Минтранса Р</w:t>
            </w:r>
            <w:r>
              <w:rPr>
                <w:rFonts w:ascii="Times New Roman" w:eastAsia="Times New Roman" w:hAnsi="Times New Roman"/>
                <w:bCs/>
                <w:sz w:val="20"/>
                <w:szCs w:val="20"/>
                <w:lang w:eastAsia="ru-RU"/>
              </w:rPr>
              <w:t>оссии</w:t>
            </w:r>
            <w:r w:rsidRPr="00951C07">
              <w:rPr>
                <w:rFonts w:ascii="Times New Roman" w:eastAsia="Times New Roman" w:hAnsi="Times New Roman"/>
                <w:bCs/>
                <w:sz w:val="20"/>
                <w:szCs w:val="20"/>
                <w:lang w:eastAsia="ru-RU"/>
              </w:rPr>
              <w:t xml:space="preserve"> от 11.02.2010 </w:t>
            </w: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 xml:space="preserve"> 34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951C07">
              <w:rPr>
                <w:rFonts w:ascii="Times New Roman" w:eastAsia="Times New Roman" w:hAnsi="Times New Roman"/>
                <w:bCs/>
                <w:sz w:val="20"/>
                <w:szCs w:val="20"/>
                <w:lang w:eastAsia="ru-RU"/>
              </w:rPr>
              <w:t>Об утверждении Порядка разработки планов обеспечения транспортной безопасности объектов транспортной инфраструктуры и транспортных средств</w:t>
            </w:r>
            <w:r>
              <w:rPr>
                <w:rFonts w:ascii="Times New Roman" w:eastAsia="Times New Roman" w:hAnsi="Times New Roman"/>
                <w:bCs/>
                <w:sz w:val="20"/>
                <w:szCs w:val="20"/>
                <w:lang w:eastAsia="ru-RU"/>
              </w:rPr>
              <w:t>»</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Утвердить в течение одного месяца со дня утверждения результатов проведенной оценки уязвимости ОТИ следующие организационно-распорядительные документы, которые направлены на реализацию мер по обеспечению транспортной безопасности ОТИ, заверены субъектом транспортной инфраструктуры и копии которых прилагаются к плану объекта транспор</w:t>
            </w:r>
            <w:r>
              <w:rPr>
                <w:rFonts w:ascii="Times New Roman" w:hAnsi="Times New Roman"/>
                <w:sz w:val="20"/>
                <w:szCs w:val="20"/>
                <w:lang w:eastAsia="ru-RU"/>
              </w:rPr>
              <w:t>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оложение (устав) о подразделении транспортной безопасности объекта транспортной инфраструктуры в случае привлечения подразделения транспортной безопасности субъектом транспортной инфраструктуры для защиты объекта транспортной инфраструктуры от актов незаконного вмешательства и договор, в соответствии с которым привлечено указанное подразде</w:t>
            </w:r>
            <w:r>
              <w:rPr>
                <w:rFonts w:ascii="Times New Roman" w:hAnsi="Times New Roman"/>
                <w:sz w:val="20"/>
                <w:szCs w:val="20"/>
                <w:lang w:eastAsia="ru-RU"/>
              </w:rPr>
              <w:t>ление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О</w:t>
            </w:r>
            <w:r w:rsidRPr="00951C07">
              <w:rPr>
                <w:rFonts w:ascii="Times New Roman" w:hAnsi="Times New Roman"/>
                <w:sz w:val="20"/>
                <w:szCs w:val="20"/>
                <w:lang w:eastAsia="ru-RU"/>
              </w:rPr>
              <w:t>рганизационная структура (схема) управления силами обеспечения транспортной безопасности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еречень штатных должностей работников субъекта транспортной инфраструктуры, непосредственно связанных с обеспечением транспортной безопасности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еречень штатных должностей работников субъекта транспортной инфраструктуры, осуществляющих деятельность в зоне транспортной безопасности объекта транспортной инфраструктуры и (или) на критических элементах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еречень штатных должностей работников юридических лиц и (или) индивидуальных предпринимателей, осуществляющих на законных основаниях деятельность в зоне транспортной безопасности объекта транспортной инфраструктуры и (или) на критических элементах объекта транспортной инфраструктуры, за исключением уполномоченных подразделений федеральны</w:t>
            </w:r>
            <w:r>
              <w:rPr>
                <w:rFonts w:ascii="Times New Roman" w:hAnsi="Times New Roman"/>
                <w:sz w:val="20"/>
                <w:szCs w:val="20"/>
                <w:lang w:eastAsia="ru-RU"/>
              </w:rPr>
              <w:t>х органов исполнительной власти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реагирования сил обеспечения транспортной безопасности объекта транспортной инфраструктуры на подготовку к совершению акта незаконного вмешательства или совершение</w:t>
            </w:r>
            <w:r>
              <w:rPr>
                <w:rFonts w:ascii="Times New Roman" w:hAnsi="Times New Roman"/>
                <w:sz w:val="20"/>
                <w:szCs w:val="20"/>
                <w:lang w:eastAsia="ru-RU"/>
              </w:rPr>
              <w:t xml:space="preserve"> акта незаконного вмешательства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доведения до сил обеспечения транспортной безопасности объектов транспортной инфраструктуры информации об изменении уровней безопасности объектов транспортной инфраструктуры, а также р</w:t>
            </w:r>
            <w:r>
              <w:rPr>
                <w:rFonts w:ascii="Times New Roman" w:hAnsi="Times New Roman"/>
                <w:sz w:val="20"/>
                <w:szCs w:val="20"/>
                <w:lang w:eastAsia="ru-RU"/>
              </w:rPr>
              <w:t>еагирования на такую информацию</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взаимодействия между силами обеспечения транспортной безопасности объектов транспортной инфраструктуры и (или) силами обеспечения транспортной безопасности транспортных средств, с которыми имеется технологическое взаимодействие, включающее обслуживание транспортных средств, осуществление погрузочно-разгрузочных операци</w:t>
            </w:r>
            <w:r>
              <w:rPr>
                <w:rFonts w:ascii="Times New Roman" w:hAnsi="Times New Roman"/>
                <w:sz w:val="20"/>
                <w:szCs w:val="20"/>
                <w:lang w:eastAsia="ru-RU"/>
              </w:rPr>
              <w:t>й, посадку и высадку пассажиров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 xml:space="preserve">орядок (схема) информирования Федерального дорожного агентства и уполномоченных подразделений органов Федеральной службы безопасности Российской Федерации, органов внутренних дел и Федеральной службы по надзору в сфере транспорта о непосредственных прямых угрозах и фактах совершения </w:t>
            </w:r>
            <w:r>
              <w:rPr>
                <w:rFonts w:ascii="Times New Roman" w:hAnsi="Times New Roman"/>
                <w:sz w:val="20"/>
                <w:szCs w:val="20"/>
                <w:lang w:eastAsia="ru-RU"/>
              </w:rPr>
              <w:t>актов незаконного вмешательства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С</w:t>
            </w:r>
            <w:r w:rsidRPr="00951C07">
              <w:rPr>
                <w:rFonts w:ascii="Times New Roman" w:hAnsi="Times New Roman"/>
                <w:sz w:val="20"/>
                <w:szCs w:val="20"/>
                <w:lang w:eastAsia="ru-RU"/>
              </w:rPr>
              <w:t>хема размещения и состав оснащения контрольно-пропускных пунктов и постов объекта транспортной инфраструктуры на границах зоны транспортной безопасности ОТИ и (или) ее частей, секторов, критиче</w:t>
            </w:r>
            <w:r>
              <w:rPr>
                <w:rFonts w:ascii="Times New Roman" w:hAnsi="Times New Roman"/>
                <w:sz w:val="20"/>
                <w:szCs w:val="20"/>
                <w:lang w:eastAsia="ru-RU"/>
              </w:rPr>
              <w:t>ских элементов ОТИ и постов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Схема размещения технических систем и средств досмотра, включающего мероприятия по обследованию объектов досмотра, направленные, в соответствии с правилами проведения досмотра, на обнаружение предметов и веществ, которые запрещены или ограничены для перемещения в зону транспортной безопасности ОТИ или ее часть, а также на выявление лиц, не имеющих правовых оснований для прохода (проезда) в зону транспортно</w:t>
            </w:r>
            <w:r>
              <w:rPr>
                <w:rFonts w:ascii="Times New Roman" w:hAnsi="Times New Roman"/>
                <w:sz w:val="20"/>
                <w:szCs w:val="20"/>
                <w:lang w:eastAsia="ru-RU"/>
              </w:rPr>
              <w:t>й безопасности ОТИ или ее часть</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429"/>
              <w:jc w:val="both"/>
              <w:rPr>
                <w:rFonts w:ascii="Times New Roman" w:hAnsi="Times New Roman"/>
                <w:sz w:val="20"/>
                <w:szCs w:val="20"/>
                <w:lang w:eastAsia="ru-RU"/>
              </w:rPr>
            </w:pPr>
            <w:r w:rsidRPr="00951C07">
              <w:rPr>
                <w:rFonts w:ascii="Times New Roman" w:hAnsi="Times New Roman"/>
                <w:sz w:val="20"/>
                <w:szCs w:val="20"/>
                <w:lang w:eastAsia="ru-RU"/>
              </w:rPr>
              <w:t>Порядок передачи данных с технических средств обеспечения транспортной безопасности ОТИ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согласованный с уполномоченными подразделениями органов Федеральной службы безопасности Российской Федерации, органов внутренних дел и Федеральной службы по надзору в сфере транспорта, предусматривающий в том числе передачу данных с технических средств обеспечения транспортной безопасности ОТИ при предоставлении субъектом транспортной инфраструктуры помещений указанным подразделениям федеральных органов исполнительной власти для выполнения задач (в соответствии с установленными полномочиями), на объекте транспортной инфраструктуры, в иных случаях, доступ к данным с технических средств обеспечения транспортной безопасности объекта транспортной инфрастру</w:t>
            </w:r>
            <w:r>
              <w:rPr>
                <w:rFonts w:ascii="Times New Roman" w:hAnsi="Times New Roman"/>
                <w:sz w:val="20"/>
                <w:szCs w:val="20"/>
                <w:lang w:eastAsia="ru-RU"/>
              </w:rPr>
              <w:t>ктуры (порядок передачи данных)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п. п. 9) п. 6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Положение (инструкция) о пропускном и внутриобъектовом режимах на объекте транспортной инфраструктуры, состоящее в том числе из следующих разделов (пр</w:t>
            </w:r>
            <w:r>
              <w:rPr>
                <w:rFonts w:ascii="Times New Roman" w:hAnsi="Times New Roman"/>
                <w:sz w:val="20"/>
                <w:szCs w:val="20"/>
                <w:lang w:eastAsia="ru-RU"/>
              </w:rPr>
              <w:t>иложений)</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ор</w:t>
            </w:r>
            <w:r>
              <w:rPr>
                <w:rFonts w:ascii="Times New Roman" w:hAnsi="Times New Roman"/>
                <w:sz w:val="20"/>
                <w:szCs w:val="20"/>
                <w:lang w:eastAsia="ru-RU"/>
              </w:rPr>
              <w:t>ганизации и проведения досмотра</w:t>
            </w:r>
          </w:p>
          <w:p w:rsidR="00362EFA" w:rsidRPr="00951C07" w:rsidRDefault="00362EFA" w:rsidP="00362EFA">
            <w:pPr>
              <w:autoSpaceDE w:val="0"/>
              <w:autoSpaceDN w:val="0"/>
              <w:adjustRightInd w:val="0"/>
              <w:spacing w:after="0" w:line="240" w:lineRule="auto"/>
              <w:ind w:firstLine="429"/>
              <w:jc w:val="both"/>
              <w:rPr>
                <w:rFonts w:ascii="Times New Roman" w:hAnsi="Times New Roman"/>
                <w:sz w:val="20"/>
                <w:szCs w:val="20"/>
                <w:lang w:eastAsia="ru-RU"/>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организации и проведения дополнительного досмотра, включающего мероприятия по обследованию объектов досмотра в целях распознавания и идентификации предметов и веществ, выявленных в ходе досмотра, а также по обследованию материально-технических объектов, которые могут быть использованы для совершения актов незаконного вмешате</w:t>
            </w:r>
            <w:r>
              <w:rPr>
                <w:rFonts w:ascii="Times New Roman" w:hAnsi="Times New Roman"/>
                <w:sz w:val="20"/>
                <w:szCs w:val="20"/>
                <w:lang w:eastAsia="ru-RU"/>
              </w:rPr>
              <w:t>льства (дополнительный досмотр)</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организации и проведения повторного досмотра, включающего мероприятия, осуществляемые при получении субъектом транспортной инфраструктуры или перевозчиком информации об угрозе совершения акта незаконного вмешательства в целях обеспечения транспортной безопасности и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совершения актов незаконного вм</w:t>
            </w:r>
            <w:r>
              <w:rPr>
                <w:rFonts w:ascii="Times New Roman" w:hAnsi="Times New Roman"/>
                <w:sz w:val="20"/>
                <w:szCs w:val="20"/>
                <w:lang w:eastAsia="ru-RU"/>
              </w:rPr>
              <w:t>ешательства (повторный досмотр)</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организации и проведения наблюдения и (или) собеседования,  включающих мероприятия, проводимые в целях обеспечения транспортной безопасности объекта транспортной инфраструктуры в ходе досмотра в случаях, предусмотренных настоящим документом, и направленные на выявление физических лиц, в действиях которых усматриваются признаки подготовки к совершению актов незаконного вмешательства и по результатам проведения которых принимается решение о проведении дополнительного досмотра (на</w:t>
            </w:r>
            <w:r>
              <w:rPr>
                <w:rFonts w:ascii="Times New Roman" w:hAnsi="Times New Roman"/>
                <w:sz w:val="20"/>
                <w:szCs w:val="20"/>
                <w:lang w:eastAsia="ru-RU"/>
              </w:rPr>
              <w:t>блюдение и (или) собеседование)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сверки и (или) проверки документов, на основании которых осуществляется допуск объектов досмотра в зону транспортно</w:t>
            </w:r>
            <w:r>
              <w:rPr>
                <w:rFonts w:ascii="Times New Roman" w:hAnsi="Times New Roman"/>
                <w:sz w:val="20"/>
                <w:szCs w:val="20"/>
                <w:lang w:eastAsia="ru-RU"/>
              </w:rPr>
              <w:t>й безопасности ОТИ или ее части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действий сил обеспечения транспортной безопасности при выявлении на контрольно-пропускных пунктах и постах ОТИ объектов досмотра, не имеющих правовых оснований на проход (проезд) и нахождение в зоне транспортной безопасности ОТИ или ее частях и (ил</w:t>
            </w:r>
            <w:r>
              <w:rPr>
                <w:rFonts w:ascii="Times New Roman" w:hAnsi="Times New Roman"/>
                <w:sz w:val="20"/>
                <w:szCs w:val="20"/>
                <w:lang w:eastAsia="ru-RU"/>
              </w:rPr>
              <w:t>и) на критических элементах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 xml:space="preserve">орядок действий сил обеспечения транспортной безопасности ОТИ при обнаружении предметов и веществ, которые запрещены или ограничены </w:t>
            </w:r>
            <w:r>
              <w:rPr>
                <w:rFonts w:ascii="Times New Roman" w:hAnsi="Times New Roman"/>
                <w:sz w:val="20"/>
                <w:szCs w:val="20"/>
                <w:lang w:eastAsia="ru-RU"/>
              </w:rPr>
              <w:t>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 xml:space="preserve">еречень и порядок эксплуатации (функционирования) технических средств обеспечения транспортной безопасности ОТИ, в том числе заграждений, противотаранных устройств, решеток, усиленных дверей, заборов, шлюзовых камер, досмотровых эстакад, запорных устройств, иных сооружений и устройств, предназначенных для принятия мер по недопущению несанкционированного проникновения и совершения </w:t>
            </w:r>
            <w:r>
              <w:rPr>
                <w:rFonts w:ascii="Times New Roman" w:hAnsi="Times New Roman"/>
                <w:sz w:val="20"/>
                <w:szCs w:val="20"/>
                <w:lang w:eastAsia="ru-RU"/>
              </w:rPr>
              <w:t>актов незаконного вмешательства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орядок оценки данных, полученных с использованием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П</w:t>
            </w:r>
            <w:r w:rsidRPr="00951C07">
              <w:rPr>
                <w:rFonts w:ascii="Times New Roman" w:hAnsi="Times New Roman"/>
                <w:sz w:val="20"/>
                <w:szCs w:val="20"/>
                <w:lang w:eastAsia="ru-RU"/>
              </w:rPr>
              <w:t xml:space="preserve">орядок выдачи, учета, хранения, использования и уничтожения пропусков, предусмотренных </w:t>
            </w:r>
            <w:hyperlink r:id="rId31" w:anchor="Par516" w:history="1">
              <w:r w:rsidRPr="008A4D9D">
                <w:rPr>
                  <w:rStyle w:val="ab"/>
                  <w:rFonts w:ascii="Times New Roman" w:hAnsi="Times New Roman"/>
                  <w:sz w:val="20"/>
                  <w:szCs w:val="20"/>
                  <w:lang w:eastAsia="ru-RU"/>
                </w:rPr>
                <w:t>Правилами</w:t>
              </w:r>
            </w:hyperlink>
            <w:r w:rsidRPr="00951C07">
              <w:rPr>
                <w:rFonts w:ascii="Times New Roman" w:hAnsi="Times New Roman"/>
                <w:sz w:val="20"/>
                <w:szCs w:val="20"/>
                <w:lang w:eastAsia="ru-RU"/>
              </w:rPr>
              <w:t xml:space="preserve"> допуска на ОТИ, приведенны</w:t>
            </w:r>
            <w:r>
              <w:rPr>
                <w:rFonts w:ascii="Times New Roman" w:hAnsi="Times New Roman"/>
                <w:sz w:val="20"/>
                <w:szCs w:val="20"/>
                <w:lang w:eastAsia="ru-RU"/>
              </w:rPr>
              <w:t>ми в приложении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С</w:t>
            </w:r>
            <w:r w:rsidRPr="00951C07">
              <w:rPr>
                <w:rFonts w:ascii="Times New Roman" w:hAnsi="Times New Roman"/>
                <w:sz w:val="20"/>
                <w:szCs w:val="20"/>
                <w:lang w:eastAsia="ru-RU"/>
              </w:rPr>
              <w:t>огласованный с уполномоченными подразделениями органов Федеральной службы безопасности Российской Федерации и органов внутренних дел порядок передачи уполномоченным представителям подразделений органов Федеральной службы безопасности Российской Федерации и органов внутренних дел выявленных лиц, совершивших или подготавливающих совершение АНВ, за которые установлена административная или уголовная ответственность (нарушитель), а также идентифицированного оружия, боеприпасов, взрывчатых веществ и взрывных устройств, ядовитых или радиоактивных веществ при отсутствии законных оснований на их хранение и ношение.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Pr>
                <w:rFonts w:ascii="Times New Roman" w:hAnsi="Times New Roman"/>
                <w:sz w:val="20"/>
                <w:szCs w:val="20"/>
                <w:lang w:eastAsia="ru-RU"/>
              </w:rPr>
              <w:t>С</w:t>
            </w:r>
            <w:r w:rsidRPr="00951C07">
              <w:rPr>
                <w:rFonts w:ascii="Times New Roman" w:hAnsi="Times New Roman"/>
                <w:sz w:val="20"/>
                <w:szCs w:val="20"/>
                <w:lang w:eastAsia="ru-RU"/>
              </w:rPr>
              <w:t>огласованный с уполномоченными подразделениями органов Федеральной службы безопасности Российской Федерации и органов внутренних дел порядок согласования выдачи постоянных пропусков с уполномоченными подразделениями органов Федеральной службы безопасности Российской Федерации и органов внутренних дел и уведомления уполномоченных подразделений органов Федеральной службы безопасности Российской Федерации и органов внутренних</w:t>
            </w:r>
            <w:r>
              <w:rPr>
                <w:rFonts w:ascii="Times New Roman" w:hAnsi="Times New Roman"/>
                <w:sz w:val="20"/>
                <w:szCs w:val="20"/>
                <w:lang w:eastAsia="ru-RU"/>
              </w:rPr>
              <w:t xml:space="preserve"> дел о выдаче разовых пропусков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п. 9) п. 6 постановления </w:t>
            </w:r>
          </w:p>
          <w:p w:rsidR="00362EFA" w:rsidRPr="00951C07" w:rsidRDefault="00362EFA" w:rsidP="00362EFA">
            <w:pPr>
              <w:spacing w:after="0" w:line="240" w:lineRule="auto"/>
              <w:contextualSpacing/>
              <w:rPr>
                <w:rFonts w:ascii="Times New Roman" w:eastAsia="Times New Roman" w:hAnsi="Times New Roman"/>
                <w:bCs/>
                <w:lang w:eastAsia="ru-RU"/>
              </w:rPr>
            </w:pPr>
            <w:r w:rsidRPr="00951C07">
              <w:rPr>
                <w:rFonts w:ascii="Times New Roman" w:eastAsia="Times New Roman" w:hAnsi="Times New Roman"/>
                <w:bCs/>
                <w:sz w:val="20"/>
                <w:szCs w:val="20"/>
                <w:lang w:eastAsia="ru-RU"/>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eastAsia="Times New Roman" w:hAnsi="Times New Roman"/>
                <w:bCs/>
                <w:sz w:val="20"/>
                <w:szCs w:val="20"/>
                <w:lang w:eastAsia="ru-RU"/>
              </w:rPr>
            </w:pPr>
            <w:r w:rsidRPr="00951C07">
              <w:rPr>
                <w:rFonts w:ascii="Times New Roman" w:hAnsi="Times New Roman"/>
                <w:sz w:val="20"/>
              </w:rPr>
              <w:t xml:space="preserve">Постоянные пропуска выдаются </w:t>
            </w:r>
            <w:r w:rsidRPr="00951C07">
              <w:rPr>
                <w:rFonts w:ascii="Times New Roman" w:hAnsi="Times New Roman"/>
                <w:sz w:val="20"/>
                <w:szCs w:val="20"/>
                <w:lang w:eastAsia="ru-RU"/>
              </w:rPr>
              <w:t>работникам субъекта транспортной инфраструктуры - на срок действия трудового дог</w:t>
            </w:r>
            <w:r>
              <w:rPr>
                <w:rFonts w:ascii="Times New Roman" w:hAnsi="Times New Roman"/>
                <w:sz w:val="20"/>
                <w:szCs w:val="20"/>
                <w:lang w:eastAsia="ru-RU"/>
              </w:rPr>
              <w:t>овора, но не более чем на 5 лет</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sz w:val="20"/>
              </w:rPr>
              <w:t>п.п. а) п. 2 Приложения п</w:t>
            </w:r>
            <w:r w:rsidRPr="00951C07">
              <w:rPr>
                <w:rFonts w:ascii="Times New Roman" w:hAnsi="Times New Roman" w:cs="Times New Roman"/>
                <w:bCs/>
                <w:sz w:val="20"/>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rPr>
              <w:t xml:space="preserve">Постоянные пропуска выдаются </w:t>
            </w:r>
            <w:r w:rsidRPr="00951C07">
              <w:rPr>
                <w:rFonts w:ascii="Times New Roman" w:hAnsi="Times New Roman"/>
                <w:sz w:val="20"/>
                <w:szCs w:val="20"/>
                <w:lang w:eastAsia="ru-RU"/>
              </w:rPr>
              <w:t xml:space="preserve">на служебные, производственные автотранспортные средства, самоходные машины и механизмы, эксплуатируемые субъектами транспортной инфраструктуры, </w:t>
            </w:r>
            <w:r>
              <w:rPr>
                <w:rFonts w:ascii="Times New Roman" w:hAnsi="Times New Roman"/>
                <w:sz w:val="20"/>
                <w:szCs w:val="20"/>
                <w:lang w:eastAsia="ru-RU"/>
              </w:rPr>
              <w:t>- на срок, не превышающий 5 лет</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sz w:val="20"/>
              </w:rPr>
              <w:t>п.п б) п. 2 Приложения п</w:t>
            </w:r>
            <w:r w:rsidRPr="00951C07">
              <w:rPr>
                <w:rFonts w:ascii="Times New Roman" w:hAnsi="Times New Roman" w:cs="Times New Roman"/>
                <w:bCs/>
                <w:sz w:val="20"/>
              </w:rPr>
              <w:t>остановления Правительства РФ от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rPr>
              <w:t xml:space="preserve">Постоянные пропуска выдаются </w:t>
            </w:r>
            <w:r w:rsidRPr="00951C07">
              <w:rPr>
                <w:rFonts w:ascii="Times New Roman" w:hAnsi="Times New Roman"/>
                <w:sz w:val="20"/>
                <w:szCs w:val="20"/>
                <w:lang w:eastAsia="ru-RU"/>
              </w:rPr>
              <w:t>работникам юридических лиц и (или) индивидуальным предпринимателям, осуществляющим деятельность в зоне транспортной безопасности объекта транспортной инфраструктуры, - в пределах сроков действия договоров, в соответствии с которыми они осуществляют указанную деятельность, на основании письменных обращений руководителей таких юридических лиц или индивидуальных предпринимателей, заве</w:t>
            </w:r>
            <w:r>
              <w:rPr>
                <w:rFonts w:ascii="Times New Roman" w:hAnsi="Times New Roman"/>
                <w:sz w:val="20"/>
                <w:szCs w:val="20"/>
                <w:lang w:eastAsia="ru-RU"/>
              </w:rPr>
              <w:t>ренных печатью (при ее наличии)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sz w:val="20"/>
              </w:rPr>
              <w:t>п.п в) п. 2 Приложения п</w:t>
            </w:r>
            <w:r w:rsidRPr="00951C07">
              <w:rPr>
                <w:rFonts w:ascii="Times New Roman" w:hAnsi="Times New Roman" w:cs="Times New Roman"/>
                <w:bCs/>
                <w:sz w:val="20"/>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 xml:space="preserve">Постоянные пропуска выдаются </w:t>
            </w:r>
            <w:r w:rsidRPr="00951C07">
              <w:rPr>
                <w:rFonts w:ascii="Times New Roman" w:hAnsi="Times New Roman"/>
                <w:sz w:val="20"/>
                <w:szCs w:val="20"/>
                <w:lang w:eastAsia="ru-RU"/>
              </w:rPr>
              <w:t>на служебные, производственные автотранспортные средства, самоходные машины и механизмы, эксплуатируемые юридическими лицами и индивидуальными предпринимателями, осуществляющими деятельность в зоне транспортной безопасности ОТИ, - в пределах сроков действия договоров и соглашений, в соответствии с которыми они осуществляют указанную деятельность, на основании письменных обращений руководителей таких юридических лиц или индивидуальных предпринимателей, заве</w:t>
            </w:r>
            <w:r>
              <w:rPr>
                <w:rFonts w:ascii="Times New Roman" w:hAnsi="Times New Roman"/>
                <w:sz w:val="20"/>
                <w:szCs w:val="20"/>
                <w:lang w:eastAsia="ru-RU"/>
              </w:rPr>
              <w:t>ренных печатью (при ее наличии)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sz w:val="20"/>
              </w:rPr>
              <w:t>п.п г) п. 2 Приложения</w:t>
            </w:r>
            <w:r w:rsidRPr="00951C07">
              <w:rPr>
                <w:rFonts w:ascii="Times New Roman" w:hAnsi="Times New Roman" w:cs="Times New Roman"/>
                <w:bCs/>
                <w:sz w:val="20"/>
              </w:rPr>
              <w:t xml:space="preserve">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Постоянные пропуска физических лиц содержат следующую информацию: </w:t>
            </w:r>
          </w:p>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а) номер; </w:t>
            </w:r>
          </w:p>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б) наименование субъекта транспортной инфраструктуры, выдавшего пропуск; </w:t>
            </w:r>
          </w:p>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в) место работы (службы), должность, фамилия, имя, отчество (при наличии) и фотография владельца пропуска; </w:t>
            </w:r>
          </w:p>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г) срок и временной интервал действия постоянного пропуска и сектор зоны транспортной безопасности ОТИ, в который допущен в</w:t>
            </w:r>
            <w:r>
              <w:rPr>
                <w:rFonts w:ascii="Times New Roman" w:hAnsi="Times New Roman" w:cs="Times New Roman"/>
                <w:sz w:val="20"/>
              </w:rPr>
              <w:t>ладелец пропуска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3 Приложения </w:t>
            </w:r>
            <w:r w:rsidRPr="00951C07">
              <w:rPr>
                <w:rFonts w:ascii="Times New Roman" w:hAnsi="Times New Roman"/>
                <w:bCs/>
                <w:sz w:val="20"/>
                <w:szCs w:val="20"/>
              </w:rPr>
              <w:t>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Постоянные пропуска физических лиц, выдаваемые для допуска на ОТИ I и II категорий, содержат машиносчитываемую часть для биометрической идентификации.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sz w:val="20"/>
              </w:rPr>
              <w:t xml:space="preserve">п.п. д) п. 3 Приложения </w:t>
            </w:r>
            <w:r w:rsidRPr="00951C07">
              <w:rPr>
                <w:rFonts w:ascii="Times New Roman" w:hAnsi="Times New Roman" w:cs="Times New Roman"/>
                <w:bCs/>
                <w:sz w:val="20"/>
              </w:rPr>
              <w:t>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Постоянные пропуска на служебные, производственные автотранспортные средства, самоходные машины и механизмы, а также разовые пропуска на иные автотранспортные средства содержат следующую информацию: </w:t>
            </w:r>
          </w:p>
          <w:p w:rsidR="00362EFA" w:rsidRPr="00951C07" w:rsidRDefault="00362EFA" w:rsidP="00362EFA">
            <w:pPr>
              <w:pStyle w:val="ConsPlusNormal"/>
              <w:ind w:firstLine="571"/>
              <w:jc w:val="both"/>
              <w:rPr>
                <w:rFonts w:ascii="Times New Roman" w:hAnsi="Times New Roman" w:cs="Times New Roman"/>
                <w:sz w:val="20"/>
              </w:rPr>
            </w:pPr>
            <w:r w:rsidRPr="00951C07">
              <w:rPr>
                <w:rFonts w:ascii="Times New Roman" w:hAnsi="Times New Roman" w:cs="Times New Roman"/>
                <w:sz w:val="20"/>
              </w:rPr>
              <w:t xml:space="preserve">а) номер; </w:t>
            </w:r>
          </w:p>
          <w:p w:rsidR="00362EFA" w:rsidRPr="00951C07" w:rsidRDefault="00362EFA" w:rsidP="00362EFA">
            <w:pPr>
              <w:pStyle w:val="ConsPlusNormal"/>
              <w:ind w:firstLine="571"/>
              <w:jc w:val="both"/>
              <w:rPr>
                <w:rFonts w:ascii="Times New Roman" w:hAnsi="Times New Roman" w:cs="Times New Roman"/>
                <w:sz w:val="20"/>
              </w:rPr>
            </w:pPr>
            <w:r w:rsidRPr="00951C07">
              <w:rPr>
                <w:rFonts w:ascii="Times New Roman" w:hAnsi="Times New Roman" w:cs="Times New Roman"/>
                <w:sz w:val="20"/>
              </w:rPr>
              <w:t xml:space="preserve">б) наименование субъекта транспортной инфраструктуры, выдавшего пропуск; </w:t>
            </w:r>
          </w:p>
          <w:p w:rsidR="00362EFA" w:rsidRPr="00951C07" w:rsidRDefault="00362EFA" w:rsidP="00362EFA">
            <w:pPr>
              <w:pStyle w:val="ConsPlusNormal"/>
              <w:ind w:firstLine="571"/>
              <w:jc w:val="both"/>
              <w:rPr>
                <w:rFonts w:ascii="Times New Roman" w:hAnsi="Times New Roman" w:cs="Times New Roman"/>
                <w:sz w:val="20"/>
              </w:rPr>
            </w:pPr>
            <w:r w:rsidRPr="00951C07">
              <w:rPr>
                <w:rFonts w:ascii="Times New Roman" w:hAnsi="Times New Roman" w:cs="Times New Roman"/>
                <w:sz w:val="20"/>
              </w:rPr>
              <w:t xml:space="preserve">в) вид, марка, модель, цвет, государственный регистрационный знак (номер); </w:t>
            </w:r>
          </w:p>
          <w:p w:rsidR="00362EFA" w:rsidRPr="00951C07" w:rsidRDefault="00362EFA" w:rsidP="00362EFA">
            <w:pPr>
              <w:pStyle w:val="ConsPlusNormal"/>
              <w:ind w:firstLine="571"/>
              <w:jc w:val="both"/>
              <w:rPr>
                <w:rFonts w:ascii="Times New Roman" w:hAnsi="Times New Roman" w:cs="Times New Roman"/>
                <w:sz w:val="20"/>
              </w:rPr>
            </w:pPr>
            <w:r w:rsidRPr="00951C07">
              <w:rPr>
                <w:rFonts w:ascii="Times New Roman" w:hAnsi="Times New Roman" w:cs="Times New Roman"/>
                <w:sz w:val="20"/>
              </w:rPr>
              <w:t xml:space="preserve">г) сведения о его собственнике (наименование - для юридических лиц, фамилия, имя, отчество (при наличии) - для физических лиц, в том числе для индивидуальных предпринимателей); </w:t>
            </w:r>
          </w:p>
          <w:p w:rsidR="00362EFA" w:rsidRPr="00951C07" w:rsidRDefault="00362EFA" w:rsidP="00362EFA">
            <w:pPr>
              <w:pStyle w:val="ConsPlusNormal"/>
              <w:ind w:firstLine="571"/>
              <w:jc w:val="both"/>
              <w:rPr>
                <w:rFonts w:ascii="Times New Roman" w:hAnsi="Times New Roman" w:cs="Times New Roman"/>
                <w:sz w:val="20"/>
              </w:rPr>
            </w:pPr>
            <w:r w:rsidRPr="00951C07">
              <w:rPr>
                <w:rFonts w:ascii="Times New Roman" w:hAnsi="Times New Roman" w:cs="Times New Roman"/>
                <w:sz w:val="20"/>
              </w:rPr>
              <w:t xml:space="preserve">д) срок и временной интервал действия пропуска; </w:t>
            </w:r>
          </w:p>
          <w:p w:rsidR="00362EFA" w:rsidRPr="00951C07" w:rsidRDefault="00362EFA" w:rsidP="00362EFA">
            <w:pPr>
              <w:pStyle w:val="ConsPlusNormal"/>
              <w:ind w:firstLine="571"/>
              <w:jc w:val="both"/>
              <w:rPr>
                <w:rFonts w:ascii="Times New Roman" w:hAnsi="Times New Roman" w:cs="Times New Roman"/>
                <w:sz w:val="20"/>
              </w:rPr>
            </w:pPr>
            <w:r w:rsidRPr="00951C07">
              <w:rPr>
                <w:rFonts w:ascii="Times New Roman" w:hAnsi="Times New Roman" w:cs="Times New Roman"/>
                <w:sz w:val="20"/>
              </w:rPr>
              <w:t>е) наименование должности лица, под управлением которого будут находиться автотранспортные средства, самоходные м</w:t>
            </w:r>
            <w:r>
              <w:rPr>
                <w:rFonts w:ascii="Times New Roman" w:hAnsi="Times New Roman" w:cs="Times New Roman"/>
                <w:sz w:val="20"/>
              </w:rPr>
              <w:t>ашины и механизмы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sz w:val="20"/>
              </w:rPr>
              <w:t xml:space="preserve">п. 4 Приложения </w:t>
            </w:r>
            <w:r w:rsidRPr="00951C07">
              <w:rPr>
                <w:rFonts w:ascii="Times New Roman" w:hAnsi="Times New Roman" w:cs="Times New Roman"/>
                <w:bCs/>
                <w:sz w:val="20"/>
              </w:rPr>
              <w:t>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Разовые пропуска выдаются посетителям объекта транспортной инфраструктуры на основании письменных обращений уполномоченных работников субъекта транспортной инфраструктуры, федеральных органов исполнительной власти, юридических лиц или индивидуальных предпринимателей, осуществляющих деятельность в зоне транспортной безопасности объекта транспортной инфраструктуры, заве</w:t>
            </w:r>
            <w:r>
              <w:rPr>
                <w:rFonts w:ascii="Times New Roman" w:hAnsi="Times New Roman"/>
                <w:sz w:val="20"/>
                <w:szCs w:val="20"/>
                <w:lang w:eastAsia="ru-RU"/>
              </w:rPr>
              <w:t>ренных печатью (при ее наличии)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sz w:val="20"/>
              </w:rPr>
              <w:t xml:space="preserve">п. 5 Приложения </w:t>
            </w:r>
            <w:r w:rsidRPr="00951C07">
              <w:rPr>
                <w:rFonts w:ascii="Times New Roman" w:hAnsi="Times New Roman" w:cs="Times New Roman"/>
                <w:bCs/>
                <w:sz w:val="20"/>
              </w:rPr>
              <w:t>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Разовые пропуска физических лиц содержат следующую информацию:</w:t>
            </w:r>
          </w:p>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а) номер;</w:t>
            </w:r>
          </w:p>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б) фамилия, имя и отчество (при наличии) владельца пропуска;</w:t>
            </w:r>
          </w:p>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в) серия, номер, дата и место выдачи документа, удостоверяющего личность;</w:t>
            </w:r>
          </w:p>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г) наименование субъекта транспортной инфраструктуры, выдавшего пропуск;</w:t>
            </w:r>
          </w:p>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д) срок и временной интервал действия пропуска;</w:t>
            </w:r>
          </w:p>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е) сектора зоны транспортной безопасности объекта транспортной инфраструктуры, в ко</w:t>
            </w:r>
            <w:r>
              <w:rPr>
                <w:rFonts w:ascii="Times New Roman" w:hAnsi="Times New Roman"/>
                <w:sz w:val="20"/>
                <w:szCs w:val="20"/>
                <w:lang w:eastAsia="ru-RU"/>
              </w:rPr>
              <w:t>торые допущен владелец пропуска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6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Письменные обращения о выдаче постоянных и разовых пропусков заполняются на русском языке разборчиво от руки или с использованием технических средств (компьютера) без сокращений слов, аббревиату</w:t>
            </w:r>
            <w:r>
              <w:rPr>
                <w:rFonts w:ascii="Times New Roman" w:hAnsi="Times New Roman"/>
                <w:sz w:val="20"/>
                <w:szCs w:val="20"/>
                <w:lang w:eastAsia="ru-RU"/>
              </w:rPr>
              <w:t>р, исправлений или помарок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п. 7</w:t>
            </w:r>
            <w:r w:rsidRPr="00951C07">
              <w:rPr>
                <w:rFonts w:ascii="Times New Roman" w:hAnsi="Times New Roman"/>
                <w:sz w:val="20"/>
              </w:rPr>
              <w:t xml:space="preserve"> </w:t>
            </w:r>
            <w:r w:rsidRPr="00951C07">
              <w:rPr>
                <w:rFonts w:ascii="Times New Roman" w:hAnsi="Times New Roman"/>
                <w:sz w:val="20"/>
                <w:szCs w:val="20"/>
              </w:rPr>
              <w:t>Приложения</w:t>
            </w:r>
            <w:r w:rsidRPr="00951C07">
              <w:rPr>
                <w:rFonts w:ascii="Times New Roman" w:hAnsi="Times New Roman"/>
                <w:bCs/>
                <w:sz w:val="20"/>
                <w:szCs w:val="20"/>
              </w:rPr>
              <w:t xml:space="preserve"> </w:t>
            </w:r>
            <w:r w:rsidRPr="00951C07">
              <w:rPr>
                <w:rFonts w:ascii="Times New Roman" w:eastAsia="Times New Roman" w:hAnsi="Times New Roman"/>
                <w:bCs/>
                <w:sz w:val="20"/>
                <w:szCs w:val="20"/>
                <w:lang w:eastAsia="ru-RU"/>
              </w:rPr>
              <w:t>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Письменные обращения о допуске на ОТИ физического лица включают полное наименование юридического лица или индивидуального предпринимателя, инициирующего выдачу пропуска, или фамилию, имя, отчество (при наличии), дату и место рождения, место регистрации, занимаемую должность, серию, номер, дату и место выдачи документа, удостоверяющего личность, физического лица, а также сведения о целях пребывания физического лица в секторах зоны транспортной безопасности объекта транспортной инфраструктуры и сроке (периоде), на который</w:t>
            </w:r>
            <w:r>
              <w:rPr>
                <w:rFonts w:ascii="Times New Roman" w:hAnsi="Times New Roman"/>
                <w:sz w:val="20"/>
                <w:szCs w:val="20"/>
                <w:lang w:eastAsia="ru-RU"/>
              </w:rPr>
              <w:t xml:space="preserve"> требуется оформить ему пропуск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8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Письменные обращения о допуске на объекты транспортной инфраструктуры служебных, производственных автотранспортных средств, самоходных машин и механизмов, иных автотранспортных средств включают полное наименование юридического лица или индивидуального предпринимателя, инициирующих выдачу пропуска, сведения об автотранспортных средствах, самоходных машинах и механизмах, на которые требуется оформить пропуск (в том числе вид, марка, модель, цвет, регистрационный знак (номер), сведения о должности лица (лиц), под управлением которого будут находиться эти автотранспортные средства, самоходные машины и механизмы, а также сведения о целях пребывания в секторах зоны транспортной безопасности ОТИ и сроке (периоде), на кот</w:t>
            </w:r>
            <w:r>
              <w:rPr>
                <w:rFonts w:ascii="Times New Roman" w:hAnsi="Times New Roman"/>
                <w:sz w:val="20"/>
                <w:szCs w:val="20"/>
                <w:lang w:eastAsia="ru-RU"/>
              </w:rPr>
              <w:t>орый требуется оформить пропуск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9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Материальные пропуска выдаются на перемещаемые в зону транспортной безопасности ОТИ и (или) из нее материально-технические объекты, за исключением объектов, подлежащих перевозке, а также ТС, самоходных машин и механизмов, оружия, находящихся на вооружении федеральны</w:t>
            </w:r>
            <w:r>
              <w:rPr>
                <w:rFonts w:ascii="Times New Roman" w:hAnsi="Times New Roman"/>
                <w:sz w:val="20"/>
                <w:szCs w:val="20"/>
                <w:lang w:eastAsia="ru-RU"/>
              </w:rPr>
              <w:t>х органов исполнительной власти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10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Материальные пропуска на предметы и вещества, которые запрещены или ограничены для перемещения на объект транспортной инфраструктуры и транспортное средство, с которым объект транспортной инфраструктуры осуществляет технологическое взаимодействие, а также на материально-технические объекты, содержащие таки</w:t>
            </w:r>
            <w:r>
              <w:rPr>
                <w:rFonts w:ascii="Times New Roman" w:hAnsi="Times New Roman"/>
                <w:sz w:val="20"/>
                <w:szCs w:val="20"/>
                <w:lang w:eastAsia="ru-RU"/>
              </w:rPr>
              <w:t>е предметы и вещества, выдаются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11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Работникам субъекта транспортной инфраструктуры - на основании заверенных печатью (при ее наличии) письменных обращений уполномоченных работников субъе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п.п а) п. </w:t>
            </w:r>
            <w:r w:rsidRPr="00951C07">
              <w:rPr>
                <w:rFonts w:ascii="Times New Roman" w:hAnsi="Times New Roman"/>
                <w:sz w:val="20"/>
              </w:rPr>
              <w:t xml:space="preserve">11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Служащим (работникам) федеральных органов исполнительной власти - на основании заверенных печатью письменных обращений уполномоченных работников федеральны</w:t>
            </w:r>
            <w:r>
              <w:rPr>
                <w:rFonts w:ascii="Times New Roman" w:hAnsi="Times New Roman"/>
                <w:sz w:val="20"/>
                <w:szCs w:val="20"/>
                <w:lang w:eastAsia="ru-RU"/>
              </w:rPr>
              <w:t>х органов исполнительной власти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п.п. б) п. </w:t>
            </w:r>
            <w:r w:rsidRPr="00951C07">
              <w:rPr>
                <w:rFonts w:ascii="Times New Roman" w:hAnsi="Times New Roman"/>
                <w:sz w:val="20"/>
              </w:rPr>
              <w:t xml:space="preserve">11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Работникам юридических лиц и индивидуальных предпринимателей, осуществляющих деятельность в зоне транспортной безопасности объекта транспортной инфраструктуры и зоне транспортной безопасности транспортного средства, с которым объект транспортной инфраструктуры осуществляет технологическое взаимодействие, - на основании заверенных печатью (при ее наличии) письменных обращений уполномоченных работников юридических лиц и индивидуальных предпринимателей, осуществляющих деятельность в зоне транспортной безопасности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п.п. в) п. </w:t>
            </w:r>
            <w:r w:rsidRPr="00951C07">
              <w:rPr>
                <w:rFonts w:ascii="Times New Roman" w:hAnsi="Times New Roman"/>
                <w:sz w:val="20"/>
              </w:rPr>
              <w:t xml:space="preserve">11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Письменные обращения о выдаче материального пропуска на перемещение предметов и веществ, которые запрещены или ограничены для перемещения, включают полное наименование юридического лица или индивидуального предпринимателя, инициирующего выдачу пропуска, сведения о лице, которому требуется оформить пропуск, в том числе фамилию, имя, отчество (при наличии), дату и место рождения, место жительства (регистрации), занимаемую должность, серию, номер, дату и место выдачи документа, удостоверяющего личность, а также сведения о целях перемещения предметов и веществ, которые запрещены или ограничены для перемещения, сроке (периоде), на который требуется оформить пропуск, секторах зоны транспортной безопасности ОТИ и (или) критических элементах</w:t>
            </w:r>
            <w:r>
              <w:rPr>
                <w:rFonts w:ascii="Times New Roman" w:hAnsi="Times New Roman"/>
                <w:sz w:val="20"/>
                <w:szCs w:val="20"/>
                <w:lang w:eastAsia="ru-RU"/>
              </w:rPr>
              <w:t xml:space="preserve"> ОТИ, в которые разрешен допуск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12 </w:t>
            </w:r>
            <w:r w:rsidRPr="00951C07">
              <w:rPr>
                <w:rFonts w:ascii="Times New Roman" w:hAnsi="Times New Roman"/>
                <w:sz w:val="20"/>
                <w:szCs w:val="20"/>
              </w:rPr>
              <w:t>Приложения</w:t>
            </w:r>
            <w:r w:rsidRPr="00951C07">
              <w:rPr>
                <w:rFonts w:ascii="Times New Roman" w:hAnsi="Times New Roman"/>
                <w:bCs/>
                <w:sz w:val="20"/>
                <w:szCs w:val="20"/>
              </w:rPr>
              <w:t xml:space="preserve">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 xml:space="preserve">Постоянные и материальные пропуска уполномоченным представителям подразделений федеральных органов исполнительной власти, осуществляющим деятельность на ОТИ и ТС, с которым ОТИ технологическое взаимодействие, для обеспечения их прохода (проезда) в зону транспортной безопасности ОТИ или ее часть и (или) на критические элементы ОТИ либо в зону транспортной безопасности ТС или ее часть и (или) на критические элементы ТС, с ОТИ осуществляет технологическое взаимодействие, для выполнения служебных задач и функций выдаются на основании письменных обращений уполномоченных лиц подразделений федеральных органов исполнительной власти без учета положений, предусмотренных </w:t>
            </w:r>
            <w:hyperlink r:id="rId32" w:history="1">
              <w:r w:rsidRPr="002A6080">
                <w:rPr>
                  <w:rStyle w:val="ab"/>
                  <w:rFonts w:ascii="Times New Roman" w:hAnsi="Times New Roman"/>
                  <w:sz w:val="20"/>
                  <w:szCs w:val="20"/>
                  <w:lang w:eastAsia="ru-RU"/>
                </w:rPr>
                <w:t>пунктами 8</w:t>
              </w:r>
            </w:hyperlink>
            <w:r w:rsidRPr="002A6080">
              <w:rPr>
                <w:rFonts w:ascii="Times New Roman" w:hAnsi="Times New Roman"/>
                <w:sz w:val="20"/>
                <w:szCs w:val="20"/>
                <w:lang w:eastAsia="ru-RU"/>
              </w:rPr>
              <w:t xml:space="preserve"> и </w:t>
            </w:r>
            <w:hyperlink r:id="rId33" w:history="1">
              <w:r w:rsidRPr="002A6080">
                <w:rPr>
                  <w:rStyle w:val="ab"/>
                  <w:rFonts w:ascii="Times New Roman" w:hAnsi="Times New Roman"/>
                  <w:sz w:val="20"/>
                  <w:szCs w:val="20"/>
                  <w:lang w:eastAsia="ru-RU"/>
                </w:rPr>
                <w:t>9</w:t>
              </w:r>
            </w:hyperlink>
            <w:r w:rsidRPr="00951C07">
              <w:rPr>
                <w:rFonts w:ascii="Times New Roman" w:hAnsi="Times New Roman"/>
                <w:sz w:val="20"/>
                <w:szCs w:val="20"/>
                <w:lang w:eastAsia="ru-RU"/>
              </w:rPr>
              <w:t xml:space="preserve"> настоящих Правил, а также без применения биометрических устрой</w:t>
            </w:r>
            <w:r>
              <w:rPr>
                <w:rFonts w:ascii="Times New Roman" w:hAnsi="Times New Roman"/>
                <w:sz w:val="20"/>
                <w:szCs w:val="20"/>
                <w:lang w:eastAsia="ru-RU"/>
              </w:rPr>
              <w:t>ств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13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Разовые пропуска уполномоченным представителям подразделений федеральных органов исполнительной власти, осуществляющим деятельность на ОТИ и ТС, с которым ОТИ осуществляет технологическое взаимодействие, а также лицам, прибывающим на ОТИ и ТС, с которым ОТИ осуществляет технологическое взаимодействие, для выполнения служебных задач и функций на основании служебных удостоверений и заданий, предписаний, командировочных удостоверений, выдаются на контрольно-пропускных пунктах по факту обращения в сроки, не препятствующие выполнению ими служебных задач и функций. При необходимости уполномоченным представителям федеральных органов исполнительной власти, прибывающим на ОТИ и указанное ТС, обеспечивается допуск в зону транспортной безопасности ОТИ и (или) на критические элементы ОТИ либо в зону транспортной безопасности ТС и (или) на критические элементы ТС для выполнения служебных задач и функций на основании служебных удостоверений и заданий, предписаний, командировочных удостоверений в сопровождении уполномоченных представителей подразделений органов Федеральной службы безопасности Российской Федерации и органов внутренних дел, обладающих постоянными пропусками для прохода на ОТИ и указанное ТС, или уполномоченных лиц из числа сил обеспечени</w:t>
            </w:r>
            <w:r>
              <w:rPr>
                <w:rFonts w:ascii="Times New Roman" w:hAnsi="Times New Roman"/>
                <w:sz w:val="20"/>
                <w:szCs w:val="20"/>
                <w:lang w:eastAsia="ru-RU"/>
              </w:rPr>
              <w:t>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14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Пожарно-спасательные расчеты, аварийно-спасательные команды, службы поискового и аварийно-спасательного обеспечения, бригады скорой медицинской помощи, прибывшие для ликвидации пожаров, аварий, других чрезвычайных ситуаций природного и техногенного характера, а также для эвакуации пострадавших и тяжелобольных, допускаются в зону транспортной безопасности объекта транспортной инфраструктуры в сопровождении лиц из числа сил обеспечения транспортной безопасности объекта транспортной инфраструктуры (бе</w:t>
            </w:r>
            <w:r>
              <w:rPr>
                <w:rFonts w:ascii="Times New Roman" w:hAnsi="Times New Roman"/>
                <w:sz w:val="20"/>
                <w:szCs w:val="20"/>
                <w:lang w:eastAsia="ru-RU"/>
              </w:rPr>
              <w:t>з оформления разовых пропусков)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15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Лица, обладающие разовыми пропусками, за исключением уполномоченных представителей федеральных органов исполнительной власти, допускаются на критические элементы объекта транспортной инфраструктуры только в сопровождении работников из числа сил обеспечения транспортной безопасности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16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Выдача постоянных пропусков осуществляется по согласованию с уполномоченными подразделениями органов Федеральной службы безопасности Российской Фед</w:t>
            </w:r>
            <w:r>
              <w:rPr>
                <w:rFonts w:ascii="Times New Roman" w:hAnsi="Times New Roman"/>
                <w:sz w:val="20"/>
                <w:szCs w:val="20"/>
                <w:lang w:eastAsia="ru-RU"/>
              </w:rPr>
              <w:t>ерации и органов внутренних дел</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17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Выдача разовых пропусков осуществляется с уведомлением уполномоченных подразделений органов Федеральной службы безопасности Российской Федерации и органов внутренних дел в порядке, установленном положением (инструкцией) о пропускном и внутриобъектовом режимах на объе</w:t>
            </w:r>
            <w:r>
              <w:rPr>
                <w:rFonts w:ascii="Times New Roman" w:hAnsi="Times New Roman"/>
                <w:sz w:val="20"/>
                <w:szCs w:val="20"/>
                <w:lang w:eastAsia="ru-RU"/>
              </w:rPr>
              <w:t>кте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18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Пропуска любых установленных видов выдаются только при личном обращении лиц, допускаемых в зону транспортной безопасности объекта транспортной инфраструктуры, а факт выдачи пропуска регистрируется в базах данных на э</w:t>
            </w:r>
            <w:r>
              <w:rPr>
                <w:rFonts w:ascii="Times New Roman" w:hAnsi="Times New Roman"/>
                <w:sz w:val="20"/>
                <w:szCs w:val="20"/>
                <w:lang w:eastAsia="ru-RU"/>
              </w:rPr>
              <w:t>лектронном и бумажном носителях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19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 прекращении трудовых отношений, изменении штатного расписания (перечня) должностей работников субъекта транспортной инфраструктуры, юридических лиц и индивидуальных предпринимателей, осуществляющих деятельность в зоне транспортной безопасности ОТИ, нарушении владельцами пропусков положения (инструкции) о пропускном и внутриобъектовом режимах на объекте транспортной инфраструктуры, а также в иных случаях, предусмотренных законодательством Российской Федерации, пр</w:t>
            </w:r>
            <w:r>
              <w:rPr>
                <w:rFonts w:ascii="Times New Roman" w:hAnsi="Times New Roman"/>
                <w:sz w:val="20"/>
                <w:szCs w:val="20"/>
                <w:lang w:eastAsia="ru-RU"/>
              </w:rPr>
              <w:t>опуска изымаются (аннулируются)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23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b/>
              </w:rPr>
            </w:pPr>
            <w:r w:rsidRPr="00951C07">
              <w:rPr>
                <w:rFonts w:ascii="Times New Roman" w:hAnsi="Times New Roman" w:cs="Times New Roman"/>
                <w:sz w:val="20"/>
              </w:rPr>
              <w:t>Аннулированные пропуска и пропуска с истекшим сроком действия уничтожаются с обязательной регистрацией фактов уничтожения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24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Образцы пропусков согласовываются с уполномоченными подразделениями органов Федеральной службы безопасности Российской Федерации и органов внутренних дел в целях их соответствия положениям </w:t>
            </w:r>
            <w:hyperlink r:id="rId34" w:history="1">
              <w:r w:rsidRPr="00951C07">
                <w:rPr>
                  <w:rStyle w:val="ab"/>
                  <w:rFonts w:ascii="Times New Roman" w:hAnsi="Times New Roman" w:cs="Times New Roman"/>
                  <w:sz w:val="20"/>
                </w:rPr>
                <w:t>пунктов 3</w:t>
              </w:r>
            </w:hyperlink>
            <w:r w:rsidRPr="00951C07">
              <w:rPr>
                <w:rFonts w:ascii="Times New Roman" w:hAnsi="Times New Roman" w:cs="Times New Roman"/>
                <w:sz w:val="20"/>
              </w:rPr>
              <w:t xml:space="preserve">, </w:t>
            </w:r>
            <w:hyperlink r:id="rId35" w:history="1">
              <w:r w:rsidRPr="00951C07">
                <w:rPr>
                  <w:rStyle w:val="ab"/>
                  <w:rFonts w:ascii="Times New Roman" w:hAnsi="Times New Roman" w:cs="Times New Roman"/>
                  <w:sz w:val="20"/>
                </w:rPr>
                <w:t>4</w:t>
              </w:r>
            </w:hyperlink>
            <w:r w:rsidRPr="00951C07">
              <w:rPr>
                <w:rFonts w:ascii="Times New Roman" w:hAnsi="Times New Roman" w:cs="Times New Roman"/>
                <w:sz w:val="20"/>
              </w:rPr>
              <w:t xml:space="preserve"> и </w:t>
            </w:r>
            <w:hyperlink r:id="rId36" w:history="1">
              <w:r w:rsidRPr="00951C07">
                <w:rPr>
                  <w:rStyle w:val="ab"/>
                  <w:rFonts w:ascii="Times New Roman" w:hAnsi="Times New Roman" w:cs="Times New Roman"/>
                  <w:sz w:val="20"/>
                </w:rPr>
                <w:t>6</w:t>
              </w:r>
            </w:hyperlink>
            <w:r w:rsidRPr="00951C07">
              <w:rPr>
                <w:rFonts w:ascii="Times New Roman" w:hAnsi="Times New Roman" w:cs="Times New Roman"/>
                <w:sz w:val="20"/>
              </w:rPr>
              <w:t xml:space="preserve"> настоящих Правил и прилагаются к положению (инструкции) о пропускном и внутриобъектовом режимах на объе</w:t>
            </w:r>
            <w:r>
              <w:rPr>
                <w:rFonts w:ascii="Times New Roman" w:hAnsi="Times New Roman" w:cs="Times New Roman"/>
                <w:sz w:val="20"/>
              </w:rPr>
              <w:t>кте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sz w:val="20"/>
                <w:szCs w:val="20"/>
              </w:rPr>
              <w:t xml:space="preserve">п. </w:t>
            </w:r>
            <w:r w:rsidRPr="00951C07">
              <w:rPr>
                <w:rFonts w:ascii="Times New Roman" w:hAnsi="Times New Roman"/>
                <w:sz w:val="20"/>
              </w:rPr>
              <w:t xml:space="preserve">25 </w:t>
            </w:r>
            <w:r w:rsidRPr="00951C07">
              <w:rPr>
                <w:rFonts w:ascii="Times New Roman" w:hAnsi="Times New Roman"/>
                <w:sz w:val="20"/>
                <w:szCs w:val="20"/>
              </w:rPr>
              <w:t>Приложения п</w:t>
            </w:r>
            <w:r w:rsidRPr="00951C07">
              <w:rPr>
                <w:rFonts w:ascii="Times New Roman" w:eastAsia="Times New Roman" w:hAnsi="Times New Roman"/>
                <w:bCs/>
                <w:sz w:val="20"/>
                <w:szCs w:val="20"/>
                <w:lang w:eastAsia="ru-RU"/>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Проверять силы обеспечения транспортной безопасности объекта транспортной инфраструктуры в целях выявления оснований, </w:t>
            </w:r>
            <w:r w:rsidRPr="002A6080">
              <w:rPr>
                <w:rFonts w:ascii="Times New Roman" w:hAnsi="Times New Roman" w:cs="Times New Roman"/>
                <w:sz w:val="20"/>
              </w:rPr>
              <w:t xml:space="preserve">предусмотренных </w:t>
            </w:r>
            <w:hyperlink r:id="rId37" w:history="1">
              <w:r w:rsidRPr="002A6080">
                <w:rPr>
                  <w:rStyle w:val="ab"/>
                  <w:rFonts w:ascii="Times New Roman" w:hAnsi="Times New Roman" w:cs="Times New Roman"/>
                  <w:sz w:val="20"/>
                </w:rPr>
                <w:t>частью 1 статьи 10</w:t>
              </w:r>
            </w:hyperlink>
            <w:r w:rsidRPr="002A6080">
              <w:rPr>
                <w:rFonts w:ascii="Times New Roman" w:hAnsi="Times New Roman" w:cs="Times New Roman"/>
                <w:sz w:val="20"/>
              </w:rPr>
              <w:t xml:space="preserve"> Федерального закона "О транспортной безопасности", и не допускать к работам, непосредственно связанным с обеспечением транспортной безопасности объекта транспортной инфраструктуры, лиц, в отношении которых будут выявлены обстоятельства, предусмотренные </w:t>
            </w:r>
            <w:hyperlink r:id="rId38" w:history="1">
              <w:r w:rsidRPr="002A6080">
                <w:rPr>
                  <w:rStyle w:val="ab"/>
                  <w:rFonts w:ascii="Times New Roman" w:hAnsi="Times New Roman" w:cs="Times New Roman"/>
                  <w:sz w:val="20"/>
                </w:rPr>
                <w:t>частью 1 статьи 10</w:t>
              </w:r>
            </w:hyperlink>
            <w:r w:rsidRPr="002A6080">
              <w:rPr>
                <w:rFonts w:ascii="Times New Roman" w:hAnsi="Times New Roman" w:cs="Times New Roman"/>
                <w:sz w:val="20"/>
              </w:rPr>
              <w:t xml:space="preserve"> Федерального закона "О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11)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Обеспечивать подготовку и аттестацию сил обеспечения транспортной безопасности объекта транспортной инфраструктуры в соответствии со </w:t>
            </w:r>
            <w:hyperlink r:id="rId39" w:history="1">
              <w:r w:rsidRPr="002A6080">
                <w:rPr>
                  <w:rStyle w:val="ab"/>
                  <w:rFonts w:ascii="Times New Roman" w:hAnsi="Times New Roman" w:cs="Times New Roman"/>
                  <w:sz w:val="20"/>
                </w:rPr>
                <w:t>статьей 12.1</w:t>
              </w:r>
            </w:hyperlink>
            <w:r w:rsidRPr="002A6080">
              <w:rPr>
                <w:rFonts w:ascii="Times New Roman" w:hAnsi="Times New Roman" w:cs="Times New Roman"/>
                <w:sz w:val="20"/>
              </w:rPr>
              <w:t xml:space="preserve"> </w:t>
            </w:r>
            <w:r w:rsidRPr="00951C07">
              <w:rPr>
                <w:rFonts w:ascii="Times New Roman" w:hAnsi="Times New Roman" w:cs="Times New Roman"/>
                <w:sz w:val="20"/>
              </w:rPr>
              <w:t>Федерального закона "О транспортной безопасности" в целях их допуска к работе на должностях, непосредственно связанных с обеспечением транспортной безопасности объекта транспортной инфраструктуры, а также к исполнению обязанностей по защите объекта транспортной инфраструктуры от актов незаконного вмешательства в соответствии с планом объе</w:t>
            </w:r>
            <w:r>
              <w:rPr>
                <w:rFonts w:ascii="Times New Roman" w:hAnsi="Times New Roman" w:cs="Times New Roman"/>
                <w:sz w:val="20"/>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12) п. 6 постановления </w:t>
            </w:r>
          </w:p>
          <w:p w:rsidR="00362EFA" w:rsidRPr="00951C07" w:rsidRDefault="00362EFA" w:rsidP="00362EFA">
            <w:pPr>
              <w:spacing w:after="0" w:line="240" w:lineRule="auto"/>
              <w:rPr>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Незамедлительно информировать Росавтодор о переходе права собственности на объект транспортной инфраструктуры или переходе права его использования на ином законном основании, а также о планируемых изменениях конструктивных или технических элементов, технологических процессов на объекте транспортной инфраструктуры, приводящих к изменению установленной категории объекта транспортной инфраструктуры или изменению утвержденного плана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15)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 изменении положений настоящего документа, регламентирующих меры по защите объекта транспортной инфраструктуры от АНВ, обеспечивать проведение дополнительной оценки уязвимости ОТИ и утверждение в установленном порядке ее результатов в течение 3 месяцев со дня возникновения таких изменений. При изменении конструктивных, технических и технологических характеристик ОТИ, приводящих к изменению присвоенной ОТИ категории или изменению утвержденного плана объекта транспортной инфраструктуры, обеспечивать проведение дополнительной оценки уязвимости ОТИ в части, касающейся произошедших изменений, и утверждение в установленном порядке результатов дополнительной оценки уязвимости ОТИ в течение 3 месяцев со дня возникновения таких изменений или со дня получения уведомления об изменении присвоенной категории ОТИ. При переходе права собственности на ОТИ или переходе права его использования на ином законном основании обеспечиваются проведение оценки уязвимости ОТИ и представление в Росавтодор на утверждение ее результатов (при наличии у субъекта транспортной инфраструктуры утвержденных результатов ранее проведенной оценки уязвимости ОТИ и согласии субъекта транспортной инфраструктуры с утвержденными результатами ранее проведенной оценки уязвимости ОТИ субъект транспортной инфраструктуры обеспечивает внесение изменений в утвержденные результаты ранее проведенной оценки уязвимости ОТИ в части, касающейся смены субъекта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16)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внесение изменений в план объекта транспортной инфраструктуры, в том числе внесение изменений по результатам дополнительно проведенной оценки уязвимости ОТИ, и их представление на утверждение в Росавтодор в течение 3 месяцев со дня утверждения результатов дополнительно проведенной оценки уязвимости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17)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Незамедлительно информировать Росавтодор и уполномоченные подразделения органов Федеральной службы безопасности Российской Федерации, органов внутренних дел и Федеральной службы по надзору в сфере транспорта об угрозах совершения и (или) о совершении АНВ в поря</w:t>
            </w:r>
            <w:r>
              <w:rPr>
                <w:rFonts w:ascii="Times New Roman" w:hAnsi="Times New Roman"/>
                <w:sz w:val="20"/>
                <w:szCs w:val="20"/>
                <w:lang w:eastAsia="ru-RU"/>
              </w:rPr>
              <w:t>дке, установленном Министерством</w:t>
            </w:r>
            <w:r w:rsidRPr="00951C07">
              <w:rPr>
                <w:rFonts w:ascii="Times New Roman" w:hAnsi="Times New Roman"/>
                <w:sz w:val="20"/>
                <w:szCs w:val="20"/>
                <w:lang w:eastAsia="ru-RU"/>
              </w:rPr>
              <w:t xml:space="preserve"> транспорта Российской Федерации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18)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Реализовывать предусмотренные планом объекта транспортной инфраструктуры дополнительные меры при изменении уровня безопасности в сроки, не превышающие 6 часов с момента получения решения об изменении степени угрозы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19)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Незамедлительно объявлять (устанавливать) или отменять уровень безопасности ОТИ при получении решения об изменении степени угрозы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20)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Pr>
                <w:rFonts w:ascii="Times New Roman" w:hAnsi="Times New Roman"/>
                <w:sz w:val="20"/>
                <w:szCs w:val="20"/>
                <w:lang w:eastAsia="ru-RU"/>
              </w:rPr>
              <w:t xml:space="preserve">Незамедлительно </w:t>
            </w:r>
            <w:r w:rsidRPr="00951C07">
              <w:rPr>
                <w:rFonts w:ascii="Times New Roman" w:hAnsi="Times New Roman"/>
                <w:sz w:val="20"/>
                <w:szCs w:val="20"/>
                <w:lang w:eastAsia="ru-RU"/>
              </w:rPr>
              <w:t xml:space="preserve">информировать уполномоченных представителей подразделений органов Федеральной службы безопасности Российской Федерации и органов внутренних дел о нарушителях или материально-технических объектах в случае выявления связи нарушителей и объектов с подготовкой к совершению или совершением актов незаконного вмешательства, а также о случаях, предусмотренных </w:t>
            </w:r>
            <w:hyperlink r:id="rId40" w:history="1">
              <w:r w:rsidRPr="002A6080">
                <w:rPr>
                  <w:rStyle w:val="ab"/>
                  <w:rFonts w:ascii="Times New Roman" w:hAnsi="Times New Roman"/>
                  <w:sz w:val="20"/>
                  <w:szCs w:val="20"/>
                  <w:lang w:eastAsia="ru-RU"/>
                </w:rPr>
                <w:t>частью 10 статьи 12.2</w:t>
              </w:r>
            </w:hyperlink>
            <w:r w:rsidRPr="002A6080">
              <w:rPr>
                <w:rFonts w:ascii="Times New Roman" w:hAnsi="Times New Roman"/>
                <w:sz w:val="20"/>
                <w:szCs w:val="20"/>
                <w:lang w:eastAsia="ru-RU"/>
              </w:rPr>
              <w:t xml:space="preserve"> Федерального закона "О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39)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 xml:space="preserve">Передавать уполномоченным представителям подразделений органов Федеральной службы безопасности Российской Федерации и (или) органов внутренних дел выявленных нарушителей, идентифицированные оружие, боеприпасы, патроны к оружию, взрывчатые вещества и взрывные устройства, ядовитые или радиоактивные вещества в случаях, предусмотренных </w:t>
            </w:r>
            <w:hyperlink r:id="rId41" w:history="1">
              <w:r w:rsidRPr="002A6080">
                <w:rPr>
                  <w:rStyle w:val="ab"/>
                  <w:rFonts w:ascii="Times New Roman" w:hAnsi="Times New Roman"/>
                  <w:sz w:val="20"/>
                  <w:szCs w:val="20"/>
                  <w:lang w:eastAsia="ru-RU"/>
                </w:rPr>
                <w:t>частью 10 статьи 12.2</w:t>
              </w:r>
            </w:hyperlink>
            <w:r w:rsidRPr="002A6080">
              <w:rPr>
                <w:rFonts w:ascii="Times New Roman" w:hAnsi="Times New Roman"/>
                <w:sz w:val="20"/>
                <w:szCs w:val="20"/>
                <w:lang w:eastAsia="ru-RU"/>
              </w:rPr>
              <w:t xml:space="preserve"> Федерального закона "О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40)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Выполнение мероприятий по обеспечению транспортной безопасности</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Реализовывать план объекта транспортной инфраструктуры поэтапно в предусмотренные этим планом сроки, но не позднее 2 лет со дня присвоения категории объекту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hAnsi="Times New Roman"/>
                <w:bCs/>
                <w:sz w:val="20"/>
                <w:szCs w:val="20"/>
              </w:rPr>
            </w:pPr>
            <w:r w:rsidRPr="00951C07">
              <w:rPr>
                <w:rFonts w:ascii="Times New Roman" w:hAnsi="Times New Roman"/>
                <w:bCs/>
                <w:sz w:val="20"/>
                <w:szCs w:val="20"/>
              </w:rPr>
              <w:t xml:space="preserve">п. п. 7) п. 6 постановления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План обеспечения транспортной безопасности</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 xml:space="preserve">Обеспечивать обращение со сведениями о результатах проведенной оценки уязвимости объектов транспортной инфраструктуры и сведениями, содержащимися в плане объекта транспортной инфраструктуры, которые являются информацией ограниченного доступа, в порядке, установленном постановлением </w:t>
            </w:r>
            <w:r w:rsidRPr="002A6080">
              <w:rPr>
                <w:rFonts w:ascii="Times New Roman" w:hAnsi="Times New Roman"/>
                <w:sz w:val="20"/>
                <w:szCs w:val="20"/>
                <w:lang w:eastAsia="ru-RU"/>
              </w:rPr>
              <w:t xml:space="preserve">Правительства Российской Федерации от 15.03.2016 № 1257, в соответствии с </w:t>
            </w:r>
            <w:hyperlink r:id="rId42" w:history="1">
              <w:r w:rsidRPr="002A6080">
                <w:rPr>
                  <w:rStyle w:val="ab"/>
                  <w:rFonts w:ascii="Times New Roman" w:hAnsi="Times New Roman"/>
                  <w:sz w:val="20"/>
                  <w:szCs w:val="20"/>
                  <w:lang w:eastAsia="ru-RU"/>
                </w:rPr>
                <w:t>частью 8 статьи 5</w:t>
              </w:r>
            </w:hyperlink>
            <w:r w:rsidRPr="002A6080">
              <w:rPr>
                <w:rFonts w:ascii="Times New Roman" w:hAnsi="Times New Roman"/>
                <w:sz w:val="20"/>
                <w:szCs w:val="20"/>
                <w:lang w:eastAsia="ru-RU"/>
              </w:rPr>
              <w:t xml:space="preserve"> Федерального закон</w:t>
            </w:r>
            <w:r>
              <w:rPr>
                <w:rFonts w:ascii="Times New Roman" w:hAnsi="Times New Roman"/>
                <w:sz w:val="20"/>
                <w:szCs w:val="20"/>
                <w:lang w:eastAsia="ru-RU"/>
              </w:rPr>
              <w:t>а "О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hAnsi="Times New Roman"/>
                <w:bCs/>
                <w:sz w:val="20"/>
                <w:szCs w:val="20"/>
              </w:rPr>
            </w:pPr>
            <w:r w:rsidRPr="00951C07">
              <w:rPr>
                <w:rFonts w:ascii="Times New Roman" w:hAnsi="Times New Roman"/>
                <w:bCs/>
                <w:sz w:val="20"/>
                <w:szCs w:val="20"/>
              </w:rPr>
              <w:t xml:space="preserve">п. п. 8) п. 6 постановления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передачу данных с технических средств обеспечения транспортной безопасности объекта транспортной инфраструктуры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в соответствии с порядком передачи данных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6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Визуальный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Информировать юридических лиц и индивидуальных предпринимателей, осуществляющих деятельность на ОТИ, а также в наглядной и доступной форме всех физических лиц, находящихся на ОТИ, о положениях законодательства Российской Федерации в области обеспечения транспортной безопасности и об организационно-распорядительных документах, направленных на реализацию мер по обеспечению транспортной безопасности ОТИ, в части, их ка</w:t>
            </w:r>
            <w:r>
              <w:rPr>
                <w:rFonts w:ascii="Times New Roman" w:hAnsi="Times New Roman"/>
                <w:sz w:val="20"/>
                <w:szCs w:val="20"/>
                <w:lang w:eastAsia="ru-RU"/>
              </w:rPr>
              <w:t>сающейся, в том числе о запрете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13) п. 6 постановления </w:t>
            </w:r>
          </w:p>
          <w:p w:rsidR="00362EFA" w:rsidRPr="00951C07" w:rsidRDefault="00362EFA" w:rsidP="00362EFA">
            <w:pPr>
              <w:spacing w:after="0" w:line="240" w:lineRule="auto"/>
              <w:rPr>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bCs/>
                <w:sz w:val="20"/>
              </w:rPr>
            </w:pPr>
            <w:r w:rsidRPr="00951C07">
              <w:rPr>
                <w:rFonts w:ascii="Times New Roman" w:hAnsi="Times New Roman" w:cs="Times New Roman"/>
                <w:sz w:val="20"/>
              </w:rPr>
              <w:t>Прохода (проезда) в зоны транспортной безопасности ОТИ вне контрольно-пропус</w:t>
            </w:r>
            <w:r>
              <w:rPr>
                <w:rFonts w:ascii="Times New Roman" w:hAnsi="Times New Roman" w:cs="Times New Roman"/>
                <w:sz w:val="20"/>
              </w:rPr>
              <w:t>кных пунктов и (или) постов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13) п. 6 постановления </w:t>
            </w:r>
          </w:p>
          <w:p w:rsidR="00362EFA" w:rsidRPr="00951C07" w:rsidRDefault="00362EFA" w:rsidP="00362EFA">
            <w:pPr>
              <w:spacing w:after="0" w:line="240" w:lineRule="auto"/>
              <w:rPr>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Прохода (проезда)</w:t>
            </w:r>
            <w:r w:rsidRPr="00951C07">
              <w:rPr>
                <w:rFonts w:ascii="Times New Roman" w:hAnsi="Times New Roman"/>
                <w:sz w:val="20"/>
                <w:szCs w:val="20"/>
                <w:lang w:eastAsia="ru-RU"/>
              </w:rPr>
              <w:t xml:space="preserve"> в зону транспортной безопасности объекта транспортной инфраструктуры или ее части по поддельным (подложным) и (или) недействительным проездным и (или) удостоверяющим личность документам и пропускам, а также перевозки грузов по поддельным (подложным) и (или) недействи</w:t>
            </w:r>
            <w:r>
              <w:rPr>
                <w:rFonts w:ascii="Times New Roman" w:hAnsi="Times New Roman"/>
                <w:sz w:val="20"/>
                <w:szCs w:val="20"/>
                <w:lang w:eastAsia="ru-RU"/>
              </w:rPr>
              <w:t>тельным перевозочным документам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13) п. 6 постановления </w:t>
            </w:r>
          </w:p>
          <w:p w:rsidR="00362EFA" w:rsidRPr="00951C07" w:rsidRDefault="00362EFA" w:rsidP="00362EFA">
            <w:pPr>
              <w:spacing w:after="0" w:line="240" w:lineRule="auto"/>
              <w:rPr>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Проноса (провоза) предметов и веществ, которые запрещены или ограничены для перемещения, в отношении которых в соответствии с правилами проведения досмотра предусмотрены запрет или ограничение на перемещение в зону транспортно</w:t>
            </w:r>
            <w:r>
              <w:rPr>
                <w:rFonts w:ascii="Times New Roman" w:hAnsi="Times New Roman"/>
                <w:sz w:val="20"/>
                <w:szCs w:val="20"/>
                <w:lang w:eastAsia="ru-RU"/>
              </w:rPr>
              <w:t>й безопасности ОТИ или ее части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13) п. 6 постановления </w:t>
            </w:r>
          </w:p>
          <w:p w:rsidR="00362EFA" w:rsidRPr="00951C07" w:rsidRDefault="00362EFA" w:rsidP="00362EFA">
            <w:pPr>
              <w:spacing w:after="0" w:line="240" w:lineRule="auto"/>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Действий на ОТИ, приводящих к повреждению устройств и оборудования ОТИ или использованию их не по функциональному предназначению, влекущих за собой человеческие жертвы, материальный ущерб или способствующи</w:t>
            </w:r>
            <w:r>
              <w:rPr>
                <w:rFonts w:ascii="Times New Roman" w:hAnsi="Times New Roman" w:cs="Times New Roman"/>
                <w:sz w:val="20"/>
              </w:rPr>
              <w:t>х наступлению таких последствий</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13) п. 6 постановления </w:t>
            </w:r>
          </w:p>
          <w:p w:rsidR="00362EFA" w:rsidRPr="00951C07" w:rsidRDefault="00362EFA" w:rsidP="00362EFA">
            <w:pPr>
              <w:spacing w:after="0" w:line="240" w:lineRule="auto"/>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rFonts w:ascii="Arial Narrow" w:hAnsi="Arial Narrow" w:cs="Arial"/>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в целях оценки эффективности и полноты реализации плана ОТИ с периодичностью не реже одного раза в год для объектов транспортной инфраструктуры I и II категорий и не менее одного раза в 2 года для объектов транспортной инфраструктуры III и IV категорий</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bCs/>
                <w:sz w:val="20"/>
              </w:rPr>
            </w:pPr>
            <w:r w:rsidRPr="00951C07">
              <w:rPr>
                <w:rFonts w:ascii="Times New Roman" w:hAnsi="Times New Roman" w:cs="Times New Roman"/>
                <w:bCs/>
                <w:sz w:val="20"/>
              </w:rPr>
              <w:t xml:space="preserve">п. п. 14) </w:t>
            </w:r>
            <w:r w:rsidRPr="00951C07">
              <w:rPr>
                <w:rFonts w:ascii="Times New Roman" w:hAnsi="Times New Roman"/>
                <w:bCs/>
                <w:sz w:val="20"/>
              </w:rPr>
              <w:t xml:space="preserve">п. 6 постановления </w:t>
            </w:r>
          </w:p>
          <w:p w:rsidR="00362EFA" w:rsidRPr="00951C07" w:rsidRDefault="00362EFA" w:rsidP="00362EFA">
            <w:pPr>
              <w:pStyle w:val="ConsPlusNormal"/>
              <w:rPr>
                <w:rFonts w:ascii="Times New Roman" w:hAnsi="Times New Roman" w:cs="Times New Roman"/>
                <w:szCs w:val="22"/>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Выделять и оборудовать на ОТИ I и II категорий в соответствии с утвержденным планом ОТИ отдельные помещения или участки помещений на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bCs/>
                <w:sz w:val="20"/>
              </w:rPr>
            </w:pPr>
            <w:r w:rsidRPr="00951C07">
              <w:rPr>
                <w:rFonts w:ascii="Times New Roman" w:hAnsi="Times New Roman" w:cs="Times New Roman"/>
                <w:bCs/>
                <w:sz w:val="20"/>
              </w:rPr>
              <w:t xml:space="preserve">п. п. 21) </w:t>
            </w:r>
            <w:r w:rsidRPr="00951C07">
              <w:rPr>
                <w:rFonts w:ascii="Times New Roman" w:hAnsi="Times New Roman"/>
                <w:bCs/>
                <w:sz w:val="20"/>
              </w:rPr>
              <w:t xml:space="preserve">п. 6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bCs/>
                <w:sz w:val="20"/>
              </w:rPr>
            </w:pPr>
            <w:r w:rsidRPr="00951C07">
              <w:rPr>
                <w:rFonts w:ascii="Times New Roman" w:hAnsi="Times New Roman" w:cs="Times New Roman"/>
                <w:sz w:val="20"/>
              </w:rPr>
              <w:t>Для размещения работников подразде</w:t>
            </w:r>
            <w:r>
              <w:rPr>
                <w:rFonts w:ascii="Times New Roman" w:hAnsi="Times New Roman" w:cs="Times New Roman"/>
                <w:sz w:val="20"/>
              </w:rPr>
              <w:t>лений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bCs/>
                <w:sz w:val="20"/>
              </w:rPr>
            </w:pPr>
            <w:r w:rsidRPr="00951C07">
              <w:rPr>
                <w:rFonts w:ascii="Times New Roman" w:hAnsi="Times New Roman" w:cs="Times New Roman"/>
                <w:bCs/>
                <w:sz w:val="20"/>
              </w:rPr>
              <w:t xml:space="preserve">п. п. 21) </w:t>
            </w:r>
            <w:r w:rsidRPr="00951C07">
              <w:rPr>
                <w:rFonts w:ascii="Times New Roman" w:hAnsi="Times New Roman"/>
                <w:bCs/>
                <w:sz w:val="20"/>
              </w:rPr>
              <w:t xml:space="preserve">п. 6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Для оформления оружия, боеприпасов и специальных средств, переданных пассажирами для времен</w:t>
            </w:r>
            <w:r>
              <w:rPr>
                <w:rFonts w:ascii="Times New Roman" w:hAnsi="Times New Roman" w:cs="Times New Roman"/>
                <w:sz w:val="20"/>
              </w:rPr>
              <w:t>ного хранения на период проезда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bCs/>
                <w:sz w:val="20"/>
              </w:rPr>
            </w:pPr>
            <w:r w:rsidRPr="00951C07">
              <w:rPr>
                <w:rFonts w:ascii="Times New Roman" w:hAnsi="Times New Roman" w:cs="Times New Roman"/>
                <w:bCs/>
                <w:sz w:val="20"/>
              </w:rPr>
              <w:t xml:space="preserve">п. п. 21) </w:t>
            </w:r>
            <w:r w:rsidRPr="00951C07">
              <w:rPr>
                <w:rFonts w:ascii="Times New Roman" w:hAnsi="Times New Roman"/>
                <w:bCs/>
                <w:sz w:val="20"/>
              </w:rPr>
              <w:t xml:space="preserve">п. 6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Для временного хранения добровольно сданных, обнаруженных и изъятых в ходе досмотра, дополнительного досмотра или повторного досмотра предметов и веществ, которые запрещены</w:t>
            </w:r>
            <w:r>
              <w:rPr>
                <w:rFonts w:ascii="Times New Roman" w:hAnsi="Times New Roman" w:cs="Times New Roman"/>
                <w:sz w:val="20"/>
              </w:rPr>
              <w:t xml:space="preserve">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21)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Выделять и оборудовать на ОТИ I, II и III категорий в соответствии с утвержденным планом объекта транспортной инфраструктуры отдельные помещения или участки помещений на контрольно-пропускных пунктах для проведения досмотра физических лиц</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22)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Определять на ОТИ I, II и III категорий помещения или участки помещений для управления техническими средствами и силами обеспечения транспортной безопасности (далее - пункты управления обеспечением транспортной безопасности) в соответствии с утвержденным планом объекта транспортной инфраструктуры и оснастить пункты управления обеспечением транспортной безопасности необходимыми средствами управления и связи, обеспечивающими взаимодействие как между силами обеспечения транспортной безопасности ОТИ, так и силами обеспечения транспортной безопасности других ОТИ и (или) ТС, с которыми имеется</w:t>
            </w:r>
            <w:r>
              <w:rPr>
                <w:rFonts w:ascii="Times New Roman" w:hAnsi="Times New Roman"/>
                <w:sz w:val="20"/>
                <w:szCs w:val="20"/>
                <w:lang w:eastAsia="ru-RU"/>
              </w:rPr>
              <w:t xml:space="preserve"> технологическое взаимодействие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23)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на объекте транспортной инфраструктуры I, II и III категорий аудио- и видеозапись в целях документирования действий сил обеспечения транспортной безопасности на контрольно-пропускных пунктах и постах ОТИ, а также на пунктах управления обеспечением транспортной безопасности в соответствии с утвержденным планом объекта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24)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 визуальный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bCs/>
                <w:sz w:val="20"/>
              </w:rPr>
            </w:pPr>
            <w:r w:rsidRPr="00951C07">
              <w:rPr>
                <w:rFonts w:ascii="Times New Roman" w:hAnsi="Times New Roman"/>
                <w:sz w:val="20"/>
                <w:szCs w:val="20"/>
                <w:lang w:eastAsia="ru-RU"/>
              </w:rPr>
              <w:t>Устанавливать на основании утвержденных результатов проведенной оценки уязвимости объекта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25)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Границы зоны транспортной безопасности ОТИ, для которой устанавливается особый режим прохода (проезда) физических лиц (транспортных средств) и проноса (провоза) грузов, багажа, ручной клади, личных вещей либо перемещения животных, а</w:t>
            </w:r>
            <w:r>
              <w:rPr>
                <w:rFonts w:ascii="Times New Roman" w:hAnsi="Times New Roman"/>
                <w:sz w:val="20"/>
                <w:szCs w:val="20"/>
                <w:lang w:eastAsia="ru-RU"/>
              </w:rPr>
              <w:t xml:space="preserve"> также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25)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Границы частей зоны транспортной безопасности ОТИ, на которых в отношении объектов досмотра проводятся досмотр, дополнительный досмотр и повторный досмотр, а выявление у физических лиц (транспортных средств) правовых оснований для прохода (проезда) не требуется (дал</w:t>
            </w:r>
            <w:r>
              <w:rPr>
                <w:rFonts w:ascii="Times New Roman" w:hAnsi="Times New Roman"/>
                <w:sz w:val="20"/>
                <w:szCs w:val="20"/>
                <w:lang w:eastAsia="ru-RU"/>
              </w:rPr>
              <w:t>ее - сектор свободного доступа)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25)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Границы частей зоны транспортной безопасности ОТИ, допуск физических лиц в которые осуществляется по перевозочным документам и (или) пропускам установленных видов с учетом предметов и веществ, которые запрещены или ограничены для перемещения (д</w:t>
            </w:r>
            <w:r>
              <w:rPr>
                <w:rFonts w:ascii="Times New Roman" w:hAnsi="Times New Roman"/>
                <w:sz w:val="20"/>
                <w:szCs w:val="20"/>
                <w:lang w:eastAsia="ru-RU"/>
              </w:rPr>
              <w:t>алее - перевозочный сектор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25)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Границы частей зоны транспортной безопасности ОТИ, допуск в которые ограничен для пассажиров и осуществляется по пропускам установленных видов для работников и посетителей ОТИ, а также с учетом запрета предметов и веществ, которые запрещены или ограничены для перемещения (дале</w:t>
            </w:r>
            <w:r>
              <w:rPr>
                <w:rFonts w:ascii="Times New Roman" w:hAnsi="Times New Roman"/>
                <w:sz w:val="20"/>
                <w:szCs w:val="20"/>
                <w:lang w:eastAsia="ru-RU"/>
              </w:rPr>
              <w:t>е - технологический сектор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25)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Изменять при необходимости границы зоны транспортной безопасности ОТИ, секторов свободного доступа, перевозочных секторов ОТИ, технологических секторов ОТИ и критических элементов ОТИ, а также размещение и состав оснащения контрольно-пропускных пунктов и постов ОТИ после проведения дополнительной оценки уязвимости ОТИ и утверждения плана объекта транспортной инфраструктуры, учитывающих такие изменения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26)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проведение уполномоченными лицами из числа работников подразделений транспортной безопасности ОТИ досмотра, дополнительного досмотра, повторного досмотра, наблюдения и (или) собеседования в соответствии с правилами проведения досмотра, в том числе при привлечении подразделения транспортной безопасности ОТИ для защиты ТС, осуществляющего технологическое взаимодействие с ОТИ. В случае проведения досмотра носителей (материальных носителей) сведений, составляющих государственную тайну, с помощью средств досмотра указанные носители подлежат досмотру с применением технических средств досмотра в помещениях, которые отвечают требованиям законодательства Российской Федерации в области защиты государственной тайны, с соблюдением требования о неразглашении полученной при проведении досмотра информации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27)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Досмотр, дополнительный досмотр, повторный досмотр в целях обеспечения транспортной безопасности проводится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w:t>
            </w:r>
            <w:r>
              <w:rPr>
                <w:rFonts w:ascii="Times New Roman" w:hAnsi="Times New Roman" w:cs="Times New Roman"/>
                <w:sz w:val="20"/>
              </w:rPr>
              <w:t>ной безопасности ОТИ 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4 приказа Минтранса России от 23.07.2015 № 227 </w:t>
            </w:r>
            <w:r>
              <w:t xml:space="preserve"> </w:t>
            </w:r>
            <w:r>
              <w:rPr>
                <w:rFonts w:ascii="Times New Roman" w:eastAsia="Times New Roman" w:hAnsi="Times New Roman"/>
                <w:bCs/>
                <w:sz w:val="20"/>
                <w:szCs w:val="20"/>
                <w:lang w:eastAsia="ru-RU"/>
              </w:rPr>
              <w:t>«Об утверждении Правил проведения досмотра, дополнительного досмотра, повторного досмотра в целях обеспечения транспортной безопасности» (далее – приказ Минтранса России от 23.07.2015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 проверка 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w:t>
            </w:r>
            <w:r>
              <w:rPr>
                <w:rFonts w:ascii="Times New Roman" w:hAnsi="Times New Roman" w:cs="Times New Roman"/>
                <w:sz w:val="20"/>
              </w:rPr>
              <w:t>ее часть материальных предметов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E637A9" w:rsidRDefault="00362EFA" w:rsidP="00362EFA">
            <w:pPr>
              <w:spacing w:after="0" w:line="240" w:lineRule="auto"/>
              <w:contextualSpacing/>
              <w:rPr>
                <w:rFonts w:ascii="Times New Roman" w:eastAsia="Times New Roman" w:hAnsi="Times New Roman" w:cs="Times New Roman"/>
                <w:bCs/>
                <w:sz w:val="20"/>
                <w:szCs w:val="20"/>
                <w:lang w:eastAsia="ru-RU"/>
              </w:rPr>
            </w:pPr>
            <w:r w:rsidRPr="00E637A9">
              <w:rPr>
                <w:rFonts w:ascii="Times New Roman" w:eastAsia="Times New Roman" w:hAnsi="Times New Roman" w:cs="Times New Roman"/>
                <w:bCs/>
                <w:sz w:val="20"/>
                <w:szCs w:val="20"/>
                <w:lang w:eastAsia="ru-RU"/>
              </w:rPr>
              <w:t xml:space="preserve">п. 12 приказа Минтранса России от 23.07.2015 </w:t>
            </w:r>
          </w:p>
          <w:p w:rsidR="00362EFA" w:rsidRPr="00EE0EEB" w:rsidRDefault="00362EFA" w:rsidP="00362EFA">
            <w:pPr>
              <w:spacing w:after="0" w:line="240" w:lineRule="auto"/>
              <w:contextualSpacing/>
              <w:rPr>
                <w:rFonts w:ascii="Times New Roman" w:eastAsia="Times New Roman" w:hAnsi="Times New Roman"/>
                <w:bCs/>
                <w:sz w:val="20"/>
                <w:szCs w:val="20"/>
                <w:lang w:eastAsia="ru-RU"/>
              </w:rPr>
            </w:pPr>
            <w:r w:rsidRPr="00E637A9">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w:t>
            </w:r>
            <w:hyperlink r:id="rId43" w:anchor="P498" w:history="1">
              <w:r w:rsidRPr="00951C07">
                <w:rPr>
                  <w:rStyle w:val="ab"/>
                  <w:rFonts w:ascii="Times New Roman" w:hAnsi="Times New Roman" w:cs="Times New Roman"/>
                  <w:sz w:val="20"/>
                </w:rPr>
                <w:t>перечни</w:t>
              </w:r>
            </w:hyperlink>
            <w:r w:rsidRPr="00951C07">
              <w:rPr>
                <w:rFonts w:ascii="Times New Roman" w:hAnsi="Times New Roman" w:cs="Times New Roman"/>
                <w:sz w:val="20"/>
              </w:rPr>
              <w:t xml:space="preserve">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w:t>
            </w:r>
            <w:hyperlink r:id="rId44" w:history="1">
              <w:r w:rsidRPr="008B1BC5">
                <w:rPr>
                  <w:rStyle w:val="ab"/>
                  <w:rFonts w:ascii="Times New Roman" w:hAnsi="Times New Roman" w:cs="Times New Roman"/>
                  <w:sz w:val="20"/>
                </w:rPr>
                <w:t>Требований</w:t>
              </w:r>
            </w:hyperlink>
            <w:r w:rsidRPr="00951C07">
              <w:rPr>
                <w:rFonts w:ascii="Times New Roman" w:hAnsi="Times New Roman" w:cs="Times New Roman"/>
                <w:sz w:val="20"/>
              </w:rPr>
              <w:t xml:space="preserve"> по собл</w:t>
            </w:r>
            <w:r>
              <w:rPr>
                <w:rFonts w:ascii="Times New Roman" w:hAnsi="Times New Roman" w:cs="Times New Roman"/>
                <w:sz w:val="20"/>
              </w:rPr>
              <w:t>юдению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A745EC" w:rsidRDefault="00362EFA" w:rsidP="00362EFA">
            <w:pPr>
              <w:spacing w:after="0" w:line="240" w:lineRule="auto"/>
              <w:contextualSpacing/>
              <w:rPr>
                <w:rFonts w:ascii="Times New Roman" w:eastAsia="Times New Roman" w:hAnsi="Times New Roman" w:cs="Times New Roman"/>
                <w:bCs/>
                <w:sz w:val="20"/>
                <w:szCs w:val="20"/>
                <w:lang w:eastAsia="ru-RU"/>
              </w:rPr>
            </w:pPr>
            <w:r w:rsidRPr="00A745EC">
              <w:rPr>
                <w:rFonts w:ascii="Times New Roman" w:eastAsia="Times New Roman" w:hAnsi="Times New Roman" w:cs="Times New Roman"/>
                <w:bCs/>
                <w:sz w:val="20"/>
                <w:szCs w:val="20"/>
                <w:lang w:eastAsia="ru-RU"/>
              </w:rPr>
              <w:t xml:space="preserve">п. 13 приказа Минтранса России от 23.07.2015 </w:t>
            </w:r>
          </w:p>
          <w:p w:rsidR="00362EFA" w:rsidRPr="00EE0EEB" w:rsidRDefault="00362EFA" w:rsidP="00362EFA">
            <w:pPr>
              <w:spacing w:after="0" w:line="240" w:lineRule="auto"/>
              <w:contextualSpacing/>
              <w:rPr>
                <w:rFonts w:ascii="Times New Roman" w:eastAsia="Times New Roman" w:hAnsi="Times New Roman"/>
                <w:bCs/>
                <w:sz w:val="20"/>
                <w:szCs w:val="20"/>
                <w:lang w:eastAsia="ru-RU"/>
              </w:rPr>
            </w:pPr>
            <w:r w:rsidRPr="00A745E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Основания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w:t>
            </w:r>
            <w:r>
              <w:rPr>
                <w:rFonts w:ascii="Times New Roman" w:hAnsi="Times New Roman" w:cs="Times New Roman"/>
                <w:sz w:val="20"/>
              </w:rPr>
              <w:t>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A745EC" w:rsidRDefault="00362EFA" w:rsidP="00362EFA">
            <w:pPr>
              <w:spacing w:after="0" w:line="240" w:lineRule="auto"/>
              <w:contextualSpacing/>
              <w:rPr>
                <w:rFonts w:ascii="Times New Roman" w:eastAsia="Times New Roman" w:hAnsi="Times New Roman" w:cs="Times New Roman"/>
                <w:bCs/>
                <w:sz w:val="20"/>
                <w:szCs w:val="20"/>
                <w:lang w:eastAsia="ru-RU"/>
              </w:rPr>
            </w:pPr>
            <w:r w:rsidRPr="00A745EC">
              <w:rPr>
                <w:rFonts w:ascii="Times New Roman" w:eastAsia="Times New Roman" w:hAnsi="Times New Roman" w:cs="Times New Roman"/>
                <w:bCs/>
                <w:sz w:val="20"/>
                <w:szCs w:val="20"/>
                <w:lang w:eastAsia="ru-RU"/>
              </w:rPr>
              <w:t xml:space="preserve">п. 14 приказа Минтранса России от 23.07.2015 </w:t>
            </w:r>
          </w:p>
          <w:p w:rsidR="00362EFA" w:rsidRPr="00EE0EEB" w:rsidRDefault="00362EFA" w:rsidP="00362EFA">
            <w:pPr>
              <w:spacing w:after="0" w:line="240" w:lineRule="auto"/>
              <w:contextualSpacing/>
              <w:rPr>
                <w:rFonts w:ascii="Times New Roman" w:eastAsia="Times New Roman" w:hAnsi="Times New Roman"/>
                <w:bCs/>
                <w:sz w:val="20"/>
                <w:szCs w:val="20"/>
                <w:lang w:eastAsia="ru-RU"/>
              </w:rPr>
            </w:pPr>
            <w:r w:rsidRPr="00A745E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A745EC" w:rsidRDefault="00362EFA" w:rsidP="00362EFA">
            <w:pPr>
              <w:spacing w:after="0" w:line="240" w:lineRule="auto"/>
              <w:contextualSpacing/>
              <w:rPr>
                <w:rFonts w:ascii="Times New Roman" w:eastAsia="Times New Roman" w:hAnsi="Times New Roman" w:cs="Times New Roman"/>
                <w:bCs/>
                <w:sz w:val="20"/>
                <w:szCs w:val="20"/>
                <w:lang w:eastAsia="ru-RU"/>
              </w:rPr>
            </w:pPr>
            <w:r w:rsidRPr="00A745EC">
              <w:rPr>
                <w:rFonts w:ascii="Times New Roman" w:eastAsia="Times New Roman" w:hAnsi="Times New Roman" w:cs="Times New Roman"/>
                <w:bCs/>
                <w:sz w:val="20"/>
                <w:szCs w:val="20"/>
                <w:lang w:eastAsia="ru-RU"/>
              </w:rPr>
              <w:t xml:space="preserve">п. 14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A745E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r:id="rId45" w:anchor="P498" w:history="1">
              <w:r w:rsidRPr="008B1BC5">
                <w:rPr>
                  <w:rStyle w:val="ab"/>
                  <w:rFonts w:ascii="Times New Roman" w:hAnsi="Times New Roman" w:cs="Times New Roman"/>
                  <w:sz w:val="20"/>
                </w:rPr>
                <w:t>Перечни</w:t>
              </w:r>
            </w:hyperlink>
            <w:r w:rsidRPr="00951C07">
              <w:rPr>
                <w:rFonts w:ascii="Times New Roman" w:hAnsi="Times New Roman" w:cs="Times New Roman"/>
                <w:sz w:val="20"/>
              </w:rPr>
              <w:t>, за исключением случаев, когда возможность перемещения соответствующих предметов и веществ п</w:t>
            </w:r>
            <w:r>
              <w:rPr>
                <w:rFonts w:ascii="Times New Roman" w:hAnsi="Times New Roman" w:cs="Times New Roman"/>
                <w:sz w:val="20"/>
              </w:rPr>
              <w:t>редусмотрена настоящим Приказом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A55BEC" w:rsidRDefault="00362EFA" w:rsidP="00362EFA">
            <w:pPr>
              <w:spacing w:after="0" w:line="240" w:lineRule="auto"/>
              <w:contextualSpacing/>
              <w:rPr>
                <w:rFonts w:ascii="Times New Roman" w:eastAsia="Times New Roman" w:hAnsi="Times New Roman" w:cs="Times New Roman"/>
                <w:bCs/>
                <w:sz w:val="20"/>
                <w:szCs w:val="20"/>
                <w:lang w:eastAsia="ru-RU"/>
              </w:rPr>
            </w:pPr>
            <w:r w:rsidRPr="00A55BEC">
              <w:rPr>
                <w:rFonts w:ascii="Times New Roman" w:eastAsia="Times New Roman" w:hAnsi="Times New Roman" w:cs="Times New Roman"/>
                <w:bCs/>
                <w:sz w:val="20"/>
                <w:szCs w:val="20"/>
                <w:lang w:eastAsia="ru-RU"/>
              </w:rPr>
              <w:t xml:space="preserve">п. 14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A55BE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Выполнение такими лицами </w:t>
            </w:r>
            <w:hyperlink r:id="rId46" w:history="1">
              <w:r w:rsidRPr="008B1BC5">
                <w:rPr>
                  <w:rStyle w:val="ab"/>
                  <w:rFonts w:ascii="Times New Roman" w:hAnsi="Times New Roman" w:cs="Times New Roman"/>
                  <w:sz w:val="20"/>
                </w:rPr>
                <w:t>Требований</w:t>
              </w:r>
            </w:hyperlink>
            <w:r w:rsidRPr="00951C07">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A55BEC" w:rsidRDefault="00362EFA" w:rsidP="00362EFA">
            <w:pPr>
              <w:spacing w:after="0" w:line="240" w:lineRule="auto"/>
              <w:contextualSpacing/>
              <w:rPr>
                <w:rFonts w:ascii="Times New Roman" w:eastAsia="Times New Roman" w:hAnsi="Times New Roman" w:cs="Times New Roman"/>
                <w:bCs/>
                <w:sz w:val="20"/>
                <w:szCs w:val="20"/>
                <w:lang w:eastAsia="ru-RU"/>
              </w:rPr>
            </w:pPr>
            <w:r w:rsidRPr="00A55BEC">
              <w:rPr>
                <w:rFonts w:ascii="Times New Roman" w:eastAsia="Times New Roman" w:hAnsi="Times New Roman" w:cs="Times New Roman"/>
                <w:bCs/>
                <w:sz w:val="20"/>
                <w:szCs w:val="20"/>
                <w:lang w:eastAsia="ru-RU"/>
              </w:rPr>
              <w:t xml:space="preserve">п. 14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A55BE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Основания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A55BEC" w:rsidRDefault="00362EFA" w:rsidP="00362EFA">
            <w:pPr>
              <w:spacing w:after="0" w:line="240" w:lineRule="auto"/>
              <w:contextualSpacing/>
              <w:rPr>
                <w:rFonts w:ascii="Times New Roman" w:eastAsia="Times New Roman" w:hAnsi="Times New Roman" w:cs="Times New Roman"/>
                <w:bCs/>
                <w:sz w:val="20"/>
                <w:szCs w:val="20"/>
                <w:lang w:eastAsia="ru-RU"/>
              </w:rPr>
            </w:pPr>
            <w:r w:rsidRPr="00A55BEC">
              <w:rPr>
                <w:rFonts w:ascii="Times New Roman" w:eastAsia="Times New Roman" w:hAnsi="Times New Roman" w:cs="Times New Roman"/>
                <w:bCs/>
                <w:sz w:val="20"/>
                <w:szCs w:val="20"/>
                <w:lang w:eastAsia="ru-RU"/>
              </w:rPr>
              <w:t xml:space="preserve">п. 14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A55BE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DC3997" w:rsidRDefault="00362EFA" w:rsidP="00362EFA">
            <w:pPr>
              <w:spacing w:after="0" w:line="240" w:lineRule="auto"/>
              <w:contextualSpacing/>
              <w:rPr>
                <w:rFonts w:ascii="Times New Roman" w:eastAsia="Times New Roman" w:hAnsi="Times New Roman" w:cs="Times New Roman"/>
                <w:bCs/>
                <w:sz w:val="20"/>
                <w:szCs w:val="20"/>
                <w:lang w:eastAsia="ru-RU"/>
              </w:rPr>
            </w:pPr>
            <w:r w:rsidRPr="00DC3997">
              <w:rPr>
                <w:rFonts w:ascii="Times New Roman" w:eastAsia="Times New Roman" w:hAnsi="Times New Roman" w:cs="Times New Roman"/>
                <w:bCs/>
                <w:sz w:val="20"/>
                <w:szCs w:val="20"/>
                <w:lang w:eastAsia="ru-RU"/>
              </w:rPr>
              <w:t xml:space="preserve">п. 14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DC3997">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8B1BC5" w:rsidRDefault="00362EFA" w:rsidP="00362EFA">
            <w:pPr>
              <w:pStyle w:val="ConsPlusNormal"/>
              <w:jc w:val="both"/>
              <w:rPr>
                <w:rFonts w:ascii="Times New Roman" w:hAnsi="Times New Roman" w:cs="Times New Roman"/>
                <w:sz w:val="20"/>
              </w:rPr>
            </w:pPr>
            <w:r w:rsidRPr="008B1BC5">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r:id="rId47" w:anchor="P498" w:history="1">
              <w:r w:rsidRPr="008B1BC5">
                <w:rPr>
                  <w:rStyle w:val="ab"/>
                  <w:rFonts w:ascii="Times New Roman" w:hAnsi="Times New Roman" w:cs="Times New Roman"/>
                  <w:sz w:val="20"/>
                </w:rPr>
                <w:t>Перечни</w:t>
              </w:r>
            </w:hyperlink>
            <w:r w:rsidRPr="008B1BC5">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предусмотрена настоящим Приказом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DC3997" w:rsidRDefault="00362EFA" w:rsidP="00362EFA">
            <w:pPr>
              <w:spacing w:after="0" w:line="240" w:lineRule="auto"/>
              <w:contextualSpacing/>
              <w:rPr>
                <w:rFonts w:ascii="Times New Roman" w:eastAsia="Times New Roman" w:hAnsi="Times New Roman" w:cs="Times New Roman"/>
                <w:bCs/>
                <w:sz w:val="20"/>
                <w:szCs w:val="20"/>
                <w:lang w:eastAsia="ru-RU"/>
              </w:rPr>
            </w:pPr>
            <w:r w:rsidRPr="00DC3997">
              <w:rPr>
                <w:rFonts w:ascii="Times New Roman" w:eastAsia="Times New Roman" w:hAnsi="Times New Roman" w:cs="Times New Roman"/>
                <w:bCs/>
                <w:sz w:val="20"/>
                <w:szCs w:val="20"/>
                <w:lang w:eastAsia="ru-RU"/>
              </w:rPr>
              <w:t xml:space="preserve">п. 14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DC3997">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8B1BC5" w:rsidRDefault="00362EFA" w:rsidP="00362EFA">
            <w:pPr>
              <w:pStyle w:val="ConsPlusNormal"/>
              <w:jc w:val="both"/>
              <w:rPr>
                <w:rFonts w:ascii="Times New Roman" w:hAnsi="Times New Roman" w:cs="Times New Roman"/>
                <w:sz w:val="20"/>
              </w:rPr>
            </w:pPr>
            <w:r w:rsidRPr="008B1BC5">
              <w:rPr>
                <w:rFonts w:ascii="Times New Roman" w:hAnsi="Times New Roman" w:cs="Times New Roman"/>
                <w:sz w:val="20"/>
              </w:rPr>
              <w:t xml:space="preserve">Выполнение такими лицами </w:t>
            </w:r>
            <w:hyperlink r:id="rId48" w:history="1">
              <w:r w:rsidRPr="008B1BC5">
                <w:rPr>
                  <w:rStyle w:val="ab"/>
                  <w:rFonts w:ascii="Times New Roman" w:hAnsi="Times New Roman" w:cs="Times New Roman"/>
                  <w:sz w:val="20"/>
                </w:rPr>
                <w:t>Требований</w:t>
              </w:r>
            </w:hyperlink>
            <w:r w:rsidRPr="008B1BC5">
              <w:rPr>
                <w:rFonts w:ascii="Times New Roman" w:hAnsi="Times New Roman" w:cs="Times New Roman"/>
                <w:sz w:val="20"/>
              </w:rPr>
              <w:t xml:space="preserve"> по соблюдению транспортной безопасности</w:t>
            </w:r>
          </w:p>
          <w:p w:rsidR="00362EFA" w:rsidRPr="008B1BC5"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DC3997" w:rsidRDefault="00362EFA" w:rsidP="00362EFA">
            <w:pPr>
              <w:spacing w:after="0" w:line="240" w:lineRule="auto"/>
              <w:contextualSpacing/>
              <w:rPr>
                <w:rFonts w:ascii="Times New Roman" w:eastAsia="Times New Roman" w:hAnsi="Times New Roman" w:cs="Times New Roman"/>
                <w:bCs/>
                <w:sz w:val="20"/>
                <w:szCs w:val="20"/>
                <w:lang w:eastAsia="ru-RU"/>
              </w:rPr>
            </w:pPr>
            <w:r w:rsidRPr="00DC3997">
              <w:rPr>
                <w:rFonts w:ascii="Times New Roman" w:eastAsia="Times New Roman" w:hAnsi="Times New Roman" w:cs="Times New Roman"/>
                <w:bCs/>
                <w:sz w:val="20"/>
                <w:szCs w:val="20"/>
                <w:lang w:eastAsia="ru-RU"/>
              </w:rPr>
              <w:t xml:space="preserve">п. 14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DC3997">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8B1BC5" w:rsidRDefault="00362EFA" w:rsidP="00362EFA">
            <w:pPr>
              <w:pStyle w:val="ConsPlusNormal"/>
              <w:jc w:val="both"/>
              <w:rPr>
                <w:rFonts w:ascii="Times New Roman" w:hAnsi="Times New Roman" w:cs="Times New Roman"/>
                <w:sz w:val="20"/>
              </w:rPr>
            </w:pPr>
            <w:r w:rsidRPr="008B1BC5">
              <w:rPr>
                <w:rFonts w:ascii="Times New Roman" w:hAnsi="Times New Roman" w:cs="Times New Roman"/>
                <w:sz w:val="20"/>
              </w:rPr>
              <w:t>Основания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15 приказа Минтранса России от 23.07.2015 </w:t>
            </w:r>
          </w:p>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8B1BC5" w:rsidRDefault="00362EFA" w:rsidP="00362EFA">
            <w:pPr>
              <w:pStyle w:val="ConsPlusNormal"/>
              <w:jc w:val="both"/>
              <w:rPr>
                <w:rFonts w:ascii="Times New Roman" w:hAnsi="Times New Roman" w:cs="Times New Roman"/>
                <w:sz w:val="20"/>
              </w:rPr>
            </w:pPr>
            <w:r w:rsidRPr="008B1BC5">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15 приказа Минтранса России от 23.07.2015 </w:t>
            </w:r>
          </w:p>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8B1BC5" w:rsidRDefault="00362EFA" w:rsidP="00362EFA">
            <w:pPr>
              <w:pStyle w:val="ConsPlusNormal"/>
              <w:jc w:val="both"/>
              <w:rPr>
                <w:rFonts w:ascii="Times New Roman" w:hAnsi="Times New Roman" w:cs="Times New Roman"/>
                <w:sz w:val="20"/>
              </w:rPr>
            </w:pPr>
            <w:r w:rsidRPr="008B1BC5">
              <w:rPr>
                <w:rFonts w:ascii="Times New Roman" w:hAnsi="Times New Roman" w:cs="Times New Roman"/>
                <w:sz w:val="20"/>
              </w:rPr>
              <w:t xml:space="preserve">Отсутствие в данных материальных объектах досмотра запрещенных или ограниченных для перемещения предметов и веществ, включенных в </w:t>
            </w:r>
            <w:hyperlink r:id="rId49" w:anchor="P498" w:history="1">
              <w:r w:rsidRPr="008B1BC5">
                <w:rPr>
                  <w:rStyle w:val="ab"/>
                  <w:rFonts w:ascii="Times New Roman" w:hAnsi="Times New Roman" w:cs="Times New Roman"/>
                  <w:sz w:val="20"/>
                </w:rPr>
                <w:t>Перечни</w:t>
              </w:r>
            </w:hyperlink>
            <w:r w:rsidRPr="008B1BC5">
              <w:rPr>
                <w:rFonts w:ascii="Times New Roman" w:hAnsi="Times New Roman" w:cs="Times New Roman"/>
                <w:sz w:val="20"/>
              </w:rPr>
              <w:t>,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w:t>
            </w:r>
            <w:r>
              <w:rPr>
                <w:rFonts w:ascii="Times New Roman" w:hAnsi="Times New Roman" w:cs="Times New Roman"/>
                <w:sz w:val="20"/>
              </w:rPr>
              <w:t>тановленных СТИ (перевозчиками)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15 приказа Минтранса России от 23.07.2015 </w:t>
            </w:r>
          </w:p>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w:t>
            </w:r>
            <w:r>
              <w:rPr>
                <w:rFonts w:ascii="Times New Roman" w:hAnsi="Times New Roman" w:cs="Times New Roman"/>
                <w:sz w:val="20"/>
              </w:rPr>
              <w:t>тр (далее - работники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D00C0B" w:rsidRDefault="00362EFA" w:rsidP="00362EFA">
            <w:pPr>
              <w:spacing w:after="0" w:line="240" w:lineRule="auto"/>
              <w:contextualSpacing/>
              <w:rPr>
                <w:rFonts w:ascii="Times New Roman" w:eastAsia="Times New Roman" w:hAnsi="Times New Roman" w:cs="Times New Roman"/>
                <w:bCs/>
                <w:sz w:val="20"/>
                <w:szCs w:val="20"/>
                <w:lang w:eastAsia="ru-RU"/>
              </w:rPr>
            </w:pPr>
            <w:r w:rsidRPr="00D00C0B">
              <w:rPr>
                <w:rFonts w:ascii="Times New Roman" w:eastAsia="Times New Roman" w:hAnsi="Times New Roman" w:cs="Times New Roman"/>
                <w:bCs/>
                <w:sz w:val="20"/>
                <w:szCs w:val="20"/>
                <w:lang w:eastAsia="ru-RU"/>
              </w:rPr>
              <w:t xml:space="preserve">п. 17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D00C0B">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r:id="rId50" w:anchor="P498" w:history="1">
              <w:r w:rsidRPr="00951C07">
                <w:rPr>
                  <w:rStyle w:val="ab"/>
                  <w:rFonts w:ascii="Times New Roman" w:hAnsi="Times New Roman" w:cs="Times New Roman"/>
                  <w:sz w:val="20"/>
                </w:rPr>
                <w:t>Перечни</w:t>
              </w:r>
            </w:hyperlink>
            <w:r w:rsidRPr="00951C07">
              <w:rPr>
                <w:rFonts w:ascii="Times New Roman" w:hAnsi="Times New Roman" w:cs="Times New Roman"/>
                <w:sz w:val="20"/>
              </w:rPr>
              <w:t xml:space="preserve">,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w:t>
            </w:r>
            <w:r>
              <w:rPr>
                <w:rFonts w:ascii="Times New Roman" w:hAnsi="Times New Roman" w:cs="Times New Roman"/>
                <w:sz w:val="20"/>
              </w:rPr>
              <w:t>составом оснащения КПП и постов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5542A6" w:rsidRDefault="00362EFA" w:rsidP="00362EFA">
            <w:pPr>
              <w:spacing w:after="0" w:line="240" w:lineRule="auto"/>
              <w:contextualSpacing/>
              <w:rPr>
                <w:rFonts w:ascii="Times New Roman" w:eastAsia="Times New Roman" w:hAnsi="Times New Roman" w:cs="Times New Roman"/>
                <w:bCs/>
                <w:sz w:val="20"/>
                <w:szCs w:val="20"/>
                <w:lang w:eastAsia="ru-RU"/>
              </w:rPr>
            </w:pPr>
            <w:r w:rsidRPr="005542A6">
              <w:rPr>
                <w:rFonts w:ascii="Times New Roman" w:eastAsia="Times New Roman" w:hAnsi="Times New Roman" w:cs="Times New Roman"/>
                <w:bCs/>
                <w:sz w:val="20"/>
                <w:szCs w:val="20"/>
                <w:lang w:eastAsia="ru-RU"/>
              </w:rPr>
              <w:t xml:space="preserve">п. 19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5542A6">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На КПП, посты выделяется необходимое для достижения целей досмотра количество работников досмотра, работников, осуществляющих наблюдение и собеседование, из которых назначается старший раб</w:t>
            </w:r>
            <w:r>
              <w:rPr>
                <w:rFonts w:ascii="Times New Roman" w:hAnsi="Times New Roman" w:cs="Times New Roman"/>
                <w:sz w:val="20"/>
              </w:rPr>
              <w:t>отник досмотра на КПП или посту</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134525" w:rsidRDefault="00362EFA" w:rsidP="00362EFA">
            <w:pPr>
              <w:spacing w:after="0" w:line="240" w:lineRule="auto"/>
              <w:contextualSpacing/>
              <w:rPr>
                <w:rFonts w:ascii="Times New Roman" w:eastAsia="Times New Roman" w:hAnsi="Times New Roman" w:cs="Times New Roman"/>
                <w:bCs/>
                <w:sz w:val="20"/>
                <w:szCs w:val="20"/>
                <w:lang w:eastAsia="ru-RU"/>
              </w:rPr>
            </w:pPr>
            <w:r w:rsidRPr="00134525">
              <w:rPr>
                <w:rFonts w:ascii="Times New Roman" w:eastAsia="Times New Roman" w:hAnsi="Times New Roman" w:cs="Times New Roman"/>
                <w:bCs/>
                <w:sz w:val="20"/>
                <w:szCs w:val="20"/>
                <w:lang w:eastAsia="ru-RU"/>
              </w:rPr>
              <w:t xml:space="preserve">п. 21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134525">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носимые на </w:t>
            </w:r>
            <w:r>
              <w:rPr>
                <w:rFonts w:ascii="Times New Roman" w:hAnsi="Times New Roman" w:cs="Times New Roman"/>
                <w:sz w:val="20"/>
              </w:rPr>
              <w:t>одежде или поверх одежды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134525" w:rsidRDefault="00362EFA" w:rsidP="00362EFA">
            <w:pPr>
              <w:spacing w:after="0" w:line="240" w:lineRule="auto"/>
              <w:contextualSpacing/>
              <w:rPr>
                <w:rFonts w:ascii="Times New Roman" w:eastAsia="Times New Roman" w:hAnsi="Times New Roman" w:cs="Times New Roman"/>
                <w:bCs/>
                <w:sz w:val="20"/>
                <w:szCs w:val="20"/>
                <w:lang w:eastAsia="ru-RU"/>
              </w:rPr>
            </w:pPr>
            <w:r w:rsidRPr="00134525">
              <w:rPr>
                <w:rFonts w:ascii="Times New Roman" w:eastAsia="Times New Roman" w:hAnsi="Times New Roman" w:cs="Times New Roman"/>
                <w:bCs/>
                <w:sz w:val="20"/>
                <w:szCs w:val="20"/>
                <w:lang w:eastAsia="ru-RU"/>
              </w:rPr>
              <w:t xml:space="preserve">п. 22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134525">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bCs/>
                <w:sz w:val="20"/>
              </w:rPr>
            </w:pPr>
            <w:r w:rsidRPr="00951C07">
              <w:rPr>
                <w:rFonts w:ascii="Times New Roman" w:hAnsi="Times New Roman" w:cs="Times New Roman"/>
                <w:sz w:val="20"/>
              </w:rPr>
              <w:t>На КПП, постах осуществляется информирование физических лиц, следующих</w:t>
            </w:r>
            <w:r>
              <w:rPr>
                <w:rFonts w:ascii="Times New Roman" w:hAnsi="Times New Roman" w:cs="Times New Roman"/>
                <w:sz w:val="20"/>
              </w:rPr>
              <w:t xml:space="preserve"> либо находящихся на ОТИ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23 приказа Минтранса России от 23.07.2015 </w:t>
            </w:r>
          </w:p>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О целях и порядке прохождения досмотра, дополнительного досмотра, повторного досмотра, наб</w:t>
            </w:r>
            <w:r>
              <w:rPr>
                <w:rFonts w:ascii="Times New Roman" w:hAnsi="Times New Roman" w:cs="Times New Roman"/>
                <w:sz w:val="20"/>
              </w:rPr>
              <w:t>людения и (или) собеседования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23 приказа Минтранса России от 23.07.2015 </w:t>
            </w:r>
          </w:p>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8B1BC5"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О запрещенных и ограниченных к пер</w:t>
            </w:r>
            <w:r>
              <w:rPr>
                <w:rFonts w:ascii="Times New Roman" w:hAnsi="Times New Roman" w:cs="Times New Roman"/>
                <w:sz w:val="20"/>
              </w:rPr>
              <w:t>емещению предметах и веществах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23 приказа Минтранса России от 23.07.2015 </w:t>
            </w:r>
          </w:p>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bCs/>
                <w:sz w:val="20"/>
              </w:rPr>
            </w:pPr>
            <w:r w:rsidRPr="00951C07">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w:t>
            </w:r>
            <w:r>
              <w:rPr>
                <w:rFonts w:ascii="Times New Roman" w:hAnsi="Times New Roman" w:cs="Times New Roman"/>
                <w:sz w:val="20"/>
              </w:rPr>
              <w:t>юдения особых условий перевозки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151EAA" w:rsidRDefault="00362EFA" w:rsidP="00362EFA">
            <w:pPr>
              <w:spacing w:after="0" w:line="240" w:lineRule="auto"/>
              <w:contextualSpacing/>
              <w:rPr>
                <w:rFonts w:ascii="Times New Roman" w:eastAsia="Times New Roman" w:hAnsi="Times New Roman" w:cs="Times New Roman"/>
                <w:bCs/>
                <w:sz w:val="20"/>
                <w:szCs w:val="20"/>
                <w:lang w:eastAsia="ru-RU"/>
              </w:rPr>
            </w:pPr>
            <w:r w:rsidRPr="00151EAA">
              <w:rPr>
                <w:rFonts w:ascii="Times New Roman" w:eastAsia="Times New Roman" w:hAnsi="Times New Roman" w:cs="Times New Roman"/>
                <w:bCs/>
                <w:sz w:val="20"/>
                <w:szCs w:val="20"/>
                <w:lang w:eastAsia="ru-RU"/>
              </w:rPr>
              <w:t xml:space="preserve">п. 23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151EAA">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На КПП, постах размещаются указатели: "Контрольно-пропускной пункт" или "Пост досмотра", "Граница зоны транспортной безопасности". Допускается размещение на ОТИ и ТС иных указателей, информирующих находящихся или следующих на ОТИ и ТС лиц о требованиях по соблюдению транспортной безопасности при прохождении досмотра, дополнительного досмотра, повторного досмотра, наблюдения и (или) собеседования в случаях, отраженных в планах обеспечения транс</w:t>
            </w:r>
            <w:r>
              <w:rPr>
                <w:rFonts w:ascii="Times New Roman" w:hAnsi="Times New Roman" w:cs="Times New Roman"/>
                <w:sz w:val="20"/>
              </w:rPr>
              <w:t>портной безопасности ОТИ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151EAA" w:rsidRDefault="00362EFA" w:rsidP="00362EFA">
            <w:pPr>
              <w:spacing w:after="0" w:line="240" w:lineRule="auto"/>
              <w:contextualSpacing/>
              <w:rPr>
                <w:rFonts w:ascii="Times New Roman" w:eastAsia="Times New Roman" w:hAnsi="Times New Roman" w:cs="Times New Roman"/>
                <w:bCs/>
                <w:sz w:val="20"/>
                <w:szCs w:val="20"/>
                <w:lang w:eastAsia="ru-RU"/>
              </w:rPr>
            </w:pPr>
            <w:r w:rsidRPr="00151EAA">
              <w:rPr>
                <w:rFonts w:ascii="Times New Roman" w:eastAsia="Times New Roman" w:hAnsi="Times New Roman" w:cs="Times New Roman"/>
                <w:bCs/>
                <w:sz w:val="20"/>
                <w:szCs w:val="20"/>
                <w:lang w:eastAsia="ru-RU"/>
              </w:rPr>
              <w:t xml:space="preserve">п. 23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151EAA">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w:t>
            </w:r>
            <w:r>
              <w:rPr>
                <w:rFonts w:ascii="Times New Roman" w:hAnsi="Times New Roman" w:cs="Times New Roman"/>
                <w:sz w:val="20"/>
              </w:rPr>
              <w:t xml:space="preserve"> зоны 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151EAA" w:rsidRDefault="00362EFA" w:rsidP="00362EFA">
            <w:pPr>
              <w:spacing w:after="0" w:line="240" w:lineRule="auto"/>
              <w:contextualSpacing/>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 24</w:t>
            </w:r>
            <w:r w:rsidRPr="00151EAA">
              <w:rPr>
                <w:rFonts w:ascii="Times New Roman" w:eastAsia="Times New Roman" w:hAnsi="Times New Roman" w:cs="Times New Roman"/>
                <w:bCs/>
                <w:sz w:val="20"/>
                <w:szCs w:val="20"/>
                <w:lang w:eastAsia="ru-RU"/>
              </w:rPr>
              <w:t xml:space="preserve">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151EAA">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w:t>
            </w:r>
            <w:r>
              <w:rPr>
                <w:rFonts w:ascii="Times New Roman" w:hAnsi="Times New Roman" w:cs="Times New Roman"/>
                <w:sz w:val="20"/>
              </w:rPr>
              <w:t xml:space="preserve"> досмотра и повторного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25 приказа Минтранса России от 23.07.2015 </w:t>
            </w:r>
          </w:p>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w:t>
            </w:r>
            <w:r>
              <w:rPr>
                <w:rFonts w:ascii="Times New Roman" w:hAnsi="Times New Roman" w:cs="Times New Roman"/>
                <w:sz w:val="20"/>
              </w:rPr>
              <w:t>ентов, дополнительного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CF4F46" w:rsidRDefault="00362EFA" w:rsidP="00362EFA">
            <w:pPr>
              <w:spacing w:after="0" w:line="240" w:lineRule="auto"/>
              <w:contextualSpacing/>
              <w:rPr>
                <w:rFonts w:ascii="Times New Roman" w:eastAsia="Times New Roman" w:hAnsi="Times New Roman" w:cs="Times New Roman"/>
                <w:bCs/>
                <w:sz w:val="20"/>
                <w:szCs w:val="20"/>
                <w:lang w:eastAsia="ru-RU"/>
              </w:rPr>
            </w:pPr>
            <w:r w:rsidRPr="00CF4F46">
              <w:rPr>
                <w:rFonts w:ascii="Times New Roman" w:eastAsia="Times New Roman" w:hAnsi="Times New Roman" w:cs="Times New Roman"/>
                <w:bCs/>
                <w:sz w:val="20"/>
                <w:szCs w:val="20"/>
                <w:lang w:eastAsia="ru-RU"/>
              </w:rPr>
              <w:t xml:space="preserve">п. 28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CF4F46">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CF4F46" w:rsidRDefault="00362EFA" w:rsidP="00362EFA">
            <w:pPr>
              <w:spacing w:after="0" w:line="240" w:lineRule="auto"/>
              <w:contextualSpacing/>
              <w:rPr>
                <w:rFonts w:ascii="Times New Roman" w:eastAsia="Times New Roman" w:hAnsi="Times New Roman" w:cs="Times New Roman"/>
                <w:bCs/>
                <w:sz w:val="20"/>
                <w:szCs w:val="20"/>
                <w:lang w:eastAsia="ru-RU"/>
              </w:rPr>
            </w:pPr>
            <w:r w:rsidRPr="00CF4F46">
              <w:rPr>
                <w:rFonts w:ascii="Times New Roman" w:eastAsia="Times New Roman" w:hAnsi="Times New Roman" w:cs="Times New Roman"/>
                <w:bCs/>
                <w:sz w:val="20"/>
                <w:szCs w:val="20"/>
                <w:lang w:eastAsia="ru-RU"/>
              </w:rPr>
              <w:t xml:space="preserve">п. 29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CF4F46">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30 приказа Минтранса России от 23.07.2015 </w:t>
            </w:r>
          </w:p>
          <w:p w:rsidR="00362EFA" w:rsidRDefault="00362EFA" w:rsidP="00362EFA">
            <w:pPr>
              <w:spacing w:after="0" w:line="240" w:lineRule="auto"/>
              <w:contextualSpacing/>
              <w:rPr>
                <w:rFonts w:ascii="Times New Roman" w:eastAsia="Times New Roman" w:hAnsi="Times New Roman"/>
                <w:bCs/>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собеседования, дополнительного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2B371C" w:rsidRDefault="00362EFA" w:rsidP="00362EFA">
            <w:pPr>
              <w:spacing w:after="0" w:line="240" w:lineRule="auto"/>
              <w:contextualSpacing/>
              <w:rPr>
                <w:rFonts w:ascii="Times New Roman" w:eastAsia="Times New Roman" w:hAnsi="Times New Roman" w:cs="Times New Roman"/>
                <w:bCs/>
                <w:sz w:val="20"/>
                <w:szCs w:val="20"/>
                <w:lang w:eastAsia="ru-RU"/>
              </w:rPr>
            </w:pPr>
            <w:r w:rsidRPr="002B371C">
              <w:rPr>
                <w:rFonts w:ascii="Times New Roman" w:eastAsia="Times New Roman" w:hAnsi="Times New Roman" w:cs="Times New Roman"/>
                <w:bCs/>
                <w:sz w:val="20"/>
                <w:szCs w:val="20"/>
                <w:lang w:eastAsia="ru-RU"/>
              </w:rPr>
              <w:t xml:space="preserve">п. 31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2B371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w:t>
            </w:r>
            <w:hyperlink r:id="rId51" w:anchor="P98" w:history="1">
              <w:r w:rsidRPr="00957216">
                <w:rPr>
                  <w:rStyle w:val="ab"/>
                  <w:rFonts w:ascii="Times New Roman" w:hAnsi="Times New Roman" w:cs="Times New Roman"/>
                  <w:sz w:val="20"/>
                </w:rPr>
                <w:t>пунктов 41</w:t>
              </w:r>
            </w:hyperlink>
            <w:r w:rsidRPr="00957216">
              <w:rPr>
                <w:rFonts w:ascii="Times New Roman" w:hAnsi="Times New Roman" w:cs="Times New Roman"/>
                <w:sz w:val="20"/>
              </w:rPr>
              <w:t xml:space="preserve"> и </w:t>
            </w:r>
            <w:hyperlink r:id="rId52" w:anchor="P99" w:history="1">
              <w:r w:rsidRPr="00957216">
                <w:rPr>
                  <w:rStyle w:val="ab"/>
                  <w:rFonts w:ascii="Times New Roman" w:hAnsi="Times New Roman" w:cs="Times New Roman"/>
                  <w:sz w:val="20"/>
                </w:rPr>
                <w:t>42</w:t>
              </w:r>
            </w:hyperlink>
            <w:r w:rsidRPr="00957216">
              <w:rPr>
                <w:rFonts w:ascii="Times New Roman" w:hAnsi="Times New Roman" w:cs="Times New Roman"/>
                <w:sz w:val="20"/>
              </w:rPr>
              <w:t xml:space="preserve"> настоящих Правил, проводятся сверка и (или) проверка документов, досмотр, наблюдение и (или) собеседование; допускается проведение дополнительного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2B371C" w:rsidRDefault="00362EFA" w:rsidP="00362EFA">
            <w:pPr>
              <w:spacing w:after="0" w:line="240" w:lineRule="auto"/>
              <w:contextualSpacing/>
              <w:rPr>
                <w:rFonts w:ascii="Times New Roman" w:eastAsia="Times New Roman" w:hAnsi="Times New Roman" w:cs="Times New Roman"/>
                <w:bCs/>
                <w:sz w:val="20"/>
                <w:szCs w:val="20"/>
                <w:lang w:eastAsia="ru-RU"/>
              </w:rPr>
            </w:pPr>
            <w:r w:rsidRPr="002B371C">
              <w:rPr>
                <w:rFonts w:ascii="Times New Roman" w:eastAsia="Times New Roman" w:hAnsi="Times New Roman" w:cs="Times New Roman"/>
                <w:bCs/>
                <w:sz w:val="20"/>
                <w:szCs w:val="20"/>
                <w:lang w:eastAsia="ru-RU"/>
              </w:rPr>
              <w:t xml:space="preserve">п. 32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2B371C">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7B658B" w:rsidRDefault="00362EFA" w:rsidP="00362EFA">
            <w:pPr>
              <w:spacing w:after="0" w:line="240" w:lineRule="auto"/>
              <w:contextualSpacing/>
              <w:rPr>
                <w:rFonts w:ascii="Times New Roman" w:eastAsia="Times New Roman" w:hAnsi="Times New Roman" w:cs="Times New Roman"/>
                <w:bCs/>
                <w:sz w:val="20"/>
                <w:szCs w:val="20"/>
                <w:lang w:eastAsia="ru-RU"/>
              </w:rPr>
            </w:pPr>
            <w:r w:rsidRPr="007B658B">
              <w:rPr>
                <w:rFonts w:ascii="Times New Roman" w:eastAsia="Times New Roman" w:hAnsi="Times New Roman" w:cs="Times New Roman"/>
                <w:bCs/>
                <w:sz w:val="20"/>
                <w:szCs w:val="20"/>
                <w:lang w:eastAsia="ru-RU"/>
              </w:rPr>
              <w:t xml:space="preserve">п. 33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7B658B">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w:t>
            </w:r>
            <w:r>
              <w:rPr>
                <w:rFonts w:ascii="Times New Roman" w:hAnsi="Times New Roman" w:cs="Times New Roman"/>
                <w:sz w:val="20"/>
              </w:rPr>
              <w:t>вания, дополнительного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B35456" w:rsidRDefault="00362EFA" w:rsidP="00362EFA">
            <w:pPr>
              <w:spacing w:after="0" w:line="240" w:lineRule="auto"/>
              <w:contextualSpacing/>
              <w:rPr>
                <w:rFonts w:ascii="Times New Roman" w:eastAsia="Times New Roman" w:hAnsi="Times New Roman" w:cs="Times New Roman"/>
                <w:bCs/>
                <w:sz w:val="20"/>
                <w:szCs w:val="20"/>
                <w:lang w:eastAsia="ru-RU"/>
              </w:rPr>
            </w:pPr>
            <w:r w:rsidRPr="00B35456">
              <w:rPr>
                <w:rFonts w:ascii="Times New Roman" w:eastAsia="Times New Roman" w:hAnsi="Times New Roman" w:cs="Times New Roman"/>
                <w:bCs/>
                <w:sz w:val="20"/>
                <w:szCs w:val="20"/>
                <w:lang w:eastAsia="ru-RU"/>
              </w:rPr>
              <w:t xml:space="preserve">п. 34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B35456">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дополнительного досмотра, повторного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B35456" w:rsidRDefault="00362EFA" w:rsidP="00362EFA">
            <w:pPr>
              <w:spacing w:after="0" w:line="240" w:lineRule="auto"/>
              <w:contextualSpacing/>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 35</w:t>
            </w:r>
            <w:r w:rsidRPr="00B35456">
              <w:rPr>
                <w:rFonts w:ascii="Times New Roman" w:eastAsia="Times New Roman" w:hAnsi="Times New Roman" w:cs="Times New Roman"/>
                <w:bCs/>
                <w:sz w:val="20"/>
                <w:szCs w:val="20"/>
                <w:lang w:eastAsia="ru-RU"/>
              </w:rPr>
              <w:t xml:space="preserve">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B35456">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w:t>
            </w:r>
            <w:hyperlink r:id="rId53" w:anchor="P498" w:history="1">
              <w:r w:rsidRPr="00957216">
                <w:rPr>
                  <w:rStyle w:val="ab"/>
                  <w:rFonts w:ascii="Times New Roman" w:hAnsi="Times New Roman" w:cs="Times New Roman"/>
                  <w:sz w:val="20"/>
                </w:rPr>
                <w:t>Перечни</w:t>
              </w:r>
            </w:hyperlink>
            <w:r w:rsidRPr="00957216">
              <w:rPr>
                <w:rFonts w:ascii="Times New Roman" w:hAnsi="Times New Roman" w:cs="Times New Roman"/>
                <w:sz w:val="20"/>
              </w:rPr>
              <w:t>, которые перемещались без законных на то оснований</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37 приказа Минтранса России от 23.07.2015 </w:t>
            </w:r>
          </w:p>
          <w:p w:rsidR="00362EFA" w:rsidRDefault="00362EFA" w:rsidP="00362EFA">
            <w:pPr>
              <w:spacing w:after="0" w:line="240" w:lineRule="auto"/>
              <w:contextualSpacing/>
              <w:rPr>
                <w:rFonts w:ascii="Times New Roman" w:eastAsia="Times New Roman" w:hAnsi="Times New Roman"/>
                <w:bCs/>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Перемещение в зону транспортной безопасности и на критические элементы ОТИ и ТС устройств, предметов и веществ, включенных в </w:t>
            </w:r>
            <w:hyperlink r:id="rId54" w:anchor="P498" w:history="1">
              <w:r w:rsidRPr="00957216">
                <w:rPr>
                  <w:rStyle w:val="ab"/>
                  <w:rFonts w:ascii="Times New Roman" w:hAnsi="Times New Roman" w:cs="Times New Roman"/>
                  <w:sz w:val="20"/>
                </w:rPr>
                <w:t>Перечни</w:t>
              </w:r>
            </w:hyperlink>
            <w:r w:rsidRPr="00957216">
              <w:rPr>
                <w:rFonts w:ascii="Times New Roman" w:hAnsi="Times New Roman" w:cs="Times New Roman"/>
                <w:sz w:val="20"/>
              </w:rPr>
              <w:t>,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w:t>
            </w:r>
            <w:r>
              <w:rPr>
                <w:rFonts w:ascii="Times New Roman" w:hAnsi="Times New Roman" w:cs="Times New Roman"/>
                <w:sz w:val="20"/>
              </w:rPr>
              <w:t>ной безопасности ОТИ 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39 приказа Минтранса России от 23.07.2015 </w:t>
            </w:r>
          </w:p>
          <w:p w:rsidR="00362EFA" w:rsidRDefault="00362EFA" w:rsidP="00362EFA">
            <w:pPr>
              <w:spacing w:after="0" w:line="240" w:lineRule="auto"/>
              <w:contextualSpacing/>
              <w:rPr>
                <w:rFonts w:ascii="Times New Roman" w:eastAsia="Times New Roman" w:hAnsi="Times New Roman"/>
                <w:bCs/>
                <w:lang w:eastAsia="ru-RU"/>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 Данные аудио- и видеозаписи подлежат хранению подразделениями транспортной безопасно</w:t>
            </w:r>
            <w:r>
              <w:rPr>
                <w:rFonts w:ascii="Times New Roman" w:hAnsi="Times New Roman" w:cs="Times New Roman"/>
                <w:sz w:val="20"/>
              </w:rPr>
              <w:t>сти в течение не менее 30 суток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0B5445" w:rsidRDefault="00362EFA" w:rsidP="00362EFA">
            <w:pPr>
              <w:spacing w:after="0" w:line="240" w:lineRule="auto"/>
              <w:contextualSpacing/>
              <w:rPr>
                <w:rFonts w:ascii="Times New Roman" w:eastAsia="Times New Roman" w:hAnsi="Times New Roman" w:cs="Times New Roman"/>
                <w:bCs/>
                <w:sz w:val="20"/>
                <w:szCs w:val="20"/>
                <w:lang w:eastAsia="ru-RU"/>
              </w:rPr>
            </w:pPr>
            <w:r w:rsidRPr="000B5445">
              <w:rPr>
                <w:rFonts w:ascii="Times New Roman" w:eastAsia="Times New Roman" w:hAnsi="Times New Roman" w:cs="Times New Roman"/>
                <w:bCs/>
                <w:sz w:val="20"/>
                <w:szCs w:val="20"/>
                <w:lang w:eastAsia="ru-RU"/>
              </w:rPr>
              <w:t xml:space="preserve">п. 49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0B5445">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составлением акта досмотра материальных объектов досмотра, сопровождающегося их вскрытием, в отсутствии владельца. Образцы данного акта (</w:t>
            </w:r>
            <w:hyperlink r:id="rId55" w:anchor="P840" w:history="1">
              <w:r w:rsidRPr="00957216">
                <w:rPr>
                  <w:rStyle w:val="ab"/>
                  <w:rFonts w:ascii="Times New Roman" w:hAnsi="Times New Roman" w:cs="Times New Roman"/>
                  <w:sz w:val="20"/>
                </w:rPr>
                <w:t>приложение N 3</w:t>
              </w:r>
            </w:hyperlink>
            <w:r w:rsidRPr="00957216">
              <w:rPr>
                <w:rFonts w:ascii="Times New Roman" w:hAnsi="Times New Roman" w:cs="Times New Roman"/>
                <w:sz w:val="20"/>
              </w:rPr>
              <w:t xml:space="preserve"> к настоящим Правилам) и журнала учета таких актов (</w:t>
            </w:r>
            <w:hyperlink r:id="rId56" w:anchor="P912" w:history="1">
              <w:r w:rsidRPr="00957216">
                <w:rPr>
                  <w:rStyle w:val="ab"/>
                  <w:rFonts w:ascii="Times New Roman" w:hAnsi="Times New Roman" w:cs="Times New Roman"/>
                  <w:sz w:val="20"/>
                </w:rPr>
                <w:t>приложение N 4</w:t>
              </w:r>
            </w:hyperlink>
            <w:r w:rsidRPr="00957216">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0B5445" w:rsidRDefault="00362EFA" w:rsidP="00362EFA">
            <w:pPr>
              <w:spacing w:after="0" w:line="240" w:lineRule="auto"/>
              <w:contextualSpacing/>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 53</w:t>
            </w:r>
            <w:r w:rsidRPr="000B5445">
              <w:rPr>
                <w:rFonts w:ascii="Times New Roman" w:eastAsia="Times New Roman" w:hAnsi="Times New Roman" w:cs="Times New Roman"/>
                <w:bCs/>
                <w:sz w:val="20"/>
                <w:szCs w:val="20"/>
                <w:lang w:eastAsia="ru-RU"/>
              </w:rPr>
              <w:t xml:space="preserve">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0B5445">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w:t>
            </w:r>
            <w:r>
              <w:rPr>
                <w:rFonts w:ascii="Times New Roman" w:hAnsi="Times New Roman" w:cs="Times New Roman"/>
                <w:sz w:val="20"/>
              </w:rPr>
              <w:t>ной безопасности ОТИ 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423F3A" w:rsidRDefault="00362EFA" w:rsidP="00362EFA">
            <w:pPr>
              <w:spacing w:after="0" w:line="240" w:lineRule="auto"/>
              <w:contextualSpacing/>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 56</w:t>
            </w:r>
            <w:r w:rsidRPr="00423F3A">
              <w:rPr>
                <w:rFonts w:ascii="Times New Roman" w:eastAsia="Times New Roman" w:hAnsi="Times New Roman" w:cs="Times New Roman"/>
                <w:bCs/>
                <w:sz w:val="20"/>
                <w:szCs w:val="20"/>
                <w:lang w:eastAsia="ru-RU"/>
              </w:rPr>
              <w:t xml:space="preserve"> приказа Минтранса России от 23.07.2015 </w:t>
            </w:r>
          </w:p>
          <w:p w:rsidR="00362EFA" w:rsidRPr="00F22F76" w:rsidRDefault="00362EFA" w:rsidP="00362EFA">
            <w:pPr>
              <w:spacing w:after="0" w:line="240" w:lineRule="auto"/>
              <w:contextualSpacing/>
              <w:rPr>
                <w:rFonts w:ascii="Times New Roman" w:eastAsia="Times New Roman" w:hAnsi="Times New Roman"/>
                <w:bCs/>
                <w:sz w:val="20"/>
                <w:szCs w:val="20"/>
                <w:lang w:eastAsia="ru-RU"/>
              </w:rPr>
            </w:pPr>
            <w:r w:rsidRPr="00423F3A">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w:t>
            </w:r>
            <w:r>
              <w:rPr>
                <w:rFonts w:ascii="Times New Roman" w:hAnsi="Times New Roman" w:cs="Times New Roman"/>
                <w:sz w:val="20"/>
              </w:rPr>
              <w:t>И и (или) ТС, предусматриваются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423F3A" w:rsidRDefault="00362EFA" w:rsidP="00362EFA">
            <w:pPr>
              <w:spacing w:after="0" w:line="240" w:lineRule="auto"/>
              <w:contextualSpacing/>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 57</w:t>
            </w:r>
            <w:r w:rsidRPr="00423F3A">
              <w:rPr>
                <w:rFonts w:ascii="Times New Roman" w:eastAsia="Times New Roman" w:hAnsi="Times New Roman" w:cs="Times New Roman"/>
                <w:bCs/>
                <w:sz w:val="20"/>
                <w:szCs w:val="20"/>
                <w:lang w:eastAsia="ru-RU"/>
              </w:rPr>
              <w:t xml:space="preserve">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423F3A">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Визуальный осмотр материальных объ</w:t>
            </w:r>
            <w:r>
              <w:rPr>
                <w:rFonts w:ascii="Times New Roman" w:hAnsi="Times New Roman" w:cs="Times New Roman"/>
                <w:sz w:val="20"/>
              </w:rPr>
              <w:t>ектов досмотра и их содержимого</w:t>
            </w:r>
          </w:p>
          <w:p w:rsidR="00362EFA" w:rsidRPr="00951C07" w:rsidRDefault="00362EFA" w:rsidP="00362EFA">
            <w:pPr>
              <w:pStyle w:val="ConsPlusNormal"/>
              <w:jc w:val="both"/>
              <w:rPr>
                <w:rFonts w:ascii="Times New Roman" w:hAnsi="Times New Roman" w:cs="Times New Roman"/>
                <w:sz w:val="20"/>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423F3A" w:rsidRDefault="00362EFA" w:rsidP="00362EFA">
            <w:pPr>
              <w:spacing w:after="0" w:line="240" w:lineRule="auto"/>
              <w:contextualSpacing/>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 57</w:t>
            </w:r>
            <w:r w:rsidRPr="00423F3A">
              <w:rPr>
                <w:rFonts w:ascii="Times New Roman" w:eastAsia="Times New Roman" w:hAnsi="Times New Roman" w:cs="Times New Roman"/>
                <w:bCs/>
                <w:sz w:val="20"/>
                <w:szCs w:val="20"/>
                <w:lang w:eastAsia="ru-RU"/>
              </w:rPr>
              <w:t xml:space="preserve">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423F3A">
              <w:rPr>
                <w:rFonts w:ascii="Times New Roman" w:eastAsia="Times New Roman" w:hAnsi="Times New Roman" w:cs="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Проверка массо-габаритных параметров материальных объектов досмотра, с последующей оценкой их соответствия техническим паспортным данным, а также д</w:t>
            </w:r>
            <w:r>
              <w:rPr>
                <w:rFonts w:ascii="Times New Roman" w:hAnsi="Times New Roman" w:cs="Times New Roman"/>
                <w:sz w:val="20"/>
              </w:rPr>
              <w:t>анным в перевозочных документах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xml:space="preserve">п. 57 приказа Минтранса России от 23.07.2015 </w:t>
            </w:r>
          </w:p>
          <w:p w:rsidR="00362EFA" w:rsidRPr="00951C07" w:rsidRDefault="00362EFA" w:rsidP="00362EFA">
            <w:pPr>
              <w:spacing w:after="0" w:line="240" w:lineRule="auto"/>
              <w:contextualSpacing/>
              <w:rPr>
                <w:rFonts w:ascii="Times New Roman" w:eastAsia="Times New Roman" w:hAnsi="Times New Roman"/>
                <w:bCs/>
                <w:sz w:val="20"/>
                <w:szCs w:val="20"/>
                <w:lang w:eastAsia="ru-RU"/>
              </w:rPr>
            </w:pPr>
            <w:r w:rsidRPr="00951C07">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r w:rsidRPr="00951C07">
              <w:rPr>
                <w:rFonts w:ascii="Times New Roman" w:hAnsi="Times New Roman" w:cs="Times New Roman"/>
                <w:sz w:val="20"/>
              </w:rPr>
              <w:t>Визуальный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contextualSpacing/>
              <w:rPr>
                <w:rFonts w:ascii="Times New Roman" w:eastAsia="Times New Roman" w:hAnsi="Times New Roman"/>
                <w:bCs/>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w:t>
            </w:r>
            <w:hyperlink r:id="rId57" w:anchor="P498" w:history="1">
              <w:r w:rsidRPr="00957216">
                <w:rPr>
                  <w:rStyle w:val="ab"/>
                  <w:rFonts w:ascii="Times New Roman" w:hAnsi="Times New Roman" w:cs="Times New Roman"/>
                  <w:sz w:val="20"/>
                </w:rPr>
                <w:t>Перечнях</w:t>
              </w:r>
            </w:hyperlink>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57 приказа Минтранса России от 23.07.2015 </w:t>
            </w:r>
          </w:p>
          <w:p w:rsidR="00362EFA" w:rsidRDefault="00362EFA" w:rsidP="00362EFA">
            <w:pPr>
              <w:pStyle w:val="ConsPlusNormal"/>
              <w:spacing w:line="256" w:lineRule="auto"/>
              <w:rPr>
                <w:rFonts w:ascii="Times New Roman" w:hAnsi="Times New Roman" w:cs="Times New Roman"/>
                <w:sz w:val="20"/>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8A4D9D"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Ручной контактный способ досмотра, заключающийся в выявлении предметов и веществ, запрещенных или ограниченных к перемещению, приведенных в </w:t>
            </w:r>
            <w:hyperlink r:id="rId58" w:anchor="P498" w:history="1">
              <w:r w:rsidRPr="00957216">
                <w:rPr>
                  <w:rStyle w:val="ab"/>
                  <w:rFonts w:ascii="Times New Roman" w:hAnsi="Times New Roman" w:cs="Times New Roman"/>
                  <w:sz w:val="20"/>
                </w:rPr>
                <w:t>Перечнях</w:t>
              </w:r>
            </w:hyperlink>
            <w:r w:rsidRPr="00957216">
              <w:rPr>
                <w:rFonts w:ascii="Times New Roman" w:hAnsi="Times New Roman" w:cs="Times New Roman"/>
                <w:sz w:val="20"/>
              </w:rPr>
              <w:t>, посредством контакта рук работника досмотра с поверхностью</w:t>
            </w:r>
            <w:r>
              <w:rPr>
                <w:rFonts w:ascii="Times New Roman" w:hAnsi="Times New Roman" w:cs="Times New Roman"/>
                <w:sz w:val="20"/>
              </w:rPr>
              <w:t xml:space="preserve"> материальных объектов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57 приказа Минтранса России от 23.07.2015 </w:t>
            </w:r>
          </w:p>
          <w:p w:rsidR="00362EFA" w:rsidRDefault="00362EFA" w:rsidP="00362EFA">
            <w:pPr>
              <w:pStyle w:val="ConsPlusNormal"/>
              <w:spacing w:line="256" w:lineRule="auto"/>
              <w:rPr>
                <w:rFonts w:ascii="Times New Roman" w:hAnsi="Times New Roman" w:cs="Times New Roman"/>
                <w:sz w:val="20"/>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90D1C"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Ручной контактный способ досмотра для выявления предметов и веществ, приведенных в </w:t>
            </w:r>
            <w:hyperlink r:id="rId59" w:anchor="P498" w:history="1">
              <w:r w:rsidRPr="00957216">
                <w:rPr>
                  <w:rStyle w:val="ab"/>
                  <w:rFonts w:ascii="Times New Roman" w:hAnsi="Times New Roman" w:cs="Times New Roman"/>
                  <w:sz w:val="20"/>
                </w:rPr>
                <w:t>Перечнях</w:t>
              </w:r>
            </w:hyperlink>
            <w:r w:rsidRPr="00957216">
              <w:rPr>
                <w:rFonts w:ascii="Times New Roman" w:hAnsi="Times New Roman" w:cs="Times New Roman"/>
                <w:sz w:val="20"/>
              </w:rPr>
              <w:t>,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w:t>
            </w:r>
            <w:r>
              <w:rPr>
                <w:rFonts w:ascii="Times New Roman" w:hAnsi="Times New Roman" w:cs="Times New Roman"/>
                <w:sz w:val="20"/>
              </w:rPr>
              <w:t>ра одного пола с досматриваемым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57 приказа Минтранса России от 23.07.2015 </w:t>
            </w:r>
          </w:p>
          <w:p w:rsidR="00362EFA" w:rsidRDefault="00362EFA" w:rsidP="00362EFA">
            <w:pPr>
              <w:pStyle w:val="ConsPlusNormal"/>
              <w:spacing w:line="256" w:lineRule="auto"/>
              <w:rPr>
                <w:rFonts w:ascii="Times New Roman" w:hAnsi="Times New Roman" w:cs="Times New Roman"/>
                <w:szCs w:val="22"/>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дополнение к применению средств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57 приказа Минтранса России от 23.07.2015 </w:t>
            </w:r>
          </w:p>
          <w:p w:rsidR="00362EFA" w:rsidRDefault="00362EFA" w:rsidP="00362EFA">
            <w:pPr>
              <w:pStyle w:val="ConsPlusNormal"/>
              <w:spacing w:line="256" w:lineRule="auto"/>
              <w:rPr>
                <w:rFonts w:ascii="Times New Roman" w:hAnsi="Times New Roman" w:cs="Times New Roman"/>
                <w:szCs w:val="22"/>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90D1C"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r:id="rId60" w:anchor="P498" w:history="1">
              <w:r w:rsidRPr="00957216">
                <w:rPr>
                  <w:rStyle w:val="ab"/>
                  <w:rFonts w:ascii="Times New Roman" w:hAnsi="Times New Roman" w:cs="Times New Roman"/>
                  <w:sz w:val="20"/>
                </w:rPr>
                <w:t>Перечнях</w:t>
              </w:r>
            </w:hyperlink>
            <w:r w:rsidRPr="00957216">
              <w:rPr>
                <w:rFonts w:ascii="Times New Roman" w:hAnsi="Times New Roman" w:cs="Times New Roman"/>
                <w:sz w:val="20"/>
              </w:rPr>
              <w:t xml:space="preserve">,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w:t>
            </w:r>
            <w:hyperlink r:id="rId61" w:anchor="P498" w:history="1">
              <w:r w:rsidRPr="00957216">
                <w:rPr>
                  <w:rStyle w:val="ab"/>
                  <w:rFonts w:ascii="Times New Roman" w:hAnsi="Times New Roman" w:cs="Times New Roman"/>
                  <w:sz w:val="20"/>
                </w:rPr>
                <w:t>Перечнях</w:t>
              </w:r>
            </w:hyperlink>
            <w:r w:rsidRPr="00957216">
              <w:rPr>
                <w:rFonts w:ascii="Times New Roman" w:hAnsi="Times New Roman" w:cs="Times New Roman"/>
                <w:sz w:val="20"/>
              </w:rPr>
              <w:t xml:space="preserve">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61 приказа Минтранса России от 23.07.2015 </w:t>
            </w:r>
          </w:p>
          <w:p w:rsidR="00362EFA" w:rsidRDefault="00362EFA" w:rsidP="00362EFA">
            <w:pPr>
              <w:pStyle w:val="ConsPlusNormal"/>
              <w:spacing w:line="256" w:lineRule="auto"/>
              <w:rPr>
                <w:rFonts w:ascii="Times New Roman" w:hAnsi="Times New Roman" w:cs="Times New Roman"/>
                <w:szCs w:val="22"/>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r:id="rId62" w:anchor="P498" w:history="1">
              <w:r w:rsidRPr="00957216">
                <w:rPr>
                  <w:rStyle w:val="ab"/>
                  <w:rFonts w:ascii="Times New Roman" w:hAnsi="Times New Roman" w:cs="Times New Roman"/>
                  <w:sz w:val="20"/>
                </w:rPr>
                <w:t>Перечнях</w:t>
              </w:r>
            </w:hyperlink>
            <w:r w:rsidRPr="00957216">
              <w:rPr>
                <w:rFonts w:ascii="Times New Roman" w:hAnsi="Times New Roman" w:cs="Times New Roman"/>
                <w:sz w:val="20"/>
              </w:rPr>
              <w:t xml:space="preserve">,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территориальных органов МЧС России и Роспотребнадзора, об обнаружении и идентификации, ядовитых или радиоактивных веществ, указанных в </w:t>
            </w:r>
            <w:hyperlink r:id="rId63" w:anchor="P498" w:history="1">
              <w:r w:rsidRPr="00957216">
                <w:rPr>
                  <w:rStyle w:val="ab"/>
                  <w:rFonts w:ascii="Times New Roman" w:hAnsi="Times New Roman" w:cs="Times New Roman"/>
                  <w:sz w:val="20"/>
                </w:rPr>
                <w:t>Перечнях</w:t>
              </w:r>
            </w:hyperlink>
            <w:r w:rsidRPr="00957216">
              <w:rPr>
                <w:rFonts w:ascii="Times New Roman" w:hAnsi="Times New Roman" w:cs="Times New Roman"/>
                <w:sz w:val="20"/>
              </w:rPr>
              <w:t>, опасных биологических агентов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62 приказа Минтранса России от 23.07.2015 </w:t>
            </w:r>
          </w:p>
          <w:p w:rsidR="00362EFA" w:rsidRDefault="00362EFA" w:rsidP="00362EFA">
            <w:pPr>
              <w:pStyle w:val="ConsPlusNormal"/>
              <w:spacing w:line="256" w:lineRule="auto"/>
              <w:rPr>
                <w:rFonts w:ascii="Times New Roman" w:hAnsi="Times New Roman" w:cs="Times New Roman"/>
                <w:szCs w:val="22"/>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w:t>
            </w:r>
            <w:r>
              <w:rPr>
                <w:rFonts w:ascii="Times New Roman" w:hAnsi="Times New Roman" w:cs="Times New Roman"/>
                <w:sz w:val="20"/>
              </w:rPr>
              <w:t>органов МВД России и ФСБ России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п. 63 приказа Минтранса России от 23.07.2015</w:t>
            </w:r>
          </w:p>
          <w:p w:rsidR="00362EFA" w:rsidRDefault="00362EFA" w:rsidP="00362EFA">
            <w:pPr>
              <w:pStyle w:val="ConsPlusNormal"/>
              <w:spacing w:line="256" w:lineRule="auto"/>
              <w:rPr>
                <w:rFonts w:ascii="Times New Roman" w:hAnsi="Times New Roman" w:cs="Times New Roman"/>
                <w:szCs w:val="22"/>
                <w:lang w:eastAsia="en-US"/>
              </w:rPr>
            </w:pPr>
            <w:r>
              <w:rPr>
                <w:rFonts w:ascii="Times New Roman" w:hAnsi="Times New Roman"/>
                <w:bCs/>
                <w:sz w:val="20"/>
                <w:lang w:eastAsia="en-US"/>
              </w:rPr>
              <w:t xml:space="preserve">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В случаях, указанных в </w:t>
            </w:r>
            <w:hyperlink r:id="rId64" w:anchor="P151" w:history="1">
              <w:r w:rsidRPr="00957216">
                <w:rPr>
                  <w:rStyle w:val="ab"/>
                  <w:rFonts w:ascii="Times New Roman" w:hAnsi="Times New Roman" w:cs="Times New Roman"/>
                  <w:sz w:val="20"/>
                </w:rPr>
                <w:t>пунктах 61</w:t>
              </w:r>
            </w:hyperlink>
            <w:r w:rsidRPr="00957216">
              <w:rPr>
                <w:rFonts w:ascii="Times New Roman" w:hAnsi="Times New Roman" w:cs="Times New Roman"/>
                <w:sz w:val="20"/>
              </w:rPr>
              <w:t xml:space="preserve"> и </w:t>
            </w:r>
            <w:hyperlink r:id="rId65" w:anchor="P152" w:history="1">
              <w:r w:rsidRPr="00957216">
                <w:rPr>
                  <w:rStyle w:val="ab"/>
                  <w:rFonts w:ascii="Times New Roman" w:hAnsi="Times New Roman" w:cs="Times New Roman"/>
                  <w:sz w:val="20"/>
                </w:rPr>
                <w:t>62</w:t>
              </w:r>
            </w:hyperlink>
            <w:r w:rsidRPr="00957216">
              <w:rPr>
                <w:rFonts w:ascii="Times New Roman" w:hAnsi="Times New Roman" w:cs="Times New Roman"/>
                <w:sz w:val="20"/>
              </w:rPr>
              <w:t xml:space="preserve">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w:t>
            </w:r>
            <w:hyperlink r:id="rId66" w:anchor="P955" w:history="1">
              <w:r w:rsidRPr="00957216">
                <w:rPr>
                  <w:rStyle w:val="ab"/>
                  <w:rFonts w:ascii="Times New Roman" w:hAnsi="Times New Roman" w:cs="Times New Roman"/>
                  <w:sz w:val="20"/>
                </w:rPr>
                <w:t>приложение N 5</w:t>
              </w:r>
            </w:hyperlink>
            <w:r w:rsidRPr="00957216">
              <w:rPr>
                <w:rFonts w:ascii="Times New Roman" w:hAnsi="Times New Roman" w:cs="Times New Roman"/>
                <w:sz w:val="20"/>
              </w:rPr>
              <w:t xml:space="preserve"> к настоящим Правилам) и журнала учета таких актов (</w:t>
            </w:r>
            <w:hyperlink r:id="rId67" w:anchor="P1069" w:history="1">
              <w:r w:rsidRPr="00957216">
                <w:rPr>
                  <w:rStyle w:val="ab"/>
                  <w:rFonts w:ascii="Times New Roman" w:hAnsi="Times New Roman" w:cs="Times New Roman"/>
                  <w:sz w:val="20"/>
                </w:rPr>
                <w:t>приложение N 6</w:t>
              </w:r>
            </w:hyperlink>
            <w:r w:rsidRPr="00957216">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64 приказа Минтранса России от 23.07.2015 </w:t>
            </w:r>
          </w:p>
          <w:p w:rsidR="00362EFA" w:rsidRDefault="00362EFA" w:rsidP="00362EFA">
            <w:pPr>
              <w:pStyle w:val="ConsPlusNormal"/>
              <w:spacing w:line="256" w:lineRule="auto"/>
              <w:rPr>
                <w:rFonts w:ascii="Times New Roman" w:hAnsi="Times New Roman" w:cs="Times New Roman"/>
                <w:szCs w:val="22"/>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Акты, образцы которых представлены в </w:t>
            </w:r>
            <w:hyperlink r:id="rId68" w:anchor="P746" w:history="1">
              <w:r w:rsidRPr="00957216">
                <w:rPr>
                  <w:rStyle w:val="ab"/>
                  <w:rFonts w:ascii="Times New Roman" w:hAnsi="Times New Roman" w:cs="Times New Roman"/>
                  <w:sz w:val="20"/>
                </w:rPr>
                <w:t>приложениях N 1</w:t>
              </w:r>
            </w:hyperlink>
            <w:r w:rsidRPr="00957216">
              <w:rPr>
                <w:rFonts w:ascii="Times New Roman" w:hAnsi="Times New Roman" w:cs="Times New Roman"/>
                <w:sz w:val="20"/>
              </w:rPr>
              <w:t xml:space="preserve">, </w:t>
            </w:r>
            <w:hyperlink r:id="rId69" w:anchor="P840" w:history="1">
              <w:r w:rsidRPr="00957216">
                <w:rPr>
                  <w:rStyle w:val="ab"/>
                  <w:rFonts w:ascii="Times New Roman" w:hAnsi="Times New Roman" w:cs="Times New Roman"/>
                  <w:sz w:val="20"/>
                </w:rPr>
                <w:t>3</w:t>
              </w:r>
            </w:hyperlink>
            <w:r w:rsidRPr="00957216">
              <w:rPr>
                <w:rFonts w:ascii="Times New Roman" w:hAnsi="Times New Roman" w:cs="Times New Roman"/>
                <w:sz w:val="20"/>
              </w:rPr>
              <w:t xml:space="preserve">, </w:t>
            </w:r>
            <w:hyperlink r:id="rId70" w:anchor="P955" w:history="1">
              <w:r w:rsidRPr="00957216">
                <w:rPr>
                  <w:rStyle w:val="ab"/>
                  <w:rFonts w:ascii="Times New Roman" w:hAnsi="Times New Roman" w:cs="Times New Roman"/>
                  <w:sz w:val="20"/>
                </w:rPr>
                <w:t>5</w:t>
              </w:r>
            </w:hyperlink>
            <w:r w:rsidRPr="00957216">
              <w:rPr>
                <w:rFonts w:ascii="Times New Roman" w:hAnsi="Times New Roman" w:cs="Times New Roman"/>
                <w:sz w:val="20"/>
              </w:rPr>
              <w:t xml:space="preserve">, </w:t>
            </w:r>
            <w:hyperlink r:id="rId71" w:anchor="P1293" w:history="1">
              <w:r w:rsidRPr="00957216">
                <w:rPr>
                  <w:rStyle w:val="ab"/>
                  <w:rFonts w:ascii="Times New Roman" w:hAnsi="Times New Roman" w:cs="Times New Roman"/>
                  <w:sz w:val="20"/>
                </w:rPr>
                <w:t>10</w:t>
              </w:r>
            </w:hyperlink>
            <w:r w:rsidRPr="00957216">
              <w:rPr>
                <w:rFonts w:ascii="Times New Roman" w:hAnsi="Times New Roman" w:cs="Times New Roman"/>
                <w:sz w:val="20"/>
              </w:rPr>
              <w:t xml:space="preserve"> и </w:t>
            </w:r>
            <w:hyperlink r:id="rId72" w:anchor="P1437" w:history="1">
              <w:r w:rsidRPr="00957216">
                <w:rPr>
                  <w:rStyle w:val="ab"/>
                  <w:rFonts w:ascii="Times New Roman" w:hAnsi="Times New Roman" w:cs="Times New Roman"/>
                  <w:sz w:val="20"/>
                </w:rPr>
                <w:t>12</w:t>
              </w:r>
            </w:hyperlink>
            <w:r w:rsidRPr="00957216">
              <w:rPr>
                <w:rFonts w:ascii="Times New Roman" w:hAnsi="Times New Roman" w:cs="Times New Roman"/>
                <w:sz w:val="20"/>
              </w:rPr>
              <w:t xml:space="preserve">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w:t>
            </w:r>
            <w:r>
              <w:rPr>
                <w:rFonts w:ascii="Times New Roman" w:hAnsi="Times New Roman" w:cs="Times New Roman"/>
                <w:sz w:val="20"/>
              </w:rPr>
              <w:t xml:space="preserve"> СТИ, перевозчику по их запросу</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65 приказа Минтранса России от 23.07.2015 </w:t>
            </w:r>
          </w:p>
          <w:p w:rsidR="00362EFA" w:rsidRDefault="00362EFA" w:rsidP="00362EFA">
            <w:pPr>
              <w:pStyle w:val="ConsPlusNormal"/>
              <w:spacing w:line="256" w:lineRule="auto"/>
              <w:rPr>
                <w:rFonts w:ascii="Times New Roman" w:hAnsi="Times New Roman" w:cs="Times New Roman"/>
                <w:szCs w:val="22"/>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Акты, образцы которых представлены в </w:t>
            </w:r>
            <w:hyperlink r:id="rId73" w:anchor="P746" w:history="1">
              <w:r w:rsidRPr="00957216">
                <w:rPr>
                  <w:rStyle w:val="ab"/>
                  <w:rFonts w:ascii="Times New Roman" w:hAnsi="Times New Roman" w:cs="Times New Roman"/>
                  <w:sz w:val="20"/>
                </w:rPr>
                <w:t>приложениях</w:t>
              </w:r>
            </w:hyperlink>
            <w:r w:rsidRPr="00957216">
              <w:rPr>
                <w:rFonts w:ascii="Times New Roman" w:hAnsi="Times New Roman" w:cs="Times New Roman"/>
                <w:sz w:val="20"/>
              </w:rPr>
              <w:t xml:space="preserve">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w:t>
            </w:r>
            <w:r>
              <w:rPr>
                <w:rFonts w:ascii="Times New Roman" w:hAnsi="Times New Roman" w:cs="Times New Roman"/>
                <w:sz w:val="20"/>
              </w:rPr>
              <w:t>месяцев с момента их оформления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 xml:space="preserve">п. 66 приказа Минтранса России от 23.07.2015 </w:t>
            </w:r>
          </w:p>
          <w:p w:rsidR="00362EFA" w:rsidRDefault="00362EFA" w:rsidP="00362EFA">
            <w:pPr>
              <w:pStyle w:val="ConsPlusNormal"/>
              <w:spacing w:line="256" w:lineRule="auto"/>
              <w:rPr>
                <w:rFonts w:ascii="Times New Roman" w:hAnsi="Times New Roman" w:cs="Times New Roman"/>
                <w:sz w:val="20"/>
                <w:lang w:eastAsia="en-US"/>
              </w:rPr>
            </w:pPr>
            <w:r>
              <w:rPr>
                <w:rFonts w:ascii="Times New Roman" w:hAnsi="Times New Roman"/>
                <w:bCs/>
                <w:sz w:val="20"/>
                <w:lang w:eastAsia="en-US"/>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w:t>
            </w:r>
            <w:r>
              <w:rPr>
                <w:rFonts w:ascii="Times New Roman" w:hAnsi="Times New Roman" w:cs="Times New Roman"/>
                <w:sz w:val="20"/>
              </w:rPr>
              <w:t>ветствии с настоящими правилами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spacing w:line="256" w:lineRule="auto"/>
              <w:rPr>
                <w:rFonts w:ascii="Times New Roman" w:hAnsi="Times New Roman"/>
                <w:bCs/>
                <w:sz w:val="20"/>
                <w:lang w:eastAsia="en-US"/>
              </w:rPr>
            </w:pPr>
            <w:r>
              <w:rPr>
                <w:rFonts w:ascii="Times New Roman" w:hAnsi="Times New Roman"/>
                <w:bCs/>
                <w:sz w:val="20"/>
                <w:lang w:eastAsia="en-US"/>
              </w:rPr>
              <w:t>п. 70 приказа Минтранса России от 23.07.2015</w:t>
            </w:r>
          </w:p>
          <w:p w:rsidR="00362EFA" w:rsidRDefault="00362EFA" w:rsidP="00362EFA">
            <w:pPr>
              <w:pStyle w:val="ConsPlusNormal"/>
              <w:spacing w:line="256" w:lineRule="auto"/>
              <w:rPr>
                <w:rFonts w:ascii="Times New Roman" w:hAnsi="Times New Roman" w:cs="Times New Roman"/>
                <w:sz w:val="20"/>
                <w:lang w:eastAsia="en-US"/>
              </w:rPr>
            </w:pPr>
            <w:r>
              <w:rPr>
                <w:rFonts w:ascii="Times New Roman" w:hAnsi="Times New Roman"/>
                <w:bCs/>
                <w:sz w:val="20"/>
                <w:lang w:eastAsia="en-US"/>
              </w:rPr>
              <w:t xml:space="preserve">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СТИ с учетом настоящего Порядка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 АН</w:t>
            </w:r>
            <w:r>
              <w:rPr>
                <w:rFonts w:ascii="Times New Roman" w:hAnsi="Times New Roman" w:cs="Times New Roman"/>
                <w:sz w:val="20"/>
              </w:rPr>
              <w:t>В в отношении ОТИ и (или)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8C066C" w:rsidRDefault="00362EFA" w:rsidP="00362EFA">
            <w:pPr>
              <w:spacing w:after="0" w:line="240" w:lineRule="auto"/>
              <w:rPr>
                <w:rFonts w:ascii="Times New Roman" w:eastAsia="Times New Roman" w:hAnsi="Times New Roman"/>
                <w:bCs/>
                <w:sz w:val="20"/>
                <w:szCs w:val="20"/>
                <w:lang w:eastAsia="ru-RU"/>
              </w:rPr>
            </w:pPr>
            <w:r w:rsidRPr="008C066C">
              <w:rPr>
                <w:rFonts w:ascii="Times New Roman" w:eastAsia="Times New Roman" w:hAnsi="Times New Roman"/>
                <w:bCs/>
                <w:sz w:val="20"/>
                <w:szCs w:val="20"/>
                <w:lang w:eastAsia="ru-RU"/>
              </w:rPr>
              <w:t xml:space="preserve">п. 73 приказа Минтранса России от 23.07.2015 </w:t>
            </w:r>
          </w:p>
          <w:p w:rsidR="00362EFA" w:rsidRPr="00324703" w:rsidRDefault="00362EFA" w:rsidP="00362EFA">
            <w:pPr>
              <w:spacing w:after="0" w:line="240" w:lineRule="auto"/>
              <w:rPr>
                <w:rFonts w:ascii="Times New Roman" w:eastAsia="Times New Roman" w:hAnsi="Times New Roman"/>
                <w:bCs/>
                <w:sz w:val="20"/>
                <w:szCs w:val="20"/>
                <w:lang w:eastAsia="ru-RU"/>
              </w:rPr>
            </w:pPr>
            <w:r w:rsidRPr="008C066C">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Особенности досмотра, дополнительного досмотра, повторного досмотра, наблюдения и (или) собеседования на ОТИ автомобильного транспорта и городского наземного электрическ</w:t>
            </w:r>
            <w:r>
              <w:rPr>
                <w:rFonts w:ascii="Times New Roman" w:hAnsi="Times New Roman" w:cs="Times New Roman"/>
                <w:sz w:val="20"/>
              </w:rPr>
              <w:t>ого транспорта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w:t>
            </w:r>
            <w:r>
              <w:rPr>
                <w:rFonts w:ascii="Times New Roman" w:hAnsi="Times New Roman"/>
                <w:bCs/>
                <w:sz w:val="20"/>
              </w:rPr>
              <w:t>161</w:t>
            </w:r>
            <w:r>
              <w:rPr>
                <w:rFonts w:ascii="Times New Roman" w:eastAsia="Times New Roman" w:hAnsi="Times New Roman"/>
                <w:bCs/>
                <w:sz w:val="20"/>
                <w:szCs w:val="20"/>
                <w:lang w:eastAsia="ru-RU"/>
              </w:rPr>
              <w:t xml:space="preserve"> приказа Минтранса России от 23.07.2015 </w:t>
            </w:r>
          </w:p>
          <w:p w:rsidR="00362EFA" w:rsidRDefault="00362EFA" w:rsidP="00362EFA">
            <w:pPr>
              <w:spacing w:after="0" w:line="240" w:lineRule="auto"/>
              <w:rPr>
                <w:rFonts w:ascii="Times New Roman" w:hAnsi="Times New Roman"/>
                <w:sz w:val="20"/>
                <w:szCs w:val="20"/>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90D1C"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КПП на ОТИ оборудуются аварийным освещением и электроснабжением, обеспечивающими функционирование постов при нарушении штатного электроснабжения, а также необходимыми для осуществления досмотра, дополнительного досмотра и повторного досмотра столами (мебелью). Для ОТИ третьей и четвертой категории данное требо</w:t>
            </w:r>
            <w:r>
              <w:rPr>
                <w:rFonts w:ascii="Times New Roman" w:hAnsi="Times New Roman" w:cs="Times New Roman"/>
                <w:sz w:val="20"/>
              </w:rPr>
              <w:t>вание является рекомендательным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sz w:val="20"/>
                <w:szCs w:val="20"/>
              </w:rPr>
            </w:pPr>
            <w:r>
              <w:rPr>
                <w:rFonts w:ascii="Times New Roman" w:eastAsia="Times New Roman" w:hAnsi="Times New Roman"/>
                <w:bCs/>
                <w:sz w:val="20"/>
                <w:szCs w:val="20"/>
                <w:lang w:eastAsia="ru-RU"/>
              </w:rPr>
              <w:t xml:space="preserve">п. </w:t>
            </w:r>
            <w:r>
              <w:rPr>
                <w:rFonts w:ascii="Times New Roman" w:hAnsi="Times New Roman"/>
                <w:bCs/>
                <w:sz w:val="20"/>
              </w:rPr>
              <w:t>161.1</w:t>
            </w:r>
            <w:r>
              <w:rPr>
                <w:rFonts w:ascii="Times New Roman" w:eastAsia="Times New Roman" w:hAnsi="Times New Roman"/>
                <w:bCs/>
                <w:sz w:val="20"/>
                <w:szCs w:val="20"/>
                <w:lang w:eastAsia="ru-RU"/>
              </w:rPr>
              <w:t xml:space="preserve"> приказа Минтранса России от 23.07.2015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В случаях, когда на ОТИ проводится досмотр пассажиров транзитных и трансферных рейсов, в том числе вещей, находящихся при них и их багажа, то такой досмотр проводится на постах до входа в перевозочный сектор зоны транспортной безопасности ОТИ и/или ТС и до их смешивания с прошедшими досмотр объектами досмотра, для которых данный пункт перевозки является начальным</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sz w:val="20"/>
                <w:szCs w:val="20"/>
              </w:rPr>
            </w:pPr>
            <w:r>
              <w:rPr>
                <w:rFonts w:ascii="Times New Roman" w:eastAsia="Times New Roman" w:hAnsi="Times New Roman"/>
                <w:bCs/>
                <w:sz w:val="20"/>
                <w:szCs w:val="20"/>
                <w:lang w:eastAsia="ru-RU"/>
              </w:rPr>
              <w:t xml:space="preserve">п. </w:t>
            </w:r>
            <w:r>
              <w:rPr>
                <w:rFonts w:ascii="Times New Roman" w:hAnsi="Times New Roman"/>
                <w:bCs/>
                <w:sz w:val="20"/>
              </w:rPr>
              <w:t>161.2</w:t>
            </w:r>
            <w:r>
              <w:rPr>
                <w:rFonts w:ascii="Times New Roman" w:eastAsia="Times New Roman" w:hAnsi="Times New Roman"/>
                <w:bCs/>
                <w:sz w:val="20"/>
                <w:szCs w:val="20"/>
                <w:lang w:eastAsia="ru-RU"/>
              </w:rPr>
              <w:t xml:space="preserve"> приказа Минтранса России от 23.07.2015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Особенности досмотра, дополнительного досмотра, повторного досмотра, наблюдения и (или) собеседования на ТС автомобильн</w:t>
            </w:r>
            <w:r>
              <w:rPr>
                <w:rFonts w:ascii="Times New Roman" w:hAnsi="Times New Roman" w:cs="Times New Roman"/>
                <w:sz w:val="20"/>
              </w:rPr>
              <w:t>ого транспорта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 xml:space="preserve">п. </w:t>
            </w:r>
            <w:r>
              <w:rPr>
                <w:rFonts w:ascii="Times New Roman" w:hAnsi="Times New Roman"/>
                <w:bCs/>
                <w:sz w:val="20"/>
              </w:rPr>
              <w:t>162</w:t>
            </w:r>
            <w:r>
              <w:rPr>
                <w:rFonts w:ascii="Times New Roman" w:eastAsia="Times New Roman" w:hAnsi="Times New Roman"/>
                <w:bCs/>
                <w:sz w:val="20"/>
                <w:szCs w:val="20"/>
                <w:lang w:eastAsia="ru-RU"/>
              </w:rPr>
              <w:t xml:space="preserve"> приказа Минтранса России от 23.07.2015 </w:t>
            </w:r>
          </w:p>
          <w:p w:rsidR="00362EFA" w:rsidRDefault="00362EFA" w:rsidP="00362EFA">
            <w:pPr>
              <w:spacing w:after="0" w:line="240" w:lineRule="auto"/>
              <w:rPr>
                <w:rFonts w:ascii="Times New Roman" w:hAnsi="Times New Roman"/>
                <w:sz w:val="20"/>
                <w:szCs w:val="20"/>
              </w:rPr>
            </w:pPr>
            <w:r>
              <w:rPr>
                <w:rFonts w:ascii="Times New Roman" w:eastAsia="Times New Roman" w:hAnsi="Times New Roman"/>
                <w:bCs/>
                <w:sz w:val="20"/>
                <w:szCs w:val="20"/>
                <w:lang w:eastAsia="ru-RU"/>
              </w:rPr>
              <w:t>№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90D1C"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На ТС размещается информация в отношении обеспечения транспо</w:t>
            </w:r>
            <w:r>
              <w:rPr>
                <w:rFonts w:ascii="Times New Roman" w:hAnsi="Times New Roman" w:cs="Times New Roman"/>
                <w:sz w:val="20"/>
              </w:rPr>
              <w:t>ртной безопасности, с указанием</w:t>
            </w:r>
          </w:p>
          <w:p w:rsidR="00362EFA" w:rsidRPr="00951C07" w:rsidRDefault="00362EFA" w:rsidP="00362EFA">
            <w:pPr>
              <w:pStyle w:val="ConsPlusNormal"/>
              <w:jc w:val="both"/>
              <w:rPr>
                <w:rFonts w:ascii="Times New Roman" w:hAnsi="Times New Roman" w:cs="Times New Roman"/>
                <w:sz w:val="20"/>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sz w:val="20"/>
                <w:szCs w:val="20"/>
              </w:rPr>
            </w:pPr>
            <w:r>
              <w:rPr>
                <w:rFonts w:ascii="Times New Roman" w:eastAsia="Times New Roman" w:hAnsi="Times New Roman"/>
                <w:bCs/>
                <w:sz w:val="20"/>
                <w:szCs w:val="20"/>
                <w:lang w:eastAsia="ru-RU"/>
              </w:rPr>
              <w:t xml:space="preserve">п. </w:t>
            </w:r>
            <w:r>
              <w:rPr>
                <w:rFonts w:ascii="Times New Roman" w:hAnsi="Times New Roman"/>
                <w:bCs/>
                <w:sz w:val="20"/>
              </w:rPr>
              <w:t>162.1</w:t>
            </w:r>
            <w:r>
              <w:rPr>
                <w:rFonts w:ascii="Times New Roman" w:eastAsia="Times New Roman" w:hAnsi="Times New Roman"/>
                <w:bCs/>
                <w:sz w:val="20"/>
                <w:szCs w:val="20"/>
                <w:lang w:eastAsia="ru-RU"/>
              </w:rPr>
              <w:t xml:space="preserve"> приказа Минтранса России от 23.07.2015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Перечня оружия, взрывчатых веществ или других устройств, предметов и веществ, в отношении которых установлен запрет или ограничение на перемещение в зону транспо</w:t>
            </w:r>
            <w:r>
              <w:rPr>
                <w:rFonts w:ascii="Times New Roman" w:hAnsi="Times New Roman" w:cs="Times New Roman"/>
                <w:sz w:val="20"/>
              </w:rPr>
              <w:t>ртной безопасности или ее часть</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sz w:val="20"/>
                <w:szCs w:val="20"/>
              </w:rPr>
            </w:pPr>
            <w:r>
              <w:rPr>
                <w:rFonts w:ascii="Times New Roman" w:eastAsia="Times New Roman" w:hAnsi="Times New Roman"/>
                <w:bCs/>
                <w:sz w:val="20"/>
                <w:szCs w:val="20"/>
                <w:lang w:eastAsia="ru-RU"/>
              </w:rPr>
              <w:t xml:space="preserve">п. </w:t>
            </w:r>
            <w:r>
              <w:rPr>
                <w:rFonts w:ascii="Times New Roman" w:hAnsi="Times New Roman"/>
                <w:bCs/>
                <w:sz w:val="20"/>
              </w:rPr>
              <w:t>162.1</w:t>
            </w:r>
            <w:r>
              <w:rPr>
                <w:rFonts w:ascii="Times New Roman" w:eastAsia="Times New Roman" w:hAnsi="Times New Roman"/>
                <w:bCs/>
                <w:sz w:val="20"/>
                <w:szCs w:val="20"/>
                <w:lang w:eastAsia="ru-RU"/>
              </w:rPr>
              <w:t xml:space="preserve"> приказа Минтранса России от 23.07.2015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 xml:space="preserve">Соответствующих извлечений из статей Уголовного </w:t>
            </w:r>
            <w:hyperlink r:id="rId74" w:history="1">
              <w:r w:rsidRPr="00951C07">
                <w:rPr>
                  <w:rStyle w:val="ab"/>
                  <w:rFonts w:ascii="Times New Roman" w:hAnsi="Times New Roman" w:cs="Times New Roman"/>
                  <w:sz w:val="20"/>
                </w:rPr>
                <w:t>кодекса</w:t>
              </w:r>
            </w:hyperlink>
            <w:r w:rsidRPr="00951C07">
              <w:rPr>
                <w:rFonts w:ascii="Times New Roman" w:hAnsi="Times New Roman" w:cs="Times New Roman"/>
                <w:sz w:val="20"/>
              </w:rPr>
              <w:t xml:space="preserve"> Российской Федерации и </w:t>
            </w:r>
            <w:hyperlink r:id="rId75" w:history="1">
              <w:r w:rsidRPr="00951C07">
                <w:rPr>
                  <w:rStyle w:val="ab"/>
                  <w:rFonts w:ascii="Times New Roman" w:hAnsi="Times New Roman" w:cs="Times New Roman"/>
                  <w:sz w:val="20"/>
                </w:rPr>
                <w:t>Кодекса</w:t>
              </w:r>
            </w:hyperlink>
            <w:r w:rsidRPr="00951C07">
              <w:rPr>
                <w:rFonts w:ascii="Times New Roman" w:hAnsi="Times New Roman" w:cs="Times New Roman"/>
                <w:sz w:val="20"/>
              </w:rPr>
              <w:t xml:space="preserve"> Российской Федерации об административных правонарушениях об ответственности пассажиров, иных лиц, находящихся или следующих на ОТИ или ТС, за нарушение установленных в области транспортной безопасност</w:t>
            </w:r>
            <w:r>
              <w:rPr>
                <w:rFonts w:ascii="Times New Roman" w:hAnsi="Times New Roman" w:cs="Times New Roman"/>
                <w:sz w:val="20"/>
              </w:rPr>
              <w:t>и требований, порядков и правил</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sz w:val="20"/>
                <w:szCs w:val="20"/>
              </w:rPr>
            </w:pPr>
            <w:r>
              <w:rPr>
                <w:rFonts w:ascii="Times New Roman" w:eastAsia="Times New Roman" w:hAnsi="Times New Roman"/>
                <w:bCs/>
                <w:sz w:val="20"/>
                <w:szCs w:val="20"/>
                <w:lang w:eastAsia="ru-RU"/>
              </w:rPr>
              <w:t xml:space="preserve">п. </w:t>
            </w:r>
            <w:r>
              <w:rPr>
                <w:rFonts w:ascii="Times New Roman" w:hAnsi="Times New Roman"/>
                <w:bCs/>
                <w:sz w:val="20"/>
              </w:rPr>
              <w:t>162.1</w:t>
            </w:r>
            <w:r>
              <w:rPr>
                <w:rFonts w:ascii="Times New Roman" w:eastAsia="Times New Roman" w:hAnsi="Times New Roman"/>
                <w:bCs/>
                <w:sz w:val="20"/>
                <w:szCs w:val="20"/>
                <w:lang w:eastAsia="ru-RU"/>
              </w:rPr>
              <w:t xml:space="preserve"> приказа Минтранса России от 23.07.2015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 xml:space="preserve">Досмотр, дополнительный досмотр, повторный досмотр ТС должен проводиться с использованием подсветки и поворотных досмотровых зеркал в неосвещенных и труднодоступных местах, а также применимыми для достижения целей досмотра способами, указанными в </w:t>
            </w:r>
            <w:hyperlink r:id="rId76" w:anchor="P128" w:history="1">
              <w:r w:rsidRPr="00957216">
                <w:rPr>
                  <w:rStyle w:val="ab"/>
                  <w:rFonts w:ascii="Times New Roman" w:hAnsi="Times New Roman" w:cs="Times New Roman"/>
                  <w:sz w:val="20"/>
                </w:rPr>
                <w:t>пункте 57</w:t>
              </w:r>
            </w:hyperlink>
            <w:r w:rsidRPr="00957216">
              <w:rPr>
                <w:rFonts w:ascii="Times New Roman" w:hAnsi="Times New Roman" w:cs="Times New Roman"/>
                <w:sz w:val="20"/>
              </w:rPr>
              <w:t xml:space="preserve"> настоящих Правил и с помощью устройств, обеспечивающих обнаружение взрывчатых веществ, не допуская повреждения оборудования ТС</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sz w:val="20"/>
                <w:szCs w:val="20"/>
              </w:rPr>
            </w:pPr>
            <w:r>
              <w:rPr>
                <w:rFonts w:ascii="Times New Roman" w:eastAsia="Times New Roman" w:hAnsi="Times New Roman"/>
                <w:bCs/>
                <w:sz w:val="20"/>
                <w:szCs w:val="20"/>
                <w:lang w:eastAsia="ru-RU"/>
              </w:rPr>
              <w:t xml:space="preserve">п. </w:t>
            </w:r>
            <w:r>
              <w:rPr>
                <w:rFonts w:ascii="Times New Roman" w:hAnsi="Times New Roman"/>
                <w:bCs/>
                <w:sz w:val="20"/>
              </w:rPr>
              <w:t>162.3</w:t>
            </w:r>
            <w:r>
              <w:rPr>
                <w:rFonts w:ascii="Times New Roman" w:eastAsia="Times New Roman" w:hAnsi="Times New Roman"/>
                <w:bCs/>
                <w:sz w:val="20"/>
                <w:szCs w:val="20"/>
                <w:lang w:eastAsia="ru-RU"/>
              </w:rPr>
              <w:t xml:space="preserve"> приказа Минтранса России от 23.07.2015 № 227</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7216">
              <w:rPr>
                <w:rFonts w:ascii="Times New Roman" w:hAnsi="Times New Roman"/>
                <w:sz w:val="20"/>
                <w:szCs w:val="20"/>
                <w:lang w:eastAsia="ru-RU"/>
              </w:rPr>
              <w:t xml:space="preserve">Осуществлять организацию пропускного и внутриобъектового режимов на ОТИ согласно </w:t>
            </w:r>
            <w:hyperlink r:id="rId77" w:history="1">
              <w:r w:rsidRPr="00957216">
                <w:rPr>
                  <w:rStyle w:val="ab"/>
                  <w:rFonts w:ascii="Times New Roman" w:hAnsi="Times New Roman"/>
                  <w:sz w:val="20"/>
                  <w:szCs w:val="20"/>
                  <w:lang w:eastAsia="ru-RU"/>
                </w:rPr>
                <w:t>приложению</w:t>
              </w:r>
            </w:hyperlink>
            <w:r w:rsidRPr="00957216">
              <w:rPr>
                <w:rFonts w:ascii="Times New Roman" w:hAnsi="Times New Roman"/>
                <w:sz w:val="20"/>
                <w:szCs w:val="20"/>
                <w:lang w:eastAsia="ru-RU"/>
              </w:rPr>
              <w:t xml:space="preserve"> (Правила допуска на ОТИ автомобильного и городского наземного электрического транспорта), в соответствии с организационно-распорядительными документами субъекта транспортной инфраструктуры, направленными на реализацию мер по обеспечению транспортной безопасности объекта транспортной инфраструктуры, и утвержденным планом объекта транспортной инфраструктуры, в том числе устанавливать единые виды постоянных и разовых пропусков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28) п. 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7216">
              <w:rPr>
                <w:rFonts w:ascii="Times New Roman" w:hAnsi="Times New Roman"/>
                <w:sz w:val="20"/>
                <w:szCs w:val="20"/>
                <w:lang w:eastAsia="ru-RU"/>
              </w:rPr>
              <w:t xml:space="preserve">Оснащать объект транспортной инфраструктуры I, II и III категорий в соответствии с утвержденным планом объекта транспортной инфраструктуры техническими средствами обеспечения транспортной безопасности объекта транспортной инфраструктуры, предусмотренными </w:t>
            </w:r>
            <w:hyperlink r:id="rId78" w:history="1">
              <w:r w:rsidRPr="00957216">
                <w:rPr>
                  <w:rStyle w:val="ab"/>
                  <w:rFonts w:ascii="Times New Roman" w:hAnsi="Times New Roman"/>
                  <w:sz w:val="20"/>
                  <w:szCs w:val="20"/>
                  <w:lang w:eastAsia="ru-RU"/>
                </w:rPr>
                <w:t>частью 8 статьи 12.2</w:t>
              </w:r>
            </w:hyperlink>
            <w:r w:rsidRPr="00957216">
              <w:rPr>
                <w:rFonts w:ascii="Times New Roman" w:hAnsi="Times New Roman"/>
                <w:sz w:val="20"/>
                <w:szCs w:val="20"/>
                <w:lang w:eastAsia="ru-RU"/>
              </w:rPr>
              <w:t xml:space="preserve"> Федерального закона "О </w:t>
            </w:r>
            <w:r>
              <w:rPr>
                <w:rFonts w:ascii="Times New Roman" w:hAnsi="Times New Roman"/>
                <w:sz w:val="20"/>
                <w:szCs w:val="20"/>
                <w:lang w:eastAsia="ru-RU"/>
              </w:rPr>
              <w:t>транспортной безопасности"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29) п. 6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7216" w:rsidRDefault="00362EFA" w:rsidP="00362EFA">
            <w:pPr>
              <w:pStyle w:val="ConsPlusNormal"/>
              <w:jc w:val="both"/>
              <w:rPr>
                <w:rFonts w:ascii="Times New Roman" w:hAnsi="Times New Roman" w:cs="Times New Roman"/>
                <w:sz w:val="20"/>
              </w:rPr>
            </w:pPr>
            <w:r w:rsidRPr="00957216">
              <w:rPr>
                <w:rFonts w:ascii="Times New Roman" w:hAnsi="Times New Roman" w:cs="Times New Roman"/>
                <w:sz w:val="20"/>
              </w:rPr>
              <w:t>Допускать работников подразделений транспортной безопасности в зону транспортной безопасности ОТИ I и II категории с оружием (при его наличии) при исполнении должностных обязанностей в случ</w:t>
            </w:r>
            <w:r>
              <w:rPr>
                <w:rFonts w:ascii="Times New Roman" w:hAnsi="Times New Roman" w:cs="Times New Roman"/>
                <w:sz w:val="20"/>
              </w:rPr>
              <w:t>аях, предусмотренных планом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30)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Осуществлять на контрольно-пропускных пунктах и постах ОТИ документирование перемещения служебного оружия работниками подразделений транспортной безопасности ОТИ, обладающими правом на его ношение, через границы зоны транспортной безопасности ОТИ или ее частей</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31)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Субъектом транспортной инфраструктуры обеспечивается защита баз данных и реквизитов выданных и планируемых к выдаче пропу</w:t>
            </w:r>
            <w:r>
              <w:rPr>
                <w:rFonts w:ascii="Times New Roman" w:hAnsi="Times New Roman"/>
                <w:sz w:val="20"/>
                <w:szCs w:val="20"/>
                <w:lang w:eastAsia="ru-RU"/>
              </w:rPr>
              <w:t>сков от доступа посторонних лиц</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sz w:val="20"/>
              </w:rPr>
              <w:t>п. 20 Приложения п</w:t>
            </w:r>
            <w:r w:rsidRPr="00951C07">
              <w:rPr>
                <w:rFonts w:ascii="Times New Roman" w:hAnsi="Times New Roman"/>
                <w:bCs/>
                <w:sz w:val="20"/>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Электронные и бумажные носители (заготовки) для пропусков хранятся в условиях, обеспечиваю</w:t>
            </w:r>
            <w:r>
              <w:rPr>
                <w:rFonts w:ascii="Times New Roman" w:hAnsi="Times New Roman"/>
                <w:sz w:val="20"/>
                <w:szCs w:val="20"/>
                <w:lang w:eastAsia="ru-RU"/>
              </w:rPr>
              <w:t>щих их надлежащее использование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sz w:val="20"/>
              </w:rPr>
              <w:t>п. 21 Приложения п</w:t>
            </w:r>
            <w:r w:rsidRPr="00951C07">
              <w:rPr>
                <w:rFonts w:ascii="Times New Roman" w:hAnsi="Times New Roman"/>
                <w:bCs/>
                <w:sz w:val="20"/>
              </w:rPr>
              <w:t>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 нахождении в зоне транспортной безопасности объекта транспортной инфраструктуры и на критических элементах объекта транспортной инфраструктуры владельцев постоянных пропусков, за исключением сотрудников Федеральной службы безопасности Российской Федерации и органов внутренних дел, осуществляющих деятельность на объекте транспортной инфраструктуры, а также за исключением случаев, при которых нарушаются правила техники безопасности, ношение таких пропусков осуществляетс</w:t>
            </w:r>
            <w:r>
              <w:rPr>
                <w:rFonts w:ascii="Times New Roman" w:hAnsi="Times New Roman"/>
                <w:sz w:val="20"/>
                <w:szCs w:val="20"/>
                <w:lang w:eastAsia="ru-RU"/>
              </w:rPr>
              <w:t>я на видном месте поверх одежды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sz w:val="20"/>
              </w:rPr>
              <w:t>п. 22 Приложения п</w:t>
            </w:r>
            <w:r w:rsidRPr="00951C07">
              <w:rPr>
                <w:rFonts w:ascii="Times New Roman" w:hAnsi="Times New Roman"/>
                <w:bCs/>
                <w:sz w:val="20"/>
              </w:rPr>
              <w:t>остановления Правительства РФ от 14.09.2016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в случаях, когда установленный уровень безопасности на ОТИ ниже установленного уровня безопасности на ТС, с которым ОТИ осуществляет технологическое взаимодействие, выполнение положений настоящего документа, соответствующих уровню безопасности, установленному на ТС, а также принимать дополнительные меры по обеспечению транспортной безопасности в части проведения досмотра, дополнительного досмотра и повторного досмотра на ОТИ, наблюдения и (или) собеседования в соответствии с утвержденным планом объекта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32)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необходимый количественный и качественный состав технических систем и средств досмотра, а также их размещение в соответствии со схемой технических систем и средств досмотра на ОТИ для обнаружения, включая выявление, распознавание и идентификацию, предметов и веществ, которые запрещены или ограничены для перемещения в сектор свободного доступа, перевозочный сектор ОТИ и технологический сектор ОТИ у проходящих, проезжающих (перемещаемых) в них транспортных средств, физических лиц, грузов, багажа, ручной клади и личных вещей, с учетом объемов перевозок и выполнения положений настоящего документа для установленного уровня безопасности в отношении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33)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 случае выявления нефункционирующих и (или) неисправных технических средств обеспечения транспортной безопасности объекта транспортной инфраструктуры, наличие которых определено утвержденным планом объекта транспортной инфраструктуры, а также в случае невозможности выполнения с их помощью настоящего документа вводить в соответствии с утвержденным планом объекта транспортной инфраструктуры иные меры по обеспечению транспортной безопасности. При невозможности обеспечить введенными иными мерами реализацию настоящего документа необходимо ограничить функционирование объекта транспортной инфраструктуры и (или) изменить порядок эксплуатации объекта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34)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недопущению проникновения любых лиц в зону транспортной безопасности, на критические элементы ОТИ вне установленных (обозначенных) контрольно-пропускных пунктов и постов ОТИ путем осуществления контроля (наблюдения, мониторинга состояния) за границами зоны транспортной безопасности или ее частей и (или) критических элементов ОТИ, поддержания установленных пропускного и внутриобъектового режимов, осуществления контроля за передвижением физических лиц, транспортных средств в зоне транспортной безопасности ОТИ или ее частях и (или) на критических элементах ОТИ, использования технических средств обеспечения транспортной безопасности ОТИ, а также путем реагирования на попытки проникновения или проникновение в зону транспортной безопасности ОТИ или ее части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35)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недопущению преодоления любыми лицами контрольно-пропускных пунктов и постов ОТИ без соблюдения условий допуска, наличия и действительности установленных видов разрешений в зону транспортной безопасности ОТИ или ее части и (или) на критические элементы ОТИ путем поддержания установленного пропускного режима, осуществления контроля за его соблюдением, досмотра, дополнительного досмотра и повторного досмотра, осуществления контроля за передвижением физических лиц, транспортных средств в зоне транспортной безопасности ОТИ или ее частях и (или) на критических элементах ОТИ, использования на контрольно-пропускных пунктах и постах ОТИ, технических средств обеспечения транспортной безопасности ОТИ, а также путем реагирования на попытки преодоления или преодоление контрольно-пропускных пунктов и постов ОТИ физическими лицами и транспортными средствами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36)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защиту технических средств обеспечения транспортной безопасности ОТИ от несанкционированного доступа к элементам управления, обработки и хранения данных, а также поддерживать средства связи в постоянной готовности к их использованию</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37)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Обнаруживать на контрольно-пропускных пунктах и постах ОТИ на границах зоны транспортной безопасности ОТИ ее частей предметы и вещества, которые запрещены или ограничены для перемещения, не допускать их перевозки, а также перемещения в зону транспортной безопасности ОТИ или ее часть, за исключением случаев, предусмотренных настоящим документом и правилами проведения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38)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реагирование на подготовку к совершению или совершение акта незаконного вмешательства в соответствии с утвержденным планом объекта транспортной инфраструктуры силами групп быстрого реаги</w:t>
            </w:r>
            <w:r>
              <w:rPr>
                <w:rFonts w:ascii="Times New Roman" w:hAnsi="Times New Roman"/>
                <w:sz w:val="20"/>
                <w:szCs w:val="20"/>
                <w:lang w:eastAsia="ru-RU"/>
              </w:rPr>
              <w:t>рования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41) п. 6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spacing w:after="0" w:line="240" w:lineRule="auto"/>
              <w:ind w:left="360"/>
              <w:jc w:val="both"/>
              <w:rPr>
                <w:rFonts w:ascii="Arial Narrow" w:hAnsi="Arial Narrow" w:cs="Arial"/>
                <w:bCs/>
                <w:sz w:val="20"/>
                <w:szCs w:val="20"/>
              </w:rPr>
            </w:pPr>
          </w:p>
        </w:tc>
        <w:tc>
          <w:tcPr>
            <w:tcW w:w="10678" w:type="dxa"/>
            <w:gridSpan w:val="7"/>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Cs/>
                <w:sz w:val="20"/>
                <w:szCs w:val="20"/>
                <w:lang w:eastAsia="ru-RU"/>
              </w:rPr>
            </w:pPr>
            <w:r w:rsidRPr="00951C07">
              <w:rPr>
                <w:rFonts w:ascii="Times New Roman" w:eastAsia="Times New Roman" w:hAnsi="Times New Roman"/>
                <w:b/>
                <w:bCs/>
                <w:sz w:val="20"/>
                <w:szCs w:val="20"/>
                <w:lang w:eastAsia="ru-RU"/>
              </w:rPr>
              <w:t>Дополнительно на ОТИ первой категории</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недопущению проникновения в зону транспортной безопасности ОТИ и (или) на критические элементы ОТИ нарушителя, пытающегося совершить акт незаконного вмешательства, в том числе нарушителя, использующего автотранспортные средства, самоходную технику и машины, путем осуществления контроля (наблюдения, мониторинга состояния) границ зоны транспортной безопасности ОТИ или ее частей и (или) критических элементов ОТИ, поддержания установленных пропускного и внутриобъектового режимов, досмотра, дополнительного досмотра и повторного досмотра, осуществления контроля за передвижением физических лиц, транспортных средств в зоне транспортной безопасности ОТИ или ее частях и (или) на критических элементах ОТИ, использования технических средств обеспечения транспортной безопасности ОТИ, реагирования на попытки проникновения или проникновение в зону транспортной безопасности ОТИ или ее части и (или) на критические элементы ОТИ,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лицах, совершивших, совершающих или подготавливающих совершение</w:t>
            </w:r>
            <w:r>
              <w:rPr>
                <w:rFonts w:ascii="Times New Roman" w:hAnsi="Times New Roman"/>
                <w:sz w:val="20"/>
                <w:szCs w:val="20"/>
                <w:lang w:eastAsia="ru-RU"/>
              </w:rPr>
              <w:t xml:space="preserve"> акта незаконного вмешательства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выявлению нарушителей, совершения или подготовки совершения АНВ на периметре внешней границы зоны транспортной безопасности ОТИ путем осуществления контроля (наблюдения, мониторинга состояния) за границами зоны транспортной безопасности ОТИ, досмотра, дополнительного досмотра и повторного досмотра, поддержания пропускного режима, использования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2)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проведение подразделениями транспортной безопасности ОТИ досмотр объектов досмотра, в отношении которых выявлена связь с подготовкой к совершению или совершением АНВ, в зоне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3)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проведение подразделениями транспортной безопасности ОТИ на постах ОТИ на границе зоны транспортной безо</w:t>
            </w:r>
            <w:r>
              <w:rPr>
                <w:rFonts w:ascii="Times New Roman" w:hAnsi="Times New Roman"/>
                <w:sz w:val="20"/>
                <w:szCs w:val="20"/>
                <w:lang w:eastAsia="ru-RU"/>
              </w:rPr>
              <w:t>пасности ОТИ</w:t>
            </w:r>
          </w:p>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4)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Досмотр всех объектов досмотра, перемещаемых в зону транспортной безопасности ОТИ, сектор свободного доступа, перевозочный сектор ОТИ и (или) технологический сектор ОТИ и (и</w:t>
            </w:r>
            <w:r>
              <w:rPr>
                <w:rFonts w:ascii="Times New Roman" w:hAnsi="Times New Roman"/>
                <w:sz w:val="20"/>
                <w:szCs w:val="20"/>
                <w:lang w:eastAsia="ru-RU"/>
              </w:rPr>
              <w:t>ли) на критические элементы ОТИ</w:t>
            </w:r>
          </w:p>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4)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Выборочно досмотр объектов досмотра, во внешнем виде и в поведении которых присутствуют признаки подготовки или совершения АНВ</w:t>
            </w:r>
          </w:p>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4)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предметы и вещества, которые запрещены или ограничены для перемещения, путем проведения досмотра</w:t>
            </w:r>
          </w:p>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5)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Проводить</w:t>
            </w:r>
            <w:r w:rsidRPr="00951C07">
              <w:rPr>
                <w:rFonts w:ascii="Times New Roman" w:hAnsi="Times New Roman"/>
                <w:sz w:val="20"/>
                <w:szCs w:val="20"/>
                <w:lang w:eastAsia="ru-RU"/>
              </w:rPr>
              <w:t xml:space="preserve"> дополнительный досмотр объектов досмотра, у которых (в которых) на контрольно-пропускных пунктах выявлено наличие предметов и веществ, которые запрещены или ограничены для перемещения, для распознавания и идентификации этих предметов и веществ, которые запрещены или огра</w:t>
            </w:r>
            <w:r>
              <w:rPr>
                <w:rFonts w:ascii="Times New Roman" w:hAnsi="Times New Roman"/>
                <w:sz w:val="20"/>
                <w:szCs w:val="20"/>
                <w:lang w:eastAsia="ru-RU"/>
              </w:rPr>
              <w:t>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п. п. 6) п. 8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Проводить</w:t>
            </w:r>
            <w:r w:rsidRPr="00951C07">
              <w:rPr>
                <w:rFonts w:ascii="Times New Roman" w:hAnsi="Times New Roman"/>
                <w:sz w:val="20"/>
                <w:szCs w:val="20"/>
                <w:lang w:eastAsia="ru-RU"/>
              </w:rPr>
              <w:t xml:space="preserve"> повторный досмотр объектов досмотра при получении информации об угрозе совершения АНВ в целях выявления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для подготовки и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6)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Height w:val="1354"/>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 процентов объектов досмотра, проходящих, проезжающих (перемещаемых) через контрольно-пропускные пункты,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7)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исключающие совершение или подготовку совершения АНВ на ОТИ, в том числе включающего хищение, повреждение материальных объектов, находящихся на ОТИ, критических элементов ОТИ, получение над ними контроля нарушителем путем осуществления контроля (наблюдения, мониторинга состояния) за границами зоны транспортной безопасности ОТИ или ее частей и (или) критических элементов ОТИ, досмотра, дополнительного досмотра и повторного досмотра, контроля за передвижением физических лиц, транспортных средств, перемещением материальных объектов в зоне транспортной безопасности ОТИ или ее частях и (или) на критических элементах ОТИ, поддержания пропускного и внутриобъектового режимов, использования технических средств обеспечения транспортной безопасности ОТИ, реагирования на подготовку или совершение АНВ,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нарушителях, об обнаруженных, распознанных и идентифицированных оружии, боеприпасах, взрывчатых веществах и взрывных устройствах, ядовитых или радиоактивных веществах при отсутствии законных оснований на их хранение и ношение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8)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реагирование на совершение или подготовку к совершению АНВ на ОТИ, в том числе силами группы быстрого реагирования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9)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8A4D9D"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Оснащать объект транспортной инфраструктуры техническими средствами обеспечения транспортной безопасности объекта транспортной инфраст</w:t>
            </w:r>
            <w:r>
              <w:rPr>
                <w:rFonts w:ascii="Times New Roman" w:hAnsi="Times New Roman"/>
                <w:sz w:val="20"/>
                <w:szCs w:val="20"/>
                <w:lang w:eastAsia="ru-RU"/>
              </w:rPr>
              <w:t>руктуры, обеспечивающими</w:t>
            </w:r>
          </w:p>
          <w:p w:rsidR="00362EFA" w:rsidRPr="00951C07" w:rsidRDefault="00362EFA" w:rsidP="00362EFA">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8A4D9D"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318"/>
              <w:jc w:val="both"/>
              <w:rPr>
                <w:rFonts w:ascii="Times New Roman" w:hAnsi="Times New Roman"/>
                <w:sz w:val="20"/>
                <w:szCs w:val="20"/>
                <w:lang w:eastAsia="ru-RU"/>
              </w:rPr>
            </w:pPr>
            <w:r w:rsidRPr="00951C07">
              <w:rPr>
                <w:rFonts w:ascii="Times New Roman" w:hAnsi="Times New Roman"/>
                <w:sz w:val="20"/>
                <w:szCs w:val="20"/>
                <w:lang w:eastAsia="ru-RU"/>
              </w:rPr>
              <w:t>идентификацию физических лиц и (или) транспортных средств, являющихся объектами видеонаблюдения, на основании данных видеонаблюдения (далее - видеоидентификация) при их перемещении через контрольно-пропускные пункты на границах зоны транспортной безопасности объекта транспортной инфраструктуры или ее частей и (или) критических элементов объекта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8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обнаружение и распознавание характера событий, связанных с объектами видеонаблюдения, на основании данных видеонаблюдения их обнаружение в произвольном месте и в произвольное время (далее - видеораспознавание) в перевозочном секторе объекта транспортной инфраструктуры и (или) на критических элементах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обнаружение физических лиц и транспортных средств, являющихся объектами видеонаблюдения, на основании данных видеонаблюдения в произвольном месте и в произвольное время (далее - видеообнаружение) в технологическом секторе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обнаружение физических лиц и транспортных средств, являющихся объектами видеонаблюдения, в заданном месте и в заданное время (далее - видеомониторинг) по периметру зоны транспортной безопасности объекта транспортной инфраструктуры и в секторе своб</w:t>
            </w:r>
            <w:r>
              <w:rPr>
                <w:rFonts w:ascii="Times New Roman" w:hAnsi="Times New Roman"/>
                <w:sz w:val="20"/>
                <w:szCs w:val="20"/>
                <w:lang w:eastAsia="ru-RU"/>
              </w:rPr>
              <w:t>одного доступа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передачу видеоизображения в соответс</w:t>
            </w:r>
            <w:r>
              <w:rPr>
                <w:rFonts w:ascii="Times New Roman" w:hAnsi="Times New Roman"/>
                <w:sz w:val="20"/>
                <w:szCs w:val="20"/>
                <w:lang w:eastAsia="ru-RU"/>
              </w:rPr>
              <w:t>твии с порядком передачи данных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хранение в электронном виде данных, полученных со всех технических средств обеспечения транспортной безопасности объекта транспортной инфрастр</w:t>
            </w:r>
            <w:r>
              <w:rPr>
                <w:rFonts w:ascii="Times New Roman" w:hAnsi="Times New Roman"/>
                <w:sz w:val="20"/>
                <w:szCs w:val="20"/>
                <w:lang w:eastAsia="ru-RU"/>
              </w:rPr>
              <w:t>уктуры, в течение одного месяца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 xml:space="preserve">выявление нарушителя, оснащенного в том числе специальными техническими средствами, в режиме реального времени на всем периметре внешних границ перевозочного сектора ОТИ и технологического сектора ОТИ и </w:t>
            </w:r>
            <w:r>
              <w:rPr>
                <w:rFonts w:ascii="Times New Roman" w:hAnsi="Times New Roman"/>
                <w:sz w:val="20"/>
                <w:szCs w:val="20"/>
                <w:lang w:eastAsia="ru-RU"/>
              </w:rPr>
              <w:t>(или) критических элементов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540"/>
              <w:jc w:val="both"/>
              <w:rPr>
                <w:rFonts w:ascii="Times New Roman" w:hAnsi="Times New Roman" w:cs="Times New Roman"/>
                <w:sz w:val="20"/>
              </w:rPr>
            </w:pPr>
            <w:r w:rsidRPr="00951C07">
              <w:rPr>
                <w:rFonts w:ascii="Times New Roman" w:hAnsi="Times New Roman"/>
                <w:sz w:val="20"/>
                <w:szCs w:val="20"/>
                <w:lang w:eastAsia="ru-RU"/>
              </w:rPr>
              <w:t>видеозапись в целях документирования перемещения работников и посетителей в зону транспортной безопасности объекта транспортной инфраструктуры и на критические элементы объекта транс</w:t>
            </w:r>
            <w:r>
              <w:rPr>
                <w:rFonts w:ascii="Times New Roman" w:hAnsi="Times New Roman"/>
                <w:sz w:val="20"/>
                <w:szCs w:val="20"/>
                <w:lang w:eastAsia="ru-RU"/>
              </w:rPr>
              <w:t>портной инфраструктуры и из них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Pr>
                <w:rFonts w:ascii="Times New Roman" w:hAnsi="Times New Roman"/>
                <w:bCs/>
                <w:sz w:val="20"/>
              </w:rPr>
              <w:t>№</w:t>
            </w:r>
            <w:r w:rsidRPr="00951C07">
              <w:rPr>
                <w:rFonts w:ascii="Times New Roman" w:hAnsi="Times New Roman"/>
                <w:bCs/>
                <w:sz w:val="20"/>
              </w:rPr>
              <w:t xml:space="preserve">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в соответствии с порядком передачи данных передачу данных о лицах, пропущенных в зону транспортной безопасности объекта транспортной инфраструктуры и (или) на критические элементы объекта транспортной инфраст</w:t>
            </w:r>
            <w:r>
              <w:rPr>
                <w:rFonts w:ascii="Times New Roman" w:hAnsi="Times New Roman"/>
                <w:sz w:val="20"/>
                <w:szCs w:val="20"/>
                <w:lang w:eastAsia="ru-RU"/>
              </w:rPr>
              <w:t>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определение соответствия постоянного пропуска предъявителю с применением биометрических устройств на контрольно-пропускных пунктах, постах на границах технологического сектора ОТИ и (или) критических элементов ОТИ в соответствии с порядком допуска физических лиц, находящихся при них вещей, автотранспортных средств, самоходных машин и механизмов и перемещаемых ими грузов в зону транспортно</w:t>
            </w:r>
            <w:r>
              <w:rPr>
                <w:rFonts w:ascii="Times New Roman" w:hAnsi="Times New Roman"/>
                <w:sz w:val="20"/>
                <w:szCs w:val="20"/>
                <w:lang w:eastAsia="ru-RU"/>
              </w:rPr>
              <w:t>й безопасности ОТИ или ее части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8 постановления </w:t>
            </w:r>
          </w:p>
          <w:p w:rsidR="00362EFA" w:rsidRPr="00951C07" w:rsidRDefault="00362EFA" w:rsidP="00362EFA">
            <w:pPr>
              <w:spacing w:after="0" w:line="240" w:lineRule="auto"/>
              <w:rPr>
                <w:rFonts w:ascii="Times New Roman" w:hAnsi="Times New Roman"/>
                <w:bCs/>
                <w:sz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Обеспечить необходимый количественный и качественный состав, а также размещение технических систем и средств досмотра на ОТИ для обследования, распознавания и идентификации объектов досмотра в целях обнаружения предметов и веществ, которые запрещены или ограничены для перемещения в зону транспортной безопасности ОТИ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11)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решения о соответствии постоянного пропуска его владельцу и разового пропуска путем сличения с документами, удостоверяющими личность, на контрольно-пропускных пунктах и постах ОТИ на границах перевозочного сектора ОТИ и технологического сектора ОТИ и (или) на критических элементах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12)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сверку и (или) проверку документов, являющихся правовыми основаниями для перемещения объектов досмотра в перевозочный сектор ОТИ и технологический сектор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13) п. 8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spacing w:after="0" w:line="240" w:lineRule="auto"/>
              <w:ind w:left="360"/>
              <w:jc w:val="both"/>
              <w:rPr>
                <w:rFonts w:ascii="Arial Narrow" w:hAnsi="Arial Narrow" w:cs="Arial"/>
                <w:bCs/>
                <w:sz w:val="20"/>
                <w:szCs w:val="20"/>
              </w:rPr>
            </w:pPr>
          </w:p>
        </w:tc>
        <w:tc>
          <w:tcPr>
            <w:tcW w:w="10678" w:type="dxa"/>
            <w:gridSpan w:val="7"/>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Дополнительно на ОТИ первой категории</w:t>
            </w:r>
            <w:r w:rsidRPr="00951C07">
              <w:rPr>
                <w:rFonts w:ascii="Times New Roman" w:hAnsi="Times New Roman"/>
                <w:b/>
                <w:sz w:val="20"/>
                <w:szCs w:val="20"/>
              </w:rPr>
              <w:t xml:space="preserve"> в случае объявления уровня безопасности N 2</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cs="Times New Roman"/>
                <w:b/>
                <w:sz w:val="20"/>
              </w:rPr>
            </w:pPr>
            <w:r w:rsidRPr="00951C07">
              <w:rPr>
                <w:rFonts w:ascii="Times New Roman" w:hAnsi="Times New Roman" w:cs="Times New Roman"/>
                <w:sz w:val="20"/>
              </w:rPr>
              <w:t>Не допускать посетите</w:t>
            </w:r>
            <w:r>
              <w:rPr>
                <w:rFonts w:ascii="Times New Roman" w:hAnsi="Times New Roman" w:cs="Times New Roman"/>
                <w:sz w:val="20"/>
              </w:rPr>
              <w:t>лей на критические элементы ОТИ</w:t>
            </w:r>
          </w:p>
          <w:p w:rsidR="00362EFA" w:rsidRPr="00951C07" w:rsidRDefault="00362EFA" w:rsidP="00362EFA">
            <w:pPr>
              <w:pStyle w:val="ConsPlusNormal"/>
              <w:jc w:val="both"/>
              <w:rPr>
                <w:rFonts w:ascii="Times New Roman" w:hAnsi="Times New Roman" w:cs="Times New Roman"/>
                <w:sz w:val="20"/>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9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Увеличивать численность работников подразделений транспортной безопасности ОТИ в соответствии с планом объекта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 п. 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10 процентов объектов досмотра, проходящих, проезжающих (перемещаемых) через контрольно-пропускные пункты и посты ОТИ, у которых (в которых) на контрольно-пропускных пунктах и постах не выявлено наличие предметов и веществ, которые запрещены или ограничены для перемещения (дополнительный досмотр проводится в присутствии групп быстрого реагирования)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3) п. 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нарушителей, а также подготовку к совершению или совершение актов незаконного вмешательства путем постоянного непрерывного контроля не менее чем двумя работниками сил обеспечения транспортной безопасности объекта транспортной инфраструктуры данных (информации), эксплуатационных и функциональных показателей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4) п. 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Вводить в соответствии с утвержденным планом объекта транспортной инфраструктуры дополнительные меры по выявлению нарушителей, совершения или подготовки к совершению АНВ на периметре границ зоны транспортной безопасности ОТИ и в зоне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п. п. 5) п. 9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Увеличивать в соответствии с утвержденным планом объекта транспортной инфраструктуры количество (численность) групп быстрого реагирования на совершение или подготовку к совершению актов незаконного вмешательства на объекте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6) п. 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присутствие групп быстрого реагирования при проведении досмотра, дополнительного досмотра и повторного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7) п. 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Вводить в соответствии с утвержденным планом объекта транспортной инфраструктуры дополнительные меры по выявлению нарушителей, совершения или подготовки к совершению АНВ на периметре границ зоны транспортной безопасности ОТИ и в зоне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8) п. 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передачу данных в режиме реального времени в соответс</w:t>
            </w:r>
            <w:r>
              <w:rPr>
                <w:rFonts w:ascii="Times New Roman" w:hAnsi="Times New Roman"/>
                <w:sz w:val="20"/>
                <w:szCs w:val="20"/>
                <w:lang w:eastAsia="ru-RU"/>
              </w:rPr>
              <w:t>твии с порядком передачи данных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9) п. 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spacing w:after="0" w:line="240" w:lineRule="auto"/>
              <w:ind w:left="360"/>
              <w:jc w:val="both"/>
              <w:rPr>
                <w:rFonts w:ascii="Arial Narrow" w:hAnsi="Arial Narrow" w:cs="Arial"/>
                <w:bCs/>
                <w:sz w:val="20"/>
                <w:szCs w:val="20"/>
              </w:rPr>
            </w:pPr>
          </w:p>
        </w:tc>
        <w:tc>
          <w:tcPr>
            <w:tcW w:w="10678" w:type="dxa"/>
            <w:gridSpan w:val="7"/>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 xml:space="preserve">Дополнительно на ОТИ первой категории </w:t>
            </w:r>
            <w:r w:rsidRPr="00951C07">
              <w:rPr>
                <w:rFonts w:ascii="Times New Roman" w:hAnsi="Times New Roman"/>
                <w:b/>
                <w:sz w:val="20"/>
                <w:szCs w:val="20"/>
              </w:rPr>
              <w:t xml:space="preserve"> в случае объявления уровня безопасности N 3</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Не допускать посетителей в зону транспортной безопасности ОТИ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1) п. 10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25 процентов объектов досмотра, проходящих, проезжающих (перемещаемых) через контрольно-пропускные пункты ОТИ,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2) п. 10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нарушителей, а также подготовку к совершению или совершение АНВ путем постоянного непрерывного контроля не менее чем тремя работниками сил обеспечения транспортной безопасности ОТИ данных (информации), эксплуатационных и функциональных показателей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3) п. 10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spacing w:after="0" w:line="240" w:lineRule="auto"/>
              <w:ind w:left="360"/>
              <w:jc w:val="both"/>
              <w:rPr>
                <w:rFonts w:ascii="Arial Narrow" w:hAnsi="Arial Narrow" w:cs="Arial"/>
                <w:bCs/>
                <w:sz w:val="20"/>
                <w:szCs w:val="20"/>
              </w:rPr>
            </w:pPr>
          </w:p>
        </w:tc>
        <w:tc>
          <w:tcPr>
            <w:tcW w:w="10678" w:type="dxa"/>
            <w:gridSpan w:val="7"/>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Arial Narrow" w:eastAsia="Times New Roman" w:hAnsi="Arial Narrow" w:cs="Arial"/>
                <w:bCs/>
                <w:sz w:val="20"/>
                <w:szCs w:val="20"/>
                <w:lang w:eastAsia="ru-RU"/>
              </w:rPr>
            </w:pPr>
            <w:r w:rsidRPr="00951C07">
              <w:rPr>
                <w:rFonts w:ascii="Times New Roman" w:eastAsia="Times New Roman" w:hAnsi="Times New Roman"/>
                <w:b/>
                <w:bCs/>
                <w:sz w:val="20"/>
                <w:szCs w:val="20"/>
                <w:lang w:eastAsia="ru-RU"/>
              </w:rPr>
              <w:t>Дополнительно на ОТИ второй категории</w:t>
            </w:r>
          </w:p>
        </w:tc>
      </w:tr>
      <w:tr w:rsidR="00362EFA" w:rsidRPr="00951C07" w:rsidTr="00362EFA">
        <w:trPr>
          <w:gridAfter w:val="1"/>
          <w:wAfter w:w="23" w:type="dxa"/>
        </w:trPr>
        <w:tc>
          <w:tcPr>
            <w:tcW w:w="42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недопущению проникновения в зону транспортной безопасности ОТИ или ее части и (или) на критические элементы ОТИ нарушителя, пытающегося совершить АНВ, в том числе нарушителя, использующего автотранспортные средства, самоходную технику и машины, путем осуществления контроля (наблюдения, мониторинга состояния) за границами зоны транспортной безопасности объекта транспортной инфраструктуры или ее частей и (или) критических элементов ОТИ, поддержания установленных пропускного и внутриобъектового режимов, досмотра, дополнительного досмотра и повторного досмотра, осуществления контроля за передвижением физических лиц, транспортных средств в зоне транспортной безопасности ОТИ или ее частях и (или) на критических элементах объектов транспортной инфраструктуры, использования технических средств обеспечения транспортной безопасности ОТИ, реагирования на попытки проникновения или проникновение в зону транспортной безопасности ОТИ или ее части и (или) на критические элементы ОТИ, а также путем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нарушителях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11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выявлению нарушителей, совершения или подготовки совершения АНВ на периметре внешней границы зоны транспортной безопасности ОТИ путем осуществления контроля (мониторинга состояния) за границами зоны транспортной безопасности ОТИ, досмотра, дополнительного досмотра и повторного досмотра, поддержания пропускного режима, использования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2</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подразделениями транспортной безопасности ОТИ досмотр объектов досмотра, в отношении которых выявлена связь с подготовкой к совершению или совершением АНВ, в зоне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3</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подразделениями транспортной безопасности ОТИ на постах ОТИ на границе зон</w:t>
            </w:r>
            <w:r>
              <w:rPr>
                <w:rFonts w:ascii="Times New Roman" w:hAnsi="Times New Roman"/>
                <w:sz w:val="20"/>
                <w:szCs w:val="20"/>
                <w:lang w:eastAsia="ru-RU"/>
              </w:rPr>
              <w:t>ы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4</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досмотр всех объектов досмотра, перемещаемых в зону транспортной безопасности, сектор свободного доступа, перевозочный сектор ОТИ и (или) технологический сектор ОТИ и (и</w:t>
            </w:r>
            <w:r>
              <w:rPr>
                <w:rFonts w:ascii="Times New Roman" w:hAnsi="Times New Roman"/>
                <w:sz w:val="20"/>
                <w:szCs w:val="20"/>
                <w:lang w:eastAsia="ru-RU"/>
              </w:rPr>
              <w:t>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4</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Pr>
                <w:rFonts w:ascii="Times New Roman" w:hAnsi="Times New Roman"/>
                <w:bCs/>
                <w:sz w:val="20"/>
                <w:szCs w:val="20"/>
              </w:rPr>
              <w:t>№</w:t>
            </w:r>
            <w:r w:rsidRPr="00951C07">
              <w:rPr>
                <w:rFonts w:ascii="Times New Roman" w:hAnsi="Times New Roman"/>
                <w:bCs/>
                <w:sz w:val="20"/>
                <w:szCs w:val="20"/>
              </w:rPr>
              <w:t>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540"/>
              <w:jc w:val="both"/>
              <w:rPr>
                <w:rFonts w:ascii="Times New Roman" w:hAnsi="Times New Roman"/>
                <w:sz w:val="20"/>
                <w:szCs w:val="20"/>
                <w:lang w:eastAsia="ru-RU"/>
              </w:rPr>
            </w:pPr>
            <w:r w:rsidRPr="00951C07">
              <w:rPr>
                <w:rFonts w:ascii="Times New Roman" w:hAnsi="Times New Roman"/>
                <w:sz w:val="20"/>
                <w:szCs w:val="20"/>
                <w:lang w:eastAsia="ru-RU"/>
              </w:rPr>
              <w:t>выборочно досмотр объектов досмотра, во внешнем виде и в поведении которых присутствуют признаки подготовки или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4</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предметы и вещества, которые запрещены или ограничены для перемещения, путем проведения досмотра 10 процентов объектов досмотра, проходящих, проезжающих (перемещаемых) через контрольно-пропускные пункты ОТИ в зону транспортной безопасности ОТИ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5</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Проводить</w:t>
            </w:r>
            <w:r w:rsidRPr="00951C07">
              <w:rPr>
                <w:rFonts w:ascii="Times New Roman" w:hAnsi="Times New Roman"/>
                <w:sz w:val="20"/>
                <w:szCs w:val="20"/>
                <w:lang w:eastAsia="ru-RU"/>
              </w:rPr>
              <w:t xml:space="preserve"> дополнительный досмотр объектов досмотра, у которых (в которых) на контрольно-пропускных пунктах выявлено наличие предметов и веществ, которые запрещены или ограничены для перемещения, для распознавания и идентификации этих предметов и веществ,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6</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 xml:space="preserve">Проводить </w:t>
            </w:r>
            <w:r w:rsidRPr="00951C07">
              <w:rPr>
                <w:rFonts w:ascii="Times New Roman" w:hAnsi="Times New Roman"/>
                <w:sz w:val="20"/>
                <w:szCs w:val="20"/>
                <w:lang w:eastAsia="ru-RU"/>
              </w:rPr>
              <w:t>повторный досмотр объектов досмотра при получении информации об угрозе совершения АНВ в целях выявления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для подготовки и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szCs w:val="20"/>
              </w:rPr>
            </w:pPr>
            <w:r w:rsidRPr="00951C07">
              <w:rPr>
                <w:rFonts w:ascii="Times New Roman" w:hAnsi="Times New Roman"/>
                <w:bCs/>
                <w:sz w:val="20"/>
                <w:szCs w:val="20"/>
              </w:rPr>
              <w:t xml:space="preserve">п. п. </w:t>
            </w:r>
            <w:r w:rsidRPr="00951C07">
              <w:rPr>
                <w:rFonts w:ascii="Times New Roman" w:hAnsi="Times New Roman"/>
                <w:bCs/>
                <w:sz w:val="20"/>
              </w:rPr>
              <w:t>6</w:t>
            </w:r>
            <w:r w:rsidRPr="00951C07">
              <w:rPr>
                <w:rFonts w:ascii="Times New Roman" w:hAnsi="Times New Roman"/>
                <w:bCs/>
                <w:sz w:val="20"/>
                <w:szCs w:val="20"/>
              </w:rPr>
              <w:t xml:space="preserve">) п. </w:t>
            </w:r>
            <w:r w:rsidRPr="00951C07">
              <w:rPr>
                <w:rFonts w:ascii="Times New Roman" w:hAnsi="Times New Roman"/>
                <w:bCs/>
                <w:sz w:val="20"/>
              </w:rPr>
              <w:t>11</w:t>
            </w:r>
            <w:r w:rsidRPr="00951C07">
              <w:rPr>
                <w:rFonts w:ascii="Times New Roman" w:hAnsi="Times New Roman"/>
                <w:bCs/>
                <w:sz w:val="20"/>
                <w:szCs w:val="20"/>
              </w:rPr>
              <w:t xml:space="preserve">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szCs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 процентов объектов досмотра, проходящих, проезжающих (перемещаемых) через контрольно-пропускные пункты ОТИ, у которых (в которых) на контрольно-пропускных пунктах не выявлено наличие предметов и веществ, которые запрещены</w:t>
            </w:r>
            <w:r>
              <w:rPr>
                <w:rFonts w:ascii="Times New Roman" w:hAnsi="Times New Roman"/>
                <w:sz w:val="20"/>
                <w:szCs w:val="20"/>
                <w:lang w:eastAsia="ru-RU"/>
              </w:rPr>
              <w:t xml:space="preserve">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7) п. 11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исключающие совершение или подготовку совершения АНВ на ОТИ, в том числе включающего хищение, повреждение материальных объектов, находящихся на ОТИ, критических элементов ОТИ, получение над ними контроля нарушителем путем осуществления контроля (наблюдения, мониторинга состояния) за границами зоны транспортной безопасности ОТИ или ее частей и (или) критических элементов ОТИ, досмотра, дополнительного досмотра и повторного досмотра, осуществления контроля за передвижением физических лиц, транспортных средств, перемещением материальных объектов в зоне транспортной безопасности ОТИ или ее частях и (или) на критических элементах ОТИ, поддержания пропускного и внутриобъектового режимов, использования технических средств, обеспечения транспортной безопасности ОТИ, реагирования на подготовку или совершение АНВ, а также путем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нарушителях, об обнаруженных, распознанных и идентифицированных оружии, боеприпасах, взрывчатых веществах и взрывных устройствах, ядовитых или радиоактивных веществах, при отсутствии законных оснований на их хранение и ношение</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8)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реагирование на совершение или подготовку к совершению АНВ на ОТИ, в том числе силами группы быстрого реагирования</w:t>
            </w:r>
          </w:p>
          <w:p w:rsidR="00362EFA" w:rsidRPr="00951C07" w:rsidRDefault="00362EFA" w:rsidP="00362EFA">
            <w:pPr>
              <w:pStyle w:val="ConsPlusNormal"/>
              <w:ind w:firstLine="540"/>
              <w:jc w:val="both"/>
              <w:rPr>
                <w:rFonts w:ascii="Times New Roman" w:hAnsi="Times New Roman" w:cs="Times New Roman"/>
                <w:sz w:val="20"/>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9)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 xml:space="preserve">Оснащать объект транспортной инфраструктуры техническими средствами обеспечения транспортной безопасности объекта транспортной </w:t>
            </w:r>
            <w:r>
              <w:rPr>
                <w:rFonts w:ascii="Times New Roman" w:hAnsi="Times New Roman"/>
                <w:sz w:val="20"/>
                <w:szCs w:val="20"/>
                <w:lang w:eastAsia="ru-RU"/>
              </w:rPr>
              <w:t>инфраструктуры, обеспечивающими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видеоидентификацию объектов видеонаблюдения при их перемещении через контрольно-пропускные пункты на границах зоны транспортной безопасности объекта транспортной инфраструктуры и (или) критических элементов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cs="Times New Roman"/>
                <w:sz w:val="20"/>
              </w:rPr>
            </w:pPr>
            <w:r w:rsidRPr="00951C07">
              <w:rPr>
                <w:rFonts w:ascii="Times New Roman" w:hAnsi="Times New Roman"/>
                <w:sz w:val="20"/>
                <w:szCs w:val="20"/>
                <w:lang w:eastAsia="ru-RU"/>
              </w:rPr>
              <w:t>видеораспознавание объектов видеонаблюдения на критических элементах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Pr>
                <w:rFonts w:ascii="Times New Roman" w:hAnsi="Times New Roman" w:cs="Times New Roman"/>
                <w:bCs/>
                <w:sz w:val="20"/>
              </w:rPr>
              <w:t>№</w:t>
            </w:r>
            <w:r w:rsidRPr="00951C07">
              <w:rPr>
                <w:rFonts w:ascii="Times New Roman" w:hAnsi="Times New Roman" w:cs="Times New Roman"/>
                <w:bCs/>
                <w:sz w:val="20"/>
              </w:rPr>
              <w:t xml:space="preserve">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видеообнаружение объектов видеонаблюдения на территории перевозочного сектора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видеомониторинг объектов видеонаблюдения в технологическом секторе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передачу видеоизображения в режиме реального времени в соответствии с порядком передачи данных с технических средств обеспечения транспортной безопасности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хранение в электронном виде данных, полученных со всех технических средств обеспечения транспортной безопасности объекта транспортной инф</w:t>
            </w:r>
            <w:r>
              <w:rPr>
                <w:rFonts w:ascii="Times New Roman" w:hAnsi="Times New Roman"/>
                <w:sz w:val="20"/>
                <w:szCs w:val="20"/>
                <w:lang w:eastAsia="ru-RU"/>
              </w:rPr>
              <w:t>раструктуры, в течение 15 суток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выявление нарушителя, оснащенного в том числе специальными техническими средствами, в режиме реального времени на всем периметре внешних границ перевозочного сектора объекта транспортной инфраструктуры и (или) критических элементов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видеозапись в целях документирования перемещения работников и посетителей в зону транспортной безопасности ОТИ и (или) на кр</w:t>
            </w:r>
            <w:r>
              <w:rPr>
                <w:rFonts w:ascii="Times New Roman" w:hAnsi="Times New Roman"/>
                <w:sz w:val="20"/>
                <w:szCs w:val="20"/>
                <w:lang w:eastAsia="ru-RU"/>
              </w:rPr>
              <w:t>итические элементы ОТИ и из них</w:t>
            </w:r>
          </w:p>
          <w:p w:rsidR="00362EFA" w:rsidRPr="00951C07" w:rsidRDefault="00362EFA" w:rsidP="00362EFA">
            <w:pPr>
              <w:pStyle w:val="ConsPlusNormal"/>
              <w:ind w:firstLine="28"/>
              <w:jc w:val="both"/>
              <w:rPr>
                <w:rFonts w:ascii="Times New Roman" w:hAnsi="Times New Roman" w:cs="Times New Roman"/>
                <w:sz w:val="20"/>
              </w:rPr>
            </w:pP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 xml:space="preserve">принятие решения о соответствии пропуска его владельцу с обеспечением достоверного сличения идентифицирующих признаков на контрольно-пропускных пунктах на границах зоны транспортной безопасности ОТИ и </w:t>
            </w:r>
            <w:r>
              <w:rPr>
                <w:rFonts w:ascii="Times New Roman" w:hAnsi="Times New Roman"/>
                <w:sz w:val="20"/>
                <w:szCs w:val="20"/>
                <w:lang w:eastAsia="ru-RU"/>
              </w:rPr>
              <w:t>(или) критических элементов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cs="Times New Roman"/>
                <w:sz w:val="20"/>
              </w:rPr>
            </w:pPr>
            <w:r w:rsidRPr="00951C07">
              <w:rPr>
                <w:rFonts w:ascii="Times New Roman" w:hAnsi="Times New Roman"/>
                <w:sz w:val="20"/>
                <w:szCs w:val="20"/>
                <w:lang w:eastAsia="ru-RU"/>
              </w:rPr>
              <w:t>в соответствии с порядком передачи данных передачу данных о лицах, пропущенных в зону транспортной безопасности ОТИ и (и</w:t>
            </w:r>
            <w:r>
              <w:rPr>
                <w:rFonts w:ascii="Times New Roman" w:hAnsi="Times New Roman"/>
                <w:sz w:val="20"/>
                <w:szCs w:val="20"/>
                <w:lang w:eastAsia="ru-RU"/>
              </w:rPr>
              <w:t>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spacing w:after="0" w:line="240" w:lineRule="auto"/>
              <w:contextualSpacing/>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определение соответствия постоянного пропуска предъявителю с применением биометрических устройств на контрольно-пропускных пунктах и постах ОТИ на границах технологического сектора ОТИ и (или) критических элементов ОТИ в соответствии с порядком допуска физических лиц, находящихся при них вещей, автотранспортных средств, самоходных машин и механизмов и перемещаемых ими грузов в зону транспортно</w:t>
            </w:r>
            <w:r>
              <w:rPr>
                <w:rFonts w:ascii="Times New Roman" w:hAnsi="Times New Roman"/>
                <w:sz w:val="20"/>
                <w:szCs w:val="20"/>
                <w:lang w:eastAsia="ru-RU"/>
              </w:rPr>
              <w:t>й безопасности ОТИ или ее части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10)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необходимый количественный и качественный состав, а также размещение технических систем и средств досмотра на ОТИ для выявления предметов и веществ, которые запрещены или ограничены для перемещения, у всех проходящих, проезжающих (перемещаемых) в перевозочный сектор ОТИ и технологический сектор ОТИ и (или) на критические элементы ОТИ объектов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11)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необходимый количественный и качественный состав, а также размещение технических систем и средств досмотра на ОТИ для распознавания и идентификации предметов и веществ, которые запрещены или ограничены для перемещения, не менее чем у 50 процентов объектов досмотра, проходящих, проезжающих (перемещаемых) в перевозочный сектор ОТИ и технологический сектор ОТИ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12)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jc w:val="both"/>
              <w:rPr>
                <w:rFonts w:ascii="Times New Roman" w:hAnsi="Times New Roman" w:cs="Times New Roman"/>
                <w:b/>
                <w:sz w:val="20"/>
              </w:rPr>
            </w:pPr>
            <w:r w:rsidRPr="00951C07">
              <w:rPr>
                <w:rFonts w:ascii="Times New Roman" w:hAnsi="Times New Roman" w:cs="Times New Roman"/>
                <w:sz w:val="20"/>
              </w:rPr>
              <w:t>Принимать решения о соответствии постоянного пропуска его владельцу с применением биометрических устройств, разового пропуска путем сличения с документами, удостоверяющими личность, на контрольно-пропускных пунктах и постах объекта транспортной инфраструктуры на границах перевозочного и технологического секторов зоны транспортной безопасности ОТИ, а также критических элементов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13)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Проводить сверку и (или) проверку документов, являющихся правовыми основаниями для перемещения объектов досмотра в перевозочный сектор объекта транспортной инфраструктуры и технологический сектор объекта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14) п. 11 постановления </w:t>
            </w:r>
          </w:p>
          <w:p w:rsidR="00362EFA" w:rsidRPr="00951C07"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spacing w:after="0" w:line="240" w:lineRule="auto"/>
              <w:ind w:left="360"/>
              <w:jc w:val="both"/>
              <w:rPr>
                <w:rFonts w:ascii="Arial Narrow" w:hAnsi="Arial Narrow" w:cs="Arial"/>
                <w:bCs/>
                <w:sz w:val="20"/>
                <w:szCs w:val="20"/>
              </w:rPr>
            </w:pPr>
          </w:p>
        </w:tc>
        <w:tc>
          <w:tcPr>
            <w:tcW w:w="10678" w:type="dxa"/>
            <w:gridSpan w:val="7"/>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 xml:space="preserve">Дополнительно на ОТИ второй категории </w:t>
            </w:r>
            <w:r w:rsidRPr="00951C07">
              <w:rPr>
                <w:rFonts w:ascii="Times New Roman" w:hAnsi="Times New Roman"/>
                <w:b/>
                <w:sz w:val="20"/>
                <w:szCs w:val="20"/>
              </w:rPr>
              <w:t xml:space="preserve"> в случае объявления уровня безопасности N 2</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Не допускать посетителей на критически</w:t>
            </w:r>
            <w:r>
              <w:rPr>
                <w:rFonts w:ascii="Times New Roman" w:hAnsi="Times New Roman" w:cs="Times New Roman"/>
                <w:sz w:val="20"/>
              </w:rPr>
              <w:t>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12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Увеличить численность работников подразделений транспортной безопасности ОТИ в соот</w:t>
            </w:r>
            <w:r>
              <w:rPr>
                <w:rFonts w:ascii="Times New Roman" w:hAnsi="Times New Roman" w:cs="Times New Roman"/>
                <w:sz w:val="20"/>
              </w:rPr>
              <w:t>в</w:t>
            </w:r>
            <w:r w:rsidRPr="00951C07">
              <w:rPr>
                <w:rFonts w:ascii="Times New Roman" w:hAnsi="Times New Roman" w:cs="Times New Roman"/>
                <w:sz w:val="20"/>
              </w:rPr>
              <w:t>е</w:t>
            </w:r>
            <w:r>
              <w:rPr>
                <w:rFonts w:ascii="Times New Roman" w:hAnsi="Times New Roman" w:cs="Times New Roman"/>
                <w:sz w:val="20"/>
              </w:rPr>
              <w:t>тствии с утвержденным планом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2) п. 12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Pr="004C1B6B"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предметы и вещества, которые запрещены или ограничены для перемещения, путем проведения досмотра не менее 25 процентов объектов досмотра, проходящих, проезжающих (перемещаемых) через контрольно-пропускные пункты ОТИ в зону транспортной безопасности ОТИ и (или) на критические элементы ОТИ (досмотр проводится в присутствии групп быстрого реагирования)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3) п. 12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10 процентов объектов досмотра, проходящих, проезжающих (перемещаемых) в зону транспортной безопасности ОТИ, у которых (в которых) на контрольно-пропускных пунктах ОТИ не выявлено наличие предметов и веществ,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4) п. 12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нарушителей, а также подготовку к совершению или совершение АНВ путем постоянного непрерывного контроля не менее чем двумя работниками сил обеспечения транспортной безопасности ОТИ данных (информации), эксплуатационных и функциональных показателей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5) п. 12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Вводить в соответствии с утвержденным планом объекта транспортной инфраструктуры дополнительные меры по выявлению нарушителей, совершения или подготовки к совершению АНВ на периметре границ зоны транспортной безопасности ОТИ и в зоне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6) п. 12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Увеличивать в соответствии с утвержденным планом объекта транспортной инфраструктуры количество (численность) групп быстрого реагирования на совершение или подготовку к совершению АНВ на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7) п. 12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Вводить в соответствии с утвержденным планом объекта транспортной инфраструктуры дополнительные меры по выявлению нарушителей, совершения или подготовки к совершению АНВ на периметре границ зоны транспортной безопасности ОТИ и в зоне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12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передачу данных в режиме реального времени в соответс</w:t>
            </w:r>
            <w:r>
              <w:rPr>
                <w:rFonts w:ascii="Times New Roman" w:hAnsi="Times New Roman"/>
                <w:sz w:val="20"/>
                <w:szCs w:val="20"/>
                <w:lang w:eastAsia="ru-RU"/>
              </w:rPr>
              <w:t>твии с порядком передачи данных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9) п. 12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 xml:space="preserve">Дополнительно на ОТИ второй категории </w:t>
            </w:r>
            <w:r w:rsidRPr="00951C07">
              <w:rPr>
                <w:rFonts w:ascii="Times New Roman" w:hAnsi="Times New Roman"/>
                <w:b/>
                <w:sz w:val="20"/>
                <w:szCs w:val="20"/>
              </w:rPr>
              <w:t xml:space="preserve"> в случае объявления уровня безопасности N 3</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Не допускать посетителей в зону транспортной безопасности ОТИ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13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предметы и вещества, которые запрещены или ограничены для перемещения, путем проведения досмотра всех объектов досмотра, проходящих, проезжающих (перемещаемых) через контрольно-пропускные пункты ОТИ в зону транспортной безопасности ОТИ или ее части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2) п. 13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8D0889" w:rsidRDefault="00362EFA" w:rsidP="00362EFA">
            <w:pPr>
              <w:autoSpaceDE w:val="0"/>
              <w:autoSpaceDN w:val="0"/>
              <w:adjustRightInd w:val="0"/>
              <w:spacing w:after="0" w:line="240" w:lineRule="auto"/>
              <w:jc w:val="both"/>
              <w:rPr>
                <w:rFonts w:ascii="Times New Roman" w:hAnsi="Times New Roman"/>
                <w:sz w:val="20"/>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50 процентов объектов досмотра, проходящих, проезжающих (перемещаемых) через контрольно-пропускные пункты ОТИ в зону транспортной безопасности ОТИ или ее части и (или) на критические элементы ОТИ,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3) п. 13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нарушителей, а также подготовку к совершению или совершение АНВ путем постоянного непрерывного контроля не менее чем тремя работниками сил обеспечения транспортной безопасности ОТИ данных (информации), эксплуатационных и функциональных показателей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4) п. 13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Arial Narrow" w:eastAsia="Times New Roman" w:hAnsi="Arial Narrow" w:cs="Arial"/>
                <w:bCs/>
                <w:sz w:val="20"/>
                <w:szCs w:val="20"/>
                <w:lang w:eastAsia="ru-RU"/>
              </w:rPr>
            </w:pPr>
            <w:r w:rsidRPr="00951C07">
              <w:rPr>
                <w:rFonts w:ascii="Times New Roman" w:eastAsia="Times New Roman" w:hAnsi="Times New Roman"/>
                <w:b/>
                <w:bCs/>
                <w:sz w:val="20"/>
                <w:szCs w:val="20"/>
                <w:lang w:eastAsia="ru-RU"/>
              </w:rPr>
              <w:t>Дополнительно на ОТИ третьей категории</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недопущению проникновения в перевозочный сектор ОТИ и (или) технологический сектор ОТИ нарушителя, пытающегося совершить АНВ, в том числе нарушителя, использующего автотранспортные средства, самоходную технику и машины, путем осуществления контроля (мониторинга состояния) за границами зоны транспортной безопасности ОТИ или ее частей и (или) критических элементов ОТИ, поддержания установленных пропускного и внутриобъектового режимов, досмотра, дополнительного досмотра и повторного досмотра, осуществления контроля за передвижением физических лиц, транспортных средств в зоне транспортной безопасности ОТИ или ее частях и (или) на критических элементах ОТИ, использования технических средств обеспечения транспортной безопасности ОТИ, реагирования на попытки проникновения или проникновение в зону транспортной безопасности ОТИ или ее части и (или) на критические элементы ОТИ, а также путем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лицах, совершивших, совершающих или подготавливающих совершение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14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Принимать меры по выявлению нарушителей, совершения или подготовки совершения АНВ на периметре границ зоны транспортной безопасности ОТИ и в зоне транспортной безопасности ОТИ путем осуществления контроля (мониторинга состояния) за границами зоны транспортной безопасности ОТИ, досмотра, дополнительного досмотра и повторного досмотра, поддержания пропускного и внутриобъектового режимов, использования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2) п. 14 постановления </w:t>
            </w:r>
          </w:p>
          <w:p w:rsidR="00362EFA" w:rsidRPr="00951C07" w:rsidRDefault="00362EFA" w:rsidP="00362EFA">
            <w:pPr>
              <w:spacing w:after="0" w:line="240" w:lineRule="auto"/>
              <w:rPr>
                <w:rFonts w:ascii="Times New Roman" w:hAnsi="Times New Roman"/>
                <w:sz w:val="20"/>
                <w:szCs w:val="20"/>
              </w:rPr>
            </w:pPr>
            <w:r>
              <w:rPr>
                <w:rFonts w:ascii="Times New Roman" w:hAnsi="Times New Roman"/>
                <w:bCs/>
                <w:sz w:val="20"/>
              </w:rPr>
              <w:t>№</w:t>
            </w:r>
            <w:r w:rsidRPr="00951C07">
              <w:rPr>
                <w:rFonts w:ascii="Times New Roman" w:hAnsi="Times New Roman"/>
                <w:bCs/>
                <w:sz w:val="20"/>
              </w:rPr>
              <w:t xml:space="preserve">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проведение подразделениями транспортной безопасности ОТИ досмотр объектов досмотра, в отношении которых выявлена связь с подготовкой к совершению или совершением АНВ, в зоне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3)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предметы и вещества, которые запрещены или ограничены для перемещения, путем проведения досмотра не менее 5 процентов объектов досмотра, проходящих, проезжающих (перемещаемых) через контрольно-пропускные пункты ОТИ в зону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4)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 xml:space="preserve">Проводить </w:t>
            </w:r>
            <w:r w:rsidRPr="00951C07">
              <w:rPr>
                <w:rFonts w:ascii="Times New Roman" w:hAnsi="Times New Roman"/>
                <w:sz w:val="20"/>
                <w:szCs w:val="20"/>
                <w:lang w:eastAsia="ru-RU"/>
              </w:rPr>
              <w:t>дополнительный досмотр объектов досмотра, у которых (в которых) в ходе досмотра выявлены предметы и вещества,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5)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rPr>
              <w:t xml:space="preserve">Проводить </w:t>
            </w:r>
            <w:r w:rsidRPr="00951C07">
              <w:rPr>
                <w:rFonts w:ascii="Times New Roman" w:hAnsi="Times New Roman"/>
                <w:sz w:val="20"/>
                <w:szCs w:val="20"/>
                <w:lang w:eastAsia="ru-RU"/>
              </w:rPr>
              <w:t>повторный досмотр объектов досмотра, в действиях которых усматриваются признаки подготовки к совершению АНВ, или материально-технических объектов, которые могут быть использованы для совершения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5)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нарушителей, а также подготовку к совершению или совершение АНВ путем постоянного непрерывного контроля работниками сил обеспечения транспортной безопасности ОТИ данных (информации), эксплуатационных и функциональных показателей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6)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сверку и (или) проверку документов, являющихся правовыми основаниями для перемещения объектов досмотра в перевозочный сектор О</w:t>
            </w:r>
            <w:r>
              <w:rPr>
                <w:rFonts w:ascii="Times New Roman" w:hAnsi="Times New Roman"/>
                <w:sz w:val="20"/>
                <w:szCs w:val="20"/>
                <w:lang w:eastAsia="ru-RU"/>
              </w:rPr>
              <w:t>ТИ и технологический сектор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7)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Оснащать ОТИ техническими средствами обеспечения транспортной бе</w:t>
            </w:r>
            <w:r>
              <w:rPr>
                <w:rFonts w:ascii="Times New Roman" w:hAnsi="Times New Roman"/>
                <w:sz w:val="20"/>
                <w:szCs w:val="20"/>
                <w:lang w:eastAsia="ru-RU"/>
              </w:rPr>
              <w:t>зопасности ОТИ, обеспечивающими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видеообнаружение объектов видеонаблюдения при их перемещении через контрольно-пропускные пункты на границах зоны транспортной безопасности объекта транспортной инфраструктуры и (или) критических элементов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cs="Times New Roman"/>
                <w:sz w:val="20"/>
              </w:rPr>
            </w:pPr>
            <w:r w:rsidRPr="00951C07">
              <w:rPr>
                <w:rFonts w:ascii="Times New Roman" w:hAnsi="Times New Roman"/>
                <w:sz w:val="20"/>
                <w:szCs w:val="20"/>
                <w:lang w:eastAsia="ru-RU"/>
              </w:rPr>
              <w:t>видеообнаружение объектов видеонаблюдения на критических элементах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cs="Times New Roman"/>
                <w:sz w:val="20"/>
              </w:rPr>
            </w:pPr>
            <w:r w:rsidRPr="00951C07">
              <w:rPr>
                <w:rFonts w:ascii="Times New Roman" w:hAnsi="Times New Roman"/>
                <w:sz w:val="20"/>
                <w:szCs w:val="20"/>
                <w:lang w:eastAsia="ru-RU"/>
              </w:rPr>
              <w:t>видеомониторинг объектов видеонаблюдения в перевозочном секторе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cs="Times New Roman"/>
                <w:sz w:val="20"/>
              </w:rPr>
            </w:pPr>
            <w:r w:rsidRPr="00951C07">
              <w:rPr>
                <w:rFonts w:ascii="Times New Roman" w:hAnsi="Times New Roman"/>
                <w:sz w:val="20"/>
                <w:szCs w:val="20"/>
                <w:lang w:eastAsia="ru-RU"/>
              </w:rPr>
              <w:t>возможность передачи видеоизображения в соответс</w:t>
            </w:r>
            <w:r>
              <w:rPr>
                <w:rFonts w:ascii="Times New Roman" w:hAnsi="Times New Roman"/>
                <w:sz w:val="20"/>
                <w:szCs w:val="20"/>
                <w:lang w:eastAsia="ru-RU"/>
              </w:rPr>
              <w:t>твии с порядком передачи данных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cs="Times New Roman"/>
                <w:sz w:val="20"/>
              </w:rPr>
            </w:pPr>
            <w:r w:rsidRPr="00951C07">
              <w:rPr>
                <w:rFonts w:ascii="Times New Roman" w:hAnsi="Times New Roman"/>
                <w:sz w:val="20"/>
                <w:szCs w:val="20"/>
                <w:lang w:eastAsia="ru-RU"/>
              </w:rPr>
              <w:t>хранение в электронном виде данных, полученных со всех технических средств обеспечения транспортной безопасности объекта транспортной инфрастр</w:t>
            </w:r>
            <w:r>
              <w:rPr>
                <w:rFonts w:ascii="Times New Roman" w:hAnsi="Times New Roman"/>
                <w:sz w:val="20"/>
                <w:szCs w:val="20"/>
                <w:lang w:eastAsia="ru-RU"/>
              </w:rPr>
              <w:t>уктуры, в течение 10 суток</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450D4D"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выявление подготовленного нарушителя в режиме реального времени на всем периметре внешних границ критических элементов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документирование с помощью технических средств обеспечения транспортной безопасности объекта транспортной инфраструктуры перемещения персонала и посетителей через границы перевозочного сектора объекта транспортной инфраструктуры и технологического сектора объекта транспортной инфраструктуры и (или) на критические элементы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принятие решения о соответствии пропуска его владельцу путем сличения идентифицирующих документов на контрольно-пропускных пунктах объекта транспортной инфраструктуры на границах зоны транспортной безопасности объекта транспортной инфраструктуры и (или) критических элементов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ind w:firstLine="28"/>
              <w:jc w:val="both"/>
              <w:rPr>
                <w:rFonts w:ascii="Times New Roman" w:hAnsi="Times New Roman"/>
                <w:sz w:val="20"/>
                <w:szCs w:val="20"/>
                <w:lang w:eastAsia="ru-RU"/>
              </w:rPr>
            </w:pPr>
            <w:r w:rsidRPr="00951C07">
              <w:rPr>
                <w:rFonts w:ascii="Times New Roman" w:hAnsi="Times New Roman"/>
                <w:sz w:val="20"/>
                <w:szCs w:val="20"/>
                <w:lang w:eastAsia="ru-RU"/>
              </w:rPr>
              <w:t>в соответствии с порядком передачи данных возможность передачи данных о лицах, пропущенных в зону транспортной безопасности объекта транспортной инфраструктуры и (или) на критические элементы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8)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необходимый количественный и качественный состав, а также размещение технических систем и средств досмотра на ОТИ для выявления предметов и веществ, которые запрещены или ограничены для перемещения, не менее чем у 25 процентов объектов досмотра, проходящих, проезжающих (перемещаемых) в перевозочный сектор ОТИ и технологический сектор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9)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Обеспечивать необходимый количественный и качественный состав, а также размещение технических систем и средств досмотра на ОТИ для распознавания и идентификации предметов и веществ, которые запрещены или ограничены для перемещения, у 10 процентов объектов досмотра, проходящих, проезжающих (перемещаемых) в перевозочный сектор ОТИ и технологический сектор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10)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Обеспечить реагирование на совершение или подготовку к совершению АНВ на ОТИ, в том числе силами группы быстрого реагирования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11) п. 14 постановления </w:t>
            </w:r>
          </w:p>
          <w:p w:rsidR="00362EFA" w:rsidRPr="00951C07" w:rsidRDefault="00362EFA" w:rsidP="00362EFA">
            <w:pPr>
              <w:spacing w:after="0" w:line="240" w:lineRule="auto"/>
              <w:rPr>
                <w:rFonts w:ascii="Times New Roman" w:eastAsia="Times New Roman" w:hAnsi="Times New Roman"/>
                <w:bCs/>
                <w:sz w:val="20"/>
                <w:szCs w:val="20"/>
                <w:lang w:eastAsia="ru-RU"/>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eastAsia="Times New Roman" w:hAnsi="Times New Roman"/>
                <w:bCs/>
                <w:sz w:val="20"/>
                <w:szCs w:val="20"/>
                <w:lang w:eastAsia="ru-RU"/>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 xml:space="preserve">Дополнительно на ОТИ третьей категории </w:t>
            </w:r>
            <w:r w:rsidRPr="00951C07">
              <w:rPr>
                <w:rFonts w:ascii="Times New Roman" w:hAnsi="Times New Roman"/>
                <w:b/>
                <w:sz w:val="20"/>
                <w:szCs w:val="20"/>
              </w:rPr>
              <w:t>в случае объявления уровня безопасности N 2</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ConsPlusNormal"/>
              <w:jc w:val="both"/>
              <w:rPr>
                <w:rFonts w:ascii="Times New Roman" w:hAnsi="Times New Roman" w:cs="Times New Roman"/>
                <w:sz w:val="20"/>
              </w:rPr>
            </w:pPr>
            <w:r w:rsidRPr="00951C07">
              <w:rPr>
                <w:rFonts w:ascii="Times New Roman" w:hAnsi="Times New Roman" w:cs="Times New Roman"/>
                <w:sz w:val="20"/>
              </w:rPr>
              <w:t>Не допускать посетите</w:t>
            </w:r>
            <w:r>
              <w:rPr>
                <w:rFonts w:ascii="Times New Roman" w:hAnsi="Times New Roman" w:cs="Times New Roman"/>
                <w:sz w:val="20"/>
              </w:rPr>
              <w:t>лей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15 </w:t>
            </w:r>
            <w:r>
              <w:rPr>
                <w:rFonts w:ascii="Times New Roman" w:hAnsi="Times New Roman" w:cs="Times New Roman"/>
                <w:bCs/>
                <w:sz w:val="20"/>
              </w:rPr>
              <w:t>п</w:t>
            </w:r>
            <w:r w:rsidRPr="00951C07">
              <w:rPr>
                <w:rFonts w:ascii="Times New Roman" w:hAnsi="Times New Roman" w:cs="Times New Roman"/>
                <w:bCs/>
                <w:sz w:val="20"/>
              </w:rPr>
              <w:t xml:space="preserve">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Увеличивать численность работников подразделений транспортной безопасности объекта транспортной инфраструктуры в соответствии с утвержденным планом объе</w:t>
            </w:r>
            <w:r>
              <w:rPr>
                <w:rFonts w:ascii="Times New Roman" w:hAnsi="Times New Roman"/>
                <w:sz w:val="20"/>
                <w:szCs w:val="20"/>
                <w:lang w:eastAsia="ru-RU"/>
              </w:rPr>
              <w:t>кта транспортной инфраструктуры</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2) п. 15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физических лиц, подготавливающих или совершающих АНВ, и материально-технические объекты, которые могут быть использованы при подготовке и совершении АНВ, путем наблюдения и (или) собеседования на контрольно-пропускных пунктах ОТИ на границах зон</w:t>
            </w:r>
            <w:r>
              <w:rPr>
                <w:rFonts w:ascii="Times New Roman" w:hAnsi="Times New Roman"/>
                <w:sz w:val="20"/>
                <w:szCs w:val="20"/>
                <w:lang w:eastAsia="ru-RU"/>
              </w:rPr>
              <w:t>ы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Pr>
                <w:rFonts w:ascii="Times New Roman" w:hAnsi="Times New Roman" w:cs="Times New Roman"/>
                <w:bCs/>
                <w:sz w:val="20"/>
              </w:rPr>
              <w:t>п. п. 3) п. 15 п</w:t>
            </w:r>
            <w:r w:rsidRPr="00951C07">
              <w:rPr>
                <w:rFonts w:ascii="Times New Roman" w:hAnsi="Times New Roman" w:cs="Times New Roman"/>
                <w:bCs/>
                <w:sz w:val="20"/>
              </w:rPr>
              <w:t xml:space="preserve">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предметы и вещества, которые запрещены или ограничены для перемещения, путем проведения досмотра не менее 10 процентов объектов досмотра, проходящих, проезжающих (перемещаемых) через контрольно-пропускные пункты ОТИ в зону транспортной безопасности ОТИ (досмотр проводится в присутств</w:t>
            </w:r>
            <w:r>
              <w:rPr>
                <w:rFonts w:ascii="Times New Roman" w:hAnsi="Times New Roman"/>
                <w:sz w:val="20"/>
                <w:szCs w:val="20"/>
                <w:lang w:eastAsia="ru-RU"/>
              </w:rPr>
              <w:t>ии групп быстрого реагирования)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4) п. 15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 процентов объектов досмотра, проходящих, проезжающих (перемещаемых) через контрольно-пропускные пункты ОТИ в зону транспортной безопасности ОТИ,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5) п. 15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нарушителей, а также подготовку к совершению или совершение АНВ путем постоянного непрерывного контроля не менее чем двумя работниками сил обеспечения транспортной безопасности ОТИ данных (информации), эксплуатационных и функциональных показателей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6) п. 15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Обеспечивать присутствие групп быстрого реагирования при проведении досмотра, дополнительного досмотра и повторного досмотра</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7) п. 15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Обеспечивать передачу данных в режиме реального времени в соответствии с порядком передачи данных</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8) п. 15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Дополнительно на ОТИ третьей категории</w:t>
            </w:r>
            <w:r w:rsidRPr="00951C07">
              <w:rPr>
                <w:rFonts w:ascii="Times New Roman" w:hAnsi="Times New Roman"/>
                <w:b/>
                <w:sz w:val="20"/>
                <w:szCs w:val="20"/>
              </w:rPr>
              <w:t xml:space="preserve"> в случае объявления уровня безопасности N 3</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eastAsia="Calibri" w:hAnsi="Times New Roman" w:cs="Times New Roman"/>
                <w:sz w:val="20"/>
              </w:rPr>
            </w:pPr>
            <w:r w:rsidRPr="00951C07">
              <w:rPr>
                <w:rFonts w:ascii="Times New Roman" w:hAnsi="Times New Roman"/>
                <w:sz w:val="20"/>
                <w:szCs w:val="20"/>
                <w:lang w:eastAsia="ru-RU"/>
              </w:rPr>
              <w:t>Не допускать посетителей в зону транспортной безопасности ОТИ и (и</w:t>
            </w:r>
            <w:r>
              <w:rPr>
                <w:rFonts w:ascii="Times New Roman" w:hAnsi="Times New Roman"/>
                <w:sz w:val="20"/>
                <w:szCs w:val="20"/>
                <w:lang w:eastAsia="ru-RU"/>
              </w:rPr>
              <w:t>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16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предметы и вещества, которые запрещены или ограничены для перемещения, путем проведения досмотра не менее 25 процентов объектов досмотра, проходящих, проезжающих (перемещаемых) через контрольно-пропускные пункты ОТИ в зон</w:t>
            </w:r>
            <w:r>
              <w:rPr>
                <w:rFonts w:ascii="Times New Roman" w:hAnsi="Times New Roman"/>
                <w:sz w:val="20"/>
                <w:szCs w:val="20"/>
                <w:lang w:eastAsia="ru-RU"/>
              </w:rPr>
              <w:t>у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2) п. 16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10 процентов объектов досмотра, проходящих, проезжающих (перемещаемых) через контрольно-пропускные пункты ОТИ в зону транспортной безопасности ОТИ, у которых (в которых) на контрольно-пропускных пунктах ОТИ не выявлено наличие предметов и веществ, которые запрещены или ограничены для перемещения</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3) п. 16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Выявлять нарушителей, а также подготовку к совершению или совершение АНВ путем постоянного непрерывного контроля не менее чем тремя работниками сил обеспечения транспортной безопасности ОТИ данных (информации), эксплуатационных и функциональных показателей технических средств обеспечения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4) п. 16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Дополнительно на ОТИ четвертой категории</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 xml:space="preserve">Организовывать проведение внешнего визуального осмотра зоны транспортной безопасности ОТИ и критического элемента ОТИ и (или) их границ обслуживающим персоналом (не реже одного раза в 24 часа), выявлять нарушителей, совершение </w:t>
            </w:r>
            <w:r>
              <w:rPr>
                <w:rFonts w:ascii="Times New Roman" w:hAnsi="Times New Roman"/>
                <w:sz w:val="20"/>
                <w:szCs w:val="20"/>
                <w:lang w:eastAsia="ru-RU"/>
              </w:rPr>
              <w:t>или подготовку к совершению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п. 17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Times New Roman" w:eastAsia="Times New Roman" w:hAnsi="Times New Roman"/>
                <w:b/>
                <w:bCs/>
                <w:sz w:val="20"/>
                <w:szCs w:val="20"/>
                <w:lang w:eastAsia="ru-RU"/>
              </w:rPr>
            </w:pPr>
            <w:r w:rsidRPr="00951C07">
              <w:rPr>
                <w:rFonts w:ascii="Times New Roman" w:eastAsia="Times New Roman" w:hAnsi="Times New Roman"/>
                <w:b/>
                <w:bCs/>
                <w:sz w:val="20"/>
                <w:szCs w:val="20"/>
                <w:lang w:eastAsia="ru-RU"/>
              </w:rPr>
              <w:t>Дополнительно на ОТИ четвертой категории</w:t>
            </w:r>
            <w:r w:rsidRPr="00951C07">
              <w:rPr>
                <w:rFonts w:ascii="Times New Roman" w:hAnsi="Times New Roman"/>
                <w:b/>
                <w:sz w:val="20"/>
                <w:szCs w:val="20"/>
              </w:rPr>
              <w:t xml:space="preserve"> в случае объявления уровня безопасности N 2</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autoSpaceDE w:val="0"/>
              <w:autoSpaceDN w:val="0"/>
              <w:adjustRightInd w:val="0"/>
              <w:spacing w:after="0" w:line="240" w:lineRule="auto"/>
              <w:jc w:val="both"/>
              <w:rPr>
                <w:rFonts w:ascii="Times New Roman" w:hAnsi="Times New Roman"/>
                <w:sz w:val="20"/>
                <w:szCs w:val="20"/>
                <w:lang w:eastAsia="ru-RU"/>
              </w:rPr>
            </w:pPr>
            <w:r w:rsidRPr="00951C07">
              <w:rPr>
                <w:rFonts w:ascii="Times New Roman" w:hAnsi="Times New Roman"/>
                <w:sz w:val="20"/>
                <w:szCs w:val="20"/>
                <w:lang w:eastAsia="ru-RU"/>
              </w:rPr>
              <w:t xml:space="preserve">Организовывать проведение внешнего визуального осмотра зоны транспортной безопасности ОТИ и критического элемента ОТИ и (или) их границ обслуживающим персоналом (не реже одного раза в 6 часов), выявлять нарушителей, совершение </w:t>
            </w:r>
            <w:r>
              <w:rPr>
                <w:rFonts w:ascii="Times New Roman" w:hAnsi="Times New Roman"/>
                <w:sz w:val="20"/>
                <w:szCs w:val="20"/>
                <w:lang w:eastAsia="ru-RU"/>
              </w:rPr>
              <w:t>или подготовку к совершению АНВ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п. 18 постановления №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Times New Roman" w:eastAsia="Times New Roman" w:hAnsi="Times New Roman"/>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Times New Roman" w:eastAsia="Times New Roman" w:hAnsi="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rFonts w:ascii="Times New Roman" w:hAnsi="Times New Roman"/>
                <w:sz w:val="20"/>
                <w:szCs w:val="20"/>
              </w:rPr>
            </w:pPr>
          </w:p>
        </w:tc>
      </w:tr>
      <w:tr w:rsidR="00362EFA" w:rsidRPr="00951C07" w:rsidTr="00362EFA">
        <w:tc>
          <w:tcPr>
            <w:tcW w:w="11104" w:type="dxa"/>
            <w:gridSpan w:val="8"/>
            <w:tcBorders>
              <w:top w:val="single" w:sz="4" w:space="0" w:color="000000"/>
              <w:left w:val="single" w:sz="4" w:space="0" w:color="000000"/>
              <w:bottom w:val="single" w:sz="4" w:space="0" w:color="000000"/>
              <w:right w:val="single" w:sz="4" w:space="0" w:color="000000"/>
            </w:tcBorders>
            <w:hideMark/>
          </w:tcPr>
          <w:p w:rsidR="00362EFA" w:rsidRPr="00951C07" w:rsidRDefault="00362EFA" w:rsidP="00362EFA">
            <w:pPr>
              <w:spacing w:after="0" w:line="240" w:lineRule="auto"/>
              <w:contextualSpacing/>
              <w:jc w:val="center"/>
              <w:rPr>
                <w:rFonts w:ascii="Arial Narrow" w:eastAsia="Times New Roman" w:hAnsi="Arial Narrow" w:cs="Arial"/>
                <w:b/>
                <w:bCs/>
                <w:sz w:val="20"/>
                <w:szCs w:val="20"/>
                <w:lang w:eastAsia="ru-RU"/>
              </w:rPr>
            </w:pPr>
            <w:r w:rsidRPr="00951C07">
              <w:rPr>
                <w:rFonts w:ascii="Times New Roman" w:eastAsia="Times New Roman" w:hAnsi="Times New Roman"/>
                <w:b/>
                <w:bCs/>
                <w:sz w:val="20"/>
                <w:szCs w:val="20"/>
                <w:lang w:eastAsia="ru-RU"/>
              </w:rPr>
              <w:t>Дополнительно на ОТИ четвертой категории</w:t>
            </w:r>
            <w:r w:rsidRPr="00951C07">
              <w:rPr>
                <w:rFonts w:ascii="Times New Roman" w:hAnsi="Times New Roman"/>
                <w:b/>
                <w:sz w:val="20"/>
                <w:szCs w:val="20"/>
              </w:rPr>
              <w:t xml:space="preserve"> в случае объявления уровня безопасности N 3</w:t>
            </w: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eastAsia="Calibri" w:hAnsi="Times New Roman" w:cs="Times New Roman"/>
                <w:sz w:val="20"/>
              </w:rPr>
            </w:pPr>
            <w:r w:rsidRPr="00951C07">
              <w:rPr>
                <w:rFonts w:ascii="Times New Roman" w:hAnsi="Times New Roman"/>
                <w:sz w:val="20"/>
                <w:szCs w:val="20"/>
                <w:lang w:eastAsia="ru-RU"/>
              </w:rPr>
              <w:t>Не допускать посетителей в зону транспортной безопасности ОТИ и (или) на критические элементы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pStyle w:val="ConsPlusNormal"/>
              <w:rPr>
                <w:rFonts w:ascii="Times New Roman" w:hAnsi="Times New Roman" w:cs="Times New Roman"/>
                <w:bCs/>
                <w:sz w:val="20"/>
              </w:rPr>
            </w:pPr>
            <w:r w:rsidRPr="00951C07">
              <w:rPr>
                <w:rFonts w:ascii="Times New Roman" w:hAnsi="Times New Roman" w:cs="Times New Roman"/>
                <w:bCs/>
                <w:sz w:val="20"/>
              </w:rPr>
              <w:t xml:space="preserve">п. п. 1) п. 19 постановления </w:t>
            </w:r>
          </w:p>
          <w:p w:rsidR="00362EFA" w:rsidRPr="00951C07" w:rsidRDefault="00362EFA" w:rsidP="00362EFA">
            <w:pPr>
              <w:pStyle w:val="ConsPlusNormal"/>
              <w:rPr>
                <w:rFonts w:ascii="Times New Roman" w:hAnsi="Times New Roman" w:cs="Times New Roman"/>
                <w:sz w:val="20"/>
              </w:rPr>
            </w:pPr>
            <w:r w:rsidRPr="00951C07">
              <w:rPr>
                <w:rFonts w:ascii="Times New Roman" w:hAnsi="Times New Roman" w:cs="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Arial Narrow" w:eastAsia="Times New Roman" w:hAnsi="Arial Narrow" w:cs="Arial"/>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Arial Narrow" w:eastAsia="Times New Roman" w:hAnsi="Arial Narrow" w:cs="Arial"/>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Arial Narrow" w:eastAsia="Times New Roman" w:hAnsi="Arial Narrow" w:cs="Arial"/>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Прекратить на всей территории ОТИ, обслуживающего транспортные средства, или его части движение физических лиц и (или) транспортных средств</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sidRPr="00951C07">
              <w:rPr>
                <w:rFonts w:ascii="Times New Roman" w:hAnsi="Times New Roman"/>
                <w:bCs/>
                <w:sz w:val="20"/>
              </w:rPr>
              <w:t xml:space="preserve">п. п. 2) п. 19 постановления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Arial Narrow" w:eastAsia="Times New Roman" w:hAnsi="Arial Narrow" w:cs="Arial"/>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Arial Narrow" w:eastAsia="Times New Roman" w:hAnsi="Arial Narrow" w:cs="Arial"/>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p w:rsidR="00362EFA" w:rsidRPr="00951C07" w:rsidRDefault="00362EFA" w:rsidP="00362EFA">
            <w:pPr>
              <w:spacing w:after="0" w:line="240" w:lineRule="auto"/>
              <w:contextualSpacing/>
              <w:jc w:val="center"/>
              <w:rPr>
                <w:rFonts w:ascii="Arial Narrow" w:eastAsia="Times New Roman" w:hAnsi="Arial Narrow" w:cs="Arial"/>
                <w:sz w:val="20"/>
                <w:szCs w:val="20"/>
              </w:rPr>
            </w:pP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r w:rsidR="00362EFA" w:rsidRPr="00951C07" w:rsidTr="00362EFA">
        <w:trPr>
          <w:gridAfter w:val="1"/>
          <w:wAfter w:w="23" w:type="dxa"/>
        </w:trPr>
        <w:tc>
          <w:tcPr>
            <w:tcW w:w="426"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pStyle w:val="a5"/>
              <w:numPr>
                <w:ilvl w:val="0"/>
                <w:numId w:val="17"/>
              </w:numPr>
              <w:spacing w:after="0" w:line="240" w:lineRule="auto"/>
              <w:ind w:left="360"/>
              <w:jc w:val="both"/>
              <w:rPr>
                <w:bCs/>
                <w:sz w:val="20"/>
                <w:szCs w:val="20"/>
              </w:rPr>
            </w:pPr>
          </w:p>
        </w:tc>
        <w:tc>
          <w:tcPr>
            <w:tcW w:w="4105" w:type="dxa"/>
            <w:tcBorders>
              <w:top w:val="single" w:sz="4" w:space="0" w:color="000000"/>
              <w:left w:val="single" w:sz="4" w:space="0" w:color="000000"/>
              <w:bottom w:val="single" w:sz="4" w:space="0" w:color="000000"/>
              <w:right w:val="single" w:sz="4" w:space="0" w:color="000000"/>
            </w:tcBorders>
          </w:tcPr>
          <w:p w:rsidR="00362EFA" w:rsidRPr="00951C07" w:rsidRDefault="00362EFA" w:rsidP="00362EFA">
            <w:pPr>
              <w:autoSpaceDE w:val="0"/>
              <w:autoSpaceDN w:val="0"/>
              <w:adjustRightInd w:val="0"/>
              <w:spacing w:after="0" w:line="240" w:lineRule="auto"/>
              <w:jc w:val="both"/>
              <w:rPr>
                <w:rFonts w:ascii="Times New Roman" w:hAnsi="Times New Roman" w:cs="Times New Roman"/>
                <w:sz w:val="20"/>
              </w:rPr>
            </w:pPr>
            <w:r w:rsidRPr="00951C07">
              <w:rPr>
                <w:rFonts w:ascii="Times New Roman" w:hAnsi="Times New Roman"/>
                <w:sz w:val="20"/>
                <w:szCs w:val="20"/>
                <w:lang w:eastAsia="ru-RU"/>
              </w:rPr>
              <w:t>Эвакуировать со всей территории ОТИ, обслуживающего транспортные средства, или его части посетителей, а также работников ОТИ, не связанных с обеспечением транспортной безопасности ОТИ</w:t>
            </w:r>
          </w:p>
        </w:tc>
        <w:tc>
          <w:tcPr>
            <w:tcW w:w="2977" w:type="dxa"/>
            <w:tcBorders>
              <w:top w:val="single" w:sz="4" w:space="0" w:color="000000"/>
              <w:left w:val="single" w:sz="4" w:space="0" w:color="000000"/>
              <w:bottom w:val="single" w:sz="4" w:space="0" w:color="000000"/>
              <w:right w:val="single" w:sz="4" w:space="0" w:color="000000"/>
            </w:tcBorders>
            <w:hideMark/>
          </w:tcPr>
          <w:p w:rsidR="00362EFA" w:rsidRDefault="00362EFA" w:rsidP="00362EFA">
            <w:pPr>
              <w:spacing w:after="0" w:line="240" w:lineRule="auto"/>
              <w:rPr>
                <w:rFonts w:ascii="Times New Roman" w:hAnsi="Times New Roman"/>
                <w:bCs/>
                <w:sz w:val="20"/>
              </w:rPr>
            </w:pPr>
            <w:r>
              <w:rPr>
                <w:rFonts w:ascii="Times New Roman" w:hAnsi="Times New Roman"/>
                <w:bCs/>
                <w:sz w:val="20"/>
              </w:rPr>
              <w:t>п. п. 3) п. 19 п</w:t>
            </w:r>
            <w:r w:rsidRPr="00951C07">
              <w:rPr>
                <w:rFonts w:ascii="Times New Roman" w:hAnsi="Times New Roman"/>
                <w:bCs/>
                <w:sz w:val="20"/>
              </w:rPr>
              <w:t xml:space="preserve">остановления </w:t>
            </w:r>
          </w:p>
          <w:p w:rsidR="00362EFA" w:rsidRPr="00951C07" w:rsidRDefault="00362EFA" w:rsidP="00362EFA">
            <w:pPr>
              <w:spacing w:after="0" w:line="240" w:lineRule="auto"/>
              <w:rPr>
                <w:rFonts w:ascii="Times New Roman" w:hAnsi="Times New Roman"/>
                <w:sz w:val="20"/>
                <w:szCs w:val="20"/>
              </w:rPr>
            </w:pPr>
            <w:r w:rsidRPr="00951C07">
              <w:rPr>
                <w:rFonts w:ascii="Times New Roman" w:hAnsi="Times New Roman"/>
                <w:bCs/>
                <w:sz w:val="20"/>
              </w:rPr>
              <w:t>№ 924</w:t>
            </w:r>
          </w:p>
        </w:tc>
        <w:tc>
          <w:tcPr>
            <w:tcW w:w="709" w:type="dxa"/>
            <w:tcBorders>
              <w:top w:val="single" w:sz="4" w:space="0" w:color="000000"/>
              <w:left w:val="single" w:sz="4" w:space="0" w:color="000000"/>
              <w:bottom w:val="single" w:sz="4" w:space="0" w:color="000000"/>
              <w:right w:val="single" w:sz="4" w:space="0" w:color="auto"/>
            </w:tcBorders>
          </w:tcPr>
          <w:p w:rsidR="00362EFA" w:rsidRPr="00951C07" w:rsidRDefault="00362EFA" w:rsidP="00362EFA">
            <w:pPr>
              <w:spacing w:after="0" w:line="240" w:lineRule="auto"/>
              <w:contextualSpacing/>
              <w:jc w:val="center"/>
              <w:rPr>
                <w:rFonts w:ascii="Arial Narrow" w:eastAsia="Times New Roman" w:hAnsi="Arial Narrow" w:cs="Arial"/>
                <w:sz w:val="20"/>
                <w:szCs w:val="20"/>
              </w:rPr>
            </w:pPr>
          </w:p>
        </w:tc>
        <w:tc>
          <w:tcPr>
            <w:tcW w:w="709" w:type="dxa"/>
            <w:tcBorders>
              <w:top w:val="single" w:sz="4" w:space="0" w:color="000000"/>
              <w:left w:val="single" w:sz="4" w:space="0" w:color="auto"/>
              <w:bottom w:val="single" w:sz="4" w:space="0" w:color="000000"/>
              <w:right w:val="single" w:sz="4" w:space="0" w:color="auto"/>
            </w:tcBorders>
          </w:tcPr>
          <w:p w:rsidR="00362EFA" w:rsidRPr="00951C07" w:rsidRDefault="00362EFA" w:rsidP="00362EFA">
            <w:pPr>
              <w:spacing w:after="0" w:line="240" w:lineRule="auto"/>
              <w:contextualSpacing/>
              <w:jc w:val="center"/>
              <w:rPr>
                <w:rFonts w:ascii="Arial Narrow" w:eastAsia="Times New Roman" w:hAnsi="Arial Narrow" w:cs="Arial"/>
                <w:sz w:val="20"/>
                <w:szCs w:val="20"/>
              </w:rPr>
            </w:pPr>
          </w:p>
        </w:tc>
        <w:tc>
          <w:tcPr>
            <w:tcW w:w="1559" w:type="dxa"/>
            <w:tcBorders>
              <w:top w:val="single" w:sz="4" w:space="0" w:color="000000"/>
              <w:left w:val="single" w:sz="4" w:space="0" w:color="auto"/>
              <w:bottom w:val="single" w:sz="4" w:space="0" w:color="000000"/>
              <w:right w:val="single" w:sz="4" w:space="0" w:color="000000"/>
            </w:tcBorders>
          </w:tcPr>
          <w:p w:rsidR="00362EFA" w:rsidRDefault="00362EFA" w:rsidP="00362EFA">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Организационно-распорядительные документы,</w:t>
            </w:r>
          </w:p>
          <w:p w:rsidR="00362EFA" w:rsidRPr="00951C07" w:rsidRDefault="00362EFA" w:rsidP="00362EFA">
            <w:pPr>
              <w:autoSpaceDE w:val="0"/>
              <w:autoSpaceDN w:val="0"/>
              <w:adjustRightInd w:val="0"/>
              <w:spacing w:after="0" w:line="240" w:lineRule="auto"/>
              <w:jc w:val="center"/>
              <w:rPr>
                <w:rFonts w:ascii="Arial Narrow" w:eastAsia="Times New Roman" w:hAnsi="Arial Narrow" w:cs="Arial"/>
                <w:sz w:val="20"/>
                <w:szCs w:val="20"/>
              </w:rPr>
            </w:pPr>
            <w:r>
              <w:rPr>
                <w:rFonts w:ascii="Times New Roman" w:hAnsi="Times New Roman" w:cs="Times New Roman"/>
                <w:sz w:val="20"/>
              </w:rPr>
              <w:t>в</w:t>
            </w:r>
            <w:r w:rsidRPr="00951C07">
              <w:rPr>
                <w:rFonts w:ascii="Times New Roman" w:hAnsi="Times New Roman" w:cs="Times New Roman"/>
                <w:sz w:val="20"/>
              </w:rPr>
              <w:t>изуальный осмотр</w:t>
            </w:r>
          </w:p>
        </w:tc>
        <w:tc>
          <w:tcPr>
            <w:tcW w:w="596" w:type="dxa"/>
            <w:tcBorders>
              <w:top w:val="single" w:sz="4" w:space="0" w:color="auto"/>
              <w:left w:val="single" w:sz="4" w:space="0" w:color="000000"/>
              <w:bottom w:val="single" w:sz="4" w:space="0" w:color="000000"/>
              <w:right w:val="single" w:sz="4" w:space="0" w:color="000000"/>
            </w:tcBorders>
          </w:tcPr>
          <w:p w:rsidR="00362EFA" w:rsidRPr="00951C07" w:rsidRDefault="00362EFA" w:rsidP="00362EFA">
            <w:pPr>
              <w:spacing w:after="0" w:line="240" w:lineRule="auto"/>
              <w:rPr>
                <w:sz w:val="20"/>
                <w:szCs w:val="20"/>
              </w:rPr>
            </w:pPr>
          </w:p>
        </w:tc>
      </w:tr>
    </w:tbl>
    <w:p w:rsidR="00362EFA" w:rsidRPr="00951C07" w:rsidRDefault="00362EFA" w:rsidP="00362EFA">
      <w:pPr>
        <w:pStyle w:val="ConsPlusNonformat"/>
        <w:jc w:val="both"/>
        <w:rPr>
          <w:rFonts w:ascii="Times New Roman" w:hAnsi="Times New Roman" w:cs="Times New Roman"/>
        </w:rPr>
      </w:pPr>
      <w:r w:rsidRPr="00951C07">
        <w:rPr>
          <w:rFonts w:ascii="Times New Roman" w:hAnsi="Times New Roman" w:cs="Times New Roman"/>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362EFA" w:rsidRPr="00951C07" w:rsidRDefault="00362EFA" w:rsidP="00362EFA">
      <w:pPr>
        <w:pStyle w:val="ConsPlusNonformat"/>
        <w:rPr>
          <w:rFonts w:ascii="Times New Roman" w:hAnsi="Times New Roman" w:cs="Times New Roman"/>
        </w:rPr>
      </w:pPr>
      <w:r w:rsidRPr="00951C07">
        <w:rPr>
          <w:rFonts w:ascii="Times New Roman" w:hAnsi="Times New Roman" w:cs="Times New Roman"/>
        </w:rPr>
        <w:t>_______________                                                                                                    ____________________</w:t>
      </w:r>
    </w:p>
    <w:p w:rsidR="00362EFA" w:rsidRPr="00951C07" w:rsidRDefault="00362EFA" w:rsidP="00362EFA">
      <w:pPr>
        <w:pStyle w:val="ConsPlusNonformat"/>
        <w:jc w:val="both"/>
        <w:rPr>
          <w:rFonts w:ascii="Times New Roman" w:hAnsi="Times New Roman" w:cs="Times New Roman"/>
        </w:rPr>
      </w:pPr>
      <w:r w:rsidRPr="00951C07">
        <w:rPr>
          <w:rFonts w:ascii="Times New Roman" w:hAnsi="Times New Roman" w:cs="Times New Roman"/>
        </w:rPr>
        <w:t xml:space="preserve">        (подпись)                                                                                        (инициалы, фамилия должностного лица)</w:t>
      </w:r>
    </w:p>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Default="00362EFA"/>
    <w:p w:rsidR="00362EFA" w:rsidRPr="00710D69" w:rsidRDefault="00362EFA" w:rsidP="00362EFA">
      <w:pPr>
        <w:pStyle w:val="ConsPlusNormal"/>
        <w:jc w:val="center"/>
        <w:rPr>
          <w:rFonts w:ascii="Times New Roman" w:hAnsi="Times New Roman" w:cs="Times New Roman"/>
          <w:sz w:val="28"/>
          <w:szCs w:val="28"/>
        </w:rPr>
      </w:pPr>
      <w:r w:rsidRPr="00710D69">
        <w:rPr>
          <w:rFonts w:ascii="Times New Roman" w:hAnsi="Times New Roman" w:cs="Times New Roman"/>
          <w:sz w:val="28"/>
          <w:szCs w:val="28"/>
        </w:rPr>
        <w:t xml:space="preserve">                                                                                                 Приложение №</w:t>
      </w:r>
      <w:r w:rsidR="00545AF4">
        <w:rPr>
          <w:rFonts w:ascii="Times New Roman" w:hAnsi="Times New Roman" w:cs="Times New Roman"/>
          <w:sz w:val="28"/>
          <w:szCs w:val="28"/>
        </w:rPr>
        <w:t xml:space="preserve"> </w:t>
      </w:r>
      <w:r w:rsidRPr="00710D69">
        <w:rPr>
          <w:rFonts w:ascii="Times New Roman" w:hAnsi="Times New Roman" w:cs="Times New Roman"/>
          <w:sz w:val="28"/>
          <w:szCs w:val="28"/>
        </w:rPr>
        <w:t>4</w:t>
      </w:r>
    </w:p>
    <w:p w:rsidR="00362EFA" w:rsidRPr="00710D69" w:rsidRDefault="00362EFA" w:rsidP="00362EFA">
      <w:pPr>
        <w:pStyle w:val="ConsPlusNormal"/>
        <w:jc w:val="center"/>
        <w:rPr>
          <w:rFonts w:ascii="Times New Roman" w:hAnsi="Times New Roman" w:cs="Times New Roman"/>
          <w:sz w:val="28"/>
          <w:szCs w:val="28"/>
        </w:rPr>
      </w:pPr>
      <w:r w:rsidRPr="00710D69">
        <w:rPr>
          <w:rFonts w:ascii="Times New Roman" w:hAnsi="Times New Roman" w:cs="Times New Roman"/>
          <w:sz w:val="28"/>
          <w:szCs w:val="28"/>
        </w:rPr>
        <w:t xml:space="preserve">                                                                                            к приказу Ространснадзора</w:t>
      </w:r>
    </w:p>
    <w:p w:rsidR="00362EFA" w:rsidRPr="00710D69" w:rsidRDefault="00362EFA" w:rsidP="00362EFA">
      <w:pPr>
        <w:pStyle w:val="ConsPlusNormal"/>
        <w:jc w:val="center"/>
        <w:rPr>
          <w:rFonts w:ascii="Times New Roman" w:hAnsi="Times New Roman" w:cs="Times New Roman"/>
          <w:sz w:val="28"/>
          <w:szCs w:val="28"/>
        </w:rPr>
      </w:pPr>
      <w:r w:rsidRPr="00710D69">
        <w:rPr>
          <w:rFonts w:ascii="Times New Roman" w:hAnsi="Times New Roman" w:cs="Times New Roman"/>
          <w:sz w:val="28"/>
          <w:szCs w:val="28"/>
        </w:rPr>
        <w:t xml:space="preserve">                                                                                           от___________ №_________</w:t>
      </w:r>
    </w:p>
    <w:p w:rsidR="00362EFA" w:rsidRPr="00710D69" w:rsidRDefault="00362EFA" w:rsidP="00362EFA">
      <w:pPr>
        <w:spacing w:after="0"/>
        <w:jc w:val="center"/>
        <w:rPr>
          <w:rFonts w:ascii="Times New Roman" w:hAnsi="Times New Roman" w:cs="Times New Roman"/>
          <w:sz w:val="28"/>
          <w:szCs w:val="28"/>
        </w:rPr>
      </w:pPr>
    </w:p>
    <w:p w:rsidR="00362EFA" w:rsidRPr="00130A89" w:rsidRDefault="00362EFA" w:rsidP="00362EFA">
      <w:pPr>
        <w:pStyle w:val="ConsPlusNonformat"/>
        <w:jc w:val="center"/>
        <w:rPr>
          <w:rFonts w:ascii="Times New Roman" w:hAnsi="Times New Roman" w:cs="Times New Roman"/>
          <w:b/>
          <w:sz w:val="28"/>
          <w:szCs w:val="28"/>
        </w:rPr>
      </w:pPr>
      <w:r w:rsidRPr="00130A89">
        <w:rPr>
          <w:rFonts w:ascii="Times New Roman" w:hAnsi="Times New Roman" w:cs="Times New Roman"/>
          <w:b/>
          <w:sz w:val="28"/>
          <w:szCs w:val="28"/>
        </w:rPr>
        <w:t>Проверочный лист</w:t>
      </w:r>
    </w:p>
    <w:p w:rsidR="00362EFA" w:rsidRPr="00130A89" w:rsidRDefault="00362EFA" w:rsidP="00362EFA">
      <w:pPr>
        <w:spacing w:after="0"/>
        <w:jc w:val="center"/>
        <w:rPr>
          <w:rFonts w:ascii="Times New Roman" w:hAnsi="Times New Roman" w:cs="Times New Roman"/>
          <w:b/>
          <w:sz w:val="28"/>
          <w:szCs w:val="28"/>
        </w:rPr>
      </w:pPr>
      <w:r w:rsidRPr="00130A89">
        <w:rPr>
          <w:rFonts w:ascii="Times New Roman" w:hAnsi="Times New Roman" w:cs="Times New Roman"/>
          <w:b/>
          <w:sz w:val="28"/>
          <w:szCs w:val="28"/>
        </w:rPr>
        <w:t>соблюдения обязательных требований по обеспечению транспортной безопасности, в том числе требований к антитеррористической защищенности, учитывающих уровни безопасности для различных категорий транспортных средств автомобильного и городского наземного электрического транспорта</w:t>
      </w:r>
    </w:p>
    <w:p w:rsidR="00362EFA" w:rsidRPr="00710D69" w:rsidRDefault="00362EFA" w:rsidP="00362EFA">
      <w:pPr>
        <w:pStyle w:val="ConsPlusNonformat"/>
        <w:jc w:val="both"/>
        <w:rPr>
          <w:rFonts w:ascii="Times New Roman" w:hAnsi="Times New Roman" w:cs="Times New Roman"/>
          <w:sz w:val="28"/>
          <w:szCs w:val="28"/>
        </w:rPr>
      </w:pPr>
    </w:p>
    <w:p w:rsidR="00362EFA" w:rsidRPr="00710D69" w:rsidRDefault="00362EFA" w:rsidP="00362EFA">
      <w:pPr>
        <w:pStyle w:val="ConsPlusNonformat"/>
        <w:numPr>
          <w:ilvl w:val="0"/>
          <w:numId w:val="21"/>
        </w:numPr>
        <w:jc w:val="both"/>
        <w:rPr>
          <w:rFonts w:ascii="Times New Roman" w:hAnsi="Times New Roman" w:cs="Times New Roman"/>
          <w:sz w:val="28"/>
          <w:szCs w:val="28"/>
        </w:rPr>
      </w:pPr>
      <w:r w:rsidRPr="00710D69">
        <w:rPr>
          <w:rFonts w:ascii="Times New Roman" w:hAnsi="Times New Roman" w:cs="Times New Roman"/>
          <w:sz w:val="28"/>
          <w:szCs w:val="28"/>
        </w:rPr>
        <w:t>На основании: ______________________________________________</w:t>
      </w:r>
      <w:r>
        <w:rPr>
          <w:rFonts w:ascii="Times New Roman" w:hAnsi="Times New Roman" w:cs="Times New Roman"/>
          <w:sz w:val="28"/>
          <w:szCs w:val="28"/>
        </w:rPr>
        <w:t>___</w:t>
      </w:r>
      <w:r w:rsidRPr="00710D69">
        <w:rPr>
          <w:rFonts w:ascii="Times New Roman" w:hAnsi="Times New Roman" w:cs="Times New Roman"/>
          <w:sz w:val="28"/>
          <w:szCs w:val="28"/>
        </w:rPr>
        <w:t>_____</w:t>
      </w:r>
    </w:p>
    <w:p w:rsidR="00362EFA" w:rsidRPr="00710D69" w:rsidRDefault="00362EFA" w:rsidP="00362EFA">
      <w:pPr>
        <w:pStyle w:val="ConsPlusNonformat"/>
        <w:jc w:val="center"/>
        <w:rPr>
          <w:rFonts w:ascii="Times New Roman" w:hAnsi="Times New Roman" w:cs="Times New Roman"/>
        </w:rPr>
      </w:pPr>
      <w:r w:rsidRPr="00710D69">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362EFA" w:rsidRPr="00710D69" w:rsidRDefault="00362EFA" w:rsidP="00362EFA">
      <w:pPr>
        <w:pStyle w:val="ConsPlusNonformat"/>
        <w:jc w:val="both"/>
        <w:rPr>
          <w:rFonts w:ascii="Times New Roman" w:hAnsi="Times New Roman" w:cs="Times New Roman"/>
          <w:sz w:val="28"/>
          <w:szCs w:val="28"/>
        </w:rPr>
      </w:pPr>
      <w:r w:rsidRPr="00710D69">
        <w:rPr>
          <w:rFonts w:ascii="Times New Roman" w:hAnsi="Times New Roman" w:cs="Times New Roman"/>
          <w:sz w:val="28"/>
          <w:szCs w:val="28"/>
        </w:rPr>
        <w:t xml:space="preserve">была проведена проверка в рамках </w:t>
      </w:r>
      <w:r w:rsidRPr="00710D69">
        <w:rPr>
          <w:rFonts w:ascii="Times New Roman" w:hAnsi="Times New Roman" w:cs="Times New Roman"/>
          <w:sz w:val="24"/>
          <w:szCs w:val="24"/>
        </w:rPr>
        <w:t xml:space="preserve">  </w:t>
      </w:r>
      <w:r w:rsidRPr="00710D69">
        <w:rPr>
          <w:rFonts w:ascii="Times New Roman" w:hAnsi="Times New Roman" w:cs="Times New Roman"/>
          <w:sz w:val="28"/>
          <w:szCs w:val="28"/>
        </w:rPr>
        <w:t>___________________________________</w:t>
      </w:r>
      <w:r>
        <w:rPr>
          <w:rFonts w:ascii="Times New Roman" w:hAnsi="Times New Roman" w:cs="Times New Roman"/>
          <w:sz w:val="28"/>
          <w:szCs w:val="28"/>
        </w:rPr>
        <w:t>___</w:t>
      </w:r>
      <w:r w:rsidRPr="00710D69">
        <w:rPr>
          <w:rFonts w:ascii="Times New Roman" w:hAnsi="Times New Roman" w:cs="Times New Roman"/>
          <w:sz w:val="28"/>
          <w:szCs w:val="28"/>
        </w:rPr>
        <w:t>___</w:t>
      </w:r>
    </w:p>
    <w:p w:rsidR="00362EFA" w:rsidRPr="00710D69" w:rsidRDefault="00362EFA" w:rsidP="00362EFA">
      <w:pPr>
        <w:autoSpaceDE w:val="0"/>
        <w:autoSpaceDN w:val="0"/>
        <w:adjustRightInd w:val="0"/>
        <w:spacing w:after="0" w:line="240" w:lineRule="auto"/>
        <w:ind w:firstLine="540"/>
        <w:jc w:val="center"/>
        <w:rPr>
          <w:rFonts w:ascii="Times New Roman" w:hAnsi="Times New Roman" w:cs="Times New Roman"/>
          <w:sz w:val="20"/>
          <w:szCs w:val="20"/>
        </w:rPr>
      </w:pPr>
      <w:r w:rsidRPr="00710D69">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362EFA" w:rsidRPr="00710D69" w:rsidRDefault="00362EFA" w:rsidP="00362EFA">
      <w:pPr>
        <w:pStyle w:val="a5"/>
        <w:numPr>
          <w:ilvl w:val="0"/>
          <w:numId w:val="21"/>
        </w:numPr>
        <w:autoSpaceDE w:val="0"/>
        <w:autoSpaceDN w:val="0"/>
        <w:adjustRightInd w:val="0"/>
        <w:spacing w:after="0" w:line="240" w:lineRule="auto"/>
        <w:ind w:left="0" w:firstLine="360"/>
        <w:jc w:val="both"/>
        <w:rPr>
          <w:rFonts w:ascii="Times New Roman" w:hAnsi="Times New Roman" w:cs="Times New Roman"/>
          <w:sz w:val="28"/>
          <w:szCs w:val="28"/>
        </w:rPr>
      </w:pPr>
      <w:r w:rsidRPr="00710D69">
        <w:rPr>
          <w:rFonts w:ascii="Times New Roman" w:hAnsi="Times New Roman" w:cs="Times New Roman"/>
          <w:sz w:val="28"/>
          <w:szCs w:val="28"/>
        </w:rPr>
        <w:t>Учетный номер проверки и дата присвоения учетного номера проверки в едином реестре проверок:______________________________________________</w:t>
      </w:r>
      <w:r>
        <w:rPr>
          <w:rFonts w:ascii="Times New Roman" w:hAnsi="Times New Roman" w:cs="Times New Roman"/>
          <w:sz w:val="28"/>
          <w:szCs w:val="28"/>
        </w:rPr>
        <w:t>__________</w:t>
      </w:r>
      <w:r w:rsidRPr="00710D69">
        <w:rPr>
          <w:rFonts w:ascii="Times New Roman" w:hAnsi="Times New Roman" w:cs="Times New Roman"/>
          <w:sz w:val="28"/>
          <w:szCs w:val="28"/>
        </w:rPr>
        <w:t>_</w:t>
      </w:r>
    </w:p>
    <w:p w:rsidR="00362EFA" w:rsidRPr="00710D69" w:rsidRDefault="00362EFA" w:rsidP="00362EFA">
      <w:pPr>
        <w:pStyle w:val="ConsPlusNonformat"/>
        <w:numPr>
          <w:ilvl w:val="0"/>
          <w:numId w:val="21"/>
        </w:numPr>
        <w:ind w:hanging="720"/>
        <w:jc w:val="center"/>
        <w:rPr>
          <w:rFonts w:ascii="Times New Roman" w:hAnsi="Times New Roman" w:cs="Times New Roman"/>
        </w:rPr>
      </w:pPr>
      <w:r w:rsidRPr="00710D69">
        <w:rPr>
          <w:rFonts w:ascii="Times New Roman" w:hAnsi="Times New Roman" w:cs="Times New Roman"/>
          <w:sz w:val="28"/>
          <w:szCs w:val="28"/>
        </w:rPr>
        <w:t xml:space="preserve">В отношении:____________________________________________________                  </w:t>
      </w:r>
      <w:r w:rsidRPr="00710D69">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362EFA" w:rsidRPr="00710D69" w:rsidRDefault="00362EFA" w:rsidP="00362EFA">
      <w:pPr>
        <w:pStyle w:val="ConsPlusNonformat"/>
        <w:numPr>
          <w:ilvl w:val="0"/>
          <w:numId w:val="21"/>
        </w:numPr>
        <w:jc w:val="both"/>
        <w:rPr>
          <w:rFonts w:ascii="Times New Roman" w:hAnsi="Times New Roman" w:cs="Times New Roman"/>
          <w:sz w:val="28"/>
          <w:szCs w:val="28"/>
        </w:rPr>
      </w:pPr>
      <w:r w:rsidRPr="00710D69">
        <w:rPr>
          <w:rFonts w:ascii="Times New Roman" w:hAnsi="Times New Roman" w:cs="Times New Roman"/>
          <w:sz w:val="28"/>
          <w:szCs w:val="28"/>
        </w:rPr>
        <w:t>По адресу/адресам: _________________________________________</w:t>
      </w:r>
      <w:r>
        <w:rPr>
          <w:rFonts w:ascii="Times New Roman" w:hAnsi="Times New Roman" w:cs="Times New Roman"/>
          <w:sz w:val="28"/>
          <w:szCs w:val="28"/>
        </w:rPr>
        <w:t>___</w:t>
      </w:r>
      <w:r w:rsidRPr="00710D69">
        <w:rPr>
          <w:rFonts w:ascii="Times New Roman" w:hAnsi="Times New Roman" w:cs="Times New Roman"/>
          <w:sz w:val="28"/>
          <w:szCs w:val="28"/>
        </w:rPr>
        <w:t>______</w:t>
      </w:r>
    </w:p>
    <w:p w:rsidR="00362EFA" w:rsidRPr="00710D69" w:rsidRDefault="00362EFA" w:rsidP="00362EFA">
      <w:pPr>
        <w:pStyle w:val="ConsPlusNonformat"/>
        <w:jc w:val="center"/>
        <w:rPr>
          <w:rFonts w:ascii="Times New Roman" w:hAnsi="Times New Roman" w:cs="Times New Roman"/>
        </w:rPr>
      </w:pPr>
      <w:r w:rsidRPr="00710D69">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362EFA" w:rsidRPr="00710D69" w:rsidRDefault="00362EFA" w:rsidP="00362EFA">
      <w:pPr>
        <w:pStyle w:val="ConsPlusNonformat"/>
        <w:numPr>
          <w:ilvl w:val="0"/>
          <w:numId w:val="21"/>
        </w:numPr>
        <w:jc w:val="both"/>
        <w:rPr>
          <w:rFonts w:ascii="Times New Roman" w:hAnsi="Times New Roman" w:cs="Times New Roman"/>
          <w:sz w:val="28"/>
          <w:szCs w:val="28"/>
        </w:rPr>
      </w:pPr>
      <w:r w:rsidRPr="00710D69">
        <w:rPr>
          <w:rFonts w:ascii="Times New Roman" w:hAnsi="Times New Roman" w:cs="Times New Roman"/>
          <w:sz w:val="28"/>
          <w:szCs w:val="28"/>
        </w:rPr>
        <w:t>Проверочный лист составлен: _________________________________</w:t>
      </w:r>
      <w:r>
        <w:rPr>
          <w:rFonts w:ascii="Times New Roman" w:hAnsi="Times New Roman" w:cs="Times New Roman"/>
          <w:sz w:val="28"/>
          <w:szCs w:val="28"/>
        </w:rPr>
        <w:t>___</w:t>
      </w:r>
      <w:r w:rsidRPr="00710D69">
        <w:rPr>
          <w:rFonts w:ascii="Times New Roman" w:hAnsi="Times New Roman" w:cs="Times New Roman"/>
          <w:sz w:val="28"/>
          <w:szCs w:val="28"/>
        </w:rPr>
        <w:t>_____</w:t>
      </w:r>
    </w:p>
    <w:p w:rsidR="00362EFA" w:rsidRPr="00710D69" w:rsidRDefault="00362EFA" w:rsidP="00362EFA">
      <w:pPr>
        <w:pStyle w:val="ConsPlusNonformat"/>
        <w:jc w:val="center"/>
        <w:rPr>
          <w:rFonts w:ascii="Times New Roman" w:hAnsi="Times New Roman" w:cs="Times New Roman"/>
        </w:rPr>
      </w:pPr>
      <w:r w:rsidRPr="00710D69">
        <w:rPr>
          <w:rFonts w:ascii="Times New Roman" w:hAnsi="Times New Roman" w:cs="Times New Roman"/>
        </w:rPr>
        <w:t xml:space="preserve">                                                                                      (наименование органа государственного контроля (надзора))</w:t>
      </w:r>
    </w:p>
    <w:p w:rsidR="00362EFA" w:rsidRPr="00710D69" w:rsidRDefault="00362EFA" w:rsidP="00362EFA">
      <w:pPr>
        <w:pStyle w:val="ConsPlusNonformat"/>
        <w:numPr>
          <w:ilvl w:val="0"/>
          <w:numId w:val="21"/>
        </w:numPr>
        <w:ind w:left="0" w:firstLine="360"/>
        <w:jc w:val="both"/>
        <w:rPr>
          <w:rFonts w:ascii="Times New Roman" w:hAnsi="Times New Roman" w:cs="Times New Roman"/>
          <w:sz w:val="28"/>
          <w:szCs w:val="28"/>
        </w:rPr>
      </w:pPr>
      <w:r w:rsidRPr="00710D69">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______________________________________________________________</w:t>
      </w:r>
      <w:r>
        <w:rPr>
          <w:rFonts w:ascii="Times New Roman" w:hAnsi="Times New Roman" w:cs="Times New Roman"/>
          <w:sz w:val="28"/>
          <w:szCs w:val="28"/>
        </w:rPr>
        <w:t>________</w:t>
      </w:r>
      <w:r w:rsidRPr="00710D69">
        <w:rPr>
          <w:rFonts w:ascii="Times New Roman" w:hAnsi="Times New Roman" w:cs="Times New Roman"/>
          <w:sz w:val="28"/>
          <w:szCs w:val="28"/>
        </w:rPr>
        <w:t>__</w:t>
      </w:r>
    </w:p>
    <w:p w:rsidR="00362EFA" w:rsidRPr="00710D69" w:rsidRDefault="00362EFA" w:rsidP="00362EFA">
      <w:pPr>
        <w:pStyle w:val="ConsPlusNonformat"/>
        <w:jc w:val="center"/>
        <w:rPr>
          <w:rFonts w:ascii="Times New Roman" w:hAnsi="Times New Roman" w:cs="Times New Roman"/>
        </w:rPr>
      </w:pPr>
      <w:r w:rsidRPr="00710D69">
        <w:rPr>
          <w:rFonts w:ascii="Times New Roman" w:hAnsi="Times New Roman" w:cs="Times New Roman"/>
        </w:rPr>
        <w:t>(фамилия, имя, отчество (при наличии), должность должностного лица, проводившего(их) проверку и заполняющего проверочный лист)</w:t>
      </w:r>
    </w:p>
    <w:p w:rsidR="00362EFA" w:rsidRPr="00710D69" w:rsidRDefault="00362EFA" w:rsidP="00362EFA">
      <w:pPr>
        <w:pStyle w:val="a5"/>
        <w:numPr>
          <w:ilvl w:val="0"/>
          <w:numId w:val="21"/>
        </w:numPr>
        <w:autoSpaceDE w:val="0"/>
        <w:autoSpaceDN w:val="0"/>
        <w:adjustRightInd w:val="0"/>
        <w:spacing w:after="0" w:line="240" w:lineRule="auto"/>
        <w:ind w:left="0" w:firstLine="360"/>
        <w:jc w:val="both"/>
        <w:rPr>
          <w:rFonts w:ascii="Times New Roman" w:hAnsi="Times New Roman" w:cs="Times New Roman"/>
          <w:sz w:val="28"/>
          <w:szCs w:val="28"/>
        </w:rPr>
      </w:pPr>
      <w:r w:rsidRPr="00710D69">
        <w:rPr>
          <w:rFonts w:ascii="Times New Roman" w:hAnsi="Times New Roman" w:cs="Times New Roman"/>
          <w:sz w:val="28"/>
          <w:szCs w:val="28"/>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362EFA" w:rsidRPr="00710D69" w:rsidRDefault="00362EFA" w:rsidP="00362EFA">
      <w:pPr>
        <w:pStyle w:val="a5"/>
        <w:autoSpaceDE w:val="0"/>
        <w:autoSpaceDN w:val="0"/>
        <w:adjustRightInd w:val="0"/>
        <w:spacing w:after="0" w:line="240" w:lineRule="auto"/>
        <w:rPr>
          <w:rFonts w:ascii="Times New Roman" w:hAnsi="Times New Roman" w:cs="Times New Roman"/>
          <w:sz w:val="28"/>
          <w:szCs w:val="28"/>
        </w:rPr>
      </w:pPr>
    </w:p>
    <w:tbl>
      <w:tblPr>
        <w:tblpPr w:leftFromText="180" w:rightFromText="180" w:vertAnchor="text" w:tblpX="53" w:tblpY="1"/>
        <w:tblOverlap w:val="never"/>
        <w:tblW w:w="11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7"/>
        <w:gridCol w:w="4532"/>
        <w:gridCol w:w="2411"/>
        <w:gridCol w:w="682"/>
        <w:gridCol w:w="12"/>
        <w:gridCol w:w="584"/>
        <w:gridCol w:w="1699"/>
        <w:gridCol w:w="710"/>
      </w:tblGrid>
      <w:tr w:rsidR="00362EFA" w:rsidRPr="00710D69" w:rsidTr="001244BE">
        <w:trPr>
          <w:trHeight w:val="320"/>
          <w:tblHeader/>
        </w:trPr>
        <w:tc>
          <w:tcPr>
            <w:tcW w:w="437" w:type="dxa"/>
            <w:vMerge w:val="restart"/>
            <w:tcBorders>
              <w:top w:val="single" w:sz="4" w:space="0" w:color="000000"/>
              <w:left w:val="single" w:sz="4" w:space="0" w:color="000000"/>
              <w:right w:val="single" w:sz="4" w:space="0" w:color="000000"/>
            </w:tcBorders>
            <w:shd w:val="clear" w:color="auto" w:fill="auto"/>
            <w:vAlign w:val="center"/>
          </w:tcPr>
          <w:p w:rsidR="00362EFA" w:rsidRPr="00710D69" w:rsidRDefault="00362EFA" w:rsidP="001244BE">
            <w:pPr>
              <w:spacing w:after="0" w:line="240" w:lineRule="auto"/>
              <w:jc w:val="center"/>
              <w:rPr>
                <w:rFonts w:ascii="Times New Roman" w:hAnsi="Times New Roman" w:cs="Times New Roman"/>
                <w:sz w:val="24"/>
                <w:szCs w:val="24"/>
              </w:rPr>
            </w:pPr>
            <w:r w:rsidRPr="00710D69">
              <w:rPr>
                <w:rFonts w:ascii="Times New Roman" w:hAnsi="Times New Roman" w:cs="Times New Roman"/>
                <w:sz w:val="24"/>
                <w:szCs w:val="24"/>
              </w:rPr>
              <w:t>№ п/п</w:t>
            </w:r>
          </w:p>
        </w:tc>
        <w:tc>
          <w:tcPr>
            <w:tcW w:w="4532" w:type="dxa"/>
            <w:vMerge w:val="restart"/>
            <w:tcBorders>
              <w:top w:val="single" w:sz="4" w:space="0" w:color="000000"/>
              <w:left w:val="single" w:sz="4" w:space="0" w:color="000000"/>
              <w:right w:val="single" w:sz="4" w:space="0" w:color="000000"/>
            </w:tcBorders>
            <w:shd w:val="clear" w:color="auto" w:fill="auto"/>
            <w:vAlign w:val="center"/>
          </w:tcPr>
          <w:p w:rsidR="00362EFA" w:rsidRPr="00710D69" w:rsidRDefault="00362EFA" w:rsidP="001244BE">
            <w:pPr>
              <w:spacing w:after="0" w:line="240" w:lineRule="auto"/>
              <w:contextualSpacing/>
              <w:jc w:val="center"/>
              <w:rPr>
                <w:rFonts w:ascii="Times New Roman" w:eastAsia="Times New Roman" w:hAnsi="Times New Roman" w:cs="Times New Roman"/>
                <w:sz w:val="24"/>
                <w:szCs w:val="24"/>
              </w:rPr>
            </w:pPr>
            <w:r w:rsidRPr="00710D69">
              <w:rPr>
                <w:rFonts w:ascii="Times New Roman" w:hAnsi="Times New Roman" w:cs="Times New Roman"/>
                <w:sz w:val="24"/>
                <w:szCs w:val="24"/>
              </w:rPr>
              <w:t>Перечень вопросов, отражающих содержание обязательных требований</w:t>
            </w:r>
          </w:p>
        </w:tc>
        <w:tc>
          <w:tcPr>
            <w:tcW w:w="2411" w:type="dxa"/>
            <w:vMerge w:val="restart"/>
            <w:tcBorders>
              <w:top w:val="single" w:sz="4" w:space="0" w:color="000000"/>
              <w:left w:val="single" w:sz="4" w:space="0" w:color="000000"/>
              <w:right w:val="single" w:sz="4" w:space="0" w:color="000000"/>
            </w:tcBorders>
            <w:shd w:val="clear" w:color="auto" w:fill="auto"/>
            <w:vAlign w:val="center"/>
          </w:tcPr>
          <w:p w:rsidR="00362EFA" w:rsidRPr="00710D69" w:rsidRDefault="00362EFA" w:rsidP="001244BE">
            <w:pPr>
              <w:spacing w:after="0" w:line="240" w:lineRule="auto"/>
              <w:contextualSpacing/>
              <w:jc w:val="center"/>
              <w:rPr>
                <w:rFonts w:ascii="Times New Roman" w:eastAsia="Times New Roman" w:hAnsi="Times New Roman" w:cs="Times New Roman"/>
                <w:sz w:val="24"/>
                <w:szCs w:val="24"/>
              </w:rPr>
            </w:pPr>
            <w:r w:rsidRPr="00710D69">
              <w:rPr>
                <w:rFonts w:ascii="Times New Roman" w:hAnsi="Times New Roman" w:cs="Times New Roman"/>
                <w:sz w:val="24"/>
                <w:szCs w:val="24"/>
              </w:rPr>
              <w:t>Нормативный правовой акт, содержащий обязательные требования (реквизиты, его структурная единица)</w:t>
            </w:r>
          </w:p>
        </w:tc>
        <w:tc>
          <w:tcPr>
            <w:tcW w:w="1278" w:type="dxa"/>
            <w:gridSpan w:val="3"/>
            <w:tcBorders>
              <w:top w:val="single" w:sz="4" w:space="0" w:color="000000"/>
              <w:left w:val="single" w:sz="4" w:space="0" w:color="000000"/>
              <w:bottom w:val="single" w:sz="4" w:space="0" w:color="auto"/>
              <w:right w:val="single" w:sz="4" w:space="0" w:color="000000"/>
            </w:tcBorders>
            <w:shd w:val="clear" w:color="auto" w:fill="auto"/>
            <w:vAlign w:val="center"/>
            <w:hideMark/>
          </w:tcPr>
          <w:p w:rsidR="00362EFA" w:rsidRPr="00710D69" w:rsidRDefault="00362EFA" w:rsidP="001244BE">
            <w:pPr>
              <w:spacing w:after="0" w:line="240" w:lineRule="auto"/>
              <w:contextualSpacing/>
              <w:jc w:val="center"/>
              <w:rPr>
                <w:rFonts w:ascii="Times New Roman" w:eastAsia="Times New Roman" w:hAnsi="Times New Roman" w:cs="Times New Roman"/>
                <w:sz w:val="24"/>
                <w:szCs w:val="24"/>
              </w:rPr>
            </w:pPr>
            <w:r w:rsidRPr="00710D69">
              <w:rPr>
                <w:rFonts w:ascii="Times New Roman" w:hAnsi="Times New Roman" w:cs="Times New Roman"/>
                <w:sz w:val="24"/>
                <w:szCs w:val="24"/>
              </w:rPr>
              <w:t>Вывод о соблюдении установленных требований</w:t>
            </w:r>
          </w:p>
        </w:tc>
        <w:tc>
          <w:tcPr>
            <w:tcW w:w="1699" w:type="dxa"/>
            <w:tcBorders>
              <w:top w:val="single" w:sz="4" w:space="0" w:color="000000"/>
              <w:left w:val="single" w:sz="4" w:space="0" w:color="000000"/>
              <w:right w:val="single" w:sz="4" w:space="0" w:color="000000"/>
            </w:tcBorders>
            <w:shd w:val="clear" w:color="auto" w:fill="auto"/>
            <w:vAlign w:val="center"/>
          </w:tcPr>
          <w:p w:rsidR="00362EFA" w:rsidRPr="00710D69" w:rsidRDefault="00362EFA"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r w:rsidRPr="00710D69">
              <w:rPr>
                <w:rFonts w:ascii="Times New Roman" w:hAnsi="Times New Roman" w:cs="Times New Roman"/>
                <w:sz w:val="24"/>
                <w:szCs w:val="24"/>
              </w:rPr>
              <w:t>Способ подтверждения соблюдения установленных требований</w:t>
            </w:r>
          </w:p>
        </w:tc>
        <w:tc>
          <w:tcPr>
            <w:tcW w:w="710" w:type="dxa"/>
            <w:tcBorders>
              <w:top w:val="single" w:sz="4" w:space="0" w:color="000000"/>
              <w:left w:val="single" w:sz="4" w:space="0" w:color="000000"/>
              <w:right w:val="single" w:sz="4" w:space="0" w:color="000000"/>
            </w:tcBorders>
            <w:shd w:val="clear" w:color="auto" w:fill="auto"/>
            <w:vAlign w:val="center"/>
          </w:tcPr>
          <w:p w:rsidR="00362EFA" w:rsidRPr="00710D69" w:rsidRDefault="00362EFA" w:rsidP="001244BE">
            <w:pPr>
              <w:spacing w:after="0" w:line="240" w:lineRule="auto"/>
              <w:contextualSpacing/>
              <w:jc w:val="center"/>
              <w:rPr>
                <w:rFonts w:ascii="Times New Roman" w:eastAsia="Times New Roman" w:hAnsi="Times New Roman" w:cs="Times New Roman"/>
                <w:sz w:val="24"/>
                <w:szCs w:val="24"/>
              </w:rPr>
            </w:pPr>
            <w:r w:rsidRPr="00710D69">
              <w:rPr>
                <w:rFonts w:ascii="Times New Roman" w:hAnsi="Times New Roman" w:cs="Times New Roman"/>
                <w:sz w:val="24"/>
                <w:szCs w:val="24"/>
              </w:rPr>
              <w:t>Примечание</w:t>
            </w:r>
          </w:p>
        </w:tc>
      </w:tr>
      <w:tr w:rsidR="00362EFA" w:rsidRPr="00710D69" w:rsidTr="001244BE">
        <w:trPr>
          <w:trHeight w:val="320"/>
          <w:tblHeader/>
        </w:trPr>
        <w:tc>
          <w:tcPr>
            <w:tcW w:w="437" w:type="dxa"/>
            <w:vMerge/>
            <w:tcBorders>
              <w:left w:val="single" w:sz="4" w:space="0" w:color="000000"/>
              <w:bottom w:val="single" w:sz="4" w:space="0" w:color="auto"/>
              <w:right w:val="single" w:sz="4" w:space="0" w:color="000000"/>
            </w:tcBorders>
            <w:shd w:val="clear" w:color="auto" w:fill="auto"/>
          </w:tcPr>
          <w:p w:rsidR="00362EFA" w:rsidRPr="00710D69" w:rsidRDefault="00362EFA" w:rsidP="001244BE">
            <w:pPr>
              <w:pStyle w:val="a5"/>
              <w:numPr>
                <w:ilvl w:val="0"/>
                <w:numId w:val="4"/>
              </w:numPr>
              <w:spacing w:after="0" w:line="240" w:lineRule="auto"/>
              <w:ind w:left="360"/>
              <w:jc w:val="center"/>
              <w:rPr>
                <w:rFonts w:ascii="Times New Roman" w:hAnsi="Times New Roman" w:cs="Times New Roman"/>
                <w:sz w:val="24"/>
                <w:szCs w:val="24"/>
              </w:rPr>
            </w:pPr>
          </w:p>
        </w:tc>
        <w:tc>
          <w:tcPr>
            <w:tcW w:w="4532" w:type="dxa"/>
            <w:vMerge/>
            <w:tcBorders>
              <w:left w:val="single" w:sz="4" w:space="0" w:color="000000"/>
              <w:bottom w:val="single" w:sz="4" w:space="0" w:color="auto"/>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cs="Times New Roman"/>
                <w:sz w:val="24"/>
                <w:szCs w:val="24"/>
              </w:rPr>
            </w:pPr>
          </w:p>
        </w:tc>
        <w:tc>
          <w:tcPr>
            <w:tcW w:w="2411" w:type="dxa"/>
            <w:vMerge/>
            <w:tcBorders>
              <w:left w:val="single" w:sz="4" w:space="0" w:color="000000"/>
              <w:bottom w:val="single" w:sz="4" w:space="0" w:color="auto"/>
              <w:right w:val="single" w:sz="4" w:space="0" w:color="000000"/>
            </w:tcBorders>
            <w:shd w:val="clear" w:color="auto" w:fill="auto"/>
          </w:tcPr>
          <w:p w:rsidR="00362EFA" w:rsidRPr="00710D69" w:rsidRDefault="00362EFA"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p>
        </w:tc>
        <w:tc>
          <w:tcPr>
            <w:tcW w:w="682"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362EFA" w:rsidRPr="00710D69" w:rsidRDefault="00362EFA"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r w:rsidRPr="00710D69">
              <w:rPr>
                <w:rFonts w:ascii="Times New Roman" w:eastAsia="Times New Roman" w:hAnsi="Times New Roman" w:cs="Times New Roman"/>
                <w:sz w:val="24"/>
                <w:szCs w:val="24"/>
              </w:rPr>
              <w:t>да</w:t>
            </w:r>
          </w:p>
        </w:tc>
        <w:tc>
          <w:tcPr>
            <w:tcW w:w="596" w:type="dxa"/>
            <w:gridSpan w:val="2"/>
            <w:tcBorders>
              <w:top w:val="single" w:sz="4" w:space="0" w:color="auto"/>
              <w:left w:val="single" w:sz="4" w:space="0" w:color="auto"/>
              <w:bottom w:val="single" w:sz="4" w:space="0" w:color="auto"/>
              <w:right w:val="single" w:sz="4" w:space="0" w:color="000000"/>
            </w:tcBorders>
            <w:shd w:val="clear" w:color="auto" w:fill="auto"/>
            <w:vAlign w:val="center"/>
          </w:tcPr>
          <w:p w:rsidR="00362EFA" w:rsidRPr="00710D69" w:rsidRDefault="00362EFA" w:rsidP="001244BE">
            <w:pPr>
              <w:spacing w:before="100" w:beforeAutospacing="1" w:after="0" w:afterAutospacing="1" w:line="240" w:lineRule="auto"/>
              <w:contextualSpacing/>
              <w:jc w:val="center"/>
              <w:rPr>
                <w:rFonts w:ascii="Times New Roman" w:eastAsia="Times New Roman" w:hAnsi="Times New Roman" w:cs="Times New Roman"/>
                <w:sz w:val="24"/>
                <w:szCs w:val="24"/>
              </w:rPr>
            </w:pPr>
            <w:r w:rsidRPr="00710D69">
              <w:rPr>
                <w:rFonts w:ascii="Times New Roman" w:eastAsia="Times New Roman" w:hAnsi="Times New Roman" w:cs="Times New Roman"/>
                <w:sz w:val="24"/>
                <w:szCs w:val="24"/>
              </w:rPr>
              <w:t>нет</w:t>
            </w:r>
          </w:p>
        </w:tc>
        <w:tc>
          <w:tcPr>
            <w:tcW w:w="1699" w:type="dxa"/>
            <w:tcBorders>
              <w:left w:val="single" w:sz="4" w:space="0" w:color="000000"/>
              <w:bottom w:val="single" w:sz="4" w:space="0" w:color="auto"/>
              <w:right w:val="single" w:sz="4" w:space="0" w:color="000000"/>
            </w:tcBorders>
            <w:shd w:val="clear" w:color="auto" w:fill="auto"/>
            <w:vAlign w:val="center"/>
          </w:tcPr>
          <w:p w:rsidR="00362EFA" w:rsidRPr="00710D69" w:rsidRDefault="00362EFA"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p>
        </w:tc>
        <w:tc>
          <w:tcPr>
            <w:tcW w:w="710" w:type="dxa"/>
            <w:tcBorders>
              <w:left w:val="single" w:sz="4" w:space="0" w:color="000000"/>
              <w:bottom w:val="single" w:sz="4" w:space="0" w:color="auto"/>
              <w:right w:val="single" w:sz="4" w:space="0" w:color="000000"/>
            </w:tcBorders>
            <w:shd w:val="clear" w:color="auto" w:fill="auto"/>
            <w:hideMark/>
          </w:tcPr>
          <w:p w:rsidR="00362EFA" w:rsidRPr="00710D69" w:rsidRDefault="00362EFA" w:rsidP="001244BE">
            <w:pPr>
              <w:spacing w:before="100" w:beforeAutospacing="1" w:after="100" w:afterAutospacing="1" w:line="240" w:lineRule="auto"/>
              <w:rPr>
                <w:rFonts w:ascii="Times New Roman" w:eastAsia="Times New Roman" w:hAnsi="Times New Roman" w:cs="Times New Roman"/>
                <w:sz w:val="24"/>
                <w:szCs w:val="24"/>
              </w:rPr>
            </w:pPr>
          </w:p>
        </w:tc>
      </w:tr>
      <w:tr w:rsidR="00362EFA" w:rsidRPr="00710D69" w:rsidTr="001244BE">
        <w:tc>
          <w:tcPr>
            <w:tcW w:w="11067" w:type="dxa"/>
            <w:gridSpan w:val="8"/>
            <w:tcBorders>
              <w:top w:val="single" w:sz="4" w:space="0" w:color="000000"/>
              <w:left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cs="Times New Roman"/>
                <w:b/>
                <w:sz w:val="24"/>
                <w:szCs w:val="24"/>
                <w:lang w:eastAsia="ru-RU"/>
              </w:rPr>
            </w:pPr>
            <w:r w:rsidRPr="00710D69">
              <w:rPr>
                <w:rFonts w:ascii="Times New Roman" w:eastAsia="Times New Roman" w:hAnsi="Times New Roman" w:cs="Times New Roman"/>
                <w:b/>
                <w:sz w:val="24"/>
                <w:szCs w:val="24"/>
              </w:rPr>
              <w:t>Наличие и ведение документации</w:t>
            </w:r>
          </w:p>
        </w:tc>
      </w:tr>
      <w:tr w:rsidR="00362EFA" w:rsidRPr="00710D69" w:rsidTr="001244BE">
        <w:trPr>
          <w:trHeight w:val="2815"/>
        </w:trPr>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rPr>
            </w:pPr>
            <w:r w:rsidRPr="00710D69">
              <w:rPr>
                <w:rFonts w:ascii="Times New Roman" w:hAnsi="Times New Roman"/>
                <w:sz w:val="20"/>
                <w:szCs w:val="20"/>
              </w:rPr>
              <w:t>Назначать лицо, ответственное за обеспечение транспортной безопасности транспортных средств в субъекте транспортной инфраструктуры</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1) п. 7  постановления Правительства Российской Федерации от 14.09.2016 № 924 «Об утверждении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дорожного хозяйства,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автомобильного и городского наземного электрического транспорта, и внесении изменений в Положение о лицензировании перевозок пассажиров автомобильным транспортом, оборудованным для перевозок более 8 человек (за исключением случая, если указанная деятельность осуществляется по заказам либо для собственных нужд юридического лица или индивидуального предпринимателя)» (далее – постановление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top w:val="single" w:sz="4" w:space="0" w:color="000000"/>
              <w:left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Назначать лицо, ответственное за обеспечение транспортной безопасности транспортного средства. При выполнении перевозки лицо, ответственное за обеспечение транспортной безопасности транспортного средства, назначается из числа персонала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2)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Обеспечивать защиту транспортного средства от АНВ в соответствии с планом обеспечения транспортной безопасности транспортного средства (далее - план транспортного средства) силами обеспечения транспортной безопасности транспортного средства, в том числе привлекаемыми либо формируемыми из членов экипажа транспортного средства, имея в виду, что при осуществлении технологического взаимодействия транспортного средства с ОТИ защита такого транспортного средства от АНВ может осуществляться как силами обеспечения транспортной безопасности транспортного средства, так и силами обеспечения транспортной безопасности объекта транспортной инфраструктуры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3)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Представлять в Росавтодор полные и достоверные сведения о субъекте транспортной инфраструктуры и транспортном средстве для категорирования и ведения реестра категорированных ОТИ и транспортных средств, а также полную и достоверную информацию о количественных показателях критериев категорирования транспортных средств, установленных Министерством транспорта Российской Федерации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4)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Обеспечивать проведение оценки уязвимости транспортного средства и предоставление ее результатов на утверждение в установленном порядке в Росавтодор в течение 3 месяцев со дня размещения на официальном сайте Росавтодора сведений о присвоении категории транспортному средству, которое сопровождается соответствующим уведомлением субъектов транспортной инфраструктуры по электронной почте и в письменной форме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5)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ходе проведения оценки уязвимости осуществляется изучение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w:t>
            </w:r>
          </w:p>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Результатом является описание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 определение границ зоны безопасности и перечня критических элементов ОТИ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п.3.1 </w:t>
            </w:r>
            <w:r w:rsidRPr="00710D69">
              <w:t xml:space="preserve"> п</w:t>
            </w:r>
            <w:r w:rsidRPr="00710D69">
              <w:rPr>
                <w:rFonts w:ascii="Times New Roman" w:eastAsia="Times New Roman" w:hAnsi="Times New Roman"/>
                <w:bCs/>
                <w:sz w:val="20"/>
                <w:szCs w:val="20"/>
                <w:lang w:eastAsia="ru-RU"/>
              </w:rPr>
              <w:t>риказа Минтранса России от 12.04.2010 № 87 «О порядке проведения оценки уязвимости объектов транспортной инфраструктуры и транспортных средств» (далее – приказ Минтранса России от 12.04.2010 №87)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ходе проведения оценки уязвимости осуществляется изучение системы принятых на ОТИ или ТС мер по защите от АНВ.</w:t>
            </w:r>
          </w:p>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Результатом является описание системы принятых субъектом транспортной инфраструктуры мер на ОТИ и/или ТС по защите от АНВ, а также оценка ее соответствия требованиям по обеспечению транспортной безопасности ОТИ 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п.3.2 приказа Минтранса России от 12.04.2010 № 87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ходе проведения оценки уязвимости осуществляется изучение способов реализации потенциальных угроз совершения АНВ в деятельность ОТИ и ТС с использованием совокупности сведений о численности, оснащенности, подготовленности, осведомленности, а также действий потенциальных нарушителей, преследуемых целей при совершении АНВ в деятельность ОТИ и ТС (далее - модель нарушителя).</w:t>
            </w:r>
          </w:p>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Результатом является описание способов реализации потенциальных угроз совершения АНВ в деятельность ОТИ или ТС применительно к модели нарушителя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п.3.3 приказа Минтранса России от 12.04.2010 № 87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ходе проведения оценки уязвимости осуществляется Определение рекомендаций субъекту транспортной инфраструктуры в отношении мер, которые необходимо дополнительно включить в систему мер по обеспечению транспортной безопасности ОТИ и/или ТС.</w:t>
            </w:r>
          </w:p>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Результатом является описание дополнительных мер, которые необходимо принять субъекту транспортной инфраструктуры на ОТИ и/или ТС в соответствии с требованиями по обеспечению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п.3.4 приказа Минтранса России от 12.04.2010 № 87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Срок проведения оценки уязвимости не должен превышать одного месяца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п.5 приказа Минтранса России от 12.04.2010 № 87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На основании утвержденных результатов проведенной оценки уязвимости транспортного средства представлять в Росавтодор план транспортного средства в течение 3 месяцев со дня утверждения результатов оценки уязвимости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6)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План разрабатывается на основании результатов оценки уязвимости и определяет систему мер для защиты ОТИ или ТС от потенциальных, непосредственных и прямых угроз совершения АНВ, а также при подготовке и проведении контртеррористической операции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п.3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 (далее – приказ Минтранса России от 11.02.2010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полном наименовании юридического или физического лица, являющегося собственником ОТИ или ТС, или использующего их на иных законных основаниях, юридическом и фактическом адресе, полном наименовании ОТИ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технических и технологических характеристиках ОТИ или ТС (порядке функционирования, эксплуатации ОТИ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п.4.2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границах зоны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п.4.4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строениях, помещениях, конструктивных, технологических и технических элементах ОТИ или ТС, АНВ в отношении которых приведет к полному или частичному прекращению его функционирования и/или возникновению чрезвычайных ситуаций (далее - критические элементы объекта транспортной инфраструктуры и/или транспортного средства и их границ)</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п.4.5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транспортной безопасности (пост (пункт)</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п.4.7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местах размещения и составе конструкций ОТИ или ТС (заграждения, противотаранные устройства, решетки, усиленные двери, заборы, шлюзы и т.д.)</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п.4.8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мероприятиях по обнаружению лиц, которым запрещено пребывание в зоне транспортной безопасности, обследованию людей, ТС,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 совершения АНВ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п.4.9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обработки, приема и передачи информации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п.4.10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ОТИ и/или ТС в целях защиты от АНВ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п.4.11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внутренних дел Российской Федерации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п.4.12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местах размещения и оснащенности, специально оборудованных мест на ОТИ или ТС для осуществления контроля в установленном порядке за проходом людей и проездом ТС в зону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п.4.13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выдачи документов, дающих основание для прохода (проезда) на ОТИ, в/на критический элемент ОТИ и/или ТС и их границ, а также идентификации личности по ним</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п.4.14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прохода, проезда лиц, ТС в зону транспортной безопасности, в/на критический элемент ОТИ и/или ТС через контрольно-пропускной пункт</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п.4.15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на ОТИ и/или ТС, входящими в состав подразделений транспортной безопасности, а также персоналом, чья деятельность непосредственно связана с обеспечением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п.4.16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действий при тревогах: «угроза захвата», «угроза взрыва»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п.4.17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доступа к сведениям, содержащимся в Плане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п.4.18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и прямых угрозах совершения АНВ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п.4.19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В Плане отражаются сведения о порядке организации как самостоятельно, так и с участием представителей федеральных органов исполнительной власти учений и тренировок</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п.4.20 приказа Минтранса России от 11.02.2010 № 34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Утвердить в течение одного месяца со дня утверждения результатов проведенной оценки уязвимости транспортного средства следующие организационно-распорядительные документы, которые направлены на реализацию мер по обеспечению транспортной безопасности транспортного средства, заверены субъектом транспортной инфраструктуры и копии которых прилагаются к плану транспортного средства</w:t>
            </w:r>
            <w:r w:rsidRPr="00710D69">
              <w:rPr>
                <w:rFonts w:ascii="Times New Roman" w:hAnsi="Times New Roman"/>
                <w:sz w:val="20"/>
              </w:rPr>
              <w:t>:</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положение (устав) о подразделении транспортной безопасности транспортных средств в случае привлечения подразделения транспортной безопасности субъектом транспортной инфраструктуры для защиты транспортного средства от актов незаконного вмешательства и копия договора о защите транспортного средства от АНВ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организационная структура (схема) управления силами обеспечения транспортной безопасности транспортных средств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перечень штатных должностей работников субъекта транспортной инфраструктуры, непосредственно связанных с обеспечением транспортной безопасности транспортных средств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перечень штатных должностей работников субъекта транспортной инфраструктуры, осуществляющих деятельность в зоне транспортной безопасности транспортного средства или ее частях, для которых в соответствии с настоящим документом устанавливается особый режим прохода (проезда) физических лиц (транспортных средств) и проноса (провоза) грузов, багажа, ручной клади, личных вещей либо перемещения животных (далее - зона транспортной безопасности транспортного средства) и (или) на критических элементах транспортного средства (далее - критический элемент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перечень лиц, осуществляющих на законных основаниях деятельность в перевозочном секторе транспортного средства - месте на транспортном средстве, в котором осуществляются погрузка, выгрузка и перевозка грузов и пассажиров (далее - перевозочный сектор транспортного средства), и технологическом секторе зоны транспортной безопасности транспортного средства - месте на транспортном средстве, которое связано с эксплуатацией транспортного средства и в котором осуществляются операции, не связанные с перевозкой, погрузкой и выгрузкой грузов и пассажиров, за исключением уполномоченных подразделений федеральных органов исполнительной власти (далее - технологический сектор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порядок реагирования сил обеспечения транспортной безопасности транспортного средства на подготовку к совершению или совершение актов незаконного вмешательства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порядок доведения до сил обеспечения транспортной безопасности транспортного средства информации об изменении уровней безопасности, а также реагирования на такую информацию</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порядок взаимодействия между силами обеспечения транспортной безопасности транспортного средства и силами обеспечения транспортной безопасности других транспортных средств и объектов транспортной инфраструктуры, с которыми имеется технологическое взаимодействие, в том числе при организации досмотра, дополнительного досмотра и повторного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порядок (схема) информирования Федерального дорожного агентства и уполномоченных подразделений органов Федеральной службы безопасности Российской Федерации, органов внутренних дел и Федеральной службы по надзору в сфере транспорта о непосредственных, прямых угрозах и фактах совершения актов незаконного вмешательства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cs="Times New Roman"/>
                <w:sz w:val="20"/>
              </w:rPr>
            </w:pPr>
            <w:r w:rsidRPr="00710D69">
              <w:rPr>
                <w:rFonts w:ascii="Times New Roman" w:hAnsi="Times New Roman"/>
                <w:sz w:val="20"/>
                <w:szCs w:val="20"/>
                <w:lang w:eastAsia="ru-RU"/>
              </w:rPr>
              <w:t>схема размещения и состав оснащения постов транспортного средства на границах зоны транспортной безопасности транспортного средства или ее частей</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согласованный с уполномоченными подразделениями органов Федеральной службы безопасности Российской Федерации и органов внутренних дел порядок передачи уполномоченными представителями подразделений органов Федеральной службы безопасности Российской Федерации и органов внутренних дел выявленных лиц, совершивших или подготавливающих совершение актов незаконного вмешательства, за которые установлена административная или уголовная ответственность (далее - нарушители), а также идентифицированных оружия, боеприпасов, взрывчатых веществ при отсутствии законных оснований на их хранение и ношение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схема размещения технических систем и средств досмотра на транспортном средстве для выявления предметов и веществ, которые запрещены или ограничены для перемещения</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Положение (инструкция) о пропускном режиме на транспортном средстве, состоящее в том числе из следующих разделов:</w:t>
            </w:r>
          </w:p>
          <w:p w:rsidR="00362EFA" w:rsidRPr="00710D69" w:rsidRDefault="00362EFA" w:rsidP="001244BE">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порядок допуска физических лиц, находящихся при них вещей, и перемещаемых грузов в зону транспортной безопасности транспортного средства или ее часть</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порядок обнаружения, включая выявление, распознавание и идентификацию, предметов и веществ, которые запрещены или ограничены для перемещения, и порядок действий сил обеспечения транспортной безопасности транспортного средства при обнаружении предметов и веществ, которые запрещены или ограничены для перемещения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порядок передачи данных</w:t>
            </w:r>
          </w:p>
          <w:p w:rsidR="00362EFA" w:rsidRPr="00710D69" w:rsidRDefault="00362EFA" w:rsidP="001244BE">
            <w:pPr>
              <w:pStyle w:val="ConsPlusNormal"/>
              <w:jc w:val="both"/>
              <w:rPr>
                <w:rFonts w:ascii="Times New Roman" w:hAnsi="Times New Roman" w:cs="Times New Roman"/>
                <w:sz w:val="20"/>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bCs/>
                <w:sz w:val="20"/>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перечень и порядок эксплуатации (функционирования) технических средств обеспечения транспортной безопасности транспортного средства</w:t>
            </w:r>
          </w:p>
          <w:p w:rsidR="00362EFA" w:rsidRPr="00710D69" w:rsidRDefault="00362EFA" w:rsidP="001244BE">
            <w:pPr>
              <w:pStyle w:val="ConsPlusNormal"/>
              <w:jc w:val="both"/>
              <w:rPr>
                <w:rFonts w:ascii="Times New Roman" w:hAnsi="Times New Roman" w:cs="Times New Roman"/>
                <w:sz w:val="20"/>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п. 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Проверять силы обеспечения транспортной безопасности транспортного средства в целях выявления оснований, предусмотренных </w:t>
            </w:r>
            <w:hyperlink r:id="rId79" w:history="1">
              <w:r w:rsidRPr="00710D69">
                <w:rPr>
                  <w:rFonts w:ascii="Times New Roman" w:hAnsi="Times New Roman"/>
                  <w:sz w:val="20"/>
                  <w:szCs w:val="20"/>
                  <w:lang w:eastAsia="ru-RU"/>
                </w:rPr>
                <w:t>частью 1 статьи 10</w:t>
              </w:r>
            </w:hyperlink>
            <w:r w:rsidRPr="00710D69">
              <w:rPr>
                <w:rFonts w:ascii="Times New Roman" w:hAnsi="Times New Roman"/>
                <w:sz w:val="20"/>
                <w:szCs w:val="20"/>
                <w:lang w:eastAsia="ru-RU"/>
              </w:rPr>
              <w:t xml:space="preserve"> Федерального закона "О транспортной безопасности", и не допускать к работам, непосредственно связанным с обеспечением транспортной безопасности транспортного средства, лиц, в отношении которых выявлены обстоятельства, предусмотренные </w:t>
            </w:r>
            <w:hyperlink r:id="rId80" w:history="1">
              <w:r w:rsidRPr="00710D69">
                <w:rPr>
                  <w:rFonts w:ascii="Times New Roman" w:hAnsi="Times New Roman"/>
                  <w:sz w:val="20"/>
                  <w:szCs w:val="20"/>
                  <w:lang w:eastAsia="ru-RU"/>
                </w:rPr>
                <w:t>частью 1 статьи 10</w:t>
              </w:r>
            </w:hyperlink>
            <w:r w:rsidRPr="00710D69">
              <w:rPr>
                <w:rFonts w:ascii="Times New Roman" w:hAnsi="Times New Roman"/>
                <w:sz w:val="20"/>
                <w:szCs w:val="20"/>
                <w:lang w:eastAsia="ru-RU"/>
              </w:rPr>
              <w:t xml:space="preserve"> Федерального закона "О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11) п.7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Обеспечивать подготовку и аттестацию сил обеспечения транспортной безопасности транспортного средства в соответствии со </w:t>
            </w:r>
            <w:hyperlink r:id="rId81" w:history="1">
              <w:r w:rsidRPr="00710D69">
                <w:rPr>
                  <w:rFonts w:ascii="Times New Roman" w:hAnsi="Times New Roman"/>
                  <w:sz w:val="20"/>
                  <w:szCs w:val="20"/>
                  <w:lang w:eastAsia="ru-RU"/>
                </w:rPr>
                <w:t>статьей 12.1</w:t>
              </w:r>
            </w:hyperlink>
            <w:r w:rsidRPr="00710D69">
              <w:rPr>
                <w:rFonts w:ascii="Times New Roman" w:hAnsi="Times New Roman"/>
                <w:sz w:val="20"/>
                <w:szCs w:val="20"/>
                <w:lang w:eastAsia="ru-RU"/>
              </w:rPr>
              <w:t xml:space="preserve"> Федерального закона "О транспортной безопасности" в целях их допуска к работе на должностях, непосредственно связанных с обеспечением транспортной безопасности транспортного средства, а также к исполнению обязанностей по защите транспортного средства от актов незаконного вмешательства в соответствии с планом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12)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Незамедлительно информировать Федеральное дорожное агентство о переходе права собственности на транспортное средство или переходе права его использования на ином законном основании, а также о планируемых изменениях конструктивных или технических элементов, технологических процессов на транспортном средстве, приводящих к изменению установленной категории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15)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rPr>
              <w:t xml:space="preserve">При изменении положений </w:t>
            </w:r>
            <w:r w:rsidRPr="00710D69">
              <w:rPr>
                <w:rFonts w:ascii="Times New Roman" w:hAnsi="Times New Roman"/>
                <w:bCs/>
                <w:sz w:val="20"/>
              </w:rPr>
              <w:t xml:space="preserve">Постановления Правительства РФ от 14.09.2016 № 924, </w:t>
            </w:r>
            <w:r w:rsidRPr="00710D69">
              <w:rPr>
                <w:rFonts w:ascii="Times New Roman" w:hAnsi="Times New Roman"/>
                <w:sz w:val="20"/>
                <w:szCs w:val="20"/>
                <w:lang w:eastAsia="ru-RU"/>
              </w:rPr>
              <w:t>регламентирующих меры по защите транспортного средства от АНВ, обеспечивать проведение дополнительной оценки уязвимости транспортного средства и утверждение в установленном порядке ее результатов в течение 3 месяцев со дня возникновения таких изменений. При изменении конструктивных, технических и технологических характеристик транспортного средства, приводящих к изменению присвоенной транспортному средству категории или изменению утвержденного плана объекта транспортной инфраструктуры, обеспечивается проведение дополнительной оценки уязвимости транспортного средства в части, касающейся произошедших изменений, и утверждение в установленном порядке результатов дополнительной оценки уязвимости транспортного средства в течение 3 месяцев со дня возникновения таких изменений или со дня получения уведомления об изменении присвоенной категории транспортного средства. При переходе права собственности на транспортное средство или переходе права его использования на ином законном основании обеспечиваются проведение оценки уязвимости транспортного средства и представление в Федеральное дорожное агентство на утверждение ее результатов (при наличии у субъекта транспортной инфраструктуры утвержденных результатов ранее проведенной оценки уязвимости транспортного средства и согласии субъекта транспортной инфраструктуры с утвержденными результатами ранее проведенной оценки уязвимости транспортного средства субъект транспортной инфраструктуры обеспечивает внесение изменений в утвержденные результаты ранее проведенной оценки уязвимости транспортного средства в части, касающейся смены субъекта транспортной инфраструктуры)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16)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Обеспечивать внесение изменений в план транспортного средства, в том числе внесение изменений по результатам дополнительно проведенной оценки уязвимости транспортного средства, и их представление на утверждение в Федеральное дорожное агентство в течение 3 месяцев со дня утверждения Федеральным дорожным агентством результатов дополнительно проведенной оценки уязвимости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17)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Незамедлительно информировать Федеральное дорожное агентство и уполномоченные подразделения органов Федеральной службы безопасности Российской Федерации, органов внутренних дел, а также органы Федеральной службы по надзору в сфере транспорта об угрозах совершения и (или) о совершении актов незаконного вмешательства в порядке, установленном Министерством транспорта Российской Федерации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18)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Реализовывать предусмотренные планом транспортного средства дополнительные меры при изменении уровня безопасности в сроки, не превышающие 3 часов с момента получения сообщения об изменении степени угрозы совершения акта незаконного вмешательства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Незамедлительно объявлять (устанавливать) и отменять уровень безопасности транспортного средства на основании решения об изменении степени угрозы совершения акта незаконного вмешательства, принятого в установленном законодательством Российской Федерации порядке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20)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Незамедлительно информировать уполномоченных представителей подразделений органов Федеральной службы безопасности Российской Федерации, органов внутренних дел о нарушителях и материально-технических объектах в случае выявления связи этих лиц и объектов с подготовкой к совершению или совершением актов незаконного вмешательства, а также о случаях, предусмотренных </w:t>
            </w:r>
            <w:hyperlink r:id="rId82" w:history="1">
              <w:r w:rsidRPr="00710D69">
                <w:rPr>
                  <w:rFonts w:ascii="Times New Roman" w:hAnsi="Times New Roman"/>
                  <w:sz w:val="20"/>
                  <w:szCs w:val="20"/>
                  <w:lang w:eastAsia="ru-RU"/>
                </w:rPr>
                <w:t>частью 10 статьи 12.2</w:t>
              </w:r>
            </w:hyperlink>
            <w:r w:rsidRPr="00710D69">
              <w:rPr>
                <w:rFonts w:ascii="Times New Roman" w:hAnsi="Times New Roman"/>
                <w:sz w:val="20"/>
                <w:szCs w:val="20"/>
                <w:lang w:eastAsia="ru-RU"/>
              </w:rPr>
              <w:t xml:space="preserve"> Федерального закона "О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35)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Передавать уполномоченным представителям подразделений органов Федеральной службы безопасности Российской Федерации и органов внутренних дел нарушителей, идентифицированные оружие, боеприпасы, патроны к оружию, взрывчатые вещества и взрывные устройства, ядовитые или радиоактивные вещества в случаях, предусмотренных </w:t>
            </w:r>
            <w:hyperlink r:id="rId83" w:history="1">
              <w:r w:rsidRPr="00710D69">
                <w:rPr>
                  <w:rFonts w:ascii="Times New Roman" w:hAnsi="Times New Roman"/>
                  <w:sz w:val="20"/>
                  <w:szCs w:val="20"/>
                  <w:lang w:eastAsia="ru-RU"/>
                </w:rPr>
                <w:t>частью 10 статьи 12.2</w:t>
              </w:r>
            </w:hyperlink>
            <w:r w:rsidRPr="00710D69">
              <w:rPr>
                <w:rFonts w:ascii="Times New Roman" w:hAnsi="Times New Roman"/>
                <w:sz w:val="20"/>
                <w:szCs w:val="20"/>
                <w:lang w:eastAsia="ru-RU"/>
              </w:rPr>
              <w:t xml:space="preserve"> Федерального закона "О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36)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11067" w:type="dxa"/>
            <w:gridSpan w:val="8"/>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center"/>
              <w:rPr>
                <w:rFonts w:ascii="Times New Roman" w:eastAsia="Times New Roman" w:hAnsi="Times New Roman"/>
                <w:b/>
                <w:bCs/>
                <w:sz w:val="20"/>
                <w:szCs w:val="20"/>
                <w:highlight w:val="lightGray"/>
                <w:lang w:eastAsia="ru-RU"/>
              </w:rPr>
            </w:pPr>
            <w:r w:rsidRPr="00710D69">
              <w:rPr>
                <w:rFonts w:ascii="Times New Roman" w:eastAsia="Times New Roman" w:hAnsi="Times New Roman"/>
                <w:b/>
                <w:bCs/>
                <w:sz w:val="20"/>
                <w:szCs w:val="20"/>
                <w:lang w:eastAsia="ru-RU"/>
              </w:rPr>
              <w:t>Выполнение мероприятий по обеспечению транспортной безопасности</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Реализовывать план транспортного средства поэтапно в предусмотренные планом транспортного средства сроки, но не позднее одного года со дня присвоения категории транспортному средству</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hAnsi="Times New Roman"/>
                <w:bCs/>
                <w:sz w:val="20"/>
                <w:szCs w:val="20"/>
              </w:rPr>
              <w:t>п. п. 7)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Обеспечивать обращение со сведениями о результатах проведенной оценки уязвимости транспортного средства, содержащимися в плане транспортного средства, которые являются информацией ограниченного доступа, в порядке, установленном постановлением Правительства Российской Федерации от 15.03.2016 № 1257, в соответствии с </w:t>
            </w:r>
            <w:hyperlink r:id="rId84" w:history="1">
              <w:r w:rsidRPr="00710D69">
                <w:rPr>
                  <w:rFonts w:ascii="Times New Roman" w:hAnsi="Times New Roman"/>
                  <w:sz w:val="20"/>
                  <w:szCs w:val="20"/>
                  <w:lang w:eastAsia="ru-RU"/>
                </w:rPr>
                <w:t>частью 8 статьи 5</w:t>
              </w:r>
            </w:hyperlink>
            <w:r w:rsidRPr="00710D69">
              <w:rPr>
                <w:rFonts w:ascii="Times New Roman" w:hAnsi="Times New Roman"/>
                <w:sz w:val="20"/>
                <w:szCs w:val="20"/>
                <w:lang w:eastAsia="ru-RU"/>
              </w:rPr>
              <w:t xml:space="preserve"> Федерального закона "О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8)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Обеспечивать передачу данных (на съемных носителях) с технических средств обеспечения транспортной безопасности транспортного средства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в соответствии с порядком передачи данных</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10)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Информировать в наглядной и доступной форме всех физических лиц, находящихся на транспортном средстве, о требованиях законодательства Российской Федерации в области обеспечения транспортной безопасности и организационно-распорядительных документах, направленных на реализацию мер по обеспечению транспортной безопасности транспортного средства, в части, их касающейся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13)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rFonts w:ascii="Arial Narrow" w:hAnsi="Arial Narrow" w:cs="Arial"/>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в целях оценки эффективности и полноты реализации плана транспортного средства с периодичностью не реже одного раза в год</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14)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Создавать пункты управления обеспечением транспортной безопасности в соответствии с утвержденным планом транспортного средства и оснащать такие пункты необходимыми средствами управления и связи, обеспечивающими взаимодействие как между силами обеспечения транспортной безопасности транспортного средства, так и силами обеспечения транспортной безопасности других транспортных средств и (или) объектов транспортной инфраструктуры, с которыми имеется технологическое взаимодействие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pPr>
            <w:r w:rsidRPr="00710D69">
              <w:rPr>
                <w:rFonts w:ascii="Times New Roman" w:hAnsi="Times New Roman"/>
                <w:bCs/>
                <w:sz w:val="20"/>
                <w:szCs w:val="20"/>
              </w:rPr>
              <w:t>п. п. 21)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Устанавливать границы зоны транспортной безопасности транспортного средства по внешним конструктивным границам транспортного средства, а также на основании утвержденных результатов проведенной оценки уязвимости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22)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границы перевозочного сектора транспортного средства, а также критических элементов транспортного средства</w:t>
            </w:r>
          </w:p>
          <w:p w:rsidR="00362EFA" w:rsidRPr="00710D69" w:rsidRDefault="00362EFA" w:rsidP="001244BE">
            <w:pPr>
              <w:pStyle w:val="ConsPlusNormal"/>
              <w:jc w:val="both"/>
              <w:rPr>
                <w:rFonts w:ascii="Times New Roman" w:hAnsi="Times New Roman" w:cs="Times New Roman"/>
                <w:sz w:val="20"/>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22)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границы технологического сектора транспортного средства</w:t>
            </w:r>
          </w:p>
          <w:p w:rsidR="00362EFA" w:rsidRPr="00710D69" w:rsidRDefault="00362EFA" w:rsidP="001244BE">
            <w:pPr>
              <w:pStyle w:val="ConsPlusNormal"/>
              <w:jc w:val="both"/>
              <w:rPr>
                <w:rFonts w:ascii="Times New Roman" w:hAnsi="Times New Roman" w:cs="Times New Roman"/>
                <w:sz w:val="20"/>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22)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Изменять при необходимости границы перевозочного сектора транспортного средства, технологического сектора транспортного средства и критических элементов транспортного средства, а также размещение и состав оснащения постов транспортного средства после проведения дополнительной оценки уязвимости транспортного средства и утверждения плана транспортного средства, учитывающих такие изменения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23)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Организовывать пропускной режим на транспортном средстве в соответствии с организационно-распорядительными документами субъекта транспортной инфраструктуры или перевозчика, направленными на реализацию мер по обеспечению транспортной безопасности транспортного средства, и утвержденным планом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24)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В случае технологического взаимодействия объекта транспортной инфраструктуры и транспортного средства (за исключением транспортных средств, осуществляющих перевозку пассажиров в городском и пригородном сообщении), на котором досмотр, дополнительный досмотр, повторный досмотр, наблюдение и (или) собеседование не осуществляются, обеспечивать проведение уполномоченными лицами из числа сил обеспечения транспортной безопасности транспортного средства досмотра, дополнительного досмотра, повторного досмотра, наблюдения и (или) собеседования в соответствии с правилами проведения досмотра объекта транспортной инфраструктуры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25)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Досмотр, дополнительный досмотр, повторный досмотр в целях обеспечения транспортной безопасности проводится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транспортной безопасности ОТИ 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4 </w:t>
            </w:r>
            <w:r>
              <w:t xml:space="preserve"> п</w:t>
            </w:r>
            <w:r>
              <w:rPr>
                <w:rFonts w:ascii="Times New Roman" w:eastAsia="Times New Roman" w:hAnsi="Times New Roman"/>
                <w:bCs/>
                <w:sz w:val="20"/>
                <w:szCs w:val="20"/>
                <w:lang w:eastAsia="ru-RU"/>
              </w:rPr>
              <w:t xml:space="preserve">риказа </w:t>
            </w:r>
            <w:r w:rsidRPr="00710D69">
              <w:rPr>
                <w:rFonts w:ascii="Times New Roman" w:eastAsia="Times New Roman" w:hAnsi="Times New Roman"/>
                <w:bCs/>
                <w:sz w:val="20"/>
                <w:szCs w:val="20"/>
                <w:lang w:eastAsia="ru-RU"/>
              </w:rPr>
              <w:t xml:space="preserve">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Pr>
                <w:rFonts w:ascii="Times New Roman" w:eastAsia="Times New Roman" w:hAnsi="Times New Roman"/>
                <w:bCs/>
                <w:sz w:val="20"/>
                <w:szCs w:val="20"/>
                <w:lang w:eastAsia="ru-RU"/>
              </w:rPr>
              <w:t>№</w:t>
            </w:r>
            <w:r w:rsidRPr="00710D69">
              <w:rPr>
                <w:rFonts w:ascii="Times New Roman" w:eastAsia="Times New Roman" w:hAnsi="Times New Roman"/>
                <w:bCs/>
                <w:sz w:val="20"/>
                <w:szCs w:val="20"/>
                <w:lang w:eastAsia="ru-RU"/>
              </w:rPr>
              <w:t xml:space="preserve"> 227 </w:t>
            </w:r>
            <w:r>
              <w:rPr>
                <w:rFonts w:ascii="Times New Roman" w:eastAsia="Times New Roman" w:hAnsi="Times New Roman"/>
                <w:bCs/>
                <w:sz w:val="20"/>
                <w:szCs w:val="20"/>
                <w:lang w:eastAsia="ru-RU"/>
              </w:rPr>
              <w:t>«</w:t>
            </w:r>
            <w:r w:rsidRPr="00710D69">
              <w:rPr>
                <w:rFonts w:ascii="Times New Roman" w:eastAsia="Times New Roman" w:hAnsi="Times New Roman"/>
                <w:bCs/>
                <w:sz w:val="20"/>
                <w:szCs w:val="20"/>
                <w:lang w:eastAsia="ru-RU"/>
              </w:rPr>
              <w:t>Об утверждении Правил проведения досмотра, дополнительного досмотра, повторного досмотра в целях обеспечения транспортной безопасности</w:t>
            </w:r>
            <w:r>
              <w:rPr>
                <w:rFonts w:ascii="Times New Roman" w:eastAsia="Times New Roman" w:hAnsi="Times New Roman"/>
                <w:bCs/>
                <w:sz w:val="20"/>
                <w:szCs w:val="20"/>
                <w:lang w:eastAsia="ru-RU"/>
              </w:rPr>
              <w:t>»</w:t>
            </w:r>
            <w:r w:rsidRPr="00710D69">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 xml:space="preserve">далее -  </w:t>
            </w:r>
            <w:r w:rsidRPr="00710D69">
              <w:rPr>
                <w:rFonts w:ascii="Times New Roman" w:eastAsia="Times New Roman" w:hAnsi="Times New Roman"/>
                <w:bCs/>
                <w:sz w:val="20"/>
                <w:szCs w:val="20"/>
                <w:lang w:eastAsia="ru-RU"/>
              </w:rPr>
              <w:t>приказ Минтранса России от 23.07.2015 № 227</w:t>
            </w:r>
            <w:r>
              <w:rPr>
                <w:rFonts w:ascii="Times New Roman" w:eastAsia="Times New Roman" w:hAnsi="Times New Roman"/>
                <w:bCs/>
                <w:sz w:val="20"/>
                <w:szCs w:val="20"/>
                <w:lang w:eastAsia="ru-RU"/>
              </w:rPr>
              <w:t>)</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 проверка 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ее часть материальных предметов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12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highlight w:val="lightGray"/>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xml:space="preserve">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w:t>
            </w:r>
            <w:hyperlink r:id="rId85" w:history="1">
              <w:r w:rsidRPr="00710D69">
                <w:rPr>
                  <w:rFonts w:ascii="Times New Roman" w:hAnsi="Times New Roman" w:cs="Times New Roman"/>
                  <w:sz w:val="20"/>
                </w:rPr>
                <w:t>Требований</w:t>
              </w:r>
            </w:hyperlink>
            <w:r w:rsidRPr="00710D69">
              <w:rPr>
                <w:rFonts w:ascii="Times New Roman" w:hAnsi="Times New Roman" w:cs="Times New Roman"/>
                <w:sz w:val="20"/>
              </w:rPr>
              <w:t xml:space="preserve"> по соблюдению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Основаниями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транспортной безопасности, являются: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highlight w:val="lightGray"/>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w:t>
            </w:r>
            <w:r>
              <w:rPr>
                <w:rFonts w:ascii="Times New Roman" w:hAnsi="Times New Roman" w:cs="Times New Roman"/>
                <w:sz w:val="20"/>
              </w:rPr>
              <w:t>ена настоящим Приказом</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Выполнение такими лицами </w:t>
            </w:r>
            <w:hyperlink r:id="rId86" w:history="1">
              <w:r w:rsidRPr="00710D69">
                <w:rPr>
                  <w:rFonts w:ascii="Times New Roman" w:hAnsi="Times New Roman" w:cs="Times New Roman"/>
                  <w:sz w:val="20"/>
                </w:rPr>
                <w:t>Требований</w:t>
              </w:r>
            </w:hyperlink>
            <w:r w:rsidRPr="00710D69">
              <w:rPr>
                <w:rFonts w:ascii="Times New Roman" w:hAnsi="Times New Roman" w:cs="Times New Roman"/>
                <w:sz w:val="20"/>
              </w:rPr>
              <w:t xml:space="preserve"> по соблюдению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Основаниями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 являются: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14 приказа Минтранса России от 23.07.2015 №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за исключением случаев, когда возможность перемещения соответствующих предметов и веществ п</w:t>
            </w:r>
            <w:r>
              <w:rPr>
                <w:rFonts w:ascii="Times New Roman" w:hAnsi="Times New Roman" w:cs="Times New Roman"/>
                <w:sz w:val="20"/>
              </w:rPr>
              <w:t>редусмотрена настоящим Приказом</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bCs/>
                <w:sz w:val="20"/>
              </w:rPr>
            </w:pPr>
            <w:r w:rsidRPr="00710D69">
              <w:rPr>
                <w:rFonts w:ascii="Times New Roman" w:hAnsi="Times New Roman" w:cs="Times New Roman"/>
                <w:sz w:val="20"/>
              </w:rPr>
              <w:t xml:space="preserve">Выполнение такими лицами </w:t>
            </w:r>
            <w:hyperlink r:id="rId87" w:history="1">
              <w:r w:rsidRPr="00710D69">
                <w:rPr>
                  <w:rFonts w:ascii="Times New Roman" w:hAnsi="Times New Roman" w:cs="Times New Roman"/>
                  <w:sz w:val="20"/>
                </w:rPr>
                <w:t>Требований</w:t>
              </w:r>
            </w:hyperlink>
            <w:r w:rsidRPr="00710D69">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Основаниями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 являются: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15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15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Отсутствие в данных материальных объектах досмотра запрещенных или ограниченных для перемещения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установ</w:t>
            </w:r>
            <w:r>
              <w:rPr>
                <w:rFonts w:ascii="Times New Roman" w:hAnsi="Times New Roman" w:cs="Times New Roman"/>
                <w:sz w:val="20"/>
              </w:rPr>
              <w:t>ленных СТИ (перевозчиками)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15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w:t>
            </w:r>
            <w:r>
              <w:rPr>
                <w:rFonts w:ascii="Times New Roman" w:hAnsi="Times New Roman" w:cs="Times New Roman"/>
                <w:sz w:val="20"/>
              </w:rPr>
              <w:t>тр (далее - работники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17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xml:space="preserve">,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w:t>
            </w:r>
            <w:r>
              <w:rPr>
                <w:rFonts w:ascii="Times New Roman" w:hAnsi="Times New Roman" w:cs="Times New Roman"/>
                <w:sz w:val="20"/>
              </w:rPr>
              <w:t>составом оснащения КПП и постов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19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На КПП, посты выделяется необходимое для достижения целей досмотра количество работников досмотра, работников, осуществляющих наблюдение и собеседование, из которых назначается старший раб</w:t>
            </w:r>
            <w:r>
              <w:rPr>
                <w:rFonts w:ascii="Times New Roman" w:hAnsi="Times New Roman" w:cs="Times New Roman"/>
                <w:sz w:val="20"/>
              </w:rPr>
              <w:t>отник досмотра на КПП или посту</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21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w:t>
            </w:r>
            <w:r>
              <w:rPr>
                <w:rFonts w:ascii="Times New Roman" w:hAnsi="Times New Roman" w:cs="Times New Roman"/>
                <w:sz w:val="20"/>
              </w:rPr>
              <w:t>мые на одежде или поверх одежды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22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bCs/>
                <w:sz w:val="20"/>
              </w:rPr>
            </w:pPr>
            <w:r w:rsidRPr="00710D69">
              <w:rPr>
                <w:rFonts w:ascii="Times New Roman" w:hAnsi="Times New Roman" w:cs="Times New Roman"/>
                <w:sz w:val="20"/>
              </w:rPr>
              <w:t>На КПП, постах осуществляется информирование физических лиц, следующих</w:t>
            </w:r>
            <w:r>
              <w:rPr>
                <w:rFonts w:ascii="Times New Roman" w:hAnsi="Times New Roman" w:cs="Times New Roman"/>
                <w:sz w:val="20"/>
              </w:rPr>
              <w:t xml:space="preserve"> либо находящихся на ОТИ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О целях и порядке прохождения досмотра, дополнительного досмотра, повторного досмотра, н</w:t>
            </w:r>
            <w:r>
              <w:rPr>
                <w:rFonts w:ascii="Times New Roman" w:hAnsi="Times New Roman" w:cs="Times New Roman"/>
                <w:sz w:val="20"/>
              </w:rPr>
              <w:t>аблюдения и (или) собеседования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bCs/>
                <w:sz w:val="20"/>
              </w:rPr>
            </w:pPr>
            <w:r w:rsidRPr="00710D69">
              <w:rPr>
                <w:rFonts w:ascii="Times New Roman" w:hAnsi="Times New Roman" w:cs="Times New Roman"/>
                <w:sz w:val="20"/>
              </w:rPr>
              <w:t>О запрещенных и ограниченных к перемещению пред</w:t>
            </w:r>
            <w:r>
              <w:rPr>
                <w:rFonts w:ascii="Times New Roman" w:hAnsi="Times New Roman" w:cs="Times New Roman"/>
                <w:sz w:val="20"/>
              </w:rPr>
              <w:t>метах и веществах</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bCs/>
                <w:sz w:val="20"/>
              </w:rPr>
            </w:pPr>
            <w:r w:rsidRPr="00710D69">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w:t>
            </w:r>
            <w:r>
              <w:rPr>
                <w:rFonts w:ascii="Times New Roman" w:hAnsi="Times New Roman" w:cs="Times New Roman"/>
                <w:sz w:val="20"/>
              </w:rPr>
              <w:t>юдения особых условий перевозки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На КПП, постах размещаются указатели: "Контрольно-пропускной пункт" или "Пост досмотра", "Граница зоны транспортной безопасности". Допускается размещение на ОТИ и ТС иных указателей, информирующих находящихся или следующих на ОТИ и ТС лиц о требованиях по соблюдению транспортной безопасности при прохождении досмотра, дополнительного досмотра, повторного досмотра, наблюдения и (или) собеседования в случаях, отраженных в планах обеспечения транс</w:t>
            </w:r>
            <w:r>
              <w:rPr>
                <w:rFonts w:ascii="Times New Roman" w:hAnsi="Times New Roman" w:cs="Times New Roman"/>
                <w:sz w:val="20"/>
              </w:rPr>
              <w:t>портной безопасности ОТИ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w:t>
            </w:r>
            <w:r>
              <w:rPr>
                <w:rFonts w:ascii="Times New Roman" w:hAnsi="Times New Roman" w:cs="Times New Roman"/>
                <w:sz w:val="20"/>
              </w:rPr>
              <w:t xml:space="preserve"> зоны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w:t>
            </w:r>
            <w:r>
              <w:rPr>
                <w:rFonts w:ascii="Times New Roman" w:hAnsi="Times New Roman" w:cs="Times New Roman"/>
                <w:sz w:val="20"/>
              </w:rPr>
              <w:t xml:space="preserve"> досмотра и повторного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25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w:t>
            </w:r>
            <w:r>
              <w:rPr>
                <w:rFonts w:ascii="Times New Roman" w:hAnsi="Times New Roman" w:cs="Times New Roman"/>
                <w:sz w:val="20"/>
              </w:rPr>
              <w:t>ентов, дополнительного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28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29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w:t>
            </w:r>
            <w:r>
              <w:rPr>
                <w:rFonts w:ascii="Times New Roman" w:hAnsi="Times New Roman" w:cs="Times New Roman"/>
                <w:sz w:val="20"/>
              </w:rPr>
              <w:t>ия, дополнительного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30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собеседования, дополнительного </w:t>
            </w:r>
            <w:r>
              <w:rPr>
                <w:rFonts w:ascii="Times New Roman" w:hAnsi="Times New Roman" w:cs="Times New Roman"/>
                <w:sz w:val="20"/>
              </w:rPr>
              <w:t>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31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w:t>
            </w:r>
            <w:hyperlink w:anchor="P98" w:history="1">
              <w:r w:rsidRPr="00710D69">
                <w:rPr>
                  <w:rFonts w:ascii="Times New Roman" w:hAnsi="Times New Roman" w:cs="Times New Roman"/>
                  <w:sz w:val="20"/>
                </w:rPr>
                <w:t>пунктов 41</w:t>
              </w:r>
            </w:hyperlink>
            <w:r w:rsidRPr="00710D69">
              <w:rPr>
                <w:rFonts w:ascii="Times New Roman" w:hAnsi="Times New Roman" w:cs="Times New Roman"/>
                <w:sz w:val="20"/>
              </w:rPr>
              <w:t xml:space="preserve"> и </w:t>
            </w:r>
            <w:hyperlink w:anchor="P99" w:history="1">
              <w:r w:rsidRPr="00710D69">
                <w:rPr>
                  <w:rFonts w:ascii="Times New Roman" w:hAnsi="Times New Roman" w:cs="Times New Roman"/>
                  <w:sz w:val="20"/>
                </w:rPr>
                <w:t>42</w:t>
              </w:r>
            </w:hyperlink>
            <w:r w:rsidRPr="00710D69">
              <w:rPr>
                <w:rFonts w:ascii="Times New Roman" w:hAnsi="Times New Roman" w:cs="Times New Roman"/>
                <w:sz w:val="20"/>
              </w:rPr>
              <w:t xml:space="preserve"> настоящих Правил, проводятся сверка и (или) проверка документов, досмотр, наблюдение и (или) собеседование; допускается проведение дополнительного до</w:t>
            </w:r>
            <w:r>
              <w:rPr>
                <w:rFonts w:ascii="Times New Roman" w:hAnsi="Times New Roman" w:cs="Times New Roman"/>
                <w:sz w:val="20"/>
              </w:rPr>
              <w:t>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32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w:t>
            </w:r>
            <w:r>
              <w:rPr>
                <w:rFonts w:ascii="Times New Roman" w:hAnsi="Times New Roman" w:cs="Times New Roman"/>
                <w:sz w:val="20"/>
              </w:rPr>
              <w:t>вания, дополнительного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34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w:t>
            </w:r>
            <w:r>
              <w:rPr>
                <w:rFonts w:ascii="Times New Roman" w:hAnsi="Times New Roman" w:cs="Times New Roman"/>
                <w:sz w:val="20"/>
              </w:rPr>
              <w:t>о досмотра, повторного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35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которые перемещали</w:t>
            </w:r>
            <w:r>
              <w:rPr>
                <w:rFonts w:ascii="Times New Roman" w:hAnsi="Times New Roman" w:cs="Times New Roman"/>
                <w:sz w:val="20"/>
              </w:rPr>
              <w:t>сь без законных на то оснований</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37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Перемещение в зону транспортной безопасности и на критические элементы ОТИ и ТС устройств, предметов и веществ, включенных в </w:t>
            </w:r>
            <w:hyperlink w:anchor="P498" w:history="1">
              <w:r w:rsidRPr="00710D69">
                <w:rPr>
                  <w:rFonts w:ascii="Times New Roman" w:hAnsi="Times New Roman" w:cs="Times New Roman"/>
                  <w:sz w:val="20"/>
                </w:rPr>
                <w:t>Перечни</w:t>
              </w:r>
            </w:hyperlink>
            <w:r w:rsidRPr="00710D69">
              <w:rPr>
                <w:rFonts w:ascii="Times New Roman" w:hAnsi="Times New Roman" w:cs="Times New Roman"/>
                <w:sz w:val="20"/>
              </w:rPr>
              <w:t>,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w:t>
            </w:r>
            <w:r>
              <w:rPr>
                <w:rFonts w:ascii="Times New Roman" w:hAnsi="Times New Roman" w:cs="Times New Roman"/>
                <w:sz w:val="20"/>
              </w:rPr>
              <w:t>ной безопасности ОТИ 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39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 Данные аудио- и видеозаписи подлежат хранению подразделениями транспортной безопасно</w:t>
            </w:r>
            <w:r>
              <w:rPr>
                <w:rFonts w:ascii="Times New Roman" w:hAnsi="Times New Roman" w:cs="Times New Roman"/>
                <w:sz w:val="20"/>
              </w:rPr>
              <w:t>сти в течение не менее 30 суток</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49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составлением акта досмотра материальных объектов досмотра, сопровождающегося их вскрытием, в отсутствии владельца. Образцы данного акта (</w:t>
            </w:r>
            <w:hyperlink w:anchor="P840" w:history="1">
              <w:r w:rsidRPr="00710D69">
                <w:rPr>
                  <w:rFonts w:ascii="Times New Roman" w:hAnsi="Times New Roman" w:cs="Times New Roman"/>
                  <w:sz w:val="20"/>
                </w:rPr>
                <w:t>приложение N 3</w:t>
              </w:r>
            </w:hyperlink>
            <w:r w:rsidRPr="00710D69">
              <w:rPr>
                <w:rFonts w:ascii="Times New Roman" w:hAnsi="Times New Roman" w:cs="Times New Roman"/>
                <w:sz w:val="20"/>
              </w:rPr>
              <w:t xml:space="preserve"> к настоящим Правилам) и журнала учета таких актов (</w:t>
            </w:r>
            <w:hyperlink w:anchor="P912" w:history="1">
              <w:r w:rsidRPr="00710D69">
                <w:rPr>
                  <w:rFonts w:ascii="Times New Roman" w:hAnsi="Times New Roman" w:cs="Times New Roman"/>
                  <w:sz w:val="20"/>
                </w:rPr>
                <w:t>приложение N 4</w:t>
              </w:r>
            </w:hyperlink>
            <w:r w:rsidRPr="00710D69">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w:t>
            </w:r>
            <w:r>
              <w:rPr>
                <w:rFonts w:ascii="Times New Roman" w:hAnsi="Times New Roman" w:cs="Times New Roman"/>
                <w:sz w:val="20"/>
              </w:rPr>
              <w:t xml:space="preserve"> на данном ОТИ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53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w:t>
            </w:r>
            <w:r>
              <w:rPr>
                <w:rFonts w:ascii="Times New Roman" w:hAnsi="Times New Roman" w:cs="Times New Roman"/>
                <w:sz w:val="20"/>
              </w:rPr>
              <w:t>ной безопасности ОТИ 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56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ОТИ и (или) ТС, предусматриваются: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57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Визуальный осмотр материальных объ</w:t>
            </w:r>
            <w:r>
              <w:rPr>
                <w:rFonts w:ascii="Times New Roman" w:hAnsi="Times New Roman" w:cs="Times New Roman"/>
                <w:sz w:val="20"/>
              </w:rPr>
              <w:t>ектов досмотра и их содержимого</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57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Проверка массо-габаритных параметров материальных объектов досмотра, с последующей оценкой их соответствия техническим паспортным данным, а также д</w:t>
            </w:r>
            <w:r>
              <w:rPr>
                <w:rFonts w:ascii="Times New Roman" w:hAnsi="Times New Roman" w:cs="Times New Roman"/>
                <w:sz w:val="20"/>
              </w:rPr>
              <w:t>анным в перевозочных документа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57 приказа Минтранса России от 23.07.2015 </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eastAsia="Times New Roman" w:hAnsi="Times New Roman"/>
                <w:bCs/>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w:t>
            </w:r>
            <w:hyperlink w:anchor="P498" w:history="1">
              <w:r w:rsidRPr="00710D69">
                <w:rPr>
                  <w:rFonts w:ascii="Times New Roman" w:hAnsi="Times New Roman" w:cs="Times New Roman"/>
                  <w:sz w:val="20"/>
                </w:rPr>
                <w:t>Перечнях</w:t>
              </w:r>
            </w:hyperlink>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57 приказа Минтранса России от 23.07.2015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Ручной контактный способ досмотра, заключающийся в выявлении предметов и веществ, запрещенных или ограниченных к перемещению, приведенных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посредством контакта рук работника досмотра с поверхностью</w:t>
            </w:r>
            <w:r>
              <w:rPr>
                <w:rFonts w:ascii="Times New Roman" w:hAnsi="Times New Roman" w:cs="Times New Roman"/>
                <w:sz w:val="20"/>
              </w:rPr>
              <w:t xml:space="preserve"> материальных объектов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п. 57 приказа Минтранса России от 23.07.2015</w:t>
            </w:r>
          </w:p>
          <w:p w:rsidR="00362EFA" w:rsidRPr="00710D69" w:rsidRDefault="00362EFA" w:rsidP="001244BE">
            <w:pPr>
              <w:spacing w:after="0" w:line="240" w:lineRule="auto"/>
              <w:contextualSpacing/>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Ручной контактный способ досмотра для выявления предметов и веществ, приведенных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w:t>
            </w:r>
            <w:r>
              <w:rPr>
                <w:rFonts w:ascii="Times New Roman" w:hAnsi="Times New Roman" w:cs="Times New Roman"/>
                <w:sz w:val="20"/>
              </w:rPr>
              <w:t>ра одного пола с досматриваемым</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57 приказа Минтранса России от 23.07.2015 </w:t>
            </w:r>
          </w:p>
          <w:p w:rsidR="00362EFA" w:rsidRPr="00710D69" w:rsidRDefault="00362EFA" w:rsidP="001244BE">
            <w:pPr>
              <w:pStyle w:val="ConsPlusNormal"/>
              <w:rPr>
                <w:rFonts w:ascii="Times New Roman" w:hAnsi="Times New Roman" w:cs="Times New Roman"/>
                <w:szCs w:val="22"/>
                <w:highlight w:val="lightGray"/>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w:t>
            </w:r>
            <w:r>
              <w:rPr>
                <w:rFonts w:ascii="Times New Roman" w:hAnsi="Times New Roman" w:cs="Times New Roman"/>
                <w:sz w:val="20"/>
              </w:rPr>
              <w:t>е к применению средств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57 приказа Минтранса России от 23.07.2015 </w:t>
            </w:r>
          </w:p>
          <w:p w:rsidR="00362EFA" w:rsidRPr="00710D69" w:rsidRDefault="00362EFA" w:rsidP="001244BE">
            <w:pPr>
              <w:pStyle w:val="ConsPlusNormal"/>
              <w:rPr>
                <w:rFonts w:ascii="Times New Roman" w:hAnsi="Times New Roman" w:cs="Times New Roman"/>
                <w:szCs w:val="22"/>
                <w:highlight w:val="lightGray"/>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xml:space="preserve">,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xml:space="preserve">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61 приказа Минтранса России от 23.07.2015 </w:t>
            </w:r>
          </w:p>
          <w:p w:rsidR="00362EFA" w:rsidRPr="00710D69" w:rsidRDefault="00362EFA" w:rsidP="001244BE">
            <w:pPr>
              <w:pStyle w:val="ConsPlusNormal"/>
              <w:rPr>
                <w:rFonts w:ascii="Times New Roman" w:hAnsi="Times New Roman" w:cs="Times New Roman"/>
                <w:szCs w:val="22"/>
                <w:highlight w:val="lightGray"/>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xml:space="preserve">,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территориальных органов МЧС России и Роспотребнадзора, об обнаружении и идентификации, ядовитых или радиоактивных веществ, указанных в </w:t>
            </w:r>
            <w:hyperlink w:anchor="P498" w:history="1">
              <w:r w:rsidRPr="00710D69">
                <w:rPr>
                  <w:rFonts w:ascii="Times New Roman" w:hAnsi="Times New Roman" w:cs="Times New Roman"/>
                  <w:sz w:val="20"/>
                </w:rPr>
                <w:t>Перечнях</w:t>
              </w:r>
            </w:hyperlink>
            <w:r w:rsidRPr="00710D69">
              <w:rPr>
                <w:rFonts w:ascii="Times New Roman" w:hAnsi="Times New Roman" w:cs="Times New Roman"/>
                <w:sz w:val="20"/>
              </w:rPr>
              <w:t>, опасных биологических агентов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п. 62 приказа Минтранса России от 23.07.2015</w:t>
            </w:r>
          </w:p>
          <w:p w:rsidR="00362EFA" w:rsidRPr="00710D69" w:rsidRDefault="00362EFA" w:rsidP="001244BE">
            <w:pPr>
              <w:pStyle w:val="ConsPlusNormal"/>
              <w:rPr>
                <w:rFonts w:ascii="Times New Roman" w:hAnsi="Times New Roman" w:cs="Times New Roman"/>
                <w:szCs w:val="22"/>
                <w:highlight w:val="lightGray"/>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w:t>
            </w:r>
            <w:r>
              <w:rPr>
                <w:rFonts w:ascii="Times New Roman" w:hAnsi="Times New Roman" w:cs="Times New Roman"/>
                <w:sz w:val="20"/>
              </w:rPr>
              <w:t>органов МВД России и ФСБ России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63 приказа Минтранса России от 23.07.2015 </w:t>
            </w:r>
          </w:p>
          <w:p w:rsidR="00362EFA" w:rsidRPr="00710D69" w:rsidRDefault="00362EFA" w:rsidP="001244BE">
            <w:pPr>
              <w:pStyle w:val="ConsPlusNormal"/>
              <w:rPr>
                <w:rFonts w:ascii="Times New Roman" w:hAnsi="Times New Roman" w:cs="Times New Roman"/>
                <w:szCs w:val="22"/>
                <w:highlight w:val="lightGray"/>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В случаях, указанных в </w:t>
            </w:r>
            <w:hyperlink w:anchor="P151" w:history="1">
              <w:r w:rsidRPr="00710D69">
                <w:rPr>
                  <w:rFonts w:ascii="Times New Roman" w:hAnsi="Times New Roman" w:cs="Times New Roman"/>
                  <w:sz w:val="20"/>
                </w:rPr>
                <w:t>пунктах 61</w:t>
              </w:r>
            </w:hyperlink>
            <w:r w:rsidRPr="00710D69">
              <w:rPr>
                <w:rFonts w:ascii="Times New Roman" w:hAnsi="Times New Roman" w:cs="Times New Roman"/>
                <w:sz w:val="20"/>
              </w:rPr>
              <w:t xml:space="preserve"> и </w:t>
            </w:r>
            <w:hyperlink w:anchor="P152" w:history="1">
              <w:r w:rsidRPr="00710D69">
                <w:rPr>
                  <w:rFonts w:ascii="Times New Roman" w:hAnsi="Times New Roman" w:cs="Times New Roman"/>
                  <w:sz w:val="20"/>
                </w:rPr>
                <w:t>62</w:t>
              </w:r>
            </w:hyperlink>
            <w:r w:rsidRPr="00710D69">
              <w:rPr>
                <w:rFonts w:ascii="Times New Roman" w:hAnsi="Times New Roman" w:cs="Times New Roman"/>
                <w:sz w:val="20"/>
              </w:rPr>
              <w:t xml:space="preserve">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w:t>
            </w:r>
            <w:hyperlink w:anchor="P955" w:history="1">
              <w:r w:rsidRPr="00710D69">
                <w:rPr>
                  <w:rFonts w:ascii="Times New Roman" w:hAnsi="Times New Roman" w:cs="Times New Roman"/>
                  <w:sz w:val="20"/>
                </w:rPr>
                <w:t>приложение N 5</w:t>
              </w:r>
            </w:hyperlink>
            <w:r w:rsidRPr="00710D69">
              <w:rPr>
                <w:rFonts w:ascii="Times New Roman" w:hAnsi="Times New Roman" w:cs="Times New Roman"/>
                <w:sz w:val="20"/>
              </w:rPr>
              <w:t xml:space="preserve"> к настоящим Правилам) и журнала учета таких актов (</w:t>
            </w:r>
            <w:hyperlink w:anchor="P1069" w:history="1">
              <w:r w:rsidRPr="00710D69">
                <w:rPr>
                  <w:rFonts w:ascii="Times New Roman" w:hAnsi="Times New Roman" w:cs="Times New Roman"/>
                  <w:sz w:val="20"/>
                </w:rPr>
                <w:t>приложение N 6</w:t>
              </w:r>
            </w:hyperlink>
            <w:r w:rsidRPr="00710D69">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w:t>
            </w:r>
            <w:r>
              <w:rPr>
                <w:rFonts w:ascii="Times New Roman" w:hAnsi="Times New Roman" w:cs="Times New Roman"/>
                <w:sz w:val="20"/>
              </w:rPr>
              <w:t>зопасности на данном ОТИ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64 приказа Минтранса России от 23.07.2015 </w:t>
            </w:r>
          </w:p>
          <w:p w:rsidR="00362EFA" w:rsidRPr="00710D69" w:rsidRDefault="00362EFA" w:rsidP="001244BE">
            <w:pPr>
              <w:pStyle w:val="ConsPlusNormal"/>
              <w:rPr>
                <w:rFonts w:ascii="Times New Roman" w:hAnsi="Times New Roman" w:cs="Times New Roman"/>
                <w:szCs w:val="22"/>
                <w:highlight w:val="lightGray"/>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Акты, образцы которых представлены в </w:t>
            </w:r>
            <w:hyperlink w:anchor="P746" w:history="1">
              <w:r w:rsidRPr="00710D69">
                <w:rPr>
                  <w:rFonts w:ascii="Times New Roman" w:hAnsi="Times New Roman" w:cs="Times New Roman"/>
                  <w:sz w:val="20"/>
                </w:rPr>
                <w:t>приложениях N 1</w:t>
              </w:r>
            </w:hyperlink>
            <w:r w:rsidRPr="00710D69">
              <w:rPr>
                <w:rFonts w:ascii="Times New Roman" w:hAnsi="Times New Roman" w:cs="Times New Roman"/>
                <w:sz w:val="20"/>
              </w:rPr>
              <w:t xml:space="preserve">, </w:t>
            </w:r>
            <w:hyperlink w:anchor="P840" w:history="1">
              <w:r w:rsidRPr="00710D69">
                <w:rPr>
                  <w:rFonts w:ascii="Times New Roman" w:hAnsi="Times New Roman" w:cs="Times New Roman"/>
                  <w:sz w:val="20"/>
                </w:rPr>
                <w:t>3</w:t>
              </w:r>
            </w:hyperlink>
            <w:r w:rsidRPr="00710D69">
              <w:rPr>
                <w:rFonts w:ascii="Times New Roman" w:hAnsi="Times New Roman" w:cs="Times New Roman"/>
                <w:sz w:val="20"/>
              </w:rPr>
              <w:t xml:space="preserve">, </w:t>
            </w:r>
            <w:hyperlink w:anchor="P955" w:history="1">
              <w:r w:rsidRPr="00710D69">
                <w:rPr>
                  <w:rFonts w:ascii="Times New Roman" w:hAnsi="Times New Roman" w:cs="Times New Roman"/>
                  <w:sz w:val="20"/>
                </w:rPr>
                <w:t>5</w:t>
              </w:r>
            </w:hyperlink>
            <w:r w:rsidRPr="00710D69">
              <w:rPr>
                <w:rFonts w:ascii="Times New Roman" w:hAnsi="Times New Roman" w:cs="Times New Roman"/>
                <w:sz w:val="20"/>
              </w:rPr>
              <w:t xml:space="preserve">, </w:t>
            </w:r>
            <w:hyperlink w:anchor="P1293" w:history="1">
              <w:r w:rsidRPr="00710D69">
                <w:rPr>
                  <w:rFonts w:ascii="Times New Roman" w:hAnsi="Times New Roman" w:cs="Times New Roman"/>
                  <w:sz w:val="20"/>
                </w:rPr>
                <w:t>10</w:t>
              </w:r>
            </w:hyperlink>
            <w:r w:rsidRPr="00710D69">
              <w:rPr>
                <w:rFonts w:ascii="Times New Roman" w:hAnsi="Times New Roman" w:cs="Times New Roman"/>
                <w:sz w:val="20"/>
              </w:rPr>
              <w:t xml:space="preserve"> и </w:t>
            </w:r>
            <w:hyperlink w:anchor="P1437" w:history="1">
              <w:r w:rsidRPr="00710D69">
                <w:rPr>
                  <w:rFonts w:ascii="Times New Roman" w:hAnsi="Times New Roman" w:cs="Times New Roman"/>
                  <w:sz w:val="20"/>
                </w:rPr>
                <w:t>12</w:t>
              </w:r>
            </w:hyperlink>
            <w:r w:rsidRPr="00710D69">
              <w:rPr>
                <w:rFonts w:ascii="Times New Roman" w:hAnsi="Times New Roman" w:cs="Times New Roman"/>
                <w:sz w:val="20"/>
              </w:rPr>
              <w:t xml:space="preserve">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w:t>
            </w:r>
            <w:r>
              <w:rPr>
                <w:rFonts w:ascii="Times New Roman" w:hAnsi="Times New Roman" w:cs="Times New Roman"/>
                <w:sz w:val="20"/>
              </w:rPr>
              <w:t xml:space="preserve"> СТИ, перевозчику по их запросу</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65 приказа Минтранса России от 23.07.2015 </w:t>
            </w:r>
          </w:p>
          <w:p w:rsidR="00362EFA" w:rsidRPr="00710D69" w:rsidRDefault="00362EFA" w:rsidP="001244BE">
            <w:pPr>
              <w:pStyle w:val="ConsPlusNormal"/>
              <w:rPr>
                <w:rFonts w:ascii="Times New Roman" w:hAnsi="Times New Roman" w:cs="Times New Roman"/>
                <w:szCs w:val="22"/>
                <w:highlight w:val="lightGray"/>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Акты, образцы которых представлены в </w:t>
            </w:r>
            <w:hyperlink w:anchor="P746" w:history="1">
              <w:r w:rsidRPr="00710D69">
                <w:rPr>
                  <w:rFonts w:ascii="Times New Roman" w:hAnsi="Times New Roman" w:cs="Times New Roman"/>
                  <w:sz w:val="20"/>
                </w:rPr>
                <w:t>приложениях</w:t>
              </w:r>
            </w:hyperlink>
            <w:r w:rsidRPr="00710D69">
              <w:rPr>
                <w:rFonts w:ascii="Times New Roman" w:hAnsi="Times New Roman" w:cs="Times New Roman"/>
                <w:sz w:val="20"/>
              </w:rPr>
              <w:t xml:space="preserve">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w:t>
            </w:r>
            <w:r>
              <w:rPr>
                <w:rFonts w:ascii="Times New Roman" w:hAnsi="Times New Roman" w:cs="Times New Roman"/>
                <w:sz w:val="20"/>
              </w:rPr>
              <w:t>месяцев с момента их оформления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66 приказа Минтранса России от 23.07.2015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соответствии с настоящими правила</w:t>
            </w:r>
            <w:r>
              <w:rPr>
                <w:rFonts w:ascii="Times New Roman" w:hAnsi="Times New Roman" w:cs="Times New Roman"/>
                <w:sz w:val="20"/>
              </w:rPr>
              <w:t>ми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70 приказа Минтранса России от 23.07.2015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СТИ с учетом настоящего Порядка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w:t>
            </w:r>
            <w:r>
              <w:rPr>
                <w:rFonts w:ascii="Times New Roman" w:hAnsi="Times New Roman" w:cs="Times New Roman"/>
                <w:sz w:val="20"/>
              </w:rPr>
              <w:t xml:space="preserve"> АНВ в отношении ОТИ и (или)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bCs/>
                <w:sz w:val="20"/>
              </w:rPr>
            </w:pPr>
            <w:r w:rsidRPr="00710D69">
              <w:rPr>
                <w:rFonts w:ascii="Times New Roman" w:hAnsi="Times New Roman"/>
                <w:bCs/>
                <w:sz w:val="20"/>
              </w:rPr>
              <w:t xml:space="preserve">п. 73 приказа Минтранса России от 23.07.2015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bCs/>
                <w:sz w:val="20"/>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Особенности досмотра, дополнительного досмотра, повторного досмотра, наблюдения и (или) собеседования на ОТИ автомобильного транспорта и городского назе</w:t>
            </w:r>
            <w:r>
              <w:rPr>
                <w:rFonts w:ascii="Times New Roman" w:hAnsi="Times New Roman" w:cs="Times New Roman"/>
                <w:sz w:val="20"/>
              </w:rPr>
              <w:t>много электрического транспорта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161</w:t>
            </w:r>
            <w:r w:rsidRPr="00710D69">
              <w:rPr>
                <w:rFonts w:ascii="Times New Roman" w:eastAsia="Times New Roman" w:hAnsi="Times New Roman"/>
                <w:bCs/>
                <w:sz w:val="20"/>
                <w:szCs w:val="20"/>
                <w:lang w:eastAsia="ru-RU"/>
              </w:rPr>
              <w:t xml:space="preserve"> приказа Минтранса России от 23.07.2015 </w:t>
            </w:r>
          </w:p>
          <w:p w:rsidR="00362EFA" w:rsidRPr="00710D69" w:rsidRDefault="00362EFA" w:rsidP="001244BE">
            <w:pPr>
              <w:spacing w:after="0" w:line="240" w:lineRule="auto"/>
              <w:rPr>
                <w:rFonts w:ascii="Times New Roman" w:hAnsi="Times New Roman"/>
                <w:sz w:val="20"/>
                <w:szCs w:val="20"/>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КПП на ОТИ оборудуются аварийным освещением и электроснабжением, обеспечивающими функционирование постов при нарушении штатного электроснабжения, а также необходимыми для осуществления досмотра, дополнительного досмотра и повторного досмотра столами (мебелью). Для ОТИ третьей и четвертой категории данное требо</w:t>
            </w:r>
            <w:r>
              <w:rPr>
                <w:rFonts w:ascii="Times New Roman" w:hAnsi="Times New Roman" w:cs="Times New Roman"/>
                <w:sz w:val="20"/>
              </w:rPr>
              <w:t>вание является рекомендательным</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161.1</w:t>
            </w:r>
            <w:r w:rsidRPr="00710D69">
              <w:rPr>
                <w:rFonts w:ascii="Times New Roman" w:eastAsia="Times New Roman" w:hAnsi="Times New Roman"/>
                <w:bCs/>
                <w:sz w:val="20"/>
                <w:szCs w:val="20"/>
                <w:lang w:eastAsia="ru-RU"/>
              </w:rPr>
              <w:t xml:space="preserve"> приказа Минтранса России от 23.07.2015 </w:t>
            </w:r>
          </w:p>
          <w:p w:rsidR="00362EFA" w:rsidRPr="00710D69" w:rsidRDefault="00362EFA" w:rsidP="001244BE">
            <w:pPr>
              <w:spacing w:after="0" w:line="240" w:lineRule="auto"/>
              <w:rPr>
                <w:rFonts w:ascii="Times New Roman" w:hAnsi="Times New Roman"/>
                <w:sz w:val="20"/>
                <w:szCs w:val="20"/>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В случаях, когда на ОТИ проводится досмотр пассажиров транзитных и трансферных рейсов, в том числе вещей, находящихся при них и их багажа, то такой досмотр проводится на постах до входа в перевозочный сектор зоны транспортной безопасности ОТИ и/или ТС и до их смешивания с прошедшими досмотр объектами досмотра, для которых данный пун</w:t>
            </w:r>
            <w:r>
              <w:rPr>
                <w:rFonts w:ascii="Times New Roman" w:hAnsi="Times New Roman" w:cs="Times New Roman"/>
                <w:sz w:val="20"/>
              </w:rPr>
              <w:t>кт перевозки является начальным</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161.2</w:t>
            </w:r>
            <w:r w:rsidRPr="00710D69">
              <w:rPr>
                <w:rFonts w:ascii="Times New Roman" w:eastAsia="Times New Roman" w:hAnsi="Times New Roman"/>
                <w:bCs/>
                <w:sz w:val="20"/>
                <w:szCs w:val="20"/>
                <w:lang w:eastAsia="ru-RU"/>
              </w:rPr>
              <w:t xml:space="preserve"> приказа Минтранса России от 23.07.2015 №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Особенности досмотра, дополнительного досмотра, повторного досмотра, наблюдения и (или) собеседования на ТС автомобильного транспорта.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eastAsia="Times New Roman" w:hAnsi="Times New Roman"/>
                <w:bCs/>
                <w:sz w:val="20"/>
                <w:szCs w:val="20"/>
                <w:lang w:eastAsia="ru-RU"/>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162</w:t>
            </w:r>
            <w:r w:rsidRPr="00710D69">
              <w:rPr>
                <w:rFonts w:ascii="Times New Roman" w:eastAsia="Times New Roman" w:hAnsi="Times New Roman"/>
                <w:bCs/>
                <w:sz w:val="20"/>
                <w:szCs w:val="20"/>
                <w:lang w:eastAsia="ru-RU"/>
              </w:rPr>
              <w:t xml:space="preserve"> приказа Минтранса России от 23.07.2015 </w:t>
            </w:r>
          </w:p>
          <w:p w:rsidR="00362EFA" w:rsidRPr="00710D69" w:rsidRDefault="00362EFA" w:rsidP="001244BE">
            <w:pPr>
              <w:spacing w:after="0" w:line="240" w:lineRule="auto"/>
              <w:rPr>
                <w:rFonts w:ascii="Times New Roman" w:hAnsi="Times New Roman"/>
                <w:sz w:val="20"/>
                <w:szCs w:val="20"/>
              </w:rPr>
            </w:pPr>
            <w:r w:rsidRPr="00710D69">
              <w:rPr>
                <w:rFonts w:ascii="Times New Roman" w:eastAsia="Times New Roman" w:hAnsi="Times New Roman"/>
                <w:bCs/>
                <w:sz w:val="20"/>
                <w:szCs w:val="20"/>
                <w:lang w:eastAsia="ru-RU"/>
              </w:rPr>
              <w:t>№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На ТС размещается информация в отношении обеспечения транспортной безопасности, с указанием:</w:t>
            </w:r>
          </w:p>
          <w:p w:rsidR="00362EFA" w:rsidRPr="00710D69" w:rsidRDefault="00362EFA" w:rsidP="001244BE">
            <w:pPr>
              <w:pStyle w:val="ConsPlusNormal"/>
              <w:jc w:val="both"/>
              <w:rPr>
                <w:rFonts w:ascii="Times New Roman" w:hAnsi="Times New Roman" w:cs="Times New Roman"/>
                <w:sz w:val="20"/>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highlight w:val="lightGray"/>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162.1</w:t>
            </w:r>
            <w:r w:rsidRPr="00710D69">
              <w:rPr>
                <w:rFonts w:ascii="Times New Roman" w:eastAsia="Times New Roman" w:hAnsi="Times New Roman"/>
                <w:bCs/>
                <w:sz w:val="20"/>
                <w:szCs w:val="20"/>
                <w:lang w:eastAsia="ru-RU"/>
              </w:rPr>
              <w:t xml:space="preserve"> приказа Минтранса России от 23.07.2015 №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highlight w:val="lightGray"/>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highlight w:val="lightGray"/>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sz w:val="20"/>
                <w:szCs w:val="20"/>
                <w:highlight w:val="lightGray"/>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Перечня оружия, взрывчатых веществ или других устройств, предметов и веществ, в отношении которых установлен запрет или ограничение на перемещение в зону транспо</w:t>
            </w:r>
            <w:r>
              <w:rPr>
                <w:rFonts w:ascii="Times New Roman" w:hAnsi="Times New Roman" w:cs="Times New Roman"/>
                <w:sz w:val="20"/>
              </w:rPr>
              <w:t>ртной безопасности или ее часть</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162.1</w:t>
            </w:r>
            <w:r w:rsidRPr="00710D69">
              <w:rPr>
                <w:rFonts w:ascii="Times New Roman" w:eastAsia="Times New Roman" w:hAnsi="Times New Roman"/>
                <w:bCs/>
                <w:sz w:val="20"/>
                <w:szCs w:val="20"/>
                <w:lang w:eastAsia="ru-RU"/>
              </w:rPr>
              <w:t xml:space="preserve"> приказа Минтранса России от 23.07.2015 №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Соответствующих извлечений из статей Уголовного </w:t>
            </w:r>
            <w:hyperlink r:id="rId88" w:history="1">
              <w:r w:rsidRPr="00710D69">
                <w:rPr>
                  <w:rFonts w:ascii="Times New Roman" w:hAnsi="Times New Roman" w:cs="Times New Roman"/>
                  <w:sz w:val="20"/>
                </w:rPr>
                <w:t>кодекса</w:t>
              </w:r>
            </w:hyperlink>
            <w:r w:rsidRPr="00710D69">
              <w:rPr>
                <w:rFonts w:ascii="Times New Roman" w:hAnsi="Times New Roman" w:cs="Times New Roman"/>
                <w:sz w:val="20"/>
              </w:rPr>
              <w:t xml:space="preserve"> Российской Федерации и </w:t>
            </w:r>
            <w:hyperlink r:id="rId89" w:history="1">
              <w:r w:rsidRPr="00710D69">
                <w:rPr>
                  <w:rFonts w:ascii="Times New Roman" w:hAnsi="Times New Roman" w:cs="Times New Roman"/>
                  <w:sz w:val="20"/>
                </w:rPr>
                <w:t>Кодекса</w:t>
              </w:r>
            </w:hyperlink>
            <w:r w:rsidRPr="00710D69">
              <w:rPr>
                <w:rFonts w:ascii="Times New Roman" w:hAnsi="Times New Roman" w:cs="Times New Roman"/>
                <w:sz w:val="20"/>
              </w:rPr>
              <w:t xml:space="preserve"> Российской Федерации об административных правонарушениях об ответственности пассажиров, иных лиц, находящихся или следующих на ОТИ или ТС, за нарушение установленных в области транспортной безопасности требований, </w:t>
            </w:r>
            <w:r>
              <w:rPr>
                <w:rFonts w:ascii="Times New Roman" w:hAnsi="Times New Roman" w:cs="Times New Roman"/>
                <w:sz w:val="20"/>
              </w:rPr>
              <w:t>порядков и правил</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162.1</w:t>
            </w:r>
            <w:r w:rsidRPr="00710D69">
              <w:rPr>
                <w:rFonts w:ascii="Times New Roman" w:eastAsia="Times New Roman" w:hAnsi="Times New Roman"/>
                <w:bCs/>
                <w:sz w:val="20"/>
                <w:szCs w:val="20"/>
                <w:lang w:eastAsia="ru-RU"/>
              </w:rPr>
              <w:t xml:space="preserve"> приказа Минтранса России от 23.07.2015 №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 xml:space="preserve">Досмотр, дополнительный досмотр, повторный досмотр ТС должен проводиться с использованием подсветки и поворотных досмотровых зеркал в неосвещенных и труднодоступных местах, а также применимыми для достижения целей досмотра способами, указанными в </w:t>
            </w:r>
            <w:hyperlink w:anchor="P128" w:history="1">
              <w:r w:rsidRPr="00710D69">
                <w:rPr>
                  <w:rFonts w:ascii="Times New Roman" w:hAnsi="Times New Roman" w:cs="Times New Roman"/>
                  <w:sz w:val="20"/>
                </w:rPr>
                <w:t>пункте 57</w:t>
              </w:r>
            </w:hyperlink>
            <w:r w:rsidRPr="00710D69">
              <w:rPr>
                <w:rFonts w:ascii="Times New Roman" w:hAnsi="Times New Roman" w:cs="Times New Roman"/>
                <w:sz w:val="20"/>
              </w:rPr>
              <w:t xml:space="preserve"> настоящих Правил и с помощью устройств, обеспечивающих обнаружение взрывчатых веществ, не допус</w:t>
            </w:r>
            <w:r>
              <w:rPr>
                <w:rFonts w:ascii="Times New Roman" w:hAnsi="Times New Roman" w:cs="Times New Roman"/>
                <w:sz w:val="20"/>
              </w:rPr>
              <w:t>кая повреждения оборудования ТС</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eastAsia="Times New Roman" w:hAnsi="Times New Roman"/>
                <w:bCs/>
                <w:sz w:val="20"/>
                <w:szCs w:val="20"/>
                <w:lang w:eastAsia="ru-RU"/>
              </w:rPr>
              <w:t xml:space="preserve">п. </w:t>
            </w:r>
            <w:r w:rsidRPr="00710D69">
              <w:rPr>
                <w:rFonts w:ascii="Times New Roman" w:hAnsi="Times New Roman"/>
                <w:bCs/>
                <w:sz w:val="20"/>
              </w:rPr>
              <w:t>162.3</w:t>
            </w:r>
            <w:r w:rsidRPr="00710D69">
              <w:rPr>
                <w:rFonts w:ascii="Times New Roman" w:eastAsia="Times New Roman" w:hAnsi="Times New Roman"/>
                <w:bCs/>
                <w:sz w:val="20"/>
                <w:szCs w:val="20"/>
                <w:lang w:eastAsia="ru-RU"/>
              </w:rPr>
              <w:t xml:space="preserve"> приказа Минтранса России от 23.07.2015 № 227</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Оснащать транспортное средство в соответствии с утвержденным планом транспортного средства техническими средствами обеспечения транспортной безопасности транспортного средства, отвечающими требованиям </w:t>
            </w:r>
            <w:hyperlink r:id="rId90" w:history="1">
              <w:r w:rsidRPr="00710D69">
                <w:rPr>
                  <w:rFonts w:ascii="Times New Roman" w:hAnsi="Times New Roman"/>
                  <w:sz w:val="20"/>
                  <w:szCs w:val="20"/>
                  <w:lang w:eastAsia="ru-RU"/>
                </w:rPr>
                <w:t>части 8 статьи 12.2</w:t>
              </w:r>
            </w:hyperlink>
            <w:r w:rsidRPr="00710D69">
              <w:rPr>
                <w:rFonts w:ascii="Times New Roman" w:hAnsi="Times New Roman"/>
                <w:sz w:val="20"/>
                <w:szCs w:val="20"/>
                <w:lang w:eastAsia="ru-RU"/>
              </w:rPr>
              <w:t xml:space="preserve"> Федерального закон</w:t>
            </w:r>
            <w:r>
              <w:rPr>
                <w:rFonts w:ascii="Times New Roman" w:hAnsi="Times New Roman"/>
                <w:sz w:val="20"/>
                <w:szCs w:val="20"/>
                <w:lang w:eastAsia="ru-RU"/>
              </w:rPr>
              <w:t>а "О транспортной безопасности"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26)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Допускать в зону транспортной безопасности транспортного средства работников подразделений транспортной безопасности транспортного средства при исполнении должностных обязанностей по защите от актов незаконного вмешательства транспортных средств I и II категорий в случаях, предусмотренных утвержденным планом транспортного средст</w:t>
            </w:r>
            <w:r>
              <w:rPr>
                <w:rFonts w:ascii="Times New Roman" w:hAnsi="Times New Roman"/>
                <w:sz w:val="20"/>
                <w:szCs w:val="20"/>
                <w:lang w:eastAsia="ru-RU"/>
              </w:rPr>
              <w:t>ва, с оружием (при его наличии)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xml:space="preserve">п. п. 27) п. 7 </w:t>
            </w:r>
            <w:r>
              <w:rPr>
                <w:rFonts w:ascii="Times New Roman" w:hAnsi="Times New Roman"/>
                <w:bCs/>
                <w:sz w:val="20"/>
                <w:szCs w:val="20"/>
              </w:rPr>
              <w:t>п</w:t>
            </w:r>
            <w:r w:rsidRPr="00710D69">
              <w:rPr>
                <w:rFonts w:ascii="Times New Roman" w:hAnsi="Times New Roman"/>
                <w:bCs/>
                <w:sz w:val="20"/>
                <w:szCs w:val="20"/>
              </w:rPr>
              <w:t>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В случаях, когда установленный уровень безопасности на транспортном средстве, имеющем технологическое взаимодействие с объектом транспортной инфраструктуры, ниже установленного уровня безопасности на объекте транспортной инфраструктуры, обеспечить на транспортном средстве выполнение положений настоящего документа, соответствующих уровню, установленному на объе</w:t>
            </w:r>
            <w:r>
              <w:rPr>
                <w:rFonts w:ascii="Times New Roman" w:hAnsi="Times New Roman"/>
                <w:sz w:val="20"/>
                <w:szCs w:val="20"/>
                <w:lang w:eastAsia="ru-RU"/>
              </w:rPr>
              <w:t>кте транспортной инфраструктуры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28)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В случаях, предусмотренных настоящим документом, обеспечивать проведение досмотра, дополнительного досмотра и повторного досмотра в соответствии с правилами проведения досмотра и настоящим документом. При технологическом взаимодействии транспортного средства с объектом транспортной инфраструктуры и выполнении погрузо-разгрузочных операций, посадки, высадки и перемещении объектов досмотра на транспортное средство досмотр, дополнительный досмотр и повторный досмотр осуществляются силами привлекаемого подразделения транспортной безопасности объекта транспортной инфраструктуры и (или) силами обеспечения транспортной безо</w:t>
            </w:r>
            <w:r>
              <w:rPr>
                <w:rFonts w:ascii="Times New Roman" w:hAnsi="Times New Roman"/>
                <w:sz w:val="20"/>
                <w:szCs w:val="20"/>
                <w:lang w:eastAsia="ru-RU"/>
              </w:rPr>
              <w:t>пасности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29)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В случае выявления нефункционирующих и (или) неисправных технических средств обеспечения транспортной безопасности транспортного средства, наличие которых определено планом транспортного средства, а также в случаях невозможности выполнения техническими средствами настоящего документа вводить в соответствии с планом транспортного средства иные меры по обеспечению транспортной безопасности транспортного средства. При невозможности обеспечить введенными иными мерами реализацию настоящего документа необходимо ограничить функционирование транспортного средства и (или) изменить порядок эксп</w:t>
            </w:r>
            <w:r>
              <w:rPr>
                <w:rFonts w:ascii="Times New Roman" w:hAnsi="Times New Roman"/>
                <w:sz w:val="20"/>
                <w:szCs w:val="20"/>
                <w:lang w:eastAsia="ru-RU"/>
              </w:rPr>
              <w:t>луатации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30)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Принимать меры по недопущению проникновения любых лиц в зону транспортной безопасности или ее части и (или) на критические элементы транспортного средства вне установленных (обозначенных) постов транспортного средства путем осуществления контроля (наблюдения, мониторинга состояния) за границами зоны транспортной безопасности транспортного средства или ее частей и (или) критических элементов транспортного средства, поддержания установленного пропускного режима, осуществления контроля за передвижением (перемещением) физических лиц в зоне транспортной безопасности транспортного средства или ее частях и (или) на критических элементах транспортного средства, использования технических средств обеспечения транспортной безопасности транспортного средства, а также путем реагирования на попытки проникновения или проникновение в зону транспортной безопасности транспортного средства или ее части и (или) на критические </w:t>
            </w:r>
            <w:r>
              <w:rPr>
                <w:rFonts w:ascii="Times New Roman" w:hAnsi="Times New Roman"/>
                <w:sz w:val="20"/>
                <w:szCs w:val="20"/>
                <w:lang w:eastAsia="ru-RU"/>
              </w:rPr>
              <w:t>элементы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31)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по недопущению преодоления любыми лицами постов транспортного средства без соблюдения условий допуска, наличия и действительности установленных видов разрешений в зону транспортной безопасности транспортного средства или на критические элементы транспортного средства путем поддержания установленного пропускного режима, осуществления контроля за его соблюдением, досмотра, дополнительного досмотра и повторного досмотра в целях обеспечения транспортной безопасности (в случаях, предусмотренных настоящим документом), осуществления контроля за передвижением (перемещением) физических лиц в зоне транспортной безопасности транспортного средства или ее частях и (или) на критических элементах транспортного средства, использования на постах транспортного средства технических средств обеспечения транспортной безопасности транспортного средства, а также путем реагирования на попытки преодоления или преодоление постов транспортн</w:t>
            </w:r>
            <w:r>
              <w:rPr>
                <w:rFonts w:ascii="Times New Roman" w:hAnsi="Times New Roman"/>
                <w:sz w:val="20"/>
                <w:szCs w:val="20"/>
                <w:lang w:eastAsia="ru-RU"/>
              </w:rPr>
              <w:t>ого средства физическими лицами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32)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Обеспечивать защиту технических средств обеспечения транспортной безопасности транспортного средства от несанкционированного доступа к элементам управления, обработки и хранения данных, а также поддерживать средства связи в постоя</w:t>
            </w:r>
            <w:r>
              <w:rPr>
                <w:rFonts w:ascii="Times New Roman" w:hAnsi="Times New Roman"/>
                <w:sz w:val="20"/>
                <w:szCs w:val="20"/>
                <w:lang w:eastAsia="ru-RU"/>
              </w:rPr>
              <w:t>нной готовности к использованию</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33)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Обнаруживать предметы и вещества, которые запрещены или ограничены для перемещения, за исключением случаев, предусмотренных настоящим документом </w:t>
            </w:r>
            <w:r>
              <w:rPr>
                <w:rFonts w:ascii="Times New Roman" w:hAnsi="Times New Roman"/>
                <w:sz w:val="20"/>
                <w:szCs w:val="20"/>
                <w:lang w:eastAsia="ru-RU"/>
              </w:rPr>
              <w:t>и правилами проведения досмотра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34)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В соответствии с утвержденным планом транспортного средства обеспечивать силами обеспечения транспортной безопасности транспортного средства реагирование на подготовку к совершению или совершение </w:t>
            </w:r>
            <w:r>
              <w:rPr>
                <w:rFonts w:ascii="Times New Roman" w:hAnsi="Times New Roman"/>
                <w:sz w:val="20"/>
                <w:szCs w:val="20"/>
                <w:lang w:eastAsia="ru-RU"/>
              </w:rPr>
              <w:t>актов незаконного вмешательства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п. п. 37) п. 7 постановления № 924</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Перевозчики и субъекты транспортной инфраструктуры обеспечивают передачу сведений по перевозкам пассажиров, включая персональные данные о пассажирах и персонале (экипаже) транспортных средств, полученные:</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1) при совершении регистрируемых операций в ходе оформления проездных документов (билетов);</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2) при формировании списков пассажиров при осуществлении перевозки пассажиров заказными (перевозками по заказу) рейсами;</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3) при формировании персонала (экипажей) транспортны</w:t>
            </w:r>
            <w:r>
              <w:rPr>
                <w:rFonts w:ascii="Times New Roman" w:hAnsi="Times New Roman"/>
                <w:sz w:val="20"/>
                <w:szCs w:val="20"/>
                <w:lang w:eastAsia="ru-RU"/>
              </w:rPr>
              <w:t>х средств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xml:space="preserve">п.7 </w:t>
            </w:r>
            <w:r>
              <w:t xml:space="preserve"> п</w:t>
            </w:r>
            <w:r w:rsidRPr="005C0D8F">
              <w:rPr>
                <w:rFonts w:ascii="Times New Roman" w:hAnsi="Times New Roman"/>
                <w:sz w:val="20"/>
                <w:szCs w:val="20"/>
                <w:lang w:eastAsia="ru-RU"/>
              </w:rPr>
              <w:t>риказ</w:t>
            </w:r>
            <w:r>
              <w:rPr>
                <w:rFonts w:ascii="Times New Roman" w:hAnsi="Times New Roman"/>
                <w:sz w:val="20"/>
                <w:szCs w:val="20"/>
                <w:lang w:eastAsia="ru-RU"/>
              </w:rPr>
              <w:t>а</w:t>
            </w:r>
            <w:r w:rsidRPr="005C0D8F">
              <w:rPr>
                <w:rFonts w:ascii="Times New Roman" w:hAnsi="Times New Roman"/>
                <w:sz w:val="20"/>
                <w:szCs w:val="20"/>
                <w:lang w:eastAsia="ru-RU"/>
              </w:rPr>
              <w:t xml:space="preserve"> Минтранса России от 19.07.2012 </w:t>
            </w:r>
            <w:r>
              <w:rPr>
                <w:rFonts w:ascii="Times New Roman" w:hAnsi="Times New Roman"/>
                <w:sz w:val="20"/>
                <w:szCs w:val="20"/>
                <w:lang w:eastAsia="ru-RU"/>
              </w:rPr>
              <w:t>№243 «</w:t>
            </w:r>
            <w:r w:rsidRPr="005C0D8F">
              <w:rPr>
                <w:rFonts w:ascii="Times New Roman" w:hAnsi="Times New Roman"/>
                <w:sz w:val="20"/>
                <w:szCs w:val="20"/>
                <w:lang w:eastAsia="ru-RU"/>
              </w:rPr>
              <w:t>Об утверждении Порядка формирования и ведения автоматизированных централизованных баз персональных данных о пассажирах и персонале (экипаже) транспортных средств, а также предоставления содержащихся в них данных</w:t>
            </w:r>
            <w:r>
              <w:rPr>
                <w:rFonts w:ascii="Times New Roman" w:hAnsi="Times New Roman"/>
                <w:sz w:val="20"/>
                <w:szCs w:val="20"/>
                <w:lang w:eastAsia="ru-RU"/>
              </w:rPr>
              <w:t>»</w:t>
            </w:r>
            <w:r w:rsidRPr="005C0D8F">
              <w:rPr>
                <w:rFonts w:ascii="Times New Roman" w:hAnsi="Times New Roman"/>
                <w:sz w:val="20"/>
                <w:szCs w:val="20"/>
                <w:lang w:eastAsia="ru-RU"/>
              </w:rPr>
              <w:t xml:space="preserve"> (</w:t>
            </w:r>
            <w:r>
              <w:rPr>
                <w:rFonts w:ascii="Times New Roman" w:hAnsi="Times New Roman"/>
                <w:sz w:val="20"/>
                <w:szCs w:val="20"/>
                <w:lang w:eastAsia="ru-RU"/>
              </w:rPr>
              <w:t xml:space="preserve">далее - </w:t>
            </w:r>
            <w:r w:rsidRPr="00710D69">
              <w:rPr>
                <w:rFonts w:ascii="Times New Roman" w:hAnsi="Times New Roman"/>
                <w:sz w:val="20"/>
                <w:szCs w:val="20"/>
                <w:lang w:eastAsia="ru-RU"/>
              </w:rPr>
              <w:t>приказ Минтранса России от 19.07.2012 № 243</w:t>
            </w:r>
            <w:r>
              <w:rPr>
                <w:rFonts w:ascii="Times New Roman" w:hAnsi="Times New Roman"/>
                <w:sz w:val="20"/>
                <w:szCs w:val="20"/>
                <w:lang w:eastAsia="ru-RU"/>
              </w:rPr>
              <w:t>)</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hAnsi="Times New Roman"/>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Передаваемые в АЦБПДП персональные данные о пассажирах и персонале (экипаже) транспортных средств в соответствии с частью 5 статьи 11 Федерального закона от 9 февраля 2007 г. № 16-ФЗ включают:</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1) фамилию, имя, отчество;</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2) дату рождения;</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3) вид и номер документа, удостоверяющего личность, по которому приобретается проездной документ (билет);</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4) пункт отправления, пункт назначения, вид маршрута следования (беспересадочный, транзитный);</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5) дату поездки;</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6) пол;</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7) гражданство.</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п.8 приказа Минтранса России от 19.07.2012 № 243</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hAnsi="Times New Roman"/>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Передаваемые в АЦБПДП персональные данные о пассажирах сопровождаются сведениями, характеризующими операцию, регистрируемую в информационной системе перевозчика или субъекта транспортной инфраструктуры, при оформлении соответствующей пассажирской перевозки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xml:space="preserve">п.9 приказа Минтранса России от 19.07.2012 </w:t>
            </w:r>
          </w:p>
          <w:p w:rsidR="00362EFA" w:rsidRPr="00710D69"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243</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hAnsi="Times New Roman"/>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Перевозчик (субъект транспортной инфраструктуры) должен обеспечивать передачу данных о пассажирах в АЦБПДП с задержкой не более 30 минут после ввода данных в информационную систему перевозчика (субъекта транспортной инфраструктуры), если технологией передачи сведений о пассажирских перевозках конкретным видом транспорта не установлено иное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xml:space="preserve">п.30 приказа Минтранса России от 19.07.2012 </w:t>
            </w:r>
          </w:p>
          <w:p w:rsidR="00362EFA" w:rsidRPr="00710D69"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243</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hAnsi="Times New Roman"/>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Информация о персонале (экипаже) транспортных средств передается в АЦБПДП по завершении формирования экипажей транспортных средств, но не позднее чем за 24 часа до момента отп</w:t>
            </w:r>
            <w:r>
              <w:rPr>
                <w:rFonts w:ascii="Times New Roman" w:hAnsi="Times New Roman"/>
                <w:sz w:val="20"/>
                <w:szCs w:val="20"/>
                <w:lang w:eastAsia="ru-RU"/>
              </w:rPr>
              <w:t>равления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xml:space="preserve">п.31 приказа Минтранса России от 19.07.2012 </w:t>
            </w:r>
          </w:p>
          <w:p w:rsidR="00362EFA" w:rsidRPr="00710D69"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243</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hAnsi="Times New Roman"/>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Передача сведений в АЦБПДП осуществляется на русском языке с использованием кириллицы и (или) с использованием латиницы на языке, на котором составлен документ, удостоверяющий личность и предъявляемый при оформлении, бронировании проездного документа (билета), формировании списка пассажиров, формировании персонала (экипажа) ТС.</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Передача сведений из машиносчитываемой зоны документа, удостоверяющего личность, по которому приобретается проездной документ (билет), производится латинскими символами, без преобра</w:t>
            </w:r>
            <w:r>
              <w:rPr>
                <w:rFonts w:ascii="Times New Roman" w:hAnsi="Times New Roman"/>
                <w:sz w:val="20"/>
                <w:szCs w:val="20"/>
                <w:lang w:eastAsia="ru-RU"/>
              </w:rPr>
              <w:t>зования в кириллические символы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xml:space="preserve">п.40 приказа Минтранса России от 19.07.2012 </w:t>
            </w:r>
          </w:p>
          <w:p w:rsidR="00362EFA" w:rsidRPr="00710D69" w:rsidRDefault="00362EFA" w:rsidP="001244BE">
            <w:pPr>
              <w:spacing w:after="0" w:line="240" w:lineRule="auto"/>
              <w:ind w:right="-80"/>
              <w:contextualSpacing/>
              <w:rPr>
                <w:rFonts w:ascii="Times New Roman" w:hAnsi="Times New Roman"/>
                <w:sz w:val="20"/>
                <w:szCs w:val="20"/>
                <w:lang w:eastAsia="ru-RU"/>
              </w:rPr>
            </w:pPr>
            <w:r w:rsidRPr="00710D69">
              <w:rPr>
                <w:rFonts w:ascii="Times New Roman" w:hAnsi="Times New Roman"/>
                <w:sz w:val="20"/>
                <w:szCs w:val="20"/>
                <w:lang w:eastAsia="ru-RU"/>
              </w:rPr>
              <w:t>№ 243</w:t>
            </w:r>
          </w:p>
        </w:tc>
        <w:tc>
          <w:tcPr>
            <w:tcW w:w="682" w:type="dxa"/>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596" w:type="dxa"/>
            <w:gridSpan w:val="2"/>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hAnsi="Times New Roman"/>
                <w:sz w:val="20"/>
                <w:szCs w:val="20"/>
                <w:lang w:eastAsia="ru-RU"/>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rPr>
                <w:rFonts w:ascii="Times New Roman" w:hAnsi="Times New Roman"/>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ind w:left="360"/>
              <w:jc w:val="both"/>
              <w:rPr>
                <w:rFonts w:ascii="Arial Narrow" w:hAnsi="Arial Narrow" w:cs="Arial"/>
                <w:bCs/>
                <w:sz w:val="20"/>
                <w:szCs w:val="20"/>
                <w:highlight w:val="lightGray"/>
              </w:rPr>
            </w:pPr>
          </w:p>
        </w:tc>
        <w:tc>
          <w:tcPr>
            <w:tcW w:w="10630" w:type="dxa"/>
            <w:gridSpan w:val="7"/>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bCs/>
                <w:sz w:val="20"/>
                <w:szCs w:val="20"/>
                <w:highlight w:val="lightGray"/>
                <w:lang w:eastAsia="ru-RU"/>
              </w:rPr>
            </w:pPr>
            <w:r w:rsidRPr="00710D69">
              <w:rPr>
                <w:rFonts w:ascii="Times New Roman" w:eastAsia="Times New Roman" w:hAnsi="Times New Roman"/>
                <w:b/>
                <w:bCs/>
                <w:sz w:val="20"/>
                <w:szCs w:val="20"/>
                <w:lang w:eastAsia="ru-RU"/>
              </w:rPr>
              <w:t>Дополнительно на ТС первой категории</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по недопущению проникновения нарушителя на транспортное средство путем контроля и проверки перевозочных и (или) пропускных документов пассажиров и (или) физических лиц на границах зоны транспортной безопасности транспортного средства, за исключением транспортных средств, осуществляющих перевозку пассажиров в городском и пригородном сообщении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1) п. 20 постановления №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Обеспечивать, за исключением транспортных средств, осуществляющих перевозку пассажиров в городском и пригородном сообщении, проведение досмотра, дополнительного досмотра, повторного досмотра всех объектов досмотра, проходящих (перемещ</w:t>
            </w:r>
            <w:r>
              <w:rPr>
                <w:rFonts w:ascii="Times New Roman" w:hAnsi="Times New Roman"/>
                <w:sz w:val="20"/>
                <w:szCs w:val="20"/>
                <w:lang w:eastAsia="ru-RU"/>
              </w:rPr>
              <w:t>аемых) на транспортное средство</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2) п. 20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осмотра транспортного средства после прибытия на конечный остановочный пункт выявлять предметы и вещества, которые запрещены или ограничены для перемещения в зону транспортной безо</w:t>
            </w:r>
            <w:r>
              <w:rPr>
                <w:rFonts w:ascii="Times New Roman" w:hAnsi="Times New Roman"/>
                <w:sz w:val="20"/>
                <w:szCs w:val="20"/>
                <w:lang w:eastAsia="ru-RU"/>
              </w:rPr>
              <w:t>пасности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3) п. 20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осмотра транспортного средства до выхода на маршрут выявлять предметы и вещества, которые запрещены или ограничены для перемещения в зону транспортной безопасности транспортного средства, в случае если с момента предыдущего осмотра транспортного средства была возможность доступа посторонних лиц к транспортному средству вне границ зоны транспортной безопасности объе</w:t>
            </w:r>
            <w:r>
              <w:rPr>
                <w:rFonts w:ascii="Times New Roman" w:hAnsi="Times New Roman"/>
                <w:sz w:val="20"/>
                <w:szCs w:val="20"/>
                <w:lang w:eastAsia="ru-RU"/>
              </w:rPr>
              <w:t>кта транспортной инфраструктуры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п. п. 4) п. 20 п</w:t>
            </w:r>
            <w:r>
              <w:rPr>
                <w:rFonts w:ascii="Times New Roman" w:hAnsi="Times New Roman" w:cs="Times New Roman"/>
                <w:bCs/>
                <w:sz w:val="20"/>
              </w:rPr>
              <w:t>остановления</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Пресекать силами обеспечения транспортной безопасности транспортного средства попытки совершения </w:t>
            </w:r>
            <w:r>
              <w:rPr>
                <w:rFonts w:ascii="Times New Roman" w:hAnsi="Times New Roman"/>
                <w:sz w:val="20"/>
                <w:szCs w:val="20"/>
                <w:lang w:eastAsia="ru-RU"/>
              </w:rPr>
              <w:t>актов незаконного вмешательства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5) п. 20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при стоянке транспортного средства к недопущению попадания предметов и веществ, которые запрещены или ограничены для перемещения на транспортном средстве, путем проверки материальных пропусков, накладных, ведомостей и иных перевозочных документов, а также перемещаемых на транспортное средство м</w:t>
            </w:r>
            <w:r>
              <w:rPr>
                <w:rFonts w:ascii="Times New Roman" w:hAnsi="Times New Roman"/>
                <w:sz w:val="20"/>
                <w:szCs w:val="20"/>
                <w:lang w:eastAsia="ru-RU"/>
              </w:rPr>
              <w:t>атериально-технических объектов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6) п. 20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Оснащать транспортное средство техническими средствами обеспечения транспортной безопасности транспортного средства, обеспечивающими: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7) п. 20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видеообнаружение объектов видеонаблюдения в кабине (отделении водителя) транспортного средства и на путях прохода</w:t>
            </w:r>
            <w:r>
              <w:rPr>
                <w:rFonts w:ascii="Times New Roman" w:hAnsi="Times New Roman"/>
                <w:sz w:val="20"/>
                <w:szCs w:val="20"/>
                <w:lang w:eastAsia="ru-RU"/>
              </w:rPr>
              <w:t xml:space="preserve"> в салон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7) п. 20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передачу видеоизображения в соответствии с поря</w:t>
            </w:r>
            <w:r>
              <w:rPr>
                <w:rFonts w:ascii="Times New Roman" w:hAnsi="Times New Roman"/>
                <w:sz w:val="20"/>
                <w:szCs w:val="20"/>
                <w:lang w:eastAsia="ru-RU"/>
              </w:rPr>
              <w:t>дком передачи данных</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7) п. 20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 xml:space="preserve">выявление проникновения нарушителя в зону транспортной безопасности транспортного средства или ее части и (или) на критические </w:t>
            </w:r>
            <w:r>
              <w:rPr>
                <w:rFonts w:ascii="Times New Roman" w:hAnsi="Times New Roman"/>
                <w:sz w:val="20"/>
                <w:szCs w:val="20"/>
                <w:lang w:eastAsia="ru-RU"/>
              </w:rPr>
              <w:t>элементы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7) п. 20 постановления </w:t>
            </w:r>
          </w:p>
          <w:p w:rsidR="00362EFA" w:rsidRPr="00710D69"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eastAsia="Times New Roman" w:hAnsi="Times New Roman"/>
                <w:bCs/>
                <w:sz w:val="20"/>
                <w:szCs w:val="20"/>
                <w:lang w:eastAsia="ru-RU"/>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ind w:left="360"/>
              <w:jc w:val="both"/>
              <w:rPr>
                <w:rFonts w:ascii="Arial Narrow" w:hAnsi="Arial Narrow" w:cs="Arial"/>
                <w:bCs/>
                <w:sz w:val="20"/>
                <w:szCs w:val="20"/>
                <w:highlight w:val="lightGray"/>
              </w:rPr>
            </w:pPr>
          </w:p>
        </w:tc>
        <w:tc>
          <w:tcPr>
            <w:tcW w:w="10630" w:type="dxa"/>
            <w:gridSpan w:val="7"/>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b/>
                <w:bCs/>
                <w:sz w:val="20"/>
                <w:szCs w:val="20"/>
                <w:highlight w:val="lightGray"/>
                <w:lang w:eastAsia="ru-RU"/>
              </w:rPr>
            </w:pPr>
            <w:r w:rsidRPr="00710D69">
              <w:rPr>
                <w:rFonts w:ascii="Times New Roman" w:eastAsia="Times New Roman" w:hAnsi="Times New Roman"/>
                <w:b/>
                <w:bCs/>
                <w:sz w:val="20"/>
                <w:szCs w:val="20"/>
                <w:lang w:eastAsia="ru-RU"/>
              </w:rPr>
              <w:t>Дополнительно на ТС первой категории</w:t>
            </w:r>
            <w:r w:rsidRPr="00710D69">
              <w:rPr>
                <w:rFonts w:ascii="Times New Roman" w:hAnsi="Times New Roman"/>
                <w:b/>
                <w:sz w:val="20"/>
                <w:szCs w:val="20"/>
              </w:rPr>
              <w:t xml:space="preserve"> в случае объявления уровня безопасности N 2</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Не допускать посетителей на критические </w:t>
            </w:r>
            <w:r>
              <w:rPr>
                <w:rFonts w:ascii="Times New Roman" w:hAnsi="Times New Roman"/>
                <w:sz w:val="20"/>
                <w:szCs w:val="20"/>
                <w:lang w:eastAsia="ru-RU"/>
              </w:rPr>
              <w:t>элементы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п. п. 1) п. 21 постановления №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Путем наблюдения и собеседования в целях обеспечения транспортной безопасности в зоне транспортной безопасности транспортного средства, за исключением транспортных средств, осуществляющих перевозку пассажиров в городском и пригородном сообщении, во время осуществления перевозки и в ходе перевозки выявлять признаки вероятной связи персонала и физических лиц с подготовкой совершения или совершением </w:t>
            </w:r>
            <w:r>
              <w:rPr>
                <w:rFonts w:ascii="Times New Roman" w:hAnsi="Times New Roman"/>
                <w:sz w:val="20"/>
                <w:szCs w:val="20"/>
                <w:lang w:eastAsia="ru-RU"/>
              </w:rPr>
              <w:t>актов незаконного вмешательства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 xml:space="preserve">п. п. 2) </w:t>
            </w:r>
            <w:r w:rsidRPr="00710D69">
              <w:rPr>
                <w:rFonts w:ascii="Times New Roman" w:hAnsi="Times New Roman"/>
                <w:bCs/>
                <w:sz w:val="20"/>
              </w:rPr>
              <w:t xml:space="preserve">п. 21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Осуществлять силами обеспечения транспортной безопасности досмотр объектов досмотра при посадке в пути следования транспортного средства, за исключением транспортных средств, осуществляющих перевозку пассажиров в городском и пригородном сообщении между пу</w:t>
            </w:r>
            <w:r>
              <w:rPr>
                <w:rFonts w:ascii="Times New Roman" w:hAnsi="Times New Roman"/>
                <w:sz w:val="20"/>
                <w:szCs w:val="20"/>
                <w:lang w:eastAsia="ru-RU"/>
              </w:rPr>
              <w:t>нктами отправления и назначения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 xml:space="preserve">п. п. 3) </w:t>
            </w:r>
            <w:r w:rsidRPr="00710D69">
              <w:rPr>
                <w:rFonts w:ascii="Times New Roman" w:hAnsi="Times New Roman"/>
                <w:bCs/>
                <w:sz w:val="20"/>
              </w:rPr>
              <w:t xml:space="preserve">п. 21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постоянного контроля персоналом за входными дверями транспортного средства, за исключением транспортных средств, осуществляющих перевозку пассажиров в городском и пригородном сообщении, и (или) критическими элементами транспортного средства при посадке и высадке пассажиров выявлять нарушителей, признаки подготовки совершения или совершение актов незаконного вмешате</w:t>
            </w:r>
            <w:r>
              <w:rPr>
                <w:rFonts w:ascii="Times New Roman" w:hAnsi="Times New Roman"/>
                <w:sz w:val="20"/>
                <w:szCs w:val="20"/>
                <w:lang w:eastAsia="ru-RU"/>
              </w:rPr>
              <w:t>льства на транспортном средстве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п. п. 4)</w:t>
            </w:r>
            <w:r w:rsidRPr="00710D69">
              <w:rPr>
                <w:rFonts w:ascii="Times New Roman" w:hAnsi="Times New Roman"/>
                <w:bCs/>
                <w:sz w:val="20"/>
              </w:rPr>
              <w:t xml:space="preserve"> п. 21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Выявлять нарушителей, а также подготовку к совершению или совершение актов незаконного вмешательства путем патрулирования транспортного средства (не ре</w:t>
            </w:r>
            <w:r>
              <w:rPr>
                <w:rFonts w:ascii="Times New Roman" w:hAnsi="Times New Roman"/>
                <w:sz w:val="20"/>
                <w:szCs w:val="20"/>
                <w:lang w:eastAsia="ru-RU"/>
              </w:rPr>
              <w:t>же одного раза в 2 часа)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 xml:space="preserve">п. п. 5) </w:t>
            </w:r>
            <w:r w:rsidRPr="00710D69">
              <w:rPr>
                <w:rFonts w:ascii="Times New Roman" w:hAnsi="Times New Roman"/>
                <w:bCs/>
                <w:sz w:val="20"/>
              </w:rPr>
              <w:t xml:space="preserve">п. 21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ind w:left="360"/>
              <w:jc w:val="both"/>
              <w:rPr>
                <w:rFonts w:ascii="Arial Narrow" w:hAnsi="Arial Narrow" w:cs="Arial"/>
                <w:bCs/>
                <w:sz w:val="20"/>
                <w:szCs w:val="20"/>
                <w:highlight w:val="lightGray"/>
              </w:rPr>
            </w:pPr>
          </w:p>
        </w:tc>
        <w:tc>
          <w:tcPr>
            <w:tcW w:w="10630" w:type="dxa"/>
            <w:gridSpan w:val="7"/>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b/>
                <w:bCs/>
                <w:sz w:val="20"/>
                <w:szCs w:val="20"/>
                <w:highlight w:val="lightGray"/>
                <w:lang w:eastAsia="ru-RU"/>
              </w:rPr>
            </w:pPr>
            <w:r w:rsidRPr="00710D69">
              <w:rPr>
                <w:rFonts w:ascii="Times New Roman" w:eastAsia="Times New Roman" w:hAnsi="Times New Roman"/>
                <w:b/>
                <w:bCs/>
                <w:sz w:val="20"/>
                <w:szCs w:val="20"/>
                <w:lang w:eastAsia="ru-RU"/>
              </w:rPr>
              <w:t>Дополнительно на ТС первой категории</w:t>
            </w:r>
            <w:r w:rsidRPr="00710D69">
              <w:rPr>
                <w:rFonts w:ascii="Times New Roman" w:hAnsi="Times New Roman"/>
                <w:b/>
                <w:sz w:val="20"/>
                <w:szCs w:val="20"/>
              </w:rPr>
              <w:t xml:space="preserve"> в случае объявления уровня безопасности N 3</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Не допускать физических лиц в технологический сектор транспортного средства и (или) на критические </w:t>
            </w:r>
            <w:r>
              <w:rPr>
                <w:rFonts w:ascii="Times New Roman" w:hAnsi="Times New Roman"/>
                <w:sz w:val="20"/>
                <w:szCs w:val="20"/>
                <w:lang w:eastAsia="ru-RU"/>
              </w:rPr>
              <w:t>элементы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1) п. 22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Не допускать в транспортное средство объектов досмотра, не прошедших досмотра, за исключением транспортных средств, осуществляющих перевозку пассажиров в го</w:t>
            </w:r>
            <w:r>
              <w:rPr>
                <w:rFonts w:ascii="Times New Roman" w:hAnsi="Times New Roman"/>
                <w:sz w:val="20"/>
                <w:szCs w:val="20"/>
                <w:lang w:eastAsia="ru-RU"/>
              </w:rPr>
              <w:t>родском и пригородном сообщении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2) п. 22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по эвакуации физических лиц, находящихся на транспортном средстве, за исключением физических лиц из состава сил обеспечения транспортной безо</w:t>
            </w:r>
            <w:r>
              <w:rPr>
                <w:rFonts w:ascii="Times New Roman" w:hAnsi="Times New Roman"/>
                <w:sz w:val="20"/>
                <w:szCs w:val="20"/>
                <w:lang w:eastAsia="ru-RU"/>
              </w:rPr>
              <w:t>пасности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3) п. 22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Для транспортных средств, осуществляющих перевозку пассажиров в городском и пригородном сообщении, осуществлять подразделением транспортной безопасности транспортного средства досмотр всех проходящих на транспортное средство объектов досмотра или прекратить функционирование транспортного средства и осуществить эвакуацию всех находящихся на транспортном средстве физически</w:t>
            </w:r>
            <w:r>
              <w:rPr>
                <w:rFonts w:ascii="Times New Roman" w:hAnsi="Times New Roman"/>
                <w:sz w:val="20"/>
                <w:szCs w:val="20"/>
                <w:lang w:eastAsia="ru-RU"/>
              </w:rPr>
              <w:t>х лиц</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4) п. 22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ind w:left="360"/>
              <w:jc w:val="both"/>
              <w:rPr>
                <w:rFonts w:ascii="Arial Narrow" w:hAnsi="Arial Narrow" w:cs="Arial"/>
                <w:bCs/>
                <w:sz w:val="20"/>
                <w:szCs w:val="20"/>
                <w:highlight w:val="lightGray"/>
              </w:rPr>
            </w:pPr>
          </w:p>
        </w:tc>
        <w:tc>
          <w:tcPr>
            <w:tcW w:w="10630" w:type="dxa"/>
            <w:gridSpan w:val="7"/>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Arial Narrow" w:eastAsia="Times New Roman" w:hAnsi="Arial Narrow" w:cs="Arial"/>
                <w:bCs/>
                <w:sz w:val="20"/>
                <w:szCs w:val="20"/>
                <w:highlight w:val="lightGray"/>
                <w:lang w:eastAsia="ru-RU"/>
              </w:rPr>
            </w:pPr>
            <w:r w:rsidRPr="00710D69">
              <w:rPr>
                <w:rFonts w:ascii="Times New Roman" w:eastAsia="Times New Roman" w:hAnsi="Times New Roman"/>
                <w:b/>
                <w:bCs/>
                <w:sz w:val="20"/>
                <w:szCs w:val="20"/>
                <w:lang w:eastAsia="ru-RU"/>
              </w:rPr>
              <w:t>Дополнительно на ТС второй категории</w:t>
            </w:r>
          </w:p>
        </w:tc>
      </w:tr>
      <w:tr w:rsidR="00362EFA" w:rsidRPr="00710D69" w:rsidTr="001244BE">
        <w:tc>
          <w:tcPr>
            <w:tcW w:w="437" w:type="dxa"/>
            <w:tcBorders>
              <w:top w:val="single" w:sz="4" w:space="0" w:color="auto"/>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по недопущению проникновения нарушителя на транспортное средство путем осуществления контроля и проверки перевозочных и (или) пропускных документов пассажиров и (или) физических лиц на границах зоны транспортной безопасности транспортного средства, за исключением транспортных средств, осуществляющих перевозку пассажиров в го</w:t>
            </w:r>
            <w:r>
              <w:rPr>
                <w:rFonts w:ascii="Times New Roman" w:hAnsi="Times New Roman"/>
                <w:sz w:val="20"/>
                <w:szCs w:val="20"/>
                <w:lang w:eastAsia="ru-RU"/>
              </w:rPr>
              <w:t>родском и пригородном сообщении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1) п. 23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Обеспечивать проведение досмотра, дополнительного досмотра, повторного досмотра всех объектов досмотра, проходящих (перемещаемых) на транспортное средство, за исключением транспортных средств, осуществляющих перевозку пассажиров в го</w:t>
            </w:r>
            <w:r>
              <w:rPr>
                <w:rFonts w:ascii="Times New Roman" w:hAnsi="Times New Roman"/>
                <w:sz w:val="20"/>
                <w:szCs w:val="20"/>
                <w:lang w:eastAsia="ru-RU"/>
              </w:rPr>
              <w:t>родском и пригородном сообщении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2) п. 23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осмотра транспортного средства после прибытия на конечный остановочный пункт выявлять предметы и вещества, которые запрещены или ограничены для перемещения в зону транспортной безо</w:t>
            </w:r>
            <w:r>
              <w:rPr>
                <w:rFonts w:ascii="Times New Roman" w:hAnsi="Times New Roman"/>
                <w:sz w:val="20"/>
                <w:szCs w:val="20"/>
                <w:lang w:eastAsia="ru-RU"/>
              </w:rPr>
              <w:t>пасности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xml:space="preserve">п. п. 3) п. 23 постановления </w:t>
            </w:r>
            <w:r>
              <w:t xml:space="preserve"> </w:t>
            </w:r>
            <w:r w:rsidRPr="008F27F3">
              <w:rPr>
                <w:rFonts w:ascii="Times New Roman" w:hAnsi="Times New Roman"/>
                <w:bCs/>
                <w:sz w:val="20"/>
                <w:szCs w:val="20"/>
              </w:rPr>
              <w:t>Постановление Правительства Р</w:t>
            </w:r>
            <w:r>
              <w:rPr>
                <w:rFonts w:ascii="Times New Roman" w:hAnsi="Times New Roman"/>
                <w:bCs/>
                <w:sz w:val="20"/>
                <w:szCs w:val="20"/>
              </w:rPr>
              <w:t>оссийской Федерации</w:t>
            </w:r>
            <w:r w:rsidRPr="008F27F3">
              <w:rPr>
                <w:rFonts w:ascii="Times New Roman" w:hAnsi="Times New Roman"/>
                <w:bCs/>
                <w:sz w:val="20"/>
                <w:szCs w:val="20"/>
              </w:rPr>
              <w:t xml:space="preserve"> от 16.07.2016 </w:t>
            </w:r>
            <w:r>
              <w:rPr>
                <w:rFonts w:ascii="Times New Roman" w:hAnsi="Times New Roman"/>
                <w:bCs/>
                <w:sz w:val="20"/>
                <w:szCs w:val="20"/>
              </w:rPr>
              <w:t>№</w:t>
            </w:r>
            <w:r w:rsidRPr="008F27F3">
              <w:rPr>
                <w:rFonts w:ascii="Times New Roman" w:hAnsi="Times New Roman"/>
                <w:bCs/>
                <w:sz w:val="20"/>
                <w:szCs w:val="20"/>
              </w:rPr>
              <w:t xml:space="preserve">678 </w:t>
            </w:r>
            <w:r>
              <w:rPr>
                <w:rFonts w:ascii="Times New Roman" w:hAnsi="Times New Roman"/>
                <w:bCs/>
                <w:sz w:val="20"/>
                <w:szCs w:val="20"/>
              </w:rPr>
              <w:t>«</w:t>
            </w:r>
            <w:r w:rsidRPr="008F27F3">
              <w:rPr>
                <w:rFonts w:ascii="Times New Roman" w:hAnsi="Times New Roman"/>
                <w:bCs/>
                <w:sz w:val="20"/>
                <w:szCs w:val="20"/>
              </w:rPr>
              <w:t>О требованиях по обеспечению транспортной безопасности, в том числе требованиях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морского и речного транспорта</w:t>
            </w:r>
            <w:r>
              <w:rPr>
                <w:rFonts w:ascii="Times New Roman" w:hAnsi="Times New Roman"/>
                <w:bCs/>
                <w:sz w:val="20"/>
                <w:szCs w:val="20"/>
              </w:rPr>
              <w:t>»</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осмотра транспортного средства до выхода на маршрут выявлять предметы и вещества, которые запрещены или ограничены для перемещения в зону транспортной безопасности транспортного средства, в случае если с момента предыдущего осмотра транспортного средства была возможность доступа посторонних лиц к транспортному средству вне границ зоны транспортной безопасности объе</w:t>
            </w:r>
            <w:r>
              <w:rPr>
                <w:rFonts w:ascii="Times New Roman" w:hAnsi="Times New Roman"/>
                <w:sz w:val="20"/>
                <w:szCs w:val="20"/>
                <w:lang w:eastAsia="ru-RU"/>
              </w:rPr>
              <w:t>кта транспортной инфраструктуры</w:t>
            </w:r>
          </w:p>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4) п. 23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при стоянке транспортного средства по недопущению попадания предметов и веществ, которые запрещены или ограничены для перемещения, путем проверки материальных пропусков, накладных, ведомостей и иных перевозочных документов, а также перемещаемых на транспортное средство м</w:t>
            </w:r>
            <w:r>
              <w:rPr>
                <w:rFonts w:ascii="Times New Roman" w:hAnsi="Times New Roman"/>
                <w:sz w:val="20"/>
                <w:szCs w:val="20"/>
                <w:lang w:eastAsia="ru-RU"/>
              </w:rPr>
              <w:t>атериально-технических объектов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5) п. 23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Оснащать транспортное средство техническими средствами обеспечения транспортной безопасности транспортного средства, обеспечивающими: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6) п. 23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видеообнаружение объектов видеонаблюдения в кабине (отделении водителя) транспортного средства и на путях прохода</w:t>
            </w:r>
            <w:r>
              <w:rPr>
                <w:rFonts w:ascii="Times New Roman" w:hAnsi="Times New Roman"/>
                <w:sz w:val="20"/>
                <w:szCs w:val="20"/>
                <w:lang w:eastAsia="ru-RU"/>
              </w:rPr>
              <w:t xml:space="preserve"> в салон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п. п. 6) п. 23 постановления №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cs="Times New Roman"/>
                <w:sz w:val="20"/>
              </w:rPr>
            </w:pPr>
            <w:r w:rsidRPr="00710D69">
              <w:rPr>
                <w:rFonts w:ascii="Times New Roman" w:hAnsi="Times New Roman"/>
                <w:sz w:val="20"/>
                <w:szCs w:val="20"/>
                <w:lang w:eastAsia="ru-RU"/>
              </w:rPr>
              <w:t>передачу видеоизображения в соответствии с порядк</w:t>
            </w:r>
            <w:r>
              <w:rPr>
                <w:rFonts w:ascii="Times New Roman" w:hAnsi="Times New Roman"/>
                <w:sz w:val="20"/>
                <w:szCs w:val="20"/>
                <w:lang w:eastAsia="ru-RU"/>
              </w:rPr>
              <w:t>ом передачи данных</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6) п. 23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cs="Times New Roman"/>
                <w:sz w:val="20"/>
              </w:rPr>
            </w:pPr>
            <w:r w:rsidRPr="00710D69">
              <w:rPr>
                <w:rFonts w:ascii="Times New Roman" w:hAnsi="Times New Roman"/>
                <w:sz w:val="20"/>
                <w:szCs w:val="20"/>
                <w:lang w:eastAsia="ru-RU"/>
              </w:rPr>
              <w:t xml:space="preserve">выявление проникновения нарушителя в зону транспортной безопасности транспортного средства или ее части и (или) на критические </w:t>
            </w:r>
            <w:r>
              <w:rPr>
                <w:rFonts w:ascii="Times New Roman" w:hAnsi="Times New Roman"/>
                <w:sz w:val="20"/>
                <w:szCs w:val="20"/>
                <w:lang w:eastAsia="ru-RU"/>
              </w:rPr>
              <w:t>элементы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6) п. 23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ind w:left="360"/>
              <w:jc w:val="both"/>
              <w:rPr>
                <w:rFonts w:ascii="Arial Narrow" w:hAnsi="Arial Narrow" w:cs="Arial"/>
                <w:bCs/>
                <w:sz w:val="20"/>
                <w:szCs w:val="20"/>
                <w:highlight w:val="lightGray"/>
              </w:rPr>
            </w:pPr>
          </w:p>
        </w:tc>
        <w:tc>
          <w:tcPr>
            <w:tcW w:w="10630" w:type="dxa"/>
            <w:gridSpan w:val="7"/>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b/>
                <w:bCs/>
                <w:sz w:val="20"/>
                <w:szCs w:val="20"/>
                <w:highlight w:val="lightGray"/>
                <w:lang w:eastAsia="ru-RU"/>
              </w:rPr>
            </w:pPr>
            <w:r w:rsidRPr="00710D69">
              <w:rPr>
                <w:rFonts w:ascii="Times New Roman" w:eastAsia="Times New Roman" w:hAnsi="Times New Roman"/>
                <w:b/>
                <w:bCs/>
                <w:sz w:val="20"/>
                <w:szCs w:val="20"/>
                <w:lang w:eastAsia="ru-RU"/>
              </w:rPr>
              <w:t xml:space="preserve">Дополнительно на ТС второй категории </w:t>
            </w:r>
            <w:r w:rsidRPr="00710D69">
              <w:rPr>
                <w:rFonts w:ascii="Times New Roman" w:hAnsi="Times New Roman"/>
                <w:b/>
                <w:sz w:val="20"/>
                <w:szCs w:val="20"/>
              </w:rPr>
              <w:t>в случае объявления уровня безопасности N 2</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Не допускать посетителей на критические элементы транспортного средства</w:t>
            </w:r>
          </w:p>
          <w:p w:rsidR="00362EFA" w:rsidRPr="00710D69" w:rsidRDefault="00362EFA" w:rsidP="001244BE">
            <w:pPr>
              <w:pStyle w:val="ConsPlusNormal"/>
              <w:jc w:val="both"/>
              <w:rPr>
                <w:rFonts w:ascii="Times New Roman" w:hAnsi="Times New Roman" w:cs="Times New Roman"/>
                <w:sz w:val="20"/>
              </w:rPr>
            </w:pP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1) п. 24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Путем наблюдения и собеседования в целях обеспечения транспортной безопасности транспортного средства в зоне транспортной безопасности транспортного средства, за исключением транспортных средств, осуществляющих перевозку пассажиров в городском и пригородном сообщении, во время осуществления перевозки и в ходе перевозки выявлять признаки вероятной связи персонала и физических лиц с подготовкой совершения или совершением </w:t>
            </w:r>
            <w:r>
              <w:rPr>
                <w:rFonts w:ascii="Times New Roman" w:hAnsi="Times New Roman"/>
                <w:sz w:val="20"/>
                <w:szCs w:val="20"/>
                <w:lang w:eastAsia="ru-RU"/>
              </w:rPr>
              <w:t>актов незаконного вмешательства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п. п. 2)</w:t>
            </w:r>
            <w:r w:rsidRPr="00710D69">
              <w:rPr>
                <w:rFonts w:ascii="Times New Roman" w:hAnsi="Times New Roman"/>
                <w:bCs/>
                <w:sz w:val="20"/>
              </w:rPr>
              <w:t xml:space="preserve"> п. 24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Осуществлять силами обеспечения транспортной безопасности досмотр объектов досмотра при их посадке в пути следования транспортного средства, за исключением транспортных средств, осуществляющих перевозку пассажиров в городском и пригородном сообщении, между пунктами отправления и назначения</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п. п. 3)</w:t>
            </w:r>
            <w:r w:rsidRPr="00710D69">
              <w:rPr>
                <w:rFonts w:ascii="Times New Roman" w:hAnsi="Times New Roman"/>
                <w:bCs/>
                <w:sz w:val="20"/>
              </w:rPr>
              <w:t xml:space="preserve"> п. 24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постоянного контроля персоналом за входными дверями транспортного средства, за исключением транспортных средств, осуществляющих перевозку пассажиров в городском и пригородном сообщении, и критическими элементами транспортного средства при посадке и высадке пассажиров выявлять нарушителей, признаки подготовки совершения или совершение актов незаконного вмешате</w:t>
            </w:r>
            <w:r>
              <w:rPr>
                <w:rFonts w:ascii="Times New Roman" w:hAnsi="Times New Roman"/>
                <w:sz w:val="20"/>
                <w:szCs w:val="20"/>
                <w:lang w:eastAsia="ru-RU"/>
              </w:rPr>
              <w:t>льства на транспортном средстве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п. п. 4)</w:t>
            </w:r>
            <w:r w:rsidRPr="00710D69">
              <w:rPr>
                <w:rFonts w:ascii="Times New Roman" w:hAnsi="Times New Roman"/>
                <w:bCs/>
                <w:sz w:val="20"/>
              </w:rPr>
              <w:t xml:space="preserve"> п. 24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Выявлять нарушителей, а также подготовку к совершению или совершение актов незаконного вмешательства путем патрулирования транспортного средства</w:t>
            </w:r>
            <w:r>
              <w:rPr>
                <w:rFonts w:ascii="Times New Roman" w:hAnsi="Times New Roman"/>
                <w:sz w:val="20"/>
                <w:szCs w:val="20"/>
                <w:lang w:eastAsia="ru-RU"/>
              </w:rPr>
              <w:t xml:space="preserve"> (не реже одного раза в 4 часа)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5) п. 24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11067" w:type="dxa"/>
            <w:gridSpan w:val="8"/>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b/>
                <w:bCs/>
                <w:sz w:val="20"/>
                <w:szCs w:val="20"/>
                <w:highlight w:val="lightGray"/>
                <w:lang w:eastAsia="ru-RU"/>
              </w:rPr>
            </w:pPr>
            <w:r w:rsidRPr="00710D69">
              <w:rPr>
                <w:rFonts w:ascii="Times New Roman" w:eastAsia="Times New Roman" w:hAnsi="Times New Roman"/>
                <w:b/>
                <w:bCs/>
                <w:sz w:val="20"/>
                <w:szCs w:val="20"/>
                <w:lang w:eastAsia="ru-RU"/>
              </w:rPr>
              <w:t xml:space="preserve">Дополнительно на ТС второй категории </w:t>
            </w:r>
            <w:r w:rsidRPr="00710D69">
              <w:rPr>
                <w:rFonts w:ascii="Times New Roman" w:hAnsi="Times New Roman"/>
                <w:b/>
                <w:sz w:val="20"/>
                <w:szCs w:val="20"/>
              </w:rPr>
              <w:t>в случае объявления уровня безопасности N 3</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визуального осмотра транспортного средства при выходе на маршрут и после прибытия на конечный остановочный пункт выявлять предметы и вещества, которые запрещены или ограничены для перемещения в зону транспортной безо</w:t>
            </w:r>
            <w:r>
              <w:rPr>
                <w:rFonts w:ascii="Times New Roman" w:hAnsi="Times New Roman"/>
                <w:sz w:val="20"/>
                <w:szCs w:val="20"/>
                <w:lang w:eastAsia="ru-RU"/>
              </w:rPr>
              <w:t>пасности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1) п. 25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Не допускать в транспортное средство объектов досмотра, не прошедших досмотр, за исключением транспортных средств, осуществляющих перевозку пассажиров в го</w:t>
            </w:r>
            <w:r>
              <w:rPr>
                <w:rFonts w:ascii="Times New Roman" w:hAnsi="Times New Roman"/>
                <w:sz w:val="20"/>
                <w:szCs w:val="20"/>
                <w:lang w:eastAsia="ru-RU"/>
              </w:rPr>
              <w:t>родском и пригородном сообщении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 xml:space="preserve">п. п. 2) </w:t>
            </w:r>
            <w:r w:rsidRPr="00710D69">
              <w:rPr>
                <w:rFonts w:ascii="Times New Roman" w:hAnsi="Times New Roman"/>
                <w:bCs/>
                <w:sz w:val="20"/>
              </w:rPr>
              <w:t xml:space="preserve">п. 25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Для транспортных средств, осуществляющих перевозку пассажиров в городском и пригородном сообщении, осуществлять подразделением транспортной безопасности досмотр всех проходящих на транспортное средство объектов досмотра или прекращать функционирование транспортного средства и осуществлять эвакуацию всех находящихся на транс</w:t>
            </w:r>
            <w:r>
              <w:rPr>
                <w:rFonts w:ascii="Times New Roman" w:hAnsi="Times New Roman"/>
                <w:sz w:val="20"/>
                <w:szCs w:val="20"/>
                <w:lang w:eastAsia="ru-RU"/>
              </w:rPr>
              <w:t>портном средстве физических лиц</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rPr>
            </w:pPr>
            <w:r w:rsidRPr="00710D69">
              <w:rPr>
                <w:rFonts w:ascii="Times New Roman" w:hAnsi="Times New Roman"/>
                <w:bCs/>
                <w:sz w:val="20"/>
                <w:szCs w:val="20"/>
              </w:rPr>
              <w:t>п. п. 3)</w:t>
            </w:r>
            <w:r w:rsidRPr="00710D69">
              <w:rPr>
                <w:rFonts w:ascii="Times New Roman" w:hAnsi="Times New Roman"/>
                <w:bCs/>
                <w:sz w:val="20"/>
              </w:rPr>
              <w:t xml:space="preserve"> п. 25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11067" w:type="dxa"/>
            <w:gridSpan w:val="8"/>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Arial Narrow" w:eastAsia="Times New Roman" w:hAnsi="Arial Narrow" w:cs="Arial"/>
                <w:bCs/>
                <w:sz w:val="20"/>
                <w:szCs w:val="20"/>
                <w:highlight w:val="lightGray"/>
                <w:lang w:eastAsia="ru-RU"/>
              </w:rPr>
            </w:pPr>
            <w:r w:rsidRPr="00710D69">
              <w:rPr>
                <w:rFonts w:ascii="Times New Roman" w:eastAsia="Times New Roman" w:hAnsi="Times New Roman"/>
                <w:b/>
                <w:bCs/>
                <w:sz w:val="20"/>
                <w:szCs w:val="20"/>
                <w:lang w:eastAsia="ru-RU"/>
              </w:rPr>
              <w:t>Дополнительно на ТС третьей категории</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по недопущению проникновения нарушителя на транспортное средство путем контроля и проверки перевозочных и (или) пропускных документов пассажиров и (или) физических лиц на границах зоны транспортной безопасности транспортного средства, за исключением транспортных средств, осуществляющих перевозку пассажиров в го</w:t>
            </w:r>
            <w:r>
              <w:rPr>
                <w:rFonts w:ascii="Times New Roman" w:hAnsi="Times New Roman"/>
                <w:sz w:val="20"/>
                <w:szCs w:val="20"/>
                <w:lang w:eastAsia="ru-RU"/>
              </w:rPr>
              <w:t>родском и пригородном сообщении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1) п. 26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осмотра транспортного средства после прибытия на конечный остановочный пункт выявлять предметы и вещества, которые запрещены или ограничены для перемещения в зону транспортной безо</w:t>
            </w:r>
            <w:r>
              <w:rPr>
                <w:rFonts w:ascii="Times New Roman" w:hAnsi="Times New Roman"/>
                <w:sz w:val="20"/>
                <w:szCs w:val="20"/>
                <w:lang w:eastAsia="ru-RU"/>
              </w:rPr>
              <w:t>пасности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2) п. 26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Принимать меры при стоянке транспортного средства по недопущению попадания предметов и веществ, которые запрещены или ограничены для перемещения на транспортное средство, путем проверки материальных пропусков, накладных, ведомостей и иных перевозочных документов, а также перемещаемых на транспортное средство м</w:t>
            </w:r>
            <w:r>
              <w:rPr>
                <w:rFonts w:ascii="Times New Roman" w:hAnsi="Times New Roman"/>
                <w:sz w:val="20"/>
                <w:szCs w:val="20"/>
                <w:lang w:eastAsia="ru-RU"/>
              </w:rPr>
              <w:t>атериально-технических объектов</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3) п. 26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Оснащать транспортное средство техническими средствами обеспечения транспортной безопасности транспортного средства, обеспечивающими:</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4) п. 26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видеообнаружение объектов видеонаблюдения в кабине (отделении водителя) транспортного средства и на путях прохода</w:t>
            </w:r>
            <w:r>
              <w:rPr>
                <w:rFonts w:ascii="Times New Roman" w:hAnsi="Times New Roman"/>
                <w:sz w:val="20"/>
                <w:szCs w:val="20"/>
                <w:lang w:eastAsia="ru-RU"/>
              </w:rPr>
              <w:t xml:space="preserve"> в салон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4) п. 26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ind w:firstLine="540"/>
              <w:jc w:val="both"/>
              <w:rPr>
                <w:rFonts w:ascii="Times New Roman" w:hAnsi="Times New Roman"/>
                <w:sz w:val="20"/>
                <w:szCs w:val="20"/>
                <w:lang w:eastAsia="ru-RU"/>
              </w:rPr>
            </w:pPr>
            <w:r w:rsidRPr="00710D69">
              <w:rPr>
                <w:rFonts w:ascii="Times New Roman" w:hAnsi="Times New Roman"/>
                <w:sz w:val="20"/>
                <w:szCs w:val="20"/>
                <w:lang w:eastAsia="ru-RU"/>
              </w:rPr>
              <w:t>передачу видеоизображения в соответс</w:t>
            </w:r>
            <w:r>
              <w:rPr>
                <w:rFonts w:ascii="Times New Roman" w:hAnsi="Times New Roman"/>
                <w:sz w:val="20"/>
                <w:szCs w:val="20"/>
                <w:lang w:eastAsia="ru-RU"/>
              </w:rPr>
              <w:t>твии с порядком передачи данных</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4) п. 26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11067" w:type="dxa"/>
            <w:gridSpan w:val="8"/>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b/>
                <w:bCs/>
                <w:sz w:val="20"/>
                <w:szCs w:val="20"/>
                <w:highlight w:val="lightGray"/>
                <w:lang w:eastAsia="ru-RU"/>
              </w:rPr>
            </w:pPr>
            <w:r w:rsidRPr="00710D69">
              <w:rPr>
                <w:rFonts w:ascii="Times New Roman" w:eastAsia="Times New Roman" w:hAnsi="Times New Roman"/>
                <w:b/>
                <w:bCs/>
                <w:sz w:val="20"/>
                <w:szCs w:val="20"/>
                <w:lang w:eastAsia="ru-RU"/>
              </w:rPr>
              <w:t xml:space="preserve">Дополнительно на ТС третьей категории </w:t>
            </w:r>
            <w:r w:rsidRPr="00710D69">
              <w:rPr>
                <w:rFonts w:ascii="Times New Roman" w:hAnsi="Times New Roman"/>
                <w:b/>
                <w:sz w:val="20"/>
                <w:szCs w:val="20"/>
              </w:rPr>
              <w:t>в случае объявления уровня безопасности N 2</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 xml:space="preserve">Не допускать посетителей на критические </w:t>
            </w:r>
            <w:r>
              <w:rPr>
                <w:rFonts w:ascii="Times New Roman" w:hAnsi="Times New Roman"/>
                <w:sz w:val="20"/>
                <w:szCs w:val="20"/>
                <w:lang w:eastAsia="ru-RU"/>
              </w:rPr>
              <w:t>элементы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1) п. 27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осмотра транспортного средства до выхода на маршрут выявлять предметы и вещества, которые запрещены или ограничены для перемещения в зону транспортной безопасности транспортного средства, в случае если с момента предыдущего осмотра транспортного средства была возможность доступа посторонних лиц к транспортному средству вне границ зоны транспортной безопасности объекта транспортной инфраструктуры</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2) п. 27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постоянного контроля персоналом за входными дверями транспортного средства, за исключением транспортных средств, осуществляющих перевозку пассажиров в городском и пригородном сообщении, и критическими элементами транспортного средства при посадке и высадке пассажиров выявлять нарушителей, признаки подготовки совершения или совершение актов незаконного вмешательства на транспортном средст</w:t>
            </w:r>
            <w:r>
              <w:rPr>
                <w:rFonts w:ascii="Times New Roman" w:hAnsi="Times New Roman"/>
                <w:sz w:val="20"/>
                <w:szCs w:val="20"/>
                <w:lang w:eastAsia="ru-RU"/>
              </w:rPr>
              <w:t>ве</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3) п. 27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11067" w:type="dxa"/>
            <w:gridSpan w:val="8"/>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b/>
                <w:bCs/>
                <w:sz w:val="20"/>
                <w:szCs w:val="20"/>
                <w:highlight w:val="lightGray"/>
                <w:lang w:eastAsia="ru-RU"/>
              </w:rPr>
            </w:pPr>
            <w:r w:rsidRPr="00710D69">
              <w:rPr>
                <w:rFonts w:ascii="Times New Roman" w:eastAsia="Times New Roman" w:hAnsi="Times New Roman"/>
                <w:b/>
                <w:bCs/>
                <w:sz w:val="20"/>
                <w:szCs w:val="20"/>
                <w:lang w:eastAsia="ru-RU"/>
              </w:rPr>
              <w:t>Дополнительно на ТС третьей категории</w:t>
            </w:r>
            <w:r w:rsidRPr="00710D69">
              <w:rPr>
                <w:rFonts w:ascii="Times New Roman" w:hAnsi="Times New Roman"/>
                <w:b/>
                <w:sz w:val="20"/>
                <w:szCs w:val="20"/>
              </w:rPr>
              <w:t xml:space="preserve"> в случае объявления уровня безопасности N 3</w:t>
            </w: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ConsPlusNormal"/>
              <w:jc w:val="both"/>
              <w:rPr>
                <w:rFonts w:ascii="Times New Roman" w:hAnsi="Times New Roman" w:cs="Times New Roman"/>
                <w:sz w:val="20"/>
              </w:rPr>
            </w:pPr>
            <w:r w:rsidRPr="00710D69">
              <w:rPr>
                <w:rFonts w:ascii="Times New Roman" w:hAnsi="Times New Roman" w:cs="Times New Roman"/>
                <w:sz w:val="20"/>
              </w:rPr>
              <w:t>Не допускать на транспортное средство посетителей и персонал, не связанный с эксплуатацией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pStyle w:val="ConsPlusNormal"/>
              <w:rPr>
                <w:rFonts w:ascii="Times New Roman" w:hAnsi="Times New Roman" w:cs="Times New Roman"/>
                <w:bCs/>
                <w:sz w:val="20"/>
              </w:rPr>
            </w:pPr>
            <w:r w:rsidRPr="00710D69">
              <w:rPr>
                <w:rFonts w:ascii="Times New Roman" w:hAnsi="Times New Roman" w:cs="Times New Roman"/>
                <w:bCs/>
                <w:sz w:val="20"/>
              </w:rPr>
              <w:t xml:space="preserve">п. п. 1) п. 28 постановления </w:t>
            </w:r>
          </w:p>
          <w:p w:rsidR="00362EFA" w:rsidRPr="00710D69" w:rsidRDefault="00362EFA" w:rsidP="001244BE">
            <w:pPr>
              <w:pStyle w:val="ConsPlusNormal"/>
              <w:rPr>
                <w:rFonts w:ascii="Times New Roman" w:hAnsi="Times New Roman" w:cs="Times New Roman"/>
                <w:sz w:val="20"/>
              </w:rPr>
            </w:pPr>
            <w:r w:rsidRPr="00710D69">
              <w:rPr>
                <w:rFonts w:ascii="Times New Roman" w:hAnsi="Times New Roman" w:cs="Times New Roman"/>
                <w:bCs/>
                <w:sz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r w:rsidR="00362EFA" w:rsidRPr="00710D69" w:rsidTr="001244BE">
        <w:tc>
          <w:tcPr>
            <w:tcW w:w="437"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pStyle w:val="a5"/>
              <w:numPr>
                <w:ilvl w:val="0"/>
                <w:numId w:val="22"/>
              </w:numPr>
              <w:spacing w:after="0" w:line="240" w:lineRule="auto"/>
              <w:ind w:left="360"/>
              <w:jc w:val="both"/>
              <w:rPr>
                <w:bCs/>
                <w:sz w:val="20"/>
                <w:szCs w:val="20"/>
              </w:rPr>
            </w:pPr>
          </w:p>
        </w:tc>
        <w:tc>
          <w:tcPr>
            <w:tcW w:w="4532" w:type="dxa"/>
            <w:tcBorders>
              <w:top w:val="single" w:sz="4" w:space="0" w:color="000000"/>
              <w:left w:val="single" w:sz="4" w:space="0" w:color="000000"/>
              <w:bottom w:val="single" w:sz="4" w:space="0" w:color="000000"/>
              <w:right w:val="single" w:sz="4" w:space="0" w:color="000000"/>
            </w:tcBorders>
            <w:shd w:val="clear" w:color="auto" w:fill="auto"/>
          </w:tcPr>
          <w:p w:rsidR="00362EFA" w:rsidRPr="00710D69" w:rsidRDefault="00362EFA" w:rsidP="001244BE">
            <w:pPr>
              <w:autoSpaceDE w:val="0"/>
              <w:autoSpaceDN w:val="0"/>
              <w:adjustRightInd w:val="0"/>
              <w:spacing w:after="0" w:line="240" w:lineRule="auto"/>
              <w:jc w:val="both"/>
              <w:rPr>
                <w:rFonts w:ascii="Times New Roman" w:hAnsi="Times New Roman"/>
                <w:sz w:val="20"/>
                <w:szCs w:val="20"/>
                <w:lang w:eastAsia="ru-RU"/>
              </w:rPr>
            </w:pPr>
            <w:r w:rsidRPr="00710D69">
              <w:rPr>
                <w:rFonts w:ascii="Times New Roman" w:hAnsi="Times New Roman"/>
                <w:sz w:val="20"/>
                <w:szCs w:val="20"/>
                <w:lang w:eastAsia="ru-RU"/>
              </w:rPr>
              <w:t>Путем проведения осмотра транспортного средства с периодичностью не менее 1 раза в час, а также в случае выявления признаков подготовки совершения или совершения актов незаконного вмешательства на транспортное средство выявлять предметы и вещества, которые запрещены или ограничены для перемещения в зону транспортной безо</w:t>
            </w:r>
            <w:r>
              <w:rPr>
                <w:rFonts w:ascii="Times New Roman" w:hAnsi="Times New Roman"/>
                <w:sz w:val="20"/>
                <w:szCs w:val="20"/>
                <w:lang w:eastAsia="ru-RU"/>
              </w:rPr>
              <w:t>пасности транспортного средства</w:t>
            </w:r>
          </w:p>
        </w:tc>
        <w:tc>
          <w:tcPr>
            <w:tcW w:w="2411" w:type="dxa"/>
            <w:tcBorders>
              <w:top w:val="single" w:sz="4" w:space="0" w:color="000000"/>
              <w:left w:val="single" w:sz="4" w:space="0" w:color="000000"/>
              <w:bottom w:val="single" w:sz="4" w:space="0" w:color="000000"/>
              <w:right w:val="single" w:sz="4" w:space="0" w:color="000000"/>
            </w:tcBorders>
            <w:shd w:val="clear" w:color="auto" w:fill="auto"/>
          </w:tcPr>
          <w:p w:rsidR="00362EFA" w:rsidRDefault="00362EFA" w:rsidP="001244BE">
            <w:pPr>
              <w:spacing w:after="0" w:line="240" w:lineRule="auto"/>
              <w:rPr>
                <w:rFonts w:ascii="Times New Roman" w:hAnsi="Times New Roman"/>
                <w:bCs/>
                <w:sz w:val="20"/>
                <w:szCs w:val="20"/>
              </w:rPr>
            </w:pPr>
            <w:r w:rsidRPr="00710D69">
              <w:rPr>
                <w:rFonts w:ascii="Times New Roman" w:hAnsi="Times New Roman"/>
                <w:bCs/>
                <w:sz w:val="20"/>
                <w:szCs w:val="20"/>
              </w:rPr>
              <w:t xml:space="preserve">п. п. 2) п. 28 постановления </w:t>
            </w:r>
          </w:p>
          <w:p w:rsidR="00362EFA" w:rsidRPr="00710D69" w:rsidRDefault="00362EFA" w:rsidP="001244BE">
            <w:pPr>
              <w:spacing w:after="0" w:line="240" w:lineRule="auto"/>
              <w:rPr>
                <w:rFonts w:ascii="Times New Roman" w:hAnsi="Times New Roman"/>
                <w:sz w:val="20"/>
                <w:szCs w:val="20"/>
              </w:rPr>
            </w:pPr>
            <w:r w:rsidRPr="00710D69">
              <w:rPr>
                <w:rFonts w:ascii="Times New Roman" w:hAnsi="Times New Roman"/>
                <w:bCs/>
                <w:sz w:val="20"/>
                <w:szCs w:val="20"/>
              </w:rPr>
              <w:t>№ 924</w:t>
            </w:r>
          </w:p>
        </w:tc>
        <w:tc>
          <w:tcPr>
            <w:tcW w:w="694" w:type="dxa"/>
            <w:gridSpan w:val="2"/>
            <w:tcBorders>
              <w:top w:val="single" w:sz="4" w:space="0" w:color="000000"/>
              <w:left w:val="single" w:sz="4" w:space="0" w:color="000000"/>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584" w:type="dxa"/>
            <w:tcBorders>
              <w:top w:val="single" w:sz="4" w:space="0" w:color="000000"/>
              <w:left w:val="single" w:sz="4" w:space="0" w:color="auto"/>
              <w:bottom w:val="single" w:sz="4" w:space="0" w:color="000000"/>
              <w:right w:val="single" w:sz="4" w:space="0" w:color="auto"/>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p>
        </w:tc>
        <w:tc>
          <w:tcPr>
            <w:tcW w:w="1699" w:type="dxa"/>
            <w:tcBorders>
              <w:top w:val="single" w:sz="4" w:space="0" w:color="000000"/>
              <w:left w:val="single" w:sz="4" w:space="0" w:color="auto"/>
              <w:bottom w:val="single" w:sz="4" w:space="0" w:color="000000"/>
              <w:right w:val="single" w:sz="4" w:space="0" w:color="000000"/>
            </w:tcBorders>
            <w:shd w:val="clear" w:color="auto" w:fill="auto"/>
          </w:tcPr>
          <w:p w:rsidR="00362EFA" w:rsidRPr="00710D69" w:rsidRDefault="00362EFA"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10" w:type="dxa"/>
            <w:tcBorders>
              <w:left w:val="single" w:sz="4" w:space="0" w:color="000000"/>
              <w:bottom w:val="single" w:sz="4" w:space="0" w:color="000000"/>
              <w:right w:val="single" w:sz="4" w:space="0" w:color="000000"/>
            </w:tcBorders>
            <w:shd w:val="clear" w:color="auto" w:fill="auto"/>
          </w:tcPr>
          <w:p w:rsidR="00362EFA" w:rsidRPr="00710D69" w:rsidRDefault="00362EFA" w:rsidP="001244BE">
            <w:pPr>
              <w:spacing w:after="0" w:line="240" w:lineRule="auto"/>
              <w:rPr>
                <w:rFonts w:ascii="Times New Roman" w:hAnsi="Times New Roman"/>
                <w:sz w:val="20"/>
                <w:szCs w:val="20"/>
              </w:rPr>
            </w:pPr>
          </w:p>
        </w:tc>
      </w:tr>
    </w:tbl>
    <w:p w:rsidR="00362EFA" w:rsidRPr="00710D69" w:rsidRDefault="00362EFA" w:rsidP="001244BE">
      <w:pPr>
        <w:pStyle w:val="ConsPlusNonformat"/>
        <w:ind w:left="-142"/>
        <w:jc w:val="both"/>
        <w:rPr>
          <w:rFonts w:ascii="Times New Roman" w:hAnsi="Times New Roman" w:cs="Times New Roman"/>
        </w:rPr>
      </w:pPr>
      <w:r w:rsidRPr="00710D69">
        <w:rPr>
          <w:rFonts w:ascii="Times New Roman" w:hAnsi="Times New Roman" w:cs="Times New Roman"/>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362EFA" w:rsidRPr="00710D69" w:rsidRDefault="00362EFA" w:rsidP="00362EFA">
      <w:pPr>
        <w:pStyle w:val="ConsPlusNonformat"/>
        <w:rPr>
          <w:rFonts w:ascii="Times New Roman" w:hAnsi="Times New Roman" w:cs="Times New Roman"/>
        </w:rPr>
      </w:pPr>
      <w:r w:rsidRPr="00710D69">
        <w:rPr>
          <w:rFonts w:ascii="Times New Roman" w:hAnsi="Times New Roman" w:cs="Times New Roman"/>
        </w:rPr>
        <w:t>_______________                                                                                                       ____________________</w:t>
      </w:r>
    </w:p>
    <w:p w:rsidR="00362EFA" w:rsidRPr="00710D69" w:rsidRDefault="00362EFA" w:rsidP="00362EFA">
      <w:pPr>
        <w:pStyle w:val="ConsPlusNonformat"/>
        <w:jc w:val="both"/>
        <w:rPr>
          <w:rFonts w:ascii="Times New Roman" w:hAnsi="Times New Roman" w:cs="Times New Roman"/>
        </w:rPr>
      </w:pPr>
      <w:r w:rsidRPr="00710D69">
        <w:rPr>
          <w:rFonts w:ascii="Times New Roman" w:hAnsi="Times New Roman" w:cs="Times New Roman"/>
        </w:rPr>
        <w:t xml:space="preserve">        (подпись)                                                                                        (инициалы, фамилия должностного лица)</w:t>
      </w:r>
    </w:p>
    <w:p w:rsidR="00362EFA" w:rsidRPr="00710D69" w:rsidRDefault="00362EFA" w:rsidP="00362EFA">
      <w:pPr>
        <w:pStyle w:val="ConsPlusNonformat"/>
        <w:jc w:val="both"/>
        <w:rPr>
          <w:rFonts w:ascii="Times New Roman" w:hAnsi="Times New Roman" w:cs="Times New Roman"/>
        </w:rPr>
      </w:pPr>
    </w:p>
    <w:p w:rsidR="00362EFA" w:rsidRDefault="00362EFA"/>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Pr="007513E8" w:rsidRDefault="001244BE" w:rsidP="001244BE">
      <w:pPr>
        <w:pStyle w:val="ConsPlusNormal"/>
        <w:jc w:val="center"/>
        <w:rPr>
          <w:rFonts w:ascii="Times New Roman" w:hAnsi="Times New Roman" w:cs="Times New Roman"/>
          <w:sz w:val="28"/>
          <w:szCs w:val="28"/>
        </w:rPr>
      </w:pPr>
      <w:r w:rsidRPr="007513E8">
        <w:rPr>
          <w:rFonts w:ascii="Times New Roman" w:hAnsi="Times New Roman" w:cs="Times New Roman"/>
          <w:sz w:val="28"/>
          <w:szCs w:val="28"/>
        </w:rPr>
        <w:t xml:space="preserve">                                                                                           Приложение №5</w:t>
      </w:r>
    </w:p>
    <w:p w:rsidR="001244BE" w:rsidRPr="007513E8" w:rsidRDefault="001244BE" w:rsidP="001244BE">
      <w:pPr>
        <w:pStyle w:val="ConsPlusNormal"/>
        <w:jc w:val="center"/>
        <w:rPr>
          <w:rFonts w:ascii="Times New Roman" w:hAnsi="Times New Roman" w:cs="Times New Roman"/>
          <w:sz w:val="28"/>
          <w:szCs w:val="28"/>
        </w:rPr>
      </w:pPr>
      <w:r w:rsidRPr="007513E8">
        <w:rPr>
          <w:rFonts w:ascii="Times New Roman" w:hAnsi="Times New Roman" w:cs="Times New Roman"/>
          <w:sz w:val="28"/>
          <w:szCs w:val="28"/>
        </w:rPr>
        <w:t xml:space="preserve">                                                                                            к приказу Ространснадзора</w:t>
      </w:r>
    </w:p>
    <w:p w:rsidR="001244BE" w:rsidRPr="007513E8" w:rsidRDefault="001244BE" w:rsidP="001244BE">
      <w:pPr>
        <w:pStyle w:val="ConsPlusNormal"/>
        <w:jc w:val="center"/>
        <w:rPr>
          <w:rFonts w:ascii="Times New Roman" w:hAnsi="Times New Roman" w:cs="Times New Roman"/>
          <w:sz w:val="28"/>
          <w:szCs w:val="28"/>
        </w:rPr>
      </w:pPr>
      <w:r w:rsidRPr="007513E8">
        <w:rPr>
          <w:rFonts w:ascii="Times New Roman" w:hAnsi="Times New Roman" w:cs="Times New Roman"/>
          <w:sz w:val="28"/>
          <w:szCs w:val="28"/>
        </w:rPr>
        <w:t xml:space="preserve">                                                                                           от___________ №_________</w:t>
      </w:r>
    </w:p>
    <w:p w:rsidR="001244BE" w:rsidRPr="007513E8" w:rsidRDefault="001244BE" w:rsidP="001244BE">
      <w:pPr>
        <w:spacing w:after="0"/>
        <w:jc w:val="center"/>
        <w:rPr>
          <w:rFonts w:ascii="Times New Roman" w:hAnsi="Times New Roman" w:cs="Times New Roman"/>
          <w:sz w:val="28"/>
          <w:szCs w:val="28"/>
        </w:rPr>
      </w:pPr>
    </w:p>
    <w:p w:rsidR="001244BE" w:rsidRPr="00383405" w:rsidRDefault="001244BE" w:rsidP="001244BE">
      <w:pPr>
        <w:pStyle w:val="ConsPlusNonformat"/>
        <w:jc w:val="center"/>
        <w:rPr>
          <w:rFonts w:ascii="Times New Roman" w:hAnsi="Times New Roman" w:cs="Times New Roman"/>
          <w:b/>
          <w:sz w:val="28"/>
          <w:szCs w:val="28"/>
        </w:rPr>
      </w:pPr>
      <w:r w:rsidRPr="00383405">
        <w:rPr>
          <w:rFonts w:ascii="Times New Roman" w:hAnsi="Times New Roman" w:cs="Times New Roman"/>
          <w:b/>
          <w:sz w:val="28"/>
          <w:szCs w:val="28"/>
        </w:rPr>
        <w:t>Проверочный лист</w:t>
      </w:r>
    </w:p>
    <w:p w:rsidR="001244BE" w:rsidRPr="00383405" w:rsidRDefault="001244BE" w:rsidP="001244BE">
      <w:pPr>
        <w:spacing w:after="0"/>
        <w:jc w:val="center"/>
        <w:rPr>
          <w:rFonts w:ascii="Times New Roman" w:hAnsi="Times New Roman" w:cs="Times New Roman"/>
          <w:b/>
          <w:sz w:val="28"/>
          <w:szCs w:val="28"/>
        </w:rPr>
      </w:pPr>
      <w:r w:rsidRPr="00383405">
        <w:rPr>
          <w:rFonts w:ascii="Times New Roman" w:hAnsi="Times New Roman" w:cs="Times New Roman"/>
          <w:b/>
          <w:sz w:val="28"/>
          <w:szCs w:val="28"/>
        </w:rPr>
        <w:t>соблюдения обязательных требований по обеспечению транспортной безопасности, в том числе требований к антитеррористической защищенности объектов, учитывающих уровни безопасности для различных категорий объектов транспортной инфраструктуры дорожного хозяйства</w:t>
      </w:r>
    </w:p>
    <w:p w:rsidR="001244BE" w:rsidRPr="007513E8" w:rsidRDefault="001244BE" w:rsidP="001244BE">
      <w:pPr>
        <w:pStyle w:val="ConsPlusNonformat"/>
        <w:jc w:val="both"/>
        <w:rPr>
          <w:rFonts w:ascii="Times New Roman" w:hAnsi="Times New Roman" w:cs="Times New Roman"/>
          <w:sz w:val="28"/>
          <w:szCs w:val="28"/>
        </w:rPr>
      </w:pPr>
    </w:p>
    <w:p w:rsidR="001244BE" w:rsidRPr="007513E8" w:rsidRDefault="001244BE" w:rsidP="001244BE">
      <w:pPr>
        <w:pStyle w:val="ConsPlusNonformat"/>
        <w:numPr>
          <w:ilvl w:val="0"/>
          <w:numId w:val="24"/>
        </w:numPr>
        <w:jc w:val="both"/>
        <w:rPr>
          <w:rFonts w:ascii="Times New Roman" w:hAnsi="Times New Roman" w:cs="Times New Roman"/>
          <w:sz w:val="28"/>
          <w:szCs w:val="28"/>
        </w:rPr>
      </w:pPr>
      <w:r w:rsidRPr="007513E8">
        <w:rPr>
          <w:rFonts w:ascii="Times New Roman" w:hAnsi="Times New Roman" w:cs="Times New Roman"/>
          <w:sz w:val="28"/>
          <w:szCs w:val="28"/>
        </w:rPr>
        <w:t>На основании: ______________________________________</w:t>
      </w:r>
      <w:r>
        <w:rPr>
          <w:rFonts w:ascii="Times New Roman" w:hAnsi="Times New Roman" w:cs="Times New Roman"/>
          <w:sz w:val="28"/>
          <w:szCs w:val="28"/>
        </w:rPr>
        <w:t>___</w:t>
      </w:r>
      <w:r w:rsidRPr="007513E8">
        <w:rPr>
          <w:rFonts w:ascii="Times New Roman" w:hAnsi="Times New Roman" w:cs="Times New Roman"/>
          <w:sz w:val="28"/>
          <w:szCs w:val="28"/>
        </w:rPr>
        <w:t>_____________</w:t>
      </w:r>
    </w:p>
    <w:p w:rsidR="001244BE" w:rsidRPr="007513E8" w:rsidRDefault="001244BE" w:rsidP="001244BE">
      <w:pPr>
        <w:pStyle w:val="ConsPlusNonformat"/>
        <w:jc w:val="center"/>
        <w:rPr>
          <w:rFonts w:ascii="Times New Roman" w:hAnsi="Times New Roman" w:cs="Times New Roman"/>
        </w:rPr>
      </w:pPr>
      <w:r w:rsidRPr="007513E8">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1244BE" w:rsidRPr="007513E8" w:rsidRDefault="001244BE" w:rsidP="001244BE">
      <w:pPr>
        <w:pStyle w:val="ConsPlusNonformat"/>
        <w:jc w:val="both"/>
        <w:rPr>
          <w:rFonts w:ascii="Times New Roman" w:hAnsi="Times New Roman" w:cs="Times New Roman"/>
          <w:sz w:val="28"/>
          <w:szCs w:val="28"/>
        </w:rPr>
      </w:pPr>
      <w:r w:rsidRPr="007513E8">
        <w:rPr>
          <w:rFonts w:ascii="Times New Roman" w:hAnsi="Times New Roman" w:cs="Times New Roman"/>
          <w:sz w:val="28"/>
          <w:szCs w:val="28"/>
        </w:rPr>
        <w:t xml:space="preserve">была проведена проверка в рамках </w:t>
      </w:r>
      <w:r w:rsidRPr="007513E8">
        <w:rPr>
          <w:rFonts w:ascii="Times New Roman" w:hAnsi="Times New Roman" w:cs="Times New Roman"/>
          <w:sz w:val="24"/>
          <w:szCs w:val="24"/>
        </w:rPr>
        <w:t xml:space="preserve">  </w:t>
      </w:r>
      <w:r w:rsidRPr="007513E8">
        <w:rPr>
          <w:rFonts w:ascii="Times New Roman" w:hAnsi="Times New Roman" w:cs="Times New Roman"/>
          <w:sz w:val="28"/>
          <w:szCs w:val="28"/>
        </w:rPr>
        <w:t>____________________________</w:t>
      </w:r>
      <w:r>
        <w:rPr>
          <w:rFonts w:ascii="Times New Roman" w:hAnsi="Times New Roman" w:cs="Times New Roman"/>
          <w:sz w:val="28"/>
          <w:szCs w:val="28"/>
        </w:rPr>
        <w:t>___</w:t>
      </w:r>
      <w:r w:rsidRPr="007513E8">
        <w:rPr>
          <w:rFonts w:ascii="Times New Roman" w:hAnsi="Times New Roman" w:cs="Times New Roman"/>
          <w:sz w:val="28"/>
          <w:szCs w:val="28"/>
        </w:rPr>
        <w:t>__________</w:t>
      </w:r>
    </w:p>
    <w:p w:rsidR="001244BE" w:rsidRPr="007513E8" w:rsidRDefault="001244BE" w:rsidP="001244BE">
      <w:pPr>
        <w:autoSpaceDE w:val="0"/>
        <w:autoSpaceDN w:val="0"/>
        <w:adjustRightInd w:val="0"/>
        <w:spacing w:after="0" w:line="240" w:lineRule="auto"/>
        <w:ind w:firstLine="540"/>
        <w:jc w:val="center"/>
        <w:rPr>
          <w:rFonts w:ascii="Times New Roman" w:hAnsi="Times New Roman" w:cs="Times New Roman"/>
          <w:sz w:val="20"/>
          <w:szCs w:val="20"/>
        </w:rPr>
      </w:pPr>
      <w:r w:rsidRPr="007513E8">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1244BE" w:rsidRPr="007513E8" w:rsidRDefault="001244BE" w:rsidP="001244BE">
      <w:pPr>
        <w:pStyle w:val="a5"/>
        <w:numPr>
          <w:ilvl w:val="0"/>
          <w:numId w:val="24"/>
        </w:numPr>
        <w:autoSpaceDE w:val="0"/>
        <w:autoSpaceDN w:val="0"/>
        <w:adjustRightInd w:val="0"/>
        <w:spacing w:after="0" w:line="240" w:lineRule="auto"/>
        <w:ind w:left="0" w:firstLine="360"/>
        <w:jc w:val="both"/>
        <w:rPr>
          <w:rFonts w:ascii="Times New Roman" w:hAnsi="Times New Roman" w:cs="Times New Roman"/>
          <w:sz w:val="28"/>
          <w:szCs w:val="28"/>
        </w:rPr>
      </w:pPr>
      <w:r w:rsidRPr="007513E8">
        <w:rPr>
          <w:rFonts w:ascii="Times New Roman" w:hAnsi="Times New Roman" w:cs="Times New Roman"/>
          <w:sz w:val="28"/>
          <w:szCs w:val="28"/>
        </w:rPr>
        <w:t>Учетный номер проверки и дата присвоения учетного номера проверки в едином реестре проверок:__________________________________________</w:t>
      </w:r>
      <w:r>
        <w:rPr>
          <w:rFonts w:ascii="Times New Roman" w:hAnsi="Times New Roman" w:cs="Times New Roman"/>
          <w:sz w:val="28"/>
          <w:szCs w:val="28"/>
        </w:rPr>
        <w:t>__________</w:t>
      </w:r>
      <w:r w:rsidRPr="007513E8">
        <w:rPr>
          <w:rFonts w:ascii="Times New Roman" w:hAnsi="Times New Roman" w:cs="Times New Roman"/>
          <w:sz w:val="28"/>
          <w:szCs w:val="28"/>
        </w:rPr>
        <w:t>_____</w:t>
      </w:r>
    </w:p>
    <w:p w:rsidR="001244BE" w:rsidRPr="007513E8" w:rsidRDefault="001244BE" w:rsidP="001244BE">
      <w:pPr>
        <w:pStyle w:val="ConsPlusNonformat"/>
        <w:numPr>
          <w:ilvl w:val="0"/>
          <w:numId w:val="24"/>
        </w:numPr>
        <w:ind w:left="567" w:hanging="436"/>
        <w:jc w:val="center"/>
        <w:rPr>
          <w:rFonts w:ascii="Times New Roman" w:hAnsi="Times New Roman" w:cs="Times New Roman"/>
        </w:rPr>
      </w:pPr>
      <w:r w:rsidRPr="007513E8">
        <w:rPr>
          <w:rFonts w:ascii="Times New Roman" w:hAnsi="Times New Roman" w:cs="Times New Roman"/>
          <w:sz w:val="28"/>
          <w:szCs w:val="28"/>
        </w:rPr>
        <w:t>В отношении:_____________________________________</w:t>
      </w:r>
      <w:r>
        <w:rPr>
          <w:rFonts w:ascii="Times New Roman" w:hAnsi="Times New Roman" w:cs="Times New Roman"/>
          <w:sz w:val="28"/>
          <w:szCs w:val="28"/>
        </w:rPr>
        <w:t>____</w:t>
      </w:r>
      <w:r w:rsidRPr="007513E8">
        <w:rPr>
          <w:rFonts w:ascii="Times New Roman" w:hAnsi="Times New Roman" w:cs="Times New Roman"/>
          <w:sz w:val="28"/>
          <w:szCs w:val="28"/>
        </w:rPr>
        <w:t xml:space="preserve">_______________                  </w:t>
      </w:r>
      <w:r w:rsidRPr="007513E8">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1244BE" w:rsidRPr="007513E8" w:rsidRDefault="001244BE" w:rsidP="001244BE">
      <w:pPr>
        <w:pStyle w:val="ConsPlusNonformat"/>
        <w:numPr>
          <w:ilvl w:val="0"/>
          <w:numId w:val="24"/>
        </w:numPr>
        <w:jc w:val="both"/>
        <w:rPr>
          <w:rFonts w:ascii="Times New Roman" w:hAnsi="Times New Roman" w:cs="Times New Roman"/>
          <w:sz w:val="28"/>
          <w:szCs w:val="28"/>
        </w:rPr>
      </w:pPr>
      <w:r w:rsidRPr="007513E8">
        <w:rPr>
          <w:rFonts w:ascii="Times New Roman" w:hAnsi="Times New Roman" w:cs="Times New Roman"/>
          <w:sz w:val="28"/>
          <w:szCs w:val="28"/>
        </w:rPr>
        <w:t>По адресу/адресам: ______________________________________</w:t>
      </w:r>
      <w:r>
        <w:rPr>
          <w:rFonts w:ascii="Times New Roman" w:hAnsi="Times New Roman" w:cs="Times New Roman"/>
          <w:sz w:val="28"/>
          <w:szCs w:val="28"/>
        </w:rPr>
        <w:t>___</w:t>
      </w:r>
      <w:r w:rsidRPr="007513E8">
        <w:rPr>
          <w:rFonts w:ascii="Times New Roman" w:hAnsi="Times New Roman" w:cs="Times New Roman"/>
          <w:sz w:val="28"/>
          <w:szCs w:val="28"/>
        </w:rPr>
        <w:t>_________</w:t>
      </w:r>
    </w:p>
    <w:p w:rsidR="001244BE" w:rsidRPr="007513E8" w:rsidRDefault="001244BE" w:rsidP="001244BE">
      <w:pPr>
        <w:pStyle w:val="ConsPlusNonformat"/>
        <w:jc w:val="center"/>
        <w:rPr>
          <w:rFonts w:ascii="Times New Roman" w:hAnsi="Times New Roman" w:cs="Times New Roman"/>
        </w:rPr>
      </w:pPr>
      <w:r w:rsidRPr="007513E8">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1244BE" w:rsidRPr="007513E8" w:rsidRDefault="001244BE" w:rsidP="001244BE">
      <w:pPr>
        <w:pStyle w:val="ConsPlusNonformat"/>
        <w:numPr>
          <w:ilvl w:val="0"/>
          <w:numId w:val="24"/>
        </w:numPr>
        <w:jc w:val="both"/>
        <w:rPr>
          <w:rFonts w:ascii="Times New Roman" w:hAnsi="Times New Roman" w:cs="Times New Roman"/>
          <w:sz w:val="28"/>
          <w:szCs w:val="28"/>
        </w:rPr>
      </w:pPr>
      <w:r w:rsidRPr="007513E8">
        <w:rPr>
          <w:rFonts w:ascii="Times New Roman" w:hAnsi="Times New Roman" w:cs="Times New Roman"/>
          <w:sz w:val="28"/>
          <w:szCs w:val="28"/>
        </w:rPr>
        <w:t>Проверочный лист составлен: ____________________________</w:t>
      </w:r>
      <w:r>
        <w:rPr>
          <w:rFonts w:ascii="Times New Roman" w:hAnsi="Times New Roman" w:cs="Times New Roman"/>
          <w:sz w:val="28"/>
          <w:szCs w:val="28"/>
        </w:rPr>
        <w:t>___</w:t>
      </w:r>
      <w:r w:rsidRPr="007513E8">
        <w:rPr>
          <w:rFonts w:ascii="Times New Roman" w:hAnsi="Times New Roman" w:cs="Times New Roman"/>
          <w:sz w:val="28"/>
          <w:szCs w:val="28"/>
        </w:rPr>
        <w:t>__________</w:t>
      </w:r>
    </w:p>
    <w:p w:rsidR="001244BE" w:rsidRPr="007513E8" w:rsidRDefault="001244BE" w:rsidP="001244BE">
      <w:pPr>
        <w:pStyle w:val="ConsPlusNonformat"/>
        <w:jc w:val="center"/>
        <w:rPr>
          <w:rFonts w:ascii="Times New Roman" w:hAnsi="Times New Roman" w:cs="Times New Roman"/>
        </w:rPr>
      </w:pPr>
      <w:r w:rsidRPr="007513E8">
        <w:rPr>
          <w:rFonts w:ascii="Times New Roman" w:hAnsi="Times New Roman" w:cs="Times New Roman"/>
        </w:rPr>
        <w:t xml:space="preserve">                                                                                      (наименование органа государственного контроля (надзора))</w:t>
      </w:r>
    </w:p>
    <w:p w:rsidR="001244BE" w:rsidRPr="007513E8" w:rsidRDefault="001244BE" w:rsidP="001244BE">
      <w:pPr>
        <w:pStyle w:val="ConsPlusNonformat"/>
        <w:numPr>
          <w:ilvl w:val="0"/>
          <w:numId w:val="24"/>
        </w:numPr>
        <w:ind w:left="0" w:firstLine="360"/>
        <w:jc w:val="both"/>
        <w:rPr>
          <w:rFonts w:ascii="Times New Roman" w:hAnsi="Times New Roman" w:cs="Times New Roman"/>
          <w:sz w:val="28"/>
          <w:szCs w:val="28"/>
        </w:rPr>
      </w:pPr>
      <w:r w:rsidRPr="007513E8">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__________________________________________________________</w:t>
      </w:r>
      <w:r>
        <w:rPr>
          <w:rFonts w:ascii="Times New Roman" w:hAnsi="Times New Roman" w:cs="Times New Roman"/>
          <w:sz w:val="28"/>
          <w:szCs w:val="28"/>
        </w:rPr>
        <w:t>________</w:t>
      </w:r>
      <w:r w:rsidRPr="007513E8">
        <w:rPr>
          <w:rFonts w:ascii="Times New Roman" w:hAnsi="Times New Roman" w:cs="Times New Roman"/>
          <w:sz w:val="28"/>
          <w:szCs w:val="28"/>
        </w:rPr>
        <w:t>______</w:t>
      </w:r>
    </w:p>
    <w:p w:rsidR="001244BE" w:rsidRPr="007513E8" w:rsidRDefault="001244BE" w:rsidP="001244BE">
      <w:pPr>
        <w:pStyle w:val="ConsPlusNonformat"/>
        <w:jc w:val="center"/>
        <w:rPr>
          <w:rFonts w:ascii="Times New Roman" w:hAnsi="Times New Roman" w:cs="Times New Roman"/>
        </w:rPr>
      </w:pPr>
      <w:r w:rsidRPr="007513E8">
        <w:rPr>
          <w:rFonts w:ascii="Times New Roman" w:hAnsi="Times New Roman" w:cs="Times New Roman"/>
        </w:rPr>
        <w:t>(фамилия, имя, отчество (при наличии), должность должностного лица, проводившего(их) проверку и заполняющего проверочный лист)</w:t>
      </w:r>
    </w:p>
    <w:p w:rsidR="001244BE" w:rsidRPr="007513E8" w:rsidRDefault="001244BE" w:rsidP="001244BE">
      <w:pPr>
        <w:pStyle w:val="a5"/>
        <w:numPr>
          <w:ilvl w:val="0"/>
          <w:numId w:val="24"/>
        </w:numPr>
        <w:autoSpaceDE w:val="0"/>
        <w:autoSpaceDN w:val="0"/>
        <w:adjustRightInd w:val="0"/>
        <w:spacing w:after="0" w:line="240" w:lineRule="auto"/>
        <w:ind w:left="0" w:firstLine="360"/>
        <w:jc w:val="both"/>
        <w:rPr>
          <w:rFonts w:ascii="Times New Roman" w:hAnsi="Times New Roman" w:cs="Times New Roman"/>
          <w:sz w:val="28"/>
          <w:szCs w:val="28"/>
        </w:rPr>
      </w:pPr>
      <w:r w:rsidRPr="007513E8">
        <w:rPr>
          <w:rFonts w:ascii="Times New Roman" w:hAnsi="Times New Roman" w:cs="Times New Roman"/>
          <w:sz w:val="28"/>
          <w:szCs w:val="28"/>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1244BE" w:rsidRPr="007513E8" w:rsidRDefault="001244BE" w:rsidP="001244BE">
      <w:pPr>
        <w:pStyle w:val="a5"/>
        <w:autoSpaceDE w:val="0"/>
        <w:autoSpaceDN w:val="0"/>
        <w:adjustRightInd w:val="0"/>
        <w:spacing w:after="0" w:line="240" w:lineRule="auto"/>
        <w:rPr>
          <w:rFonts w:ascii="Times New Roman" w:hAnsi="Times New Roman" w:cs="Times New Roman"/>
          <w:sz w:val="28"/>
          <w:szCs w:val="28"/>
        </w:rPr>
      </w:pPr>
    </w:p>
    <w:tbl>
      <w:tblPr>
        <w:tblpPr w:leftFromText="180" w:rightFromText="180" w:vertAnchor="text" w:tblpX="-78" w:tblpY="1"/>
        <w:tblOverlap w:val="neve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3823"/>
        <w:gridCol w:w="2722"/>
        <w:gridCol w:w="596"/>
        <w:gridCol w:w="567"/>
        <w:gridCol w:w="1985"/>
        <w:gridCol w:w="737"/>
        <w:gridCol w:w="33"/>
      </w:tblGrid>
      <w:tr w:rsidR="001244BE" w:rsidRPr="007513E8" w:rsidTr="001244BE">
        <w:trPr>
          <w:gridAfter w:val="1"/>
          <w:wAfter w:w="33" w:type="dxa"/>
          <w:trHeight w:val="320"/>
          <w:tblHeader/>
        </w:trPr>
        <w:tc>
          <w:tcPr>
            <w:tcW w:w="425" w:type="dxa"/>
            <w:vMerge w:val="restart"/>
            <w:tcBorders>
              <w:top w:val="single" w:sz="4" w:space="0" w:color="000000"/>
              <w:left w:val="single" w:sz="4" w:space="0" w:color="000000"/>
              <w:right w:val="single" w:sz="4" w:space="0" w:color="000000"/>
            </w:tcBorders>
            <w:shd w:val="clear" w:color="auto" w:fill="auto"/>
            <w:vAlign w:val="center"/>
          </w:tcPr>
          <w:p w:rsidR="001244BE" w:rsidRPr="007513E8" w:rsidRDefault="001244BE" w:rsidP="001244BE">
            <w:pPr>
              <w:spacing w:after="0" w:line="240" w:lineRule="auto"/>
              <w:jc w:val="center"/>
              <w:rPr>
                <w:rFonts w:ascii="Times New Roman" w:hAnsi="Times New Roman" w:cs="Times New Roman"/>
                <w:sz w:val="24"/>
                <w:szCs w:val="24"/>
              </w:rPr>
            </w:pPr>
            <w:r w:rsidRPr="007513E8">
              <w:rPr>
                <w:rFonts w:ascii="Times New Roman" w:hAnsi="Times New Roman" w:cs="Times New Roman"/>
                <w:sz w:val="24"/>
                <w:szCs w:val="24"/>
              </w:rPr>
              <w:t>№ п/п</w:t>
            </w:r>
          </w:p>
        </w:tc>
        <w:tc>
          <w:tcPr>
            <w:tcW w:w="3823" w:type="dxa"/>
            <w:vMerge w:val="restart"/>
            <w:tcBorders>
              <w:top w:val="single" w:sz="4" w:space="0" w:color="000000"/>
              <w:left w:val="single" w:sz="4" w:space="0" w:color="000000"/>
              <w:right w:val="single" w:sz="4" w:space="0" w:color="000000"/>
            </w:tcBorders>
            <w:shd w:val="clear" w:color="auto" w:fill="auto"/>
            <w:vAlign w:val="center"/>
          </w:tcPr>
          <w:p w:rsidR="001244BE" w:rsidRPr="007513E8" w:rsidRDefault="001244BE" w:rsidP="001244BE">
            <w:pPr>
              <w:spacing w:after="0" w:line="240" w:lineRule="auto"/>
              <w:contextualSpacing/>
              <w:jc w:val="center"/>
              <w:rPr>
                <w:rFonts w:ascii="Times New Roman" w:eastAsia="Times New Roman" w:hAnsi="Times New Roman" w:cs="Times New Roman"/>
                <w:b/>
                <w:sz w:val="24"/>
                <w:szCs w:val="24"/>
              </w:rPr>
            </w:pPr>
            <w:r w:rsidRPr="007513E8">
              <w:rPr>
                <w:rFonts w:ascii="Times New Roman" w:hAnsi="Times New Roman" w:cs="Times New Roman"/>
                <w:sz w:val="24"/>
                <w:szCs w:val="24"/>
              </w:rPr>
              <w:t>Перечень вопросов, отражающих содержание обязательных требований</w:t>
            </w:r>
          </w:p>
        </w:tc>
        <w:tc>
          <w:tcPr>
            <w:tcW w:w="2722" w:type="dxa"/>
            <w:vMerge w:val="restart"/>
            <w:tcBorders>
              <w:top w:val="single" w:sz="4" w:space="0" w:color="000000"/>
              <w:left w:val="single" w:sz="4" w:space="0" w:color="000000"/>
              <w:right w:val="single" w:sz="4" w:space="0" w:color="000000"/>
            </w:tcBorders>
            <w:shd w:val="clear" w:color="auto" w:fill="auto"/>
            <w:vAlign w:val="center"/>
          </w:tcPr>
          <w:p w:rsidR="001244BE" w:rsidRPr="007513E8" w:rsidRDefault="001244BE" w:rsidP="001244BE">
            <w:pPr>
              <w:spacing w:after="0" w:line="240" w:lineRule="auto"/>
              <w:contextualSpacing/>
              <w:jc w:val="center"/>
              <w:rPr>
                <w:rFonts w:ascii="Times New Roman" w:eastAsia="Times New Roman" w:hAnsi="Times New Roman" w:cs="Times New Roman"/>
                <w:b/>
                <w:sz w:val="24"/>
                <w:szCs w:val="24"/>
              </w:rPr>
            </w:pPr>
            <w:r w:rsidRPr="007513E8">
              <w:rPr>
                <w:rFonts w:ascii="Times New Roman" w:hAnsi="Times New Roman" w:cs="Times New Roman"/>
                <w:sz w:val="24"/>
                <w:szCs w:val="24"/>
              </w:rPr>
              <w:t>Нормативный правовой акт, содержащий обязательные требования (реквизиты, его структурная единица)</w:t>
            </w:r>
          </w:p>
        </w:tc>
        <w:tc>
          <w:tcPr>
            <w:tcW w:w="1163" w:type="dxa"/>
            <w:gridSpan w:val="2"/>
            <w:tcBorders>
              <w:top w:val="single" w:sz="4" w:space="0" w:color="000000"/>
              <w:left w:val="single" w:sz="4" w:space="0" w:color="000000"/>
              <w:bottom w:val="single" w:sz="4" w:space="0" w:color="auto"/>
              <w:right w:val="single" w:sz="4" w:space="0" w:color="000000"/>
            </w:tcBorders>
            <w:shd w:val="clear" w:color="auto" w:fill="auto"/>
            <w:vAlign w:val="center"/>
            <w:hideMark/>
          </w:tcPr>
          <w:p w:rsidR="001244BE" w:rsidRPr="007513E8" w:rsidRDefault="001244BE" w:rsidP="001244BE">
            <w:pPr>
              <w:spacing w:after="0" w:line="240" w:lineRule="auto"/>
              <w:contextualSpacing/>
              <w:jc w:val="center"/>
              <w:rPr>
                <w:rFonts w:ascii="Times New Roman" w:eastAsia="Times New Roman" w:hAnsi="Times New Roman" w:cs="Times New Roman"/>
                <w:b/>
                <w:sz w:val="24"/>
                <w:szCs w:val="24"/>
              </w:rPr>
            </w:pPr>
            <w:r w:rsidRPr="007513E8">
              <w:rPr>
                <w:rFonts w:ascii="Times New Roman" w:hAnsi="Times New Roman" w:cs="Times New Roman"/>
                <w:sz w:val="24"/>
                <w:szCs w:val="24"/>
              </w:rPr>
              <w:t>Вывод о соблюдении установленных требований</w:t>
            </w:r>
          </w:p>
        </w:tc>
        <w:tc>
          <w:tcPr>
            <w:tcW w:w="1985" w:type="dxa"/>
            <w:tcBorders>
              <w:top w:val="single" w:sz="4" w:space="0" w:color="000000"/>
              <w:left w:val="single" w:sz="4" w:space="0" w:color="000000"/>
              <w:right w:val="single" w:sz="4" w:space="0" w:color="000000"/>
            </w:tcBorders>
            <w:shd w:val="clear" w:color="auto" w:fill="auto"/>
            <w:vAlign w:val="center"/>
          </w:tcPr>
          <w:p w:rsidR="001244BE" w:rsidRPr="007513E8" w:rsidRDefault="001244BE" w:rsidP="001244BE">
            <w:pPr>
              <w:spacing w:before="100" w:beforeAutospacing="1" w:after="100" w:afterAutospacing="1" w:line="240" w:lineRule="auto"/>
              <w:contextualSpacing/>
              <w:jc w:val="center"/>
              <w:rPr>
                <w:rFonts w:ascii="Times New Roman" w:eastAsia="Times New Roman" w:hAnsi="Times New Roman" w:cs="Times New Roman"/>
                <w:b/>
                <w:sz w:val="24"/>
                <w:szCs w:val="24"/>
              </w:rPr>
            </w:pPr>
            <w:r w:rsidRPr="007513E8">
              <w:rPr>
                <w:rFonts w:ascii="Times New Roman" w:hAnsi="Times New Roman" w:cs="Times New Roman"/>
                <w:sz w:val="24"/>
                <w:szCs w:val="24"/>
              </w:rPr>
              <w:t>Способ подтверждения соблюдения установленных требований</w:t>
            </w:r>
          </w:p>
        </w:tc>
        <w:tc>
          <w:tcPr>
            <w:tcW w:w="737" w:type="dxa"/>
            <w:tcBorders>
              <w:top w:val="single" w:sz="4" w:space="0" w:color="000000"/>
              <w:left w:val="single" w:sz="4" w:space="0" w:color="000000"/>
              <w:right w:val="single" w:sz="4" w:space="0" w:color="000000"/>
            </w:tcBorders>
            <w:shd w:val="clear" w:color="auto" w:fill="auto"/>
            <w:vAlign w:val="center"/>
          </w:tcPr>
          <w:p w:rsidR="001244BE" w:rsidRPr="007513E8" w:rsidRDefault="001244BE" w:rsidP="001244BE">
            <w:pPr>
              <w:spacing w:after="0" w:line="240" w:lineRule="auto"/>
              <w:contextualSpacing/>
              <w:jc w:val="center"/>
              <w:rPr>
                <w:rFonts w:ascii="Times New Roman" w:eastAsia="Times New Roman" w:hAnsi="Times New Roman" w:cs="Times New Roman"/>
                <w:b/>
                <w:sz w:val="24"/>
                <w:szCs w:val="24"/>
              </w:rPr>
            </w:pPr>
            <w:r w:rsidRPr="007513E8">
              <w:rPr>
                <w:rFonts w:ascii="Times New Roman" w:hAnsi="Times New Roman" w:cs="Times New Roman"/>
                <w:sz w:val="24"/>
                <w:szCs w:val="24"/>
              </w:rPr>
              <w:t>Примечание</w:t>
            </w:r>
          </w:p>
        </w:tc>
      </w:tr>
      <w:tr w:rsidR="001244BE" w:rsidRPr="007513E8" w:rsidTr="001244BE">
        <w:trPr>
          <w:gridAfter w:val="1"/>
          <w:wAfter w:w="33" w:type="dxa"/>
          <w:trHeight w:val="582"/>
          <w:tblHeader/>
        </w:trPr>
        <w:tc>
          <w:tcPr>
            <w:tcW w:w="425" w:type="dxa"/>
            <w:vMerge/>
            <w:tcBorders>
              <w:left w:val="single" w:sz="4" w:space="0" w:color="000000"/>
              <w:bottom w:val="single" w:sz="4" w:space="0" w:color="auto"/>
              <w:right w:val="single" w:sz="4" w:space="0" w:color="000000"/>
            </w:tcBorders>
            <w:shd w:val="clear" w:color="auto" w:fill="auto"/>
          </w:tcPr>
          <w:p w:rsidR="001244BE" w:rsidRPr="007513E8" w:rsidRDefault="001244BE" w:rsidP="001244BE">
            <w:pPr>
              <w:pStyle w:val="a5"/>
              <w:numPr>
                <w:ilvl w:val="0"/>
                <w:numId w:val="4"/>
              </w:numPr>
              <w:spacing w:after="0" w:line="240" w:lineRule="auto"/>
              <w:ind w:left="360"/>
              <w:jc w:val="center"/>
              <w:rPr>
                <w:rFonts w:ascii="Times New Roman" w:hAnsi="Times New Roman" w:cs="Times New Roman"/>
                <w:sz w:val="24"/>
                <w:szCs w:val="24"/>
              </w:rPr>
            </w:pPr>
          </w:p>
        </w:tc>
        <w:tc>
          <w:tcPr>
            <w:tcW w:w="3823" w:type="dxa"/>
            <w:vMerge/>
            <w:tcBorders>
              <w:left w:val="single" w:sz="4" w:space="0" w:color="000000"/>
              <w:bottom w:val="single" w:sz="4" w:space="0" w:color="auto"/>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4"/>
                <w:szCs w:val="24"/>
              </w:rPr>
            </w:pPr>
          </w:p>
        </w:tc>
        <w:tc>
          <w:tcPr>
            <w:tcW w:w="2722" w:type="dxa"/>
            <w:vMerge/>
            <w:tcBorders>
              <w:left w:val="single" w:sz="4" w:space="0" w:color="000000"/>
              <w:bottom w:val="single" w:sz="4" w:space="0" w:color="auto"/>
              <w:right w:val="single" w:sz="4" w:space="0" w:color="000000"/>
            </w:tcBorders>
            <w:shd w:val="clear" w:color="auto" w:fill="auto"/>
          </w:tcPr>
          <w:p w:rsidR="001244BE" w:rsidRPr="007513E8" w:rsidRDefault="001244BE" w:rsidP="001244BE">
            <w:pPr>
              <w:spacing w:before="100" w:beforeAutospacing="1" w:after="100" w:afterAutospacing="1" w:line="240" w:lineRule="auto"/>
              <w:contextualSpacing/>
              <w:jc w:val="center"/>
              <w:rPr>
                <w:rFonts w:ascii="Times New Roman" w:eastAsia="Times New Roman" w:hAnsi="Times New Roman" w:cs="Times New Roman"/>
                <w:b/>
                <w:sz w:val="24"/>
                <w:szCs w:val="24"/>
              </w:rPr>
            </w:pPr>
          </w:p>
        </w:tc>
        <w:tc>
          <w:tcPr>
            <w:tcW w:w="596"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1244BE" w:rsidRPr="007513E8" w:rsidRDefault="001244BE"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r w:rsidRPr="007513E8">
              <w:rPr>
                <w:rFonts w:ascii="Times New Roman" w:eastAsia="Times New Roman" w:hAnsi="Times New Roman" w:cs="Times New Roman"/>
                <w:sz w:val="24"/>
                <w:szCs w:val="24"/>
              </w:rPr>
              <w:t>да</w:t>
            </w:r>
          </w:p>
        </w:tc>
        <w:tc>
          <w:tcPr>
            <w:tcW w:w="567" w:type="dxa"/>
            <w:tcBorders>
              <w:top w:val="single" w:sz="4" w:space="0" w:color="auto"/>
              <w:left w:val="single" w:sz="4" w:space="0" w:color="auto"/>
              <w:bottom w:val="single" w:sz="4" w:space="0" w:color="auto"/>
              <w:right w:val="single" w:sz="4" w:space="0" w:color="000000"/>
            </w:tcBorders>
            <w:shd w:val="clear" w:color="auto" w:fill="auto"/>
            <w:vAlign w:val="center"/>
          </w:tcPr>
          <w:p w:rsidR="001244BE" w:rsidRPr="007513E8" w:rsidRDefault="001244BE" w:rsidP="001244BE">
            <w:pPr>
              <w:spacing w:before="100" w:beforeAutospacing="1" w:after="0" w:afterAutospacing="1" w:line="240" w:lineRule="auto"/>
              <w:contextualSpacing/>
              <w:jc w:val="center"/>
              <w:rPr>
                <w:rFonts w:ascii="Times New Roman" w:eastAsia="Times New Roman" w:hAnsi="Times New Roman" w:cs="Times New Roman"/>
                <w:sz w:val="24"/>
                <w:szCs w:val="24"/>
              </w:rPr>
            </w:pPr>
            <w:r w:rsidRPr="007513E8">
              <w:rPr>
                <w:rFonts w:ascii="Times New Roman" w:eastAsia="Times New Roman" w:hAnsi="Times New Roman" w:cs="Times New Roman"/>
                <w:sz w:val="24"/>
                <w:szCs w:val="24"/>
              </w:rPr>
              <w:t>нет</w:t>
            </w:r>
          </w:p>
        </w:tc>
        <w:tc>
          <w:tcPr>
            <w:tcW w:w="1985" w:type="dxa"/>
            <w:tcBorders>
              <w:left w:val="single" w:sz="4" w:space="0" w:color="000000"/>
              <w:bottom w:val="single" w:sz="4" w:space="0" w:color="auto"/>
              <w:right w:val="single" w:sz="4" w:space="0" w:color="000000"/>
            </w:tcBorders>
            <w:shd w:val="clear" w:color="auto" w:fill="auto"/>
            <w:vAlign w:val="center"/>
          </w:tcPr>
          <w:p w:rsidR="001244BE" w:rsidRPr="007513E8" w:rsidRDefault="001244BE" w:rsidP="001244BE">
            <w:pPr>
              <w:spacing w:before="100" w:beforeAutospacing="1" w:after="100" w:afterAutospacing="1" w:line="240" w:lineRule="auto"/>
              <w:contextualSpacing/>
              <w:jc w:val="center"/>
              <w:rPr>
                <w:rFonts w:ascii="Times New Roman" w:eastAsia="Times New Roman" w:hAnsi="Times New Roman" w:cs="Times New Roman"/>
                <w:b/>
                <w:sz w:val="24"/>
                <w:szCs w:val="24"/>
              </w:rPr>
            </w:pPr>
          </w:p>
        </w:tc>
        <w:tc>
          <w:tcPr>
            <w:tcW w:w="737" w:type="dxa"/>
            <w:tcBorders>
              <w:left w:val="single" w:sz="4" w:space="0" w:color="000000"/>
              <w:bottom w:val="single" w:sz="4" w:space="0" w:color="auto"/>
              <w:right w:val="single" w:sz="4" w:space="0" w:color="000000"/>
            </w:tcBorders>
            <w:shd w:val="clear" w:color="auto" w:fill="auto"/>
            <w:hideMark/>
          </w:tcPr>
          <w:p w:rsidR="001244BE" w:rsidRPr="007513E8" w:rsidRDefault="001244BE" w:rsidP="001244BE">
            <w:pPr>
              <w:spacing w:before="100" w:beforeAutospacing="1" w:after="100" w:afterAutospacing="1" w:line="240" w:lineRule="auto"/>
              <w:rPr>
                <w:rFonts w:ascii="Times New Roman" w:eastAsia="Times New Roman" w:hAnsi="Times New Roman" w:cs="Times New Roman"/>
                <w:sz w:val="24"/>
                <w:szCs w:val="24"/>
              </w:rPr>
            </w:pPr>
          </w:p>
        </w:tc>
      </w:tr>
      <w:tr w:rsidR="001244BE" w:rsidRPr="007513E8" w:rsidTr="001244BE">
        <w:tc>
          <w:tcPr>
            <w:tcW w:w="10888" w:type="dxa"/>
            <w:gridSpan w:val="8"/>
            <w:tcBorders>
              <w:top w:val="single" w:sz="4" w:space="0" w:color="000000"/>
              <w:left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sz w:val="20"/>
                <w:szCs w:val="20"/>
                <w:lang w:eastAsia="ru-RU"/>
              </w:rPr>
            </w:pPr>
            <w:r w:rsidRPr="007513E8">
              <w:rPr>
                <w:rFonts w:ascii="Times New Roman" w:eastAsia="Times New Roman" w:hAnsi="Times New Roman" w:cs="Times New Roman"/>
                <w:b/>
                <w:sz w:val="20"/>
                <w:szCs w:val="20"/>
              </w:rPr>
              <w:t>Наличие и ведение документации</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Назначать лицо, ответственное за обеспечение транспортной безопасности в субъекте транспортной инфраструктуры</w:t>
            </w:r>
          </w:p>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7513E8">
              <w:rPr>
                <w:rFonts w:ascii="Times New Roman" w:eastAsia="Times New Roman" w:hAnsi="Times New Roman" w:cs="Times New Roman"/>
                <w:bCs/>
                <w:sz w:val="20"/>
                <w:szCs w:val="20"/>
                <w:lang w:eastAsia="ru-RU"/>
              </w:rPr>
              <w:t xml:space="preserve">п. п. 1) п. 6 </w:t>
            </w:r>
            <w:r w:rsidRPr="007513E8">
              <w:rPr>
                <w:rFonts w:ascii="Times New Roman" w:eastAsia="Times New Roman" w:hAnsi="Times New Roman"/>
                <w:bCs/>
                <w:sz w:val="20"/>
                <w:szCs w:val="20"/>
                <w:lang w:eastAsia="ru-RU"/>
              </w:rPr>
              <w:t xml:space="preserve"> постановления Правительства Российской Федерации от 14.09.2016 </w:t>
            </w:r>
          </w:p>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bCs/>
                <w:sz w:val="20"/>
                <w:szCs w:val="20"/>
                <w:lang w:eastAsia="ru-RU"/>
              </w:rPr>
              <w:t>№ 924 «Об утверждении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дорожного хозяйства, требований по обеспечению транспортной безопасности, в том числе требований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автомобильного и городского наземного электрического транспорта, и внесении изменений в Положение о лицензировании перевозок пассажиров автомобильным транспортом, оборудованным для перевозок более 8 человек (за исключением случая, если указанная деятельность осуществляется по заказам либо для собственных нужд юридического лица или индивидуального предпринимателя)» (далее – постановление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37" w:type="dxa"/>
            <w:tcBorders>
              <w:top w:val="single" w:sz="4" w:space="0" w:color="000000"/>
              <w:left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Назначать лицо (лиц), ответственное за обеспечение транспортной безопасности одного или нескольких ОТИ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2)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Для защиты ОТИ от АНВ образовать (формировать) и (или) привлекать в соответствии с планом обеспечения транспортной безопасности объекта транспортной инфраструктуры (далее - план объекта транспортной инфраструктуры) подразделения транспортной безопасности, включающие в себя группы быстрого реагирования, специально оснащенные, мобильные, круглосуточно выполняющие задачи реагирования на подготовку совершения или совершение АНВ (далее - группы быстрого реагирования) в зоне транспортной безопасности ОТИ, его наземной, подземной, воздушной, надводной части, для которых в соответствии с настоящим документом устанавливается особый режим прохода (проезда) физических лиц, транспортных средств и проноса (провоза) грузов, багажа, ручной клади, личных вещей либо перемещения животных (далее - зона транспортной безопасности ОТИ), и (или) на критических элементах ОТИ, включающих строения, помещения, конструктивные, технологические и технические элементы ОТИ, совершение АНВ в отношении которых приведет к полному или частичному прекращению функционирования ОТИ и (или) возникновению чрезвычайных ситуаций (далее - критические элементы ОТИ), а также задачи реагирования на нарушения внутриобъектового и пропускного режимов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3)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highlight w:val="lightGray"/>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Представлять в Росавтодор полные и достоверные сведения о субъекте транспортной инфраструктуры и об объекте транспортной инфраструктуры для категорирования и ведения реестра объектов транспортной инфраструктуры и транспортных средств, предусмотренного </w:t>
            </w:r>
            <w:hyperlink r:id="rId91" w:history="1">
              <w:r w:rsidRPr="007513E8">
                <w:rPr>
                  <w:rFonts w:ascii="Times New Roman" w:hAnsi="Times New Roman" w:cs="Times New Roman"/>
                  <w:sz w:val="20"/>
                  <w:szCs w:val="20"/>
                  <w:lang w:eastAsia="ru-RU"/>
                </w:rPr>
                <w:t>статьей 6</w:t>
              </w:r>
            </w:hyperlink>
            <w:r w:rsidRPr="007513E8">
              <w:rPr>
                <w:rFonts w:ascii="Times New Roman" w:hAnsi="Times New Roman" w:cs="Times New Roman"/>
                <w:sz w:val="20"/>
                <w:szCs w:val="20"/>
                <w:lang w:eastAsia="ru-RU"/>
              </w:rPr>
              <w:t xml:space="preserve"> Федерального закона "О транспортной безопасности", а также полную и достоверную информацию о количественных показателях критериев категорирования ОТИ, установленных Министерством транспорта Российской Федерации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4)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проведение оценки уязвимости ОТИ и представление ее результатов на утверждение в Росавтодор в установленном порядке в течение 3 месяцев со дня размещения на официальном сайте Росавтодора в информационно-телекоммуникационной сети "Интернет" сведений о присвоении категории ОТИ, которое сопровождается соответствующим уведомлением субъекта транспортной инфраструктуры по электронной почте и в письменной форме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5)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highlight w:val="lightGray"/>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Представлять на основании утвержденных результатов оценки уязвимости ОТИ в Росавтодор план объекта транспортной инфраструктуры в течение 3 месяцев с даты утверждения результатов оценки уязвимости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6)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План разрабатывается на основании результатов оценки уязвимости и определяет систему мер для защиты ОТИ от потенциальных, непосредственных и прямых угроз совершения АНВ, а также при подготовке и проведении контртеррористической операции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п.3 </w:t>
            </w:r>
            <w:r w:rsidRPr="007513E8">
              <w:rPr>
                <w:rFonts w:ascii="Times New Roman" w:eastAsia="Times New Roman" w:hAnsi="Times New Roman"/>
                <w:bCs/>
                <w:sz w:val="20"/>
                <w:szCs w:val="20"/>
                <w:lang w:eastAsia="ru-RU"/>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 (далее – приказ Минтранса России от 11.02.2010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полном наименовании юридического или физического лица, являющегося собственником ОТИ, или использующего их на иных законных основаниях, юридическом и фактическом адресе, полном наименовании ОТИ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технических и технологических характеристиках ОТИ (порядке функционирования, эксплуатации ОТИ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п.4.2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назначении лиц, ответственных за обеспечение транспортной безопасности ОТИ, персонале, чья деятельность непосредственно связана с обеспечением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п.4.3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границах зоны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п.4.4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строениях, помещениях, конструктивных, технологических и технических элементах ОТИ, АНВ в отношении которых приведет к полному или частичному прекращению его функционирования и/или возникновению чрезвычайных ситуаций (критические элементы ОТИ и/или ТС и их границ)</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п.4.5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допуска физических лиц и ТС в зону транспортной безопасности в целях обеспечения транспортной безопасности (пропускной режим), о порядке передвижения физических лиц и ТС в зоне транспортной безопасности в целях обеспечения транспортной безопасности (внутриобъектовый режим)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п.4.6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транспортной безопасности (пост (пункт)</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п.4.7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местах размещения и составе конструкций ОТИ (заграждения, противотаранные устройства, решетки, усиленные двери, заборы, шлюзы и т.д.)</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п.4.8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мероприятиях по обнаружению лиц, которым запрещено пребывание в зоне транспортной безопасности, обследованию людей, ТС,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 совершения АНВ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п.4.9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обработки, приема и передачи информации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п.4.10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ОТИ и/или ТС в целях защиты от АНВ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п.4.11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внутренних дел Российской Федерации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п.4.12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местах размещения и оснащенности, специально оборудованных мест на ОТИ для осуществления контроля в установленном порядке за проходом людей и проездом ТС в зону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п.4.13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выдачи документов, дающих основание для прохода (проезда) на ОТИ, в/на критический элемент ОТИ и их границ, а также идентификации личности по ним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п.4.14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прохода, проезда лиц, ТС в зону транспортной безопасности, в/на критический элемент ОТИ через контрольно-пропускной пункт</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п.4.15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на ОТИ, входящими в состав подразделений транспортной безопасности, а также персоналом, чья деятельность непосредственно связана с обеспечением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п.4.16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действий при тревогах: «угроза захвата», «угроза взрыва»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п.4.17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доступа к сведениям, содержащимся в Плане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п.4.18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и прямых угрозах совершения АНВ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п.4.19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В Плане отражаются сведения о порядке организации как самостоятельно, так и с участием представителей федеральных органов исполнительной власти учений и тренировок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п.4.20 приказа Минтранса России от 11.02.2010 № 34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Утверждать в течение одного месяца со дня утверждения результатов оценки уязвимости ОТИ следующие организационно-распорядительные документы, которые направлены на реализацию мер по обеспечению транспортной безопасности ОТИ, заверены субъектом транспортной инфраструктуры и копии которых прилагаются к плану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положение (устав) о подразделении транспортной безопасности в случае его привлечения субъектом транспортной инфраструктуры для защиты ОТИ от АНВ, договор, в соответствии с которым привлечено указанное подразделение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организационная структура (схема) управления силами обеспечения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перечень штатных должностей работников субъекта транспортной инфраструктуры, непосредственно связанных с обеспечением транспортной безопасности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перечень штатных должностей работников субъекта транспортной инфраструктуры, осуществляющих деятельность в зоне транспортной безопасности ОТИ и на критических элементах ОТИ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перечень штатных должностей работников юридических лиц и (или) индивидуальных предпринимателей, осуществляющих на законных основаниях деятельность в зоне транспортной безопасности ОТИ и (или) на критических элементах ОТИ, за исключением уполномоченных подразделений федеральных органов исполнительной власти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реагирования сил обеспечения транспортной безопасности на подготовку к совершению акта незаконного вмешательства или совершение акта незаконного вмешательства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доведения до сил обеспечения транспортной безопасности информации об изменении уровней безопасности объектов транспортной инфраструктуры, а также реагирования на такую информацию</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взаимодействия между силами обеспечения транспортной безопасности объектов транспортной инфраструктуры и (или) силами обеспечения безопасности объектов транспортной безопасности, с которыми имеется технологическое взаимодействие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(схема) информирования Росавтодора и уполномоченных подразделений органов Федеральной службы безопасности Российской Федерации, органов внутренних дел и Федеральной службы по надзору в сфере транспорта о непосредственных прямых угрозах и фактах совершения АНВ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схема размещения и состав оснащения контрольно-пропускных пунктов и постов ОТИ на границах зоны транспортной безопасности ОТИ и (или) ее части, секторов, критических элементов ОТИ и постов ОТИ, за исключением сектора свободного доступа зоны транспортной безопасности ОТИ (далее - сектор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схема размещения технических систем и средств досмотра, включающего мероприятия по обеспечению транспортной безопасности, обследованию физических лиц, транспортных средств, грузов, багажа, ручной клади и личных вещей, находящихся у физических лиц, и иных материально-технических объектов, направленные на обнаружение оружия, взрывчатых веществ или других устройств, предметов и веществ, в отношении которых в соответствии с правилами проведения досмотра, дополнительного досмотра и повторного досмотра в целях обеспечения транспортной безопасности, устанавливаемыми в соответствии с </w:t>
            </w:r>
            <w:hyperlink r:id="rId92" w:history="1">
              <w:r w:rsidRPr="007513E8">
                <w:rPr>
                  <w:rFonts w:ascii="Times New Roman" w:hAnsi="Times New Roman" w:cs="Times New Roman"/>
                  <w:sz w:val="20"/>
                  <w:szCs w:val="20"/>
                  <w:lang w:eastAsia="ru-RU"/>
                </w:rPr>
                <w:t>частью 13 статьи 12.2</w:t>
              </w:r>
            </w:hyperlink>
            <w:r w:rsidRPr="007513E8">
              <w:rPr>
                <w:rFonts w:ascii="Times New Roman" w:hAnsi="Times New Roman" w:cs="Times New Roman"/>
                <w:sz w:val="20"/>
                <w:szCs w:val="20"/>
                <w:lang w:eastAsia="ru-RU"/>
              </w:rPr>
              <w:t xml:space="preserve"> Федерального закона "О транспортной безопасности" (далее - правила проведения досмотра), предусмотрен запрет или ограничение на перемещение в зону транспортной безопасности ОТИ или ее часть (далее - предметы и вещества, которые запрещены или ограничены для перемещения), а также на выявление лиц, не имеющих правовых оснований для прохода (проезда) в зону транспортной безопасности ОТИ (за исключением сектора свободного доступа) или ее часть (далее - досмотр), на ОТИ для выявления предметов и веществ, которые запрещены или ограничены для перемещения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передачи данных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согласованный с уполномоченными подразделениями органов Федеральной службы безопасности Российской Федерации, органов внутренних дел и Федеральной службы по надзору в сфере транспорта, в том числе предусматривающий передачу данных с технических средств обеспечения транспортной безопасности ОТИ при предоставлении субъектом транспортной инфраструктуры помещений указанным подразделениям федеральных органов исполнительной власти для выполнения задач (в соответствии с установленными полномочиями) на ОТИ, в иных случаях, предусматривающий доступ к данным с технических средств обеспечения транспортной безопасности ОТИ (далее - порядок передачи данных)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429"/>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Положение (инструкция) о пропускном и внутриобъектовом режимах на объекте транспортной инфраструктуры, состоящее в том числе из следующих разделов (приложений):</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429"/>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организации и проведения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п. 9) п. 6 постановления</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организации и проведения дополнительного досмотра, включающего мероприятия по обеспечению транспортной безопасности, обследованию объектов досмотра в целях распознавания и идентификации предметов и веществ, выявленных в ходе досмотра, а также по обследованию материально-технических объектов, которые могут быть использованы для совершения актов незаконного вмешательства (далее - дополнительный досмотр)</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организации и проведения повторного досмотра, включающего мероприятия, осуществляемые при получении субъектом транспортной инфраструктуры информации об угрозе совершения акта незаконного вмешательства в целях обеспечения транспортной безопасности и выявления физических лиц, в действиях которых усматриваются признаки подготовки к совершению актов незаконного вмешательства, либо материально-технических объектов, которые могут быть использованы для совершения актов незаконного вмешательства (далее - повторный досмотр)</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организации и проведения наблюдения и (или) собеседования, включающих мероприятия, проводимые в целях обеспечения транспортной безопасности в ходе досмотра в случаях, предусмотренных настоящим документом, и направленные на выявление физических лиц, в действиях которых усматриваются признаки подготовки к совершению актов незаконного вмешательства, по результатам проведения которых принимается решение о проведении дополнительного досмотра (далее - наблюдение и (или) собеседование)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п. 9)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сверки и (или) проверки документов, на основании которых осуществляется допуск объектов досмотра в зону транспортной безопасности объекта транспортной инфраструктуры или ее часть (за исключением сектора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учета и допуска в зону транспортной безопасности объекта транспортной инфраструктуры или ее часть, на критические элементы объекта транспортной инфраструктуры объектов досмотра (за исключением сектора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действий сил обеспечения транспортной безопасности при выявлении на контрольно-пропускных пунктах и постах объектов транспортной инфраструктуры объектов досмотра, не имеющих правовых оснований на проход (проезд) и нахождение в зоне транспортной безопасности объекта транспортной инфраструктуры или ее части и (или) на критических элементах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действий сил обеспечения транспортной безопасности при обнаружении предметов и веществ, которые запрещены или ограничены для перемещения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перечень и порядок эксплуатации (функционирования) технических средств обеспечения транспортной безопасности, в том числе заграждений, противотаранных устройств, решеток, усиленных дверей, заборов, шлюзовых камер, досмотровых эстакад, запорных устройств, иных сооружений и устройств, предназначенных для принятия мер по недопущению несанкционированного проникновения и совершения актов незаконного вмешательства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оценки данных, полученных с использованием технических средств обеспечения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порядок выдачи, учета, хранения, использования и уничтожения пропусков, предусмотренных </w:t>
            </w:r>
            <w:hyperlink r:id="rId93" w:history="1">
              <w:r w:rsidRPr="007513E8">
                <w:rPr>
                  <w:rFonts w:ascii="Times New Roman" w:hAnsi="Times New Roman" w:cs="Times New Roman"/>
                  <w:sz w:val="20"/>
                  <w:szCs w:val="20"/>
                  <w:lang w:eastAsia="ru-RU"/>
                </w:rPr>
                <w:t>Правилами</w:t>
              </w:r>
            </w:hyperlink>
            <w:r w:rsidRPr="007513E8">
              <w:rPr>
                <w:rFonts w:ascii="Times New Roman" w:hAnsi="Times New Roman" w:cs="Times New Roman"/>
                <w:sz w:val="20"/>
                <w:szCs w:val="20"/>
                <w:lang w:eastAsia="ru-RU"/>
              </w:rPr>
              <w:t xml:space="preserve"> допуска на объект транспортной инфраструктуры дорожного хозяйства, приведенными в приложении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согласованные с уполномоченными подразделениями органов Федеральной службы безопасности Российской Федерации и органов внутренних дел:</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передачи уполномоченным представителям подразделений органов Федеральной службы безопасности Российской Федерации и органов внутренних дел выявленных лиц, совершивших или подготавливающих совершение актов незаконного вмешательства, за которые установлена административная или уголовная ответственность (далее - нарушители), а также идентифицированных оружия, боеприпасов, взрывчатых веществ и взрывных устройств, ядовитых или радиоактивных веществ при отсутствии законных оснований на их хранение и ношение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429"/>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согласованный с уполномоченными подразделениями органов Федеральной службы безопасности Российской Федерации и органов внутренних дел:</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порядок согласования выдачи постоянных пропусков с уполномоченными подразделениями органов Федеральной службы безопасности Российской Федерации и органов внутренних дел и уведомления уполномоченных подразделений органов Федеральной службы безопасности Российской Федерации и органов внутренних дел о выдаче разовых пропусков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п. 9)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7513E8">
              <w:rPr>
                <w:rFonts w:ascii="Times New Roman" w:hAnsi="Times New Roman" w:cs="Times New Roman"/>
                <w:sz w:val="20"/>
              </w:rPr>
              <w:t xml:space="preserve">Постоянные пропуска выдаются </w:t>
            </w:r>
            <w:r w:rsidRPr="007513E8">
              <w:rPr>
                <w:rFonts w:ascii="Times New Roman" w:hAnsi="Times New Roman" w:cs="Times New Roman"/>
                <w:sz w:val="20"/>
                <w:szCs w:val="20"/>
                <w:lang w:eastAsia="ru-RU"/>
              </w:rPr>
              <w:t>работникам субъекта транспортной инфраструктуры - на срок действия трудового договора, но не более чем на 5 лет</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sz w:val="20"/>
              </w:rPr>
              <w:t>п.п. а) п. 2 Приложения 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rPr>
              <w:t xml:space="preserve">Постоянные пропуска выдаются </w:t>
            </w:r>
            <w:r w:rsidRPr="007513E8">
              <w:rPr>
                <w:rFonts w:ascii="Times New Roman" w:hAnsi="Times New Roman" w:cs="Times New Roman"/>
                <w:sz w:val="20"/>
                <w:szCs w:val="20"/>
                <w:lang w:eastAsia="ru-RU"/>
              </w:rPr>
              <w:t>на служебные, производственные автотранспортные средства, самоходные машины и механизмы, эксплуатируемые субъектами транспортной инфраструктуры, - на срок, не превышающий 5 лет</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sz w:val="20"/>
              </w:rPr>
              <w:t>п.п б) п. 2 Приложения 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rPr>
              <w:t xml:space="preserve">Постоянные пропуска выдаются </w:t>
            </w:r>
            <w:r w:rsidRPr="007513E8">
              <w:rPr>
                <w:rFonts w:ascii="Times New Roman" w:hAnsi="Times New Roman" w:cs="Times New Roman"/>
                <w:sz w:val="20"/>
                <w:szCs w:val="20"/>
                <w:lang w:eastAsia="ru-RU"/>
              </w:rPr>
              <w:t>работникам юридических лиц и (или) индивидуальным предпринимателям, осуществляющим деятельность в зоне транспортной безопасности объекта транспортной инфраструктуры, - в пределах сроков действия договоров, в соответствии с которыми они осуществляют указанную деятельность на основании письменных обращений руководителей таких юридических лиц или индивидуальных предпринимателей, заверенных печатью (при ее наличии)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sz w:val="20"/>
              </w:rPr>
              <w:t>п.п в) п. 2 Приложения 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rPr>
              <w:t xml:space="preserve">Постоянные пропуска выдаются </w:t>
            </w:r>
            <w:r w:rsidRPr="007513E8">
              <w:rPr>
                <w:rFonts w:ascii="Times New Roman" w:hAnsi="Times New Roman" w:cs="Times New Roman"/>
                <w:sz w:val="20"/>
                <w:szCs w:val="20"/>
                <w:lang w:eastAsia="ru-RU"/>
              </w:rPr>
              <w:t>на служебные, производственные автотранспортные средства, самоходные машины и механизмы, эксплуатируемые юридическими лицами и индивидуальными предпринимателями, осуществляющими деятельность в зоне транспортной безопасности объекта транспортной инфраструктуры, - в пределах действия договоров и соглашений, в соответствии с которыми они осуществляют указанную деятельность в этой зоне на основании заверенных печатью (при ее наличии) письменных обращений руководителей таких юридических лиц или индивидуальных предпринимателей</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sz w:val="20"/>
              </w:rPr>
              <w:t>п.п г) п. 2 Приложения</w:t>
            </w:r>
            <w:r w:rsidRPr="007513E8">
              <w:rPr>
                <w:rFonts w:ascii="Times New Roman" w:hAnsi="Times New Roman" w:cs="Times New Roman"/>
                <w:bCs/>
                <w:sz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Постоянные пропуска физических лиц содержат следующую информацию:</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а) номер;</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б) наименование субъекта транспортной инфраструктуры, выдавшего пропуск;</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 место работы (службы), должность, фамилия, имя, отчество (при наличии) и фотография владельца пропуска;</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rPr>
            </w:pPr>
            <w:r w:rsidRPr="007513E8">
              <w:rPr>
                <w:rFonts w:ascii="Times New Roman" w:hAnsi="Times New Roman" w:cs="Times New Roman"/>
                <w:sz w:val="20"/>
                <w:szCs w:val="20"/>
                <w:lang w:eastAsia="ru-RU"/>
              </w:rPr>
              <w:t>г) срок и временной интервал действия постоянного пропуска и сектор зоны транспортной безопасности ОТИ, в который допущен владелец пропуска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3 Приложения </w:t>
            </w:r>
            <w:r w:rsidRPr="007513E8">
              <w:rPr>
                <w:rFonts w:ascii="Times New Roman" w:hAnsi="Times New Roman" w:cs="Times New Roman"/>
                <w:bCs/>
                <w:sz w:val="20"/>
                <w:szCs w:val="20"/>
              </w:rPr>
              <w:t>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Постоянные пропуска физических лиц, выдаваемые для допуска на ОТИ I и II категорий, содержат машиносчитываемую часть для биометрической идентификации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sz w:val="20"/>
              </w:rPr>
              <w:t xml:space="preserve">п.п. д) п. 3 Приложения </w:t>
            </w:r>
            <w:r w:rsidRPr="007513E8">
              <w:rPr>
                <w:rFonts w:ascii="Times New Roman" w:hAnsi="Times New Roman" w:cs="Times New Roman"/>
                <w:bCs/>
                <w:sz w:val="20"/>
              </w:rPr>
              <w:t>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Постоянные пропуска на служебные, производственные автотранспортные средства, самоходные машины и механизмы, а также разовые пропуска на иные автотранспортные средства содержат следующую информацию:</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а) номер;</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б) наименование субъекта транспортной инфраструктуры, выдавшего пропуск;</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 вид, марка, модель, цвет, государственный регистрационный знак (номер);</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г) сведения о его собственнике (наименование - для юридических лиц, фамилия, имя, отчество (при наличии) - для физических лиц, в том числе для индивидуальных предпринимателей);</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д) срок и временной интервал действия пропуска;</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е) наименование должности лица, под управлением которого будут находиться автотранспортные средства, самоходные машины и механизмы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sz w:val="20"/>
              </w:rPr>
              <w:t xml:space="preserve">п. 4 Приложения </w:t>
            </w:r>
            <w:r w:rsidRPr="007513E8">
              <w:rPr>
                <w:rFonts w:ascii="Times New Roman" w:hAnsi="Times New Roman" w:cs="Times New Roman"/>
                <w:bCs/>
                <w:sz w:val="20"/>
              </w:rPr>
              <w:t>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Разовые пропуска выдаются посетителям объекта транспортной инфраструктуры (за исключением сектора свободного доступа зоны транспортной безопасности объекта транспортной инфраструктуры) на основании письменных обращений уполномоченных работников субъекта транспортной инфраструктуры, федеральных органов исполнительной власти, юридических лиц или индивидуальных предпринимателей, осуществляющих деятельность в зоне транспортной безопасности объекта транспортной инфраструктуры, заверенных печатью (при ее наличии)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sz w:val="20"/>
              </w:rPr>
              <w:t xml:space="preserve">п. 5 Приложения </w:t>
            </w:r>
            <w:r w:rsidRPr="007513E8">
              <w:rPr>
                <w:rFonts w:ascii="Times New Roman" w:hAnsi="Times New Roman" w:cs="Times New Roman"/>
                <w:bCs/>
                <w:sz w:val="20"/>
              </w:rPr>
              <w:t xml:space="preserve">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Разовые пропуска физических лиц содержат следующую информацию:</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а) номер;</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б) фамилия, имя и отчество (при наличии) владельца пропуска;</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 серия, номер, дата и место выдачи документа, удостоверяющего личность;</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г) наименование субъекта транспортной инфраструктуры, выдавшего пропуск;</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д) срок и временной интервал действия пропуска;</w:t>
            </w:r>
          </w:p>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е) сектора зоны транспортной безопасности объекта транспортной инфраструктуры, в которые допущен владелец пропуска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6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Письменные обращения о выдаче постоянных и разовых пропусков заполняются на русском языке разборчиво от руки или с использованием технических средств (компьютера) без сокращений слов, аббревиатур, исправлений или помарок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п. 7</w:t>
            </w:r>
            <w:r w:rsidRPr="007513E8">
              <w:rPr>
                <w:rFonts w:ascii="Times New Roman" w:hAnsi="Times New Roman" w:cs="Times New Roman"/>
                <w:sz w:val="20"/>
              </w:rPr>
              <w:t xml:space="preserve">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w:t>
            </w:r>
            <w:r w:rsidRPr="007513E8">
              <w:rPr>
                <w:rFonts w:ascii="Times New Roman" w:eastAsia="Times New Roman" w:hAnsi="Times New Roman" w:cs="Times New Roman"/>
                <w:bCs/>
                <w:sz w:val="20"/>
                <w:szCs w:val="20"/>
                <w:lang w:eastAsia="ru-RU"/>
              </w:rPr>
              <w:t>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Письменные обращения о допуске на объект транспортной инфраструктуры физического лица, следующего на транспортное средство, включают полное наименование юридического лица или индивидуального предпринимателя, инициирующего выдачу пропуска, или фамилию, имя, отчество (при наличии), дату и место рождения, место регистрации, занимаемую должность, серию, номер, дату и место выдачи документа, удостоверяющего личность физического лица, а также сведения о целях пребывания физического лица в секторах зоны транспортной безопасности объекта транспортной инфраструктуры и сроке (периоде), на который требуется оформить ему пропуск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8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Письменные обращения о допуске на объект транспортной инфраструктуры служебных, производственных автотранспортных средств, самоходных машин и механизмов, иных автотранспортных средств включают полное наименование юридического лица или индивидуального предпринимателя, инициирующих выдачу пропуска, сведения об автотранспортных средствах, самоходных машинах и механизмах, на которые требуется оформить пропуск (в том числе вид, марка, модель, цвет, регистрационный знак (номер), сведения о должности лица (лиц), под управлением которого будут находиться эти автотранспортные средства, самоходные машины и механизмы, а также сведения о целях пребывания в секторах зоны транспортной безопасности объекта транспортной инфраструктуры и сроке (периоде), на который требуется оформить пропуск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9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Материальные пропуска выдаются на перемещаемые в зону транспортной безопасности объекта транспортной инфраструктуры (за исключением сектора свободного доступа зоны транспортной безопасности объекта транспортной инфраструктуры) и (или) из нее материально-технические объекты, за исключением объектов, подлежащих перевозке, а также транспортных средств, самоходных машин и механизмов, оружия, находящихся на вооружении федеральных органов исполнительной власти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10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Материальные пропуска на предметы и вещества, которые запрещены или ограничены для перемещения на объект транспортной инфраструктуры и транспортное средство, с которым объект транспортной инфраструктуры осуществляет технологическое взаимодействие, а также на материально-технические объекты, содержащие такие предметы и вещества, выдаются: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11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работникам субъекта транспортной инфраструктуры - на основании заверенных печатью (при ее наличии) письменных обращений уполномоченных работников субъекта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п.п а) п. </w:t>
            </w:r>
            <w:r w:rsidRPr="007513E8">
              <w:rPr>
                <w:rFonts w:ascii="Times New Roman" w:hAnsi="Times New Roman" w:cs="Times New Roman"/>
                <w:sz w:val="20"/>
              </w:rPr>
              <w:t xml:space="preserve">11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служащим (работникам) федеральных органов исполнительной власти - на основании удостоверенных печатью письменных обращений уполномоченных работников федеральных органов исполнительной власти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п.п. б) п. </w:t>
            </w:r>
            <w:r w:rsidRPr="007513E8">
              <w:rPr>
                <w:rFonts w:ascii="Times New Roman" w:hAnsi="Times New Roman" w:cs="Times New Roman"/>
                <w:sz w:val="20"/>
              </w:rPr>
              <w:t xml:space="preserve">11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работникам юридических лиц и индивидуальных предпринимателей, осуществляющих деятельность в зоне транспортной безопасности объекта транспортной инфраструктуры и зоне транспортной безопасности транспортного средства, с которым объект транспортной инфраструктуры осуществляет технологическое взаимодействие, - на основании удостоверенных печатью (при ее наличии) письменных обращений уполномоченных работников юридических лиц и индивидуальных предпринимателей, осуществляющих деятельность в зоне транспортной безопасности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п.п. в) п. </w:t>
            </w:r>
            <w:r w:rsidRPr="007513E8">
              <w:rPr>
                <w:rFonts w:ascii="Times New Roman" w:hAnsi="Times New Roman" w:cs="Times New Roman"/>
                <w:sz w:val="20"/>
              </w:rPr>
              <w:t xml:space="preserve">11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Письменные обращения о выдаче материального пропуска на перемещение предметов и веществ, которые запрещены или ограничены для перемещения, включают полное наименование юридического лица или индивидуального предпринимателя, инициирующего выдачу пропуска, сведения о лице, которому требуется оформить пропуск, в том числе фамилию, имя, отчество (при их наличии), дату и место рождения, место жительства (регистрации), занимаемую должность, серию, номер, дату и место выдачи документа, удостоверяющего личность, а также сведения о целях перемещения предметов и веществ, которые запрещены или ограничены для перемещения, сроке (периоде), на который требуется оформить пропуск, секторах зоны транспортной безопасности объекта транспортной инфраструктуры и (или) критических элементах объекта транспортной инфраструктуры, в которые разрешен допуск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12 </w:t>
            </w:r>
            <w:r w:rsidRPr="007513E8">
              <w:rPr>
                <w:rFonts w:ascii="Times New Roman" w:hAnsi="Times New Roman" w:cs="Times New Roman"/>
                <w:sz w:val="20"/>
                <w:szCs w:val="20"/>
              </w:rPr>
              <w:t>Приложения</w:t>
            </w:r>
            <w:r w:rsidRPr="007513E8">
              <w:rPr>
                <w:rFonts w:ascii="Times New Roman" w:hAnsi="Times New Roman" w:cs="Times New Roman"/>
                <w:bCs/>
                <w:sz w:val="20"/>
                <w:szCs w:val="20"/>
              </w:rPr>
              <w:t xml:space="preserve">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Постоянные и материальные пропуска выдаются уполномоченным представителям подразделений федеральных органов исполнительной власти, осуществляющим деятельность на объекте транспортной инфраструктуры и транспортном средстве, с которым объект транспортной инфраструктуры осуществляет технологическое взаимодействие, для обеспечения их прохода (проезда) в зону транспортной безопасности объекта транспортной инфраструктуры или ее часть и (или) на критические элементы объекта транспортной инфраструктуры либо в зону транспортной безопасности транспортного средства или ее часть и (или) на критические элементы транспортного средства, с которым объект транспортной инфраструктуры осуществляет технологическое взаимодействие, для выполнения служебных задач и функций на основании письменных обращений уполномоченных лиц подразделений федеральных органов исполнительной власти без учета положений, предусмотренных </w:t>
            </w:r>
            <w:hyperlink r:id="rId94" w:history="1">
              <w:r w:rsidRPr="007513E8">
                <w:rPr>
                  <w:rFonts w:ascii="Times New Roman" w:hAnsi="Times New Roman" w:cs="Times New Roman"/>
                  <w:sz w:val="20"/>
                  <w:szCs w:val="20"/>
                  <w:lang w:eastAsia="ru-RU"/>
                </w:rPr>
                <w:t>пунктами 8</w:t>
              </w:r>
            </w:hyperlink>
            <w:r w:rsidRPr="007513E8">
              <w:rPr>
                <w:rFonts w:ascii="Times New Roman" w:hAnsi="Times New Roman" w:cs="Times New Roman"/>
                <w:sz w:val="20"/>
                <w:szCs w:val="20"/>
                <w:lang w:eastAsia="ru-RU"/>
              </w:rPr>
              <w:t xml:space="preserve"> и </w:t>
            </w:r>
            <w:hyperlink r:id="rId95" w:history="1">
              <w:r w:rsidRPr="007513E8">
                <w:rPr>
                  <w:rFonts w:ascii="Times New Roman" w:hAnsi="Times New Roman" w:cs="Times New Roman"/>
                  <w:sz w:val="20"/>
                  <w:szCs w:val="20"/>
                  <w:lang w:eastAsia="ru-RU"/>
                </w:rPr>
                <w:t>9</w:t>
              </w:r>
            </w:hyperlink>
            <w:r w:rsidRPr="007513E8">
              <w:rPr>
                <w:rFonts w:ascii="Times New Roman" w:hAnsi="Times New Roman" w:cs="Times New Roman"/>
                <w:sz w:val="20"/>
                <w:szCs w:val="20"/>
                <w:lang w:eastAsia="ru-RU"/>
              </w:rPr>
              <w:t xml:space="preserve"> настоящих Правил, а также без применения биометрических устройств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13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Разовые пропуска уполномоченным представителям подразделений федеральных органов исполнительной власти, осуществляющим деятельность на объекте транспортной инфраструктуры и транспортном средстве, с которым объект транспортной инфраструктуры осуществляет технологическое взаимодействие, а также лицам, прибывающим на объект транспортной инфраструктуры и транспортное средство, с которым объект транспортной инфраструктуры осуществляет технологическое взаимодействие, для выполнения служебных задач и функций на основании служебных удостоверений и заданий, предписаний, командировочных удостоверений, выдаются на контрольно-пропускных пунктах по факту обращения в сроки, не препятствующие выполнению ими служебных задач и функций. При необходимости уполномоченным представителям федеральных органов исполнительной власти, прибывающим на объект транспортной инфраструктуры и указанное транспортное средство, обеспечивается допуск в зону транспортной безопасности объекта транспортной инфраструктуры и (или) на критические элементы объекта транспортной инфраструктуры и в зону транспортной безопасности транспортного средства и (или) на критические элементы транспортного средства для выполнения служебных задач и функций на основании служебных удостоверений и заданий, предписаний, командировочных удостоверений в сопровождении уполномоченных представителей подразделений органов Федеральной службы безопасности Российской Федерации и органов внутренних дел, обладающих постоянными пропусками для прохода на объект транспортной инфраструктуры и указанное транспортное средство, или уполномоченных лиц из числа сил обеспечения транспортной безопасности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14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Пожарно-спасательные расчеты, аварийно-спасательные команды, службы поискового и аварийно-спасательного обеспечения, бригады скорой медицинской помощи, прибывшие для ликвидации пожаров, аварий, других чрезвычайных ситуаций природного и техногенного характера, а также для эвакуации пострадавших и тяжелобольных, допускаются в зону транспортной безопасности объекта транспортной инфраструктуры в сопровождении лиц из числа сил обеспечения транспортной безопасности объекта транспортной инфраструктуры (без оформления разовых пропусков)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15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Лица, обладающие разовыми пропусками, за исключением уполномоченных представителей федеральных органов исполнительной власти, допускаются на критические элементы объекта транспортной инфраструктуры только в сопровождении работников из числа сил обеспечения транспортной безопасности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16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Выдача постоянных пропусков осуществляется по согласованию с уполномоченными подразделениями органов Федеральной службы безопасности Российской Федерации и органов внутренних дел</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17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Выдача разовых пропусков осуществляется с уведомлением уполномоченных подразделений органов Федеральной службы безопасности Российской Федерации и органов внутренних дел в порядке, установленном положением (инструкцией) о пропускном и внутриобъектовом режимах на объекте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18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Пропуска любых установленных видов выдаются только при личном обращении лиц, допускаемых в зону транспортной безопасности объекта транспортной инфраструктуры, а факт выдачи пропуска регистрируется в базах данных на электронном и бумажном носителях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19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 прекращении трудовых отношений, изменении штатного расписания (перечня) должностей работников субъекта транспортной инфраструктуры, юридических лиц и индивидуальных предпринимателей, осуществляющих деятельность в зоне транспортной безопасности объекта транспортной инфраструктуры, нарушении владельцами пропусков положения (инструкции) о пропускном и внутриобъектовом режимах на объекте транспортной инфраструктуры, а также в иных случаях, предусмотренных законодательством Российской Федерации, пропуска изымаются (аннулируются)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23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Аннулированные пропуска и пропуска с истекшим сроком действия уничтожаются с обязательной регистрацией факта уничтожения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24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Образцы пропусков согласовываются с уполномоченными подразделениями органов Федеральной службы безопасности Российской Федерации и органов внутренних дел в целях их соответствия положениям </w:t>
            </w:r>
            <w:hyperlink r:id="rId96" w:history="1">
              <w:r w:rsidRPr="007513E8">
                <w:rPr>
                  <w:rFonts w:ascii="Times New Roman" w:hAnsi="Times New Roman" w:cs="Times New Roman"/>
                  <w:sz w:val="20"/>
                  <w:szCs w:val="20"/>
                  <w:lang w:eastAsia="ru-RU"/>
                </w:rPr>
                <w:t>пунктов 3</w:t>
              </w:r>
            </w:hyperlink>
            <w:r w:rsidRPr="007513E8">
              <w:rPr>
                <w:rFonts w:ascii="Times New Roman" w:hAnsi="Times New Roman" w:cs="Times New Roman"/>
                <w:sz w:val="20"/>
                <w:szCs w:val="20"/>
                <w:lang w:eastAsia="ru-RU"/>
              </w:rPr>
              <w:t xml:space="preserve">, </w:t>
            </w:r>
            <w:hyperlink r:id="rId97" w:history="1">
              <w:r w:rsidRPr="007513E8">
                <w:rPr>
                  <w:rFonts w:ascii="Times New Roman" w:hAnsi="Times New Roman" w:cs="Times New Roman"/>
                  <w:sz w:val="20"/>
                  <w:szCs w:val="20"/>
                  <w:lang w:eastAsia="ru-RU"/>
                </w:rPr>
                <w:t>4</w:t>
              </w:r>
            </w:hyperlink>
            <w:r w:rsidRPr="007513E8">
              <w:rPr>
                <w:rFonts w:ascii="Times New Roman" w:hAnsi="Times New Roman" w:cs="Times New Roman"/>
                <w:sz w:val="20"/>
                <w:szCs w:val="20"/>
                <w:lang w:eastAsia="ru-RU"/>
              </w:rPr>
              <w:t xml:space="preserve"> и </w:t>
            </w:r>
            <w:hyperlink r:id="rId98" w:history="1">
              <w:r w:rsidRPr="007513E8">
                <w:rPr>
                  <w:rFonts w:ascii="Times New Roman" w:hAnsi="Times New Roman" w:cs="Times New Roman"/>
                  <w:sz w:val="20"/>
                  <w:szCs w:val="20"/>
                  <w:lang w:eastAsia="ru-RU"/>
                </w:rPr>
                <w:t>6</w:t>
              </w:r>
            </w:hyperlink>
            <w:r w:rsidRPr="007513E8">
              <w:rPr>
                <w:rFonts w:ascii="Times New Roman" w:hAnsi="Times New Roman" w:cs="Times New Roman"/>
                <w:sz w:val="20"/>
                <w:szCs w:val="20"/>
                <w:lang w:eastAsia="ru-RU"/>
              </w:rPr>
              <w:t xml:space="preserve"> настоящих Правил и прилагаются к положению (инструкции) о пропускном и внутриобъектовом режимах на объекте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sz w:val="20"/>
                <w:szCs w:val="20"/>
              </w:rPr>
              <w:t xml:space="preserve">п. </w:t>
            </w:r>
            <w:r w:rsidRPr="007513E8">
              <w:rPr>
                <w:rFonts w:ascii="Times New Roman" w:hAnsi="Times New Roman" w:cs="Times New Roman"/>
                <w:sz w:val="20"/>
              </w:rPr>
              <w:t xml:space="preserve">25 </w:t>
            </w:r>
            <w:r w:rsidRPr="007513E8">
              <w:rPr>
                <w:rFonts w:ascii="Times New Roman" w:hAnsi="Times New Roman" w:cs="Times New Roman"/>
                <w:sz w:val="20"/>
                <w:szCs w:val="20"/>
              </w:rPr>
              <w:t>Приложения п</w:t>
            </w:r>
            <w:r w:rsidRPr="007513E8">
              <w:rPr>
                <w:rFonts w:ascii="Times New Roman" w:eastAsia="Times New Roman" w:hAnsi="Times New Roman" w:cs="Times New Roman"/>
                <w:bCs/>
                <w:sz w:val="20"/>
                <w:szCs w:val="20"/>
                <w:lang w:eastAsia="ru-RU"/>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Проверять силы обеспечения транспортной безопасности объекта транспортной инфраструктуры с целью выявления оснований, предусмотренных </w:t>
            </w:r>
            <w:hyperlink r:id="rId99" w:history="1">
              <w:r w:rsidRPr="007513E8">
                <w:rPr>
                  <w:rFonts w:ascii="Times New Roman" w:hAnsi="Times New Roman" w:cs="Times New Roman"/>
                  <w:sz w:val="20"/>
                  <w:szCs w:val="20"/>
                  <w:lang w:eastAsia="ru-RU"/>
                </w:rPr>
                <w:t>частью 1 статьи 10</w:t>
              </w:r>
            </w:hyperlink>
            <w:r w:rsidRPr="007513E8">
              <w:rPr>
                <w:rFonts w:ascii="Times New Roman" w:hAnsi="Times New Roman" w:cs="Times New Roman"/>
                <w:sz w:val="20"/>
                <w:szCs w:val="20"/>
                <w:lang w:eastAsia="ru-RU"/>
              </w:rPr>
              <w:t xml:space="preserve"> Федерального закона "О транспортной безопасности", и не допускать к работам, непосредственно связанным с обеспечением транспортной безопасности объекта транспортной инфраструктуры, лиц, в отношении которых будут выявлены обстоятельства, предусмотренные </w:t>
            </w:r>
            <w:hyperlink r:id="rId100" w:history="1">
              <w:r w:rsidRPr="007513E8">
                <w:rPr>
                  <w:rFonts w:ascii="Times New Roman" w:hAnsi="Times New Roman" w:cs="Times New Roman"/>
                  <w:sz w:val="20"/>
                  <w:szCs w:val="20"/>
                  <w:lang w:eastAsia="ru-RU"/>
                </w:rPr>
                <w:t>частью 1 статьи 10</w:t>
              </w:r>
            </w:hyperlink>
            <w:r w:rsidRPr="007513E8">
              <w:rPr>
                <w:rFonts w:ascii="Times New Roman" w:hAnsi="Times New Roman" w:cs="Times New Roman"/>
                <w:sz w:val="20"/>
                <w:szCs w:val="20"/>
                <w:lang w:eastAsia="ru-RU"/>
              </w:rPr>
              <w:t xml:space="preserve"> Федерального закона "О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11)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Обеспечивать подготовку и аттестацию сил обеспечения транспортной безопасности в соответствии со </w:t>
            </w:r>
            <w:hyperlink r:id="rId101" w:history="1">
              <w:r w:rsidRPr="007513E8">
                <w:rPr>
                  <w:rFonts w:ascii="Times New Roman" w:hAnsi="Times New Roman" w:cs="Times New Roman"/>
                  <w:sz w:val="20"/>
                  <w:szCs w:val="20"/>
                  <w:lang w:eastAsia="ru-RU"/>
                </w:rPr>
                <w:t>статьей 12.1</w:t>
              </w:r>
            </w:hyperlink>
            <w:r w:rsidRPr="007513E8">
              <w:rPr>
                <w:rFonts w:ascii="Times New Roman" w:hAnsi="Times New Roman" w:cs="Times New Roman"/>
                <w:sz w:val="20"/>
                <w:szCs w:val="20"/>
                <w:lang w:eastAsia="ru-RU"/>
              </w:rPr>
              <w:t xml:space="preserve"> Федерального закона "О транспортной безопасности" в целях их допуска к работе на должностях, непосредственно связанных с обеспечением транспортной безопасности объекта транспортной инфраструктуры, а также к исполнению обязанностей по защите объекта транспортной инфраструктуры от актов незаконного вмешательства в соответствии с планом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highlight w:val="lightGray"/>
              </w:rPr>
            </w:pPr>
            <w:r w:rsidRPr="007513E8">
              <w:rPr>
                <w:rFonts w:ascii="Times New Roman" w:hAnsi="Times New Roman" w:cs="Times New Roman"/>
                <w:bCs/>
                <w:sz w:val="20"/>
                <w:szCs w:val="20"/>
              </w:rPr>
              <w:t>п. п. 12)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Незамедлительно информировать Федеральное дорожное агентство о переходе права собственности на объект транспортной инфраструктуры или переходе права его использования на ином законном основании, а также о планируемых изменениях конструктивных или технических элементов, технологических процессов на объекте транспортной инфраструктуры, приводящих к изменению установленной категории объекта транспортной инфраструктуры или изменению утвержденного плана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15)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При изменении положений </w:t>
            </w:r>
            <w:r w:rsidRPr="007513E8">
              <w:rPr>
                <w:rFonts w:ascii="Times New Roman" w:hAnsi="Times New Roman" w:cs="Times New Roman"/>
                <w:bCs/>
                <w:sz w:val="20"/>
                <w:szCs w:val="20"/>
              </w:rPr>
              <w:t>постановления Правительства РФ от 14.09.2016 № 924</w:t>
            </w:r>
            <w:r w:rsidRPr="007513E8">
              <w:rPr>
                <w:rFonts w:ascii="Times New Roman" w:hAnsi="Times New Roman" w:cs="Times New Roman"/>
                <w:sz w:val="20"/>
                <w:szCs w:val="20"/>
                <w:lang w:eastAsia="ru-RU"/>
              </w:rPr>
              <w:t>, регламентирующих меры по защите объекта транспортной инфраструктуры от актов незаконного вмешательства, обеспечивать проведение дополнительной оценки уязвимости объекта транспортной инфраструктуры и утверждение в установленном порядке ее результатов в течение 3 месяцев со дня возникновения таких изменений. При изменении конструктивных, технических и технологических характеристик объекта транспортной инфраструктуры, приводящих к изменению присвоенной объекту транспортной инфраструктуры категории или изменению утвержденного плана объекта транспортной инфраструктуры, обеспечивается проведение дополнительной оценки уязвимости объекта транспортной инфраструктуры в части, касающейся произошедших изменений, и утверждение в установленном порядке результатов дополнительной оценки уязвимости объекта транспортной инфраструктуры в течение 3 месяцев со дня возникновения таких изменений или со дня получения уведомления об изменении присвоенной категории объекта транспортной инфраструктуры. При переходе права собственности на объект транспортной инфраструктуры или переходе права его использования на ином законном основании обеспечивается проведение оценки уязвимости объекта транспортной инфраструктуры и представление в Федеральное дорожное агентство на утверждение ее результатов (при наличии у субъекта транспортной инфраструктуры утвержденных результатов ранее проведенной оценки уязвимости объекта транспортной инфраструктуры и согласии субъекта транспортной инфраструктуры с утвержденными результатами ранее проведенной оценки уязвимости объекта транспортной инфраструктуры субъект транспортной инфраструктуры обеспечивает внесение изменений в утвержденные результаты ранее проведенной оценки уязвимости объекта транспортной инфраструктуры в части, касающейся смены субъекта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16)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внесение изменений в план объекта транспортной инфраструктуры, в том числе по результатам дополнительно проведенной оценки уязвимости объекта транспортной инфраструктуры, и их представление на утверждение в Федеральное дорожное агентство в течение 3 месяцев со дня утверждения результатов дополнительно проведенной оценки уязвимости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17)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Незамедлительно информировать в порядке, установленном Министерством транспорта Российской Федерации, Федеральное дорожное агентство и уполномоченные подразделения органов Федеральной службы безопасности Российской Федерации, органов внутренних дел и Федеральной службы по надзору в сфере транспорта об угрозах совершения и (или) о совершении акта незаконного вмешательства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18)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Реализовать предусмотренные планом объекта транспортной инфраструктуры дополнительные меры при изменении уровня безопасности в сроки, не превышающие 6 часов с момента получения решения об изменении степени угрозы совершения акта незаконного вмешательства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19)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Незамедлительно объявлять (устанавливать) или отменять уровень безопасности объекта транспортной инфраструктуры при получении решения об изменении степени угрозы совершения акта незаконного вмешательства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20)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Незамедлительно информировать уполномоченных представителей подразделений органов Федеральной службы безопасности Российской Федерации и органов внутренних дел о нарушителях или о материально-технических объектах в случае выявления связи нарушителей и объектов с подготовкой к совершению или совершением актов незаконного вмешательства, а также о случаях, предусмотренных </w:t>
            </w:r>
            <w:hyperlink r:id="rId102" w:history="1">
              <w:r w:rsidRPr="007513E8">
                <w:rPr>
                  <w:rFonts w:ascii="Times New Roman" w:hAnsi="Times New Roman" w:cs="Times New Roman"/>
                  <w:sz w:val="20"/>
                  <w:szCs w:val="20"/>
                  <w:lang w:eastAsia="ru-RU"/>
                </w:rPr>
                <w:t>частью 10 статьи 12.2</w:t>
              </w:r>
            </w:hyperlink>
            <w:r w:rsidRPr="007513E8">
              <w:rPr>
                <w:rFonts w:ascii="Times New Roman" w:hAnsi="Times New Roman" w:cs="Times New Roman"/>
                <w:sz w:val="20"/>
                <w:szCs w:val="20"/>
                <w:lang w:eastAsia="ru-RU"/>
              </w:rPr>
              <w:t xml:space="preserve"> Федерального закона "О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37)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Передавать уполномоченным представителям подразделений органов Федеральной службы безопасности Российской Федерации и (или) органов внутренних дел выявленных нарушителей, идентифицированные оружие, боеприпасы, патроны к оружию, взрывчатые вещества и взрывные устройства, ядовитые или радиоактивные вещества в случаях, предусмотренных </w:t>
            </w:r>
            <w:hyperlink r:id="rId103" w:history="1">
              <w:r w:rsidRPr="007513E8">
                <w:rPr>
                  <w:rFonts w:ascii="Times New Roman" w:hAnsi="Times New Roman" w:cs="Times New Roman"/>
                  <w:sz w:val="20"/>
                  <w:szCs w:val="20"/>
                  <w:lang w:eastAsia="ru-RU"/>
                </w:rPr>
                <w:t>частью 10 статьи 12.2</w:t>
              </w:r>
            </w:hyperlink>
            <w:r w:rsidRPr="007513E8">
              <w:rPr>
                <w:rFonts w:ascii="Times New Roman" w:hAnsi="Times New Roman" w:cs="Times New Roman"/>
                <w:sz w:val="20"/>
                <w:szCs w:val="20"/>
                <w:lang w:eastAsia="ru-RU"/>
              </w:rPr>
              <w:t xml:space="preserve"> Федерального закона "О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38)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Выполнение мероприятий по обеспечению транспортной безопасности</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Реализовать план объекта транспортной инфраструктуры поэтапно, не позднее 2 лет со дня присвоения категории объекту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hAnsi="Times New Roman" w:cs="Times New Roman"/>
                <w:bCs/>
                <w:sz w:val="20"/>
                <w:szCs w:val="20"/>
              </w:rPr>
            </w:pPr>
            <w:r w:rsidRPr="007513E8">
              <w:rPr>
                <w:rFonts w:ascii="Times New Roman" w:hAnsi="Times New Roman" w:cs="Times New Roman"/>
                <w:bCs/>
                <w:sz w:val="20"/>
                <w:szCs w:val="20"/>
              </w:rPr>
              <w:t xml:space="preserve">п. п. 7)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Обеспечивать обращение со сведениями о результатах проведенной оценки уязвимости объектов транспортной инфраструктуры и сведениями, содержащимися в плане объекта транспортной инфраструктуры, который являются информацией ограниченного доступа, в порядке, установленном постановлением Правительства Российской Федерации от 15.03.2016 № 1257, в соответствии с </w:t>
            </w:r>
            <w:hyperlink r:id="rId104" w:history="1">
              <w:r w:rsidRPr="007513E8">
                <w:rPr>
                  <w:rFonts w:ascii="Times New Roman" w:hAnsi="Times New Roman" w:cs="Times New Roman"/>
                  <w:sz w:val="20"/>
                  <w:szCs w:val="20"/>
                  <w:lang w:eastAsia="ru-RU"/>
                </w:rPr>
                <w:t>частью 8 статьи 5</w:t>
              </w:r>
            </w:hyperlink>
            <w:r w:rsidRPr="007513E8">
              <w:rPr>
                <w:rFonts w:ascii="Times New Roman" w:hAnsi="Times New Roman" w:cs="Times New Roman"/>
                <w:sz w:val="20"/>
                <w:szCs w:val="20"/>
                <w:lang w:eastAsia="ru-RU"/>
              </w:rPr>
              <w:t xml:space="preserve"> Федерального закона "О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hAnsi="Times New Roman" w:cs="Times New Roman"/>
                <w:bCs/>
                <w:sz w:val="20"/>
                <w:szCs w:val="20"/>
              </w:rPr>
            </w:pPr>
            <w:r w:rsidRPr="007513E8">
              <w:rPr>
                <w:rFonts w:ascii="Times New Roman" w:hAnsi="Times New Roman" w:cs="Times New Roman"/>
                <w:bCs/>
                <w:sz w:val="20"/>
                <w:szCs w:val="20"/>
              </w:rPr>
              <w:t xml:space="preserve">п. п. 8) п. 6 постановления </w:t>
            </w:r>
          </w:p>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передачу данных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в соответствии с порядком передачи данных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10)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Информировать юридических лиц и индивидуальных предпринимателей, осуществляющих деятельность на объекте транспортной инфраструктуры, а также в наглядной и доступной форме всех физических лиц, находящихся на объекте транспортной инфраструктуры, о положениях законодательства Российской Федерации в области обеспечения транспортной безопасности и об организационно-распорядительных документах, направленных на реализацию мер по обеспечению транспортной безопасности объекта транспортной инфраструктуры, в части, их касающейся, в том числе о запрете: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13)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прохода (проезда) в зону транспортной безопасности объекта транспортной инфраструктуры вне контрольно-пропускных пунктов и (или) постов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13)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проноса (провоза) предметов и веществ, которые запрещены или ограничены для перемещения, в отношении которых в соответствии с правилами проведения досмотра предусмотрены запрет или ограничение на перемещение в зону транспортной безопасности объекта транспортной инфраструктуры или ее часть</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13)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действий на объекте транспортной инфраструктуры, приводящих к повреждению устройств и оборудования объекта транспортной инфраструктуры или использованию их не по функциональному предназначению, влекущих за собой человеческие жертвы, материальный ущерб или способствующих наступлению таких последствий</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r w:rsidRPr="007513E8">
              <w:rPr>
                <w:rFonts w:ascii="Times New Roman" w:hAnsi="Times New Roman" w:cs="Times New Roman"/>
                <w:bCs/>
                <w:sz w:val="20"/>
                <w:szCs w:val="20"/>
              </w:rPr>
              <w:t>п. п. 13)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в целях оценки эффективности и полноты реализации плана объекта транспортной инфраструктуры с периодичностью не реже одного раза в год для объектов транспортной инфраструктуры (нескольких объектов транспортной инфраструктуры) I и II категорий и не менее одного раз в 2 года для объектов транспортной инфраструктуры III категории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rPr>
            </w:pPr>
            <w:r w:rsidRPr="007513E8">
              <w:rPr>
                <w:rFonts w:ascii="Times New Roman" w:hAnsi="Times New Roman" w:cs="Times New Roman"/>
                <w:bCs/>
                <w:sz w:val="20"/>
              </w:rPr>
              <w:t>п. п. 14)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Выделять и оборудовать в соответствии с утвержденным планом объекта транспортной инфраструктуры отдельные помещения или участки помещений на объекте транспортной инфраструктуры I, II и III категорий для размещения работников подразделений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21)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Определять помещения или участки помещений для управления техническими средствами и силами обеспечения транспортной безопасности (далее - пункты управления обеспечением транспортной безопасности) в соответствии с утвержденным планом объекта транспортной инфраструктуры и оснащать пункты управления обеспечением транспортной безопасности необходимыми средствами управления и связи, обеспечивающими взаимодействие как между силами обеспечения транспортной безопасности объекта транспортной инфраструктуры I, II и III категорий, так и силами обеспечения транспортной безопасности других объектов транспортной инфраструктуры, с которыми имеется технологическое взаимодействие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22)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 соответствии с планом объекта транспортной инфраструктуры обеспечивать непрерывное функционирование пунктов управления обеспечением транспортной безопасности, а также накопление, обработку и хранение в электронном виде данных с технических средств обеспечения транспортной безопасности, имеющих соответствующие конструктивные особенности.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23)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аудио- и видеозапись в целях документирования действий сил обеспечения транспортной безопасности на контрольно-пропускных пунктах и постах объекта транспортной инфраструктуры, а также на пунктах управления обеспечением транспортной безопасности в соответствии с планом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24)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bCs/>
                <w:sz w:val="20"/>
              </w:rPr>
            </w:pPr>
            <w:r w:rsidRPr="007513E8">
              <w:rPr>
                <w:rFonts w:ascii="Times New Roman" w:hAnsi="Times New Roman" w:cs="Times New Roman"/>
                <w:sz w:val="20"/>
                <w:szCs w:val="20"/>
                <w:lang w:eastAsia="ru-RU"/>
              </w:rPr>
              <w:t>Устанавливать на основании утвержденных результатов оценки уязвимости: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25)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границы зоны транспортной безопасности объекта транспортной инфраструктуры, для которой устанавливается особый режим прохода (проезда) физических лиц (транспортных средств) и проноса (провоза) грузов, багажа, ручной клади, личных вещей либо перемещения животных, а также критических элементов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25)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границы частей зоны транспортной безопасности объекта транспортной инфраструктуры, на которых в отношении проходящих (проезжающих) физических лиц (транспортных средств) и (или) проносимых (провозимых) грузов и вещей правовых оснований для прохода (проезда) не требуется (сектор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25)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границы частей зоны транспортной безопасности объекта транспортной инфраструктуры, допуск в которые ограничен и осуществляется по пропускам установленных видов, а также с учетом запрета предметов и веществ, которые запрещены или ограничены для перемещения (далее - технологический сектор)</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25)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Изменять при необходимости границы зоны транспортной безопасности объекта транспортной инфраструктуры, секторов свободного доступа, технологических секторов и (или) критических элементов объекта транспортной инфраструктуры, а также размещение и состав оснащения контрольно-пропускных пунктов и постов объекта транспортной инфраструктуры после проведения дополнительной оценки уязвимости объекта транспортной инфраструктуры и утверждения плана объекта транспортной инфраструктуры, учитывающих такие изменения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26)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 случаях, предусмотренных настоящим документом, обеспечивать проведение уполномоченными лицами из числа работников подразделений транспортной безопасности объекта транспортной инфраструктуры досмотра, дополнительного досмотра, повторного досмотра, наблюдения и (или) собеседования в соответствии с правилами проведения досмотра. В случае проведения досмотра носителей (материальных носителей) сведений, составляющих государственную тайну, с помощью средств досмотра указанные носители подлежат досмотру с применением технических средств досмотра в помещениях, которые отвечают требованиям законодательства Российской Федерации в области защиты государственной тайны, с соблюдением требования о неразглашении полученной при проведении досмотра информации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27)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Обеспечивать проведение уполномоченными лицами из числа работников подразделений транспортной безопасности объекта транспортной инфраструктуры досмотра, дополнительного досмотра, повторного досмотра, наблюдения и (или) собеседования в соответствии с правилами проведения досмотра при пересечении границ зоны транспортной безопасности объекта транспортной инфраструктуры, в том числе границ сектора свободного доступа, на участках автомобильных дорог, определяемых Правительством Российской Федерации в соответствии с Федеральным </w:t>
            </w:r>
            <w:hyperlink r:id="rId105" w:history="1">
              <w:r w:rsidRPr="007513E8">
                <w:rPr>
                  <w:rFonts w:ascii="Times New Roman" w:hAnsi="Times New Roman" w:cs="Times New Roman"/>
                  <w:sz w:val="20"/>
                  <w:szCs w:val="20"/>
                  <w:lang w:eastAsia="ru-RU"/>
                </w:rPr>
                <w:t>законом</w:t>
              </w:r>
            </w:hyperlink>
            <w:r w:rsidRPr="007513E8">
              <w:rPr>
                <w:rFonts w:ascii="Times New Roman" w:hAnsi="Times New Roman" w:cs="Times New Roman"/>
                <w:sz w:val="20"/>
                <w:szCs w:val="20"/>
                <w:lang w:eastAsia="ru-RU"/>
              </w:rPr>
              <w:t xml:space="preserve"> "О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п. п. 28)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 первом уровне безопасности - не менее 5 процентов общего числа проходящих, проезжающих (перемещаемых) в сектор свободного доступа физических лиц и материальных объектов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п. п. 28)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 втором уровне безопасности - не менее 15 процентов общего числа проходящих, проезжающих (перемещаемых) в сектор свободного доступа физических лиц и материальных объектов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п. п. 28)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 третьем уровне безопасности - всех проходящих, проезжающих (перемещаемых) в сектор свободного доступа физических лиц и материальных объектов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п. п. 28)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Досмотр, дополнительный досмотр, повторный досмотр в целях обеспечения транспортной безопасности проводится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транспортной безопасности ОТИ 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xml:space="preserve">п. 4 </w:t>
            </w:r>
            <w:r w:rsidRPr="007513E8">
              <w:rPr>
                <w:rFonts w:ascii="Times New Roman" w:hAnsi="Times New Roman" w:cs="Times New Roman"/>
                <w:sz w:val="20"/>
                <w:szCs w:val="20"/>
              </w:rPr>
              <w:t xml:space="preserve"> п</w:t>
            </w:r>
            <w:r w:rsidRPr="007513E8">
              <w:rPr>
                <w:rFonts w:ascii="Times New Roman" w:eastAsia="Times New Roman" w:hAnsi="Times New Roman" w:cs="Times New Roman"/>
                <w:bCs/>
                <w:sz w:val="20"/>
                <w:szCs w:val="20"/>
                <w:lang w:eastAsia="ru-RU"/>
              </w:rPr>
              <w:t xml:space="preserve">риказа Минтранса России от 23.07.2015 </w:t>
            </w:r>
          </w:p>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 227 «Об утверждении Правил проведения</w:t>
            </w:r>
            <w:r w:rsidRPr="00710D69">
              <w:rPr>
                <w:rFonts w:ascii="Times New Roman" w:eastAsia="Times New Roman" w:hAnsi="Times New Roman"/>
                <w:bCs/>
                <w:sz w:val="20"/>
                <w:szCs w:val="20"/>
                <w:lang w:eastAsia="ru-RU"/>
              </w:rPr>
              <w:t xml:space="preserve"> досмотра, дополнительного досмотра, повторного досмотра в целях обеспечения транспортной безопасности</w:t>
            </w:r>
            <w:r>
              <w:rPr>
                <w:rFonts w:ascii="Times New Roman" w:eastAsia="Times New Roman" w:hAnsi="Times New Roman"/>
                <w:bCs/>
                <w:sz w:val="20"/>
                <w:szCs w:val="20"/>
                <w:lang w:eastAsia="ru-RU"/>
              </w:rPr>
              <w:t>»</w:t>
            </w:r>
            <w:r w:rsidRPr="00710D69">
              <w:rPr>
                <w:rFonts w:ascii="Times New Roman" w:eastAsia="Times New Roman" w:hAnsi="Times New Roman"/>
                <w:bCs/>
                <w:sz w:val="20"/>
                <w:szCs w:val="20"/>
                <w:lang w:eastAsia="ru-RU"/>
              </w:rPr>
              <w:t xml:space="preserve"> (</w:t>
            </w:r>
            <w:r>
              <w:rPr>
                <w:rFonts w:ascii="Times New Roman" w:eastAsia="Times New Roman" w:hAnsi="Times New Roman"/>
                <w:bCs/>
                <w:sz w:val="20"/>
                <w:szCs w:val="20"/>
                <w:lang w:eastAsia="ru-RU"/>
              </w:rPr>
              <w:t xml:space="preserve">далее -  </w:t>
            </w:r>
            <w:r w:rsidRPr="00710D69">
              <w:rPr>
                <w:rFonts w:ascii="Times New Roman" w:eastAsia="Times New Roman" w:hAnsi="Times New Roman"/>
                <w:bCs/>
                <w:sz w:val="20"/>
                <w:szCs w:val="20"/>
                <w:lang w:eastAsia="ru-RU"/>
              </w:rPr>
              <w:t>приказ Минтранса России от 23.07.2015 № 227</w:t>
            </w:r>
            <w:r>
              <w:rPr>
                <w:rFonts w:ascii="Times New Roman" w:eastAsia="Times New Roman" w:hAnsi="Times New Roman"/>
                <w:bCs/>
                <w:sz w:val="20"/>
                <w:szCs w:val="20"/>
                <w:lang w:eastAsia="ru-RU"/>
              </w:rPr>
              <w:t>)</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 проверка 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w:t>
            </w:r>
            <w:r>
              <w:rPr>
                <w:rFonts w:ascii="Times New Roman" w:hAnsi="Times New Roman" w:cs="Times New Roman"/>
                <w:sz w:val="20"/>
              </w:rPr>
              <w:t>ее часть материальных предметов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highlight w:val="lightGray"/>
                <w:lang w:eastAsia="ru-RU"/>
              </w:rPr>
            </w:pPr>
            <w:r w:rsidRPr="007513E8">
              <w:rPr>
                <w:rFonts w:ascii="Times New Roman" w:eastAsia="Times New Roman" w:hAnsi="Times New Roman" w:cs="Times New Roman"/>
                <w:bCs/>
                <w:sz w:val="20"/>
                <w:szCs w:val="20"/>
                <w:lang w:eastAsia="ru-RU"/>
              </w:rPr>
              <w:t>п. 12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w:t>
            </w:r>
            <w:hyperlink w:anchor="P498" w:history="1">
              <w:r w:rsidRPr="007513E8">
                <w:rPr>
                  <w:rFonts w:ascii="Times New Roman" w:hAnsi="Times New Roman" w:cs="Times New Roman"/>
                  <w:sz w:val="20"/>
                </w:rPr>
                <w:t>перечни</w:t>
              </w:r>
            </w:hyperlink>
            <w:r w:rsidRPr="007513E8">
              <w:rPr>
                <w:rFonts w:ascii="Times New Roman" w:hAnsi="Times New Roman" w:cs="Times New Roman"/>
                <w:sz w:val="20"/>
              </w:rPr>
              <w:t xml:space="preserve">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w:t>
            </w:r>
            <w:hyperlink r:id="rId106" w:history="1">
              <w:r w:rsidRPr="007513E8">
                <w:rPr>
                  <w:rFonts w:ascii="Times New Roman" w:hAnsi="Times New Roman" w:cs="Times New Roman"/>
                  <w:sz w:val="20"/>
                </w:rPr>
                <w:t>Требований</w:t>
              </w:r>
            </w:hyperlink>
            <w:r w:rsidRPr="007513E8">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13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Основаниями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транспортной безопасности, являются: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highlight w:val="lightGray"/>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 досмотра и повто</w:t>
            </w:r>
            <w:r>
              <w:rPr>
                <w:rFonts w:ascii="Times New Roman" w:hAnsi="Times New Roman" w:cs="Times New Roman"/>
                <w:sz w:val="20"/>
              </w:rPr>
              <w:t>рного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7513E8">
                <w:rPr>
                  <w:rFonts w:ascii="Times New Roman" w:hAnsi="Times New Roman" w:cs="Times New Roman"/>
                  <w:sz w:val="20"/>
                </w:rPr>
                <w:t>Перечни</w:t>
              </w:r>
            </w:hyperlink>
            <w:r w:rsidRPr="007513E8">
              <w:rPr>
                <w:rFonts w:ascii="Times New Roman" w:hAnsi="Times New Roman" w:cs="Times New Roman"/>
                <w:sz w:val="20"/>
              </w:rPr>
              <w:t>, за исключением случаев, когда возможность перемещения соответствующих предметов и веществ п</w:t>
            </w:r>
            <w:r>
              <w:rPr>
                <w:rFonts w:ascii="Times New Roman" w:hAnsi="Times New Roman" w:cs="Times New Roman"/>
                <w:sz w:val="20"/>
              </w:rPr>
              <w:t>редусмотрена настоящим Приказом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Выполнение такими лицами </w:t>
            </w:r>
            <w:hyperlink r:id="rId107" w:history="1">
              <w:r w:rsidRPr="007513E8">
                <w:rPr>
                  <w:rFonts w:ascii="Times New Roman" w:hAnsi="Times New Roman" w:cs="Times New Roman"/>
                  <w:sz w:val="20"/>
                </w:rPr>
                <w:t>Требований</w:t>
              </w:r>
            </w:hyperlink>
            <w:r w:rsidRPr="007513E8">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Основаниями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 являются: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7513E8">
                <w:rPr>
                  <w:rFonts w:ascii="Times New Roman" w:hAnsi="Times New Roman" w:cs="Times New Roman"/>
                  <w:sz w:val="20"/>
                </w:rPr>
                <w:t>Перечни</w:t>
              </w:r>
            </w:hyperlink>
            <w:r w:rsidRPr="007513E8">
              <w:rPr>
                <w:rFonts w:ascii="Times New Roman" w:hAnsi="Times New Roman" w:cs="Times New Roman"/>
                <w:sz w:val="20"/>
              </w:rPr>
              <w:t>, за исключением случаев, когда возможность перемещения соответствующих предметов и веществ п</w:t>
            </w:r>
            <w:r>
              <w:rPr>
                <w:rFonts w:ascii="Times New Roman" w:hAnsi="Times New Roman" w:cs="Times New Roman"/>
                <w:sz w:val="20"/>
              </w:rPr>
              <w:t>редусмотрена настоящим Приказом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bCs/>
                <w:sz w:val="20"/>
              </w:rPr>
            </w:pPr>
            <w:r w:rsidRPr="007513E8">
              <w:rPr>
                <w:rFonts w:ascii="Times New Roman" w:hAnsi="Times New Roman" w:cs="Times New Roman"/>
                <w:sz w:val="20"/>
              </w:rPr>
              <w:t xml:space="preserve">Выполнение такими лицами </w:t>
            </w:r>
            <w:hyperlink r:id="rId108" w:history="1">
              <w:r w:rsidRPr="007513E8">
                <w:rPr>
                  <w:rFonts w:ascii="Times New Roman" w:hAnsi="Times New Roman" w:cs="Times New Roman"/>
                  <w:sz w:val="20"/>
                </w:rPr>
                <w:t>Требований</w:t>
              </w:r>
            </w:hyperlink>
            <w:r w:rsidRPr="007513E8">
              <w:rPr>
                <w:rFonts w:ascii="Times New Roman" w:hAnsi="Times New Roman" w:cs="Times New Roman"/>
                <w:sz w:val="20"/>
              </w:rPr>
              <w:t xml:space="preserve"> по соблю</w:t>
            </w:r>
            <w:r>
              <w:rPr>
                <w:rFonts w:ascii="Times New Roman" w:hAnsi="Times New Roman" w:cs="Times New Roman"/>
                <w:sz w:val="20"/>
              </w:rPr>
              <w:t>дению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Основаниями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 являются: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15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15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Отсутствие в данных материальных объектах досмотра запрещенных или ограниченных для перемещения предметов и веществ, включенных в </w:t>
            </w:r>
            <w:hyperlink w:anchor="P498" w:history="1">
              <w:r w:rsidRPr="007513E8">
                <w:rPr>
                  <w:rFonts w:ascii="Times New Roman" w:hAnsi="Times New Roman" w:cs="Times New Roman"/>
                  <w:sz w:val="20"/>
                </w:rPr>
                <w:t>Перечни</w:t>
              </w:r>
            </w:hyperlink>
            <w:r w:rsidRPr="007513E8">
              <w:rPr>
                <w:rFonts w:ascii="Times New Roman" w:hAnsi="Times New Roman" w:cs="Times New Roman"/>
                <w:sz w:val="20"/>
              </w:rPr>
              <w:t>,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w:t>
            </w:r>
            <w:r>
              <w:rPr>
                <w:rFonts w:ascii="Times New Roman" w:hAnsi="Times New Roman" w:cs="Times New Roman"/>
                <w:sz w:val="20"/>
              </w:rPr>
              <w:t>тановленных СТИ (перевозчиками)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15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w:t>
            </w:r>
            <w:r>
              <w:rPr>
                <w:rFonts w:ascii="Times New Roman" w:hAnsi="Times New Roman" w:cs="Times New Roman"/>
                <w:sz w:val="20"/>
              </w:rPr>
              <w:t>тр (далее - работники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w:anchor="P498" w:history="1">
              <w:r w:rsidRPr="007513E8">
                <w:rPr>
                  <w:rFonts w:ascii="Times New Roman" w:hAnsi="Times New Roman" w:cs="Times New Roman"/>
                  <w:sz w:val="20"/>
                </w:rPr>
                <w:t>Перечни</w:t>
              </w:r>
            </w:hyperlink>
            <w:r w:rsidRPr="007513E8">
              <w:rPr>
                <w:rFonts w:ascii="Times New Roman" w:hAnsi="Times New Roman" w:cs="Times New Roman"/>
                <w:sz w:val="20"/>
              </w:rPr>
              <w:t xml:space="preserve">,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w:t>
            </w:r>
            <w:r>
              <w:rPr>
                <w:rFonts w:ascii="Times New Roman" w:hAnsi="Times New Roman" w:cs="Times New Roman"/>
                <w:sz w:val="20"/>
              </w:rPr>
              <w:t>составом оснащения КПП и постов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19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На КПП, посты выделяется необходимое для достижения целей досмотра количество работников досмотра, работников, осуществляющих наблюдение и собеседование, из которых назначается старший раб</w:t>
            </w:r>
            <w:r>
              <w:rPr>
                <w:rFonts w:ascii="Times New Roman" w:hAnsi="Times New Roman" w:cs="Times New Roman"/>
                <w:sz w:val="20"/>
              </w:rPr>
              <w:t>отник досмотра на КПП или посту</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21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w:t>
            </w:r>
            <w:r>
              <w:rPr>
                <w:rFonts w:ascii="Times New Roman" w:hAnsi="Times New Roman" w:cs="Times New Roman"/>
                <w:sz w:val="20"/>
              </w:rPr>
              <w:t>мые на одежде или поверх одежды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22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bCs/>
                <w:sz w:val="20"/>
              </w:rPr>
            </w:pPr>
            <w:r w:rsidRPr="007513E8">
              <w:rPr>
                <w:rFonts w:ascii="Times New Roman" w:hAnsi="Times New Roman" w:cs="Times New Roman"/>
                <w:sz w:val="20"/>
              </w:rPr>
              <w:t>На КПП, постах осуществляется информирование физических лиц, следующих либо находящихся на ОТИ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О целях и порядке прохождения досмотра, дополнительного досмотра, повторного досмотра, н</w:t>
            </w:r>
            <w:r>
              <w:rPr>
                <w:rFonts w:ascii="Times New Roman" w:hAnsi="Times New Roman" w:cs="Times New Roman"/>
                <w:sz w:val="20"/>
              </w:rPr>
              <w:t>аблюдения и (или) собеседования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bCs/>
                <w:sz w:val="20"/>
              </w:rPr>
            </w:pPr>
            <w:r w:rsidRPr="007513E8">
              <w:rPr>
                <w:rFonts w:ascii="Times New Roman" w:hAnsi="Times New Roman" w:cs="Times New Roman"/>
                <w:sz w:val="20"/>
              </w:rPr>
              <w:t>О запрещенных и ограниченных к пе</w:t>
            </w:r>
            <w:r>
              <w:rPr>
                <w:rFonts w:ascii="Times New Roman" w:hAnsi="Times New Roman" w:cs="Times New Roman"/>
                <w:sz w:val="20"/>
              </w:rPr>
              <w:t>ремещению предметах и веществах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bCs/>
                <w:sz w:val="20"/>
              </w:rPr>
            </w:pPr>
            <w:r w:rsidRPr="007513E8">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w:t>
            </w:r>
            <w:r>
              <w:rPr>
                <w:rFonts w:ascii="Times New Roman" w:hAnsi="Times New Roman" w:cs="Times New Roman"/>
                <w:sz w:val="20"/>
              </w:rPr>
              <w:t>юдения особых условий перевозки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На КПП, постах размещаются указатели: "Контрольно-пропускной пункт" или "Пост досмотра", "Граница зоны транспортной безопасности". Допускается размещение на ОТИ и ТС иных указателей, информирующих находящихся или следующих на ОТИ и ТС лиц о требованиях по соблюдению транспортной безопасности при прохождении досмотра, дополнительного досмотра, повторного досмотра, наблюдения и (или) собеседования в случаях, отраженных в планах обеспечения транс</w:t>
            </w:r>
            <w:r>
              <w:rPr>
                <w:rFonts w:ascii="Times New Roman" w:hAnsi="Times New Roman" w:cs="Times New Roman"/>
                <w:sz w:val="20"/>
              </w:rPr>
              <w:t>портной безопасности ОТИ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w:t>
            </w:r>
            <w:r>
              <w:rPr>
                <w:rFonts w:ascii="Times New Roman" w:hAnsi="Times New Roman" w:cs="Times New Roman"/>
                <w:sz w:val="20"/>
              </w:rPr>
              <w:t xml:space="preserve"> зоны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w:t>
            </w:r>
            <w:r>
              <w:rPr>
                <w:rFonts w:ascii="Times New Roman" w:hAnsi="Times New Roman" w:cs="Times New Roman"/>
                <w:sz w:val="20"/>
              </w:rPr>
              <w:t xml:space="preserve"> досмотра и повторного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25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w:t>
            </w:r>
            <w:r>
              <w:rPr>
                <w:rFonts w:ascii="Times New Roman" w:hAnsi="Times New Roman" w:cs="Times New Roman"/>
                <w:sz w:val="20"/>
              </w:rPr>
              <w:t>ентов, дополнительного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28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29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w:t>
            </w:r>
            <w:r>
              <w:rPr>
                <w:rFonts w:ascii="Times New Roman" w:hAnsi="Times New Roman" w:cs="Times New Roman"/>
                <w:sz w:val="20"/>
              </w:rPr>
              <w:t>вания, дополнительного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30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w:t>
            </w:r>
            <w:r>
              <w:rPr>
                <w:rFonts w:ascii="Times New Roman" w:hAnsi="Times New Roman" w:cs="Times New Roman"/>
                <w:sz w:val="20"/>
              </w:rPr>
              <w:t>вания, дополнительного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31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w:t>
            </w:r>
            <w:hyperlink w:anchor="P98" w:history="1">
              <w:r w:rsidRPr="007513E8">
                <w:rPr>
                  <w:rFonts w:ascii="Times New Roman" w:hAnsi="Times New Roman" w:cs="Times New Roman"/>
                  <w:sz w:val="20"/>
                </w:rPr>
                <w:t>пунктов 41</w:t>
              </w:r>
            </w:hyperlink>
            <w:r w:rsidRPr="007513E8">
              <w:rPr>
                <w:rFonts w:ascii="Times New Roman" w:hAnsi="Times New Roman" w:cs="Times New Roman"/>
                <w:sz w:val="20"/>
              </w:rPr>
              <w:t xml:space="preserve"> и </w:t>
            </w:r>
            <w:hyperlink w:anchor="P99" w:history="1">
              <w:r w:rsidRPr="007513E8">
                <w:rPr>
                  <w:rFonts w:ascii="Times New Roman" w:hAnsi="Times New Roman" w:cs="Times New Roman"/>
                  <w:sz w:val="20"/>
                </w:rPr>
                <w:t>42</w:t>
              </w:r>
            </w:hyperlink>
            <w:r w:rsidRPr="007513E8">
              <w:rPr>
                <w:rFonts w:ascii="Times New Roman" w:hAnsi="Times New Roman" w:cs="Times New Roman"/>
                <w:sz w:val="20"/>
              </w:rPr>
              <w:t xml:space="preserve"> настоящих Правил,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32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w:t>
            </w:r>
            <w:r>
              <w:rPr>
                <w:rFonts w:ascii="Times New Roman" w:hAnsi="Times New Roman" w:cs="Times New Roman"/>
                <w:sz w:val="20"/>
              </w:rPr>
              <w:t>едение дополнительного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w:t>
            </w:r>
            <w:r>
              <w:rPr>
                <w:rFonts w:ascii="Times New Roman" w:hAnsi="Times New Roman" w:cs="Times New Roman"/>
                <w:sz w:val="20"/>
              </w:rPr>
              <w:t>вания, дополнительного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w:t>
            </w:r>
            <w:r>
              <w:rPr>
                <w:rFonts w:ascii="Times New Roman" w:hAnsi="Times New Roman" w:cs="Times New Roman"/>
                <w:sz w:val="20"/>
              </w:rPr>
              <w:t>о досмотра, повторного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35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w:t>
            </w:r>
            <w:hyperlink w:anchor="P498" w:history="1">
              <w:r w:rsidRPr="007513E8">
                <w:rPr>
                  <w:rFonts w:ascii="Times New Roman" w:hAnsi="Times New Roman" w:cs="Times New Roman"/>
                  <w:sz w:val="20"/>
                </w:rPr>
                <w:t>Перечни</w:t>
              </w:r>
            </w:hyperlink>
            <w:r w:rsidRPr="007513E8">
              <w:rPr>
                <w:rFonts w:ascii="Times New Roman" w:hAnsi="Times New Roman" w:cs="Times New Roman"/>
                <w:sz w:val="20"/>
              </w:rPr>
              <w:t>, которые перемещали</w:t>
            </w:r>
            <w:r>
              <w:rPr>
                <w:rFonts w:ascii="Times New Roman" w:hAnsi="Times New Roman" w:cs="Times New Roman"/>
                <w:sz w:val="20"/>
              </w:rPr>
              <w:t>сь без законных на то оснований</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Перемещение в зону транспортной безопасности и на критические элементы ОТИ и ТС устройств, предметов и веществ, включенных в </w:t>
            </w:r>
            <w:hyperlink w:anchor="P498" w:history="1">
              <w:r w:rsidRPr="007513E8">
                <w:rPr>
                  <w:rFonts w:ascii="Times New Roman" w:hAnsi="Times New Roman" w:cs="Times New Roman"/>
                  <w:sz w:val="20"/>
                </w:rPr>
                <w:t>Перечни</w:t>
              </w:r>
            </w:hyperlink>
            <w:r w:rsidRPr="007513E8">
              <w:rPr>
                <w:rFonts w:ascii="Times New Roman" w:hAnsi="Times New Roman" w:cs="Times New Roman"/>
                <w:sz w:val="20"/>
              </w:rPr>
              <w:t>,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w:t>
            </w:r>
            <w:r>
              <w:rPr>
                <w:rFonts w:ascii="Times New Roman" w:hAnsi="Times New Roman" w:cs="Times New Roman"/>
                <w:sz w:val="20"/>
              </w:rPr>
              <w:t>ной безопасности ОТИ 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39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 Данные аудио- и видеозаписи подлежат хранению подразделениями транспортной безопасно</w:t>
            </w:r>
            <w:r>
              <w:rPr>
                <w:rFonts w:ascii="Times New Roman" w:hAnsi="Times New Roman" w:cs="Times New Roman"/>
                <w:sz w:val="20"/>
              </w:rPr>
              <w:t>сти в течение не менее 30 суток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49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составлением акта досмотра материальных объектов досмотра, сопровождающегося их вскрытием, в отсутствии владельца. Образцы данного акта (</w:t>
            </w:r>
            <w:hyperlink w:anchor="P840" w:history="1">
              <w:r w:rsidRPr="007513E8">
                <w:rPr>
                  <w:rFonts w:ascii="Times New Roman" w:hAnsi="Times New Roman" w:cs="Times New Roman"/>
                  <w:sz w:val="20"/>
                </w:rPr>
                <w:t>приложение N 3</w:t>
              </w:r>
            </w:hyperlink>
            <w:r w:rsidRPr="007513E8">
              <w:rPr>
                <w:rFonts w:ascii="Times New Roman" w:hAnsi="Times New Roman" w:cs="Times New Roman"/>
                <w:sz w:val="20"/>
              </w:rPr>
              <w:t xml:space="preserve"> к настоящим Правилам) и журнала учета таких актов (</w:t>
            </w:r>
            <w:hyperlink w:anchor="P912" w:history="1">
              <w:r w:rsidRPr="007513E8">
                <w:rPr>
                  <w:rFonts w:ascii="Times New Roman" w:hAnsi="Times New Roman" w:cs="Times New Roman"/>
                  <w:sz w:val="20"/>
                </w:rPr>
                <w:t>приложение N 4</w:t>
              </w:r>
            </w:hyperlink>
            <w:r w:rsidRPr="007513E8">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w:t>
            </w:r>
            <w:r>
              <w:rPr>
                <w:rFonts w:ascii="Times New Roman" w:hAnsi="Times New Roman" w:cs="Times New Roman"/>
                <w:sz w:val="20"/>
              </w:rPr>
              <w:t>зопасности на данном ОТИ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53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транспортной бе</w:t>
            </w:r>
            <w:r>
              <w:rPr>
                <w:rFonts w:ascii="Times New Roman" w:hAnsi="Times New Roman" w:cs="Times New Roman"/>
                <w:sz w:val="20"/>
              </w:rPr>
              <w:t>зопасности ОТИ 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r w:rsidRPr="007513E8">
              <w:rPr>
                <w:rFonts w:ascii="Times New Roman" w:eastAsia="Times New Roman" w:hAnsi="Times New Roman" w:cs="Times New Roman"/>
                <w:bCs/>
                <w:sz w:val="20"/>
                <w:szCs w:val="20"/>
                <w:lang w:eastAsia="ru-RU"/>
              </w:rPr>
              <w:t>п. 56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ОТИ и (или) ТС, предусматриваются: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57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Визуальный осмотр материальных объ</w:t>
            </w:r>
            <w:r>
              <w:rPr>
                <w:rFonts w:ascii="Times New Roman" w:hAnsi="Times New Roman" w:cs="Times New Roman"/>
                <w:sz w:val="20"/>
              </w:rPr>
              <w:t>ектов досмотра и их содержимого</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57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Проверка массо-габаритных параметров материальных объектов досмотра, с последующей оценкой их соответствия техническим паспортным данным, а также д</w:t>
            </w:r>
            <w:r>
              <w:rPr>
                <w:rFonts w:ascii="Times New Roman" w:hAnsi="Times New Roman" w:cs="Times New Roman"/>
                <w:sz w:val="20"/>
              </w:rPr>
              <w:t>анным в перевозочных документах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57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w:t>
            </w:r>
            <w:hyperlink w:anchor="P498" w:history="1">
              <w:r w:rsidRPr="007513E8">
                <w:rPr>
                  <w:rFonts w:ascii="Times New Roman" w:hAnsi="Times New Roman" w:cs="Times New Roman"/>
                  <w:sz w:val="20"/>
                </w:rPr>
                <w:t>Перечнях</w:t>
              </w:r>
            </w:hyperlink>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57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Ручной контактный способ досмотра, заключающийся в выявлении предметов и веществ, запрещенных или ограниченных к перемещению, приведенных в </w:t>
            </w:r>
            <w:hyperlink w:anchor="P498" w:history="1">
              <w:r w:rsidRPr="007513E8">
                <w:rPr>
                  <w:rFonts w:ascii="Times New Roman" w:hAnsi="Times New Roman" w:cs="Times New Roman"/>
                  <w:sz w:val="20"/>
                </w:rPr>
                <w:t>Перечнях</w:t>
              </w:r>
            </w:hyperlink>
            <w:r w:rsidRPr="007513E8">
              <w:rPr>
                <w:rFonts w:ascii="Times New Roman" w:hAnsi="Times New Roman" w:cs="Times New Roman"/>
                <w:sz w:val="20"/>
              </w:rPr>
              <w:t xml:space="preserve">, посредством контакта рук работника досмотра с поверхностью материальных </w:t>
            </w:r>
            <w:r>
              <w:rPr>
                <w:rFonts w:ascii="Times New Roman" w:hAnsi="Times New Roman" w:cs="Times New Roman"/>
                <w:sz w:val="20"/>
              </w:rPr>
              <w:t>объектов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rPr>
                <w:rFonts w:ascii="Times New Roman" w:eastAsia="Times New Roman" w:hAnsi="Times New Roman" w:cs="Times New Roman"/>
                <w:bCs/>
                <w:sz w:val="20"/>
                <w:szCs w:val="20"/>
                <w:lang w:eastAsia="ru-RU"/>
              </w:rPr>
            </w:pPr>
            <w:r w:rsidRPr="007513E8">
              <w:rPr>
                <w:rFonts w:ascii="Times New Roman" w:eastAsia="Times New Roman" w:hAnsi="Times New Roman" w:cs="Times New Roman"/>
                <w:bCs/>
                <w:sz w:val="20"/>
                <w:szCs w:val="20"/>
                <w:lang w:eastAsia="ru-RU"/>
              </w:rPr>
              <w:t>п. 57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Ручной контактный способ досмотра для выявления предметов и веществ, приведенных в </w:t>
            </w:r>
            <w:hyperlink w:anchor="P498" w:history="1">
              <w:r w:rsidRPr="007513E8">
                <w:rPr>
                  <w:rFonts w:ascii="Times New Roman" w:hAnsi="Times New Roman" w:cs="Times New Roman"/>
                  <w:sz w:val="20"/>
                </w:rPr>
                <w:t>Перечнях</w:t>
              </w:r>
            </w:hyperlink>
            <w:r w:rsidRPr="007513E8">
              <w:rPr>
                <w:rFonts w:ascii="Times New Roman" w:hAnsi="Times New Roman" w:cs="Times New Roman"/>
                <w:sz w:val="20"/>
              </w:rPr>
              <w:t>,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w:t>
            </w:r>
            <w:r>
              <w:rPr>
                <w:rFonts w:ascii="Times New Roman" w:hAnsi="Times New Roman" w:cs="Times New Roman"/>
                <w:sz w:val="20"/>
              </w:rPr>
              <w:t>ра одного пола с досматриваемым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highlight w:val="lightGray"/>
              </w:rPr>
            </w:pPr>
            <w:r w:rsidRPr="007513E8">
              <w:rPr>
                <w:rFonts w:ascii="Times New Roman" w:hAnsi="Times New Roman" w:cs="Times New Roman"/>
                <w:bCs/>
                <w:sz w:val="20"/>
              </w:rPr>
              <w:t>п. 57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w:t>
            </w:r>
            <w:r>
              <w:rPr>
                <w:rFonts w:ascii="Times New Roman" w:hAnsi="Times New Roman" w:cs="Times New Roman"/>
                <w:sz w:val="20"/>
              </w:rPr>
              <w:t>е к применению средств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highlight w:val="lightGray"/>
              </w:rPr>
            </w:pPr>
            <w:r w:rsidRPr="007513E8">
              <w:rPr>
                <w:rFonts w:ascii="Times New Roman" w:hAnsi="Times New Roman" w:cs="Times New Roman"/>
                <w:bCs/>
                <w:sz w:val="20"/>
              </w:rPr>
              <w:t>п. 57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7513E8">
                <w:rPr>
                  <w:rFonts w:ascii="Times New Roman" w:hAnsi="Times New Roman" w:cs="Times New Roman"/>
                  <w:sz w:val="20"/>
                </w:rPr>
                <w:t>Перечнях</w:t>
              </w:r>
            </w:hyperlink>
            <w:r w:rsidRPr="007513E8">
              <w:rPr>
                <w:rFonts w:ascii="Times New Roman" w:hAnsi="Times New Roman" w:cs="Times New Roman"/>
                <w:sz w:val="20"/>
              </w:rPr>
              <w:t xml:space="preserve">,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w:t>
            </w:r>
            <w:hyperlink w:anchor="P498" w:history="1">
              <w:r w:rsidRPr="007513E8">
                <w:rPr>
                  <w:rFonts w:ascii="Times New Roman" w:hAnsi="Times New Roman" w:cs="Times New Roman"/>
                  <w:sz w:val="20"/>
                </w:rPr>
                <w:t>Перечнях</w:t>
              </w:r>
            </w:hyperlink>
            <w:r w:rsidRPr="007513E8">
              <w:rPr>
                <w:rFonts w:ascii="Times New Roman" w:hAnsi="Times New Roman" w:cs="Times New Roman"/>
                <w:sz w:val="20"/>
              </w:rPr>
              <w:t xml:space="preserve">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highlight w:val="lightGray"/>
              </w:rPr>
            </w:pPr>
            <w:r w:rsidRPr="007513E8">
              <w:rPr>
                <w:rFonts w:ascii="Times New Roman" w:hAnsi="Times New Roman" w:cs="Times New Roman"/>
                <w:bCs/>
                <w:sz w:val="20"/>
              </w:rPr>
              <w:t>п. 61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7513E8">
                <w:rPr>
                  <w:rFonts w:ascii="Times New Roman" w:hAnsi="Times New Roman" w:cs="Times New Roman"/>
                  <w:sz w:val="20"/>
                </w:rPr>
                <w:t>Перечнях</w:t>
              </w:r>
            </w:hyperlink>
            <w:r w:rsidRPr="007513E8">
              <w:rPr>
                <w:rFonts w:ascii="Times New Roman" w:hAnsi="Times New Roman" w:cs="Times New Roman"/>
                <w:sz w:val="20"/>
              </w:rPr>
              <w:t xml:space="preserve">,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территориальных органов МЧС России и Роспотребнадзора, об обнаружении и идентификации, ядовитых или радиоактивных веществ, указанных в </w:t>
            </w:r>
            <w:hyperlink w:anchor="P498" w:history="1">
              <w:r w:rsidRPr="007513E8">
                <w:rPr>
                  <w:rFonts w:ascii="Times New Roman" w:hAnsi="Times New Roman" w:cs="Times New Roman"/>
                  <w:sz w:val="20"/>
                </w:rPr>
                <w:t>Перечнях</w:t>
              </w:r>
            </w:hyperlink>
            <w:r w:rsidRPr="007513E8">
              <w:rPr>
                <w:rFonts w:ascii="Times New Roman" w:hAnsi="Times New Roman" w:cs="Times New Roman"/>
                <w:sz w:val="20"/>
              </w:rPr>
              <w:t>, опасных биологических агентов и, о перемещавших их лицах, для принятия решения в соответствии с законод</w:t>
            </w:r>
            <w:r>
              <w:rPr>
                <w:rFonts w:ascii="Times New Roman" w:hAnsi="Times New Roman" w:cs="Times New Roman"/>
                <w:sz w:val="20"/>
              </w:rPr>
              <w:t>ательством Российской Федерации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highlight w:val="lightGray"/>
              </w:rPr>
            </w:pPr>
            <w:r w:rsidRPr="007513E8">
              <w:rPr>
                <w:rFonts w:ascii="Times New Roman" w:hAnsi="Times New Roman" w:cs="Times New Roman"/>
                <w:bCs/>
                <w:sz w:val="20"/>
              </w:rPr>
              <w:t>п. 62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w:t>
            </w:r>
            <w:r>
              <w:rPr>
                <w:rFonts w:ascii="Times New Roman" w:hAnsi="Times New Roman" w:cs="Times New Roman"/>
                <w:sz w:val="20"/>
              </w:rPr>
              <w:t>органов МВД России и ФСБ России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highlight w:val="lightGray"/>
              </w:rPr>
            </w:pPr>
            <w:r w:rsidRPr="007513E8">
              <w:rPr>
                <w:rFonts w:ascii="Times New Roman" w:hAnsi="Times New Roman" w:cs="Times New Roman"/>
                <w:bCs/>
                <w:sz w:val="20"/>
              </w:rPr>
              <w:t>п. 63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В случаях, указанных в </w:t>
            </w:r>
            <w:hyperlink w:anchor="P151" w:history="1">
              <w:r w:rsidRPr="007513E8">
                <w:rPr>
                  <w:rFonts w:ascii="Times New Roman" w:hAnsi="Times New Roman" w:cs="Times New Roman"/>
                  <w:sz w:val="20"/>
                </w:rPr>
                <w:t>пунктах 61</w:t>
              </w:r>
            </w:hyperlink>
            <w:r w:rsidRPr="007513E8">
              <w:rPr>
                <w:rFonts w:ascii="Times New Roman" w:hAnsi="Times New Roman" w:cs="Times New Roman"/>
                <w:sz w:val="20"/>
              </w:rPr>
              <w:t xml:space="preserve"> и </w:t>
            </w:r>
            <w:hyperlink w:anchor="P152" w:history="1">
              <w:r w:rsidRPr="007513E8">
                <w:rPr>
                  <w:rFonts w:ascii="Times New Roman" w:hAnsi="Times New Roman" w:cs="Times New Roman"/>
                  <w:sz w:val="20"/>
                </w:rPr>
                <w:t>62</w:t>
              </w:r>
            </w:hyperlink>
            <w:r w:rsidRPr="007513E8">
              <w:rPr>
                <w:rFonts w:ascii="Times New Roman" w:hAnsi="Times New Roman" w:cs="Times New Roman"/>
                <w:sz w:val="20"/>
              </w:rPr>
              <w:t xml:space="preserve">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w:t>
            </w:r>
            <w:hyperlink w:anchor="P955" w:history="1">
              <w:r w:rsidRPr="007513E8">
                <w:rPr>
                  <w:rFonts w:ascii="Times New Roman" w:hAnsi="Times New Roman" w:cs="Times New Roman"/>
                  <w:sz w:val="20"/>
                </w:rPr>
                <w:t>приложение N 5</w:t>
              </w:r>
            </w:hyperlink>
            <w:r w:rsidRPr="007513E8">
              <w:rPr>
                <w:rFonts w:ascii="Times New Roman" w:hAnsi="Times New Roman" w:cs="Times New Roman"/>
                <w:sz w:val="20"/>
              </w:rPr>
              <w:t xml:space="preserve"> к настоящим Правилам) и журнала учета таких актов (</w:t>
            </w:r>
            <w:hyperlink w:anchor="P1069" w:history="1">
              <w:r w:rsidRPr="007513E8">
                <w:rPr>
                  <w:rFonts w:ascii="Times New Roman" w:hAnsi="Times New Roman" w:cs="Times New Roman"/>
                  <w:sz w:val="20"/>
                </w:rPr>
                <w:t>приложение N 6</w:t>
              </w:r>
            </w:hyperlink>
            <w:r w:rsidRPr="007513E8">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w:t>
            </w:r>
            <w:r>
              <w:rPr>
                <w:rFonts w:ascii="Times New Roman" w:hAnsi="Times New Roman" w:cs="Times New Roman"/>
                <w:sz w:val="20"/>
              </w:rPr>
              <w:t>зопасности на данном ОТИ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highlight w:val="lightGray"/>
              </w:rPr>
            </w:pPr>
            <w:r w:rsidRPr="007513E8">
              <w:rPr>
                <w:rFonts w:ascii="Times New Roman" w:hAnsi="Times New Roman" w:cs="Times New Roman"/>
                <w:bCs/>
                <w:sz w:val="20"/>
              </w:rPr>
              <w:t>п. 64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Акты, образцы которых представлены в </w:t>
            </w:r>
            <w:hyperlink w:anchor="P746" w:history="1">
              <w:r w:rsidRPr="007513E8">
                <w:rPr>
                  <w:rFonts w:ascii="Times New Roman" w:hAnsi="Times New Roman" w:cs="Times New Roman"/>
                  <w:sz w:val="20"/>
                </w:rPr>
                <w:t>приложениях N 1</w:t>
              </w:r>
            </w:hyperlink>
            <w:r w:rsidRPr="007513E8">
              <w:rPr>
                <w:rFonts w:ascii="Times New Roman" w:hAnsi="Times New Roman" w:cs="Times New Roman"/>
                <w:sz w:val="20"/>
              </w:rPr>
              <w:t xml:space="preserve">, </w:t>
            </w:r>
            <w:hyperlink w:anchor="P840" w:history="1">
              <w:r w:rsidRPr="007513E8">
                <w:rPr>
                  <w:rFonts w:ascii="Times New Roman" w:hAnsi="Times New Roman" w:cs="Times New Roman"/>
                  <w:sz w:val="20"/>
                </w:rPr>
                <w:t>3</w:t>
              </w:r>
            </w:hyperlink>
            <w:r w:rsidRPr="007513E8">
              <w:rPr>
                <w:rFonts w:ascii="Times New Roman" w:hAnsi="Times New Roman" w:cs="Times New Roman"/>
                <w:sz w:val="20"/>
              </w:rPr>
              <w:t xml:space="preserve">, </w:t>
            </w:r>
            <w:hyperlink w:anchor="P955" w:history="1">
              <w:r w:rsidRPr="007513E8">
                <w:rPr>
                  <w:rFonts w:ascii="Times New Roman" w:hAnsi="Times New Roman" w:cs="Times New Roman"/>
                  <w:sz w:val="20"/>
                </w:rPr>
                <w:t>5</w:t>
              </w:r>
            </w:hyperlink>
            <w:r w:rsidRPr="007513E8">
              <w:rPr>
                <w:rFonts w:ascii="Times New Roman" w:hAnsi="Times New Roman" w:cs="Times New Roman"/>
                <w:sz w:val="20"/>
              </w:rPr>
              <w:t xml:space="preserve">, </w:t>
            </w:r>
            <w:hyperlink w:anchor="P1293" w:history="1">
              <w:r w:rsidRPr="007513E8">
                <w:rPr>
                  <w:rFonts w:ascii="Times New Roman" w:hAnsi="Times New Roman" w:cs="Times New Roman"/>
                  <w:sz w:val="20"/>
                </w:rPr>
                <w:t>10</w:t>
              </w:r>
            </w:hyperlink>
            <w:r w:rsidRPr="007513E8">
              <w:rPr>
                <w:rFonts w:ascii="Times New Roman" w:hAnsi="Times New Roman" w:cs="Times New Roman"/>
                <w:sz w:val="20"/>
              </w:rPr>
              <w:t xml:space="preserve"> и </w:t>
            </w:r>
            <w:hyperlink w:anchor="P1437" w:history="1">
              <w:r w:rsidRPr="007513E8">
                <w:rPr>
                  <w:rFonts w:ascii="Times New Roman" w:hAnsi="Times New Roman" w:cs="Times New Roman"/>
                  <w:sz w:val="20"/>
                </w:rPr>
                <w:t>12</w:t>
              </w:r>
            </w:hyperlink>
            <w:r w:rsidRPr="007513E8">
              <w:rPr>
                <w:rFonts w:ascii="Times New Roman" w:hAnsi="Times New Roman" w:cs="Times New Roman"/>
                <w:sz w:val="20"/>
              </w:rPr>
              <w:t xml:space="preserve">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w:t>
            </w:r>
            <w:r>
              <w:rPr>
                <w:rFonts w:ascii="Times New Roman" w:hAnsi="Times New Roman" w:cs="Times New Roman"/>
                <w:sz w:val="20"/>
              </w:rPr>
              <w:t xml:space="preserve"> СТИ, перевозчику по их запросу</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Cs w:val="22"/>
                <w:highlight w:val="lightGray"/>
              </w:rPr>
            </w:pPr>
            <w:r w:rsidRPr="007513E8">
              <w:rPr>
                <w:rFonts w:ascii="Times New Roman" w:hAnsi="Times New Roman" w:cs="Times New Roman"/>
                <w:bCs/>
                <w:sz w:val="20"/>
              </w:rPr>
              <w:t>п. 65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Акты, образцы которых представлены в </w:t>
            </w:r>
            <w:hyperlink w:anchor="P746" w:history="1">
              <w:r w:rsidRPr="007513E8">
                <w:rPr>
                  <w:rFonts w:ascii="Times New Roman" w:hAnsi="Times New Roman" w:cs="Times New Roman"/>
                  <w:sz w:val="20"/>
                </w:rPr>
                <w:t>приложениях</w:t>
              </w:r>
            </w:hyperlink>
            <w:r w:rsidRPr="007513E8">
              <w:rPr>
                <w:rFonts w:ascii="Times New Roman" w:hAnsi="Times New Roman" w:cs="Times New Roman"/>
                <w:sz w:val="20"/>
              </w:rPr>
              <w:t xml:space="preserve">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месяцев с момента их офо</w:t>
            </w:r>
            <w:r>
              <w:rPr>
                <w:rFonts w:ascii="Times New Roman" w:hAnsi="Times New Roman" w:cs="Times New Roman"/>
                <w:sz w:val="20"/>
              </w:rPr>
              <w:t>рмления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66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w:t>
            </w:r>
            <w:r>
              <w:rPr>
                <w:rFonts w:ascii="Times New Roman" w:hAnsi="Times New Roman" w:cs="Times New Roman"/>
                <w:sz w:val="20"/>
              </w:rPr>
              <w:t>ветствии с настоящими правилами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70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СТИ с учетом настоящего Порядка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w:t>
            </w:r>
            <w:r>
              <w:rPr>
                <w:rFonts w:ascii="Times New Roman" w:hAnsi="Times New Roman" w:cs="Times New Roman"/>
                <w:sz w:val="20"/>
              </w:rPr>
              <w:t xml:space="preserve"> АНВ в отношении ОТИ и (или)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73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Особенности досмотра, дополнительного досмотра, повторного досмотра, наблюдения и (или) собеседования на ОТИ автомобильного транспорта и городского назе</w:t>
            </w:r>
            <w:r>
              <w:rPr>
                <w:rFonts w:ascii="Times New Roman" w:hAnsi="Times New Roman" w:cs="Times New Roman"/>
                <w:sz w:val="20"/>
              </w:rPr>
              <w:t>много электрического транспорта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161</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КПП на ОТИ оборудуются аварийным освещением и электроснабжением, обеспечивающими функционирование постов при нарушении штатного электроснабжения, а также необходимыми для осуществления досмотра, дополнительного досмотра и повторного досмотра столами (мебелью). Для ОТИ третьей и четвертой категории данное требо</w:t>
            </w:r>
            <w:r>
              <w:rPr>
                <w:rFonts w:ascii="Times New Roman" w:hAnsi="Times New Roman" w:cs="Times New Roman"/>
                <w:sz w:val="20"/>
              </w:rPr>
              <w:t>вание является рекомендательным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161.1</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В случаях, когда на ОТИ проводится досмотр пассажиров транзитных и трансферных рейсов, в том числе вещей, находящихся при них и их багажа, то такой досмотр проводится на постах до входа в перевозочный сектор зоны транспортной безопасности ОТИ и/или ТС и до их смешивания с прошедшими досмотр объектами досмотра, для которых данный пункт </w:t>
            </w:r>
            <w:r>
              <w:rPr>
                <w:rFonts w:ascii="Times New Roman" w:hAnsi="Times New Roman" w:cs="Times New Roman"/>
                <w:sz w:val="20"/>
              </w:rPr>
              <w:t>перевозки является начальным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161.2</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Особенности досмотра, дополнительного досмотра, повторного досмотра, наблюдения и (или) собеседования </w:t>
            </w:r>
            <w:r>
              <w:rPr>
                <w:rFonts w:ascii="Times New Roman" w:hAnsi="Times New Roman" w:cs="Times New Roman"/>
                <w:sz w:val="20"/>
              </w:rPr>
              <w:t>на ТС автомобильного транспорта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162</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На ТС размещается информация в отношении обеспечения транспортной безопасности, с указанием:</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highlight w:val="lightGray"/>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162.1</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highlight w:val="lightGray"/>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Перечня оружия, взрывчатых веществ или других устройств, предметов и веществ, в отношении которых установлен запрет или ограничение на перемещение в зону транспо</w:t>
            </w:r>
            <w:r>
              <w:rPr>
                <w:rFonts w:ascii="Times New Roman" w:hAnsi="Times New Roman" w:cs="Times New Roman"/>
                <w:sz w:val="20"/>
              </w:rPr>
              <w:t>ртной безопасности или ее часть</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162.1</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Соответствующих извлечений из статей Уголовного </w:t>
            </w:r>
            <w:hyperlink r:id="rId109" w:history="1">
              <w:r w:rsidRPr="007513E8">
                <w:rPr>
                  <w:rFonts w:ascii="Times New Roman" w:hAnsi="Times New Roman" w:cs="Times New Roman"/>
                  <w:sz w:val="20"/>
                </w:rPr>
                <w:t>кодекса</w:t>
              </w:r>
            </w:hyperlink>
            <w:r w:rsidRPr="007513E8">
              <w:rPr>
                <w:rFonts w:ascii="Times New Roman" w:hAnsi="Times New Roman" w:cs="Times New Roman"/>
                <w:sz w:val="20"/>
              </w:rPr>
              <w:t xml:space="preserve"> Российской Федерации и </w:t>
            </w:r>
            <w:hyperlink r:id="rId110" w:history="1">
              <w:r w:rsidRPr="007513E8">
                <w:rPr>
                  <w:rFonts w:ascii="Times New Roman" w:hAnsi="Times New Roman" w:cs="Times New Roman"/>
                  <w:sz w:val="20"/>
                </w:rPr>
                <w:t>Кодекса</w:t>
              </w:r>
            </w:hyperlink>
            <w:r w:rsidRPr="007513E8">
              <w:rPr>
                <w:rFonts w:ascii="Times New Roman" w:hAnsi="Times New Roman" w:cs="Times New Roman"/>
                <w:sz w:val="20"/>
              </w:rPr>
              <w:t xml:space="preserve"> Российской Федерации об административных правонарушениях об ответственности пассажиров, иных лиц, находящихся или следующих на ОТИ или ТС, за нарушение установленных в области транспортной безопасност</w:t>
            </w:r>
            <w:r>
              <w:rPr>
                <w:rFonts w:ascii="Times New Roman" w:hAnsi="Times New Roman" w:cs="Times New Roman"/>
                <w:sz w:val="20"/>
              </w:rPr>
              <w:t>и требований, порядков и правил</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162.1</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jc w:val="both"/>
              <w:rPr>
                <w:rFonts w:ascii="Times New Roman" w:hAnsi="Times New Roman" w:cs="Times New Roman"/>
                <w:sz w:val="20"/>
              </w:rPr>
            </w:pPr>
            <w:r w:rsidRPr="007513E8">
              <w:rPr>
                <w:rFonts w:ascii="Times New Roman" w:hAnsi="Times New Roman" w:cs="Times New Roman"/>
                <w:sz w:val="20"/>
              </w:rPr>
              <w:t xml:space="preserve">Досмотр, дополнительный досмотр, повторный досмотр ТС должен проводиться с использованием подсветки и поворотных досмотровых зеркал в неосвещенных и труднодоступных местах, а также применимыми для достижения целей досмотра способами, указанными в </w:t>
            </w:r>
            <w:hyperlink w:anchor="P128" w:history="1">
              <w:r w:rsidRPr="007513E8">
                <w:rPr>
                  <w:rFonts w:ascii="Times New Roman" w:hAnsi="Times New Roman" w:cs="Times New Roman"/>
                  <w:sz w:val="20"/>
                </w:rPr>
                <w:t>пункте 57</w:t>
              </w:r>
            </w:hyperlink>
            <w:r w:rsidRPr="007513E8">
              <w:rPr>
                <w:rFonts w:ascii="Times New Roman" w:hAnsi="Times New Roman" w:cs="Times New Roman"/>
                <w:sz w:val="20"/>
              </w:rPr>
              <w:t xml:space="preserve"> настоящих Правил и с помощью устройств, обеспечивающих обнаружение взрывчатых веществ, не допус</w:t>
            </w:r>
            <w:r>
              <w:rPr>
                <w:rFonts w:ascii="Times New Roman" w:hAnsi="Times New Roman" w:cs="Times New Roman"/>
                <w:sz w:val="20"/>
              </w:rPr>
              <w:t>кая повреждения оборудования ТС</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eastAsia="Times New Roman" w:hAnsi="Times New Roman" w:cs="Times New Roman"/>
                <w:bCs/>
                <w:sz w:val="20"/>
                <w:szCs w:val="20"/>
                <w:lang w:eastAsia="ru-RU"/>
              </w:rPr>
              <w:t xml:space="preserve">п. </w:t>
            </w:r>
            <w:r w:rsidRPr="007513E8">
              <w:rPr>
                <w:rFonts w:ascii="Times New Roman" w:hAnsi="Times New Roman" w:cs="Times New Roman"/>
                <w:bCs/>
                <w:sz w:val="20"/>
              </w:rPr>
              <w:t>162.3</w:t>
            </w:r>
            <w:r w:rsidRPr="007513E8">
              <w:rPr>
                <w:rFonts w:ascii="Times New Roman" w:eastAsia="Times New Roman" w:hAnsi="Times New Roman" w:cs="Times New Roman"/>
                <w:bCs/>
                <w:sz w:val="20"/>
                <w:szCs w:val="20"/>
                <w:lang w:eastAsia="ru-RU"/>
              </w:rPr>
              <w:t xml:space="preserve"> приказа Минтранса России от 23.07.2015 № 227</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Осуществлять организацию пропускного и внутриобъектового режимов на объекте транспортной инфраструктуры в соответствии с </w:t>
            </w:r>
            <w:hyperlink r:id="rId111" w:history="1">
              <w:r w:rsidRPr="007513E8">
                <w:rPr>
                  <w:rFonts w:ascii="Times New Roman" w:hAnsi="Times New Roman" w:cs="Times New Roman"/>
                  <w:sz w:val="20"/>
                  <w:szCs w:val="20"/>
                  <w:lang w:eastAsia="ru-RU"/>
                </w:rPr>
                <w:t>Правилами</w:t>
              </w:r>
            </w:hyperlink>
            <w:r w:rsidRPr="007513E8">
              <w:rPr>
                <w:rFonts w:ascii="Times New Roman" w:hAnsi="Times New Roman" w:cs="Times New Roman"/>
                <w:sz w:val="20"/>
                <w:szCs w:val="20"/>
                <w:lang w:eastAsia="ru-RU"/>
              </w:rPr>
              <w:t xml:space="preserve"> допуска на объект транспортной инфраструктуры дорожного хозяйства, предусмотренными приложением к настоящему документу, организационно-распорядительными документами субъекта транспортной инфраструктуры, направленными на реализацию мер по обеспечению транспортной безопасности объекта транспортной инфраструктуры, и утвержденным планом объекта транспортной инфраструктуры, в том числе устанавливать единые виды</w:t>
            </w:r>
            <w:r>
              <w:rPr>
                <w:rFonts w:ascii="Times New Roman" w:hAnsi="Times New Roman" w:cs="Times New Roman"/>
                <w:sz w:val="20"/>
                <w:szCs w:val="20"/>
                <w:lang w:eastAsia="ru-RU"/>
              </w:rPr>
              <w:t xml:space="preserve"> постоянных и разовых пропусков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29)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Оснащать объект транспортной инфраструктуры I, II и III категорий в соответствии с планом объекта транспортной инфраструктуры техническими средствами обеспечения транспортной безопасности, предусмотренными </w:t>
            </w:r>
            <w:hyperlink r:id="rId112" w:history="1">
              <w:r w:rsidRPr="007513E8">
                <w:rPr>
                  <w:rFonts w:ascii="Times New Roman" w:hAnsi="Times New Roman" w:cs="Times New Roman"/>
                  <w:sz w:val="20"/>
                  <w:szCs w:val="20"/>
                  <w:lang w:eastAsia="ru-RU"/>
                </w:rPr>
                <w:t>частью 8 статьи 12.2</w:t>
              </w:r>
            </w:hyperlink>
            <w:r w:rsidRPr="007513E8">
              <w:rPr>
                <w:rFonts w:ascii="Times New Roman" w:hAnsi="Times New Roman" w:cs="Times New Roman"/>
                <w:sz w:val="20"/>
                <w:szCs w:val="20"/>
                <w:lang w:eastAsia="ru-RU"/>
              </w:rPr>
              <w:t xml:space="preserve"> Федерального закон</w:t>
            </w:r>
            <w:r>
              <w:rPr>
                <w:rFonts w:ascii="Times New Roman" w:hAnsi="Times New Roman" w:cs="Times New Roman"/>
                <w:sz w:val="20"/>
                <w:szCs w:val="20"/>
                <w:lang w:eastAsia="ru-RU"/>
              </w:rPr>
              <w:t>а "О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30)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Допускать работников подразделений транспортной безопасности в зону транспортной безопасности объектов транспортной инфраструктуры I и II категорий с оружием (при его наличии) при исполнении должностных обязанностей в случаях, предусмотренных планом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31)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Субъектом транспортной инфраструктуры обеспечивается защита баз данных и реквизитов выданных и планируемых к выдаче пропу</w:t>
            </w:r>
            <w:r>
              <w:rPr>
                <w:rFonts w:ascii="Times New Roman" w:hAnsi="Times New Roman" w:cs="Times New Roman"/>
                <w:sz w:val="20"/>
                <w:szCs w:val="20"/>
                <w:lang w:eastAsia="ru-RU"/>
              </w:rPr>
              <w:t>сков от доступа посторонних лиц</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sz w:val="20"/>
              </w:rPr>
              <w:t>п. 20 Приложения 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Электронные и бумажные носители (заготовки) для пропусков хранятся в условиях, обеспечиваю</w:t>
            </w:r>
            <w:r>
              <w:rPr>
                <w:rFonts w:ascii="Times New Roman" w:hAnsi="Times New Roman" w:cs="Times New Roman"/>
                <w:sz w:val="20"/>
                <w:szCs w:val="20"/>
                <w:lang w:eastAsia="ru-RU"/>
              </w:rPr>
              <w:t>щих их надлежащее использование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sz w:val="20"/>
              </w:rPr>
              <w:t>п. 21 Приложения 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 нахождении в зоне транспортной безопасности объекта транспортной инфраструктуры (за исключением сектора свободного доступа) и (или) на критических элементах объекта транспортной инфраструктуры владельцев постоянных пропусков, за исключением сотрудников органов Федеральной службы безопасности Российской Федерации и органов внутренних дел, осуществляющих деятельность на объекте транспортной инфраструктуры, а также за исключением случаев, при которых нарушаются правила техники безопасности, ношение таких пропусков осуществляется на видном месте п</w:t>
            </w:r>
            <w:r>
              <w:rPr>
                <w:rFonts w:ascii="Times New Roman" w:hAnsi="Times New Roman" w:cs="Times New Roman"/>
                <w:sz w:val="20"/>
                <w:szCs w:val="20"/>
                <w:lang w:eastAsia="ru-RU"/>
              </w:rPr>
              <w:t>оверх одежды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sz w:val="20"/>
              </w:rPr>
              <w:t>п. 22 Приложения 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 случае выявления нефункционирующих и (или) неисправных технических средств обеспечения транспортной безопасности, наличие которых определено планом объекта транспортной инфраструктуры, а также в случае невозможности выполнения с их помощью требований настоящего документа вводить в соответствии с планом объекта транспортной инфраструктуры иные меры по обеспечению транспортной безопасности. При невозможности обеспечить введенными иными мерами реализацию требований настоящего документа необходимо ограничить функционирование объекта транспортной инфраструктуры и (или) изменить порядок эксплуатации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32)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к недопущению проникновения любых лиц в зону транспортной безопасности (за исключением сектора свободного доступа) и (или) на критические элементы объекта транспортной инфраструктуры вне установленных (обозначенных) контрольно-пропускных пунктов и постов объекта транспортной инфраструктуры путем осуществления контроля (наблюдения, мониторинга состояния) границ зоны транспортной безопасности объекта транспортной инфраструктуры или ее части и (или) критических элементов объекта транспортной инфраструктуры, поддержания установленных пропускного и внутриобъектового режимов контроля передвижения физических лиц, транспортных средств в зоне транспортной безопасности объекта транспортной инфраструктуры или ее части и (или) на критических элементах объекта транспортной инфраструктуры, использования технических средств обеспечения транспортной безопасности, реагирования на попытки проникновения или проникновение в зону транспортной безопасности объекта транспортной инфраструктуры или ее часть и (или) на критические элементы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33)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к недопущению преодоления любыми лицами контрольно-пропускных пунктов и постов объекта транспортной инфраструктуры без соблюдения условий допуска, наличия и действительности установленных видов разрешений в зону транспортной безопасности объекта транспортной инфраструктуры (за исключением сектора свободного доступа) и (или) на критические элементы объекта транспортной инфраструктуры путем поддержания установленного пропускного режима, осуществления контроля за его соблюдением, контроля передвижения физических лиц, транспортных средств в зоне транспортной безопасности объекта транспортной инфраструктуры или ее части и (или) на критических элементах объекта транспортной инфраструктуры, использования на контрольно-пропускных пунктах и постах объекта транспортной инфраструктуры технических средств обеспечения транспортной безопасности, реагирования на попытки преодоления или преодоление контрольно-пропускных пунктов и постов объекта транспортной инфраструктуры физическими л</w:t>
            </w:r>
            <w:r>
              <w:rPr>
                <w:rFonts w:ascii="Times New Roman" w:hAnsi="Times New Roman" w:cs="Times New Roman"/>
                <w:sz w:val="20"/>
                <w:szCs w:val="20"/>
                <w:lang w:eastAsia="ru-RU"/>
              </w:rPr>
              <w:t>ицами, транспортными средствами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34)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защиту технических средств обеспечения транспортной безопасности объекта транспортной инфраструктуры от несанкционированного доступа к элементам управления, обработки и хранения данных, а также поддерживать средства связи в постоянной готовности к их исполь</w:t>
            </w:r>
            <w:r>
              <w:rPr>
                <w:rFonts w:ascii="Times New Roman" w:hAnsi="Times New Roman" w:cs="Times New Roman"/>
                <w:sz w:val="20"/>
                <w:szCs w:val="20"/>
                <w:lang w:eastAsia="ru-RU"/>
              </w:rPr>
              <w:t>зованию</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35)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Обнаруживать на контрольно-пропускных пунктах и постах объекта транспортной инфраструктуры на границах зоны транспортной безопасности объекта транспортной инфраструктуры или ее части (за исключением сектора свободного доступа, с учетом </w:t>
            </w:r>
            <w:hyperlink r:id="rId113" w:history="1">
              <w:r w:rsidRPr="007513E8">
                <w:rPr>
                  <w:rFonts w:ascii="Times New Roman" w:hAnsi="Times New Roman" w:cs="Times New Roman"/>
                  <w:sz w:val="20"/>
                  <w:szCs w:val="20"/>
                  <w:lang w:eastAsia="ru-RU"/>
                </w:rPr>
                <w:t>подпункта 28</w:t>
              </w:r>
            </w:hyperlink>
            <w:r w:rsidRPr="007513E8">
              <w:rPr>
                <w:rFonts w:ascii="Times New Roman" w:hAnsi="Times New Roman" w:cs="Times New Roman"/>
                <w:sz w:val="20"/>
                <w:szCs w:val="20"/>
                <w:lang w:eastAsia="ru-RU"/>
              </w:rPr>
              <w:t xml:space="preserve"> настоящего пункта) предметы и вещества, которые запрещены или ограничены для перемещения, не допускать их перемещения в зону транспортной безопасности объекта транспортной инфраструктуры или ее часть, за исключением случаев, предусмотренных настоящим документом </w:t>
            </w:r>
            <w:r>
              <w:rPr>
                <w:rFonts w:ascii="Times New Roman" w:hAnsi="Times New Roman" w:cs="Times New Roman"/>
                <w:sz w:val="20"/>
                <w:szCs w:val="20"/>
                <w:lang w:eastAsia="ru-RU"/>
              </w:rPr>
              <w:t>и правилами проведения досмотра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36)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допуск транспортных средств в зону транспортной безопасности объекта транспортной инфраструктуры и учет таких транспортных средств в соответствии с планом объекта транспортной инфраструктуры (учет перемещаемых в сектор свободного доступа транспор</w:t>
            </w:r>
            <w:r>
              <w:rPr>
                <w:rFonts w:ascii="Times New Roman" w:hAnsi="Times New Roman" w:cs="Times New Roman"/>
                <w:sz w:val="20"/>
                <w:szCs w:val="20"/>
                <w:lang w:eastAsia="ru-RU"/>
              </w:rPr>
              <w:t>тных средств не осуществляется)</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39) п. 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7513E8" w:rsidTr="001244BE">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ind w:left="360"/>
              <w:jc w:val="both"/>
              <w:rPr>
                <w:rFonts w:ascii="Times New Roman" w:hAnsi="Times New Roman" w:cs="Times New Roman"/>
                <w:bCs/>
                <w:sz w:val="20"/>
                <w:szCs w:val="20"/>
                <w:highlight w:val="lightGray"/>
              </w:rPr>
            </w:pPr>
          </w:p>
        </w:tc>
        <w:tc>
          <w:tcPr>
            <w:tcW w:w="10463"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первой категории</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по недопущению проникновения в зону транспортной безопасности объекта транспортной инфраструктуры (за исключением сектора свободного доступа) и (или) на критические элементы объекта транспортной инфраструктуры нарушителя, пытающегося совершить акт незаконного вмешательства, в том числе использующего автотранспортные средства, самоходную технику и машины, путем осуществления контроля (наблюдения, мониторинга состояния) границ зоны транспортной безопасности объекта транспортной инфраструктуры или ее части и (или) критических элементов объектов транспортной инфраструктуры, контроля передвижения физических лиц, транспортных средств, перемещения материальных объектов в зоне транспортной безопасности или ее части и (или) на критических элементах объекта транспортной инфраструктуры, поддержания пропускного и внутриобъектового режимов, использования технических средств и инженерных сооружений обеспечения транспортной безопасности, реагирования на подготовку или совершение акта незаконного вмешательства,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w:t>
            </w:r>
            <w:r>
              <w:rPr>
                <w:rFonts w:ascii="Times New Roman" w:hAnsi="Times New Roman" w:cs="Times New Roman"/>
                <w:sz w:val="20"/>
                <w:szCs w:val="20"/>
                <w:lang w:eastAsia="ru-RU"/>
              </w:rPr>
              <w:t>их дел о выявленных нарушителях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1)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по выявлению нарушителей, совершения или подготовки совершения акта незаконного вмешательства на границах зоны транспортной безопасности объекта транспортной инфраструктуры и в зоне транспортной безопасности объекта транспортной инфраструктуры путем осуществления контроля (мониторинга состояния) границ зоны транспортной безопасности объекта транспортной инфраструктуры, контроля передвижения физических лиц, транспортных средств, перемещения материальных объектов в зоне транспортной безопасности объекта транспортной инфраструктуры или ее части и (или) на критических элементах объекта транспортной инфраструктуры, поддержания пропускного и внутриобъектового режимов, использования технических средств инженерных сооружений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2)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исключающие совершение акта незаконного вмешательства или подготовку к совершению акта незаконного вмешательства, в том числе включающего хищение, повреждение материальных объектов, находящихся на объекте транспортной инфраструктуры, критических элементов объектов транспортной инфраструктуры и иных уязвимых участков объекта транспортной инфраструктуры, определенных в ходе оценки уязвимости, а также получение над ними контроля нарушителем, путем осуществления контроля (мониторинга состояния) границ зоны транспортной безопасности объектов транспортной инфраструктуры или ее части и (или) критических элементов объектов транспортной инфраструктуры, контроля передвижения физических лиц, транспортных средств, перемещения материальных объектов в зоне транспортной безопасности объектов транспортной инфраструктуры или ее части и (или) на критических элементах объектов транспортной инфраструктуры, поддержания пропускного и внутриобъектового режимов, использования технических средств и инженерных сооружений обеспечения транспортной безопасности, реагирования на подготовку или совершение акта незаконного вмешательства,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нарушителях, об обнаруженных, распознанных и идентифицированных оружии, боеприпасах, взрывчатых веществах и взрывных устройствах, ядовитых или радиоактивных веществах при отсутствии законных осн</w:t>
            </w:r>
            <w:r>
              <w:rPr>
                <w:rFonts w:ascii="Times New Roman" w:hAnsi="Times New Roman" w:cs="Times New Roman"/>
                <w:sz w:val="20"/>
                <w:szCs w:val="20"/>
                <w:lang w:eastAsia="ru-RU"/>
              </w:rPr>
              <w:t>ований на их хранение и ношение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3)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Оснащать объект транспортной инфраструктуры техническими средствами обеспечения транспортной безопасности, обеспечивающими: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идентификацию физических лиц и (или) транспортных средств, являющихся объектами видеонаблюдения, на основании данных видеонаблюдения (далее - видеоидентификация) при их перемещении через контрольно-пропускные пункты на границах зоны транспортной безопасности объекта транспортной инфраструктуры и (или) критических элементов объекта транспортной инфраструктуры (за исключен</w:t>
            </w:r>
            <w:r>
              <w:rPr>
                <w:rFonts w:ascii="Times New Roman" w:hAnsi="Times New Roman" w:cs="Times New Roman"/>
                <w:sz w:val="20"/>
                <w:szCs w:val="20"/>
                <w:lang w:eastAsia="ru-RU"/>
              </w:rPr>
              <w:t>ием сектора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обнаружение физических лиц и транспортных средств, являющихся объектами видеонаблюдения, на основании данных видеонаблюдения в произвольном месте и в произвольное время (далее - видеообнаруж</w:t>
            </w:r>
            <w:r>
              <w:rPr>
                <w:rFonts w:ascii="Times New Roman" w:hAnsi="Times New Roman" w:cs="Times New Roman"/>
                <w:sz w:val="20"/>
                <w:szCs w:val="20"/>
                <w:lang w:eastAsia="ru-RU"/>
              </w:rPr>
              <w:t>ение) в технологическом секторе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обнаружение физических лиц и транспортных средств, являющихся объектами видеонаблюдения, в заданном месте и в заданное время (далее - видеомониторинг) по периметру зоны транспортной безопасности объекта транспортной инфраструктуры</w:t>
            </w:r>
            <w:r>
              <w:rPr>
                <w:rFonts w:ascii="Times New Roman" w:hAnsi="Times New Roman" w:cs="Times New Roman"/>
                <w:sz w:val="20"/>
                <w:szCs w:val="20"/>
                <w:lang w:eastAsia="ru-RU"/>
              </w:rPr>
              <w:t xml:space="preserve"> и в секторе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передачу видеоизображения в соответс</w:t>
            </w:r>
            <w:r>
              <w:rPr>
                <w:rFonts w:ascii="Times New Roman" w:hAnsi="Times New Roman" w:cs="Times New Roman"/>
                <w:sz w:val="20"/>
                <w:szCs w:val="20"/>
                <w:lang w:eastAsia="ru-RU"/>
              </w:rPr>
              <w:t>твии с порядком передачи данных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хранение в электронном виде данных, полученных со всех технических средств обеспечения транспортной безопа</w:t>
            </w:r>
            <w:r>
              <w:rPr>
                <w:rFonts w:ascii="Times New Roman" w:hAnsi="Times New Roman" w:cs="Times New Roman"/>
                <w:sz w:val="20"/>
                <w:szCs w:val="20"/>
                <w:lang w:eastAsia="ru-RU"/>
              </w:rPr>
              <w:t>сности, в течение одного месяца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выявление нарушителя, оснащенного в том числе специальными техническими средствами, в режиме реального времени на всем периметре внешних границ технологического сектора и (или) критических элементов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видеозапись с целью документирования перемещения работников и посетителей в зону транспортной безопасности объекта транспортной инфраструктуры (за исключением сектора свободного доступа) и (или) на критические элементы объекта транспортной и</w:t>
            </w:r>
            <w:r>
              <w:rPr>
                <w:rFonts w:ascii="Times New Roman" w:hAnsi="Times New Roman" w:cs="Times New Roman"/>
                <w:sz w:val="20"/>
                <w:szCs w:val="20"/>
                <w:lang w:eastAsia="ru-RU"/>
              </w:rPr>
              <w:t>нфраструктуры и из (от) них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передачу данных в соответствии с порядком передачи данных о лицах, пропущенных в зону транспортной безопасности объекта транспортной инфраструктуры (за исключением сектора свободного доступа) и (или) на критические элементы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определение соответствия постоянного пропуска его предъявителю с применением биометрических устройств на контрольно-пропускных пунктах и постах объекта транспортной инфраструктуры на границах технологического сектора и (или) критических элементов объекта транспортной инфраструктуры в соответствии с порядком допуска физических лиц, находящихся при них вещей, автотранспортных средств, самоходных машин (механизмов) и перемещаемых ими грузов в зону транспортной безопасности объекта транспорт</w:t>
            </w:r>
            <w:r>
              <w:rPr>
                <w:rFonts w:ascii="Times New Roman" w:hAnsi="Times New Roman" w:cs="Times New Roman"/>
                <w:sz w:val="20"/>
                <w:szCs w:val="20"/>
                <w:lang w:eastAsia="ru-RU"/>
              </w:rPr>
              <w:t>ной инфраструктуры или ее часть</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4)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решения о соответствии постоянного пропуска его владельцу, разового пропуска путем сличения с документами, удостоверяющими личность, на контрольно-пропускных пунктах и постах объекта транспортной инфраструктуры на границах технологического сектора и (или) критических элементов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5)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Проводить наблюдение и идентификацию лиц, обладающих пропусками, при их перем</w:t>
            </w:r>
            <w:r>
              <w:rPr>
                <w:rFonts w:ascii="Times New Roman" w:hAnsi="Times New Roman" w:cs="Times New Roman"/>
                <w:sz w:val="20"/>
                <w:szCs w:val="20"/>
                <w:lang w:eastAsia="ru-RU"/>
              </w:rPr>
              <w:t>ещении в технологический сектор</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6) п. 7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ind w:left="360"/>
              <w:jc w:val="both"/>
              <w:rPr>
                <w:rFonts w:ascii="Times New Roman" w:hAnsi="Times New Roman" w:cs="Times New Roman"/>
                <w:bCs/>
                <w:sz w:val="20"/>
                <w:szCs w:val="20"/>
                <w:highlight w:val="lightGray"/>
              </w:rPr>
            </w:pPr>
          </w:p>
        </w:tc>
        <w:tc>
          <w:tcPr>
            <w:tcW w:w="10463"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первой категории</w:t>
            </w:r>
            <w:r w:rsidRPr="007513E8">
              <w:rPr>
                <w:rFonts w:ascii="Times New Roman" w:hAnsi="Times New Roman" w:cs="Times New Roman"/>
                <w:b/>
                <w:sz w:val="20"/>
                <w:szCs w:val="20"/>
              </w:rPr>
              <w:t xml:space="preserve"> в случае объявления уровня безопасности N 2</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 допускать посетителей на критические элементы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 xml:space="preserve">п. п. 1) п. 8 постановления </w:t>
            </w:r>
          </w:p>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Увеличивать численность работников подразделений транспортной безопасности в соответствии с планом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2) п. 8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АНВ путем постоянного непрерывного контроля не менее чем двумя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3) п. 8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патрулирования территории объектов транспортной инфраструктуры</w:t>
            </w:r>
            <w:r>
              <w:rPr>
                <w:rFonts w:ascii="Times New Roman" w:hAnsi="Times New Roman" w:cs="Times New Roman"/>
                <w:sz w:val="20"/>
                <w:szCs w:val="20"/>
                <w:lang w:eastAsia="ru-RU"/>
              </w:rPr>
              <w:t xml:space="preserve"> (не реже одного раза в 3 часа)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4) п. 8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Ограничивать количество мест доступа на территорию объекта транспортной инфраструктуры и определять те из них, которые </w:t>
            </w:r>
            <w:r>
              <w:rPr>
                <w:rFonts w:ascii="Times New Roman" w:hAnsi="Times New Roman" w:cs="Times New Roman"/>
                <w:sz w:val="20"/>
                <w:szCs w:val="20"/>
                <w:lang w:eastAsia="ru-RU"/>
              </w:rPr>
              <w:t>должны быть закрыты для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5) п. 8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сопровождение транспортных средств, следующих в зону транспортной безопасности (за исключением сектора свободного доступа) объекта транспортной инфраструктуры, работниками сил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6) п. 8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передачу данных в соответствии с порядком передачи данных в режиме реального времени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7) п. 8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ind w:left="360"/>
              <w:jc w:val="both"/>
              <w:rPr>
                <w:rFonts w:ascii="Times New Roman" w:hAnsi="Times New Roman" w:cs="Times New Roman"/>
                <w:bCs/>
                <w:sz w:val="20"/>
                <w:szCs w:val="20"/>
                <w:highlight w:val="lightGray"/>
              </w:rPr>
            </w:pPr>
          </w:p>
        </w:tc>
        <w:tc>
          <w:tcPr>
            <w:tcW w:w="10463"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первой категории</w:t>
            </w:r>
            <w:r w:rsidRPr="007513E8">
              <w:rPr>
                <w:rFonts w:ascii="Times New Roman" w:hAnsi="Times New Roman" w:cs="Times New Roman"/>
                <w:b/>
                <w:sz w:val="20"/>
                <w:szCs w:val="20"/>
              </w:rPr>
              <w:t xml:space="preserve"> в случае объявления уровня безопасности N 3</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 допускать посетителей в технологический сектор и на критические элементы объекта транспортной ин</w:t>
            </w:r>
            <w:r>
              <w:rPr>
                <w:rFonts w:ascii="Times New Roman" w:hAnsi="Times New Roman" w:cs="Times New Roman"/>
                <w:sz w:val="20"/>
                <w:szCs w:val="20"/>
                <w:lang w:eastAsia="ru-RU"/>
              </w:rPr>
              <w:t>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1) п. 9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постоянного непрерывного контроля не менее чем тремя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2) п. 9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патрулирования территории объекта транспортной инфраструктуры</w:t>
            </w:r>
            <w:r>
              <w:rPr>
                <w:rFonts w:ascii="Times New Roman" w:hAnsi="Times New Roman" w:cs="Times New Roman"/>
                <w:sz w:val="20"/>
                <w:szCs w:val="20"/>
                <w:lang w:eastAsia="ru-RU"/>
              </w:rPr>
              <w:t xml:space="preserve"> (не реже одного раза в 2 часа)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3) п. 9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проведение подразделениями транспортной безопасности досмотра, дополнительного досмотра, повторного досмотра, наблюдения и (или) собеседования в целях обеспечения транспортной безопасности объектов досмотра, проходящих, проезжающих (перемещаемых) в зону транспортной безопасности объекта транспортной инфраструктуры, в том числе в сектор свободного доступа, либо осуществлять эвакуацию со всей территории объекта транспортной инфраструктуры физических лиц и транспортных средств, а также работников объекта транспортной инфраструктуры, не связанных с обеспечением транспортной безопасности, прекращать допуск на объект транспортной инфраструктуры физиче</w:t>
            </w:r>
            <w:r>
              <w:rPr>
                <w:rFonts w:ascii="Times New Roman" w:hAnsi="Times New Roman" w:cs="Times New Roman"/>
                <w:sz w:val="20"/>
                <w:szCs w:val="20"/>
                <w:lang w:eastAsia="ru-RU"/>
              </w:rPr>
              <w:t>ских лиц и транспортных средств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4) п. 9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ind w:left="360"/>
              <w:jc w:val="both"/>
              <w:rPr>
                <w:rFonts w:ascii="Times New Roman" w:hAnsi="Times New Roman" w:cs="Times New Roman"/>
                <w:bCs/>
                <w:sz w:val="20"/>
                <w:szCs w:val="20"/>
                <w:highlight w:val="lightGray"/>
              </w:rPr>
            </w:pPr>
          </w:p>
        </w:tc>
        <w:tc>
          <w:tcPr>
            <w:tcW w:w="10463"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второй категории</w:t>
            </w:r>
          </w:p>
        </w:tc>
      </w:tr>
      <w:tr w:rsidR="001244BE" w:rsidRPr="007513E8" w:rsidTr="001244BE">
        <w:trPr>
          <w:gridAfter w:val="1"/>
          <w:wAfter w:w="33" w:type="dxa"/>
        </w:trPr>
        <w:tc>
          <w:tcPr>
            <w:tcW w:w="425" w:type="dxa"/>
            <w:tcBorders>
              <w:top w:val="single" w:sz="4" w:space="0" w:color="auto"/>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по недопущению проникновения в зону транспортной безопасности объекта транспортной инфраструктуры (за исключением сектора свободного доступа) и (или) на критические элементы объекта транспортной инфраструктуры нарушителя, пытающегося совершить акт незаконного вмешательства, в том числе использующего автотранспортные средства, самоходную технику и машины, путем осуществления контроля (наблюдения, мониторинга состояния) границ зоны транспортной безопасности объекта транспортной инфраструктуры или ее части и (или) критических элементов объектов транспортной инфраструктуры, контроля передвижения физических лиц, транспортных средств, перемещения материальных объектов в зоне транспортной безопасности объекта транспортной инфраструктуры или ее части и (или) на критических элементах, поддержания пропускного и внутриобъектового режимов, использования технических средств и инженерных сооружений транспортной безопасности, реагирования на подготовку или совершение акта незаконного вмешательства,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w:t>
            </w:r>
            <w:r>
              <w:rPr>
                <w:rFonts w:ascii="Times New Roman" w:hAnsi="Times New Roman" w:cs="Times New Roman"/>
                <w:sz w:val="20"/>
                <w:szCs w:val="20"/>
                <w:lang w:eastAsia="ru-RU"/>
              </w:rPr>
              <w:t>их дел о выявленных нарушителях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1) п. 10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по выявлению нарушителей, совершения или подготовки совершения акта незаконного вмешательства на границе зоны транспортной безопасности объекта транспортной инфраструктуры путем осуществления контроля (наблюдения, мониторинга состояния) границ зоны транспортной безопасности объекта транспортной инфраструктуры, поддержания пропускного режима, использования технических средств, инженерных сооружений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2</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исключающие совершение акта незаконного вмешательства или подготовку к совершению акта незаконного вмешательства, в том числе включающего хищение, повреждение материальных объектов, находящихся на объекте транспортной инфраструктуры, критических элементов объекта транспортной инфраструктуры и иных уязвимых участков объекта транспортной инфраструктуры, определенных в ходе оценки уязвимости, а также получение над ними контроля нарушителем, путем осуществления контроля (наблюдения, мониторинга состояния) границ зоны транспортной безопасности объекта транспортной инфраструктуры или ее части и (или) критических элементов объекта транспортной инфраструктуры, контроля передвижения физических лиц, транспортных средств, перемещения материальных объектов в зоне транспортной безопасности объекта транспортной инфраструктуры или ее части и (или) на критических элементах объекта транспортной инфраструктуры, поддержания пропускного и внутриобъектового режимов, использования технических средств, инженерных сооружений обеспечения транспортной безопасности, реагирования на подготовку или совершение акта незаконного вмешательства,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нарушителях, об обнаруженных, распознанных и идентифицированных оружии, боеприпасах, взрывчатых веществах и взрывных устройствах, ядовитых или радиоактивных веществах при отсутствии законных осн</w:t>
            </w:r>
            <w:r>
              <w:rPr>
                <w:rFonts w:ascii="Times New Roman" w:hAnsi="Times New Roman" w:cs="Times New Roman"/>
                <w:sz w:val="20"/>
                <w:szCs w:val="20"/>
                <w:lang w:eastAsia="ru-RU"/>
              </w:rPr>
              <w:t>ований на их хранение и ношение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3</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Оснащать объект транспортной инфраструктуры техническими средствами обеспечения транспортной безопасности, обеспечивающими: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видеоидентификацию объектов видеонаблюдения при их перемещении через контрольно-пропускные пункты на границах зоны транспортной безопасности объекта транспортной инфраструктуры (за исключением сектора свободного доступа) и (или) критических элементов объек</w:t>
            </w:r>
            <w:r>
              <w:rPr>
                <w:rFonts w:ascii="Times New Roman" w:hAnsi="Times New Roman" w:cs="Times New Roman"/>
                <w:sz w:val="20"/>
                <w:szCs w:val="20"/>
                <w:lang w:eastAsia="ru-RU"/>
              </w:rPr>
              <w:t>тов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видеораспознавание объектов видеонаблюдения на критических элементах объекта транспортн</w:t>
            </w:r>
            <w:r>
              <w:rPr>
                <w:rFonts w:ascii="Times New Roman" w:hAnsi="Times New Roman" w:cs="Times New Roman"/>
                <w:sz w:val="20"/>
                <w:szCs w:val="20"/>
                <w:lang w:eastAsia="ru-RU"/>
              </w:rPr>
              <w:t>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w:t>
            </w:r>
          </w:p>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видеомониторинг объектов видеонаблю</w:t>
            </w:r>
            <w:r>
              <w:rPr>
                <w:rFonts w:ascii="Times New Roman" w:hAnsi="Times New Roman" w:cs="Times New Roman"/>
                <w:sz w:val="20"/>
                <w:szCs w:val="20"/>
                <w:lang w:eastAsia="ru-RU"/>
              </w:rPr>
              <w:t>дения в технологическом секторе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передачу видеоизображения в соответствии с порядком передачи данных с технических сре</w:t>
            </w:r>
            <w:r>
              <w:rPr>
                <w:rFonts w:ascii="Times New Roman" w:hAnsi="Times New Roman" w:cs="Times New Roman"/>
                <w:sz w:val="20"/>
                <w:szCs w:val="20"/>
                <w:lang w:eastAsia="ru-RU"/>
              </w:rPr>
              <w:t>дств в режиме реального времени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хранение в электронном виде данных, полученных со всех технических средств обеспечения транспортной б</w:t>
            </w:r>
            <w:r>
              <w:rPr>
                <w:rFonts w:ascii="Times New Roman" w:hAnsi="Times New Roman" w:cs="Times New Roman"/>
                <w:sz w:val="20"/>
                <w:szCs w:val="20"/>
                <w:lang w:eastAsia="ru-RU"/>
              </w:rPr>
              <w:t>езопасности, в течение 15 суток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выявление нарушителя, оснащенного в том числе специальными техническими средствами, в режиме реального времени на всем периметре внешних границ технологического сектора и (или) критических элементов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видеозапись в целях документирования перемещения работников и посетителей в зону транспортной безопасности объекта транспортной инфраструктуры и (или) на критические элементы объекта транс</w:t>
            </w:r>
            <w:r>
              <w:rPr>
                <w:rFonts w:ascii="Times New Roman" w:hAnsi="Times New Roman" w:cs="Times New Roman"/>
                <w:sz w:val="20"/>
                <w:szCs w:val="20"/>
                <w:lang w:eastAsia="ru-RU"/>
              </w:rPr>
              <w:t>портной инфраструктуры и из них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принятие решения о соответствии пропуска его владельцу с обеспечением достоверного сличения идентифицирующих признаков на контрольно-пропускных пунктах и постах объекта транспортной инфраструктуры на границах зоны транспортной безопасности объекта транспортной инфраструктуры и (или) критических элементов объекта транспортной инфраструктуры (за исключен</w:t>
            </w:r>
            <w:r>
              <w:rPr>
                <w:rFonts w:ascii="Times New Roman" w:hAnsi="Times New Roman" w:cs="Times New Roman"/>
                <w:sz w:val="20"/>
                <w:szCs w:val="20"/>
                <w:lang w:eastAsia="ru-RU"/>
              </w:rPr>
              <w:t>ием сектора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передачу данных в соответствии с порядком передачи данных о лицах, пропущенных в зону транспортной безопасности объекта транспортной инфраструктуры и (или) на критические элементы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определение соответствия постоянного пропуска его предъявителю с применением биометрических устройств на контрольно-пропускных пунктах и постах объекта транспортной инфраструктуры на границах технологического сектора и (или) критических элементов объекта транспортной инфраструктуры в соответствии с порядком допуска физических лиц, находящихся при них вещей, автотранспортных средств, самоходных машин (механизмов) и перемещаемых ими грузов в зону транспортной безопасности объекта транспорт</w:t>
            </w:r>
            <w:r>
              <w:rPr>
                <w:rFonts w:ascii="Times New Roman" w:hAnsi="Times New Roman" w:cs="Times New Roman"/>
                <w:sz w:val="20"/>
                <w:szCs w:val="20"/>
                <w:lang w:eastAsia="ru-RU"/>
              </w:rPr>
              <w:t>ной инфраструктуры или ее часть</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4</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решения о соответствии постоянного пропуска его владельцу, разового пропуска путем сличения с документами, удостоверяющими личность, на контрольно-пропускных пунктах и постах объекта транспортной инфраструктуры на границах технологического сектора и (или) критических элементов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5</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Проводить наблюдение и идентификацию лиц, обладающих пропусками, при их перемещении в технологиче</w:t>
            </w:r>
            <w:r>
              <w:rPr>
                <w:rFonts w:ascii="Times New Roman" w:hAnsi="Times New Roman" w:cs="Times New Roman"/>
                <w:sz w:val="20"/>
                <w:szCs w:val="20"/>
                <w:lang w:eastAsia="ru-RU"/>
              </w:rPr>
              <w:t>ский сектор</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szCs w:val="20"/>
              </w:rPr>
              <w:t xml:space="preserve">п. п. </w:t>
            </w:r>
            <w:r w:rsidRPr="007513E8">
              <w:rPr>
                <w:rFonts w:ascii="Times New Roman" w:hAnsi="Times New Roman" w:cs="Times New Roman"/>
                <w:bCs/>
                <w:sz w:val="20"/>
              </w:rPr>
              <w:t>6</w:t>
            </w:r>
            <w:r w:rsidRPr="007513E8">
              <w:rPr>
                <w:rFonts w:ascii="Times New Roman" w:hAnsi="Times New Roman" w:cs="Times New Roman"/>
                <w:bCs/>
                <w:sz w:val="20"/>
                <w:szCs w:val="20"/>
              </w:rPr>
              <w:t xml:space="preserve">) п. </w:t>
            </w:r>
            <w:r w:rsidRPr="007513E8">
              <w:rPr>
                <w:rFonts w:ascii="Times New Roman" w:hAnsi="Times New Roman" w:cs="Times New Roman"/>
                <w:bCs/>
                <w:sz w:val="20"/>
              </w:rPr>
              <w:t>10</w:t>
            </w:r>
            <w:r w:rsidRPr="007513E8">
              <w:rPr>
                <w:rFonts w:ascii="Times New Roman" w:hAnsi="Times New Roman" w:cs="Times New Roman"/>
                <w:bCs/>
                <w:sz w:val="20"/>
                <w:szCs w:val="20"/>
              </w:rPr>
              <w:t xml:space="preserve">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ind w:left="360"/>
              <w:jc w:val="both"/>
              <w:rPr>
                <w:rFonts w:ascii="Times New Roman" w:hAnsi="Times New Roman" w:cs="Times New Roman"/>
                <w:bCs/>
                <w:sz w:val="20"/>
                <w:szCs w:val="20"/>
                <w:highlight w:val="lightGray"/>
              </w:rPr>
            </w:pPr>
          </w:p>
        </w:tc>
        <w:tc>
          <w:tcPr>
            <w:tcW w:w="10463"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второй категории</w:t>
            </w:r>
            <w:r w:rsidRPr="007513E8">
              <w:rPr>
                <w:rFonts w:ascii="Times New Roman" w:hAnsi="Times New Roman" w:cs="Times New Roman"/>
                <w:b/>
                <w:sz w:val="20"/>
                <w:szCs w:val="20"/>
              </w:rPr>
              <w:t xml:space="preserve"> в случае объявления уровня безопасности N 2</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 допускать посетителей на критические элементы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1) п. 11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Увеличивать численность работников подразделений транспортной безопасности в соответствии с планом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2) п. 11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постоянного непрерывного контроля не менее чем двумя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3) п. 11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патрулирования территории объекта транспортной инфраструктуры (</w:t>
            </w:r>
            <w:r>
              <w:rPr>
                <w:rFonts w:ascii="Times New Roman" w:hAnsi="Times New Roman" w:cs="Times New Roman"/>
                <w:sz w:val="20"/>
                <w:szCs w:val="20"/>
                <w:lang w:eastAsia="ru-RU"/>
              </w:rPr>
              <w:t>не реже одного раза в 12 часов)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11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передачу данных в режиме реального времени в соответс</w:t>
            </w:r>
            <w:r>
              <w:rPr>
                <w:rFonts w:ascii="Times New Roman" w:hAnsi="Times New Roman" w:cs="Times New Roman"/>
                <w:sz w:val="20"/>
                <w:szCs w:val="20"/>
                <w:lang w:eastAsia="ru-RU"/>
              </w:rPr>
              <w:t>твии с порядком передачи данных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5) п. 11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второй категории</w:t>
            </w:r>
            <w:r w:rsidRPr="007513E8">
              <w:rPr>
                <w:rFonts w:ascii="Times New Roman" w:hAnsi="Times New Roman" w:cs="Times New Roman"/>
                <w:b/>
                <w:sz w:val="20"/>
                <w:szCs w:val="20"/>
              </w:rPr>
              <w:t xml:space="preserve"> в случае объявления уровня безопасности N 3</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 допускать посетителей в технологический сектор и (или) на критические элементы объекта транспортной инфраструктуры</w:t>
            </w:r>
          </w:p>
          <w:p w:rsidR="001244BE" w:rsidRPr="007513E8" w:rsidRDefault="001244BE" w:rsidP="001244BE">
            <w:pPr>
              <w:pStyle w:val="ConsPlusNormal"/>
              <w:jc w:val="both"/>
              <w:rPr>
                <w:rFonts w:ascii="Times New Roman" w:eastAsia="Calibri" w:hAnsi="Times New Roman" w:cs="Times New Roman"/>
                <w:sz w:val="20"/>
              </w:rPr>
            </w:pP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1) п. 12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постоянного непрерывного контроля не менее чем тремя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2) п. 12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Выявлять нарушителей, а также подготовку к совершению или совершение актов незаконного вмешательства путем патрулирования территории объекта транспортной инфраструктуры </w:t>
            </w:r>
            <w:r>
              <w:rPr>
                <w:rFonts w:ascii="Times New Roman" w:hAnsi="Times New Roman" w:cs="Times New Roman"/>
                <w:sz w:val="20"/>
                <w:szCs w:val="20"/>
                <w:lang w:eastAsia="ru-RU"/>
              </w:rPr>
              <w:t>(не реже одного раза в 6 часов)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3) п. 12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проведение подразделениями транспортной безопасности досмотра, дополнительного досмотра, повторного досмотра, наблюдения и (или) собеседования в целях обеспечения транспортной безопасности всех проходящих, проезжающих (перемещаемых) в зону транспортной безопасности объекта транспортной инфраструктуры, в том числе в сектор свободного доступа, объектов досмотра либо осуществлять эвакуацию со всей территории объекта транспортной инфраструктуры физических лиц и транспортных средств, а также работников объекта транспортной инфраструктуры, не связанных с обеспечением транспортной безопасности, прекращать допуск на объект транспортной инфраструктуры физиче</w:t>
            </w:r>
            <w:r>
              <w:rPr>
                <w:rFonts w:ascii="Times New Roman" w:hAnsi="Times New Roman" w:cs="Times New Roman"/>
                <w:sz w:val="20"/>
                <w:szCs w:val="20"/>
                <w:lang w:eastAsia="ru-RU"/>
              </w:rPr>
              <w:t>ских лиц и транспортных средств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12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третьей категории</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по недопущению проникновения в зону транспортной безопасности объекта (за исключением сектора свободного доступа) и (или) на критические элементы объекта транспортной инфраструктуры нарушителя, пытающегося совершить акт незаконного вмешательства, в том числе использующего автотранспортные средства, самоходную технику и машины, путем осуществления контроля (наблюдения, мониторинга состояния) границ зоны транспортной безопасности объекта транспортной инфраструктуры или ее части и (или) критических элементов объекта транспортной инфраструктуры, контроля передвижения физических лиц, транспортных средств, перемещения материальных объектов в зоне транспортной безопасности объектов транспортной инфраструктуры или ее части и (или) на критических элементах объекта транспортной инфраструктуры, поддержания пропускного и внутриобъектового режимов, использования технических средств и инженерных сооружений транспортной безопасности, реагирования на подготовку или совершение акта незаконного вмешательства, а также незамедлительного информирования уполномоченных подразделений органов Федеральной службы безопасности Российской Ф</w:t>
            </w:r>
            <w:r>
              <w:rPr>
                <w:rFonts w:ascii="Times New Roman" w:hAnsi="Times New Roman" w:cs="Times New Roman"/>
                <w:sz w:val="20"/>
                <w:szCs w:val="20"/>
                <w:lang w:eastAsia="ru-RU"/>
              </w:rPr>
              <w:t>едерации и органов внутренних де</w:t>
            </w:r>
            <w:r w:rsidRPr="007513E8">
              <w:rPr>
                <w:rFonts w:ascii="Times New Roman" w:hAnsi="Times New Roman" w:cs="Times New Roman"/>
                <w:sz w:val="20"/>
                <w:szCs w:val="20"/>
                <w:lang w:eastAsia="ru-RU"/>
              </w:rPr>
              <w:t>л о выяв</w:t>
            </w:r>
            <w:r>
              <w:rPr>
                <w:rFonts w:ascii="Times New Roman" w:hAnsi="Times New Roman" w:cs="Times New Roman"/>
                <w:sz w:val="20"/>
                <w:szCs w:val="20"/>
                <w:lang w:eastAsia="ru-RU"/>
              </w:rPr>
              <w:t>ленных нарушителях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1)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по выявлению нарушителей, совершения или подготовки совершения акта незаконного вмешательства на границах зоны транспортной безопасности объекта транспортной инфраструктуры путем осуществления контроля (наблюдения, мониторинга состояния) границ зоны транспортной безопасности объекта транспортной инфраструктуры, поддержания пропускного режима, использования технических средств, инженерных сооружений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2)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Принимать меры, исключающие совершение акта незаконного вмешательства или подготовку к совершению акта незаконного вмешательства, в том числе включающего хищение, повреждение материальных объектов, находящихся на объекте транспортной инфраструктуры, критических элементов объектов транспортной инфраструктуры и иных уязвимых участков объекта транспортной инфраструктуры, определенных в ходе оценки уязвимости, а также получение над ними контроля нарушителем, путем осуществления контроля (наблюдения, мониторинга состояния) границ зоны транспортной безопасности объектов транспортной инфраструктуры или ее части и (или) критических элементов объектов транспортной инфраструктуры, контроля передвижения физических лиц, транспортных средств, перемещения материальных объектов в зоне транспортной безопасности объекта транспортной инфраструктуры или ее части и (или) на критических элементах объектов транспортной инфраструктуры, поддержания пропускного и внутриобъектового режимов, использования технических средств, инженерных сооружений обеспечения транспортной безопасности, реагирования на подготовку или совершение акта незаконного вмешательства,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нарушителях, об обнаруженных, распознанных и идентифицированных оружии, боеприпасах, взрывчатых веществах и взрывных устройствах, ядовитых или радиоактивных веществах при отсутствии законных осн</w:t>
            </w:r>
            <w:r>
              <w:rPr>
                <w:rFonts w:ascii="Times New Roman" w:hAnsi="Times New Roman" w:cs="Times New Roman"/>
                <w:sz w:val="20"/>
                <w:szCs w:val="20"/>
                <w:lang w:eastAsia="ru-RU"/>
              </w:rPr>
              <w:t>ований на их хранение и ношение</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3)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Оснащать объект транспортной инфраструктуры техническими средствами обеспечения транспортной безопасности, обеспечивающими: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видеообнаружение объектов видеонаблюдения при их перемещении через контрольно-пропускные пункты и посты объекта транспортной инфраструктуры на границах зоны транспортной безопасности объекта транспортной инфраструктуры и (или) критических элементов объекта транспортной инфраструктуры (за исключен</w:t>
            </w:r>
            <w:r>
              <w:rPr>
                <w:rFonts w:ascii="Times New Roman" w:hAnsi="Times New Roman" w:cs="Times New Roman"/>
                <w:sz w:val="20"/>
                <w:szCs w:val="20"/>
                <w:lang w:eastAsia="ru-RU"/>
              </w:rPr>
              <w:t>ием сектора свободного доступа)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видеообнаружение объектов видеонаблюдения на критических элементах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хранение в электронном виде данных, полученных со всех технических средств обеспечения транспортной б</w:t>
            </w:r>
            <w:r>
              <w:rPr>
                <w:rFonts w:ascii="Times New Roman" w:hAnsi="Times New Roman" w:cs="Times New Roman"/>
                <w:sz w:val="20"/>
                <w:szCs w:val="20"/>
                <w:lang w:eastAsia="ru-RU"/>
              </w:rPr>
              <w:t>езопасности, в течение 10 суток</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выявление подготовленного нарушителя в режиме реального времени на всем периметре внешних границ критических элементов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принятие решения о соответствии пропуска его владельцу путем сличения идентифицирующих документов на контрольно-пропускных пунктах и постах объекта транспортной инфраструктуры на границах зоны транспортной безопасности объекта транспортной инфраструктуры (за исключением сектора свободного доступа) и (или) критических элементов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ind w:firstLine="540"/>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возможность передачи данных о лицах, пропущенных в зону транспортной безопасности объекта транспортной инфраструктуры и (или) на критические элементы объекта транспортной инфраструктуры, в соответствии с пор</w:t>
            </w:r>
            <w:r>
              <w:rPr>
                <w:rFonts w:ascii="Times New Roman" w:hAnsi="Times New Roman" w:cs="Times New Roman"/>
                <w:sz w:val="20"/>
                <w:szCs w:val="20"/>
                <w:lang w:eastAsia="ru-RU"/>
              </w:rPr>
              <w:t>ядком передачи данных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4)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Проводить наблюдение и идентификацию лиц, обладающих пропусками, при их перем</w:t>
            </w:r>
            <w:r>
              <w:rPr>
                <w:rFonts w:ascii="Times New Roman" w:hAnsi="Times New Roman" w:cs="Times New Roman"/>
                <w:sz w:val="20"/>
                <w:szCs w:val="20"/>
                <w:lang w:eastAsia="ru-RU"/>
              </w:rPr>
              <w:t>ещении в технологический сектор</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5) п. 13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 xml:space="preserve">Дополнительно на ОТИ третьей категории </w:t>
            </w:r>
            <w:r w:rsidRPr="007513E8">
              <w:rPr>
                <w:rFonts w:ascii="Times New Roman" w:hAnsi="Times New Roman" w:cs="Times New Roman"/>
                <w:b/>
                <w:sz w:val="20"/>
                <w:szCs w:val="20"/>
              </w:rPr>
              <w:t>в случае объявления уровня безопасности N 2</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 допускать посетителей на критические элементы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xml:space="preserve">п. п. 1) п. 14 </w:t>
            </w:r>
            <w:r>
              <w:rPr>
                <w:rFonts w:ascii="Times New Roman" w:hAnsi="Times New Roman" w:cs="Times New Roman"/>
                <w:bCs/>
                <w:sz w:val="20"/>
              </w:rPr>
              <w:t>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Увеличивать численность работников подразделений транспортной безопасности в соответствии с планом объекта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2) п. 14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постоянного непрерывного контроля не менее чем двумя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 xml:space="preserve">п. п. 3) п. 14 </w:t>
            </w:r>
            <w:r>
              <w:rPr>
                <w:rFonts w:ascii="Times New Roman" w:hAnsi="Times New Roman" w:cs="Times New Roman"/>
                <w:bCs/>
                <w:sz w:val="20"/>
              </w:rPr>
              <w:t>п</w:t>
            </w:r>
            <w:r w:rsidRPr="007513E8">
              <w:rPr>
                <w:rFonts w:ascii="Times New Roman" w:hAnsi="Times New Roman" w:cs="Times New Roman"/>
                <w:bCs/>
                <w:sz w:val="20"/>
              </w:rPr>
              <w:t>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патрулирования территории объекта транспортной инфраструктуры (</w:t>
            </w:r>
            <w:r>
              <w:rPr>
                <w:rFonts w:ascii="Times New Roman" w:hAnsi="Times New Roman" w:cs="Times New Roman"/>
                <w:sz w:val="20"/>
                <w:szCs w:val="20"/>
                <w:lang w:eastAsia="ru-RU"/>
              </w:rPr>
              <w:t>не реже одного раза в 12 часов)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4) п. 14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Обеспечить передачу данных в режиме реального времени в соответс</w:t>
            </w:r>
            <w:r>
              <w:rPr>
                <w:rFonts w:ascii="Times New Roman" w:hAnsi="Times New Roman" w:cs="Times New Roman"/>
                <w:sz w:val="20"/>
                <w:szCs w:val="20"/>
                <w:lang w:eastAsia="ru-RU"/>
              </w:rPr>
              <w:t>твии с порядком передачи данных</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5) п. 14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третьей категории</w:t>
            </w:r>
            <w:r w:rsidRPr="007513E8">
              <w:rPr>
                <w:rFonts w:ascii="Times New Roman" w:hAnsi="Times New Roman" w:cs="Times New Roman"/>
                <w:b/>
                <w:sz w:val="20"/>
                <w:szCs w:val="20"/>
              </w:rPr>
              <w:t xml:space="preserve"> в случае объявления уровня безопасности N 3</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 допускать посетителей в технологический сектор и (или) на критические элементы объе</w:t>
            </w:r>
            <w:r>
              <w:rPr>
                <w:rFonts w:ascii="Times New Roman" w:hAnsi="Times New Roman" w:cs="Times New Roman"/>
                <w:sz w:val="20"/>
                <w:szCs w:val="20"/>
                <w:lang w:eastAsia="ru-RU"/>
              </w:rPr>
              <w:t>кта транспортной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1) п. 15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постоянного непрерывного контроля не менее чем тремя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w:t>
            </w:r>
            <w:r>
              <w:rPr>
                <w:rFonts w:ascii="Times New Roman" w:hAnsi="Times New Roman" w:cs="Times New Roman"/>
                <w:sz w:val="20"/>
                <w:szCs w:val="20"/>
                <w:lang w:eastAsia="ru-RU"/>
              </w:rPr>
              <w:t>чения транспортной безопасности</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2) п. 15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Обеспечивать проведение подразделениями транспортной безопасности досмотра, дополнительного досмотра, повторного досмотра, наблюдения и (или) собеседования в целях обеспечения транспортной безопасности всех проходящих, проезжающих (перемещаемых) в зону транспортной безопасности объекта транспортной инфраструктуры, в том числе в сектор свободного доступа, объектов досмотра либо осуществлять эвакуацию со всей территории объекта транспортной инфраструктуры физических лиц и транспортных средств, а также работников объекта транспортной инфраструктуры, не связанных с обеспечением транспортной безопасности, прекращать допуск на объект транспортной инфраструктуры физиче</w:t>
            </w:r>
            <w:r>
              <w:rPr>
                <w:rFonts w:ascii="Times New Roman" w:hAnsi="Times New Roman" w:cs="Times New Roman"/>
                <w:sz w:val="20"/>
                <w:szCs w:val="20"/>
                <w:lang w:eastAsia="ru-RU"/>
              </w:rPr>
              <w:t>ских лиц и транспортных средств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r w:rsidRPr="007513E8">
              <w:rPr>
                <w:rFonts w:ascii="Times New Roman" w:hAnsi="Times New Roman" w:cs="Times New Roman"/>
                <w:bCs/>
                <w:sz w:val="20"/>
              </w:rPr>
              <w:t>п. п. 3) п. 15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Выявлять нарушителей, а также подготовку к совершению или совершение актов незаконного вмешательства путем патрулирования территории объекта транспортной инфраструктуры (не реже одного раза в 6 часов).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4) п. 15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четвертой категории</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Организовывать проведение внешнего визуального осмотра зоны транспортной безопасности ОТИ и критического элемента ОТИ и (или) их границ обслуживающим персоналом (не реже одного раза в 24 часа), выявлять нарушителей, совершение </w:t>
            </w:r>
            <w:r>
              <w:rPr>
                <w:rFonts w:ascii="Times New Roman" w:hAnsi="Times New Roman" w:cs="Times New Roman"/>
                <w:sz w:val="20"/>
                <w:szCs w:val="20"/>
                <w:lang w:eastAsia="ru-RU"/>
              </w:rPr>
              <w:t>или подготовку к совершению АНВ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16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четвертой категории</w:t>
            </w:r>
            <w:r w:rsidRPr="007513E8">
              <w:rPr>
                <w:rFonts w:ascii="Times New Roman" w:hAnsi="Times New Roman" w:cs="Times New Roman"/>
                <w:b/>
                <w:sz w:val="20"/>
                <w:szCs w:val="20"/>
              </w:rPr>
              <w:t xml:space="preserve"> в случае объявления уровня безопасности N 2</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Не допускать посетителей на критические элементы объекта транспортной</w:t>
            </w:r>
            <w:r>
              <w:rPr>
                <w:rFonts w:ascii="Times New Roman" w:hAnsi="Times New Roman" w:cs="Times New Roman"/>
                <w:sz w:val="20"/>
                <w:szCs w:val="20"/>
                <w:lang w:eastAsia="ru-RU"/>
              </w:rPr>
              <w:t xml:space="preserve"> инфраструктуры</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п. 1) п. 17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Организовать проведение внешнего визуального осмотра зоны транспортной безопасности объекта транспортной инфраструктуры и критического элемента объекта транспортной инфраструктуры и (или) его границ обслуживающим персоналом (не реже одного раза в 12 часов), выявлять нарушителей, совершение или подготовку к совершению </w:t>
            </w:r>
            <w:r>
              <w:rPr>
                <w:rFonts w:ascii="Times New Roman" w:hAnsi="Times New Roman" w:cs="Times New Roman"/>
                <w:sz w:val="20"/>
                <w:szCs w:val="20"/>
                <w:lang w:eastAsia="ru-RU"/>
              </w:rPr>
              <w:t>актов незаконного вмешательства</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bCs/>
                <w:sz w:val="20"/>
              </w:rPr>
            </w:pPr>
            <w:r w:rsidRPr="007513E8">
              <w:rPr>
                <w:rFonts w:ascii="Times New Roman" w:hAnsi="Times New Roman" w:cs="Times New Roman"/>
                <w:bCs/>
                <w:sz w:val="20"/>
              </w:rPr>
              <w:t>п. п. 2) п. 17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r w:rsidR="001244BE" w:rsidRPr="007513E8" w:rsidTr="001244BE">
        <w:tc>
          <w:tcPr>
            <w:tcW w:w="10888"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7513E8">
              <w:rPr>
                <w:rFonts w:ascii="Times New Roman" w:eastAsia="Times New Roman" w:hAnsi="Times New Roman" w:cs="Times New Roman"/>
                <w:b/>
                <w:bCs/>
                <w:sz w:val="20"/>
                <w:szCs w:val="20"/>
                <w:lang w:eastAsia="ru-RU"/>
              </w:rPr>
              <w:t>Дополнительно на ОТИ четвертой категории</w:t>
            </w:r>
            <w:r w:rsidRPr="007513E8">
              <w:rPr>
                <w:rFonts w:ascii="Times New Roman" w:hAnsi="Times New Roman" w:cs="Times New Roman"/>
                <w:b/>
                <w:sz w:val="20"/>
                <w:szCs w:val="20"/>
              </w:rPr>
              <w:t xml:space="preserve"> в случае объявления уровня безопасности N 3</w:t>
            </w:r>
          </w:p>
        </w:tc>
      </w:tr>
      <w:tr w:rsidR="001244BE" w:rsidRPr="007513E8" w:rsidTr="001244BE">
        <w:trPr>
          <w:gridAfter w:val="1"/>
          <w:wAfter w:w="33" w:type="dxa"/>
        </w:trPr>
        <w:tc>
          <w:tcPr>
            <w:tcW w:w="425"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a5"/>
              <w:numPr>
                <w:ilvl w:val="0"/>
                <w:numId w:val="25"/>
              </w:numPr>
              <w:spacing w:after="0" w:line="240" w:lineRule="auto"/>
              <w:ind w:left="360"/>
              <w:jc w:val="both"/>
              <w:rPr>
                <w:rFonts w:ascii="Times New Roman" w:hAnsi="Times New Roman" w:cs="Times New Roman"/>
                <w:bCs/>
                <w:sz w:val="20"/>
                <w:szCs w:val="20"/>
              </w:rPr>
            </w:pPr>
          </w:p>
        </w:tc>
        <w:tc>
          <w:tcPr>
            <w:tcW w:w="3823"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7513E8">
              <w:rPr>
                <w:rFonts w:ascii="Times New Roman" w:hAnsi="Times New Roman" w:cs="Times New Roman"/>
                <w:sz w:val="20"/>
                <w:szCs w:val="20"/>
                <w:lang w:eastAsia="ru-RU"/>
              </w:rPr>
              <w:t xml:space="preserve">Обеспечивать проведение подразделениями транспортной безопасности досмотра, дополнительного досмотра, повторного досмотра, наблюдения и (или) собеседования в целях обеспечения транспортной безопасности всех проходящих, проезжающих (перемещаемых) в зону транспортной безопасности объекта транспортной инфраструктуры, в том числе в сектор свободного доступа, объектов досмотра либо осуществлять эвакуацию со всей территории объекта транспортной инфраструктуры физических лиц и транспортных средств, а также работников объекта транспортной инфраструктуры, не связанных с обеспечением транспортной безопасности, прекращать допуск на объект транспортной инфраструктуры физических лиц и </w:t>
            </w:r>
            <w:r>
              <w:rPr>
                <w:rFonts w:ascii="Times New Roman" w:hAnsi="Times New Roman" w:cs="Times New Roman"/>
                <w:sz w:val="20"/>
                <w:szCs w:val="20"/>
                <w:lang w:eastAsia="ru-RU"/>
              </w:rPr>
              <w:t>транспортных средств</w:t>
            </w:r>
          </w:p>
        </w:tc>
        <w:tc>
          <w:tcPr>
            <w:tcW w:w="2722" w:type="dxa"/>
            <w:tcBorders>
              <w:top w:val="single" w:sz="4" w:space="0" w:color="000000"/>
              <w:left w:val="single" w:sz="4" w:space="0" w:color="000000"/>
              <w:bottom w:val="single" w:sz="4" w:space="0" w:color="000000"/>
              <w:right w:val="single" w:sz="4" w:space="0" w:color="000000"/>
            </w:tcBorders>
            <w:shd w:val="clear" w:color="auto" w:fill="auto"/>
          </w:tcPr>
          <w:p w:rsidR="001244BE" w:rsidRPr="007513E8" w:rsidRDefault="001244BE" w:rsidP="001244BE">
            <w:pPr>
              <w:pStyle w:val="ConsPlusNormal"/>
              <w:rPr>
                <w:rFonts w:ascii="Times New Roman" w:hAnsi="Times New Roman" w:cs="Times New Roman"/>
                <w:sz w:val="20"/>
              </w:rPr>
            </w:pPr>
            <w:r w:rsidRPr="007513E8">
              <w:rPr>
                <w:rFonts w:ascii="Times New Roman" w:hAnsi="Times New Roman" w:cs="Times New Roman"/>
                <w:bCs/>
                <w:sz w:val="20"/>
              </w:rPr>
              <w:t>п. 18 постановления № 924</w:t>
            </w:r>
          </w:p>
        </w:tc>
        <w:tc>
          <w:tcPr>
            <w:tcW w:w="596" w:type="dxa"/>
            <w:tcBorders>
              <w:top w:val="single" w:sz="4" w:space="0" w:color="000000"/>
              <w:left w:val="single" w:sz="4" w:space="0" w:color="000000"/>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985" w:type="dxa"/>
            <w:tcBorders>
              <w:top w:val="single" w:sz="4" w:space="0" w:color="000000"/>
              <w:left w:val="single" w:sz="4" w:space="0" w:color="auto"/>
              <w:bottom w:val="single" w:sz="4" w:space="0" w:color="000000"/>
              <w:right w:val="single" w:sz="4" w:space="0" w:color="000000"/>
            </w:tcBorders>
            <w:shd w:val="clear" w:color="auto" w:fill="auto"/>
          </w:tcPr>
          <w:p w:rsidR="001244BE" w:rsidRPr="007513E8"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sz w:val="20"/>
                <w:szCs w:val="20"/>
              </w:rPr>
              <w:t>Наличие организационно-распорядительного документа, визуальный осмотр</w:t>
            </w:r>
          </w:p>
        </w:tc>
        <w:tc>
          <w:tcPr>
            <w:tcW w:w="737" w:type="dxa"/>
            <w:tcBorders>
              <w:left w:val="single" w:sz="4" w:space="0" w:color="000000"/>
              <w:bottom w:val="single" w:sz="4" w:space="0" w:color="000000"/>
              <w:right w:val="single" w:sz="4" w:space="0" w:color="000000"/>
            </w:tcBorders>
            <w:shd w:val="clear" w:color="auto" w:fill="auto"/>
          </w:tcPr>
          <w:p w:rsidR="001244BE" w:rsidRPr="007513E8" w:rsidRDefault="001244BE" w:rsidP="001244BE">
            <w:pPr>
              <w:spacing w:after="0" w:line="240" w:lineRule="auto"/>
              <w:rPr>
                <w:rFonts w:ascii="Times New Roman" w:hAnsi="Times New Roman" w:cs="Times New Roman"/>
                <w:sz w:val="20"/>
                <w:szCs w:val="20"/>
              </w:rPr>
            </w:pPr>
          </w:p>
        </w:tc>
      </w:tr>
    </w:tbl>
    <w:p w:rsidR="001244BE" w:rsidRPr="007513E8" w:rsidRDefault="001244BE" w:rsidP="001244BE">
      <w:pPr>
        <w:pStyle w:val="ConsPlusNonformat"/>
        <w:ind w:left="-284" w:firstLine="426"/>
        <w:jc w:val="both"/>
        <w:rPr>
          <w:rFonts w:ascii="Times New Roman" w:hAnsi="Times New Roman" w:cs="Times New Roman"/>
        </w:rPr>
      </w:pPr>
      <w:r w:rsidRPr="007513E8">
        <w:rPr>
          <w:rFonts w:ascii="Times New Roman" w:hAnsi="Times New Roman" w:cs="Times New Roman"/>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1244BE" w:rsidRPr="007513E8" w:rsidRDefault="001244BE" w:rsidP="001244BE">
      <w:pPr>
        <w:pStyle w:val="ConsPlusNonformat"/>
        <w:rPr>
          <w:rFonts w:ascii="Times New Roman" w:hAnsi="Times New Roman" w:cs="Times New Roman"/>
        </w:rPr>
      </w:pPr>
      <w:r w:rsidRPr="007513E8">
        <w:rPr>
          <w:rFonts w:ascii="Times New Roman" w:hAnsi="Times New Roman" w:cs="Times New Roman"/>
        </w:rPr>
        <w:t>_______________                                                                                                       ____________________</w:t>
      </w:r>
    </w:p>
    <w:p w:rsidR="001244BE" w:rsidRPr="007513E8" w:rsidRDefault="001244BE" w:rsidP="001244BE">
      <w:pPr>
        <w:pStyle w:val="ConsPlusNonformat"/>
        <w:jc w:val="both"/>
        <w:rPr>
          <w:rFonts w:ascii="Times New Roman" w:hAnsi="Times New Roman" w:cs="Times New Roman"/>
        </w:rPr>
      </w:pPr>
      <w:r w:rsidRPr="007513E8">
        <w:rPr>
          <w:rFonts w:ascii="Times New Roman" w:hAnsi="Times New Roman" w:cs="Times New Roman"/>
        </w:rPr>
        <w:t xml:space="preserve">        (подпись)                                                                                        (инициалы, фамилия должностного лица)</w:t>
      </w:r>
    </w:p>
    <w:p w:rsidR="001244BE" w:rsidRPr="007513E8" w:rsidRDefault="001244BE" w:rsidP="001244BE">
      <w:pPr>
        <w:pStyle w:val="ConsPlusNonformat"/>
        <w:jc w:val="both"/>
        <w:rPr>
          <w:rFonts w:ascii="Times New Roman" w:hAnsi="Times New Roman" w:cs="Times New Roman"/>
        </w:rPr>
      </w:pPr>
    </w:p>
    <w:p w:rsidR="001244BE" w:rsidRPr="007513E8" w:rsidRDefault="001244BE" w:rsidP="001244BE">
      <w:pPr>
        <w:pStyle w:val="ConsPlusNonformat"/>
        <w:jc w:val="both"/>
        <w:rPr>
          <w:rFonts w:ascii="Times New Roman" w:hAnsi="Times New Roman" w:cs="Times New Roman"/>
        </w:rPr>
      </w:pPr>
    </w:p>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Pr="009860E2" w:rsidRDefault="001244BE" w:rsidP="001244BE">
      <w:pPr>
        <w:pStyle w:val="ConsPlusNormal"/>
        <w:jc w:val="center"/>
        <w:rPr>
          <w:rFonts w:ascii="Times New Roman" w:hAnsi="Times New Roman" w:cs="Times New Roman"/>
          <w:sz w:val="28"/>
          <w:szCs w:val="28"/>
        </w:rPr>
      </w:pPr>
      <w:r w:rsidRPr="009860E2">
        <w:rPr>
          <w:rFonts w:ascii="Times New Roman" w:hAnsi="Times New Roman" w:cs="Times New Roman"/>
          <w:sz w:val="28"/>
          <w:szCs w:val="28"/>
        </w:rPr>
        <w:t xml:space="preserve">                                                                                           Приложение №6</w:t>
      </w:r>
    </w:p>
    <w:p w:rsidR="001244BE" w:rsidRPr="009860E2" w:rsidRDefault="001244BE" w:rsidP="001244BE">
      <w:pPr>
        <w:pStyle w:val="ConsPlusNormal"/>
        <w:jc w:val="center"/>
        <w:rPr>
          <w:rFonts w:ascii="Times New Roman" w:hAnsi="Times New Roman" w:cs="Times New Roman"/>
          <w:sz w:val="28"/>
          <w:szCs w:val="28"/>
        </w:rPr>
      </w:pPr>
      <w:r w:rsidRPr="009860E2">
        <w:rPr>
          <w:rFonts w:ascii="Times New Roman" w:hAnsi="Times New Roman" w:cs="Times New Roman"/>
          <w:sz w:val="28"/>
          <w:szCs w:val="28"/>
        </w:rPr>
        <w:t xml:space="preserve">                                                                                            к приказу Ространснадзора</w:t>
      </w:r>
    </w:p>
    <w:p w:rsidR="001244BE" w:rsidRPr="009860E2" w:rsidRDefault="001244BE" w:rsidP="001244BE">
      <w:pPr>
        <w:pStyle w:val="ConsPlusNormal"/>
        <w:jc w:val="center"/>
        <w:rPr>
          <w:rFonts w:ascii="Times New Roman" w:hAnsi="Times New Roman" w:cs="Times New Roman"/>
          <w:sz w:val="28"/>
          <w:szCs w:val="28"/>
        </w:rPr>
      </w:pPr>
      <w:r w:rsidRPr="009860E2">
        <w:rPr>
          <w:rFonts w:ascii="Times New Roman" w:hAnsi="Times New Roman" w:cs="Times New Roman"/>
          <w:sz w:val="28"/>
          <w:szCs w:val="28"/>
        </w:rPr>
        <w:t xml:space="preserve">                                                                                           от___________ №_________</w:t>
      </w:r>
    </w:p>
    <w:p w:rsidR="001244BE" w:rsidRPr="009860E2" w:rsidRDefault="001244BE" w:rsidP="001244BE">
      <w:pPr>
        <w:spacing w:after="0"/>
        <w:jc w:val="center"/>
        <w:rPr>
          <w:rFonts w:ascii="Times New Roman" w:hAnsi="Times New Roman" w:cs="Times New Roman"/>
          <w:sz w:val="28"/>
          <w:szCs w:val="28"/>
        </w:rPr>
      </w:pPr>
    </w:p>
    <w:p w:rsidR="001244BE" w:rsidRPr="009860E2" w:rsidRDefault="001244BE" w:rsidP="001244BE">
      <w:pPr>
        <w:pStyle w:val="ConsPlusNonformat"/>
        <w:jc w:val="center"/>
        <w:rPr>
          <w:rFonts w:ascii="Times New Roman" w:hAnsi="Times New Roman" w:cs="Times New Roman"/>
          <w:b/>
          <w:sz w:val="28"/>
          <w:szCs w:val="28"/>
        </w:rPr>
      </w:pPr>
      <w:r w:rsidRPr="009860E2">
        <w:rPr>
          <w:rFonts w:ascii="Times New Roman" w:hAnsi="Times New Roman" w:cs="Times New Roman"/>
          <w:b/>
          <w:sz w:val="28"/>
          <w:szCs w:val="28"/>
        </w:rPr>
        <w:t>Проверочный лист</w:t>
      </w:r>
    </w:p>
    <w:p w:rsidR="001244BE" w:rsidRPr="009860E2" w:rsidRDefault="001244BE" w:rsidP="001244BE">
      <w:pPr>
        <w:spacing w:after="0"/>
        <w:jc w:val="center"/>
        <w:rPr>
          <w:rFonts w:ascii="Times New Roman" w:hAnsi="Times New Roman" w:cs="Times New Roman"/>
          <w:sz w:val="28"/>
          <w:szCs w:val="28"/>
        </w:rPr>
      </w:pPr>
      <w:r w:rsidRPr="009860E2">
        <w:rPr>
          <w:rFonts w:ascii="Times New Roman" w:hAnsi="Times New Roman" w:cs="Times New Roman"/>
          <w:b/>
          <w:sz w:val="28"/>
          <w:szCs w:val="28"/>
        </w:rPr>
        <w:t>соблюдения обязательных требований по обеспечению транспортной безопасности, в том числе требовани</w:t>
      </w:r>
      <w:r>
        <w:rPr>
          <w:rFonts w:ascii="Times New Roman" w:hAnsi="Times New Roman" w:cs="Times New Roman"/>
          <w:b/>
          <w:sz w:val="28"/>
          <w:szCs w:val="28"/>
        </w:rPr>
        <w:t>й</w:t>
      </w:r>
      <w:r w:rsidRPr="009860E2">
        <w:rPr>
          <w:rFonts w:ascii="Times New Roman" w:hAnsi="Times New Roman" w:cs="Times New Roman"/>
          <w:b/>
          <w:sz w:val="28"/>
          <w:szCs w:val="28"/>
        </w:rPr>
        <w:t xml:space="preserve"> к антитеррористической защищенности объектов, учитывающих уровни безопасности для различных категорий объектов транспортной инфраструктуры морского и речного транспорта</w:t>
      </w:r>
    </w:p>
    <w:p w:rsidR="001244BE" w:rsidRPr="009860E2" w:rsidRDefault="001244BE" w:rsidP="001244BE">
      <w:pPr>
        <w:spacing w:after="0"/>
        <w:jc w:val="center"/>
        <w:rPr>
          <w:rFonts w:ascii="Times New Roman" w:hAnsi="Times New Roman" w:cs="Times New Roman"/>
          <w:sz w:val="28"/>
          <w:szCs w:val="28"/>
        </w:rPr>
      </w:pPr>
    </w:p>
    <w:p w:rsidR="001244BE" w:rsidRPr="009860E2" w:rsidRDefault="001244BE" w:rsidP="001244BE">
      <w:pPr>
        <w:pStyle w:val="ConsPlusNonformat"/>
        <w:numPr>
          <w:ilvl w:val="0"/>
          <w:numId w:val="27"/>
        </w:numPr>
        <w:jc w:val="both"/>
        <w:rPr>
          <w:rFonts w:ascii="Times New Roman" w:hAnsi="Times New Roman" w:cs="Times New Roman"/>
          <w:sz w:val="28"/>
          <w:szCs w:val="28"/>
        </w:rPr>
      </w:pPr>
      <w:r w:rsidRPr="009860E2">
        <w:rPr>
          <w:rFonts w:ascii="Times New Roman" w:hAnsi="Times New Roman" w:cs="Times New Roman"/>
          <w:sz w:val="28"/>
          <w:szCs w:val="28"/>
        </w:rPr>
        <w:t>На основании: ______________________________________</w:t>
      </w:r>
      <w:r>
        <w:rPr>
          <w:rFonts w:ascii="Times New Roman" w:hAnsi="Times New Roman" w:cs="Times New Roman"/>
          <w:sz w:val="28"/>
          <w:szCs w:val="28"/>
        </w:rPr>
        <w:t>___</w:t>
      </w:r>
      <w:r w:rsidRPr="009860E2">
        <w:rPr>
          <w:rFonts w:ascii="Times New Roman" w:hAnsi="Times New Roman" w:cs="Times New Roman"/>
          <w:sz w:val="28"/>
          <w:szCs w:val="28"/>
        </w:rPr>
        <w:t>____________</w:t>
      </w:r>
    </w:p>
    <w:p w:rsidR="001244BE" w:rsidRPr="009860E2" w:rsidRDefault="001244BE" w:rsidP="001244BE">
      <w:pPr>
        <w:pStyle w:val="ConsPlusNonformat"/>
        <w:jc w:val="center"/>
        <w:rPr>
          <w:rFonts w:ascii="Times New Roman" w:hAnsi="Times New Roman" w:cs="Times New Roman"/>
        </w:rPr>
      </w:pPr>
      <w:r w:rsidRPr="009860E2">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1244BE" w:rsidRPr="009860E2" w:rsidRDefault="001244BE" w:rsidP="001244BE">
      <w:pPr>
        <w:pStyle w:val="ConsPlusNonformat"/>
        <w:jc w:val="both"/>
        <w:rPr>
          <w:rFonts w:ascii="Times New Roman" w:hAnsi="Times New Roman" w:cs="Times New Roman"/>
          <w:sz w:val="28"/>
          <w:szCs w:val="28"/>
        </w:rPr>
      </w:pPr>
      <w:r w:rsidRPr="009860E2">
        <w:rPr>
          <w:rFonts w:ascii="Times New Roman" w:hAnsi="Times New Roman" w:cs="Times New Roman"/>
          <w:sz w:val="28"/>
          <w:szCs w:val="28"/>
        </w:rPr>
        <w:t xml:space="preserve">была проведена проверка в рамках </w:t>
      </w:r>
      <w:r w:rsidRPr="009860E2">
        <w:rPr>
          <w:rFonts w:ascii="Times New Roman" w:hAnsi="Times New Roman" w:cs="Times New Roman"/>
          <w:sz w:val="24"/>
          <w:szCs w:val="24"/>
        </w:rPr>
        <w:t xml:space="preserve">  </w:t>
      </w:r>
      <w:r w:rsidRPr="009860E2">
        <w:rPr>
          <w:rFonts w:ascii="Times New Roman" w:hAnsi="Times New Roman" w:cs="Times New Roman"/>
          <w:sz w:val="28"/>
          <w:szCs w:val="28"/>
        </w:rPr>
        <w:t>_______________________________</w:t>
      </w:r>
      <w:r>
        <w:rPr>
          <w:rFonts w:ascii="Times New Roman" w:hAnsi="Times New Roman" w:cs="Times New Roman"/>
          <w:sz w:val="28"/>
          <w:szCs w:val="28"/>
        </w:rPr>
        <w:t>___</w:t>
      </w:r>
      <w:r w:rsidRPr="009860E2">
        <w:rPr>
          <w:rFonts w:ascii="Times New Roman" w:hAnsi="Times New Roman" w:cs="Times New Roman"/>
          <w:sz w:val="28"/>
          <w:szCs w:val="28"/>
        </w:rPr>
        <w:t>______</w:t>
      </w:r>
    </w:p>
    <w:p w:rsidR="001244BE" w:rsidRPr="009860E2" w:rsidRDefault="001244BE" w:rsidP="001244BE">
      <w:pPr>
        <w:autoSpaceDE w:val="0"/>
        <w:autoSpaceDN w:val="0"/>
        <w:adjustRightInd w:val="0"/>
        <w:spacing w:after="0" w:line="240" w:lineRule="auto"/>
        <w:ind w:firstLine="540"/>
        <w:jc w:val="center"/>
        <w:rPr>
          <w:rFonts w:ascii="Times New Roman" w:hAnsi="Times New Roman" w:cs="Times New Roman"/>
          <w:sz w:val="20"/>
          <w:szCs w:val="20"/>
        </w:rPr>
      </w:pPr>
      <w:r w:rsidRPr="009860E2">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1244BE" w:rsidRPr="009860E2" w:rsidRDefault="001244BE" w:rsidP="001244BE">
      <w:pPr>
        <w:pStyle w:val="a5"/>
        <w:numPr>
          <w:ilvl w:val="0"/>
          <w:numId w:val="27"/>
        </w:numPr>
        <w:autoSpaceDE w:val="0"/>
        <w:autoSpaceDN w:val="0"/>
        <w:adjustRightInd w:val="0"/>
        <w:spacing w:after="0" w:line="240" w:lineRule="auto"/>
        <w:ind w:left="0" w:firstLine="360"/>
        <w:jc w:val="both"/>
        <w:rPr>
          <w:rFonts w:ascii="Times New Roman" w:hAnsi="Times New Roman" w:cs="Times New Roman"/>
          <w:sz w:val="28"/>
          <w:szCs w:val="28"/>
        </w:rPr>
      </w:pPr>
      <w:r w:rsidRPr="009860E2">
        <w:rPr>
          <w:rFonts w:ascii="Times New Roman" w:hAnsi="Times New Roman" w:cs="Times New Roman"/>
          <w:sz w:val="28"/>
          <w:szCs w:val="28"/>
        </w:rPr>
        <w:t>Учетный номер проверки и дата присвоения учетного номера проверки в едином реестре проверок:____________________________________________</w:t>
      </w:r>
      <w:r>
        <w:rPr>
          <w:rFonts w:ascii="Times New Roman" w:hAnsi="Times New Roman" w:cs="Times New Roman"/>
          <w:sz w:val="28"/>
          <w:szCs w:val="28"/>
        </w:rPr>
        <w:t>_________</w:t>
      </w:r>
      <w:r w:rsidRPr="009860E2">
        <w:rPr>
          <w:rFonts w:ascii="Times New Roman" w:hAnsi="Times New Roman" w:cs="Times New Roman"/>
          <w:sz w:val="28"/>
          <w:szCs w:val="28"/>
        </w:rPr>
        <w:t>___</w:t>
      </w:r>
    </w:p>
    <w:p w:rsidR="001244BE" w:rsidRPr="009860E2" w:rsidRDefault="001244BE" w:rsidP="001244BE">
      <w:pPr>
        <w:pStyle w:val="ConsPlusNonformat"/>
        <w:numPr>
          <w:ilvl w:val="0"/>
          <w:numId w:val="27"/>
        </w:numPr>
        <w:ind w:hanging="720"/>
        <w:jc w:val="center"/>
        <w:rPr>
          <w:rFonts w:ascii="Times New Roman" w:hAnsi="Times New Roman" w:cs="Times New Roman"/>
        </w:rPr>
      </w:pPr>
      <w:r w:rsidRPr="009860E2">
        <w:rPr>
          <w:rFonts w:ascii="Times New Roman" w:hAnsi="Times New Roman" w:cs="Times New Roman"/>
          <w:sz w:val="28"/>
          <w:szCs w:val="28"/>
        </w:rPr>
        <w:t xml:space="preserve">В отношении:____________________________________________________                  </w:t>
      </w:r>
      <w:r w:rsidRPr="009860E2">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1244BE" w:rsidRPr="009860E2" w:rsidRDefault="001244BE" w:rsidP="001244BE">
      <w:pPr>
        <w:pStyle w:val="ConsPlusNonformat"/>
        <w:numPr>
          <w:ilvl w:val="0"/>
          <w:numId w:val="27"/>
        </w:numPr>
        <w:jc w:val="both"/>
        <w:rPr>
          <w:rFonts w:ascii="Times New Roman" w:hAnsi="Times New Roman" w:cs="Times New Roman"/>
          <w:sz w:val="28"/>
          <w:szCs w:val="28"/>
        </w:rPr>
      </w:pPr>
      <w:r w:rsidRPr="009860E2">
        <w:rPr>
          <w:rFonts w:ascii="Times New Roman" w:hAnsi="Times New Roman" w:cs="Times New Roman"/>
          <w:sz w:val="28"/>
          <w:szCs w:val="28"/>
        </w:rPr>
        <w:t>По адресу/адресам: _________________________________________</w:t>
      </w:r>
      <w:r>
        <w:rPr>
          <w:rFonts w:ascii="Times New Roman" w:hAnsi="Times New Roman" w:cs="Times New Roman"/>
          <w:sz w:val="28"/>
          <w:szCs w:val="28"/>
        </w:rPr>
        <w:t>___</w:t>
      </w:r>
      <w:r w:rsidRPr="009860E2">
        <w:rPr>
          <w:rFonts w:ascii="Times New Roman" w:hAnsi="Times New Roman" w:cs="Times New Roman"/>
          <w:sz w:val="28"/>
          <w:szCs w:val="28"/>
        </w:rPr>
        <w:t>______</w:t>
      </w:r>
    </w:p>
    <w:p w:rsidR="001244BE" w:rsidRPr="009860E2" w:rsidRDefault="001244BE" w:rsidP="001244BE">
      <w:pPr>
        <w:pStyle w:val="ConsPlusNonformat"/>
        <w:jc w:val="center"/>
        <w:rPr>
          <w:rFonts w:ascii="Times New Roman" w:hAnsi="Times New Roman" w:cs="Times New Roman"/>
        </w:rPr>
      </w:pPr>
      <w:r w:rsidRPr="009860E2">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1244BE" w:rsidRPr="009860E2" w:rsidRDefault="001244BE" w:rsidP="001244BE">
      <w:pPr>
        <w:pStyle w:val="ConsPlusNonformat"/>
        <w:numPr>
          <w:ilvl w:val="0"/>
          <w:numId w:val="27"/>
        </w:numPr>
        <w:jc w:val="both"/>
        <w:rPr>
          <w:rFonts w:ascii="Times New Roman" w:hAnsi="Times New Roman" w:cs="Times New Roman"/>
          <w:sz w:val="28"/>
          <w:szCs w:val="28"/>
        </w:rPr>
      </w:pPr>
      <w:r w:rsidRPr="009860E2">
        <w:rPr>
          <w:rFonts w:ascii="Times New Roman" w:hAnsi="Times New Roman" w:cs="Times New Roman"/>
          <w:sz w:val="28"/>
          <w:szCs w:val="28"/>
        </w:rPr>
        <w:t>Проверочный лист составлен: _________________________________</w:t>
      </w:r>
      <w:r>
        <w:rPr>
          <w:rFonts w:ascii="Times New Roman" w:hAnsi="Times New Roman" w:cs="Times New Roman"/>
          <w:sz w:val="28"/>
          <w:szCs w:val="28"/>
        </w:rPr>
        <w:t>___</w:t>
      </w:r>
      <w:r w:rsidRPr="009860E2">
        <w:rPr>
          <w:rFonts w:ascii="Times New Roman" w:hAnsi="Times New Roman" w:cs="Times New Roman"/>
          <w:sz w:val="28"/>
          <w:szCs w:val="28"/>
        </w:rPr>
        <w:t>_____</w:t>
      </w:r>
    </w:p>
    <w:p w:rsidR="001244BE" w:rsidRPr="009860E2" w:rsidRDefault="001244BE" w:rsidP="001244BE">
      <w:pPr>
        <w:pStyle w:val="ConsPlusNonformat"/>
        <w:jc w:val="center"/>
        <w:rPr>
          <w:rFonts w:ascii="Times New Roman" w:hAnsi="Times New Roman" w:cs="Times New Roman"/>
        </w:rPr>
      </w:pPr>
      <w:r w:rsidRPr="009860E2">
        <w:rPr>
          <w:rFonts w:ascii="Times New Roman" w:hAnsi="Times New Roman" w:cs="Times New Roman"/>
        </w:rPr>
        <w:t xml:space="preserve">                                                                                      (наименование органа государственного контроля (надзора))</w:t>
      </w:r>
    </w:p>
    <w:p w:rsidR="001244BE" w:rsidRPr="009860E2" w:rsidRDefault="001244BE" w:rsidP="001244BE">
      <w:pPr>
        <w:pStyle w:val="ConsPlusNonformat"/>
        <w:numPr>
          <w:ilvl w:val="0"/>
          <w:numId w:val="27"/>
        </w:numPr>
        <w:ind w:left="0" w:firstLine="360"/>
        <w:jc w:val="both"/>
        <w:rPr>
          <w:rFonts w:ascii="Times New Roman" w:hAnsi="Times New Roman" w:cs="Times New Roman"/>
          <w:sz w:val="28"/>
          <w:szCs w:val="28"/>
        </w:rPr>
      </w:pPr>
      <w:r w:rsidRPr="009860E2">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___________________________________________________________</w:t>
      </w:r>
      <w:r>
        <w:rPr>
          <w:rFonts w:ascii="Times New Roman" w:hAnsi="Times New Roman" w:cs="Times New Roman"/>
          <w:sz w:val="28"/>
          <w:szCs w:val="28"/>
        </w:rPr>
        <w:t>________</w:t>
      </w:r>
      <w:r w:rsidRPr="009860E2">
        <w:rPr>
          <w:rFonts w:ascii="Times New Roman" w:hAnsi="Times New Roman" w:cs="Times New Roman"/>
          <w:sz w:val="28"/>
          <w:szCs w:val="28"/>
        </w:rPr>
        <w:t>_____</w:t>
      </w:r>
    </w:p>
    <w:p w:rsidR="001244BE" w:rsidRPr="009860E2" w:rsidRDefault="001244BE" w:rsidP="001244BE">
      <w:pPr>
        <w:pStyle w:val="ConsPlusNonformat"/>
        <w:jc w:val="center"/>
        <w:rPr>
          <w:rFonts w:ascii="Times New Roman" w:hAnsi="Times New Roman" w:cs="Times New Roman"/>
        </w:rPr>
      </w:pPr>
      <w:r w:rsidRPr="009860E2">
        <w:rPr>
          <w:rFonts w:ascii="Times New Roman" w:hAnsi="Times New Roman" w:cs="Times New Roman"/>
        </w:rPr>
        <w:t>(фамилия, имя, отчество (при наличии), должность должностного лица, проводившего(их) проверку и заполняющего проверочный лист)</w:t>
      </w:r>
    </w:p>
    <w:p w:rsidR="001244BE" w:rsidRPr="009860E2" w:rsidRDefault="001244BE" w:rsidP="001244BE">
      <w:pPr>
        <w:pStyle w:val="a5"/>
        <w:numPr>
          <w:ilvl w:val="0"/>
          <w:numId w:val="27"/>
        </w:numPr>
        <w:autoSpaceDE w:val="0"/>
        <w:autoSpaceDN w:val="0"/>
        <w:adjustRightInd w:val="0"/>
        <w:spacing w:after="0" w:line="240" w:lineRule="auto"/>
        <w:ind w:left="0" w:firstLine="360"/>
        <w:jc w:val="both"/>
        <w:rPr>
          <w:rFonts w:ascii="Times New Roman" w:hAnsi="Times New Roman" w:cs="Times New Roman"/>
          <w:sz w:val="28"/>
          <w:szCs w:val="28"/>
        </w:rPr>
      </w:pPr>
      <w:r w:rsidRPr="009860E2">
        <w:rPr>
          <w:rFonts w:ascii="Times New Roman" w:hAnsi="Times New Roman" w:cs="Times New Roman"/>
          <w:sz w:val="28"/>
          <w:szCs w:val="28"/>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1244BE" w:rsidRPr="009860E2" w:rsidRDefault="001244BE" w:rsidP="001244BE">
      <w:pPr>
        <w:autoSpaceDE w:val="0"/>
        <w:autoSpaceDN w:val="0"/>
        <w:adjustRightInd w:val="0"/>
        <w:spacing w:after="0" w:line="240" w:lineRule="auto"/>
        <w:rPr>
          <w:rFonts w:ascii="Times New Roman" w:hAnsi="Times New Roman" w:cs="Times New Roman"/>
          <w:sz w:val="28"/>
          <w:szCs w:val="28"/>
        </w:rPr>
      </w:pPr>
    </w:p>
    <w:tbl>
      <w:tblPr>
        <w:tblpPr w:leftFromText="180" w:rightFromText="180" w:vertAnchor="text" w:tblpX="-73" w:tblpY="1"/>
        <w:tblOverlap w:val="never"/>
        <w:tblW w:w="11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4956"/>
        <w:gridCol w:w="2551"/>
        <w:gridCol w:w="567"/>
        <w:gridCol w:w="567"/>
        <w:gridCol w:w="1276"/>
        <w:gridCol w:w="573"/>
        <w:gridCol w:w="64"/>
      </w:tblGrid>
      <w:tr w:rsidR="001244BE" w:rsidRPr="009860E2" w:rsidTr="001244BE">
        <w:trPr>
          <w:gridAfter w:val="1"/>
          <w:wAfter w:w="64" w:type="dxa"/>
          <w:trHeight w:val="320"/>
          <w:tblHeader/>
        </w:trPr>
        <w:tc>
          <w:tcPr>
            <w:tcW w:w="562" w:type="dxa"/>
            <w:vMerge w:val="restart"/>
            <w:tcBorders>
              <w:top w:val="single" w:sz="4" w:space="0" w:color="000000"/>
              <w:left w:val="single" w:sz="4" w:space="0" w:color="000000"/>
              <w:right w:val="single" w:sz="4" w:space="0" w:color="000000"/>
            </w:tcBorders>
            <w:shd w:val="clear" w:color="auto" w:fill="auto"/>
            <w:vAlign w:val="center"/>
          </w:tcPr>
          <w:p w:rsidR="001244BE" w:rsidRPr="009860E2" w:rsidRDefault="001244BE" w:rsidP="001244BE">
            <w:pPr>
              <w:spacing w:after="0" w:line="240" w:lineRule="auto"/>
              <w:jc w:val="center"/>
              <w:rPr>
                <w:rFonts w:ascii="Times New Roman" w:hAnsi="Times New Roman" w:cs="Times New Roman"/>
                <w:sz w:val="24"/>
                <w:szCs w:val="24"/>
              </w:rPr>
            </w:pPr>
            <w:r w:rsidRPr="009860E2">
              <w:rPr>
                <w:rFonts w:ascii="Times New Roman" w:hAnsi="Times New Roman" w:cs="Times New Roman"/>
                <w:sz w:val="24"/>
                <w:szCs w:val="24"/>
              </w:rPr>
              <w:t>№ п/п</w:t>
            </w:r>
          </w:p>
        </w:tc>
        <w:tc>
          <w:tcPr>
            <w:tcW w:w="4956" w:type="dxa"/>
            <w:vMerge w:val="restart"/>
            <w:tcBorders>
              <w:top w:val="single" w:sz="4" w:space="0" w:color="000000"/>
              <w:left w:val="single" w:sz="4" w:space="0" w:color="000000"/>
              <w:right w:val="single" w:sz="4" w:space="0" w:color="000000"/>
            </w:tcBorders>
            <w:shd w:val="clear" w:color="auto" w:fill="auto"/>
            <w:vAlign w:val="center"/>
          </w:tcPr>
          <w:p w:rsidR="001244BE" w:rsidRPr="009860E2" w:rsidRDefault="001244BE" w:rsidP="001244BE">
            <w:pPr>
              <w:pStyle w:val="ConsPlusNonformat"/>
              <w:jc w:val="center"/>
              <w:rPr>
                <w:rFonts w:ascii="Times New Roman" w:eastAsia="Calibri" w:hAnsi="Times New Roman" w:cs="Times New Roman"/>
                <w:sz w:val="24"/>
                <w:szCs w:val="24"/>
                <w:lang w:eastAsia="en-US"/>
              </w:rPr>
            </w:pPr>
            <w:r w:rsidRPr="009860E2">
              <w:rPr>
                <w:rFonts w:ascii="Times New Roman" w:hAnsi="Times New Roman" w:cs="Times New Roman"/>
                <w:sz w:val="24"/>
                <w:szCs w:val="24"/>
                <w:lang w:eastAsia="en-US"/>
              </w:rPr>
              <w:t xml:space="preserve">Перечень вопросов, отражающих содержание обязательных требований </w:t>
            </w:r>
          </w:p>
          <w:p w:rsidR="001244BE" w:rsidRPr="009860E2" w:rsidRDefault="001244BE" w:rsidP="001244BE">
            <w:pPr>
              <w:spacing w:after="0" w:line="240" w:lineRule="auto"/>
              <w:contextualSpacing/>
              <w:jc w:val="center"/>
              <w:rPr>
                <w:rFonts w:ascii="Times New Roman" w:eastAsia="Times New Roman" w:hAnsi="Times New Roman" w:cs="Times New Roman"/>
                <w:b/>
                <w:sz w:val="24"/>
                <w:szCs w:val="24"/>
              </w:rPr>
            </w:pPr>
          </w:p>
        </w:tc>
        <w:tc>
          <w:tcPr>
            <w:tcW w:w="2551" w:type="dxa"/>
            <w:vMerge w:val="restart"/>
            <w:tcBorders>
              <w:top w:val="single" w:sz="4" w:space="0" w:color="000000"/>
              <w:left w:val="single" w:sz="4" w:space="0" w:color="000000"/>
              <w:right w:val="single" w:sz="4" w:space="0" w:color="000000"/>
            </w:tcBorders>
            <w:shd w:val="clear" w:color="auto" w:fill="auto"/>
            <w:vAlign w:val="center"/>
          </w:tcPr>
          <w:p w:rsidR="001244BE" w:rsidRPr="009860E2" w:rsidRDefault="001244BE" w:rsidP="001244BE">
            <w:pPr>
              <w:spacing w:after="0" w:line="240" w:lineRule="auto"/>
              <w:contextualSpacing/>
              <w:jc w:val="center"/>
              <w:rPr>
                <w:rFonts w:ascii="Times New Roman" w:eastAsia="Times New Roman" w:hAnsi="Times New Roman" w:cs="Times New Roman"/>
                <w:b/>
                <w:sz w:val="24"/>
                <w:szCs w:val="24"/>
              </w:rPr>
            </w:pPr>
            <w:r w:rsidRPr="009860E2">
              <w:rPr>
                <w:rFonts w:ascii="Times New Roman" w:hAnsi="Times New Roman" w:cs="Times New Roman"/>
                <w:sz w:val="24"/>
                <w:szCs w:val="24"/>
              </w:rPr>
              <w:t>Нормативный правовой акт, содержащий обязательные требования (реквизиты, его структурная единица)</w:t>
            </w:r>
          </w:p>
        </w:tc>
        <w:tc>
          <w:tcPr>
            <w:tcW w:w="1134" w:type="dxa"/>
            <w:gridSpan w:val="2"/>
            <w:tcBorders>
              <w:top w:val="single" w:sz="4" w:space="0" w:color="000000"/>
              <w:left w:val="single" w:sz="4" w:space="0" w:color="000000"/>
              <w:bottom w:val="single" w:sz="4" w:space="0" w:color="auto"/>
              <w:right w:val="single" w:sz="4" w:space="0" w:color="000000"/>
            </w:tcBorders>
            <w:shd w:val="clear" w:color="auto" w:fill="auto"/>
            <w:vAlign w:val="center"/>
            <w:hideMark/>
          </w:tcPr>
          <w:p w:rsidR="001244BE" w:rsidRPr="009860E2" w:rsidRDefault="001244BE" w:rsidP="001244BE">
            <w:pPr>
              <w:spacing w:after="0" w:line="240" w:lineRule="auto"/>
              <w:contextualSpacing/>
              <w:jc w:val="center"/>
              <w:rPr>
                <w:rFonts w:ascii="Times New Roman" w:eastAsia="Times New Roman" w:hAnsi="Times New Roman" w:cs="Times New Roman"/>
                <w:b/>
                <w:sz w:val="24"/>
                <w:szCs w:val="24"/>
              </w:rPr>
            </w:pPr>
            <w:r w:rsidRPr="009860E2">
              <w:rPr>
                <w:rFonts w:ascii="Times New Roman" w:hAnsi="Times New Roman" w:cs="Times New Roman"/>
                <w:sz w:val="24"/>
                <w:szCs w:val="24"/>
              </w:rPr>
              <w:t>Вывод о соблюдении установленных требований</w:t>
            </w:r>
          </w:p>
        </w:tc>
        <w:tc>
          <w:tcPr>
            <w:tcW w:w="1276" w:type="dxa"/>
            <w:tcBorders>
              <w:top w:val="single" w:sz="4" w:space="0" w:color="000000"/>
              <w:left w:val="single" w:sz="4" w:space="0" w:color="000000"/>
              <w:right w:val="single" w:sz="4" w:space="0" w:color="000000"/>
            </w:tcBorders>
            <w:shd w:val="clear" w:color="auto" w:fill="auto"/>
            <w:vAlign w:val="center"/>
          </w:tcPr>
          <w:p w:rsidR="001244BE" w:rsidRPr="009860E2" w:rsidRDefault="001244BE" w:rsidP="001244BE">
            <w:pPr>
              <w:spacing w:before="100" w:beforeAutospacing="1" w:after="100" w:afterAutospacing="1" w:line="240" w:lineRule="auto"/>
              <w:contextualSpacing/>
              <w:jc w:val="center"/>
              <w:rPr>
                <w:rFonts w:ascii="Times New Roman" w:eastAsia="Times New Roman" w:hAnsi="Times New Roman" w:cs="Times New Roman"/>
                <w:b/>
                <w:sz w:val="24"/>
                <w:szCs w:val="24"/>
              </w:rPr>
            </w:pPr>
            <w:r w:rsidRPr="009860E2">
              <w:rPr>
                <w:rFonts w:ascii="Times New Roman" w:hAnsi="Times New Roman" w:cs="Times New Roman"/>
                <w:sz w:val="24"/>
                <w:szCs w:val="24"/>
              </w:rPr>
              <w:t>Способ подтверждения соблюдения установленных требований</w:t>
            </w:r>
          </w:p>
        </w:tc>
        <w:tc>
          <w:tcPr>
            <w:tcW w:w="573" w:type="dxa"/>
            <w:tcBorders>
              <w:top w:val="single" w:sz="4" w:space="0" w:color="000000"/>
              <w:left w:val="single" w:sz="4" w:space="0" w:color="000000"/>
              <w:right w:val="single" w:sz="4" w:space="0" w:color="000000"/>
            </w:tcBorders>
            <w:shd w:val="clear" w:color="auto" w:fill="auto"/>
            <w:vAlign w:val="center"/>
          </w:tcPr>
          <w:p w:rsidR="001244BE" w:rsidRPr="009860E2" w:rsidRDefault="001244BE" w:rsidP="001244BE">
            <w:pPr>
              <w:spacing w:after="0" w:line="240" w:lineRule="auto"/>
              <w:contextualSpacing/>
              <w:jc w:val="center"/>
              <w:rPr>
                <w:rFonts w:ascii="Times New Roman" w:eastAsia="Times New Roman" w:hAnsi="Times New Roman" w:cs="Times New Roman"/>
                <w:b/>
                <w:sz w:val="24"/>
                <w:szCs w:val="24"/>
              </w:rPr>
            </w:pPr>
            <w:r w:rsidRPr="009860E2">
              <w:rPr>
                <w:rFonts w:ascii="Times New Roman" w:hAnsi="Times New Roman" w:cs="Times New Roman"/>
                <w:sz w:val="24"/>
                <w:szCs w:val="24"/>
              </w:rPr>
              <w:t>Примечание</w:t>
            </w:r>
          </w:p>
        </w:tc>
      </w:tr>
      <w:tr w:rsidR="001244BE" w:rsidRPr="009860E2" w:rsidTr="001244BE">
        <w:trPr>
          <w:gridAfter w:val="1"/>
          <w:wAfter w:w="64" w:type="dxa"/>
          <w:trHeight w:val="320"/>
          <w:tblHeader/>
        </w:trPr>
        <w:tc>
          <w:tcPr>
            <w:tcW w:w="562" w:type="dxa"/>
            <w:vMerge/>
            <w:tcBorders>
              <w:left w:val="single" w:sz="4" w:space="0" w:color="000000"/>
              <w:bottom w:val="single" w:sz="4" w:space="0" w:color="auto"/>
              <w:right w:val="single" w:sz="4" w:space="0" w:color="000000"/>
            </w:tcBorders>
            <w:shd w:val="clear" w:color="auto" w:fill="auto"/>
          </w:tcPr>
          <w:p w:rsidR="001244BE" w:rsidRPr="009860E2" w:rsidRDefault="001244BE" w:rsidP="001244BE">
            <w:pPr>
              <w:pStyle w:val="a5"/>
              <w:numPr>
                <w:ilvl w:val="0"/>
                <w:numId w:val="4"/>
              </w:numPr>
              <w:spacing w:after="0" w:line="240" w:lineRule="auto"/>
              <w:ind w:left="360"/>
              <w:jc w:val="center"/>
              <w:rPr>
                <w:rFonts w:ascii="Times New Roman" w:hAnsi="Times New Roman" w:cs="Times New Roman"/>
                <w:sz w:val="24"/>
                <w:szCs w:val="24"/>
              </w:rPr>
            </w:pPr>
          </w:p>
        </w:tc>
        <w:tc>
          <w:tcPr>
            <w:tcW w:w="4956" w:type="dxa"/>
            <w:vMerge/>
            <w:tcBorders>
              <w:left w:val="single" w:sz="4" w:space="0" w:color="000000"/>
              <w:bottom w:val="single" w:sz="4" w:space="0" w:color="auto"/>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4"/>
                <w:szCs w:val="24"/>
              </w:rPr>
            </w:pPr>
          </w:p>
        </w:tc>
        <w:tc>
          <w:tcPr>
            <w:tcW w:w="2551" w:type="dxa"/>
            <w:vMerge/>
            <w:tcBorders>
              <w:left w:val="single" w:sz="4" w:space="0" w:color="000000"/>
              <w:bottom w:val="single" w:sz="4" w:space="0" w:color="auto"/>
              <w:right w:val="single" w:sz="4" w:space="0" w:color="000000"/>
            </w:tcBorders>
            <w:shd w:val="clear" w:color="auto" w:fill="auto"/>
          </w:tcPr>
          <w:p w:rsidR="001244BE" w:rsidRPr="009860E2" w:rsidRDefault="001244BE" w:rsidP="001244BE">
            <w:pPr>
              <w:spacing w:before="100" w:beforeAutospacing="1" w:after="100" w:afterAutospacing="1" w:line="240" w:lineRule="auto"/>
              <w:contextualSpacing/>
              <w:jc w:val="center"/>
              <w:rPr>
                <w:rFonts w:ascii="Times New Roman" w:eastAsia="Times New Roman" w:hAnsi="Times New Roman" w:cs="Times New Roman"/>
                <w:b/>
                <w:sz w:val="24"/>
                <w:szCs w:val="24"/>
              </w:rPr>
            </w:pPr>
          </w:p>
        </w:tc>
        <w:tc>
          <w:tcPr>
            <w:tcW w:w="56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1244BE" w:rsidRPr="009860E2" w:rsidRDefault="001244BE"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r w:rsidRPr="009860E2">
              <w:rPr>
                <w:rFonts w:ascii="Times New Roman" w:eastAsia="Times New Roman" w:hAnsi="Times New Roman" w:cs="Times New Roman"/>
                <w:sz w:val="24"/>
                <w:szCs w:val="24"/>
              </w:rPr>
              <w:t>да</w:t>
            </w:r>
          </w:p>
        </w:tc>
        <w:tc>
          <w:tcPr>
            <w:tcW w:w="567" w:type="dxa"/>
            <w:tcBorders>
              <w:top w:val="single" w:sz="4" w:space="0" w:color="auto"/>
              <w:left w:val="single" w:sz="4" w:space="0" w:color="auto"/>
              <w:bottom w:val="single" w:sz="4" w:space="0" w:color="auto"/>
              <w:right w:val="single" w:sz="4" w:space="0" w:color="000000"/>
            </w:tcBorders>
            <w:shd w:val="clear" w:color="auto" w:fill="auto"/>
            <w:vAlign w:val="center"/>
          </w:tcPr>
          <w:p w:rsidR="001244BE" w:rsidRPr="009860E2" w:rsidRDefault="001244BE" w:rsidP="001244BE">
            <w:pPr>
              <w:spacing w:before="100" w:beforeAutospacing="1" w:after="0" w:afterAutospacing="1" w:line="240" w:lineRule="auto"/>
              <w:contextualSpacing/>
              <w:jc w:val="center"/>
              <w:rPr>
                <w:rFonts w:ascii="Times New Roman" w:eastAsia="Times New Roman" w:hAnsi="Times New Roman" w:cs="Times New Roman"/>
                <w:sz w:val="24"/>
                <w:szCs w:val="24"/>
              </w:rPr>
            </w:pPr>
            <w:r w:rsidRPr="009860E2">
              <w:rPr>
                <w:rFonts w:ascii="Times New Roman" w:eastAsia="Times New Roman" w:hAnsi="Times New Roman" w:cs="Times New Roman"/>
                <w:sz w:val="24"/>
                <w:szCs w:val="24"/>
              </w:rPr>
              <w:t>нет</w:t>
            </w:r>
          </w:p>
        </w:tc>
        <w:tc>
          <w:tcPr>
            <w:tcW w:w="1276" w:type="dxa"/>
            <w:tcBorders>
              <w:left w:val="single" w:sz="4" w:space="0" w:color="000000"/>
              <w:bottom w:val="single" w:sz="4" w:space="0" w:color="auto"/>
              <w:right w:val="single" w:sz="4" w:space="0" w:color="000000"/>
            </w:tcBorders>
            <w:shd w:val="clear" w:color="auto" w:fill="auto"/>
            <w:vAlign w:val="center"/>
          </w:tcPr>
          <w:p w:rsidR="001244BE" w:rsidRPr="009860E2" w:rsidRDefault="001244BE" w:rsidP="001244BE">
            <w:pPr>
              <w:spacing w:before="100" w:beforeAutospacing="1" w:after="100" w:afterAutospacing="1" w:line="240" w:lineRule="auto"/>
              <w:contextualSpacing/>
              <w:jc w:val="center"/>
              <w:rPr>
                <w:rFonts w:ascii="Times New Roman" w:eastAsia="Times New Roman" w:hAnsi="Times New Roman" w:cs="Times New Roman"/>
                <w:b/>
                <w:sz w:val="24"/>
                <w:szCs w:val="24"/>
              </w:rPr>
            </w:pPr>
          </w:p>
        </w:tc>
        <w:tc>
          <w:tcPr>
            <w:tcW w:w="573" w:type="dxa"/>
            <w:tcBorders>
              <w:left w:val="single" w:sz="4" w:space="0" w:color="000000"/>
              <w:bottom w:val="single" w:sz="4" w:space="0" w:color="auto"/>
              <w:right w:val="single" w:sz="4" w:space="0" w:color="000000"/>
            </w:tcBorders>
            <w:shd w:val="clear" w:color="auto" w:fill="auto"/>
            <w:hideMark/>
          </w:tcPr>
          <w:p w:rsidR="001244BE" w:rsidRPr="009860E2" w:rsidRDefault="001244BE" w:rsidP="001244BE">
            <w:pPr>
              <w:spacing w:before="100" w:beforeAutospacing="1" w:after="100" w:afterAutospacing="1" w:line="240" w:lineRule="auto"/>
              <w:rPr>
                <w:rFonts w:ascii="Times New Roman" w:eastAsia="Times New Roman" w:hAnsi="Times New Roman" w:cs="Times New Roman"/>
                <w:sz w:val="24"/>
                <w:szCs w:val="24"/>
              </w:rPr>
            </w:pPr>
          </w:p>
        </w:tc>
      </w:tr>
      <w:tr w:rsidR="001244BE" w:rsidRPr="009860E2" w:rsidTr="001244BE">
        <w:tc>
          <w:tcPr>
            <w:tcW w:w="11116" w:type="dxa"/>
            <w:gridSpan w:val="8"/>
            <w:tcBorders>
              <w:top w:val="single" w:sz="4" w:space="0" w:color="000000"/>
              <w:left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sz w:val="20"/>
                <w:szCs w:val="20"/>
                <w:lang w:eastAsia="ru-RU"/>
              </w:rPr>
            </w:pPr>
            <w:r w:rsidRPr="009860E2">
              <w:rPr>
                <w:rFonts w:ascii="Times New Roman" w:eastAsia="Times New Roman" w:hAnsi="Times New Roman" w:cs="Times New Roman"/>
                <w:b/>
                <w:sz w:val="20"/>
                <w:szCs w:val="20"/>
              </w:rPr>
              <w:t>Наличие и ведение документации</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Назначить лицо, ответственное за обеспечение транспортной безопасности </w:t>
            </w:r>
            <w:r w:rsidRPr="009860E2">
              <w:rPr>
                <w:rFonts w:ascii="Times New Roman" w:hAnsi="Times New Roman" w:cs="Times New Roman"/>
                <w:sz w:val="20"/>
                <w:szCs w:val="20"/>
              </w:rPr>
              <w:t xml:space="preserve"> в отношении </w:t>
            </w:r>
            <w:r w:rsidRPr="009860E2">
              <w:rPr>
                <w:rFonts w:ascii="Times New Roman" w:eastAsia="Times New Roman" w:hAnsi="Times New Roman" w:cs="Times New Roman"/>
                <w:bCs/>
                <w:sz w:val="20"/>
                <w:szCs w:val="20"/>
                <w:lang w:eastAsia="ru-RU"/>
              </w:rPr>
              <w:t>субъекта транспортной инфраструктуры.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1) п. 5  постановления Правительства Российской Федерации от 16.07.2016 № 678 «О требованиях по обеспечению транспортной безопасности, в том числе требованиях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морского и речного транспорта» (далее – постановление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top w:val="single" w:sz="4" w:space="0" w:color="000000"/>
              <w:left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Назначить </w:t>
            </w:r>
            <w:r w:rsidRPr="009860E2">
              <w:rPr>
                <w:rFonts w:ascii="Times New Roman" w:hAnsi="Times New Roman" w:cs="Times New Roman"/>
                <w:sz w:val="20"/>
                <w:szCs w:val="20"/>
              </w:rPr>
              <w:t>лицо (лиц), ответственное за обеспечение транспортной безопасности одного или нескольких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Для защиты ОТИ от АНВ образовать (сформировать) и (или) привлечь в соответствии с планом обеспечения транспортной безопасности ОТИ подразделения транспортной безопасности, включающие в себя группы быстрого реагирования, специально оснащенные, мобильные, круглосуточно выполняющие задачи по реагированию на подготовку совершения или совершение АНВ в зоне транспортной безопасности ОТИ, и (или) на критических элементах объекта транспортной инфраструктуры, а также по реагированию на нарушения внутриобъектового и пропускного режимов.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highlight w:val="lightGray"/>
                <w:lang w:eastAsia="ru-RU"/>
              </w:rPr>
            </w:pPr>
            <w:r w:rsidRPr="009860E2">
              <w:rPr>
                <w:rFonts w:ascii="Times New Roman" w:eastAsia="Times New Roman" w:hAnsi="Times New Roman" w:cs="Times New Roman"/>
                <w:bCs/>
                <w:sz w:val="20"/>
                <w:szCs w:val="20"/>
                <w:lang w:eastAsia="ru-RU"/>
              </w:rPr>
              <w:t>п. п. 3)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Представить в Росморречфлот полные и достоверные сведения о субъекте транспортной инфраструктуры и об ОТИ для ведения реестра ОТИ и ТС, предусмотренного </w:t>
            </w:r>
            <w:hyperlink r:id="rId114" w:history="1">
              <w:r w:rsidRPr="009860E2">
                <w:rPr>
                  <w:rFonts w:ascii="Times New Roman" w:hAnsi="Times New Roman" w:cs="Times New Roman"/>
                  <w:sz w:val="20"/>
                </w:rPr>
                <w:t>статьей 6</w:t>
              </w:r>
            </w:hyperlink>
            <w:r w:rsidRPr="009860E2">
              <w:rPr>
                <w:rFonts w:ascii="Times New Roman" w:hAnsi="Times New Roman" w:cs="Times New Roman"/>
                <w:sz w:val="20"/>
              </w:rPr>
              <w:t xml:space="preserve"> Федерального закона "О транспортной безопасности", а также полную и достоверную информацию по количественным показателям критериев категорирования ОТИ, установленным Министерством транспорта Российской Федерации.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4)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проведение оценки уязвимости ОТИ и представление ее результатов на утверждение в Росморречфлот в установленном порядке в течение 3 месяцев с даты размещения на официальном сайте Росморречфлота сведений о присвоении категории ОТИ, которое сопровождается соответствующим уведомлением субъекта транспортной инфраструктуры по электронной почте и в письменном виде.</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highlight w:val="lightGray"/>
                <w:lang w:eastAsia="ru-RU"/>
              </w:rPr>
            </w:pPr>
            <w:r w:rsidRPr="009860E2">
              <w:rPr>
                <w:rFonts w:ascii="Times New Roman" w:eastAsia="Times New Roman" w:hAnsi="Times New Roman" w:cs="Times New Roman"/>
                <w:bCs/>
                <w:sz w:val="20"/>
                <w:szCs w:val="20"/>
                <w:lang w:eastAsia="ru-RU"/>
              </w:rPr>
              <w:t>п. п. 5)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основании утвержденных результатов оценки уязвимости ОТИ представить в Росморречфлот план ОТИ в течение 3 месяцев с даты утверждения результатов оценки уязвимости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6)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План разрабатывается на основании результатов оценки уязвимости и определяет систему мер для защиты ОТИ от потенциальных, непосредственных и прямых угроз совершения АНВ, а также при подготовке и проведении контртеррористической операции.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п.3</w:t>
            </w:r>
            <w:r w:rsidRPr="009860E2">
              <w:rPr>
                <w:rFonts w:ascii="Times New Roman" w:eastAsia="Times New Roman" w:hAnsi="Times New Roman"/>
                <w:bCs/>
                <w:sz w:val="20"/>
                <w:szCs w:val="20"/>
                <w:lang w:eastAsia="ru-RU"/>
              </w:rPr>
              <w:t xml:space="preserve">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 (далее – приказ Минтранса России от 11.02.2010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полном наименовании юридического или физического лица, являющегося собственником ОТИ, или использующего их на иных законных основаниях, юридическом и фактическом адресе, полном наименовании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технических и технологических характеристиках ОТИ (порядке функционирования, эксплуатации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п.4.2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назначении лиц, ответственных за обеспечение транспортной безопасности ОТИ, персонале, чья деятельность непосредственно связана с обеспечением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п.4.3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границах зоны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п.4.4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критических элементах объекта транспортной инфраструктуры.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п.4.5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допуска физических лиц и ТС в зону транспортной безопасности в целях обеспечения транспортной безопасности (пропускной режим), о порядке передвижения физических лиц и ТС в зоне транспортной безопасности в целях обеспечения транспортной безопасности (внутриобъектовый режим).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п.4.6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транспортной безопасности (пост (пункт).</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п.4.7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местах размещения и составе конструкций ОТИ (заграждения, противотаранные устройства, решетки, усиленные двери, заборы, шлюзы и т.д.).</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п.4.8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мероприятиях по обнаружению лиц, которым запрещено пребывание в зоне транспортной безопасности, обследованию людей, ТС,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п.4.9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обработки, приема и передачи информации.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п.4.10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ОТИ в целях защиты от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п.4.11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внутренних дел Российской Федерации.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п.4.12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местах размещения и оснащенности, специально оборудованных мест на ОТИ для осуществления контроля в установленном порядке за проходом людей и проездом ТС в зону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п.4.13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выдачи документов, дающих основание для прохода (проезда) на ОТИ, в/на критический элемент ОТИ и их границ, а также идентификации личности по ним.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п.4.14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прохода, проезда лиц, ТС в зону транспортной безопасности, в/на критический элемент ОТИ через контрольно-пропускной пункт.</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п.4.15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осмотре</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на ОТИ, входящими в состав подразделений транспортной безопасности, а также персоналом, чья деятельность непосредственно связана с обеспечением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п.4.16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действий при тревогах: «угроза захвата», «угроза взрыва».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п.4.17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доступа к сведениям, содержащимся в Плане.</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п.4.18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и прямых угрозах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п.4.19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В Плане отражаются сведения о порядке организации как самостоятельно, так и с участием представителей федеральных органов исполнительной власти учений и тренировок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п.4.20 приказа Минтранса России от 11.02.2010 № 34</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в Плане.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Утвердить в течение одного месяца с даты утверждения результатов оценки уязвимости ОТИ следующие организационно-распорядительные документы, направленные на реализацию мер по обеспечению транспортной безопасности ОТИ, заверенные субъектом транспортной инфраструктуры копии которых являются приложениями к плану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случае формирования субъектом транспортной инфраструктуры подразделения транспортной безопасности - положение (устав) о сформированном подразделении транспортной безопасности. В случае привлечения субъектом транспортной инфраструктуры подразделения транспортной безопасности для защиты ОТИ от АНВ приложениями к плану ОТИ являются копия положения (устава) привлеченного подразделения транспортной безопасности и копия договора, в соответствии с которым привлечено указанное подразделение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Организационная структура (схема) управления силами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Перечень штатных должностей работников субъекта транспортной инфраструктуры, непосредственно связанных с обеспечением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Перечень штатных должностей работников субъекта транспортной инфраструктуры, осуществляющих деятельность в зоне транспортной безопасности ОТИ и на критических элементах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Перечень штатных должностей работников юридических лиц и (или) индивидуальных предпринимателей, осуществляющих на законных основаниях деятельность в перевозочном и технологическом секторах зоны транспортной безопасности ОТИ и (или) на критических элементах ОТИ, за исключением уполномоченных подразделений федеральных органов исполнительной власти.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реагирования сил обеспечения транспортной безопасности на подготовку к совершению АНВ или совершение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доведения до сил обеспечения транспортной безопасности информации об изменении уровня безопасности ОТИ, а также реагирования на такую информацию.</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взаимодействия между силами обеспечения транспортной безопасности ОТИ и (или) силами обеспечения транспортной безопасности ТС, с которыми имеется технологическое взаимодействие, включающее обслуживание ТС, осуществление погрузочно-разгрузочных операций, посадку и высадку пассажиров.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(схема) информирования Росморречфлота и уполномоченных подразделений органов Федеральной службы безопасности Российской Федерации, органов внутренних дел и Ространснадзора о непосредственных прямых угрозах и фактах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Схема размещения и состав оснащения контрольно-пропускных пунктов и постов ОТИ на границах зоны транспортной безопасности ОТИ и (или) ее частей, секторов, критических элементов ОТИ и постов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Схема размещения технических систем и средств досмотра, включающего мероприятия по обследованию объектов досмотра, направленные, в соответствии с правилами проведения досмотра, на обнаружение предметов и веществ, которые запрещены или ограничены для перемещения в зону транспортной безопасности ОТИ или ее часть, а также на выявление лиц, не имеющих правовых оснований для прохода (проезда) в зону транспортной безопасности ОТИ или ее часть.</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Порядок передачи данных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Ространснадзора, согласованный с уполномоченными подразделениями указанных федеральных органов исполнительной власти, в том числе предусматривающий доступ к данным с технических средств обеспечения транспортной безопасности ОТИ, а также передачу данных с технических средств обеспечения транспортной безопасности ОТИ при предоставлении субъектом транспортной инфраструктуры помещений указанным подразделениям федеральных органов исполнительной власти для выполнения задач на ОТИ в соответствии с установленными полномочиями.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rPr>
            </w:pPr>
            <w:r w:rsidRPr="009860E2">
              <w:rPr>
                <w:rFonts w:ascii="Times New Roman" w:hAnsi="Times New Roman" w:cs="Times New Roman"/>
                <w:sz w:val="20"/>
              </w:rPr>
              <w:t>Положение (инструкция) о пропускном и внутриобъектовом режимах на ОТИ, состоящее в том числе из следующих разделов (приложений):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организации и проведения досмотра.</w:t>
            </w:r>
          </w:p>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организации и проведения дополнительного досмотра, включающего мероприятия, осуществляемые в целях обеспечения транспортной безопасности по обследованию объектов досмотра в целях распознавания и идентификации предметов и веществ, выявленных в ходе досмотра, а также по обследованию материально-технических объектов, которые могут быть использованы для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организации и проведения повторного досмотра, включающего мероприятия, осуществляемые при получении субъектом транспортной инфраструктуры или перевозчиком информации об угрозе совершения АНВ в целях обеспечения транспортной безопасности и выявления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для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организации и проведения наблюдения и (или) собеседования, включающие мероприятия, проводимые в целях обеспечения транспортной безопасности в ходе досмотра в случаях, предусмотренных настоящим документом, и направленные на выявление физических лиц, в действиях которых усматриваются признаки подготовки к совершению АНВ, по результатам проведения которых принимается решение о проведении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сверки и (или) проверки документов, на основании которых осуществляется допуск объектов досмотра в зону транспортной безопасности ОТИ и (или) ее часть.</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учета и допуска в зону транспортной безопасности ОТИ, ее части, на критические элементы ОТИ объектов досмотра, а также порядок допуска ТС в зону безопасности искусственного сооружения и их учета.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действий сил обеспечения транспортной безопасности при выявлении на контрольно-пропускных пунктах и постах ОТИ объектов досмотра, не имеющих правовых оснований на проход (проезд) и нахождение в зоне транспортной безопасности ОТИ, ее части или на критических элементах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действий сил обеспечения транспортной безопасности при обнаружении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Перечень и порядок эксплуатации (функционирования) технических средств обеспечения транспортной безопасности, в том числе заграждений, противотаранных устройств, решеток, усиленных дверей, заборов, шлюзовых камер, досмотровых эстакад, запорных устройств, иных сооружений и устройств, предназначенных для принятия мер по недопущению несанкционированного проникновения и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Порядок оценки данных, полученных с использованием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 xml:space="preserve">Порядок выдачи, учета, хранения, использования и уничтожения пропусков, предусмотренных </w:t>
            </w:r>
            <w:hyperlink w:anchor="Par516" w:history="1">
              <w:r w:rsidRPr="009860E2">
                <w:rPr>
                  <w:rFonts w:ascii="Times New Roman" w:hAnsi="Times New Roman" w:cs="Times New Roman"/>
                  <w:sz w:val="20"/>
                </w:rPr>
                <w:t>Правилами</w:t>
              </w:r>
            </w:hyperlink>
            <w:r w:rsidRPr="009860E2">
              <w:rPr>
                <w:rFonts w:ascii="Times New Roman" w:hAnsi="Times New Roman" w:cs="Times New Roman"/>
                <w:sz w:val="20"/>
              </w:rPr>
              <w:t xml:space="preserve"> допуска на ОТИ, приведенными в приложении.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Согласованный с уполномоченными подразделениями органов Федеральной службы безопасности Российской Федерации и органов внутренних дел порядок передачи уполномоченным представителям подразделений органов Федеральной службы безопасности Российской Федерации и органов внутренних дел выявленных лиц, совершивших или подготавливающих совершение АНВ, за которые установлена административная или уголовная ответственность, а также идентифицированного оружия, боеприпасов, взрывчатых веществ и взрывных устройств, ядовитых или радиоактивных веществ при отсутствии законных оснований на их хранение и ношение.</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Правительства РФ от 16.07.2016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Согласованный с уполномоченными подразделениями органов Федеральной службы безопасности Российской Федерации и органов внутренних дел порядок согласования выдачи постоянных пропусков с уполномоченными подразделениями органов Федеральной службы безопасности Российской Федерации и органов внутренних дел и уведомления уполномоченных подразделений органов Федеральной службы безопасности Российской Федерации и органов внутренних дел о выдаче разовых пропусков.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п. п. 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Постоянные пропуска выдаются работникам субъекта транспортной инфраструктуры - на срок действия трудового договора, но не более 5 лет.</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sz w:val="20"/>
              </w:rPr>
              <w:t xml:space="preserve">п.п. а) п. 2 Приложения </w:t>
            </w:r>
            <w:r w:rsidRPr="009860E2">
              <w:rPr>
                <w:rFonts w:ascii="Times New Roman" w:hAnsi="Times New Roman" w:cs="Times New Roman"/>
                <w:bCs/>
                <w:sz w:val="20"/>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Постоянные пропуска выдаются на служебные, производственные автотранспортные средства, самоходные машины и механизмы, эксплуатируемые субъектами транспортной инфраструктуры, - на срок, не превышающий 5 лет.</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sz w:val="20"/>
              </w:rPr>
              <w:t xml:space="preserve">п.п. б) п. 2 Приложения </w:t>
            </w:r>
            <w:r w:rsidRPr="009860E2">
              <w:rPr>
                <w:rFonts w:ascii="Times New Roman" w:hAnsi="Times New Roman" w:cs="Times New Roman"/>
                <w:bCs/>
                <w:sz w:val="20"/>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Постоянные пропуска выдаются работникам юридических лиц и (или) индивидуальных предпринимателей, осуществляющих деятельность в зоне транспортной безопасности ОТИ, - в рамках сроков действия договоров, обусловливающих их деятельность в зоне транспортной безопасности объекта транспортной инфраструктуры, на основании письменных обращений руководителей таких юридических лиц или индивидуальных предпринимателей, заверенных печатью (при ее наличии).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sz w:val="20"/>
              </w:rPr>
              <w:t xml:space="preserve">п.п. в) п. 2 Приложения </w:t>
            </w:r>
            <w:r w:rsidRPr="009860E2">
              <w:rPr>
                <w:rFonts w:ascii="Times New Roman" w:hAnsi="Times New Roman" w:cs="Times New Roman"/>
                <w:bCs/>
                <w:sz w:val="20"/>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113616" w:rsidRDefault="001244BE" w:rsidP="001244BE">
            <w:pPr>
              <w:pStyle w:val="ConsPlusNormal"/>
              <w:jc w:val="both"/>
              <w:rPr>
                <w:rFonts w:ascii="Times New Roman" w:hAnsi="Times New Roman" w:cs="Times New Roman"/>
                <w:sz w:val="20"/>
              </w:rPr>
            </w:pPr>
            <w:r w:rsidRPr="00113616">
              <w:rPr>
                <w:rFonts w:ascii="Times New Roman" w:hAnsi="Times New Roman" w:cs="Times New Roman"/>
                <w:sz w:val="20"/>
              </w:rPr>
              <w:t>Постоянные пропуска выдаются на служебные, производственные автотранспортные средства, самоходные машины и механизмы, эксплуатируемые юридическими лицами и индивидуальными предпринимателями, осуществляющими деятельность в зоне транспортной безопасности ОТИ, - в рамках сроков действия договоров, обусловливающих их деятельность в зоне транспортной безопасности объекта транспортной инфраструктуры, на основании заверенных печатью (при ее наличии) письменных обращений руководителей таких юридических лиц или индивидуальных предпринимателей.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sz w:val="20"/>
              </w:rPr>
              <w:t xml:space="preserve">п.п. г) п. 2 Приложения </w:t>
            </w:r>
            <w:r w:rsidRPr="009860E2">
              <w:rPr>
                <w:rFonts w:ascii="Times New Roman" w:hAnsi="Times New Roman" w:cs="Times New Roman"/>
                <w:bCs/>
                <w:sz w:val="20"/>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Постоянные пропуска физических лиц содержат следующую информацию: номер пропуска; наименование субъекта транспортной инфраструктуры, выдавшего пропуск; место работы (службы), должность, фамилия, имя, отчество (при наличии) и фотография владельца пропуска; срок и временной интервал действия постоянного пропуска и сектора зоны транспортной безопасности ОТИ, в которые допущен владелец пропуска.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3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Постоянные пропуска физических лиц, выдаваемые для допуска на ОТИ I и II категорий, содержат машиносчитываемую часть для биометрической идентификации.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sz w:val="20"/>
              </w:rPr>
              <w:t xml:space="preserve">п. 3 Приложения </w:t>
            </w:r>
            <w:r w:rsidRPr="009860E2">
              <w:rPr>
                <w:rFonts w:ascii="Times New Roman" w:hAnsi="Times New Roman" w:cs="Times New Roman"/>
                <w:bCs/>
                <w:sz w:val="20"/>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Постоянные пропуска на служебные, производственные автотранспортные средства, самоходные машины и механизмы, а также разовые пропуска на иные автотранспортные средства содержат следующую информацию: номер пропуска; наименование субъекта транспортной инфраструктуры, выдавшего пропуск; вид, марка, модель, цвет, государственный регистрационный знак (номер); сведения о его собственнике (наименование - для юридических лиц, фамилия, имя, отчество (при наличии) - для физических лиц, в том числе для индивидуальных предпринимателей); срок и временной интервал действия пропуска; наименование должности лица, под управлением которого будут находиться автотранспортные средства, самоходные машины и механизмы.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sz w:val="20"/>
              </w:rPr>
              <w:t xml:space="preserve">п. 4 Приложения </w:t>
            </w:r>
            <w:r w:rsidRPr="009860E2">
              <w:rPr>
                <w:rFonts w:ascii="Times New Roman" w:hAnsi="Times New Roman" w:cs="Times New Roman"/>
                <w:bCs/>
                <w:sz w:val="20"/>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9860E2">
              <w:rPr>
                <w:rFonts w:ascii="Times New Roman" w:hAnsi="Times New Roman" w:cs="Times New Roman"/>
                <w:sz w:val="20"/>
                <w:szCs w:val="20"/>
              </w:rPr>
              <w:t>Разовые пропуска выдаются посетителям ОТИ на основании письменных обращений уполномоченных работников субъекта транспортной инфраструктуры, федеральных органов исполнительной власти, юридических лиц или индивидуальных предпринимателей, осуществляющих деятельность в зоне транспортной безопасности ОТИ, заверенных печатью (при ее наличии).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sz w:val="20"/>
              </w:rPr>
              <w:t xml:space="preserve">п. 5 Приложения </w:t>
            </w:r>
            <w:r w:rsidRPr="009860E2">
              <w:rPr>
                <w:rFonts w:ascii="Times New Roman" w:hAnsi="Times New Roman" w:cs="Times New Roman"/>
                <w:bCs/>
                <w:sz w:val="20"/>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Разовые пропуска физических лиц содержат следующую информацию: номер пропуска; фамилия, имя и отчество владельца пропуска (при их наличии); серия, номер, дата и место выдачи документа, удостоверяющего личность; наименование субъекта транспортной инфраструктуры, выдавшего пропуск; срок и временной интервал действия пропуска; сектора зоны транспортной безопасности ОТИ, в которые допущен владелец пропуска.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6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both"/>
              <w:rPr>
                <w:rFonts w:ascii="Times New Roman" w:hAnsi="Times New Roman" w:cs="Times New Roman"/>
                <w:sz w:val="20"/>
                <w:szCs w:val="20"/>
                <w:lang w:eastAsia="ru-RU"/>
              </w:rPr>
            </w:pPr>
            <w:r w:rsidRPr="009860E2">
              <w:rPr>
                <w:rFonts w:ascii="Times New Roman" w:hAnsi="Times New Roman" w:cs="Times New Roman"/>
                <w:sz w:val="20"/>
                <w:szCs w:val="20"/>
                <w:lang w:eastAsia="ru-RU"/>
              </w:rPr>
              <w:t>Письменные обращения о выдаче постоянных и разовых пропусков с приложением списка физических лиц, следующих на транспортное средство, заполняются на русском языке разборчиво от руки или с использованием технических средств без сокращений слов, аббревиатур, исправлений или помарок.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п. 7</w:t>
            </w:r>
            <w:r w:rsidRPr="009860E2">
              <w:rPr>
                <w:rFonts w:ascii="Times New Roman" w:hAnsi="Times New Roman" w:cs="Times New Roman"/>
                <w:sz w:val="20"/>
              </w:rPr>
              <w:t xml:space="preserve">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Письменные обращения о допуске на ОТИ физического лица, следующего на транспортное средство, включают полное наименование юридического лица, инициирующего выдачу пропуска, или фамилию, имя, отчество индивидуального предпринимателя, инициирующего выдачу пропуска, фамилию, имя, отчество (при наличии), дату и место рождения, место жительства (регистрации), занимаемую должность, серию, номер, дату и место выдачи удостоверяющего личность документа физического лица, а также сведения о целях пребывания физического лица в секторах зоны транспортной безопасности объекта транспортной инфраструктуры и сроке (периоде), на который требуется оформить ему пропуск.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8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Письменные обращения о допуске на ОТИ служебных, производственных автотранспортных средств, самоходных машин и механизмов, иных автотранспортных средств включают полное наименование юридического лица, инициирующего выдачу пропуска, или фамилию, имя, отчество индивидуального предпринимателя, инициирующего выдачу пропуска, сведения об автотранспортных средствах, самоходных машинах и механизмах, на которые требуется оформить пропуск, в том числе вид, марка, модель, цвет, государственный регистрационный знак (номер), сведения о должности лица, под управлением которого будут находиться эти автотранспортные средства, самоходные машины и механизмы, а также сведения о целях пребывания в секторах зоны транспортной безопасности объекта транспортной инфраструктуры и сроке (периоде), на который требуется оформить пропуск.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9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Материальные пропуска выдаются на перемещаемые в зону транспортной безопасности ОТИ и (или) из нее материально-технические объекты, за исключением объектов, подлежащих перевозке, а также ТС, самоходных машин и механизмов, оружия, находящихся на вооружении федеральных органов исполнительной власти.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10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Материальные пропуска на предметы и вещества, которые запрещены или ограничены для перемещения в зону транспортной безопасности ОТИ или ТС или ее часть, с которыми ОТИ осуществляет технологическое взаимодействие, а также на материально-технические объекты, содержащие такие предметы и вещества, выдаются: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11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Работникам субъекта транспортной инфраструктуры - на основании заверенных печатью (при ее наличии) письменных обращений уполномоченных работников субъекта транспортной инфраструктуры.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11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Служащим (работникам) федеральных органов исполнительной власти - на основании удостоверенных печатью письменных обращений уполномоченных работников федеральных органов исполнительной власти.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11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Работникам юридических лиц и индивидуальных предпринимателей,</w:t>
            </w:r>
            <w:r>
              <w:rPr>
                <w:rFonts w:ascii="Times New Roman" w:hAnsi="Times New Roman" w:cs="Times New Roman"/>
                <w:sz w:val="20"/>
              </w:rPr>
              <w:t xml:space="preserve"> </w:t>
            </w:r>
            <w:r w:rsidRPr="009860E2">
              <w:rPr>
                <w:rFonts w:ascii="Times New Roman" w:hAnsi="Times New Roman" w:cs="Times New Roman"/>
                <w:sz w:val="20"/>
              </w:rPr>
              <w:t>осуществляющих деятельность в зоне транспортной безопасности ОТИ и зоне транспортной безопасности ТС, с которым ОТИ осуществляет технологическое взаимодействие, - на основании удостоверенных печатью (при ее наличии) письменных обращений уполномоченных работников юридических лиц и индивидуальных предпринимателей, осуществляющих деятельность в зоне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11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Письменные обращения о выдаче материального пропуска на предметы и вещества, которые запрещены или ограничены для перемещения в зону транспортной безопасности ОТИ или ее часть, включают полное наименование юридического лица или индивидуального предпринимателя, инициирующих выдачу пропуска, сведения о лице, которому требуется оформить пропуск, в том числе фамилию, имя, отчество (при наличии), дату и место рождения, место жительства (регистрации), занимаемую должность, серию, номер, дату и место выдачи документа, удостоверяющего личность, а также сведения о целях перемещения указанных предметов и веществ, сроке (периоде), на который требуется оформить пропуск, секторах зоны транспортной безопасности ОТИ и (или) критических элементах ОТИ, в которые разрешен допуск.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12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Постоянные и материальные пропуска выдаются уполномоченным представителям подразделений федеральных органов исполнительной власти, осуществляющим деятельность на ОТИ и ТС, с которым ОТИ осуществляет технологическое взаимодействие, для обеспечения их прохода (проезда) в зону транспортной безопасности ОТИ или ее часть, на критические элементы ОТИ и зону транспортной безопасности ТС или ее часть, на критические элементы ТС, с которым ОТИ осуществляет технологическое взаимодействие, для выполнения служебных задач и функций на основании письменных обращений уполномоченных лиц подразделений федеральных органов исполнительной власти без учета положений, предусмотренных </w:t>
            </w:r>
            <w:hyperlink w:anchor="Par546" w:history="1">
              <w:r w:rsidRPr="009860E2">
                <w:rPr>
                  <w:rFonts w:ascii="Times New Roman" w:hAnsi="Times New Roman" w:cs="Times New Roman"/>
                  <w:sz w:val="20"/>
                </w:rPr>
                <w:t>пунктами 8</w:t>
              </w:r>
            </w:hyperlink>
            <w:r w:rsidRPr="009860E2">
              <w:rPr>
                <w:rFonts w:ascii="Times New Roman" w:hAnsi="Times New Roman" w:cs="Times New Roman"/>
                <w:sz w:val="20"/>
              </w:rPr>
              <w:t xml:space="preserve"> и </w:t>
            </w:r>
            <w:hyperlink w:anchor="Par547" w:history="1">
              <w:r w:rsidRPr="009860E2">
                <w:rPr>
                  <w:rFonts w:ascii="Times New Roman" w:hAnsi="Times New Roman" w:cs="Times New Roman"/>
                  <w:sz w:val="20"/>
                </w:rPr>
                <w:t>9</w:t>
              </w:r>
            </w:hyperlink>
            <w:r w:rsidRPr="009860E2">
              <w:rPr>
                <w:rFonts w:ascii="Times New Roman" w:hAnsi="Times New Roman" w:cs="Times New Roman"/>
                <w:sz w:val="20"/>
              </w:rPr>
              <w:t xml:space="preserve"> Правил допуска на объект транспортной инфраструктуры, а также без применения биометрических устройств.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13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Разовые пропуска уполномоченным представителям подразделений федеральных органов исполнительной власти, осуществляющим деятельность на ОТИ и ТС, с которым ОТИ осуществляет технологическое взаимодействие, а также лицам, прибывающим на ОТИ и ТС, с которым ОТИ осуществляет технологическое взаимодействие, для выполнения служебных задач и функций на основании служебных удостоверений и заданий, предписаний, командировочных удостоверений, выдаются на контрольно-пропускных пунктах по факту обращения в сроки, не препятствующие выполнению ими служебных задач и функций. При необходимости уполномоченным представителям федеральных органов исполнительной власти, обеспечивается допуск в зону транспортной безопасности ОТИ и на критические элементы ОТИ и в зону транспортной безопасности ТС и на критические элементы ТС для выполнения служебных задач и функций на основании служебных удостоверений и заданий, предписаний, командировочных удостоверений в сопровождении представителей подразделений органов Федеральной службы безопасности Российской Федерации, органов внутренних дел, обладающих постоянными пропусками для прохода на ОТИ и указанное ТС, или уполномоченных лиц из числа сил обеспечения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14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Пожарно-спасательные расчеты, аварийно-спасательные команды, службы поискового и аварийно-спасательного обеспечения, бригады скорой медицинской помощи, прибывшие для ликвидации пожаров, аварий, других чрезвычайных ситуаций природного и техногенного характера, а также для эвакуации пострадавших и тяжелобольных, допускаются в зону транспортной безопасности ОТИ  в сопровождении лиц из числа сил обеспечения транспортной безопасности ОТИ (без оформления разовых пропусков).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15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Лица, обладающие разовыми пропусками, за исключением уполномоченных представителей федеральных органов исполнительной власти, допускаются на критические элементы ОТИ только в сопровождении работников из числа сил обеспечения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16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Выдача постоянных пропусков осуществляется по согласованию с уполномоченными подразделениями органов Федеральной службы безопасности Российской Федерации и органов внутренних дел.</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17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Выдача разовых пропусков осуществляется с уведомлением уполномоченных подразделений органов Федеральной службы безопасности Российской Федерации и органов внутренних дел в порядке, установленном положением (инструкцией) о пропускном и внутриобъектовом режимах на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18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Пропуска любых установленных видов выдаются только при личном обращении лиц, допускаемых в зону транспортной безопасности ОТИ, а факты их выдачи регистрируются в базах данных на электронном и бумажном носителях.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19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прекращении трудовых отношений, изменении штатного расписания (перечня) должностей работников субъекта транспортной инфраструктуры, юридических лиц и индивидуальных предпринимателей, осуществляющих деятельность в зоне транспортной безопасности ОТИ, нарушении владельцами пропусков положения (инструкции) о пропускном и внутриобъектовом режимах на ОТИ, а также в иных случаях, предусмотренных законодательством Российской Федерации, пропуска изымаются (аннулируются).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23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rPr>
            </w:pPr>
            <w:r w:rsidRPr="009860E2">
              <w:rPr>
                <w:rFonts w:ascii="Times New Roman" w:hAnsi="Times New Roman" w:cs="Times New Roman"/>
                <w:sz w:val="20"/>
              </w:rPr>
              <w:t>Аннулированные пропуска и пропуска с истекшим сроком действия уничтожаются с обязательной регистрацией фактов уничтожения</w:t>
            </w:r>
            <w:r w:rsidRPr="009860E2">
              <w:rPr>
                <w:rFonts w:ascii="Times New Roman" w:hAnsi="Times New Roman" w:cs="Times New Roman"/>
              </w:rPr>
              <w:t>.</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24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Образцы пропусков согласовываются с уполномоченными подразделениями органов федеральной службы безопасности, органов внутренних дел и Федеральным агентством морского и речного транспорта в целях их соответствия положениям </w:t>
            </w:r>
            <w:hyperlink w:anchor="Par524" w:history="1">
              <w:r w:rsidRPr="009860E2">
                <w:rPr>
                  <w:rFonts w:ascii="Times New Roman" w:hAnsi="Times New Roman" w:cs="Times New Roman"/>
                  <w:sz w:val="20"/>
                </w:rPr>
                <w:t>пунктов 3</w:t>
              </w:r>
            </w:hyperlink>
            <w:r w:rsidRPr="009860E2">
              <w:rPr>
                <w:rFonts w:ascii="Times New Roman" w:hAnsi="Times New Roman" w:cs="Times New Roman"/>
                <w:sz w:val="20"/>
              </w:rPr>
              <w:t xml:space="preserve">, </w:t>
            </w:r>
            <w:hyperlink w:anchor="Par530" w:history="1">
              <w:r w:rsidRPr="009860E2">
                <w:rPr>
                  <w:rFonts w:ascii="Times New Roman" w:hAnsi="Times New Roman" w:cs="Times New Roman"/>
                  <w:sz w:val="20"/>
                </w:rPr>
                <w:t>4</w:t>
              </w:r>
            </w:hyperlink>
            <w:r w:rsidRPr="009860E2">
              <w:rPr>
                <w:rFonts w:ascii="Times New Roman" w:hAnsi="Times New Roman" w:cs="Times New Roman"/>
                <w:sz w:val="20"/>
              </w:rPr>
              <w:t xml:space="preserve"> и </w:t>
            </w:r>
            <w:hyperlink w:anchor="Par538" w:history="1">
              <w:r w:rsidRPr="009860E2">
                <w:rPr>
                  <w:rFonts w:ascii="Times New Roman" w:hAnsi="Times New Roman" w:cs="Times New Roman"/>
                  <w:sz w:val="20"/>
                </w:rPr>
                <w:t>6</w:t>
              </w:r>
            </w:hyperlink>
            <w:r w:rsidRPr="009860E2">
              <w:rPr>
                <w:rFonts w:ascii="Times New Roman" w:hAnsi="Times New Roman" w:cs="Times New Roman"/>
                <w:sz w:val="20"/>
              </w:rPr>
              <w:t xml:space="preserve"> Правил допуска на ОТИ и прилагаются к положению (инструкции) о пропускном и внутриобъектовом режимах на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w:t>
            </w:r>
            <w:r w:rsidRPr="009860E2">
              <w:rPr>
                <w:rFonts w:ascii="Times New Roman" w:hAnsi="Times New Roman" w:cs="Times New Roman"/>
                <w:sz w:val="20"/>
              </w:rPr>
              <w:t xml:space="preserve">25 </w:t>
            </w:r>
            <w:r w:rsidRPr="009860E2">
              <w:rPr>
                <w:rFonts w:ascii="Times New Roman" w:hAnsi="Times New Roman" w:cs="Times New Roman"/>
                <w:sz w:val="20"/>
                <w:szCs w:val="20"/>
              </w:rPr>
              <w:t xml:space="preserve">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Для прохода в зону транспортной безопасности ОТИ физических лиц, следующих на ТС, с которым ОТИ осуществляет технологическое взаимодействие (за исключением пассажиров и членов экипажей), оформляются разовые пропуска на основании списка физических лиц, следующих на такое ТС, заверенного подписью капитана этого ТС или лица командного состава ТС, надлежащим образом уполномоченного на то капитаном ТС, с которым ОТИ осуществляет технологическое взаимодействие, и судовой печатью, а также документов, удостоверяющих личность этих физических лиц. Для оформления указанных пропусков капитан или лицо командного состава ТС, надлежащим образом уполномоченное капитаном ТС, с которым ОТИ осуществляет технологическое взаимодействие, или лицо, уполномоченное судовладельцем, передает список физических лиц, следующих на это ТС, лицу, ответственному за обеспечение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26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Для членов экипажей ТС, с которыми ОТИ осуществляет технологическое взаимодействие, и пассажиров, следующих на такие ТС, субъект транспортной инфраструктуры организовывает пропускной и внутриобъектовый режимы на ОТИ в соответствии с организационно-распорядительными документами субъекта транспортной инфраструктуры, направленными на реализацию мер по обеспечению транспортной безопасности ОТИ, и утвержденным планом обеспечения транспортной безопасности ОТИ, которые предусматривают следующий порядок допуска в перевозочный и (или) технологический сектора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27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Члены экипажей ТС проходят на ОТИ на основании судовой роли, заверенной подписью капитана ТС или лица командного состава ТС, надлежащим образом уполномоченного на то капитаном ТС, и судовой печатью, а также документов, удостоверяющих личность члена экипажа.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27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Для прохода на ОТИ членов экипажа ТС капитан ТС или лицо командного состава ТС, надлежащим образом уполномоченное капитаном ТС, либо лицо, уполномоченное судовладельцем, передает судовую роль лицу, ответственному за обеспечение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27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Пассажиры проходят на ОТИ на основании проездных, перевозочных и удостоверяющих личность документов.</w:t>
            </w:r>
          </w:p>
          <w:p w:rsidR="001244BE" w:rsidRPr="009860E2" w:rsidRDefault="001244BE" w:rsidP="001244BE">
            <w:pPr>
              <w:pStyle w:val="ConsPlusNormal"/>
              <w:jc w:val="both"/>
              <w:rPr>
                <w:rFonts w:ascii="Times New Roman" w:hAnsi="Times New Roman" w:cs="Times New Roman"/>
                <w:sz w:val="20"/>
              </w:rPr>
            </w:pPr>
          </w:p>
          <w:p w:rsidR="001244BE" w:rsidRPr="009860E2" w:rsidRDefault="001244BE" w:rsidP="001244BE">
            <w:pPr>
              <w:pStyle w:val="ConsPlusNormal"/>
              <w:ind w:firstLine="540"/>
              <w:jc w:val="both"/>
              <w:rPr>
                <w:rFonts w:ascii="Times New Roman" w:hAnsi="Times New Roman" w:cs="Times New Roman"/>
                <w:sz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sz w:val="20"/>
                <w:szCs w:val="20"/>
              </w:rPr>
              <w:t xml:space="preserve">п. 27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Проверять силы обеспечения транспортной безопасности ОТИ из числа работников субъекта транспортной инфраструктуры с целью выявления оснований, предусмотренных </w:t>
            </w:r>
            <w:hyperlink r:id="rId115" w:history="1">
              <w:r w:rsidRPr="009860E2">
                <w:rPr>
                  <w:rFonts w:ascii="Times New Roman" w:hAnsi="Times New Roman" w:cs="Times New Roman"/>
                  <w:sz w:val="20"/>
                </w:rPr>
                <w:t>частью 1 статьи 10</w:t>
              </w:r>
            </w:hyperlink>
            <w:r w:rsidRPr="009860E2">
              <w:rPr>
                <w:rFonts w:ascii="Times New Roman" w:hAnsi="Times New Roman" w:cs="Times New Roman"/>
                <w:sz w:val="20"/>
              </w:rPr>
              <w:t xml:space="preserve"> Федерального закона "О транспортной безопасности", и не допускать к работам, непосредственно связанным с обеспечением транспортной безопасности ОТИ, лиц, в отношении которых будут выявлены обстоятельства, указывающие на несоответствие положениям, предусмотренным </w:t>
            </w:r>
            <w:hyperlink r:id="rId116" w:history="1">
              <w:r w:rsidRPr="009860E2">
                <w:rPr>
                  <w:rFonts w:ascii="Times New Roman" w:hAnsi="Times New Roman" w:cs="Times New Roman"/>
                  <w:sz w:val="20"/>
                </w:rPr>
                <w:t>частью 1 статьи 10</w:t>
              </w:r>
            </w:hyperlink>
            <w:r w:rsidRPr="009860E2">
              <w:rPr>
                <w:rFonts w:ascii="Times New Roman" w:hAnsi="Times New Roman" w:cs="Times New Roman"/>
                <w:sz w:val="20"/>
              </w:rPr>
              <w:t xml:space="preserve"> Федерального закона "О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hAnsi="Times New Roman" w:cs="Times New Roman"/>
                <w:bCs/>
                <w:sz w:val="20"/>
                <w:szCs w:val="20"/>
              </w:rPr>
            </w:pPr>
            <w:r w:rsidRPr="009860E2">
              <w:rPr>
                <w:rFonts w:ascii="Times New Roman" w:hAnsi="Times New Roman" w:cs="Times New Roman"/>
                <w:bCs/>
                <w:sz w:val="20"/>
                <w:szCs w:val="20"/>
              </w:rPr>
              <w:t xml:space="preserve">п. п. 11)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r>
              <w:rPr>
                <w:rFonts w:ascii="Times New Roman" w:hAnsi="Times New Roman" w:cs="Times New Roman"/>
                <w:bCs/>
                <w:sz w:val="20"/>
                <w:szCs w:val="20"/>
              </w:rPr>
              <w:t xml:space="preserve"> </w:t>
            </w:r>
          </w:p>
          <w:p w:rsidR="001244BE" w:rsidRDefault="001244BE" w:rsidP="001244BE">
            <w:pPr>
              <w:spacing w:after="0" w:line="240" w:lineRule="auto"/>
              <w:rPr>
                <w:rFonts w:ascii="Times New Roman" w:hAnsi="Times New Roman" w:cs="Times New Roman"/>
                <w:bCs/>
                <w:sz w:val="20"/>
                <w:szCs w:val="20"/>
              </w:rPr>
            </w:pPr>
          </w:p>
          <w:p w:rsidR="001244BE" w:rsidRPr="009860E2" w:rsidRDefault="001244BE" w:rsidP="001244BE">
            <w:pPr>
              <w:spacing w:after="0" w:line="240" w:lineRule="auto"/>
              <w:rPr>
                <w:rFonts w:ascii="Times New Roman" w:hAnsi="Times New Roman" w:cs="Times New Roman"/>
                <w:sz w:val="20"/>
                <w:szCs w:val="20"/>
              </w:rPr>
            </w:pPr>
            <w:r>
              <w:rPr>
                <w:rFonts w:ascii="Times New Roman" w:hAnsi="Times New Roman" w:cs="Times New Roman"/>
                <w:bCs/>
                <w:sz w:val="20"/>
                <w:szCs w:val="20"/>
              </w:rPr>
              <w:t xml:space="preserve">п. 1-11 </w:t>
            </w:r>
            <w:r w:rsidRPr="009860E2">
              <w:rPr>
                <w:rFonts w:ascii="Times New Roman" w:hAnsi="Times New Roman" w:cs="Times New Roman"/>
                <w:bCs/>
                <w:sz w:val="20"/>
                <w:szCs w:val="20"/>
              </w:rPr>
              <w:t>приказ</w:t>
            </w:r>
            <w:r>
              <w:rPr>
                <w:rFonts w:ascii="Times New Roman" w:hAnsi="Times New Roman" w:cs="Times New Roman"/>
                <w:bCs/>
                <w:sz w:val="20"/>
                <w:szCs w:val="20"/>
              </w:rPr>
              <w:t>а</w:t>
            </w:r>
            <w:r w:rsidRPr="009860E2">
              <w:rPr>
                <w:rFonts w:ascii="Times New Roman" w:hAnsi="Times New Roman" w:cs="Times New Roman"/>
                <w:bCs/>
                <w:sz w:val="20"/>
                <w:szCs w:val="20"/>
              </w:rPr>
              <w:t xml:space="preserve"> Минтранса от 18.04.2016 № 104 </w:t>
            </w:r>
            <w:r w:rsidRPr="009860E2">
              <w:rPr>
                <w:rFonts w:ascii="Times New Roman" w:hAnsi="Times New Roman" w:cs="Times New Roman"/>
                <w:sz w:val="20"/>
                <w:szCs w:val="20"/>
              </w:rPr>
              <w:t xml:space="preserve"> "Об утверждении Перечня документов, представляемых в целях проверки субъектом транспортной инфраструктуры сведений, в отношении лиц, принимаемых на работу, непосредственно связанную с обеспечением транспортной безопасности, или выполняющих такую работу"</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Обеспечивать подготовку и аттестацию сил обеспечения транспортной безопасности в соответствии со </w:t>
            </w:r>
            <w:hyperlink r:id="rId117" w:history="1">
              <w:r w:rsidRPr="009860E2">
                <w:rPr>
                  <w:rFonts w:ascii="Times New Roman" w:hAnsi="Times New Roman" w:cs="Times New Roman"/>
                  <w:sz w:val="20"/>
                </w:rPr>
                <w:t>статьей 12.1</w:t>
              </w:r>
            </w:hyperlink>
            <w:r w:rsidRPr="009860E2">
              <w:rPr>
                <w:rFonts w:ascii="Times New Roman" w:hAnsi="Times New Roman" w:cs="Times New Roman"/>
                <w:sz w:val="20"/>
              </w:rPr>
              <w:t xml:space="preserve"> Федерального закона "О транспортной безопасности". </w:t>
            </w:r>
          </w:p>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К работе на должностях, непосредственно связанных с обеспечением транспортной безопасности ОТИ, а также к исполнению обязанностей по защите ОТИ от АНВ в соответствии с планом ОТИ необходимо допускать только лиц из числа сил обеспечения транспортной безопасности, аттестованных и подготовленных в соответствии со </w:t>
            </w:r>
            <w:hyperlink r:id="rId118" w:history="1">
              <w:r w:rsidRPr="009860E2">
                <w:rPr>
                  <w:rFonts w:ascii="Times New Roman" w:hAnsi="Times New Roman" w:cs="Times New Roman"/>
                  <w:sz w:val="20"/>
                </w:rPr>
                <w:t>статьей 12.1</w:t>
              </w:r>
            </w:hyperlink>
            <w:r w:rsidRPr="009860E2">
              <w:rPr>
                <w:rFonts w:ascii="Times New Roman" w:hAnsi="Times New Roman" w:cs="Times New Roman"/>
                <w:sz w:val="20"/>
              </w:rPr>
              <w:t xml:space="preserve"> Федерального закона "О транспортной безопасности", а лиц, ответственных за обеспечение транспортной безопасности морских терминалов, обслуживающих транспортные средства, совершающие международные рейсы, - в том числе с учетом прохождения подготовки, предусмотренной Международным кодексом по охране судов и портовых средств, если такая подготовка не осуществлялась в соответствии с законодательством Российской Федерации в области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highlight w:val="lightGray"/>
              </w:rPr>
            </w:pPr>
            <w:r w:rsidRPr="009860E2">
              <w:rPr>
                <w:rFonts w:ascii="Times New Roman" w:hAnsi="Times New Roman" w:cs="Times New Roman"/>
                <w:bCs/>
                <w:sz w:val="20"/>
                <w:szCs w:val="20"/>
              </w:rPr>
              <w:t xml:space="preserve">п. п. 12)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Незамедлительно информировать Росморречфлот о переходе к субъекту транспортной инфраструктуры права собственности на ОТИ или переходе права на его использование на ином законном основании от иного субъекта транспортной инфраструктуры, а также о планируемых изменениях конструктивных или технических элементов, технологических процессов на ОТИ, приводящих к изменению установленной категории ОТИ и (или) плана объекта транспортной инфраструктуры.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15)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При изменении положений </w:t>
            </w:r>
            <w:r w:rsidRPr="009860E2">
              <w:rPr>
                <w:rFonts w:ascii="Times New Roman" w:hAnsi="Times New Roman" w:cs="Times New Roman"/>
                <w:bCs/>
                <w:sz w:val="20"/>
              </w:rPr>
              <w:t>Постановления Правительства РФ от 16.07.2016 № 678</w:t>
            </w:r>
            <w:r w:rsidRPr="009860E2">
              <w:rPr>
                <w:rFonts w:ascii="Times New Roman" w:hAnsi="Times New Roman" w:cs="Times New Roman"/>
                <w:sz w:val="20"/>
              </w:rPr>
              <w:t xml:space="preserve">, регламентирующих меры по защите ОТИ от АНВ, обеспечить проведение дополнительной оценки уязвимости ОТИ и утверждение в установленном порядке ее результатов в течение 3 месяцев с даты возникновения таких изменений. При изменении конструктивных, технических и технологических характеристик ОТИ, приводящих к изменению присвоенной ОТИ категории или изменению утвержденного плана ОТИ, необходимо обеспечить проведение дополнительной оценки уязвимости ОТИ в части, касающейся произошедших изменений, и представление на утверждение в установленном порядке результатов дополнительной оценки уязвимости ОТИ в течение 3 месяцев с даты возникновения таких изменений или с даты получения уведомления об изменении присвоенной категории ОТИ. </w:t>
            </w:r>
          </w:p>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переходе к субъекту транспортной инфраструктуры права собственности на ОТИ или переходе права его использования на ином законном основании от иного субъекта транспортной инфраструктуры необходимо обеспечить проведение оценки уязвимости ОТИ и представление на утверждение в установленном порядке ее результатов (при наличии у субъекта транспортной инфраструктуры утвержденных результатов ранее проведенной оценки уязвимости ОТИ и его согласии с этими утвержденными результатами обеспечить внесение в них соответствующих изменений).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16)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внесение изменений в план ОТИ, в том числе по результатам проведенной дополнительной оценки уязвимости ОТИ, и их представление на утверждение в Росморречфлот в течение 3 месяцев с даты утверждения результатов проведенной дополнительной оценки уязвимости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17)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Незамедлительно информировать Росморречфлот и уполномоченные подразделения органов Федеральной службы безопасности Российской Федерации, органов внутренних дел и Ространснадзора об угрозах совершения и (или) о совершении АНВ в порядке, установленном Министерством транспорта Российской Федерации.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18)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Реализовать предусмотренные планом ОТИ дополнительные меры при изменении уровня безопасности в сроки, не превышающие 4 часов с момента получения решения об изменении степени угрозы совершения АНВ или информации об объявлении (установлении) уровня охраны в отношении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19)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Незамедлительно объявить (установить) или отменить уровень безопасности ОТИ при получении решения об изменении степени угрозы совершения АНВ или информации об объявлении (установлении) уровня охраны в отношении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20)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Незамедлительно информировать уполномоченных представителей подразделений органов Федеральной службы безопасности Российской Федерации и органов внутренних дел о лицах, подготавливающих совершение или совершивших АНВ, за которые законодательством Российской Федерации установлена административная или уголовная ответственность (далее - нарушители), или материально-технических объектах в случае выявления связи этих лиц и объектов с подготовкой к совершению или совершением АНВ, а также о случаях, предусмотренных </w:t>
            </w:r>
            <w:hyperlink r:id="rId119" w:history="1">
              <w:r w:rsidRPr="009860E2">
                <w:rPr>
                  <w:rFonts w:ascii="Times New Roman" w:hAnsi="Times New Roman" w:cs="Times New Roman"/>
                  <w:sz w:val="20"/>
                </w:rPr>
                <w:t>частью 10 статьи 12.2</w:t>
              </w:r>
            </w:hyperlink>
            <w:r w:rsidRPr="009860E2">
              <w:rPr>
                <w:rFonts w:ascii="Times New Roman" w:hAnsi="Times New Roman" w:cs="Times New Roman"/>
                <w:sz w:val="20"/>
              </w:rPr>
              <w:t xml:space="preserve"> Федерального закона "О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40)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Передавать уполномоченным представителям подразделений органов Федеральной службы безопасности Российской Федерации и (или) органов внутренних дел выявленных нарушителей, идентифицированное оружие, боеприпасы, патроны к оружию, взрывчатые вещества и взрывные устройства, ядовитые или радиоактивные вещества в случаях, предусмотренных </w:t>
            </w:r>
            <w:hyperlink r:id="rId120" w:history="1">
              <w:r w:rsidRPr="009860E2">
                <w:rPr>
                  <w:rFonts w:ascii="Times New Roman" w:hAnsi="Times New Roman" w:cs="Times New Roman"/>
                  <w:sz w:val="20"/>
                </w:rPr>
                <w:t>частью 10 статьи 12.2</w:t>
              </w:r>
            </w:hyperlink>
            <w:r w:rsidRPr="009860E2">
              <w:rPr>
                <w:rFonts w:ascii="Times New Roman" w:hAnsi="Times New Roman" w:cs="Times New Roman"/>
                <w:sz w:val="20"/>
              </w:rPr>
              <w:t xml:space="preserve"> Федерального закона "О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41)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Выполнение мероприятий по обеспечению транспортной безопасности</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Реализовать план ОТИ поэтапно в предусмотренные этим планом сроки, в отношении ОТИ I и II категорий - не позднее 2 лет с даты присвоения категории ОТИ.</w:t>
            </w:r>
          </w:p>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7)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Реализовать план ОТИ поэтапно в предусмотренные этим планом сроки, в отношении ОТИ III и IV категорий - не позднее одного года с даты присвоения категории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п. п. 7)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Обеспечивать обращение со сведениями о результатах проведенной оценки уязвимости ОТИ, содержащимися в плане ОТИ, которые являются информацией ограниченного доступа, в порядке, установленном постановлением Правительства Российской Федерации от 24.11.2015 № 1257.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8)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xml:space="preserve">№ 678 </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передачу данных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Федеральной службы по надзору в сфере транспорта в соответствии с порядком передачи данных.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10)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Информировать юридических лиц и индивидуальных предпринимателей, осуществляющих деятельность на ОТИ, а также в наглядной и доступной форме всех физических лиц, находящихся на ОТИ, о положениях законодательства Российской Федерации в области обеспечения транспортной безопасности и об организационно-распорядительных документах, направленных на реализацию мер по обеспечению транспортной безопасности ОТИ, в части, их касающейся, в том числе о запрете:</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13)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Прохода (проезда) в зоны транспортной безопасности ОТИ вне контрольно-пропускных пунктов и (или) постов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13)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Прохода (проезда) в зону транспортной безопасности ОТИ или ее части по поддельным (подложным) и (или) недействительным проездным и (или) удостоверяющим личность документам и пропускам, а также перевозки грузов по поддельным (подложным) и (или) недействительным перевозочным документам.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13)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Проноса (провоза) предметов и веществ, которые запрещены или ограничены для перемещения, в отношении которых в соответствии с правилами проведения досмотра предусмотрены запрет или ограничение на перемещение в зону транспортной безопасности ОТИ или ее часть.</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r w:rsidRPr="009860E2">
              <w:rPr>
                <w:rFonts w:ascii="Times New Roman" w:hAnsi="Times New Roman" w:cs="Times New Roman"/>
                <w:bCs/>
                <w:sz w:val="20"/>
                <w:szCs w:val="20"/>
              </w:rPr>
              <w:t xml:space="preserve">п. п. 13)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Действий на ОТИ, приводящих к повреждению устройств и оборудования ОТИ или использованию их не по функциональному предназначению, влекущих за собой человеческие жертвы, материальный ущерб или способствующих наступлению таких последствий.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r w:rsidRPr="009860E2">
              <w:rPr>
                <w:rFonts w:ascii="Times New Roman" w:hAnsi="Times New Roman" w:cs="Times New Roman"/>
                <w:bCs/>
                <w:sz w:val="20"/>
                <w:szCs w:val="20"/>
              </w:rPr>
              <w:t xml:space="preserve">п. п. 13)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в целях оценки эффективности и полноты реализации плана ОТИ с периодичностью не реже одного раза в год для ОТИ III и IV категорий и не менее 2 раз в год для ОТИ I и II категорий.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Cs w:val="22"/>
              </w:rPr>
            </w:pPr>
            <w:r w:rsidRPr="009860E2">
              <w:rPr>
                <w:rFonts w:ascii="Times New Roman" w:hAnsi="Times New Roman" w:cs="Times New Roman"/>
                <w:bCs/>
                <w:sz w:val="20"/>
              </w:rPr>
              <w:t>п. п. 14)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Выделить и оборудовать в соответствии с утвержденным планом ОТИ отдельные помещения или участки помещений на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21)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Для размещения работников подразделений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21)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Для оформления оружия, боеприпасов и специальных средств, переданных пассажирами для временного хранения на период проезда.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21)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Для временного хранения добровольно сданных, обнаруженных и изъятых в ходе досмотра, дополнительного досмотра или повторного досмотра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21)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Выделить и оборудовать в соответствии с утвержденным планом ОТИ отдельные помещения или участки помещений на контрольно-пропускных пунктах для проведения досмотра физических лиц.</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22)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Создать помещения или участки помещений для управления техническими средствами и силами обеспечения транспортной безопасности в соответствии с утвержденным планом ОТИ и оснастить пункты управления обеспечением транспортной безопасности необходимыми средствами управления и связи, обеспечивающими взаимодействие как между силами обеспечения транспортной безопасности ОТИ, так и силами обеспечения транспортной безопасности других ОТИ и (или) ТС, с которыми имеется технологическое взаимодействие.</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23)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соответствии с планом ОТИ обеспечить с учетом особенностей функционирования ОТИ и периодов навигации непрерывное функционирование пунктов управления обеспечением транспортной безопасности, а также накопление, обработку и хранение в электронном виде данных с технических средств обеспечения транспортной безопасности, имея в виду, что в период отсутствия навигации допускается приостановка накопления, обработки и хранения в электронном виде данных с технических средств обеспечения транспортной безопасности и передачи указанных данных в соответствии с порядком передачи данных.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24)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аудио- и видеозапись в целях документирования действий сил обеспечения транспортной безопасности на контрольно-пропускных пунктах и постах ОТИ, а также пунктах управления обеспечением транспортной безопасности в соответствии с планом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25)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Установить на основании утвержденных результатов оценки уязвимости: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26)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Границы зоны транспортной безопасности ОТИ, для которой устанавливается особый режим прохода (проезда) физических лиц (транспортных средств) и проноса (провоза) грузов, багажа, ручной клади, личных вещей либо перемещения животных, а также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26)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Границы частей зоны транспортной безопасности ОТИ, на которых в отношении объектов досмотра проводится досмотр, дополнительный досмотр и повторный досмотр, а выявление у физических лиц (ТС) правовых оснований для прохода (проезда) не требуется.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26)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Границы частей зоны транспортной безопасности ОТИ, допуск физических лиц в которые осуществляется по перевозочным документам и (или) пропускам установленных видов с учетом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26)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Границы частей зоны транспортной безопасности ОТИ, допуск в которые ограничен для пассажиров и осуществляется по пропускам установленных видов для работников и посетителей ОТИ, а также с учетом запрета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26)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Изменять при необходимости границы зоны транспортной безопасности ОТИ, секторов свободного доступа зоны транспортной безопасности ОТИ, перевозочных секторов зоны транспортной безопасности ОТИ, технологических секторов зоны транспортной безопасности ОТИ и критических элементов ОТИ, а также размещение и состав оснащения контрольно-пропускных пунктов и постов ОТИ после проведения дополнительной оценки уязвимости ОТИ и утверждения плана ОТИ, учитывающих такие изменения.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27)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проведение уполномоченными лицами из числа работников подразделений транспортной безопасности ОТИ досмотра, дополнительного досмотра, повторного досмотра, наблюдения и (или) собеседования в соответствии с правилами проведения досмотра, в том числе при привлечении подразделения транспортной безопасности ОТИ для защиты ТС, осуществляющего технологическое взаимодействие с ОТИ. В случае проведения досмотра носителей (материальных носителей) сведений, составляющих государственную тайну, с помощью средств досмотра указанные носители подлежат досмотру с применением технических средств досмотра в помещениях, которые отвечают требованиям законодательства Российской Федерации в области защиты государственной тайны с соблюдением требований о неразглашении полученной информации.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п. п. 28) п. 5</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Досмотр, дополнительный досмотр, повторный досмотр в целях обеспечения транспортной безопасности проводится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транспортной безопасности ОТИ и (или)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7C65FA" w:rsidRDefault="001244BE" w:rsidP="001244BE">
            <w:pPr>
              <w:spacing w:after="0" w:line="240" w:lineRule="auto"/>
              <w:contextualSpacing/>
              <w:rPr>
                <w:rFonts w:ascii="Times New Roman" w:eastAsia="Times New Roman" w:hAnsi="Times New Roman" w:cs="Times New Roman"/>
                <w:bCs/>
                <w:sz w:val="20"/>
                <w:szCs w:val="20"/>
                <w:lang w:eastAsia="ru-RU"/>
              </w:rPr>
            </w:pPr>
            <w:r w:rsidRPr="007C65FA">
              <w:rPr>
                <w:rFonts w:ascii="Times New Roman" w:eastAsia="Times New Roman" w:hAnsi="Times New Roman" w:cs="Times New Roman"/>
                <w:bCs/>
                <w:sz w:val="20"/>
                <w:szCs w:val="20"/>
                <w:lang w:eastAsia="ru-RU"/>
              </w:rPr>
              <w:t xml:space="preserve">п. 4 </w:t>
            </w:r>
            <w:r w:rsidRPr="007C65FA">
              <w:rPr>
                <w:rFonts w:ascii="Times New Roman" w:hAnsi="Times New Roman" w:cs="Times New Roman"/>
                <w:sz w:val="20"/>
                <w:szCs w:val="20"/>
              </w:rPr>
              <w:t xml:space="preserve"> п</w:t>
            </w:r>
            <w:r w:rsidRPr="007C65FA">
              <w:rPr>
                <w:rFonts w:ascii="Times New Roman" w:eastAsia="Times New Roman" w:hAnsi="Times New Roman" w:cs="Times New Roman"/>
                <w:bCs/>
                <w:sz w:val="20"/>
                <w:szCs w:val="20"/>
                <w:lang w:eastAsia="ru-RU"/>
              </w:rPr>
              <w:t xml:space="preserve">риказа Минтранса России от 23.07.2015 </w:t>
            </w:r>
          </w:p>
          <w:p w:rsidR="001244BE" w:rsidRPr="007C65FA" w:rsidRDefault="001244BE" w:rsidP="001244BE">
            <w:pPr>
              <w:spacing w:after="0" w:line="240" w:lineRule="auto"/>
              <w:contextualSpacing/>
              <w:rPr>
                <w:rFonts w:ascii="Times New Roman" w:eastAsia="Times New Roman" w:hAnsi="Times New Roman" w:cs="Times New Roman"/>
                <w:bCs/>
                <w:sz w:val="20"/>
                <w:szCs w:val="20"/>
                <w:lang w:eastAsia="ru-RU"/>
              </w:rPr>
            </w:pPr>
            <w:r w:rsidRPr="007C65FA">
              <w:rPr>
                <w:rFonts w:ascii="Times New Roman" w:eastAsia="Times New Roman" w:hAnsi="Times New Roman" w:cs="Times New Roman"/>
                <w:bCs/>
                <w:sz w:val="20"/>
                <w:szCs w:val="20"/>
                <w:lang w:eastAsia="ru-RU"/>
              </w:rPr>
              <w:t>№ 227 «Об утверждении Правил проведения досмотра, дополнительного досмотра, повторного досмотра в целях обеспечения транспортной безопасности» (далее -  приказ Минтранса России от 23.07.2015 №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 проверка 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ее часть материальных предметов.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12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highlight w:val="lightGray"/>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w:t>
            </w:r>
            <w:hyperlink w:anchor="P498" w:history="1">
              <w:r w:rsidRPr="009860E2">
                <w:rPr>
                  <w:rFonts w:ascii="Times New Roman" w:hAnsi="Times New Roman" w:cs="Times New Roman"/>
                  <w:sz w:val="20"/>
                </w:rPr>
                <w:t>перечни</w:t>
              </w:r>
            </w:hyperlink>
            <w:r w:rsidRPr="009860E2">
              <w:rPr>
                <w:rFonts w:ascii="Times New Roman" w:hAnsi="Times New Roman" w:cs="Times New Roman"/>
                <w:sz w:val="20"/>
              </w:rPr>
              <w:t xml:space="preserve">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w:t>
            </w:r>
            <w:hyperlink r:id="rId121" w:history="1">
              <w:r w:rsidRPr="009860E2">
                <w:rPr>
                  <w:rFonts w:ascii="Times New Roman" w:hAnsi="Times New Roman" w:cs="Times New Roman"/>
                  <w:sz w:val="20"/>
                </w:rPr>
                <w:t>Требований</w:t>
              </w:r>
            </w:hyperlink>
            <w:r w:rsidRPr="009860E2">
              <w:rPr>
                <w:rFonts w:ascii="Times New Roman" w:hAnsi="Times New Roman" w:cs="Times New Roman"/>
                <w:sz w:val="20"/>
              </w:rPr>
              <w:t xml:space="preserve"> по соблюдению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Основаниями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транспортной безопасности, являются: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highlight w:val="lightGray"/>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 досмотра и повторного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9860E2">
                <w:rPr>
                  <w:rFonts w:ascii="Times New Roman" w:hAnsi="Times New Roman" w:cs="Times New Roman"/>
                  <w:sz w:val="20"/>
                </w:rPr>
                <w:t>Перечни</w:t>
              </w:r>
            </w:hyperlink>
            <w:r w:rsidRPr="009860E2">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предусмотрена настоящим Приказом;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Выполнение такими лицами </w:t>
            </w:r>
            <w:hyperlink r:id="rId122" w:history="1">
              <w:r w:rsidRPr="009860E2">
                <w:rPr>
                  <w:rFonts w:ascii="Times New Roman" w:hAnsi="Times New Roman" w:cs="Times New Roman"/>
                  <w:sz w:val="20"/>
                </w:rPr>
                <w:t>Требований</w:t>
              </w:r>
            </w:hyperlink>
            <w:r w:rsidRPr="009860E2">
              <w:rPr>
                <w:rFonts w:ascii="Times New Roman" w:hAnsi="Times New Roman" w:cs="Times New Roman"/>
                <w:sz w:val="20"/>
              </w:rPr>
              <w:t xml:space="preserve"> по соблюдению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Основаниями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 являются: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 досмотра и повторного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w:anchor="P498" w:history="1">
              <w:r w:rsidRPr="009860E2">
                <w:rPr>
                  <w:rFonts w:ascii="Times New Roman" w:hAnsi="Times New Roman" w:cs="Times New Roman"/>
                  <w:sz w:val="20"/>
                </w:rPr>
                <w:t>Перечни</w:t>
              </w:r>
            </w:hyperlink>
            <w:r w:rsidRPr="009860E2">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предусмотрена настоящим Приказом;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Выполнение такими лицами </w:t>
            </w:r>
            <w:hyperlink r:id="rId123" w:history="1">
              <w:r w:rsidRPr="009860E2">
                <w:rPr>
                  <w:rFonts w:ascii="Times New Roman" w:hAnsi="Times New Roman" w:cs="Times New Roman"/>
                  <w:sz w:val="20"/>
                </w:rPr>
                <w:t>Требований</w:t>
              </w:r>
            </w:hyperlink>
            <w:r w:rsidRPr="009860E2">
              <w:rPr>
                <w:rFonts w:ascii="Times New Roman" w:hAnsi="Times New Roman" w:cs="Times New Roman"/>
                <w:sz w:val="20"/>
              </w:rPr>
              <w:t xml:space="preserve"> по соблюдению транспортной безопасности.</w:t>
            </w:r>
          </w:p>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Основаниями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 являются: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15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 досмотра и повторного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15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Отсутствие в данных материальных объектах досмотра запрещенных или ограниченных для перемещения предметов и веществ, включенных в </w:t>
            </w:r>
            <w:hyperlink w:anchor="P498" w:history="1">
              <w:r w:rsidRPr="009860E2">
                <w:rPr>
                  <w:rFonts w:ascii="Times New Roman" w:hAnsi="Times New Roman" w:cs="Times New Roman"/>
                  <w:sz w:val="20"/>
                </w:rPr>
                <w:t>Перечни</w:t>
              </w:r>
            </w:hyperlink>
            <w:r w:rsidRPr="009860E2">
              <w:rPr>
                <w:rFonts w:ascii="Times New Roman" w:hAnsi="Times New Roman" w:cs="Times New Roman"/>
                <w:sz w:val="20"/>
              </w:rPr>
              <w:t>,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установленных СТИ (перевозчиками).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15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досмотр (далее - работники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17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w:anchor="P498" w:history="1">
              <w:r w:rsidRPr="009860E2">
                <w:rPr>
                  <w:rFonts w:ascii="Times New Roman" w:hAnsi="Times New Roman" w:cs="Times New Roman"/>
                  <w:sz w:val="20"/>
                </w:rPr>
                <w:t>Перечни</w:t>
              </w:r>
            </w:hyperlink>
            <w:r w:rsidRPr="009860E2">
              <w:rPr>
                <w:rFonts w:ascii="Times New Roman" w:hAnsi="Times New Roman" w:cs="Times New Roman"/>
                <w:sz w:val="20"/>
              </w:rPr>
              <w:t>,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составом оснащения КПП и постов.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19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КПП, посты выделяется необходимое для достижения целей досмотра количество работников досмотра, работников, осуществляющих наблюдение и собеседование, из которых назначается старший работник досмотра на КПП или посту.</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21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носимые на одежде или поверх одежды.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22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КПП, постах осуществляется информирование физических лиц, следующих либо находящихся на ОТИ или ТС:</w:t>
            </w:r>
          </w:p>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 целях и порядке прохождения досмотра, дополнительного досмотра, повторного досмотра, н</w:t>
            </w:r>
            <w:r>
              <w:rPr>
                <w:rFonts w:ascii="Times New Roman" w:hAnsi="Times New Roman" w:cs="Times New Roman"/>
                <w:sz w:val="20"/>
              </w:rPr>
              <w:t>аблюдения и (или) собеседования.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 запрещенных и ограниченных к пе</w:t>
            </w:r>
            <w:r>
              <w:rPr>
                <w:rFonts w:ascii="Times New Roman" w:hAnsi="Times New Roman" w:cs="Times New Roman"/>
                <w:sz w:val="20"/>
              </w:rPr>
              <w:t>ремещению предметах и веществах.</w:t>
            </w:r>
          </w:p>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соблюдения особых условий перевозки.</w:t>
            </w:r>
          </w:p>
          <w:p w:rsidR="001244BE" w:rsidRPr="009860E2" w:rsidRDefault="001244BE" w:rsidP="001244BE">
            <w:pPr>
              <w:autoSpaceDE w:val="0"/>
              <w:autoSpaceDN w:val="0"/>
              <w:adjustRightInd w:val="0"/>
              <w:spacing w:after="0" w:line="240" w:lineRule="auto"/>
              <w:jc w:val="both"/>
              <w:rPr>
                <w:rFonts w:ascii="Times New Roman" w:eastAsia="Times New Roman" w:hAnsi="Times New Roman" w:cs="Times New Roman"/>
                <w:bCs/>
                <w:sz w:val="20"/>
                <w:szCs w:val="20"/>
                <w:lang w:eastAsia="ru-RU"/>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КПП, постах размещаются указатели: "Контрольно-пропускной пункт" или "Пост досмотра", "Граница зоны транспортной безопасности". Допускается размещение на ОТИ и ТС иных указателей, информирующих находящихся или следующих на ОТИ и ТС лиц о требованиях по соблюдению транспортной безопасности при прохождении досмотра, дополнительного досмотра, повторного досмотра, наблюдения и (или) собеседования в случаях, отраженных в планах обеспечения транспортной безопасности ОТИ или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 зоны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 досмотра и повторного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25 приказа Минтранса России от 23.07.2015</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документов,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28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29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30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собеседования,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31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w:t>
            </w:r>
            <w:hyperlink w:anchor="P98" w:history="1">
              <w:r w:rsidRPr="009860E2">
                <w:rPr>
                  <w:rFonts w:ascii="Times New Roman" w:hAnsi="Times New Roman" w:cs="Times New Roman"/>
                  <w:sz w:val="20"/>
                </w:rPr>
                <w:t>пунктов 41</w:t>
              </w:r>
            </w:hyperlink>
            <w:r w:rsidRPr="009860E2">
              <w:rPr>
                <w:rFonts w:ascii="Times New Roman" w:hAnsi="Times New Roman" w:cs="Times New Roman"/>
                <w:sz w:val="20"/>
              </w:rPr>
              <w:t xml:space="preserve"> и </w:t>
            </w:r>
            <w:hyperlink w:anchor="P99" w:history="1">
              <w:r w:rsidRPr="009860E2">
                <w:rPr>
                  <w:rFonts w:ascii="Times New Roman" w:hAnsi="Times New Roman" w:cs="Times New Roman"/>
                  <w:sz w:val="20"/>
                </w:rPr>
                <w:t>42</w:t>
              </w:r>
            </w:hyperlink>
            <w:r w:rsidRPr="009860E2">
              <w:rPr>
                <w:rFonts w:ascii="Times New Roman" w:hAnsi="Times New Roman" w:cs="Times New Roman"/>
                <w:sz w:val="20"/>
              </w:rPr>
              <w:t xml:space="preserve"> настоящих Правил, проводятся сверка и (или) проверка документов, досмотр, наблюдение и (или) собеседование; допускается проведение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32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34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дополнительного досмотра, повторного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35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w:t>
            </w:r>
            <w:hyperlink w:anchor="P498" w:history="1">
              <w:r w:rsidRPr="009860E2">
                <w:rPr>
                  <w:rFonts w:ascii="Times New Roman" w:hAnsi="Times New Roman" w:cs="Times New Roman"/>
                  <w:sz w:val="20"/>
                </w:rPr>
                <w:t>Перечни</w:t>
              </w:r>
            </w:hyperlink>
            <w:r w:rsidRPr="009860E2">
              <w:rPr>
                <w:rFonts w:ascii="Times New Roman" w:hAnsi="Times New Roman" w:cs="Times New Roman"/>
                <w:sz w:val="20"/>
              </w:rPr>
              <w:t>, которые перемещались без законных на то оснований.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37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Перемещение в зону транспортной безопасности и на критические элементы ОТИ и ТС устройств, предметов и веществ, включенных в </w:t>
            </w:r>
            <w:hyperlink w:anchor="P498" w:history="1">
              <w:r w:rsidRPr="009860E2">
                <w:rPr>
                  <w:rFonts w:ascii="Times New Roman" w:hAnsi="Times New Roman" w:cs="Times New Roman"/>
                  <w:sz w:val="20"/>
                </w:rPr>
                <w:t>Перечни</w:t>
              </w:r>
            </w:hyperlink>
            <w:r w:rsidRPr="009860E2">
              <w:rPr>
                <w:rFonts w:ascii="Times New Roman" w:hAnsi="Times New Roman" w:cs="Times New Roman"/>
                <w:sz w:val="20"/>
              </w:rPr>
              <w:t>,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транспортной безопасности ОТИ и (или)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39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 Данные аудио- и видеозаписи подлежат хранению подразделениями транспортной безопасности в течение не менее 30 суток.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49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составлением акта досмотра материальных объектов досмотра, сопровождающегося их вскрытием, в отсутствии владельца. Образцы данного акта (</w:t>
            </w:r>
            <w:hyperlink w:anchor="P840" w:history="1">
              <w:r w:rsidRPr="009860E2">
                <w:rPr>
                  <w:rFonts w:ascii="Times New Roman" w:hAnsi="Times New Roman" w:cs="Times New Roman"/>
                  <w:sz w:val="20"/>
                </w:rPr>
                <w:t>приложение N 3</w:t>
              </w:r>
            </w:hyperlink>
            <w:r w:rsidRPr="009860E2">
              <w:rPr>
                <w:rFonts w:ascii="Times New Roman" w:hAnsi="Times New Roman" w:cs="Times New Roman"/>
                <w:sz w:val="20"/>
              </w:rPr>
              <w:t xml:space="preserve"> к настоящим Правилам) и журнала учета таких актов (</w:t>
            </w:r>
            <w:hyperlink w:anchor="P912" w:history="1">
              <w:r w:rsidRPr="009860E2">
                <w:rPr>
                  <w:rFonts w:ascii="Times New Roman" w:hAnsi="Times New Roman" w:cs="Times New Roman"/>
                  <w:sz w:val="20"/>
                </w:rPr>
                <w:t>приложение N 4</w:t>
              </w:r>
            </w:hyperlink>
            <w:r w:rsidRPr="009860E2">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53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транспортной безопасности ОТИ и (или)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56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ОТИ и (или) ТС, предусматриваются: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57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Визуальный осмотр материальных объ</w:t>
            </w:r>
            <w:r>
              <w:rPr>
                <w:rFonts w:ascii="Times New Roman" w:hAnsi="Times New Roman" w:cs="Times New Roman"/>
                <w:sz w:val="20"/>
              </w:rPr>
              <w:t>ектов досмотра и их содержимого.</w:t>
            </w:r>
          </w:p>
          <w:p w:rsidR="001244BE" w:rsidRPr="009860E2" w:rsidRDefault="001244BE" w:rsidP="001244BE">
            <w:pPr>
              <w:pStyle w:val="ConsPlusNormal"/>
              <w:jc w:val="both"/>
              <w:rPr>
                <w:rFonts w:ascii="Times New Roman" w:hAnsi="Times New Roman" w:cs="Times New Roman"/>
                <w:sz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57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Проверка масс</w:t>
            </w:r>
            <w:r>
              <w:rPr>
                <w:rFonts w:ascii="Times New Roman" w:hAnsi="Times New Roman" w:cs="Times New Roman"/>
                <w:sz w:val="20"/>
              </w:rPr>
              <w:t>о</w:t>
            </w:r>
            <w:r w:rsidRPr="009860E2">
              <w:rPr>
                <w:rFonts w:ascii="Times New Roman" w:hAnsi="Times New Roman" w:cs="Times New Roman"/>
                <w:sz w:val="20"/>
              </w:rPr>
              <w:t>габаритных параметров материальных объектов досмотра, с последующей оценкой их соответствия техническим паспортным данным, а также д</w:t>
            </w:r>
            <w:r>
              <w:rPr>
                <w:rFonts w:ascii="Times New Roman" w:hAnsi="Times New Roman" w:cs="Times New Roman"/>
                <w:sz w:val="20"/>
              </w:rPr>
              <w:t>анным в перевозочных документах.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57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w:t>
            </w:r>
            <w:hyperlink w:anchor="P498" w:history="1">
              <w:r w:rsidRPr="009860E2">
                <w:rPr>
                  <w:rFonts w:ascii="Times New Roman" w:hAnsi="Times New Roman" w:cs="Times New Roman"/>
                  <w:sz w:val="20"/>
                </w:rPr>
                <w:t>Перечнях</w:t>
              </w:r>
            </w:hyperlink>
            <w:r>
              <w:rPr>
                <w:rFonts w:ascii="Times New Roman" w:hAnsi="Times New Roman" w:cs="Times New Roman"/>
                <w:sz w:val="20"/>
              </w:rPr>
              <w:t>.</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57 приказа Минтранса России от 23.07.2015 </w:t>
            </w:r>
          </w:p>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Ручной контактный способ досмотра, заключающийся в выявлении предметов и веществ, запрещенных или ограниченных к перемещению, приведенных в </w:t>
            </w:r>
            <w:hyperlink w:anchor="P498" w:history="1">
              <w:r w:rsidRPr="009860E2">
                <w:rPr>
                  <w:rFonts w:ascii="Times New Roman" w:hAnsi="Times New Roman" w:cs="Times New Roman"/>
                  <w:sz w:val="20"/>
                </w:rPr>
                <w:t>Перечнях</w:t>
              </w:r>
            </w:hyperlink>
            <w:r w:rsidRPr="009860E2">
              <w:rPr>
                <w:rFonts w:ascii="Times New Roman" w:hAnsi="Times New Roman" w:cs="Times New Roman"/>
                <w:sz w:val="20"/>
              </w:rPr>
              <w:t>, посредством контакта рук работника досмотра с поверхностью</w:t>
            </w:r>
            <w:r>
              <w:rPr>
                <w:rFonts w:ascii="Times New Roman" w:hAnsi="Times New Roman" w:cs="Times New Roman"/>
                <w:sz w:val="20"/>
              </w:rPr>
              <w:t xml:space="preserve"> материальных объектов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п. 57 приказа Минтранса России от 23.07.2015</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Ручной контактный способ досмотра для выявления предметов и веществ, приведенных в </w:t>
            </w:r>
            <w:hyperlink w:anchor="P498" w:history="1">
              <w:r w:rsidRPr="009860E2">
                <w:rPr>
                  <w:rFonts w:ascii="Times New Roman" w:hAnsi="Times New Roman" w:cs="Times New Roman"/>
                  <w:sz w:val="20"/>
                </w:rPr>
                <w:t>Перечнях</w:t>
              </w:r>
            </w:hyperlink>
            <w:r w:rsidRPr="009860E2">
              <w:rPr>
                <w:rFonts w:ascii="Times New Roman" w:hAnsi="Times New Roman" w:cs="Times New Roman"/>
                <w:sz w:val="20"/>
              </w:rPr>
              <w:t>,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досмотра одного пола с досматриваемым.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57 приказа Минтранса России от 23.07.2015 </w:t>
            </w:r>
          </w:p>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дополнение к применению средств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57 приказа Минтранса России от 23.07.2015 </w:t>
            </w:r>
          </w:p>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9860E2">
                <w:rPr>
                  <w:rFonts w:ascii="Times New Roman" w:hAnsi="Times New Roman" w:cs="Times New Roman"/>
                  <w:sz w:val="20"/>
                </w:rPr>
                <w:t>Перечнях</w:t>
              </w:r>
            </w:hyperlink>
            <w:r w:rsidRPr="009860E2">
              <w:rPr>
                <w:rFonts w:ascii="Times New Roman" w:hAnsi="Times New Roman" w:cs="Times New Roman"/>
                <w:sz w:val="20"/>
              </w:rPr>
              <w:t xml:space="preserve">,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w:t>
            </w:r>
            <w:hyperlink w:anchor="P498" w:history="1">
              <w:r w:rsidRPr="009860E2">
                <w:rPr>
                  <w:rFonts w:ascii="Times New Roman" w:hAnsi="Times New Roman" w:cs="Times New Roman"/>
                  <w:sz w:val="20"/>
                </w:rPr>
                <w:t>Перечнях</w:t>
              </w:r>
            </w:hyperlink>
            <w:r w:rsidRPr="009860E2">
              <w:rPr>
                <w:rFonts w:ascii="Times New Roman" w:hAnsi="Times New Roman" w:cs="Times New Roman"/>
                <w:sz w:val="20"/>
              </w:rPr>
              <w:t xml:space="preserve"> и, о перемещавших их лицах, для принятия решения в соответствии с законодательством Российской Федерации.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61 приказа Минтранса России от 23.07.2015 </w:t>
            </w:r>
          </w:p>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w:anchor="P498" w:history="1">
              <w:r w:rsidRPr="009860E2">
                <w:rPr>
                  <w:rFonts w:ascii="Times New Roman" w:hAnsi="Times New Roman" w:cs="Times New Roman"/>
                  <w:sz w:val="20"/>
                </w:rPr>
                <w:t>Перечнях</w:t>
              </w:r>
            </w:hyperlink>
            <w:r w:rsidRPr="009860E2">
              <w:rPr>
                <w:rFonts w:ascii="Times New Roman" w:hAnsi="Times New Roman" w:cs="Times New Roman"/>
                <w:sz w:val="20"/>
              </w:rPr>
              <w:t xml:space="preserve">,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территориальных органов МЧС России и Роспотребнадзора, об обнаружении и идентификации, ядовитых или радиоактивных веществ, указанных в </w:t>
            </w:r>
            <w:hyperlink w:anchor="P498" w:history="1">
              <w:r w:rsidRPr="009860E2">
                <w:rPr>
                  <w:rFonts w:ascii="Times New Roman" w:hAnsi="Times New Roman" w:cs="Times New Roman"/>
                  <w:sz w:val="20"/>
                </w:rPr>
                <w:t>Перечнях</w:t>
              </w:r>
            </w:hyperlink>
            <w:r w:rsidRPr="009860E2">
              <w:rPr>
                <w:rFonts w:ascii="Times New Roman" w:hAnsi="Times New Roman" w:cs="Times New Roman"/>
                <w:sz w:val="20"/>
              </w:rPr>
              <w:t>, опасных биологических агентов и, о перемещавших их лицах, для принятия решения в соответствии с законодательством Российской Федерации.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62 приказа Минтранса России от 23.07.2015 </w:t>
            </w:r>
          </w:p>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органов МВД России и ФСБ России.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63 приказа Минтранса России от 23.07.2015 </w:t>
            </w:r>
          </w:p>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В случаях, указанных в </w:t>
            </w:r>
            <w:hyperlink w:anchor="P151" w:history="1">
              <w:r w:rsidRPr="009860E2">
                <w:rPr>
                  <w:rFonts w:ascii="Times New Roman" w:hAnsi="Times New Roman" w:cs="Times New Roman"/>
                  <w:sz w:val="20"/>
                </w:rPr>
                <w:t>пунктах 61</w:t>
              </w:r>
            </w:hyperlink>
            <w:r w:rsidRPr="009860E2">
              <w:rPr>
                <w:rFonts w:ascii="Times New Roman" w:hAnsi="Times New Roman" w:cs="Times New Roman"/>
                <w:sz w:val="20"/>
              </w:rPr>
              <w:t xml:space="preserve"> и </w:t>
            </w:r>
            <w:hyperlink w:anchor="P152" w:history="1">
              <w:r w:rsidRPr="009860E2">
                <w:rPr>
                  <w:rFonts w:ascii="Times New Roman" w:hAnsi="Times New Roman" w:cs="Times New Roman"/>
                  <w:sz w:val="20"/>
                </w:rPr>
                <w:t>62</w:t>
              </w:r>
            </w:hyperlink>
            <w:r w:rsidRPr="009860E2">
              <w:rPr>
                <w:rFonts w:ascii="Times New Roman" w:hAnsi="Times New Roman" w:cs="Times New Roman"/>
                <w:sz w:val="20"/>
              </w:rPr>
              <w:t xml:space="preserve">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w:t>
            </w:r>
            <w:hyperlink w:anchor="P955" w:history="1">
              <w:r w:rsidRPr="009860E2">
                <w:rPr>
                  <w:rFonts w:ascii="Times New Roman" w:hAnsi="Times New Roman" w:cs="Times New Roman"/>
                  <w:sz w:val="20"/>
                </w:rPr>
                <w:t>приложение N 5</w:t>
              </w:r>
            </w:hyperlink>
            <w:r w:rsidRPr="009860E2">
              <w:rPr>
                <w:rFonts w:ascii="Times New Roman" w:hAnsi="Times New Roman" w:cs="Times New Roman"/>
                <w:sz w:val="20"/>
              </w:rPr>
              <w:t xml:space="preserve"> к настоящим Правилам) и журнала учета таких актов (</w:t>
            </w:r>
            <w:hyperlink w:anchor="P1069" w:history="1">
              <w:r w:rsidRPr="009860E2">
                <w:rPr>
                  <w:rFonts w:ascii="Times New Roman" w:hAnsi="Times New Roman" w:cs="Times New Roman"/>
                  <w:sz w:val="20"/>
                </w:rPr>
                <w:t>приложение N 6</w:t>
              </w:r>
            </w:hyperlink>
            <w:r w:rsidRPr="009860E2">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64 приказа Минтранса России от 23.07.2015</w:t>
            </w:r>
          </w:p>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Акты, образцы которых представлены в </w:t>
            </w:r>
            <w:hyperlink w:anchor="P746" w:history="1">
              <w:r w:rsidRPr="009860E2">
                <w:rPr>
                  <w:rFonts w:ascii="Times New Roman" w:hAnsi="Times New Roman" w:cs="Times New Roman"/>
                  <w:sz w:val="20"/>
                </w:rPr>
                <w:t>приложениях N 1</w:t>
              </w:r>
            </w:hyperlink>
            <w:r w:rsidRPr="009860E2">
              <w:rPr>
                <w:rFonts w:ascii="Times New Roman" w:hAnsi="Times New Roman" w:cs="Times New Roman"/>
                <w:sz w:val="20"/>
              </w:rPr>
              <w:t xml:space="preserve">, </w:t>
            </w:r>
            <w:hyperlink w:anchor="P840" w:history="1">
              <w:r w:rsidRPr="009860E2">
                <w:rPr>
                  <w:rFonts w:ascii="Times New Roman" w:hAnsi="Times New Roman" w:cs="Times New Roman"/>
                  <w:sz w:val="20"/>
                </w:rPr>
                <w:t>3</w:t>
              </w:r>
            </w:hyperlink>
            <w:r w:rsidRPr="009860E2">
              <w:rPr>
                <w:rFonts w:ascii="Times New Roman" w:hAnsi="Times New Roman" w:cs="Times New Roman"/>
                <w:sz w:val="20"/>
              </w:rPr>
              <w:t xml:space="preserve">, </w:t>
            </w:r>
            <w:hyperlink w:anchor="P955" w:history="1">
              <w:r w:rsidRPr="009860E2">
                <w:rPr>
                  <w:rFonts w:ascii="Times New Roman" w:hAnsi="Times New Roman" w:cs="Times New Roman"/>
                  <w:sz w:val="20"/>
                </w:rPr>
                <w:t>5</w:t>
              </w:r>
            </w:hyperlink>
            <w:r w:rsidRPr="009860E2">
              <w:rPr>
                <w:rFonts w:ascii="Times New Roman" w:hAnsi="Times New Roman" w:cs="Times New Roman"/>
                <w:sz w:val="20"/>
              </w:rPr>
              <w:t xml:space="preserve">, </w:t>
            </w:r>
            <w:hyperlink w:anchor="P1293" w:history="1">
              <w:r w:rsidRPr="009860E2">
                <w:rPr>
                  <w:rFonts w:ascii="Times New Roman" w:hAnsi="Times New Roman" w:cs="Times New Roman"/>
                  <w:sz w:val="20"/>
                </w:rPr>
                <w:t>10</w:t>
              </w:r>
            </w:hyperlink>
            <w:r w:rsidRPr="009860E2">
              <w:rPr>
                <w:rFonts w:ascii="Times New Roman" w:hAnsi="Times New Roman" w:cs="Times New Roman"/>
                <w:sz w:val="20"/>
              </w:rPr>
              <w:t xml:space="preserve"> и </w:t>
            </w:r>
            <w:hyperlink w:anchor="P1437" w:history="1">
              <w:r w:rsidRPr="009860E2">
                <w:rPr>
                  <w:rFonts w:ascii="Times New Roman" w:hAnsi="Times New Roman" w:cs="Times New Roman"/>
                  <w:sz w:val="20"/>
                </w:rPr>
                <w:t>12</w:t>
              </w:r>
            </w:hyperlink>
            <w:r w:rsidRPr="009860E2">
              <w:rPr>
                <w:rFonts w:ascii="Times New Roman" w:hAnsi="Times New Roman" w:cs="Times New Roman"/>
                <w:sz w:val="20"/>
              </w:rPr>
              <w:t xml:space="preserve">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 СТИ, перевозчику по их запросу.</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65 приказа Минтранса России от 23.07.2015 </w:t>
            </w:r>
          </w:p>
          <w:p w:rsidR="001244BE" w:rsidRPr="009860E2" w:rsidRDefault="001244BE" w:rsidP="001244BE">
            <w:pPr>
              <w:pStyle w:val="ConsPlusNormal"/>
              <w:rPr>
                <w:rFonts w:ascii="Times New Roman" w:hAnsi="Times New Roman" w:cs="Times New Roman"/>
                <w:szCs w:val="22"/>
                <w:highlight w:val="lightGray"/>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highlight w:val="lightGray"/>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Акты, образцы которых представлены в </w:t>
            </w:r>
            <w:hyperlink w:anchor="P746" w:history="1">
              <w:r w:rsidRPr="009860E2">
                <w:rPr>
                  <w:rFonts w:ascii="Times New Roman" w:hAnsi="Times New Roman" w:cs="Times New Roman"/>
                  <w:sz w:val="20"/>
                </w:rPr>
                <w:t>приложениях</w:t>
              </w:r>
            </w:hyperlink>
            <w:r w:rsidRPr="009860E2">
              <w:rPr>
                <w:rFonts w:ascii="Times New Roman" w:hAnsi="Times New Roman" w:cs="Times New Roman"/>
                <w:sz w:val="20"/>
              </w:rPr>
              <w:t xml:space="preserve">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месяцев с момента их оформления.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66 приказа Минтранса России от 23.07.2015 </w:t>
            </w:r>
          </w:p>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соответствии с настоящими правилами.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70 приказа Минтранса России от 23.07.2015 </w:t>
            </w:r>
          </w:p>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СТИ с учетом настоящего Порядка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 АНВ в отношении ОТИ и (или)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73 приказа Минтранса России от 23.07.2015 </w:t>
            </w:r>
          </w:p>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КПП на ОТИ оборудуются аварийным освещением и электроснабжением, обеспечивающими функционирование КПП при нарушении штатного электроснабжения, а также необходимыми для осуществления досмотра, дополнительного досмотра и повторного досмотра столами (мебелью).</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163</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КПП, расположенные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оборудуются выходными и входными дверьми, интегрированными с системами и средствами сигнализации и контроля доступа. Для ОТИ третьей и четвертой категории данное требование является рекомендательным.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164</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КПП, посты, расположенные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оборудуются стендами (папками) и (или) электронными каталогами на персональных компьютерах с образцами всех видов пропусков, действующих на ОТИ и ТС, перевозочных документов и документов, удостоверяющих личность, а также разрешений на предметы и вещества, которые запрещены или ограничены для оборота на территории Российской Федерации.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165</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Данные систем и средств видеонаблюдения на территории КПП, аудио- и видеозаписи на КПП, постах на ОТИ и ТС подлежат хранению в течение не менее 30 дней.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166</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КПП, посты на ОТИ и ТС оборудуются (оснащаются) средствами связи и сигнализации для информирования лиц, ответственных за обеспечение транспортной безопасности ОТИ или ТС, специально уполномоченных СТИ, перевозчиком лиц из числа сил обеспечения транспортной безопасности ОТИ или ТС, уполномоченных подразделений территориальных органов МВД России, ФСБ России в случаях, определенных планами обеспечения транспортной безопасности и приложениями к ним.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167</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В ходе досмотра на КПП, расположенных на границе сектора свободного доступа зоны транспортной безопасности ОТИ, а также на КПП, расположенных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используются рентгенотелевизионные установки, стационарные и ручные металлодетекторы, устройства, обеспечивающие обнаружение взрывчатых веществ. Для ОТИ третьей и четвертой категории данное требование по оснащению КПП является рекомендательным. Досмотр, дополнительный досмотр и повторный досмотр на ОТИ третьей и четвертой категории осуществляется на постах, оснащенных портативными (переносными) средствами досмотра, а также способами, указанными в </w:t>
            </w:r>
            <w:hyperlink w:anchor="P128" w:history="1">
              <w:r w:rsidRPr="009860E2">
                <w:rPr>
                  <w:rFonts w:ascii="Times New Roman" w:hAnsi="Times New Roman" w:cs="Times New Roman"/>
                  <w:sz w:val="20"/>
                </w:rPr>
                <w:t>пункте 57</w:t>
              </w:r>
            </w:hyperlink>
            <w:r w:rsidRPr="009860E2">
              <w:rPr>
                <w:rFonts w:ascii="Times New Roman" w:hAnsi="Times New Roman" w:cs="Times New Roman"/>
                <w:sz w:val="20"/>
              </w:rPr>
              <w:t xml:space="preserve"> настоящих Правил.</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168</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КПП, на которых осуществляется досмотр пассажиров, расположенных на границе перевозочного сектора зоны транспортной безопасности ОТИ, на пути перемещения объектов досмотра с территории и (или) части ОТИ, находящейся вне зоны транспортной безопасности ОТИ или из сектора свободного доступа зоны транспортной безопасности ОТИ, обязательно оборудование отдельного помещения или отдельной части помещения, для проведения дополнительного и (или) личного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169</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contextualSpacing/>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случае передачи пассажирами запрещенных к перевозке на транспортных средствах предметов и веществ на временное хранение - их приемка, выдача, проверка, оформление и хранение осуществляются в специально выделенном помещении, располагаемом в зоне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170 приказа Минтранса России от 23.07.2015 </w:t>
            </w:r>
          </w:p>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Перед КПП, постами, а также в местах заполнения таможенных деклараций, регистрации грузовых отправлений, продажи билетов и в зонах регистрации пассажиров, размещается информация по транспортной безопасности, с указанием: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171</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Перечня оружия, взрывчатых веществ или других устройств, предметов и веществ, в отношении которых установлен запрет или ограничение на перемещение в зону транспо</w:t>
            </w:r>
            <w:r>
              <w:rPr>
                <w:rFonts w:ascii="Times New Roman" w:hAnsi="Times New Roman" w:cs="Times New Roman"/>
                <w:sz w:val="20"/>
              </w:rPr>
              <w:t>ртной безопасности или ее часть.</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171</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Соответствующих извлечений из статей Уголовного </w:t>
            </w:r>
            <w:hyperlink r:id="rId124" w:history="1">
              <w:r w:rsidRPr="009860E2">
                <w:rPr>
                  <w:rFonts w:ascii="Times New Roman" w:hAnsi="Times New Roman" w:cs="Times New Roman"/>
                  <w:sz w:val="20"/>
                </w:rPr>
                <w:t>кодекса</w:t>
              </w:r>
            </w:hyperlink>
            <w:r w:rsidRPr="009860E2">
              <w:rPr>
                <w:rFonts w:ascii="Times New Roman" w:hAnsi="Times New Roman" w:cs="Times New Roman"/>
                <w:sz w:val="20"/>
              </w:rPr>
              <w:t xml:space="preserve"> Российской Федерации и </w:t>
            </w:r>
            <w:hyperlink r:id="rId125" w:history="1">
              <w:r w:rsidRPr="009860E2">
                <w:rPr>
                  <w:rFonts w:ascii="Times New Roman" w:hAnsi="Times New Roman" w:cs="Times New Roman"/>
                  <w:sz w:val="20"/>
                </w:rPr>
                <w:t>Кодекса</w:t>
              </w:r>
            </w:hyperlink>
            <w:r w:rsidRPr="009860E2">
              <w:rPr>
                <w:rFonts w:ascii="Times New Roman" w:hAnsi="Times New Roman" w:cs="Times New Roman"/>
                <w:sz w:val="20"/>
              </w:rPr>
              <w:t xml:space="preserve"> Российской Федерации об административных правонарушениях об ответственности пассажиров, иных лиц, находящихся или следующих на ОТИ или ТС, за нарушение установленных в области транспортной безопасности требований, порядков и правил.</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171</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КПП, постах при осуществлении досмотра, дополнительного досмотра, повторного досмотра автотранспортных средств, самоходных машин и механизмов рекомендуется использование досмотровых поворотных зеркал, смотровых эстакад и (или) лестниц. Данные КПП дополнительно оборудуются металлическими воротами, интегрированными с системами и средствами сигнализации и контроля доступа, а также устройствами для принудительной остановки автотранспортных средств.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172</w:t>
            </w:r>
            <w:r w:rsidRPr="009860E2">
              <w:rPr>
                <w:rFonts w:ascii="Times New Roman" w:eastAsia="Times New Roman" w:hAnsi="Times New Roman" w:cs="Times New Roman"/>
                <w:bCs/>
                <w:sz w:val="20"/>
                <w:szCs w:val="20"/>
                <w:lang w:eastAsia="ru-RU"/>
              </w:rPr>
              <w:t xml:space="preserve"> приказа Минтранса России от 23.07.2015 </w:t>
            </w:r>
          </w:p>
          <w:p w:rsidR="001244BE" w:rsidRPr="009860E2" w:rsidRDefault="001244BE" w:rsidP="001244BE">
            <w:pPr>
              <w:spacing w:after="0" w:line="240" w:lineRule="auto"/>
              <w:rPr>
                <w:rFonts w:ascii="Times New Roman" w:hAnsi="Times New Roman" w:cs="Times New Roman"/>
              </w:rPr>
            </w:pPr>
            <w:r w:rsidRPr="009860E2">
              <w:rPr>
                <w:rFonts w:ascii="Times New Roman" w:eastAsia="Times New Roman" w:hAnsi="Times New Roman" w:cs="Times New Roman"/>
                <w:bCs/>
                <w:sz w:val="20"/>
                <w:szCs w:val="20"/>
                <w:lang w:eastAsia="ru-RU"/>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прохождении досмотра пассажиром, работником досмотра проставляется отметка в перевозочных документах. В случаях, когда объекты досмотра - пассажиры, прошедшие досмотр, перемещаются из перевозочного сектора зоны транспортной безопасности в иную часть зоны транспортной безопасности, кроме случаев, определенных технологией перевозки, отметки в перевозочном документе о пройденном досмотре аннулируются.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rPr>
            </w:pPr>
            <w:r w:rsidRPr="009860E2">
              <w:rPr>
                <w:rFonts w:ascii="Times New Roman" w:eastAsia="Times New Roman" w:hAnsi="Times New Roman" w:cs="Times New Roman"/>
                <w:bCs/>
                <w:sz w:val="20"/>
                <w:szCs w:val="20"/>
                <w:lang w:eastAsia="ru-RU"/>
              </w:rPr>
              <w:t xml:space="preserve">п. </w:t>
            </w:r>
            <w:r w:rsidRPr="009860E2">
              <w:rPr>
                <w:rFonts w:ascii="Times New Roman" w:hAnsi="Times New Roman" w:cs="Times New Roman"/>
                <w:bCs/>
                <w:sz w:val="20"/>
              </w:rPr>
              <w:t>176.9</w:t>
            </w:r>
            <w:r w:rsidRPr="009860E2">
              <w:rPr>
                <w:rFonts w:ascii="Times New Roman" w:eastAsia="Times New Roman" w:hAnsi="Times New Roman" w:cs="Times New Roman"/>
                <w:bCs/>
                <w:sz w:val="20"/>
                <w:szCs w:val="20"/>
                <w:lang w:eastAsia="ru-RU"/>
              </w:rPr>
              <w:t xml:space="preserve"> приказа Минтранса России от 23.07.2015 №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ходе досмотра, дополнительного досмотра, повторного досмотра грузов, несопровождаемого багажа и судовых запасов, почтовых отправлений, осуществляются следующие мероприятия: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 xml:space="preserve">п. 180 приказа Минтранса России от 23.07.2015 </w:t>
            </w:r>
          </w:p>
          <w:p w:rsidR="001244BE" w:rsidRPr="009860E2" w:rsidRDefault="001244BE" w:rsidP="001244BE">
            <w:pPr>
              <w:pStyle w:val="ConsPlusNormal"/>
              <w:rPr>
                <w:rFonts w:ascii="Times New Roman" w:hAnsi="Times New Roman" w:cs="Times New Roman"/>
                <w:szCs w:val="22"/>
              </w:rPr>
            </w:pPr>
            <w:r w:rsidRPr="009860E2">
              <w:rPr>
                <w:rFonts w:ascii="Times New Roman" w:hAnsi="Times New Roman" w:cs="Times New Roman"/>
                <w:bCs/>
                <w:sz w:val="20"/>
              </w:rPr>
              <w:t>№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Досмотр, дополнительный досмотр, повторный досмотр грузов, несопровождаемого багажа и судовых запасов, почтовых отправлений, проводятся работниками досмотра на КПП, постах с использованием рентгенотелевизионных установок, с помощью устройств, обеспечивающих обнаружение взрывчатых веществ, а также способами, указанными в </w:t>
            </w:r>
            <w:hyperlink w:anchor="P128" w:history="1">
              <w:r w:rsidRPr="009860E2">
                <w:rPr>
                  <w:rFonts w:ascii="Times New Roman" w:hAnsi="Times New Roman" w:cs="Times New Roman"/>
                  <w:sz w:val="20"/>
                </w:rPr>
                <w:t>пункте 57</w:t>
              </w:r>
            </w:hyperlink>
            <w:r w:rsidRPr="009860E2">
              <w:rPr>
                <w:rFonts w:ascii="Times New Roman" w:hAnsi="Times New Roman" w:cs="Times New Roman"/>
                <w:sz w:val="20"/>
              </w:rPr>
              <w:t xml:space="preserve"> настоящих Правил.</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180.1 приказа Минтранса России от 23.07.2015 №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На КПП, постах, расположенных в грузовых терминалах (грузовых складах) ОТИ, досмотр грузов проводится работниками досмотра, в присутствии работников грузового терминала (грузового склада).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180.2 приказа Минтранса России от 23.07.2015 №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Запись о результатах досмотра грузов, несопровождаемого багажа и судовых запасов, почтовых отправлений вносится в журнал учета досмотренных грузов, несопровождаемого багажа и судовы</w:t>
            </w:r>
            <w:r>
              <w:rPr>
                <w:rFonts w:ascii="Times New Roman" w:hAnsi="Times New Roman" w:cs="Times New Roman"/>
                <w:sz w:val="20"/>
              </w:rPr>
              <w:t>х запасов, почтовых отправлений.</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180.3 приказа Минтранса России от 23.07.2015 № 227</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Субъектом транспортной инфраструктуры обеспечивается защита баз данных и реквизитов выданных и планируемых к выдаче пропусков от доступа к ним посторонних лиц.</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bCs/>
                <w:sz w:val="20"/>
                <w:szCs w:val="20"/>
              </w:rPr>
            </w:pPr>
            <w:r w:rsidRPr="009860E2">
              <w:rPr>
                <w:rFonts w:ascii="Times New Roman" w:hAnsi="Times New Roman" w:cs="Times New Roman"/>
                <w:sz w:val="20"/>
                <w:szCs w:val="20"/>
              </w:rPr>
              <w:t xml:space="preserve">п. 20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Электронные и бумажные носители (заготовки) для пропусков хранятся в условиях, обеспечивающих невозможность их ненадлежащего использования.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bCs/>
                <w:sz w:val="20"/>
                <w:szCs w:val="20"/>
              </w:rPr>
            </w:pPr>
            <w:r w:rsidRPr="009860E2">
              <w:rPr>
                <w:rFonts w:ascii="Times New Roman" w:hAnsi="Times New Roman" w:cs="Times New Roman"/>
                <w:sz w:val="20"/>
                <w:szCs w:val="20"/>
              </w:rPr>
              <w:t xml:space="preserve">п. 21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 нахождении в зоне транспортной безопасности ОТИ и на критических элементах ОТИ владельцев постоянных пропусков, за исключением сотрудников органов Федеральной службы безопасности Российской Федерации, органов внутренних дел, осуществляющих деятельность на ОТИ, а также за исключением случаев, при которых нарушаются правила техники безопасности, ношение таких пропусков осуществляется на видном месте поверх одежды.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bCs/>
                <w:sz w:val="20"/>
                <w:szCs w:val="20"/>
              </w:rPr>
            </w:pPr>
            <w:r w:rsidRPr="009860E2">
              <w:rPr>
                <w:rFonts w:ascii="Times New Roman" w:hAnsi="Times New Roman" w:cs="Times New Roman"/>
                <w:sz w:val="20"/>
                <w:szCs w:val="20"/>
              </w:rPr>
              <w:t xml:space="preserve">п. 22 Приложения </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 xml:space="preserve">Организовать пропускной и внутриобъектовый режимы на ОТИ в соответствии с организационно-распорядительными документами субъекта транспортной инфраструктуры, направленными на реализацию мер по обеспечению транспортной безопасности ОТИ, и утвержденным планом ОТИ, в том числе установить единые виды постоянных и разовых пропусков в соответствии с </w:t>
            </w:r>
            <w:hyperlink w:anchor="Par516" w:history="1">
              <w:r w:rsidRPr="009860E2">
                <w:rPr>
                  <w:rFonts w:ascii="Times New Roman" w:hAnsi="Times New Roman" w:cs="Times New Roman"/>
                  <w:sz w:val="20"/>
                </w:rPr>
                <w:t>Правилами</w:t>
              </w:r>
            </w:hyperlink>
            <w:r w:rsidRPr="009860E2">
              <w:rPr>
                <w:rFonts w:ascii="Times New Roman" w:hAnsi="Times New Roman" w:cs="Times New Roman"/>
                <w:sz w:val="20"/>
              </w:rPr>
              <w:t xml:space="preserve"> допуска на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29) п. 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autoSpaceDE w:val="0"/>
              <w:autoSpaceDN w:val="0"/>
              <w:adjustRightInd w:val="0"/>
              <w:spacing w:after="0" w:line="240" w:lineRule="auto"/>
              <w:ind w:firstLine="28"/>
              <w:jc w:val="both"/>
              <w:rPr>
                <w:rFonts w:ascii="Times New Roman" w:hAnsi="Times New Roman" w:cs="Times New Roman"/>
                <w:sz w:val="20"/>
                <w:szCs w:val="20"/>
                <w:lang w:eastAsia="ru-RU"/>
              </w:rPr>
            </w:pPr>
            <w:r w:rsidRPr="009860E2">
              <w:rPr>
                <w:rFonts w:ascii="Times New Roman" w:hAnsi="Times New Roman" w:cs="Times New Roman"/>
                <w:sz w:val="20"/>
              </w:rPr>
              <w:t xml:space="preserve">Оснастить ОТИ в соответствии с планом ОТИ техническими средствами обеспечения транспортной безопасности, </w:t>
            </w:r>
            <w:r w:rsidRPr="009860E2">
              <w:rPr>
                <w:rFonts w:ascii="Times New Roman" w:hAnsi="Times New Roman" w:cs="Times New Roman"/>
                <w:sz w:val="20"/>
                <w:szCs w:val="20"/>
                <w:lang w:eastAsia="ru-RU"/>
              </w:rPr>
              <w:t xml:space="preserve"> отвечающими требованиям </w:t>
            </w:r>
            <w:hyperlink r:id="rId126" w:history="1">
              <w:r w:rsidRPr="009860E2">
                <w:rPr>
                  <w:rFonts w:ascii="Times New Roman" w:hAnsi="Times New Roman" w:cs="Times New Roman"/>
                  <w:sz w:val="20"/>
                  <w:szCs w:val="20"/>
                  <w:lang w:eastAsia="ru-RU"/>
                </w:rPr>
                <w:t>части 8 статьи 12.2</w:t>
              </w:r>
            </w:hyperlink>
            <w:r w:rsidRPr="009860E2">
              <w:rPr>
                <w:rFonts w:ascii="Times New Roman" w:hAnsi="Times New Roman" w:cs="Times New Roman"/>
                <w:sz w:val="20"/>
                <w:szCs w:val="20"/>
                <w:lang w:eastAsia="ru-RU"/>
              </w:rPr>
              <w:t xml:space="preserve"> Федерального закона «О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30)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Допускать работников подразделений транспортной безопасности в зону транспортной безопасности ОТИ I и II категории с оружием (при его наличии) при исполнении должностных обязанностей в случаях, предусмотренных планом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31)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на контрольно-пропускных пунктах и постах ОТИ документирование перемещения служебного оружия работниками подразделений транспортной безопасности, обладающими правом на его ношение, через границы зоны транспортной безопасности ОТИ или ее части.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в случаях, когда установленный уровень безопасности на ОТИ ниже установленного уровня безопасности на ТС, с которым ОТИ осуществляет технологическое взаимодействие, выполнение положений настоящего документа, соответствующих уровню безопасности, установленному на ТС, а также реализовать дополнительные меры обеспечения транспортной безопасности в части проведения досмотра, дополнительного досмотра и повторного досмотра на ОТИ, наблюдения и (или) собеседования в соответствии с планом ОТИ, за исключением случаев технологического взаимодействия портовых средств и транспортных средств, совершающих международные рейсы. При осуществлении технологического взаимодействия ОТИ и ТС, совершающего международные рейсы, необходимо обеспечить составление декларации об охране, предусмотренной Международным кодексом по охране судов и портовых средств, и реализацию мер, установленных этой декларацией об охране, лицами, ответственными за обеспечение транспортной безопасности ОТИ и ТС (лицами, ответственными за охрану портового средства, и лицами командного состава транспортного средства, ответственными за его охрану).</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33)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необходимый количественный и качественный состав технических систем и средств досмотра, а также их размещение в соответствии со схемой технических систем и средств досмотра на ОТИ для обнаружения, включая выявление, распознавание и идентификацию, предметов и веществ, которые запрещены или ограничены для перемещения в сектор свободного доступа зоны транспортной безопасности ОТИ, перевозочный сектор зоны транспортной безопасности ОТИ и технологический сектор зоны транспортной безопасности ОТИ, на проходящих, проезжающих (перемещаемых) в указанных секторах транспортных средствах, у физических лиц, в том числе в составе грузов, багажа, ручной клади и личных вещей, с учетом объемов перевозок и выполнения положений настоящего документа для установленного уровня безопасности в отношении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34)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случае выявления нефункционирующих и (или) неисправных технических средств обеспечения транспортной безопасности, наличие которых определено планом ОТИ, а также в случаях невозможности выполнения с их помощью настоящего документа ввести в соответствии с планом ОТИ иные меры по обеспечению транспортной безопасности. При невозможности обеспечить введенными иными мерами реализацию настоящего документа ограничить функционирование ОТИ и (или) изменить порядок эксплуатации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35)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Принимать меры по недопущению проникновения любых лиц в зону транспортной безопасности ОТИ или на критические элементы ОТИ вне установленных (обозначенных) контрольно-пропускных пунктов или постов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36)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Принимать меры по недопущению преодоления любыми лицами контрольно-пропускных пунктов и постов ОТИ без соблюдения условий допуска в зону транспортной безопасности ОТИ, наличия и действительности пропусков и иных установленных видов разрешений в зону транспортной безопасности ОТИ или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37)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защиту технических средств обеспечения транспортной безопасности ОТИ от несанкционированного доступа к элементам управления, обработки и хранения данных, а также поддерживать средства связи в постоянной готовности к их использованию.</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38)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Обнаруживать на контрольно-пропускных пунктах и постах ОТИ на границах зоны транспортной безопасности ОТИ и (или) ее части предметы и вещества, которые запрещены или ограничены для перемещения, не допускать их перевозки, а также перемещения в зону транспортной безопасности ОТИ или ее часть, за исключением случаев, предусмотренных настоящим документом и правилами проведения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39)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Принимать меры, исключающие подготовку к совершению или совершение АНВ, в том числе на контрольно-пропускных пунктах и постах ОТИ, а также на участках пересечения границ зоны транспортной безопасности ОТИ, путем:</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Осуществления контроля (наблюдения, мониторинга состояния) границ зоны транспортной безопасности ОТИ, ее частей, критических элементов.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Осуществления досмотра, дополнительного досмотра и повторного досмотра в целях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Осуществления контроля передвижения физических лиц, транспортных средств, перемещения материальных объектов в зоне транспортной безопасности ОТИ, ее частях, на критических элементах.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Обеспечения пропускного и внутриобъектового режимов.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Использования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Реагирования на подготовку или совершение АНВ, а также незамедлительного информирования уполномоченных подразделений органов Федеральной службы безопасности Российской Федерации и органов внутренних дел о выявленных лицах, совершивших, совершающих или подготавливающих совершение АНВ, обо всех обнаруженных, распознанных и идентифицированных оружии, боеприпасах, взрывчатых веществах и взрывных устройствах, ядовитых или радиоактивных веществах при отсутствии законных оснований на их хранение и ношение.</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42)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Обеспечивать реагирование на подготовку к совершению или совершение АНВ в соответствии с планом ОТИ силами групп быстрого реагирования.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43)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допуск физических лиц на искусственные острова, установки и сооружения по спискам, заверенным лицом, ответственным за обеспечение транспортной безопасности в отношении субъекта транспортной инфраструктуры, или лицом, ответственным за обеспечение транспортной безопасности ОТИ, имея в виду, что материальные пропуска для перемещения материально-технических объектов на искусственные острова, установки и сооружения не оформляются.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44)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highlight w:val="yellow"/>
              </w:rPr>
            </w:pPr>
            <w:r w:rsidRPr="009860E2">
              <w:rPr>
                <w:rFonts w:ascii="Times New Roman" w:hAnsi="Times New Roman" w:cs="Times New Roman"/>
                <w:sz w:val="20"/>
              </w:rPr>
              <w:t>Обеспечивать допуск транспортных средств в зону безопасности искусственного сооружения и учет таких ТС в соответствии с планом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45)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Силами подразделений транспортной безопасности ОТИ принимать меры по недопущению движения (нахождения) транспортных средств в зоне безопасности искусственного сооружения при нарушении транспортным средством установленных условий допуска в зону безопасности искусственного сооружения.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46) п. 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ind w:left="360"/>
              <w:jc w:val="both"/>
              <w:rPr>
                <w:rFonts w:ascii="Times New Roman" w:hAnsi="Times New Roman" w:cs="Times New Roman"/>
                <w:bCs/>
                <w:sz w:val="20"/>
                <w:szCs w:val="20"/>
                <w:highlight w:val="lightGray"/>
              </w:rPr>
            </w:pPr>
          </w:p>
        </w:tc>
        <w:tc>
          <w:tcPr>
            <w:tcW w:w="10554"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Cs/>
                <w:sz w:val="20"/>
                <w:szCs w:val="20"/>
                <w:highlight w:val="lightGray"/>
                <w:lang w:eastAsia="ru-RU"/>
              </w:rPr>
            </w:pPr>
            <w:r w:rsidRPr="009860E2">
              <w:rPr>
                <w:rFonts w:ascii="Times New Roman" w:eastAsia="Times New Roman" w:hAnsi="Times New Roman" w:cs="Times New Roman"/>
                <w:b/>
                <w:bCs/>
                <w:sz w:val="20"/>
                <w:szCs w:val="20"/>
                <w:lang w:eastAsia="ru-RU"/>
              </w:rPr>
              <w:t>Дополнительно на ОТИ первой категории</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Принимать меры по недопущению проникновения в перевозочный и технологический сектора зоны транспортной безопасности ОТИ и на критические элементы ОТИ нарушителя, оснащенного в том числе специальными техническими средствами и (или) использующего автотранспортные средства, самоходную технику и машины.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физических лиц, подготавливающих или совершающих АНВ, и материально-технические объекты, которые могут быть использованы при подготовке и совершении АНВ, путем наблюдения и (или) собеседования в зоне транспортной безопасности ОТИ, на контрольно-пропускных пунктах и постах ОТИ, расположенных на ее границах.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2)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Обеспечивать проведение подразделениями транспортной безопасности досмотра физических лиц и материально-технических объектов, в отношении которых выявлена связь с подготовкой к совершению или совершением АНВ, в зоне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3)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Обеспечивать проведение подразделениями транспортной безопасности на постах ОТИ на границе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4)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Досмотра всех объектов досмотра, у которых техническими средствами досмотра выявлены металлические предметы.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4)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Выборочного досмотра крупногабаритного багажа, физических лиц, во внешнем виде и в поведении которых присутствуют признаки подготовки или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4)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Cs/>
                <w:sz w:val="20"/>
              </w:rPr>
            </w:pPr>
            <w:r w:rsidRPr="009860E2">
              <w:rPr>
                <w:rFonts w:ascii="Times New Roman" w:hAnsi="Times New Roman" w:cs="Times New Roman"/>
                <w:sz w:val="20"/>
              </w:rPr>
              <w:t>Выявлять предметы и вещества, которые запрещены или ограничены для перемещения, путем проведения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5)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дополнительный досмотр объектов досмотра, у которых (в которых) на контрольно-пропускных пунктах выявлено наличие предметов и веществ, которые запрещены или ограничены для перемещения, для распознавания и идентификации этих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6)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повторный досмотр при получении информации об угрозе совершения АНВ в целях выявления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для подготовки и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6)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Height w:val="1354"/>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 процентов объектов досмотра, проходящих, проезжающих (перемещаемых) через контрольно-пропускные пункты,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7)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8)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 (не реже одного раза в 6 часов).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9)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E9639F"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Оснастить ОТИ техническими средствами обеспечения транспортной безопасности, обеспечивающими: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10)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Идентификацию физических лиц и (или) ТС, являющихся объектами видеонаблюдения, на основании данных видеонаблюдения при их перемещении через контрольно-пропускные пункты на границах зоны транспортной безопасности ОТИ и (или)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10) п. 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Обнаружение и распознавание характера событий, связанных с объектами видеонаблюдения, на основании данных видеонаблюдения их обнаружение в произвольном месте и в произвольное время в перевозочном секторе зоны транспортной безопасности ОТИ и на критических элементах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Обнаружение физических лиц и ТС, являющихся объектами видеонаблюдения, на основании данных видеонаблюдения в произвольном месте и в произвольное время в технологическом секторе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Обнаружение физических лиц и ТС, являющихся объектами видеонаблюдения, в заданном месте и в заданное время по периметру зоны транспортной безопасности ОТИ и в секторе свободного доступа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10)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Передачу видеоизображения в соответствии с порядком передачи данных.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10)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Хранение в электронном виде данных, полученных со всех технических средств обеспечения транспортной безопасности, в течение одного месяца.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10)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Выявление нарушителя, оснащенного в том числе специальными техническими средствами, в режиме реального времени на всем периметре внешних границ перевозочного и технологического секторов зоны транспортной безопасности ОТИ 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10)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Видеозапись с целью документирования перемещения работников и посетителей в зону транспортной безопасности ОТИ и на критические элементы ОТИ и из них.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10)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соответствии с порядком передачи данных передачу данных о лицах, пропущенных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10)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Обеспечить необходимый количественный и качественный состав, а также размещение технических систем и средств досмотра на ОТИ для обследования, распознавания и идентификации объектов досмотра в целях обнаружения предметов и веществ, которые запрещены или ограничены для перемещения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11)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Принимать решения о соответствии постоянного пропуска его владельцу с применением биометрических устройств, разового пропуска путем сличения с документами, удостоверяющими личность, на контрольно-пропускных пунктах и постах ОТИ на границах перевозочного и технологического секторов зоны транспортной безопасности ОТИ, а также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12)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Осуществлять контроль за перемещением ТС вблизи ТС, осуществляющих технологическое взаимодействие с ОТИ, путем визуального наблюдения.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13)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Осуществлять контроль за районами хранения грузов в пределах ОТИ во время выполнения операций по обработке грузов путем визуального осмотра и использования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14)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проверку пломб и других средств, используемых для предотвращения незаконных действий с грузом после его поступления на территорию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15) п. 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ind w:left="360"/>
              <w:jc w:val="both"/>
              <w:rPr>
                <w:rFonts w:ascii="Times New Roman" w:hAnsi="Times New Roman" w:cs="Times New Roman"/>
                <w:bCs/>
                <w:sz w:val="20"/>
                <w:szCs w:val="20"/>
                <w:highlight w:val="lightGray"/>
              </w:rPr>
            </w:pPr>
          </w:p>
        </w:tc>
        <w:tc>
          <w:tcPr>
            <w:tcW w:w="10554"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 xml:space="preserve">Дополнительно на ОТИ первой категории </w:t>
            </w:r>
            <w:r w:rsidRPr="009860E2">
              <w:rPr>
                <w:rFonts w:ascii="Times New Roman" w:hAnsi="Times New Roman" w:cs="Times New Roman"/>
                <w:b/>
                <w:sz w:val="20"/>
                <w:szCs w:val="20"/>
              </w:rPr>
              <w:t xml:space="preserve"> в случае объявления уровня безопасности N 2</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8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Увеличить численность работников подразделений транспортной безопасности в соответствии с планом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10 процентов объектов досмотра, проходящих, проезжающих (перемещаемых) через контрольно-пропускные пункты, у которых (в которых) на контрольно-пропускных пунктах не выявлено наличие предметов и веществ, которые запрещены или ограничены для перемещения (досмотр проводится в присутствии групп быстрого реагирования).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3)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не менее чем двумя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4)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объекта транспортной инфраструктуры (не реже одного раза в 3 часа).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5)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Ограничить количество мест доступа на территорию ОТИ и определить те из них, которые должны быть закрыты для доступа.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6)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Оснастить контрольно-пропускные пункты и посты ОТИ техническими средствами обеспечения транспортной безопасности, препятствующими движению физических лиц и (или) транспортных средств до окончания проведения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7)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Ограничить стоянку автотранспортных средств рядом с находящимися у причала транспортными средствами.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8)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Обеспечить сопровождение ТС, следующих на ОТИ, работниками сил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9)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в соответствии с порядком передачи данных передачу данных в режиме реального времени.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szCs w:val="20"/>
              </w:rPr>
              <w:t xml:space="preserve">п. п. 10) п. 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ind w:left="360"/>
              <w:jc w:val="both"/>
              <w:rPr>
                <w:rFonts w:ascii="Times New Roman" w:hAnsi="Times New Roman" w:cs="Times New Roman"/>
                <w:bCs/>
                <w:sz w:val="20"/>
                <w:szCs w:val="20"/>
                <w:highlight w:val="lightGray"/>
              </w:rPr>
            </w:pPr>
          </w:p>
        </w:tc>
        <w:tc>
          <w:tcPr>
            <w:tcW w:w="10554"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 xml:space="preserve">Дополнительно на ОТИ первой категории </w:t>
            </w:r>
            <w:r w:rsidRPr="009860E2">
              <w:rPr>
                <w:rFonts w:ascii="Times New Roman" w:hAnsi="Times New Roman" w:cs="Times New Roman"/>
                <w:b/>
                <w:sz w:val="20"/>
                <w:szCs w:val="20"/>
              </w:rPr>
              <w:t xml:space="preserve"> в случае объявления уровня безопасности N 3</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в зону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1) п. 9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25 процентов объектов досмотра, проходящих, проезжающих (перемещаемых) через контрольно-пропускные пункты,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2) п. 9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не менее чем тремя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3) п. 9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актов незаконного вмешательства путем патрулирования территории объекта транспортной инфраструктуры (не реже одного раза в 2 часа).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4) п. 9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Прекратить допуск ТС в зону безопасности искусственного острова, установки и сооружения, обеспечить эвакуацию ТС, находящихся в зоне безопасности искусственного острова, установки и сооружения, за исключением ТС, задействованных в реагировании на подготовку к совершению или совершение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5) п. 9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Прекратить на всей территории ОТИ, обслуживающего транспортные средства, или его части:</w:t>
            </w:r>
            <w:r w:rsidRPr="009860E2">
              <w:rPr>
                <w:rFonts w:ascii="Times New Roman" w:hAnsi="Times New Roman" w:cs="Times New Roman"/>
                <w:b/>
                <w:sz w:val="20"/>
              </w:rPr>
              <w:t xml:space="preserve"> </w:t>
            </w:r>
            <w:r w:rsidRPr="009860E2">
              <w:rPr>
                <w:rFonts w:ascii="Times New Roman" w:hAnsi="Times New Roman" w:cs="Times New Roman"/>
                <w:sz w:val="20"/>
              </w:rPr>
              <w:t>движение физических лиц и (или) ТС,</w:t>
            </w:r>
            <w:r w:rsidRPr="009860E2">
              <w:rPr>
                <w:rFonts w:ascii="Times New Roman" w:hAnsi="Times New Roman" w:cs="Times New Roman"/>
                <w:b/>
                <w:sz w:val="20"/>
              </w:rPr>
              <w:t xml:space="preserve"> </w:t>
            </w:r>
            <w:r w:rsidRPr="009860E2">
              <w:rPr>
                <w:rFonts w:ascii="Times New Roman" w:hAnsi="Times New Roman" w:cs="Times New Roman"/>
                <w:sz w:val="20"/>
              </w:rPr>
              <w:t>портовые операции.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6) п. 9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Эвакуировать с территории ОТИ, обслуживающего ТС, или его части посетителей, а также работников ОТИ, не связанных с обеспечением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7) п. 9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ind w:left="360"/>
              <w:jc w:val="both"/>
              <w:rPr>
                <w:rFonts w:ascii="Times New Roman" w:hAnsi="Times New Roman" w:cs="Times New Roman"/>
                <w:bCs/>
                <w:sz w:val="20"/>
                <w:szCs w:val="20"/>
                <w:highlight w:val="lightGray"/>
              </w:rPr>
            </w:pPr>
          </w:p>
        </w:tc>
        <w:tc>
          <w:tcPr>
            <w:tcW w:w="10554"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Cs/>
                <w:sz w:val="20"/>
                <w:szCs w:val="20"/>
                <w:highlight w:val="lightGray"/>
                <w:lang w:eastAsia="ru-RU"/>
              </w:rPr>
            </w:pPr>
            <w:r w:rsidRPr="009860E2">
              <w:rPr>
                <w:rFonts w:ascii="Times New Roman" w:eastAsia="Times New Roman" w:hAnsi="Times New Roman" w:cs="Times New Roman"/>
                <w:b/>
                <w:bCs/>
                <w:sz w:val="20"/>
                <w:szCs w:val="20"/>
                <w:lang w:eastAsia="ru-RU"/>
              </w:rPr>
              <w:t>Дополнительно на ОТИ второй категории</w:t>
            </w:r>
          </w:p>
        </w:tc>
      </w:tr>
      <w:tr w:rsidR="001244BE" w:rsidRPr="009860E2" w:rsidTr="001244BE">
        <w:trPr>
          <w:gridAfter w:val="1"/>
          <w:wAfter w:w="64" w:type="dxa"/>
        </w:trPr>
        <w:tc>
          <w:tcPr>
            <w:tcW w:w="562" w:type="dxa"/>
            <w:tcBorders>
              <w:top w:val="single" w:sz="4" w:space="0" w:color="auto"/>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Принимать меры по недопущению проникновения в перевозочный и технологический сектора зоны транспортной безопасности ОТИ и на критические элементы ОТИ нарушителя, оснащенного в том числе специальными техническими средствами и (или) использующего автотранспортные средства, самоходную технику и машины.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физических лиц, подготавливающих или совершающих АНВ, и материально-технические объекты, которые могут быть использованы при подготовке и совершении АНВ, путем наблюдения и (или) собеседования в зоне транспортной безопасности ОТИ и на контрольно-пропускных пунктах, расположенных на ее границах.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2</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Обеспечивать проведение подразделениями транспортной безопасности досмотра физических лиц и материально-технических объектов, в отношении которых выявлена связь с подготовкой к совершению или совершением АНВ, в зоне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3</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Обеспечивать проведение подразделениями транспортной безопасности на постах ОТИ на границе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4</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Досмотра всех объектов досмотра, у которых техническими средствами досмотра выявлены металлические предметы.</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4</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Выборочного досмотра крупногабаритного багажа, физических лиц, во внешнем виде и в поведении которых присутствуют признаки подготовки или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4</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предметы и вещества, которые запрещены или ограничены для перемещения, путем проведения досмотра 10 процентов объектов досмотра, проходящих, проезжающих (перемещаемых) через контрольно-пропускные пункты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5</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дополнительный досмотр объектов досмотра, у которых (в которых) на контрольно-пропускных пунктах выявлено наличие предметов и веществ, которые запрещены или ограничены для перемещения, для распознавания и идентификации этих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6</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повторный досмотр при получении информации об угрозе совершения АНВ в целях выявления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для подготовки и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szCs w:val="20"/>
              </w:rPr>
              <w:t xml:space="preserve">п. п. </w:t>
            </w:r>
            <w:r w:rsidRPr="009860E2">
              <w:rPr>
                <w:rFonts w:ascii="Times New Roman" w:hAnsi="Times New Roman" w:cs="Times New Roman"/>
                <w:bCs/>
                <w:sz w:val="20"/>
              </w:rPr>
              <w:t>6</w:t>
            </w:r>
            <w:r w:rsidRPr="009860E2">
              <w:rPr>
                <w:rFonts w:ascii="Times New Roman" w:hAnsi="Times New Roman" w:cs="Times New Roman"/>
                <w:bCs/>
                <w:sz w:val="20"/>
                <w:szCs w:val="20"/>
              </w:rPr>
              <w:t xml:space="preserve">) п. </w:t>
            </w:r>
            <w:r w:rsidRPr="009860E2">
              <w:rPr>
                <w:rFonts w:ascii="Times New Roman" w:hAnsi="Times New Roman" w:cs="Times New Roman"/>
                <w:bCs/>
                <w:sz w:val="20"/>
              </w:rPr>
              <w:t>10</w:t>
            </w:r>
            <w:r w:rsidRPr="009860E2">
              <w:rPr>
                <w:rFonts w:ascii="Times New Roman" w:hAnsi="Times New Roman" w:cs="Times New Roman"/>
                <w:bCs/>
                <w:sz w:val="20"/>
                <w:szCs w:val="20"/>
              </w:rPr>
              <w:t xml:space="preserve">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szCs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 процентов объектов досмотра, проходящих, проезжающих (перемещаемых) через контрольно-пропускные пункты, у которых (в которых) на контрольно-пропускных пунктах не выявлено наличие предметов и веществ, которые запрещены или ограничены для перемещения</w:t>
            </w:r>
            <w:r>
              <w:rPr>
                <w:rFonts w:ascii="Times New Roman" w:hAnsi="Times New Roman" w:cs="Times New Roman"/>
                <w:sz w:val="20"/>
              </w:rPr>
              <w:t>.</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7)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данных (информации), эксплуатационных и функциональных показателей технических средств обеспечения транспортной безопасности силами работников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8)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ОТИМ (не реже одного раза в 24 часа).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9)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Оснастить ОТИ техническими средствами обеспечения транспортной безопасности, обеспечивающими: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Видеоидентификацию объектов видеонаблюдения, при их перемещении через контрольно-пропускные пункты на границах зоны транспортной безопасности ОТИ и (или)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Видеораспознавание объектов видеонаблюдения на критических элементах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Видеообнаружение объектов видеонаблюдения на территории перевозочного сектора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Видеомониторинг объектов видеонаблюдения в технологическом секторе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Передачу видеоизображения в соответствии с порядком передачи данных с технических средств в режиме реального времени.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Хранение в электронном виде данных, полученных со всех технических средств обеспечения транспортной безопасности, в течение 15 суток.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Выявление нарушителя, оснащенного в том числе специальными техническими средствами, в режиме реального времени на всем периметре внешних границ перевозочного сектора зоны транспортной безопасности ОТИ 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Видеозапись в целях документирования перемещения работников и посетителей в зону транспортной безопасности ОТИ и на критические элементы ОТИ и из них.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Достоверное сличение идентифицирующих признаков в отношении пропуска и его владельца на контрольно-пропускных пунктах на границах зоны транспортной безопасности ОТИ 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 соответствии с порядком передачи данных передачу данных о лицах, пропущенных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10)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Обеспечить необходимый количественный и качественный состав, а также размещение технических систем и средств досмотра на ОТИ для выявления предметов и веществ, которые запрещены или ограничены для перемещения, у всех объектов досмотра, проходящих, проезжающих (перемещаемых) в перевозочный и технологический сектора зоны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11)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Обеспечить необходимый количественный и качественный состав, а также размещение технических систем и средств досмотра на ОТИ для распознавания и идентификации предметов и веществ, которые запрещены или ограничены для перемещения, не менее чем у 50 процентов объектов досмотра, проходящих, проезжающих (перемещаемых) в перевозочный и технологический сектора зоны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12)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Принимать решения о соответствии постоянного пропуска его владельцу с применением биометрических устройств, разового пропуска путем сличения с документами, удостоверяющими личность, на контрольно-пропускных пунктах и постах объекта транспортной инфраструктуры на границах перевозочного и технологического секторов зоны транспортной безопасности ОТИ, а также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13)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контроль за перемещением ТС вблизи транспортных средств, осуществляющих технологическое взаимодействие с ОТИ, путем визуального наблюдения.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14)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Height w:val="883"/>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Осуществлять контроль за районами хранения грузов в пределах ОТИ во время выполнения операций по обработке грузов путем визуального осмотра и использования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15)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проверку пломб и других средств, используемых для предотвращения незаконных действий с грузом после его поступления на территорию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16) п. 10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ind w:left="360"/>
              <w:jc w:val="both"/>
              <w:rPr>
                <w:rFonts w:ascii="Times New Roman" w:hAnsi="Times New Roman" w:cs="Times New Roman"/>
                <w:bCs/>
                <w:sz w:val="20"/>
                <w:szCs w:val="20"/>
                <w:highlight w:val="lightGray"/>
              </w:rPr>
            </w:pPr>
          </w:p>
        </w:tc>
        <w:tc>
          <w:tcPr>
            <w:tcW w:w="10554" w:type="dxa"/>
            <w:gridSpan w:val="7"/>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 xml:space="preserve">Дополнительно на ОТИ второй категории </w:t>
            </w:r>
            <w:r w:rsidRPr="009860E2">
              <w:rPr>
                <w:rFonts w:ascii="Times New Roman" w:hAnsi="Times New Roman" w:cs="Times New Roman"/>
                <w:b/>
                <w:sz w:val="20"/>
                <w:szCs w:val="20"/>
              </w:rPr>
              <w:t xml:space="preserve"> в случае объявления уровня безопасности N 2</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11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Увеличить численность работников подразделений транспортной безопасности в соответствии с планом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2)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предметы и вещества, которые запрещены или ограничены для перемещения, путем проведения досмотра не менее 25 процентов объектов досмотра, проходящих, проезжающих (перемещаемых) через контрольно-пропускные пункты в зону транспортной безопасности ОТИ и на критические элементы ОТИ (досмотр проводится в присутствии групп быстрого реагирования).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3)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10 процентов объектов досмотра, проходящих, проезжающих (перемещаемых) в зону транспортной безопасности ОТИ,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4)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не менее чем двумя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5) п. 11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объекта транспортной инфраструктуры (не реже одного раза в 12 часов).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6)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Ограничить количество мест доступа на территорию ОТИ и определить те из них, которые должны быть закрыты для доступа.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7)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Оснастить контрольно-пропускные пункты и посты ОТИ техническими средствами обеспечения транспортной безопасности, препятствующими движению физических лиц и (или) транспортных средств до окончания проведения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8)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Ограничить стоянку автотранспортных средств рядом с находящимися у причала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9)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в соответствии с порядком передачи данных передачу данных в режиме реального времени.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10) п. 11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 xml:space="preserve">Дополнительно на ОТИ второй категории </w:t>
            </w:r>
            <w:r w:rsidRPr="009860E2">
              <w:rPr>
                <w:rFonts w:ascii="Times New Roman" w:hAnsi="Times New Roman" w:cs="Times New Roman"/>
                <w:b/>
                <w:sz w:val="20"/>
                <w:szCs w:val="20"/>
              </w:rPr>
              <w:t xml:space="preserve"> в случае объявления уровня безопасности N 3</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в зону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12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предметы и вещества, которые запрещены или ограничены для перемещения, путем проведения досмотра всех объектов досмотра, проходящих, проезжающих (перемещаемых) через контрольно-пропускные пункты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2) п. 12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50 процентов объектов досмотра, проходящих, проезжающих (перемещаемых) через контрольно-пропускные пункты в зону транспортной безопасности ОТИ и на критические элементы ОТИ,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3) п. 12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не менее чем тремя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4) п. 12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 (не реже одного раза в 6 часов).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12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Прекратить допуск ТС в зону безопасности искусственного острова, установки и сооружения, обеспечить эвакуацию транспортных средств, находящихся в зоне безопасности искусственного острова, установки и сооружения, за исключением транспортных средств, задействованных в реагировании на подготовку к совершению или совершение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6) п. 12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Прекратить на всей территории ОТИ, обслуживающего ТС, или его части: движение физических лиц и (или) транспортных средств,</w:t>
            </w:r>
            <w:r w:rsidRPr="009860E2">
              <w:rPr>
                <w:rFonts w:ascii="Times New Roman" w:hAnsi="Times New Roman" w:cs="Times New Roman"/>
                <w:b/>
                <w:sz w:val="20"/>
              </w:rPr>
              <w:t xml:space="preserve"> </w:t>
            </w:r>
            <w:r w:rsidRPr="009860E2">
              <w:rPr>
                <w:rFonts w:ascii="Times New Roman" w:hAnsi="Times New Roman" w:cs="Times New Roman"/>
                <w:sz w:val="20"/>
              </w:rPr>
              <w:t>портовые операции.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7) п. 12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Эвакуировать с территории ОТИ, обслуживающего ТС, или его части посетителей, а также работников ОТИ, не связанных с обеспечением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8) п. 12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Cs/>
                <w:sz w:val="20"/>
                <w:szCs w:val="20"/>
                <w:highlight w:val="lightGray"/>
                <w:lang w:eastAsia="ru-RU"/>
              </w:rPr>
            </w:pPr>
            <w:r w:rsidRPr="009860E2">
              <w:rPr>
                <w:rFonts w:ascii="Times New Roman" w:eastAsia="Times New Roman" w:hAnsi="Times New Roman" w:cs="Times New Roman"/>
                <w:b/>
                <w:bCs/>
                <w:sz w:val="20"/>
                <w:szCs w:val="20"/>
                <w:lang w:eastAsia="ru-RU"/>
              </w:rPr>
              <w:t>Дополнительно на ОТИ третьей категории</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Принимать меры по недопущению проникновения нарушителя, оснащенного в том числе специальными техническими средствами, в перевозочный и технологический сектора зоны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13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физических лиц, подготавливающих или совершающих АНВ, и материально-технические объекты, которые могут быть использованы при подготовке и совершении АНВ, путем наблюдения и (или) собеседования на контрольно-пропускных пунктах на границах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2)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Обеспечить проведение подразделениями транспортной безопасности досмотр физических лиц и материально-технических объектов, в отношении которых выявлена связь с подготовкой к совершению или совершением АНВ в зоне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3)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предметы и вещества, которые запрещены или ограничены для перемещения, путем проведения досмотра не менее 5 процентов объектов досмотра, проходящих, проезжающих (перемещаемых) через контрольно-пропускные пункты в зону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4)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дополнительный досмотр объектов досмотра, у которых (в которых) в ходе досмотра выявлены предметы и вещества,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повторный досмотр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для совершения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6)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объекта транспортной инфраструктуры (не реже одного раза в 24 часа).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7)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Оснастить ОТИ техническими средствами обеспечения транспортной безопасности, обеспечивающими: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Видеообнаружение объектов видеонаблюдения при их перемещении через контрольно-пропускные пункты на границах зоны транспортной безопасности ОТИ и (или)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Видеообнаружение объектов видеонаблюдения на критических элементах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Видеомониторинг объектов видеонаблюдения в перевозочном секторе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Возможность передачи видеоизображения в соответствии с порядком передачи данных.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Хранение в электронном виде данных, полученных со всех технических средств обеспечения транспортной безопасности, в течение 10 суток.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Выявление подготовленного нарушителя в режиме реального времени на всем периметре внешних границ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Запись в журнале о фактах прохода работников и посетителей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Достоверное сличение идентифицирующих признаков в отношении пропуска и его владельца на контрольно-пропускных пунктах на границах зоны транспортной безопасности ОТИ 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Возможность в соответствии с порядком передачи данных передачи данных о лицах, пропущенных в зону транспортной безопасности ОТИ или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Обеспечить необходимый количественный и качественный состав, а также размещение технических систем и средств досмотра на ОТИ для выявления предметов и веществ, которые запрещены или ограничены для перемещения, не менее чем у 25 процентов объектов досмотра, проходящих, проезжающих (перемещаемых) в перевозочный и технологический сектора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9)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Обеспечить необходимый количественный и качественный состав, а также размещение технических систем и средств досмотра на ОТИ для распознавания и идентификации предметов и веществ, которые запрещены или ограничены для перемещения, у 10 процентов объектов досмотра, проходящих, проезжающих (перемещаемых) в перевозочный и технологический сектора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10)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контроль за перемещением ТС вблизи ТС, осуществляющих технологическое взаимодействие с ОТИ, путем визуального наблюдения.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11)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Осуществлять контроль за районами хранения грузов в пределах ОТИ во время выполнения операций по обработке грузов путем визуального осмотра и использования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12)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проверку пломб и других средств, используемых для предотвращения незаконных действий с грузом после его поступления на территорию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13) п. 13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 xml:space="preserve">Дополнительно на ОТИ третьей категории </w:t>
            </w:r>
            <w:r w:rsidRPr="009860E2">
              <w:rPr>
                <w:rFonts w:ascii="Times New Roman" w:hAnsi="Times New Roman" w:cs="Times New Roman"/>
                <w:b/>
                <w:sz w:val="20"/>
                <w:szCs w:val="20"/>
              </w:rPr>
              <w:t xml:space="preserve"> в случае объявления уровня безопасности N 2</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Увеличить численность работников подразделений транспортной безопасности в соответствии с планом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2)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физических лиц, подготавливающих или совершающих АНВ, и материально-технические объекты, которые могут быть использованы при подготовке и совершении АНВ, путем наблюдения и (или) собеседования на контрольно-пропускных пунктах на границах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3)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предметы и вещества, которые запрещены или ограничены для перемещения, путем проведения досмотра не менее 10 процентов объектов досмотра, проходящих, проезжающих (перемещаемых) через контрольно-пропускные пункты в зону транспортной безопасности ОТИ (досмотр проводится в присутствии групп быстрого реагирования).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4)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5 процентов объектов досмотра, проходящих, проезжающих (перемещаемых) через контрольно-пропускные пункты в зону транспортной безопасности ОТИ,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5)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не менее чем двумя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6)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 (не реже одного раза в 12 часов).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7)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Ограничить количество мест доступа на территорию ОТИ и определить те из них, которые должны быть закрыты для доступа.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8)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Оснастить контрольно-пропускные пункты и посты ОТИ техническими средствами обеспечения транспортной безопасности, препятствующими движению физических лиц и (или) ТС до окончания проведения досмотра.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9)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Ограничить стоянку автотранспортных средств рядом с находящимися у причала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10)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в соответствии с порядком передачи данных передачу данных в режиме реального времени.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bCs/>
                <w:sz w:val="20"/>
              </w:rPr>
            </w:pPr>
            <w:r w:rsidRPr="009860E2">
              <w:rPr>
                <w:rFonts w:ascii="Times New Roman" w:hAnsi="Times New Roman" w:cs="Times New Roman"/>
                <w:bCs/>
                <w:sz w:val="20"/>
              </w:rPr>
              <w:t>п. п. 11) п. 14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 xml:space="preserve">Дополнительно на ОТИ третьей категории </w:t>
            </w:r>
            <w:r w:rsidRPr="009860E2">
              <w:rPr>
                <w:rFonts w:ascii="Times New Roman" w:hAnsi="Times New Roman" w:cs="Times New Roman"/>
                <w:b/>
                <w:sz w:val="20"/>
                <w:szCs w:val="20"/>
              </w:rPr>
              <w:t xml:space="preserve"> в случае объявления уровня безопасности N 3</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в зону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предметы и вещества, которые запрещены или ограничены для перемещения, путем проведения досмотра не менее 25 процентов объектов досмотра, проходящих, проезжающих (перемещаемых) через контрольно-пропускные пункты в зону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2) п. 15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Проводить для распознавания и идентификации предметов и веществ, которые запрещены или ограничены для перемещения, дополнительный досмотр не менее 10 процентов объектов досмотра, проходящих, проезжающих (перемещаемых) через контрольно-пропускные пункты в зону транспортной безопасности ОТИ, у которых (в которых) на контрольно-пропускных пунктах не выявлено наличие предметов и веществ, которые запрещены или ограничены для перемещения.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3) п. 15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не менее чем тремя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4) п. 15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Прекратить допуск ТС в зону безопасности искусственного острова, установки и сооружения, обеспечить эвакуацию транспортных средств, находящихся в зоне безопасности искусственного острова, установки и сооружения, за исключением транспортных средств, задействованных в реагировании на подготовку к совершению или совершение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 (не реже одного раза в 6 часов).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6) п. 15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Прекратить на всей территории ОТИ, обслуживающего транспортные средства, или его части:</w:t>
            </w:r>
            <w:r w:rsidRPr="009860E2">
              <w:rPr>
                <w:rFonts w:ascii="Times New Roman" w:hAnsi="Times New Roman" w:cs="Times New Roman"/>
                <w:b/>
                <w:sz w:val="20"/>
              </w:rPr>
              <w:t xml:space="preserve"> </w:t>
            </w:r>
            <w:r w:rsidRPr="009860E2">
              <w:rPr>
                <w:rFonts w:ascii="Times New Roman" w:hAnsi="Times New Roman" w:cs="Times New Roman"/>
                <w:sz w:val="20"/>
              </w:rPr>
              <w:t>движение физических лиц и (или) ТС, портовые операции.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7) п. 15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Эвакуировать с территории ОТИ, обслуживающего ТС, или его части посетителей, а также работников ОТИ, не связанных с обеспечением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8) п. 15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Дополнительно на ОТИ четвертой категории</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Принимать меры по недопущению проникновения нарушителя, не оснащенного специальными техническими средствами,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16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физических лиц, подготавливающих или совершающих АНВ, и материально-технические объекты, которые могут быть использованы при подготовке и совершении АНВ, путем наблюдения и (или) собеседования на контрольно-пропускных пунктах на границах зоны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2)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постоянного непрерывного контроля работниками сил обеспечения транспортной безопасности данных (информации), эксплуатационных и функциональных показателей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3)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 (не реже одного раза в 24 часа).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4)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Оснастить ОТИ техническими средствами обеспечения транспортной безопасности, обеспечивающими: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Видеообнаружение объектов видеонаблюдения при их перемещении через контрольно-пропускные пункты на границах зоны транспортной безопасности ОТИ и (или)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Возможность передачи видеоизображения в соответствии с порядком передачи данных.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Хранение в электронном виде данных, получаемых со всех технических средств обеспечения транспортной безопасности, в течение 5 суток.</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Выявление неподготовленного нарушителя в режиме реального времени на всем периметре внешних границ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Запись в журнале о фактах прохода посетителей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Достоверное сличение идентифицирующих признаков в отношении пропуска и его владельца на контрольно-пропускных пунктах на границах зоны транспортной безопасности ОТИ и критических элементов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Возможность в соответствии с порядком передачи данных передачи данных с технических средств о лицах, пропущенных в зону транспортной безопасности ОТИ и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5)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контроль за перемещением ТС вблизи ТС, осуществляющих технологическое взаимодействие с ОТИ, путем визуального наблюдения.</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6)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Осуществлять контроль за районами хранения грузов в пределах ОТИ во время выполнения операций по обработке грузов путем визуального осмотра и использования технических средств обеспечения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7)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Осуществлять проверку пломб и других средств, используемых для предотвращения незаконных действий с грузом после его поступления на территорию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r w:rsidRPr="009860E2">
              <w:rPr>
                <w:rFonts w:ascii="Times New Roman" w:hAnsi="Times New Roman" w:cs="Times New Roman"/>
                <w:bCs/>
                <w:sz w:val="20"/>
              </w:rPr>
              <w:t xml:space="preserve">п. п. 8) п. 16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eastAsia="Times New Roman" w:hAnsi="Times New Roman" w:cs="Times New Roman"/>
                <w:bCs/>
                <w:sz w:val="20"/>
                <w:szCs w:val="20"/>
                <w:lang w:eastAsia="ru-RU"/>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Дополнительно на ОТИ  четвертой категории</w:t>
            </w:r>
            <w:r w:rsidRPr="009860E2">
              <w:rPr>
                <w:rFonts w:ascii="Times New Roman" w:hAnsi="Times New Roman" w:cs="Times New Roman"/>
                <w:b/>
                <w:sz w:val="20"/>
                <w:szCs w:val="20"/>
              </w:rPr>
              <w:t xml:space="preserve"> в случае объявления уровня безопасности N 2</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на критические элементы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17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 (не реже одного раза в 12 часов).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2) п. 17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Ограничить количество мест доступа на территорию ОТИ и определить те из них, которые должны быть закрыты для доступа.</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3) п. 17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Оснастить контрольно-пропускные пункты техническими средствами, затрудняющими передвижение через них.</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4) п. 17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Ограничить стоянку автотранспортных средств рядом с находящимися у причала ТС.</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Обеспечить в соответствии с порядком передачи данных передачу данных в режиме реального времени.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6) п. 17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c>
          <w:tcPr>
            <w:tcW w:w="11116" w:type="dxa"/>
            <w:gridSpan w:val="8"/>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b/>
                <w:bCs/>
                <w:sz w:val="20"/>
                <w:szCs w:val="20"/>
                <w:highlight w:val="lightGray"/>
                <w:lang w:eastAsia="ru-RU"/>
              </w:rPr>
            </w:pPr>
            <w:r w:rsidRPr="009860E2">
              <w:rPr>
                <w:rFonts w:ascii="Times New Roman" w:eastAsia="Times New Roman" w:hAnsi="Times New Roman" w:cs="Times New Roman"/>
                <w:b/>
                <w:bCs/>
                <w:sz w:val="20"/>
                <w:szCs w:val="20"/>
                <w:lang w:eastAsia="ru-RU"/>
              </w:rPr>
              <w:t>Дополнительно на ОТИ  четвертой категории</w:t>
            </w:r>
            <w:r w:rsidRPr="009860E2">
              <w:rPr>
                <w:rFonts w:ascii="Times New Roman" w:hAnsi="Times New Roman" w:cs="Times New Roman"/>
                <w:b/>
                <w:sz w:val="20"/>
                <w:szCs w:val="20"/>
              </w:rPr>
              <w:t xml:space="preserve"> в случае объявления уровня безопасности N 3</w:t>
            </w: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Не допускать посетителей в зону транспортной безопасности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rPr>
                <w:rFonts w:ascii="Times New Roman" w:hAnsi="Times New Roman" w:cs="Times New Roman"/>
                <w:sz w:val="20"/>
              </w:rPr>
            </w:pPr>
            <w:r w:rsidRPr="009860E2">
              <w:rPr>
                <w:rFonts w:ascii="Times New Roman" w:hAnsi="Times New Roman" w:cs="Times New Roman"/>
                <w:bCs/>
                <w:sz w:val="20"/>
              </w:rPr>
              <w:t>п. п. 1) п. 18  постановления №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Увеличить численность работников подразделений транспортной безопасности в соответствии с планом ОТИ.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2) п. 18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Выявлять нарушителей, а также подготовку к совершению или совершение АНВ путем патрулирования территории ОТИ (не реже одного раза в 6 часов).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3) п. 18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b/>
                <w:sz w:val="20"/>
              </w:rPr>
            </w:pPr>
            <w:r w:rsidRPr="009860E2">
              <w:rPr>
                <w:rFonts w:ascii="Times New Roman" w:hAnsi="Times New Roman" w:cs="Times New Roman"/>
                <w:sz w:val="20"/>
              </w:rPr>
              <w:t>Прекратить допуск ТС в зону безопасности искусственного острова, установки и сооружения, обеспечить эвакуацию транспортных средств, находящихся в зоне безопасности искусственного острова, установки и сооружения, за исключением транспортных средств, задействованных в реагировании на подготовку к совершению или совершение АНВ.</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4) п. 18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Прекратить на всей территории ОТИ, обслуживающего ТС, или его части:</w:t>
            </w:r>
            <w:r w:rsidRPr="009860E2">
              <w:rPr>
                <w:rFonts w:ascii="Times New Roman" w:hAnsi="Times New Roman" w:cs="Times New Roman"/>
                <w:b/>
                <w:sz w:val="20"/>
              </w:rPr>
              <w:t xml:space="preserve"> </w:t>
            </w:r>
            <w:r w:rsidRPr="009860E2">
              <w:rPr>
                <w:rFonts w:ascii="Times New Roman" w:hAnsi="Times New Roman" w:cs="Times New Roman"/>
                <w:sz w:val="20"/>
              </w:rPr>
              <w:t>движение физических лиц и (или) транспортных средств,</w:t>
            </w:r>
            <w:r w:rsidRPr="009860E2">
              <w:rPr>
                <w:rFonts w:ascii="Times New Roman" w:hAnsi="Times New Roman" w:cs="Times New Roman"/>
                <w:b/>
                <w:sz w:val="20"/>
              </w:rPr>
              <w:t xml:space="preserve"> </w:t>
            </w:r>
            <w:r w:rsidRPr="009860E2">
              <w:rPr>
                <w:rFonts w:ascii="Times New Roman" w:hAnsi="Times New Roman" w:cs="Times New Roman"/>
                <w:sz w:val="20"/>
              </w:rPr>
              <w:t>портовые операции.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5) п. 18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r w:rsidR="001244BE" w:rsidRPr="009860E2" w:rsidTr="001244BE">
        <w:trPr>
          <w:gridAfter w:val="1"/>
          <w:wAfter w:w="64" w:type="dxa"/>
        </w:trPr>
        <w:tc>
          <w:tcPr>
            <w:tcW w:w="562"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a5"/>
              <w:numPr>
                <w:ilvl w:val="0"/>
                <w:numId w:val="28"/>
              </w:numPr>
              <w:spacing w:after="0" w:line="240" w:lineRule="auto"/>
              <w:ind w:left="360"/>
              <w:jc w:val="both"/>
              <w:rPr>
                <w:rFonts w:ascii="Times New Roman" w:hAnsi="Times New Roman" w:cs="Times New Roman"/>
                <w:bCs/>
                <w:sz w:val="20"/>
                <w:szCs w:val="20"/>
              </w:rPr>
            </w:pPr>
          </w:p>
        </w:tc>
        <w:tc>
          <w:tcPr>
            <w:tcW w:w="4956"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pStyle w:val="ConsPlusNormal"/>
              <w:jc w:val="both"/>
              <w:rPr>
                <w:rFonts w:ascii="Times New Roman" w:hAnsi="Times New Roman" w:cs="Times New Roman"/>
                <w:sz w:val="20"/>
              </w:rPr>
            </w:pPr>
            <w:r w:rsidRPr="009860E2">
              <w:rPr>
                <w:rFonts w:ascii="Times New Roman" w:hAnsi="Times New Roman" w:cs="Times New Roman"/>
                <w:sz w:val="20"/>
              </w:rPr>
              <w:t>Эвакуировать с территории ОТИ, обслуживающего ТС, или его части посетителей, а также работников ОТИ, не связанных с обеспечением транспортной безопасности.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r w:rsidRPr="009860E2">
              <w:rPr>
                <w:rFonts w:ascii="Times New Roman" w:hAnsi="Times New Roman" w:cs="Times New Roman"/>
                <w:bCs/>
                <w:sz w:val="20"/>
              </w:rPr>
              <w:t xml:space="preserve">п. п. 6) п. 18 </w:t>
            </w:r>
            <w:r w:rsidRPr="009860E2">
              <w:rPr>
                <w:rFonts w:ascii="Times New Roman" w:eastAsia="Times New Roman" w:hAnsi="Times New Roman" w:cs="Times New Roman"/>
                <w:bCs/>
                <w:sz w:val="20"/>
                <w:szCs w:val="20"/>
                <w:lang w:eastAsia="ru-RU"/>
              </w:rPr>
              <w:t xml:space="preserve"> постановления </w:t>
            </w:r>
            <w:r w:rsidRPr="009860E2">
              <w:rPr>
                <w:rFonts w:ascii="Times New Roman" w:hAnsi="Times New Roman" w:cs="Times New Roman"/>
                <w:bCs/>
                <w:sz w:val="20"/>
              </w:rPr>
              <w:t>№ 678</w:t>
            </w:r>
          </w:p>
        </w:tc>
        <w:tc>
          <w:tcPr>
            <w:tcW w:w="567" w:type="dxa"/>
            <w:tcBorders>
              <w:top w:val="single" w:sz="4" w:space="0" w:color="000000"/>
              <w:left w:val="single" w:sz="4" w:space="0" w:color="000000"/>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567" w:type="dxa"/>
            <w:tcBorders>
              <w:top w:val="single" w:sz="4" w:space="0" w:color="000000"/>
              <w:left w:val="single" w:sz="4" w:space="0" w:color="auto"/>
              <w:bottom w:val="single" w:sz="4" w:space="0" w:color="000000"/>
              <w:right w:val="single" w:sz="4" w:space="0" w:color="auto"/>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p>
        </w:tc>
        <w:tc>
          <w:tcPr>
            <w:tcW w:w="1276" w:type="dxa"/>
            <w:tcBorders>
              <w:top w:val="single" w:sz="4" w:space="0" w:color="000000"/>
              <w:left w:val="single" w:sz="4" w:space="0" w:color="auto"/>
              <w:bottom w:val="single" w:sz="4" w:space="0" w:color="000000"/>
              <w:right w:val="single" w:sz="4" w:space="0" w:color="000000"/>
            </w:tcBorders>
            <w:shd w:val="clear" w:color="auto" w:fill="auto"/>
          </w:tcPr>
          <w:p w:rsidR="001244BE" w:rsidRPr="009860E2" w:rsidRDefault="001244BE" w:rsidP="001244BE">
            <w:pPr>
              <w:spacing w:after="0" w:line="240" w:lineRule="auto"/>
              <w:contextualSpacing/>
              <w:jc w:val="center"/>
              <w:rPr>
                <w:rFonts w:ascii="Times New Roman" w:eastAsia="Times New Roman" w:hAnsi="Times New Roman" w:cs="Times New Roman"/>
                <w:sz w:val="20"/>
                <w:szCs w:val="20"/>
                <w:highlight w:val="lightGray"/>
              </w:rPr>
            </w:pPr>
            <w:r>
              <w:rPr>
                <w:rFonts w:ascii="Times New Roman" w:eastAsia="Times New Roman" w:hAnsi="Times New Roman" w:cs="Times New Roman"/>
                <w:sz w:val="20"/>
                <w:szCs w:val="20"/>
              </w:rPr>
              <w:t>Наличие организационно-распорядительных документов. Визуальный осмотр</w:t>
            </w:r>
          </w:p>
        </w:tc>
        <w:tc>
          <w:tcPr>
            <w:tcW w:w="573" w:type="dxa"/>
            <w:tcBorders>
              <w:left w:val="single" w:sz="4" w:space="0" w:color="000000"/>
              <w:bottom w:val="single" w:sz="4" w:space="0" w:color="000000"/>
              <w:right w:val="single" w:sz="4" w:space="0" w:color="000000"/>
            </w:tcBorders>
            <w:shd w:val="clear" w:color="auto" w:fill="auto"/>
          </w:tcPr>
          <w:p w:rsidR="001244BE" w:rsidRPr="009860E2" w:rsidRDefault="001244BE" w:rsidP="001244BE">
            <w:pPr>
              <w:spacing w:after="0" w:line="240" w:lineRule="auto"/>
              <w:rPr>
                <w:rFonts w:ascii="Times New Roman" w:hAnsi="Times New Roman" w:cs="Times New Roman"/>
                <w:sz w:val="20"/>
                <w:szCs w:val="20"/>
              </w:rPr>
            </w:pPr>
          </w:p>
        </w:tc>
      </w:tr>
    </w:tbl>
    <w:p w:rsidR="001244BE" w:rsidRPr="009860E2" w:rsidRDefault="001244BE" w:rsidP="001244BE">
      <w:pPr>
        <w:pStyle w:val="ConsPlusNonformat"/>
        <w:ind w:left="-284" w:firstLine="426"/>
        <w:jc w:val="both"/>
        <w:rPr>
          <w:rFonts w:ascii="Times New Roman" w:hAnsi="Times New Roman" w:cs="Times New Roman"/>
        </w:rPr>
      </w:pPr>
      <w:r w:rsidRPr="009860E2">
        <w:rPr>
          <w:rFonts w:ascii="Times New Roman" w:hAnsi="Times New Roman" w:cs="Times New Roman"/>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1244BE" w:rsidRPr="009860E2" w:rsidRDefault="001244BE" w:rsidP="001244BE">
      <w:pPr>
        <w:pStyle w:val="ConsPlusNonformat"/>
        <w:rPr>
          <w:rFonts w:ascii="Times New Roman" w:hAnsi="Times New Roman" w:cs="Times New Roman"/>
        </w:rPr>
      </w:pPr>
      <w:r w:rsidRPr="009860E2">
        <w:rPr>
          <w:rFonts w:ascii="Times New Roman" w:hAnsi="Times New Roman" w:cs="Times New Roman"/>
        </w:rPr>
        <w:t>_______________                                                                                                       ____________________</w:t>
      </w:r>
    </w:p>
    <w:p w:rsidR="001244BE" w:rsidRPr="009860E2" w:rsidRDefault="001244BE" w:rsidP="001244BE">
      <w:pPr>
        <w:pStyle w:val="ConsPlusNonformat"/>
        <w:jc w:val="both"/>
        <w:rPr>
          <w:rFonts w:ascii="Times New Roman" w:hAnsi="Times New Roman" w:cs="Times New Roman"/>
        </w:rPr>
      </w:pPr>
      <w:r w:rsidRPr="009860E2">
        <w:rPr>
          <w:rFonts w:ascii="Times New Roman" w:hAnsi="Times New Roman" w:cs="Times New Roman"/>
        </w:rPr>
        <w:t xml:space="preserve">        (подпись)                                                                                        (инициалы, фамилия должностного лица)</w:t>
      </w:r>
    </w:p>
    <w:p w:rsidR="001244BE" w:rsidRPr="009860E2" w:rsidRDefault="001244BE" w:rsidP="001244BE">
      <w:pPr>
        <w:pStyle w:val="ConsPlusNonformat"/>
        <w:jc w:val="both"/>
        <w:rPr>
          <w:rFonts w:ascii="Times New Roman" w:hAnsi="Times New Roman" w:cs="Times New Roman"/>
        </w:rPr>
      </w:pPr>
    </w:p>
    <w:p w:rsidR="001244BE" w:rsidRDefault="001244BE"/>
    <w:p w:rsidR="001244BE" w:rsidRDefault="001244BE"/>
    <w:p w:rsidR="001244BE" w:rsidRDefault="001244BE"/>
    <w:p w:rsidR="001244BE" w:rsidRDefault="001244BE"/>
    <w:p w:rsidR="001244BE" w:rsidRPr="00F0267A" w:rsidRDefault="001244BE" w:rsidP="001244BE">
      <w:pPr>
        <w:pStyle w:val="ConsPlusNormal"/>
        <w:jc w:val="center"/>
        <w:rPr>
          <w:rFonts w:ascii="Times New Roman" w:hAnsi="Times New Roman" w:cs="Times New Roman"/>
          <w:sz w:val="28"/>
          <w:szCs w:val="28"/>
        </w:rPr>
      </w:pPr>
      <w:r w:rsidRPr="00F0267A">
        <w:rPr>
          <w:rFonts w:ascii="Times New Roman" w:hAnsi="Times New Roman" w:cs="Times New Roman"/>
          <w:sz w:val="28"/>
          <w:szCs w:val="28"/>
        </w:rPr>
        <w:t xml:space="preserve">                                                                                           Приложение №7</w:t>
      </w:r>
    </w:p>
    <w:p w:rsidR="001244BE" w:rsidRPr="00F0267A" w:rsidRDefault="001244BE" w:rsidP="001244BE">
      <w:pPr>
        <w:pStyle w:val="ConsPlusNormal"/>
        <w:jc w:val="center"/>
        <w:rPr>
          <w:rFonts w:ascii="Times New Roman" w:hAnsi="Times New Roman" w:cs="Times New Roman"/>
          <w:sz w:val="28"/>
          <w:szCs w:val="28"/>
        </w:rPr>
      </w:pPr>
      <w:r w:rsidRPr="00F0267A">
        <w:rPr>
          <w:rFonts w:ascii="Times New Roman" w:hAnsi="Times New Roman" w:cs="Times New Roman"/>
          <w:sz w:val="28"/>
          <w:szCs w:val="28"/>
        </w:rPr>
        <w:t xml:space="preserve">                                                                                            к приказу Ространснадзора</w:t>
      </w:r>
    </w:p>
    <w:p w:rsidR="001244BE" w:rsidRPr="00F0267A" w:rsidRDefault="001244BE" w:rsidP="001244BE">
      <w:pPr>
        <w:pStyle w:val="ConsPlusNormal"/>
        <w:jc w:val="center"/>
        <w:rPr>
          <w:rFonts w:ascii="Times New Roman" w:hAnsi="Times New Roman" w:cs="Times New Roman"/>
          <w:sz w:val="28"/>
          <w:szCs w:val="28"/>
        </w:rPr>
      </w:pPr>
      <w:r w:rsidRPr="00F0267A">
        <w:rPr>
          <w:rFonts w:ascii="Times New Roman" w:hAnsi="Times New Roman" w:cs="Times New Roman"/>
          <w:sz w:val="28"/>
          <w:szCs w:val="28"/>
        </w:rPr>
        <w:t xml:space="preserve">                                                                                           от___________ №_________</w:t>
      </w:r>
    </w:p>
    <w:p w:rsidR="001244BE" w:rsidRPr="00F0267A" w:rsidRDefault="001244BE" w:rsidP="001244BE">
      <w:pPr>
        <w:spacing w:after="0"/>
        <w:jc w:val="center"/>
        <w:rPr>
          <w:rFonts w:ascii="Times New Roman" w:hAnsi="Times New Roman" w:cs="Times New Roman"/>
          <w:sz w:val="28"/>
          <w:szCs w:val="28"/>
        </w:rPr>
      </w:pPr>
    </w:p>
    <w:p w:rsidR="001244BE" w:rsidRPr="00F0267A" w:rsidRDefault="001244BE" w:rsidP="001244BE">
      <w:pPr>
        <w:pStyle w:val="ConsPlusNonformat"/>
        <w:jc w:val="center"/>
        <w:rPr>
          <w:rFonts w:ascii="Times New Roman" w:hAnsi="Times New Roman" w:cs="Times New Roman"/>
          <w:b/>
          <w:sz w:val="28"/>
          <w:szCs w:val="28"/>
        </w:rPr>
      </w:pPr>
      <w:r w:rsidRPr="00F0267A">
        <w:rPr>
          <w:rFonts w:ascii="Times New Roman" w:hAnsi="Times New Roman" w:cs="Times New Roman"/>
          <w:b/>
          <w:sz w:val="28"/>
          <w:szCs w:val="28"/>
        </w:rPr>
        <w:t>Проверочный лист</w:t>
      </w:r>
    </w:p>
    <w:p w:rsidR="001244BE" w:rsidRPr="00F0267A" w:rsidRDefault="001244BE" w:rsidP="001244BE">
      <w:pPr>
        <w:spacing w:after="0"/>
        <w:jc w:val="center"/>
        <w:rPr>
          <w:rFonts w:ascii="Times New Roman" w:hAnsi="Times New Roman" w:cs="Times New Roman"/>
          <w:b/>
          <w:sz w:val="28"/>
          <w:szCs w:val="28"/>
        </w:rPr>
      </w:pPr>
      <w:r w:rsidRPr="00F0267A">
        <w:rPr>
          <w:rFonts w:ascii="Times New Roman" w:hAnsi="Times New Roman" w:cs="Times New Roman"/>
          <w:b/>
          <w:sz w:val="28"/>
          <w:szCs w:val="28"/>
        </w:rPr>
        <w:t>соблюдения обязательных требований по обеспечению транспортной безопасности, в том числе требовани</w:t>
      </w:r>
      <w:r>
        <w:rPr>
          <w:rFonts w:ascii="Times New Roman" w:hAnsi="Times New Roman" w:cs="Times New Roman"/>
          <w:b/>
          <w:sz w:val="28"/>
          <w:szCs w:val="28"/>
        </w:rPr>
        <w:t>й</w:t>
      </w:r>
      <w:r w:rsidRPr="00F0267A">
        <w:rPr>
          <w:rFonts w:ascii="Times New Roman" w:hAnsi="Times New Roman" w:cs="Times New Roman"/>
          <w:b/>
          <w:sz w:val="28"/>
          <w:szCs w:val="28"/>
        </w:rPr>
        <w:t xml:space="preserve"> к антитеррористической защищенности, учитывающих уровни безопасности для различных категорий транспортных средств морского и речного транспорта</w:t>
      </w:r>
    </w:p>
    <w:p w:rsidR="001244BE" w:rsidRPr="00F0267A" w:rsidRDefault="001244BE" w:rsidP="001244BE">
      <w:pPr>
        <w:pStyle w:val="ConsPlusNonformat"/>
        <w:jc w:val="both"/>
        <w:rPr>
          <w:rFonts w:ascii="Times New Roman" w:hAnsi="Times New Roman" w:cs="Times New Roman"/>
          <w:sz w:val="28"/>
          <w:szCs w:val="28"/>
        </w:rPr>
      </w:pPr>
    </w:p>
    <w:p w:rsidR="001244BE" w:rsidRPr="00F0267A" w:rsidRDefault="001244BE" w:rsidP="001244BE">
      <w:pPr>
        <w:pStyle w:val="ConsPlusNonformat"/>
        <w:numPr>
          <w:ilvl w:val="0"/>
          <w:numId w:val="30"/>
        </w:numPr>
        <w:jc w:val="both"/>
        <w:rPr>
          <w:rFonts w:ascii="Times New Roman" w:hAnsi="Times New Roman" w:cs="Times New Roman"/>
          <w:sz w:val="28"/>
          <w:szCs w:val="28"/>
        </w:rPr>
      </w:pPr>
      <w:r w:rsidRPr="00F0267A">
        <w:rPr>
          <w:rFonts w:ascii="Times New Roman" w:hAnsi="Times New Roman" w:cs="Times New Roman"/>
          <w:sz w:val="28"/>
          <w:szCs w:val="28"/>
        </w:rPr>
        <w:t>На основании: ______________________________________________</w:t>
      </w:r>
      <w:r>
        <w:rPr>
          <w:rFonts w:ascii="Times New Roman" w:hAnsi="Times New Roman" w:cs="Times New Roman"/>
          <w:sz w:val="28"/>
          <w:szCs w:val="28"/>
        </w:rPr>
        <w:t>____</w:t>
      </w:r>
      <w:r w:rsidRPr="00F0267A">
        <w:rPr>
          <w:rFonts w:ascii="Times New Roman" w:hAnsi="Times New Roman" w:cs="Times New Roman"/>
          <w:sz w:val="28"/>
          <w:szCs w:val="28"/>
        </w:rPr>
        <w:t>_____</w:t>
      </w:r>
    </w:p>
    <w:p w:rsidR="001244BE" w:rsidRPr="00F0267A" w:rsidRDefault="001244BE" w:rsidP="001244BE">
      <w:pPr>
        <w:pStyle w:val="ConsPlusNonformat"/>
        <w:jc w:val="center"/>
        <w:rPr>
          <w:rFonts w:ascii="Times New Roman" w:hAnsi="Times New Roman" w:cs="Times New Roman"/>
        </w:rPr>
      </w:pPr>
      <w:r w:rsidRPr="00F0267A">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1244BE" w:rsidRPr="00F0267A" w:rsidRDefault="001244BE" w:rsidP="001244BE">
      <w:pPr>
        <w:pStyle w:val="ConsPlusNonformat"/>
        <w:jc w:val="both"/>
        <w:rPr>
          <w:rFonts w:ascii="Times New Roman" w:hAnsi="Times New Roman" w:cs="Times New Roman"/>
          <w:sz w:val="28"/>
          <w:szCs w:val="28"/>
        </w:rPr>
      </w:pPr>
      <w:r w:rsidRPr="00F0267A">
        <w:rPr>
          <w:rFonts w:ascii="Times New Roman" w:hAnsi="Times New Roman" w:cs="Times New Roman"/>
          <w:sz w:val="28"/>
          <w:szCs w:val="28"/>
        </w:rPr>
        <w:t>была проведена проверка в рамках __________________</w:t>
      </w:r>
      <w:r w:rsidRPr="00F0267A">
        <w:rPr>
          <w:rFonts w:ascii="Times New Roman" w:hAnsi="Times New Roman" w:cs="Times New Roman"/>
          <w:sz w:val="24"/>
          <w:szCs w:val="24"/>
        </w:rPr>
        <w:t xml:space="preserve"> </w:t>
      </w:r>
      <w:r w:rsidRPr="00F0267A">
        <w:rPr>
          <w:rFonts w:ascii="Times New Roman" w:hAnsi="Times New Roman" w:cs="Times New Roman"/>
          <w:sz w:val="28"/>
          <w:szCs w:val="28"/>
        </w:rPr>
        <w:t>_________________</w:t>
      </w:r>
      <w:r>
        <w:rPr>
          <w:rFonts w:ascii="Times New Roman" w:hAnsi="Times New Roman" w:cs="Times New Roman"/>
          <w:sz w:val="28"/>
          <w:szCs w:val="28"/>
        </w:rPr>
        <w:t>____</w:t>
      </w:r>
      <w:r w:rsidRPr="00F0267A">
        <w:rPr>
          <w:rFonts w:ascii="Times New Roman" w:hAnsi="Times New Roman" w:cs="Times New Roman"/>
          <w:sz w:val="28"/>
          <w:szCs w:val="28"/>
        </w:rPr>
        <w:t>___</w:t>
      </w:r>
    </w:p>
    <w:p w:rsidR="001244BE" w:rsidRPr="00F0267A" w:rsidRDefault="001244BE" w:rsidP="001244BE">
      <w:pPr>
        <w:autoSpaceDE w:val="0"/>
        <w:autoSpaceDN w:val="0"/>
        <w:adjustRightInd w:val="0"/>
        <w:spacing w:after="0" w:line="240" w:lineRule="auto"/>
        <w:ind w:firstLine="540"/>
        <w:jc w:val="center"/>
        <w:rPr>
          <w:rFonts w:ascii="Times New Roman" w:hAnsi="Times New Roman" w:cs="Times New Roman"/>
          <w:sz w:val="20"/>
          <w:szCs w:val="20"/>
        </w:rPr>
      </w:pPr>
      <w:r w:rsidRPr="00F0267A">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1244BE" w:rsidRPr="00F0267A" w:rsidRDefault="001244BE" w:rsidP="001244BE">
      <w:pPr>
        <w:pStyle w:val="a5"/>
        <w:numPr>
          <w:ilvl w:val="0"/>
          <w:numId w:val="30"/>
        </w:numPr>
        <w:autoSpaceDE w:val="0"/>
        <w:autoSpaceDN w:val="0"/>
        <w:adjustRightInd w:val="0"/>
        <w:spacing w:after="0" w:line="240" w:lineRule="auto"/>
        <w:ind w:left="0" w:firstLine="360"/>
        <w:jc w:val="both"/>
        <w:rPr>
          <w:rFonts w:ascii="Times New Roman" w:hAnsi="Times New Roman" w:cs="Times New Roman"/>
          <w:sz w:val="28"/>
          <w:szCs w:val="28"/>
        </w:rPr>
      </w:pPr>
      <w:r w:rsidRPr="00F0267A">
        <w:rPr>
          <w:rFonts w:ascii="Times New Roman" w:hAnsi="Times New Roman" w:cs="Times New Roman"/>
          <w:sz w:val="28"/>
          <w:szCs w:val="28"/>
        </w:rPr>
        <w:t>Учетный номер проверки и дата присвоения учетного номера проверки в едином реестре проверок:______________________________________________</w:t>
      </w:r>
      <w:r>
        <w:rPr>
          <w:rFonts w:ascii="Times New Roman" w:hAnsi="Times New Roman" w:cs="Times New Roman"/>
          <w:sz w:val="28"/>
          <w:szCs w:val="28"/>
        </w:rPr>
        <w:t>__________</w:t>
      </w:r>
      <w:r w:rsidRPr="00F0267A">
        <w:rPr>
          <w:rFonts w:ascii="Times New Roman" w:hAnsi="Times New Roman" w:cs="Times New Roman"/>
          <w:sz w:val="28"/>
          <w:szCs w:val="28"/>
        </w:rPr>
        <w:t>_</w:t>
      </w:r>
    </w:p>
    <w:p w:rsidR="001244BE" w:rsidRPr="00F0267A" w:rsidRDefault="001244BE" w:rsidP="001244BE">
      <w:pPr>
        <w:pStyle w:val="ConsPlusNonformat"/>
        <w:numPr>
          <w:ilvl w:val="0"/>
          <w:numId w:val="30"/>
        </w:numPr>
        <w:ind w:hanging="862"/>
        <w:jc w:val="center"/>
        <w:rPr>
          <w:rFonts w:ascii="Times New Roman" w:hAnsi="Times New Roman" w:cs="Times New Roman"/>
        </w:rPr>
      </w:pPr>
      <w:r w:rsidRPr="00F0267A">
        <w:rPr>
          <w:rFonts w:ascii="Times New Roman" w:hAnsi="Times New Roman" w:cs="Times New Roman"/>
          <w:sz w:val="28"/>
          <w:szCs w:val="28"/>
        </w:rPr>
        <w:t xml:space="preserve">В отношении:____________________________________________________                  </w:t>
      </w:r>
      <w:r w:rsidRPr="00F0267A">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1244BE" w:rsidRPr="00F0267A" w:rsidRDefault="001244BE" w:rsidP="001244BE">
      <w:pPr>
        <w:pStyle w:val="ConsPlusNonformat"/>
        <w:numPr>
          <w:ilvl w:val="0"/>
          <w:numId w:val="30"/>
        </w:numPr>
        <w:jc w:val="both"/>
        <w:rPr>
          <w:rFonts w:ascii="Times New Roman" w:hAnsi="Times New Roman" w:cs="Times New Roman"/>
          <w:sz w:val="28"/>
          <w:szCs w:val="28"/>
        </w:rPr>
      </w:pPr>
      <w:r w:rsidRPr="00F0267A">
        <w:rPr>
          <w:rFonts w:ascii="Times New Roman" w:hAnsi="Times New Roman" w:cs="Times New Roman"/>
          <w:sz w:val="28"/>
          <w:szCs w:val="28"/>
        </w:rPr>
        <w:t>По адресу/адресам: ________________________________________</w:t>
      </w:r>
      <w:r>
        <w:rPr>
          <w:rFonts w:ascii="Times New Roman" w:hAnsi="Times New Roman" w:cs="Times New Roman"/>
          <w:sz w:val="28"/>
          <w:szCs w:val="28"/>
        </w:rPr>
        <w:t>___</w:t>
      </w:r>
      <w:r w:rsidRPr="00F0267A">
        <w:rPr>
          <w:rFonts w:ascii="Times New Roman" w:hAnsi="Times New Roman" w:cs="Times New Roman"/>
          <w:sz w:val="28"/>
          <w:szCs w:val="28"/>
        </w:rPr>
        <w:t>_______</w:t>
      </w:r>
    </w:p>
    <w:p w:rsidR="001244BE" w:rsidRPr="00F0267A" w:rsidRDefault="001244BE" w:rsidP="001244BE">
      <w:pPr>
        <w:pStyle w:val="ConsPlusNonformat"/>
        <w:jc w:val="center"/>
        <w:rPr>
          <w:rFonts w:ascii="Times New Roman" w:hAnsi="Times New Roman" w:cs="Times New Roman"/>
        </w:rPr>
      </w:pPr>
      <w:r w:rsidRPr="00F0267A">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1244BE" w:rsidRPr="00F0267A" w:rsidRDefault="001244BE" w:rsidP="001244BE">
      <w:pPr>
        <w:pStyle w:val="ConsPlusNonformat"/>
        <w:numPr>
          <w:ilvl w:val="0"/>
          <w:numId w:val="30"/>
        </w:numPr>
        <w:jc w:val="both"/>
        <w:rPr>
          <w:rFonts w:ascii="Times New Roman" w:hAnsi="Times New Roman" w:cs="Times New Roman"/>
          <w:sz w:val="28"/>
          <w:szCs w:val="28"/>
        </w:rPr>
      </w:pPr>
      <w:r w:rsidRPr="00F0267A">
        <w:rPr>
          <w:rFonts w:ascii="Times New Roman" w:hAnsi="Times New Roman" w:cs="Times New Roman"/>
          <w:sz w:val="28"/>
          <w:szCs w:val="28"/>
        </w:rPr>
        <w:t>Проверочный лист составлен: ___________________________________</w:t>
      </w:r>
      <w:r>
        <w:rPr>
          <w:rFonts w:ascii="Times New Roman" w:hAnsi="Times New Roman" w:cs="Times New Roman"/>
          <w:sz w:val="28"/>
          <w:szCs w:val="28"/>
        </w:rPr>
        <w:t>___</w:t>
      </w:r>
      <w:r w:rsidRPr="00F0267A">
        <w:rPr>
          <w:rFonts w:ascii="Times New Roman" w:hAnsi="Times New Roman" w:cs="Times New Roman"/>
          <w:sz w:val="28"/>
          <w:szCs w:val="28"/>
        </w:rPr>
        <w:t>___</w:t>
      </w:r>
    </w:p>
    <w:p w:rsidR="001244BE" w:rsidRPr="00F0267A" w:rsidRDefault="001244BE" w:rsidP="001244BE">
      <w:pPr>
        <w:pStyle w:val="ConsPlusNonformat"/>
        <w:jc w:val="center"/>
        <w:rPr>
          <w:rFonts w:ascii="Times New Roman" w:hAnsi="Times New Roman" w:cs="Times New Roman"/>
        </w:rPr>
      </w:pPr>
      <w:r w:rsidRPr="00F0267A">
        <w:rPr>
          <w:rFonts w:ascii="Times New Roman" w:hAnsi="Times New Roman" w:cs="Times New Roman"/>
        </w:rPr>
        <w:t xml:space="preserve">                                                                                      (наименование органа государственного контроля (надзора))</w:t>
      </w:r>
    </w:p>
    <w:p w:rsidR="001244BE" w:rsidRPr="00F0267A" w:rsidRDefault="001244BE" w:rsidP="001244BE">
      <w:pPr>
        <w:pStyle w:val="ConsPlusNonformat"/>
        <w:numPr>
          <w:ilvl w:val="0"/>
          <w:numId w:val="30"/>
        </w:numPr>
        <w:ind w:left="0" w:firstLine="360"/>
        <w:jc w:val="both"/>
        <w:rPr>
          <w:rFonts w:ascii="Times New Roman" w:hAnsi="Times New Roman" w:cs="Times New Roman"/>
          <w:sz w:val="28"/>
          <w:szCs w:val="28"/>
        </w:rPr>
      </w:pPr>
      <w:r w:rsidRPr="00F0267A">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_____________________________________________________________</w:t>
      </w:r>
      <w:r>
        <w:rPr>
          <w:rFonts w:ascii="Times New Roman" w:hAnsi="Times New Roman" w:cs="Times New Roman"/>
          <w:sz w:val="28"/>
          <w:szCs w:val="28"/>
        </w:rPr>
        <w:t>________</w:t>
      </w:r>
      <w:r w:rsidRPr="00F0267A">
        <w:rPr>
          <w:rFonts w:ascii="Times New Roman" w:hAnsi="Times New Roman" w:cs="Times New Roman"/>
          <w:sz w:val="28"/>
          <w:szCs w:val="28"/>
        </w:rPr>
        <w:t>___</w:t>
      </w:r>
    </w:p>
    <w:p w:rsidR="001244BE" w:rsidRPr="00F0267A" w:rsidRDefault="001244BE" w:rsidP="001244BE">
      <w:pPr>
        <w:pStyle w:val="ConsPlusNonformat"/>
        <w:jc w:val="center"/>
        <w:rPr>
          <w:rFonts w:ascii="Times New Roman" w:hAnsi="Times New Roman" w:cs="Times New Roman"/>
        </w:rPr>
      </w:pPr>
      <w:r w:rsidRPr="00F0267A">
        <w:rPr>
          <w:rFonts w:ascii="Times New Roman" w:hAnsi="Times New Roman" w:cs="Times New Roman"/>
        </w:rPr>
        <w:t>(фамилия, имя, отчество (при наличии), должность должностного лица, проводившего(их) проверку и заполняющего проверочный лист)</w:t>
      </w:r>
    </w:p>
    <w:p w:rsidR="001244BE" w:rsidRPr="00F0267A" w:rsidRDefault="001244BE" w:rsidP="001244BE">
      <w:pPr>
        <w:pStyle w:val="a5"/>
        <w:numPr>
          <w:ilvl w:val="0"/>
          <w:numId w:val="30"/>
        </w:numPr>
        <w:autoSpaceDE w:val="0"/>
        <w:autoSpaceDN w:val="0"/>
        <w:adjustRightInd w:val="0"/>
        <w:spacing w:after="0" w:line="240" w:lineRule="auto"/>
        <w:ind w:left="0" w:firstLine="360"/>
        <w:jc w:val="both"/>
        <w:rPr>
          <w:rFonts w:ascii="Times New Roman" w:hAnsi="Times New Roman" w:cs="Times New Roman"/>
          <w:sz w:val="28"/>
          <w:szCs w:val="28"/>
        </w:rPr>
      </w:pPr>
      <w:r w:rsidRPr="00F0267A">
        <w:rPr>
          <w:rFonts w:ascii="Times New Roman" w:hAnsi="Times New Roman" w:cs="Times New Roman"/>
          <w:sz w:val="28"/>
          <w:szCs w:val="28"/>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1244BE" w:rsidRPr="00F0267A" w:rsidRDefault="001244BE" w:rsidP="001244BE">
      <w:pPr>
        <w:pStyle w:val="a5"/>
        <w:autoSpaceDE w:val="0"/>
        <w:autoSpaceDN w:val="0"/>
        <w:adjustRightInd w:val="0"/>
        <w:spacing w:after="0" w:line="240" w:lineRule="auto"/>
        <w:jc w:val="center"/>
        <w:rPr>
          <w:rFonts w:ascii="Times New Roman" w:hAnsi="Times New Roman" w:cs="Times New Roman"/>
          <w:sz w:val="28"/>
          <w:szCs w:val="28"/>
        </w:rPr>
      </w:pPr>
    </w:p>
    <w:tbl>
      <w:tblPr>
        <w:tblpPr w:leftFromText="180" w:rightFromText="180" w:vertAnchor="text" w:tblpX="-504" w:tblpY="1"/>
        <w:tblOverlap w:val="never"/>
        <w:tblW w:w="11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4"/>
        <w:gridCol w:w="4533"/>
        <w:gridCol w:w="3226"/>
        <w:gridCol w:w="34"/>
        <w:gridCol w:w="562"/>
        <w:gridCol w:w="34"/>
        <w:gridCol w:w="533"/>
        <w:gridCol w:w="34"/>
        <w:gridCol w:w="1127"/>
        <w:gridCol w:w="34"/>
        <w:gridCol w:w="653"/>
        <w:gridCol w:w="50"/>
      </w:tblGrid>
      <w:tr w:rsidR="001244BE" w:rsidRPr="00F0267A" w:rsidTr="001244BE">
        <w:trPr>
          <w:trHeight w:val="320"/>
          <w:tblHeader/>
        </w:trPr>
        <w:tc>
          <w:tcPr>
            <w:tcW w:w="434" w:type="dxa"/>
            <w:vMerge w:val="restart"/>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jc w:val="center"/>
              <w:rPr>
                <w:rFonts w:ascii="Times New Roman" w:hAnsi="Times New Roman" w:cs="Times New Roman"/>
                <w:sz w:val="24"/>
                <w:szCs w:val="24"/>
              </w:rPr>
            </w:pPr>
            <w:r w:rsidRPr="00F0267A">
              <w:rPr>
                <w:rFonts w:ascii="Times New Roman" w:hAnsi="Times New Roman" w:cs="Times New Roman"/>
                <w:sz w:val="24"/>
                <w:szCs w:val="24"/>
              </w:rPr>
              <w:t>№ п/п</w:t>
            </w:r>
          </w:p>
        </w:tc>
        <w:tc>
          <w:tcPr>
            <w:tcW w:w="4533" w:type="dxa"/>
            <w:vMerge w:val="restart"/>
            <w:tcBorders>
              <w:top w:val="single" w:sz="4" w:space="0" w:color="000000"/>
              <w:left w:val="single" w:sz="4" w:space="0" w:color="000000"/>
              <w:bottom w:val="single" w:sz="4" w:space="0" w:color="auto"/>
              <w:right w:val="single" w:sz="4" w:space="0" w:color="000000"/>
            </w:tcBorders>
            <w:vAlign w:val="center"/>
          </w:tcPr>
          <w:p w:rsidR="001244BE" w:rsidRPr="00F0267A" w:rsidRDefault="001244BE" w:rsidP="001244BE">
            <w:pPr>
              <w:pStyle w:val="ConsPlusNonformat"/>
              <w:jc w:val="center"/>
              <w:rPr>
                <w:rFonts w:ascii="Times New Roman" w:eastAsia="Calibri" w:hAnsi="Times New Roman" w:cs="Times New Roman"/>
                <w:sz w:val="24"/>
                <w:szCs w:val="24"/>
                <w:lang w:eastAsia="en-US"/>
              </w:rPr>
            </w:pPr>
            <w:r w:rsidRPr="00F0267A">
              <w:rPr>
                <w:rFonts w:ascii="Times New Roman" w:hAnsi="Times New Roman" w:cs="Times New Roman"/>
                <w:sz w:val="24"/>
                <w:szCs w:val="24"/>
                <w:lang w:eastAsia="en-US"/>
              </w:rPr>
              <w:t xml:space="preserve">Перечень вопросов, отражающих содержание обязательных требований </w:t>
            </w:r>
          </w:p>
          <w:p w:rsidR="001244BE" w:rsidRPr="00F0267A" w:rsidRDefault="001244BE" w:rsidP="001244BE">
            <w:pPr>
              <w:spacing w:after="0" w:line="240" w:lineRule="auto"/>
              <w:contextualSpacing/>
              <w:jc w:val="center"/>
              <w:rPr>
                <w:rFonts w:ascii="Times New Roman" w:eastAsia="Times New Roman" w:hAnsi="Times New Roman" w:cs="Times New Roman"/>
                <w:b/>
                <w:sz w:val="24"/>
                <w:szCs w:val="24"/>
              </w:rPr>
            </w:pPr>
          </w:p>
        </w:tc>
        <w:tc>
          <w:tcPr>
            <w:tcW w:w="3226" w:type="dxa"/>
            <w:vMerge w:val="restart"/>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contextualSpacing/>
              <w:jc w:val="center"/>
              <w:rPr>
                <w:rFonts w:ascii="Times New Roman" w:eastAsia="Times New Roman" w:hAnsi="Times New Roman" w:cs="Times New Roman"/>
                <w:b/>
                <w:sz w:val="24"/>
                <w:szCs w:val="24"/>
              </w:rPr>
            </w:pPr>
            <w:r w:rsidRPr="00F0267A">
              <w:rPr>
                <w:rFonts w:ascii="Times New Roman" w:hAnsi="Times New Roman" w:cs="Times New Roman"/>
                <w:sz w:val="24"/>
                <w:szCs w:val="24"/>
              </w:rPr>
              <w:t>Нормативный правовой акт, содержащий обязательные требования (реквизиты, его структурная единица)</w:t>
            </w:r>
          </w:p>
        </w:tc>
        <w:tc>
          <w:tcPr>
            <w:tcW w:w="1163" w:type="dxa"/>
            <w:gridSpan w:val="4"/>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contextualSpacing/>
              <w:jc w:val="center"/>
              <w:rPr>
                <w:rFonts w:ascii="Times New Roman" w:eastAsia="Times New Roman" w:hAnsi="Times New Roman" w:cs="Times New Roman"/>
                <w:b/>
                <w:sz w:val="24"/>
                <w:szCs w:val="24"/>
              </w:rPr>
            </w:pPr>
            <w:r w:rsidRPr="00F0267A">
              <w:rPr>
                <w:rFonts w:ascii="Times New Roman" w:hAnsi="Times New Roman" w:cs="Times New Roman"/>
                <w:sz w:val="24"/>
                <w:szCs w:val="24"/>
              </w:rPr>
              <w:t>Вывод о соблюдении установленных требований</w:t>
            </w:r>
          </w:p>
        </w:tc>
        <w:tc>
          <w:tcPr>
            <w:tcW w:w="1161" w:type="dxa"/>
            <w:gridSpan w:val="2"/>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before="100" w:beforeAutospacing="1" w:after="100" w:afterAutospacing="1" w:line="240" w:lineRule="auto"/>
              <w:contextualSpacing/>
              <w:jc w:val="center"/>
              <w:rPr>
                <w:rFonts w:ascii="Times New Roman" w:eastAsia="Times New Roman" w:hAnsi="Times New Roman" w:cs="Times New Roman"/>
                <w:b/>
                <w:sz w:val="24"/>
                <w:szCs w:val="24"/>
              </w:rPr>
            </w:pPr>
            <w:r w:rsidRPr="00F0267A">
              <w:rPr>
                <w:rFonts w:ascii="Times New Roman" w:hAnsi="Times New Roman" w:cs="Times New Roman"/>
                <w:sz w:val="24"/>
                <w:szCs w:val="24"/>
              </w:rPr>
              <w:t>Способ подтверждения соблюдения установленных требований</w:t>
            </w:r>
          </w:p>
        </w:tc>
        <w:tc>
          <w:tcPr>
            <w:tcW w:w="737" w:type="dxa"/>
            <w:gridSpan w:val="3"/>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contextualSpacing/>
              <w:jc w:val="center"/>
              <w:rPr>
                <w:rFonts w:ascii="Times New Roman" w:eastAsia="Times New Roman" w:hAnsi="Times New Roman" w:cs="Times New Roman"/>
                <w:b/>
                <w:sz w:val="24"/>
                <w:szCs w:val="24"/>
              </w:rPr>
            </w:pPr>
            <w:r w:rsidRPr="00F0267A">
              <w:rPr>
                <w:rFonts w:ascii="Times New Roman" w:hAnsi="Times New Roman" w:cs="Times New Roman"/>
                <w:sz w:val="24"/>
                <w:szCs w:val="24"/>
              </w:rPr>
              <w:t>Примечание</w:t>
            </w:r>
          </w:p>
        </w:tc>
      </w:tr>
      <w:tr w:rsidR="001244BE" w:rsidRPr="00F0267A" w:rsidTr="001244BE">
        <w:trPr>
          <w:trHeight w:val="60"/>
          <w:tblHeader/>
        </w:trPr>
        <w:tc>
          <w:tcPr>
            <w:tcW w:w="434" w:type="dxa"/>
            <w:vMerge/>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rPr>
                <w:rFonts w:ascii="Times New Roman" w:hAnsi="Times New Roman" w:cs="Times New Roman"/>
                <w:sz w:val="24"/>
                <w:szCs w:val="24"/>
              </w:rPr>
            </w:pPr>
          </w:p>
        </w:tc>
        <w:tc>
          <w:tcPr>
            <w:tcW w:w="4533" w:type="dxa"/>
            <w:vMerge/>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rPr>
                <w:rFonts w:ascii="Times New Roman" w:eastAsia="Times New Roman" w:hAnsi="Times New Roman" w:cs="Times New Roman"/>
                <w:b/>
                <w:sz w:val="24"/>
                <w:szCs w:val="24"/>
              </w:rPr>
            </w:pPr>
          </w:p>
        </w:tc>
        <w:tc>
          <w:tcPr>
            <w:tcW w:w="3226" w:type="dxa"/>
            <w:vMerge/>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rPr>
                <w:rFonts w:ascii="Times New Roman" w:eastAsia="Times New Roman" w:hAnsi="Times New Roman" w:cs="Times New Roman"/>
                <w:b/>
                <w:sz w:val="24"/>
                <w:szCs w:val="24"/>
              </w:rPr>
            </w:pPr>
          </w:p>
        </w:tc>
        <w:tc>
          <w:tcPr>
            <w:tcW w:w="596" w:type="dxa"/>
            <w:gridSpan w:val="2"/>
            <w:tcBorders>
              <w:top w:val="single" w:sz="4" w:space="0" w:color="auto"/>
              <w:left w:val="single" w:sz="4" w:space="0" w:color="000000"/>
              <w:bottom w:val="single" w:sz="4" w:space="0" w:color="auto"/>
              <w:right w:val="single" w:sz="4" w:space="0" w:color="auto"/>
            </w:tcBorders>
            <w:vAlign w:val="center"/>
            <w:hideMark/>
          </w:tcPr>
          <w:p w:rsidR="001244BE" w:rsidRPr="00F0267A" w:rsidRDefault="001244BE"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r w:rsidRPr="00F0267A">
              <w:rPr>
                <w:rFonts w:ascii="Times New Roman" w:eastAsia="Times New Roman" w:hAnsi="Times New Roman" w:cs="Times New Roman"/>
                <w:sz w:val="24"/>
                <w:szCs w:val="24"/>
              </w:rPr>
              <w:t>да</w:t>
            </w:r>
          </w:p>
        </w:tc>
        <w:tc>
          <w:tcPr>
            <w:tcW w:w="567" w:type="dxa"/>
            <w:gridSpan w:val="2"/>
            <w:tcBorders>
              <w:top w:val="single" w:sz="4" w:space="0" w:color="auto"/>
              <w:left w:val="single" w:sz="4" w:space="0" w:color="auto"/>
              <w:bottom w:val="single" w:sz="4" w:space="0" w:color="auto"/>
              <w:right w:val="single" w:sz="4" w:space="0" w:color="000000"/>
            </w:tcBorders>
            <w:vAlign w:val="center"/>
            <w:hideMark/>
          </w:tcPr>
          <w:p w:rsidR="001244BE" w:rsidRPr="00F0267A" w:rsidRDefault="001244BE" w:rsidP="001244BE">
            <w:pPr>
              <w:spacing w:before="100" w:beforeAutospacing="1" w:after="100" w:afterAutospacing="1" w:line="240" w:lineRule="auto"/>
              <w:contextualSpacing/>
              <w:jc w:val="center"/>
              <w:rPr>
                <w:rFonts w:ascii="Times New Roman" w:eastAsia="Times New Roman" w:hAnsi="Times New Roman" w:cs="Times New Roman"/>
                <w:sz w:val="24"/>
                <w:szCs w:val="24"/>
              </w:rPr>
            </w:pPr>
            <w:r w:rsidRPr="00F0267A">
              <w:rPr>
                <w:rFonts w:ascii="Times New Roman" w:eastAsia="Times New Roman" w:hAnsi="Times New Roman" w:cs="Times New Roman"/>
                <w:sz w:val="24"/>
                <w:szCs w:val="24"/>
              </w:rPr>
              <w:t>нет</w:t>
            </w:r>
          </w:p>
        </w:tc>
        <w:tc>
          <w:tcPr>
            <w:tcW w:w="1161" w:type="dxa"/>
            <w:gridSpan w:val="2"/>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rPr>
                <w:rFonts w:ascii="Times New Roman" w:eastAsia="Times New Roman" w:hAnsi="Times New Roman" w:cs="Times New Roman"/>
                <w:b/>
                <w:sz w:val="24"/>
                <w:szCs w:val="24"/>
              </w:rPr>
            </w:pPr>
          </w:p>
        </w:tc>
        <w:tc>
          <w:tcPr>
            <w:tcW w:w="737" w:type="dxa"/>
            <w:gridSpan w:val="3"/>
            <w:tcBorders>
              <w:top w:val="single" w:sz="4" w:space="0" w:color="000000"/>
              <w:left w:val="single" w:sz="4" w:space="0" w:color="000000"/>
              <w:bottom w:val="single" w:sz="4" w:space="0" w:color="auto"/>
              <w:right w:val="single" w:sz="4" w:space="0" w:color="000000"/>
            </w:tcBorders>
            <w:vAlign w:val="center"/>
            <w:hideMark/>
          </w:tcPr>
          <w:p w:rsidR="001244BE" w:rsidRPr="00F0267A" w:rsidRDefault="001244BE" w:rsidP="001244BE">
            <w:pPr>
              <w:spacing w:after="0" w:line="240" w:lineRule="auto"/>
              <w:rPr>
                <w:rFonts w:ascii="Times New Roman" w:eastAsia="Times New Roman" w:hAnsi="Times New Roman" w:cs="Times New Roman"/>
                <w:b/>
                <w:sz w:val="24"/>
                <w:szCs w:val="24"/>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auto"/>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sz w:val="20"/>
                <w:szCs w:val="20"/>
                <w:lang w:eastAsia="ru-RU"/>
              </w:rPr>
            </w:pPr>
            <w:r w:rsidRPr="00F0267A">
              <w:rPr>
                <w:rFonts w:ascii="Times New Roman" w:eastAsia="Times New Roman" w:hAnsi="Times New Roman"/>
                <w:b/>
                <w:sz w:val="20"/>
                <w:szCs w:val="20"/>
              </w:rPr>
              <w:t>Наличие и ведение документации</w:t>
            </w: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Назначить лицо, ответственное за обеспечение транспортной безопасности </w:t>
            </w:r>
            <w:r w:rsidRPr="00F0267A">
              <w:rPr>
                <w:rFonts w:ascii="Times New Roman" w:hAnsi="Times New Roman"/>
                <w:sz w:val="20"/>
                <w:szCs w:val="20"/>
              </w:rPr>
              <w:t xml:space="preserve"> в отношении </w:t>
            </w:r>
            <w:r w:rsidRPr="00F0267A">
              <w:rPr>
                <w:rFonts w:ascii="Times New Roman" w:eastAsia="Times New Roman" w:hAnsi="Times New Roman"/>
                <w:bCs/>
                <w:sz w:val="20"/>
                <w:szCs w:val="20"/>
                <w:lang w:eastAsia="ru-RU"/>
              </w:rPr>
              <w:t>субъекта транспортной инфраструктуры.</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1) п. 6 </w:t>
            </w:r>
            <w:r w:rsidRPr="00F0267A">
              <w:rPr>
                <w:rFonts w:ascii="Times New Roman" w:eastAsia="Times New Roman" w:hAnsi="Times New Roman" w:cs="Times New Roman"/>
                <w:bCs/>
                <w:sz w:val="20"/>
                <w:szCs w:val="20"/>
                <w:lang w:eastAsia="ru-RU"/>
              </w:rPr>
              <w:t xml:space="preserve"> постановления Правительства Российской Федерации от 16.07.2016 № 678 «О требованиях по обеспечению транспортной безопасности, в том числе требованиях к антитеррористической защищенности объектов (территорий), учитывающих уровни безопасности для различных категорий объектов транспортной инфраструктуры и транспортных средств морского и речного транспорта» (далее – постановление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000000"/>
              <w:left w:val="single" w:sz="4" w:space="0" w:color="000000"/>
              <w:bottom w:val="single" w:sz="4" w:space="0" w:color="auto"/>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hAnsi="Times New Roman"/>
                <w:sz w:val="20"/>
                <w:szCs w:val="20"/>
              </w:rPr>
              <w:t>Назначить лицо командного состава ТС, ответственное за обеспечение транспортной безопасности ТС. При нахождении ТС в пунктах отстоя без экипажа необходимо назначить лицо (лиц), ответственное за обеспечение транспортной безопасности одного или нескольких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2)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 xml:space="preserve">Наличие организационно-распорядительных доку-тов. Визуальный осмотр </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защиту ТС от АНВ в соответствии с планом обеспечения транспортной безопасности ТС силами обеспечения транспортной безопасности ТС, в том числе привлекаемыми либо формируемыми из членов экипажа ТС, имея в виду, что при осуществлении технологического взаимодействия ТС с ОТИ и (или) иным ТС защита такого ТС от АНВ может осуществляться как силами обеспечения транспортной безопасности самого ТС, так и силами обеспечения транспортной безопасности ОТИ и (или) ТС, с которым осуществляется технологическое взаимодействие, в соответствии с планами ОТИ и (или) планами ТС, а при осуществлении технологического взаимодействия ТС и ОТИ и отсутствии на ОТИ подразделения транспортной безопасности - силами привлекаемого или сформированного подразделения транспортной безопасности ТС в соответствии с планом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3)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Представить в Росморречфлот полные и достоверные сведения о субъекте транспортной инфраструктуры и о ТС для ведения реестра категорированных объектов транспортной инфраструктуры, а также полную и достоверную информацию по количественным показателям критериев категорирования ТС, установленным Минтрансом РФ.</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4)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проведение оценки уязвимости ТС и представление ее результатов на утверждение в установленном порядке в Росморречфлот в течение 3 месяцев с даты размещения на официальном сайте Росморречфлота сведений о присвоении категории ТС, которое сопровождается соответствующим уведомлением субъекта транспортной инфраструктуры по электронной почте и в письменном виде.</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5)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ходе проведения оценки уязвимости осуществляется изучение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Результатом является описание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 определение границ зоны безопасности и перечня критических элементов ОТИ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п.3.1 приказа Минтранса России от 12.04.2010 №87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«О порядке проведения оценки уязвимости объектов транспортной инфраструктуры и транспортных средств» (далее - приказ Минтранса России от 12.04.2010 № 87)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ходе проведения оценки уязвимости осуществляется изучение системы принятых на ОТИ или ТС мер по защите от АНВ.</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Результатом является описание системы принятых субъектом транспортной инфраструктуры мер на ОТИ и/или ТС по защите от АНВ, а также оценка ее соответствия требованиям по обеспечению транспортной безопасности ОТИ 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п.3.2 приказа Минтранса России от 12.04.2010 № 87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ходе проведения оценки уязвимости осуществляется изучение способов реализации потенциальных угроз совершения АНВ в деятельность ОТИ и ТС с использованием совокупности сведений о численности, оснащенности, подготовленности, осведомленности, а также действий потенциальных нарушителей, преследуемых целей при совершении АНВ в деятельность ОТИ и ТС (далее - модель нарушителя).</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Результатом является описание способов реализации потенциальных угроз совершения АНВ в деятельность ОТИ или ТС применительно к модели нарушителя.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п.3.3 приказа Минтранса России от 12.04.2010 № 87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ходе проведения оценки уязвимости осуществляется Определение рекомендаций субъекту транспортной инфраструктуры в отношении мер, которые необходимо дополнительно включить в систему мер по обеспечению транспортной безопасности ОТИ и/или ТС.</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Результатом является описание дополнительных мер, которые необходимо принять субъекту транспортной инфраструктуры на ОТИ и/или ТС в соответствии с требованиями по обеспечению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п.3.4 приказа Минтранса России от 12.04.2010 № 87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Срок проведения оценки уязвимости не должен превышать одного месяца.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п.5 приказа Минтранса России от 12.04.2010 № 87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основании утвержденных результатов оценки уязвимости ТС представить в Росморречфлот план ТС в течение 3 месяцев с даты утверждения результатов оценки уязвимости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6)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План разрабатывается на основании результатов оценки уязвимости и определяет систему мер для защиты ТС от потенциальных, непосредственных и прямых угроз совершения АНВ, а также при подготовке и проведении контртеррористической операции.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п.3  приказа Минтранса России от 11.02.2010 № 34 «Об утверждении Порядка разработки планов обеспечения транспортной безопасности объектов транспортной инфраструктуры и транспортных средств» (далее – приказ Минтранса России от 11.02.2010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полном наименовании юридического или физического лица, являющегося собственником ТС, или использующего их на иных законных основаниях, юридическом и фактическом адресе, полном наименовании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технических и технологических характеристиках ТС (порядке функционирования, эксплуатации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п.4.2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границах зоны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п.4.4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критические элементы транспортного средства.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п.4.5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транспортной безопасности (пост (пункт).</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п.4.7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местах размещения и составе конструкций ТС (заграждения, противотаранные устройства, решетки, усиленные двери, заборы, шлюзы и т.д.).</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п.4.8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мероприятиях по обнаружению лиц, которым запрещено пребывание в зоне транспортной безопасности, обследованию людей,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 совершения АНВ.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п.4.9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обработки, приема и передачи информации.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п.4.10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ТС в целях защиты от АНВ.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п.4.11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внутренних дел Российской Федерации.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п.4.12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местах размещения и оснащенности, специально оборудованных мест на ТС для осуществления контроля в установленном порядке за проходом людей в зону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п.4.13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выдачи документов, дающих основание для прохода в ТС и в/на критический элемент ТС, а также идентификации личности по ним.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п.4.14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прохода, проезда лиц, ТС в зону транспортной безопасности, в/на критический элемент ТС через контрольно-пропускной пункт.</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п.4.15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и ТС, входящими в состав подразделений транспортной безопасности, а также персоналом, чья деятельность непосредственно связана с обеспечением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п.4.16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действий при тревогах: «угроза захвата», «угроза взрыва».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п.4.17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доступа к сведениям, содержащимся в Плане.</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п.4.18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и прямых угрозах совершения АНВ.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п.4.19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В Плане отражаются сведения о порядке организации как самостоятельно, так и с участием представителей федеральных органов исполнительной власти учений и тренировок</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п.4.20 приказа Минтранса России от 11.02.2010 № 34</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в Плане.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Утвердить следующие организационно-распорядительные документы, направленные на реализацию мер по обеспечению транспортной безопасности ТС, заверенные субъектом транспортной инфраструктуры (перевозчиком) копии которых являются приложениями к плану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случае формирования субъектом транспортной инфраструктуры подразделения транспортной безопасности ТС - положение (устав) о сформированном подразделении транспортной безопасности. В случае привлечения субъектом транспортной инфраструктуры подразделения транспортной безопасности приложениями к плану ТС являются копия положения (устава) о привлеченном подразделении транспортной безопасности и копия договора о защите ТС от АНВ.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Default="001244BE" w:rsidP="001244BE">
            <w:pPr>
              <w:spacing w:after="0" w:line="24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Организационная структура (схема) управления силами обеспечения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Перечень штатных должностей работников субъекта транспортной инфраструктуры, непосредственно связанных с обеспечением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Перечень штатных должностей работников субъекта транспортной инфраструктуры, осуществляющих деятельность в зоне транспортной безопасности ТС и на критических элементах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Перечень штатных должностей работников субъекта транспортной инфраструктуры, осуществляющих на законных основаниях деятельность в перевозочном секторе зоны транспортной безопасности ТС и технологическом секторе зоны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Порядок реагирования сил обеспечения транспортной безопасности на подготовку к совершению АНВ или совершение АНВ.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Порядок доведения до сил обеспечения транспортной безопасности информации об изменении уровня безопасности ОТИ, а также реагирования на такую информацию.</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Порядок взаимодействия между силами обеспечения транспортной безопасности ТС и силами обеспечения транспортной безопасности других ТС и ОТИ, с которыми имеется технологическое взаимодействие, в том числе при организации досмотра, дополнительного досмотра и повторного досмотра транспортного средства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Порядок (схема) информирования Росморречфлота и уполномоченных подразделений органов Федеральной службы безопасности Российской Федерации, органов внутренних дел и Ространснадзора о непосредственных, прямых угрозах и фактах совершения АНВ. Для ТС, осуществляющих международные рейсы, указанный порядок предусматривает использование судовой системы тревожного оповещения, предусмотренной Международной </w:t>
            </w:r>
            <w:hyperlink r:id="rId127" w:history="1">
              <w:r w:rsidRPr="002F286B">
                <w:rPr>
                  <w:rStyle w:val="ab"/>
                  <w:rFonts w:ascii="Times New Roman" w:hAnsi="Times New Roman" w:cs="Times New Roman"/>
                  <w:sz w:val="20"/>
                </w:rPr>
                <w:t>конвенцией</w:t>
              </w:r>
            </w:hyperlink>
            <w:r w:rsidRPr="00F0267A">
              <w:rPr>
                <w:rFonts w:ascii="Times New Roman" w:hAnsi="Times New Roman" w:cs="Times New Roman"/>
                <w:sz w:val="20"/>
              </w:rPr>
              <w:t xml:space="preserve"> по охране человеческой жизни на море 1974 года.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Схема размещения и состав оснащения постов ТС на границах зоны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bCs/>
                <w:sz w:val="20"/>
              </w:rPr>
            </w:pPr>
            <w:r w:rsidRPr="00F0267A">
              <w:rPr>
                <w:rFonts w:ascii="Times New Roman" w:hAnsi="Times New Roman" w:cs="Times New Roman"/>
                <w:sz w:val="20"/>
              </w:rPr>
              <w:t>Положение (инструкция) о пропускном и внутриобъектовом режимах на ТС, состоящее в том числе из следующих разделов: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hAnsi="Times New Roman"/>
                <w:sz w:val="20"/>
                <w:szCs w:val="20"/>
              </w:rPr>
              <w:t>Порядок допуска и учета физических лиц, находящихся при них вещей, автотранспортных средств, самоходных машин и механизмов и перемещаемых грузов в зону транспортной безопасности ТС или ее часть.</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r w:rsidRPr="00F0267A">
              <w:rPr>
                <w:rFonts w:ascii="Times New Roman" w:hAnsi="Times New Roman"/>
                <w:sz w:val="20"/>
                <w:szCs w:val="20"/>
              </w:rPr>
              <w:t>Порядок действий сил обеспечения транспортной безопасности при выявлении на постах ТС, а также при выявлении физических лиц, не имеющих правовых оснований на проход (проезд) и нахождение в зоне транспортной безопасности ТС, ее части или на критических элементах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Порядок обнаружения, включая выявление, распознавание и идентификацию, предметов и веществ, которые запрещены или ограничены для перемещения, и порядок действий сил обеспечения транспортной безопасности при обнаружении предметов и веществ, которые запрещены или ограничены для перемещения.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b/>
                <w:sz w:val="20"/>
              </w:rPr>
            </w:pPr>
            <w:r w:rsidRPr="00F0267A">
              <w:rPr>
                <w:rFonts w:ascii="Times New Roman" w:hAnsi="Times New Roman" w:cs="Times New Roman"/>
                <w:sz w:val="20"/>
              </w:rPr>
              <w:t>Порядок сверки и (или) проверки документов, являющихся правовыми основаниями для прохода (проезда) физических лиц, ТС и перемещения материальных предметов в зону транспортной безопасности ТС или ее часть, а также порядок оценки данных технических средств обеспечения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Порядок передачи данных.</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9) п. 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Перечень и порядок эксплуатации (функционирования) технических средств обеспечения транспортной безопасности (заграждений, решеток, усиленных дверей, запорных устройств, иных сооружений и устройств, предназначенных для принятия мер по недопущению несанкционированного проникновения и совершения АНВ).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п. 9)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Проверять силы обеспечения транспортной безопасности с целью выявления оснований, предусмотренных </w:t>
            </w:r>
            <w:hyperlink r:id="rId128" w:history="1">
              <w:r w:rsidRPr="00F0267A">
                <w:rPr>
                  <w:rStyle w:val="ab"/>
                  <w:rFonts w:ascii="Times New Roman" w:hAnsi="Times New Roman" w:cs="Times New Roman"/>
                  <w:sz w:val="20"/>
                </w:rPr>
                <w:t>частью 1 статьи 10</w:t>
              </w:r>
            </w:hyperlink>
            <w:r w:rsidRPr="00F0267A">
              <w:rPr>
                <w:rFonts w:ascii="Times New Roman" w:hAnsi="Times New Roman" w:cs="Times New Roman"/>
                <w:sz w:val="20"/>
              </w:rPr>
              <w:t xml:space="preserve"> Федерального закона "О транспортной безопасности", и не допускать к работам, непосредственно связанным с обеспечением транспортной безопасности ТС, лиц, в отношении которых будут выявлены обстоятельства, указывающие на несоответствие положениям, предусмотренным </w:t>
            </w:r>
            <w:hyperlink r:id="rId129" w:history="1">
              <w:r w:rsidRPr="00F0267A">
                <w:rPr>
                  <w:rStyle w:val="ab"/>
                  <w:rFonts w:ascii="Times New Roman" w:hAnsi="Times New Roman" w:cs="Times New Roman"/>
                  <w:sz w:val="20"/>
                </w:rPr>
                <w:t>частью 1 статьи 10</w:t>
              </w:r>
            </w:hyperlink>
            <w:r w:rsidRPr="00F0267A">
              <w:rPr>
                <w:rFonts w:ascii="Times New Roman" w:hAnsi="Times New Roman" w:cs="Times New Roman"/>
                <w:sz w:val="20"/>
              </w:rPr>
              <w:t xml:space="preserve"> Федерального закона "О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11) п. 6 постановления </w:t>
            </w:r>
          </w:p>
          <w:p w:rsidR="001244BE" w:rsidRPr="00F0267A" w:rsidRDefault="001244BE" w:rsidP="001244BE">
            <w:pPr>
              <w:spacing w:after="0" w:line="240" w:lineRule="auto"/>
              <w:rPr>
                <w:rFonts w:ascii="Times New Roman" w:hAnsi="Times New Roman"/>
                <w:bCs/>
                <w:sz w:val="20"/>
                <w:szCs w:val="20"/>
              </w:rPr>
            </w:pPr>
            <w:r>
              <w:rPr>
                <w:rFonts w:ascii="Times New Roman" w:hAnsi="Times New Roman"/>
                <w:bCs/>
                <w:sz w:val="20"/>
                <w:szCs w:val="20"/>
              </w:rPr>
              <w:t xml:space="preserve">№ 678; </w:t>
            </w:r>
            <w:r>
              <w:rPr>
                <w:rFonts w:ascii="Times New Roman" w:hAnsi="Times New Roman" w:cs="Times New Roman"/>
                <w:bCs/>
                <w:sz w:val="20"/>
                <w:szCs w:val="20"/>
              </w:rPr>
              <w:t>п. 1-11 приказа</w:t>
            </w:r>
          </w:p>
          <w:p w:rsidR="001244BE" w:rsidRPr="002F286B" w:rsidRDefault="001244BE" w:rsidP="001244B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Минтранса России от 18.04.2016 №104</w:t>
            </w:r>
            <w:r>
              <w:rPr>
                <w:rFonts w:ascii="Times New Roman" w:hAnsi="Times New Roman" w:cs="Times New Roman"/>
                <w:sz w:val="20"/>
                <w:szCs w:val="20"/>
              </w:rPr>
              <w:br/>
              <w:t>«Об утверждении Перечня документов, представляемых в целях проверки субъектом транспортной инфраструктуры сведений, в отношении лиц, принимаемых на работу, непосредственно связанную с обеспечением транспортной безопасности, или выполняющих такую работу»</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Обеспечивать подготовку и аттестацию сил обеспечения транспортной безопасности в соответствии со </w:t>
            </w:r>
            <w:hyperlink r:id="rId130" w:history="1">
              <w:r w:rsidRPr="00F0267A">
                <w:rPr>
                  <w:rStyle w:val="ab"/>
                  <w:rFonts w:ascii="Times New Roman" w:hAnsi="Times New Roman" w:cs="Times New Roman"/>
                  <w:sz w:val="20"/>
                </w:rPr>
                <w:t>статьей 12.1</w:t>
              </w:r>
            </w:hyperlink>
            <w:r w:rsidRPr="00F0267A">
              <w:rPr>
                <w:rFonts w:ascii="Times New Roman" w:hAnsi="Times New Roman" w:cs="Times New Roman"/>
                <w:sz w:val="20"/>
              </w:rPr>
              <w:t xml:space="preserve"> Федерального закона "О транспортной безопасности". К работе на должностях, непосредственно связанных с обеспечением транспортной безопасности ТС, а также к исполнению обязанностей по защите ТС от АНВ в соответствии с планом ТС необходимо допускать только лиц из числа сил обеспечения транспортной безопасности, аттестованных и подготовленных в соответствии со </w:t>
            </w:r>
            <w:hyperlink r:id="rId131" w:history="1">
              <w:r w:rsidRPr="00F0267A">
                <w:rPr>
                  <w:rStyle w:val="ab"/>
                  <w:rFonts w:ascii="Times New Roman" w:hAnsi="Times New Roman" w:cs="Times New Roman"/>
                  <w:sz w:val="20"/>
                </w:rPr>
                <w:t>статьей 12.1</w:t>
              </w:r>
            </w:hyperlink>
            <w:r w:rsidRPr="00F0267A">
              <w:rPr>
                <w:rFonts w:ascii="Times New Roman" w:hAnsi="Times New Roman" w:cs="Times New Roman"/>
                <w:sz w:val="20"/>
              </w:rPr>
              <w:t xml:space="preserve"> Федерального закона "О транспортной безопасности", а лиц командного состава экипажа ТС, совершающего международные рейсы, ответственных за обеспечение транспортной безопасности ТС, и членов экипажей морских ТС, совершающих международные рейсы, - в том числе с учетом прохождения подготовки, предусмотренной Международной конвенцией о подготовке и дипломировании моряков и несении вахты от 7 июля 1978 г., если такая подготовка не осуществлялась в соответствии с законодательством Российской Федерации в области обеспечения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12)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Незамедлительно информировать Росморречфлот о переходе к субъекту транспортной инфраструктуры права собственности на ТС или переходе права его использования на ином законном основании от иного субъекта транспортной инфраструктуры, а также о согласованных с органами, уполномоченными на освидетельствование ТС и их классификацию, планируемых изменениях конструктивных или технических элементов, технологических процессов на ТС, приводящих к изменению ранее установленной категории ТС и (или) утвержденного плана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15)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При изменении положений </w:t>
            </w:r>
            <w:r w:rsidRPr="00F0267A">
              <w:rPr>
                <w:rFonts w:ascii="Times New Roman" w:hAnsi="Times New Roman" w:cs="Times New Roman"/>
                <w:bCs/>
                <w:sz w:val="20"/>
              </w:rPr>
              <w:t>Постановления Правительства РФ от 16.07.2016 № 678</w:t>
            </w:r>
            <w:r w:rsidRPr="00F0267A">
              <w:rPr>
                <w:rFonts w:ascii="Times New Roman" w:hAnsi="Times New Roman" w:cs="Times New Roman"/>
                <w:sz w:val="20"/>
              </w:rPr>
              <w:t>, регламентирующих меры по защите ТС от АНВ, обеспечить проведение дополнительной оценки уязвимости ТС и утверждение в установленном порядке ее результатов в течение 3 месяцев с даты возникновения таких изменений. При изменении конструктивных, технических и технологических характеристик ТС, приводящих к изменению присвоенной ТС категории или изменению утвержденного плана ТС, необходимо обеспечить проведение дополнительной оценки уязвимости ТС в части, касающейся произошедших изменений, и утверждение в установленном порядке результатов дополнительной оценки уязвимости ТС в течение 3 месяцев с даты возникновения таких изменений или с даты получения уведомления об изменении присвоенной категории ТС. При переходе к субъекту транспортной инфраструктуры права собственности на ТС или переходе права его использования на ином законном основании от иного субъекта транспортной инфраструктуры необходимо обеспечить проведение оценки уязвимости ТС и представление на утверждение в установленном порядке ее результатов (при наличии у субъекта транспортной инфраструктуры утвержденных результатов ранее проведенной оценки уязвимости ТС и согласии субъекта транспортной инфраструктуры с этими утвержденными результатами обеспечить внесение в них соответствующих изменений).</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16)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внесение изменений в план ТС, в том числе по результатам проведенной дополнительной оценки уязвимости ТС, и их представление на утверждение в Росморречфлот в течение 3 месяцев с даты утверждения Росморречфлот результатов дополнительно проведенной оценки уязвимости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17)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Незамедлительно информировать Росморречфлот и уполномоченные подразделения органов Федеральной службы безопасности Российской Федерации, органов внутренних дел, а также Ространснадзора об угрозах совершения и (или) о совершении АНВ в порядке, установленном Минтрансом Р</w:t>
            </w:r>
            <w:r>
              <w:rPr>
                <w:rFonts w:ascii="Times New Roman" w:hAnsi="Times New Roman" w:cs="Times New Roman"/>
                <w:sz w:val="20"/>
              </w:rPr>
              <w:t>оссии</w:t>
            </w:r>
            <w:r w:rsidRPr="00F0267A">
              <w:rPr>
                <w:rFonts w:ascii="Times New Roman" w:hAnsi="Times New Roman" w:cs="Times New Roman"/>
                <w:sz w:val="20"/>
              </w:rPr>
              <w:t>.</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18)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Реализовать предусмотренные планом ТС дополнительные меры при изменении уровня безопасности (уровня охраны) в сроки, не превышающие 3 часов с момента получения сообщения об изменении степени угрозы совершения АНВ.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Pr>
                <w:rFonts w:ascii="Times New Roman" w:hAnsi="Times New Roman"/>
                <w:bCs/>
                <w:sz w:val="20"/>
                <w:szCs w:val="20"/>
              </w:rPr>
              <w:t>п. п. 19) п. 6 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Незамедлительно объявить (установить) и отменить уровень безопасности ТС на основании решения об изменении степени угрозы совершения АНВ, принятого в установленном законодательством Российской Федерации порядке.</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20)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Незамедлительно информировать уполномоченных представителей подразделений органов Федеральной службы безопасности Российской Федерации, органов внутренних дел о физических лицах или материально-технических объектах в случае выявления связи этих лиц и объектов с подготовкой к совершению или совершением АНВ, а также о случаях, предусмотренных </w:t>
            </w:r>
            <w:hyperlink r:id="rId132" w:history="1">
              <w:r w:rsidRPr="00F0267A">
                <w:rPr>
                  <w:rStyle w:val="ab"/>
                  <w:rFonts w:ascii="Times New Roman" w:hAnsi="Times New Roman" w:cs="Times New Roman"/>
                  <w:sz w:val="20"/>
                </w:rPr>
                <w:t>частью 10 статьи 12.2</w:t>
              </w:r>
            </w:hyperlink>
            <w:r w:rsidRPr="00F0267A">
              <w:rPr>
                <w:rFonts w:ascii="Times New Roman" w:hAnsi="Times New Roman" w:cs="Times New Roman"/>
                <w:sz w:val="20"/>
              </w:rPr>
              <w:t xml:space="preserve"> Федерального закона "О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40)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Передавать уполномоченным представителям подразделений органов Федеральной службы безопасности Российской Федерации и органов внутренних дел нарушителей, идентифицированное оружие, боеприпасы, патроны к оружию, взрывчатые вещества и взрывные устройства, ядовитые или радиоактивные вещества в случаях, предусмотренных </w:t>
            </w:r>
            <w:hyperlink r:id="rId133" w:history="1">
              <w:r w:rsidRPr="00F0267A">
                <w:rPr>
                  <w:rStyle w:val="ab"/>
                  <w:rFonts w:ascii="Times New Roman" w:hAnsi="Times New Roman" w:cs="Times New Roman"/>
                  <w:sz w:val="20"/>
                </w:rPr>
                <w:t>частью 10 статьи 12.2</w:t>
              </w:r>
            </w:hyperlink>
            <w:r w:rsidRPr="00F0267A">
              <w:rPr>
                <w:rFonts w:ascii="Times New Roman" w:hAnsi="Times New Roman" w:cs="Times New Roman"/>
                <w:sz w:val="20"/>
              </w:rPr>
              <w:t xml:space="preserve"> Федерального закона "О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41)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autoSpaceDE w:val="0"/>
              <w:autoSpaceDN w:val="0"/>
              <w:adjustRightInd w:val="0"/>
              <w:spacing w:after="0" w:line="240" w:lineRule="auto"/>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Выполнение мероприятий по обеспечению транспортной безопасности</w:t>
            </w: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Реализовать план ТС поэтапно в предусмотренные этим планом сроки,</w:t>
            </w:r>
            <w:r w:rsidRPr="00F0267A">
              <w:rPr>
                <w:rFonts w:ascii="Times New Roman" w:hAnsi="Times New Roman" w:cs="Times New Roman"/>
                <w:bCs/>
                <w:sz w:val="20"/>
              </w:rPr>
              <w:t xml:space="preserve"> </w:t>
            </w:r>
            <w:r w:rsidRPr="00F0267A">
              <w:rPr>
                <w:rFonts w:ascii="Times New Roman" w:hAnsi="Times New Roman" w:cs="Times New Roman"/>
                <w:sz w:val="20"/>
              </w:rPr>
              <w:t xml:space="preserve"> в отношении ТС I и II категорий, за исключением ТС, осуществляющих международные рейсы, на которые распространяется действие положений международных договоров Российской Федерации в области охраны судов и портовых средств, - не позднее одного года с даты присвоения категории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hAnsi="Times New Roman"/>
                <w:bCs/>
                <w:sz w:val="20"/>
                <w:szCs w:val="20"/>
              </w:rPr>
            </w:pPr>
            <w:r w:rsidRPr="00F0267A">
              <w:rPr>
                <w:rFonts w:ascii="Times New Roman" w:hAnsi="Times New Roman"/>
                <w:bCs/>
                <w:sz w:val="20"/>
                <w:szCs w:val="20"/>
              </w:rPr>
              <w:t xml:space="preserve">п. п. 7)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Реализовать план ТС поэтапно в предусмотренные этим планом сроки</w:t>
            </w:r>
            <w:r w:rsidRPr="00F0267A">
              <w:rPr>
                <w:rFonts w:ascii="Times New Roman" w:hAnsi="Times New Roman" w:cs="Times New Roman"/>
                <w:bCs/>
                <w:sz w:val="20"/>
              </w:rPr>
              <w:t xml:space="preserve">  </w:t>
            </w:r>
            <w:r w:rsidRPr="00F0267A">
              <w:rPr>
                <w:rFonts w:ascii="Times New Roman" w:hAnsi="Times New Roman" w:cs="Times New Roman"/>
                <w:sz w:val="20"/>
              </w:rPr>
              <w:t xml:space="preserve"> в отношении ТС III и IV категорий, за исключением ТС, осуществляющих международные рейсы, на которые распространяется действие положений международных договоров Российской Федерации в области охраны судов и портовых средств, - не позднее 6 месяцев с даты присвоения категории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hAnsi="Times New Roman"/>
                <w:bCs/>
                <w:sz w:val="20"/>
                <w:szCs w:val="20"/>
              </w:rPr>
            </w:pPr>
            <w:r w:rsidRPr="00F0267A">
              <w:rPr>
                <w:rFonts w:ascii="Times New Roman" w:hAnsi="Times New Roman"/>
                <w:bCs/>
                <w:sz w:val="20"/>
                <w:szCs w:val="20"/>
              </w:rPr>
              <w:t xml:space="preserve">п. п. 7) п. 6 постановления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hAnsi="Times New Roman"/>
                <w:bCs/>
                <w:sz w:val="20"/>
                <w:szCs w:val="20"/>
              </w:rPr>
              <w:t xml:space="preserve">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Реализовать план ТС поэтапно в предусмотренные этим планом сроки   в отношении пассажирских ТС, осуществляющих международные рейсы, включая высокоскоростные пассажирские ТС, грузовых ТС, включая высокоскоростные ТС, валовой вместимостью 500 и более, морских передвижных установок - не позднее 6 месяцев с даты утверждения плана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contextualSpacing/>
              <w:rPr>
                <w:rFonts w:ascii="Times New Roman" w:hAnsi="Times New Roman"/>
                <w:bCs/>
                <w:sz w:val="20"/>
                <w:szCs w:val="20"/>
              </w:rPr>
            </w:pPr>
            <w:r w:rsidRPr="00F0267A">
              <w:rPr>
                <w:rFonts w:ascii="Times New Roman" w:hAnsi="Times New Roman"/>
                <w:bCs/>
                <w:sz w:val="20"/>
                <w:szCs w:val="20"/>
              </w:rPr>
              <w:t xml:space="preserve">п. п. 7)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Обеспечить обращение со сведениями о результатах проведенной оценки уязвимости ТС, содержащимися в плане ТС, которые являются информацией ограниченного доступа, в порядке, установленном постановлением Правительства Российской Федерации от 24.11.2015 № 1257 </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8) п. 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передачу данных (на съемных носителях) с технических средств обеспечения транспортной безопасности уполномоченным подразделениям органов Федеральной службы безопасности Российской Федерации, органов внутренних дел и Ространснадзора в соответствии с порядком передачи данных.</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10)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Информировать в наглядной и доступной форме всех физических лиц, находящихся на ТС, о требованиях законодательства Российской Федерации в области обеспечения транспортной безопасности и организационно-распорядительных документах, направленных на реализацию мер по обеспечению транспортной безопасности ТС, в части, их касающейся.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13)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rFonts w:ascii="Arial Narrow" w:hAnsi="Arial Narrow" w:cs="Arial"/>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в целях оценки эффективности и полноты реализации плана транспортного средства с периодичностью не реже одного раза в год для ТС III и IV категорий и не менее 2 раз в год для ТС внутреннего водного транспорта (независимо от категории), эксплуатирующихся менее 9 месяцев в году, и для ТС I и II категорий. На ТС, осуществляющих международные рейсы, учения необходимо проводить не менее одного раза в 3 месяца. В случаях единовременной замены более 25 процентов работников ТС лицами, которые в течение последних 3 месяцев не принимали участия в учениях на этом ТС, учения необходимо проводить в течение одной недели со дня замены работников. Учения на ТС, осуществляющих международные рейсы, в которых могут участвовать должностные лица, ответственные за обеспечение транспортной безопасности в отношении субъекта транспортной инфраструктуры, лица, ответственные за обеспечение транспортной безопасности морских терминалов, причалов и акваторий морских портов, представители федеральных органов исполнительной власти в соответствии с их компетенцией, а также лица командного состава ТС, ответственные за обеспечение транспортной безопасности, необходимо проводить не менее одного раза в течение каждого календарного года, при этом промежуток между занятиями не должен превышать 18 месяцев.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14)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Выделить и оборудовать в соответствии с утвержденным планом ТС отдельные помещения или участки помещений на ТС, за исключением беспалубных ТС: для размещения работников подразделений транспортной безопасности в случае их привлечения, за исключением привлечения подразделений транспортной безопасности ОТИ, с которыми ТС осуществляет технологическое взаимодействие, для защиты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21) п. 6 постановления </w:t>
            </w:r>
          </w:p>
          <w:p w:rsidR="001244BE" w:rsidRPr="00F0267A" w:rsidRDefault="001244BE" w:rsidP="001244BE">
            <w:pPr>
              <w:spacing w:after="0" w:line="240" w:lineRule="auto"/>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Выделить и оборудовать в соответствии с утвержденным планом ТС отдельные помещения или участки помещений на ТС, за исключением беспалубных ТС: для оформления оружия, боеприпасов и специальных средств пассажира и временного хранения добровольно сданных или обнаруженных и изъятых в ходе досмотра, дополнительного досмотра или повторного досмотра предметов и веществ, которые запрещены или ограничены для перемещения.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21) п. 6 постановления </w:t>
            </w:r>
          </w:p>
          <w:p w:rsidR="001244BE" w:rsidRPr="00F0267A" w:rsidRDefault="001244BE" w:rsidP="001244BE">
            <w:pPr>
              <w:spacing w:after="0" w:line="240" w:lineRule="auto"/>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Выделить и оборудовать в соответствии с утвержденным планом ТС отдельные помещения или участки помещений на ТС для проведения досмотра физических лиц в случае проведения досмотра на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22) п. 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Создать пункты управления обеспечением транспортной безопасности в соответствии с утвержденным планом ТС и оснастить пункты управления обеспечением транспортной безопасности необходимыми средствами управления и связи, обеспечивающими взаимодействие как между силами обеспечения транспортной безопасности ТС, так и силами обеспечения транспортной безопасности других ТС и (или) ОТИ, с которыми имеется технологическое взаимодействие.</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23) п. 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соответствии с планом ТС обеспечить с учетом особенностей функционирования ТС и периодов навигации непрерывное функционирование пунктов управления обеспечением транспортной безопасности, а также накопление, обработку и хранение в электронном виде данных с технических средств обеспечения транспортной безопасности, имея в виду, что в период отсутствия навигации допускается приостановка накопления, обработки и хранения в электронном виде данных с технических средств обеспечения транспортной безопасности и передачи указанных данных в соответствии с порядком передачи данных.</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24) п. 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аудио- и видеозапись в целях документирования действий сил обеспечения транспортной безопасности на постах ТС и пунктах управления обеспечением транспортной безопасности в соответствии с планом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25) п. 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Установить границы критических элементов ТС, границы зоны транспортной безопасности ТС по внешним конструктивным границам ТС, а также на основании утвержденных результатов оценки уязвимости ТС: границы перевозочного сектора зоны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26)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Установить границы критических элементов ТС, границы зоны транспортной безопасности ТС по внешним конструктивным границам ТС, а также на основании утвержденных результатов оценки уязвимости ТС: границы технологического сектора зоны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26)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Изменять при необходимости границы перевозочного сектора зоны транспортной безопасности ТС, технологического сектора зоны транспортной безопасности ТС и критических элементов ТС, а также размещение и состав оснащения постов ТС после проведения дополнительной оценки уязвимости ТС и утверждения плана ТС, учитывающих такие изменения.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27)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Организовать пропускной и внутриобъектовый режимы на ТС в соответствии с организационно-распорядительными документами субъекта транспортной инфраструктуры, направленными на реализацию мер по обеспечению транспортной безопасности ТС, и утвержденным планом ТС, а также в соответствии со следующим порядком допуска в перевозочный сектор зоны транспортной безопасности ТС и (или) технологический сектор зоны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28)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Члены экипажа ТС и физические лица, следующие на ТС (за исключением пассажиров), проходят на ТС на основании судовой роли и (или) списка физических лиц, следующих на ТС, заверенных подписью капитана ТС или лица командного состава ТС, надлежащим образом уполномоченного на то капитаном ТС, и судовой печатью, а также документов, удостоверяющих личность члена экипажа или физического лица.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28)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Для прохождения на ТС членов экипажа ТС и физических лиц, следующих на ТС (за исключением пассажиров), капитан ТС или лицо командного состава ТС, надлежащим образом уполномоченное капитаном ТС, передает судовую роль и (или) список физических лиц, следующих на ТС, на пост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28)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Физические лица (за исключением членов экипажа ТС и уполномоченных представителей федеральных органов исполнительной власти) допускаются на критические элементы ТС только в сопровождении лиц из числа сил обеспечения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28)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Пассажиры проходят на ТС на основании проездных, перевозочных и удостоверяющих личность документов.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28)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случае технологического взаимодействия ОТИ и ТС, на котором досмотр, дополнительный досмотр, повторный досмотр, наблюдение и (или) собеседование не осуществляются, обеспечить проведение уполномоченными лицами из числа работников подразделений транспортной безопасности ТС досмотра, дополнительного досмотра, повторного досмотра, наблюдения и (или) собеседования в соответствии с правилами проведения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29)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Досмотр, дополнительный досмотр, повторный досмотр в целях обеспечения транспортной безопасности проводится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транспортной безопасности ОТИ 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9860E2"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4 </w:t>
            </w:r>
            <w:r w:rsidRPr="009860E2">
              <w:t xml:space="preserve"> </w:t>
            </w:r>
            <w:r w:rsidRPr="00F0267A">
              <w:rPr>
                <w:rFonts w:ascii="Times New Roman" w:hAnsi="Times New Roman" w:cs="Times New Roman"/>
                <w:sz w:val="20"/>
                <w:szCs w:val="20"/>
              </w:rPr>
              <w:t>п</w:t>
            </w:r>
            <w:r w:rsidRPr="00F0267A">
              <w:rPr>
                <w:rFonts w:ascii="Times New Roman" w:eastAsia="Times New Roman" w:hAnsi="Times New Roman" w:cs="Times New Roman"/>
                <w:bCs/>
                <w:sz w:val="20"/>
                <w:szCs w:val="20"/>
                <w:lang w:eastAsia="ru-RU"/>
              </w:rPr>
              <w:t>риказа</w:t>
            </w:r>
            <w:r w:rsidRPr="009860E2">
              <w:rPr>
                <w:rFonts w:ascii="Times New Roman" w:eastAsia="Times New Roman" w:hAnsi="Times New Roman"/>
                <w:bCs/>
                <w:sz w:val="20"/>
                <w:szCs w:val="20"/>
                <w:lang w:eastAsia="ru-RU"/>
              </w:rPr>
              <w:t xml:space="preserve"> Минтранса России от 23.07.2015 </w:t>
            </w:r>
          </w:p>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9860E2">
              <w:rPr>
                <w:rFonts w:ascii="Times New Roman" w:eastAsia="Times New Roman" w:hAnsi="Times New Roman"/>
                <w:bCs/>
                <w:sz w:val="20"/>
                <w:szCs w:val="20"/>
                <w:lang w:eastAsia="ru-RU"/>
              </w:rPr>
              <w:t>№ 227 «Об утверждении Правил проведения досмотра, дополнительного досмотра, повторного досмотра в целях обеспечения транспортной безопасности» (далее -  приказ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 проверка 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ее часть материальных предметов.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highlight w:val="lightGray"/>
                <w:lang w:eastAsia="ru-RU"/>
              </w:rPr>
            </w:pPr>
            <w:r w:rsidRPr="00F0267A">
              <w:rPr>
                <w:rFonts w:ascii="Times New Roman" w:eastAsia="Times New Roman" w:hAnsi="Times New Roman"/>
                <w:bCs/>
                <w:sz w:val="20"/>
                <w:szCs w:val="20"/>
                <w:lang w:eastAsia="ru-RU"/>
              </w:rPr>
              <w:t>п. 12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w:t>
            </w:r>
            <w:hyperlink r:id="rId134" w:anchor="P498" w:history="1">
              <w:r w:rsidRPr="00F0267A">
                <w:rPr>
                  <w:rStyle w:val="ab"/>
                  <w:rFonts w:ascii="Times New Roman" w:hAnsi="Times New Roman" w:cs="Times New Roman"/>
                  <w:sz w:val="20"/>
                </w:rPr>
                <w:t>перечни</w:t>
              </w:r>
            </w:hyperlink>
            <w:r w:rsidRPr="00F0267A">
              <w:rPr>
                <w:rFonts w:ascii="Times New Roman" w:hAnsi="Times New Roman" w:cs="Times New Roman"/>
                <w:sz w:val="20"/>
              </w:rPr>
              <w:t xml:space="preserve">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w:t>
            </w:r>
            <w:hyperlink r:id="rId135" w:history="1">
              <w:r w:rsidRPr="00F0267A">
                <w:rPr>
                  <w:rStyle w:val="ab"/>
                  <w:rFonts w:ascii="Times New Roman" w:hAnsi="Times New Roman" w:cs="Times New Roman"/>
                  <w:sz w:val="20"/>
                </w:rPr>
                <w:t>Требований</w:t>
              </w:r>
            </w:hyperlink>
            <w:r w:rsidRPr="00F0267A">
              <w:rPr>
                <w:rFonts w:ascii="Times New Roman" w:hAnsi="Times New Roman" w:cs="Times New Roman"/>
                <w:sz w:val="20"/>
              </w:rPr>
              <w:t xml:space="preserve"> по соблюдению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13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Основаниями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транспортной безопасности, являются: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highlight w:val="lightGray"/>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 досмотра и повторного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r:id="rId136" w:anchor="P498" w:history="1">
              <w:r w:rsidRPr="00F0267A">
                <w:rPr>
                  <w:rStyle w:val="ab"/>
                  <w:rFonts w:ascii="Times New Roman" w:hAnsi="Times New Roman" w:cs="Times New Roman"/>
                  <w:sz w:val="20"/>
                </w:rPr>
                <w:t>Перечни</w:t>
              </w:r>
            </w:hyperlink>
            <w:r w:rsidRPr="00F0267A">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предусмотрена настоящим Приказом;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Выполнение такими лицами </w:t>
            </w:r>
            <w:hyperlink r:id="rId137" w:history="1">
              <w:r w:rsidRPr="00F0267A">
                <w:rPr>
                  <w:rStyle w:val="ab"/>
                  <w:rFonts w:ascii="Times New Roman" w:hAnsi="Times New Roman" w:cs="Times New Roman"/>
                  <w:sz w:val="20"/>
                </w:rPr>
                <w:t>Требований</w:t>
              </w:r>
            </w:hyperlink>
            <w:r w:rsidRPr="00F0267A">
              <w:rPr>
                <w:rFonts w:ascii="Times New Roman" w:hAnsi="Times New Roman" w:cs="Times New Roman"/>
                <w:sz w:val="20"/>
              </w:rPr>
              <w:t xml:space="preserve"> по соблюдению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Основаниями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 являются: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 досмотра и</w:t>
            </w:r>
            <w:r>
              <w:rPr>
                <w:rFonts w:ascii="Times New Roman" w:hAnsi="Times New Roman" w:cs="Times New Roman"/>
                <w:sz w:val="20"/>
              </w:rPr>
              <w:t xml:space="preserve"> повторного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Отсутствие у таких лиц запрещенных или ограниченных для перемещения предметов и веществ, включенных в </w:t>
            </w:r>
            <w:hyperlink r:id="rId138" w:anchor="P498" w:history="1">
              <w:r w:rsidRPr="00F0267A">
                <w:rPr>
                  <w:rStyle w:val="ab"/>
                  <w:rFonts w:ascii="Times New Roman" w:hAnsi="Times New Roman" w:cs="Times New Roman"/>
                  <w:sz w:val="20"/>
                </w:rPr>
                <w:t>Перечни</w:t>
              </w:r>
            </w:hyperlink>
            <w:r w:rsidRPr="00F0267A">
              <w:rPr>
                <w:rFonts w:ascii="Times New Roman" w:hAnsi="Times New Roman" w:cs="Times New Roman"/>
                <w:sz w:val="20"/>
              </w:rPr>
              <w:t>, за исключением случаев, когда возможность перемещения соответствующих предметов и веществ предусмотрена настоящим</w:t>
            </w:r>
            <w:r>
              <w:rPr>
                <w:rFonts w:ascii="Times New Roman" w:hAnsi="Times New Roman" w:cs="Times New Roman"/>
                <w:sz w:val="20"/>
              </w:rPr>
              <w:t xml:space="preserve"> Приказом.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Выполнение такими лицами </w:t>
            </w:r>
            <w:hyperlink r:id="rId139" w:history="1">
              <w:r w:rsidRPr="002F286B">
                <w:rPr>
                  <w:rStyle w:val="ab"/>
                  <w:rFonts w:ascii="Times New Roman" w:hAnsi="Times New Roman" w:cs="Times New Roman"/>
                  <w:sz w:val="20"/>
                </w:rPr>
                <w:t>Требований</w:t>
              </w:r>
            </w:hyperlink>
            <w:r w:rsidRPr="00F0267A">
              <w:rPr>
                <w:rFonts w:ascii="Times New Roman" w:hAnsi="Times New Roman" w:cs="Times New Roman"/>
                <w:sz w:val="20"/>
              </w:rPr>
              <w:t xml:space="preserve"> по соблюдению транспортной безопасности.</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Основаниями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 являются: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15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w:t>
            </w:r>
            <w:r>
              <w:rPr>
                <w:rFonts w:ascii="Times New Roman" w:hAnsi="Times New Roman" w:cs="Times New Roman"/>
                <w:sz w:val="20"/>
              </w:rPr>
              <w:t xml:space="preserve"> досмотра и повторного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15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Отсутствие в данных материальных объектах досмотра запрещенных или ограниченных для перемещения предметов и веществ, включенных в </w:t>
            </w:r>
            <w:hyperlink r:id="rId140" w:anchor="P498" w:history="1">
              <w:r w:rsidRPr="002F286B">
                <w:rPr>
                  <w:rStyle w:val="ab"/>
                  <w:rFonts w:ascii="Times New Roman" w:hAnsi="Times New Roman" w:cs="Times New Roman"/>
                  <w:sz w:val="20"/>
                </w:rPr>
                <w:t>Перечни</w:t>
              </w:r>
            </w:hyperlink>
            <w:r w:rsidRPr="00F0267A">
              <w:rPr>
                <w:rFonts w:ascii="Times New Roman" w:hAnsi="Times New Roman" w:cs="Times New Roman"/>
                <w:sz w:val="20"/>
              </w:rPr>
              <w:t>,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установленных СТИ (перевозчиками).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15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досмотр (далее - работники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r:id="rId141" w:anchor="P498" w:history="1">
              <w:r w:rsidRPr="00F0267A">
                <w:rPr>
                  <w:rStyle w:val="ab"/>
                  <w:rFonts w:ascii="Times New Roman" w:hAnsi="Times New Roman" w:cs="Times New Roman"/>
                  <w:sz w:val="20"/>
                </w:rPr>
                <w:t>Перечни</w:t>
              </w:r>
            </w:hyperlink>
            <w:r w:rsidRPr="00F0267A">
              <w:rPr>
                <w:rFonts w:ascii="Times New Roman" w:hAnsi="Times New Roman" w:cs="Times New Roman"/>
                <w:sz w:val="20"/>
              </w:rPr>
              <w:t>,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составом оснащения КПП и постов.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19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КПП, посты выделяется необходимое для достижения целей досмотра количество работников досмотра, работников, осуществляющих наблюдение и собеседование, из которых назначается старший работник досмотра на КПП или посту.</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21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носимые на одежде или поверх одежды.</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22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КПП, постах осуществляется информирование физических лиц, следующих либо находящихся на ОТИ или ТС:</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 целях и порядке прохождения досмотра, дополнительного досмотра, повторного досмотра, н</w:t>
            </w:r>
            <w:r>
              <w:rPr>
                <w:rFonts w:ascii="Times New Roman" w:hAnsi="Times New Roman" w:cs="Times New Roman"/>
                <w:sz w:val="20"/>
              </w:rPr>
              <w:t>аблюдения и (или) собеседования.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 запрещенных и ограниченных к пе</w:t>
            </w:r>
            <w:r>
              <w:rPr>
                <w:rFonts w:ascii="Times New Roman" w:hAnsi="Times New Roman" w:cs="Times New Roman"/>
                <w:sz w:val="20"/>
              </w:rPr>
              <w:t>ремещению предметах и веществах.</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соблюдения особых условий перевозки.</w:t>
            </w:r>
          </w:p>
          <w:p w:rsidR="001244BE" w:rsidRPr="00F0267A" w:rsidRDefault="001244BE" w:rsidP="001244BE">
            <w:pPr>
              <w:autoSpaceDE w:val="0"/>
              <w:autoSpaceDN w:val="0"/>
              <w:adjustRightInd w:val="0"/>
              <w:spacing w:after="0" w:line="240" w:lineRule="auto"/>
              <w:jc w:val="both"/>
              <w:rPr>
                <w:rFonts w:ascii="Times New Roman" w:eastAsia="Times New Roman" w:hAnsi="Times New Roman"/>
                <w:bCs/>
                <w:sz w:val="20"/>
                <w:szCs w:val="20"/>
                <w:lang w:eastAsia="ru-RU"/>
              </w:rPr>
            </w:pP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КПП, постах размещаются указатели: "Контрольно-пропускной пункт" или "Пост досмотра", "Граница зоны транспортной безопасности". Допускается размещение на ОТИ и ТС иных указателей, информирующих находящихся или следующих на ОТИ и ТС лиц о требованиях по соблюдению транспортной безопасности при прохождении досмотра, дополнительного досмотра, повторного досмотра, наблюдения и (или) собеседования в случаях, отраженных в планах обеспечения транспортной безопасности ОТИ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 зоны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 досмотра и повторного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25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документов, дополнительного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28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29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30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собеседования, дополнительного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31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w:t>
            </w:r>
            <w:hyperlink r:id="rId142" w:anchor="P98" w:history="1">
              <w:r w:rsidRPr="002F286B">
                <w:rPr>
                  <w:rStyle w:val="ab"/>
                  <w:rFonts w:ascii="Times New Roman" w:hAnsi="Times New Roman" w:cs="Times New Roman"/>
                  <w:sz w:val="20"/>
                </w:rPr>
                <w:t>пунктов 41</w:t>
              </w:r>
            </w:hyperlink>
            <w:r w:rsidRPr="002F286B">
              <w:rPr>
                <w:rFonts w:ascii="Times New Roman" w:hAnsi="Times New Roman" w:cs="Times New Roman"/>
                <w:sz w:val="20"/>
              </w:rPr>
              <w:t xml:space="preserve"> и </w:t>
            </w:r>
            <w:hyperlink r:id="rId143" w:anchor="P99" w:history="1">
              <w:r w:rsidRPr="002F286B">
                <w:rPr>
                  <w:rStyle w:val="ab"/>
                  <w:rFonts w:ascii="Times New Roman" w:hAnsi="Times New Roman" w:cs="Times New Roman"/>
                  <w:sz w:val="20"/>
                </w:rPr>
                <w:t>42</w:t>
              </w:r>
            </w:hyperlink>
            <w:r w:rsidRPr="002F286B">
              <w:rPr>
                <w:rFonts w:ascii="Times New Roman" w:hAnsi="Times New Roman" w:cs="Times New Roman"/>
                <w:sz w:val="20"/>
              </w:rPr>
              <w:t xml:space="preserve"> настоящих Правил, проводятся сверка и</w:t>
            </w:r>
            <w:r w:rsidRPr="00F0267A">
              <w:rPr>
                <w:rFonts w:ascii="Times New Roman" w:hAnsi="Times New Roman" w:cs="Times New Roman"/>
                <w:sz w:val="20"/>
              </w:rPr>
              <w:t xml:space="preserve"> (или) проверка документов, досмотр, наблюдение и (или) собеседование; допускается проведение дополнительного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32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дополнительного досмотра, повторного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35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w:t>
            </w:r>
            <w:hyperlink r:id="rId144" w:anchor="P498" w:history="1">
              <w:r w:rsidRPr="00F0267A">
                <w:rPr>
                  <w:rStyle w:val="ab"/>
                  <w:rFonts w:ascii="Times New Roman" w:hAnsi="Times New Roman" w:cs="Times New Roman"/>
                  <w:sz w:val="20"/>
                </w:rPr>
                <w:t>Перечни</w:t>
              </w:r>
            </w:hyperlink>
            <w:r w:rsidRPr="00F0267A">
              <w:rPr>
                <w:rFonts w:ascii="Times New Roman" w:hAnsi="Times New Roman" w:cs="Times New Roman"/>
                <w:sz w:val="20"/>
              </w:rPr>
              <w:t>, которые перемещались без законных на то оснований.</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Перемещение в зону транспортной безопасности и на критические элементы ОТИ и ТС устройств, предметов и веществ, включенных в </w:t>
            </w:r>
            <w:hyperlink r:id="rId145" w:anchor="P498" w:history="1">
              <w:r w:rsidRPr="00F0267A">
                <w:rPr>
                  <w:rStyle w:val="ab"/>
                  <w:rFonts w:ascii="Times New Roman" w:hAnsi="Times New Roman" w:cs="Times New Roman"/>
                  <w:sz w:val="20"/>
                </w:rPr>
                <w:t>Перечни</w:t>
              </w:r>
            </w:hyperlink>
            <w:r w:rsidRPr="00F0267A">
              <w:rPr>
                <w:rFonts w:ascii="Times New Roman" w:hAnsi="Times New Roman" w:cs="Times New Roman"/>
                <w:sz w:val="20"/>
              </w:rPr>
              <w:t>,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транспортной безопасности ОТИ 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39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 Данные аудио- и видеозаписи подлежат хранению подразделениями транспортной безопасности в течение не менее 30 суток.</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49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w:t>
            </w:r>
            <w:r w:rsidRPr="004A2960">
              <w:rPr>
                <w:rFonts w:ascii="Times New Roman" w:hAnsi="Times New Roman" w:cs="Times New Roman"/>
                <w:sz w:val="20"/>
              </w:rPr>
              <w:t>составлением акта досмотра материальных объектов досмотра, сопровождающегося их вскрытием, в отсутствии владельца. Образцы данного акта (</w:t>
            </w:r>
            <w:hyperlink r:id="rId146" w:anchor="P840" w:history="1">
              <w:r w:rsidRPr="004A2960">
                <w:rPr>
                  <w:rStyle w:val="ab"/>
                  <w:rFonts w:ascii="Times New Roman" w:hAnsi="Times New Roman" w:cs="Times New Roman"/>
                  <w:sz w:val="20"/>
                </w:rPr>
                <w:t>приложение N 3</w:t>
              </w:r>
            </w:hyperlink>
            <w:r w:rsidRPr="004A2960">
              <w:rPr>
                <w:rFonts w:ascii="Times New Roman" w:hAnsi="Times New Roman" w:cs="Times New Roman"/>
                <w:sz w:val="20"/>
              </w:rPr>
              <w:t xml:space="preserve"> к настоящим Правилам) и журнала учета таких актов (</w:t>
            </w:r>
            <w:hyperlink r:id="rId147" w:anchor="P912" w:history="1">
              <w:r w:rsidRPr="004A2960">
                <w:rPr>
                  <w:rStyle w:val="ab"/>
                  <w:rFonts w:ascii="Times New Roman" w:hAnsi="Times New Roman" w:cs="Times New Roman"/>
                  <w:sz w:val="20"/>
                </w:rPr>
                <w:t>приложение N 4</w:t>
              </w:r>
            </w:hyperlink>
            <w:r w:rsidRPr="004A2960">
              <w:rPr>
                <w:rFonts w:ascii="Times New Roman" w:hAnsi="Times New Roman" w:cs="Times New Roman"/>
                <w:sz w:val="20"/>
              </w:rPr>
              <w:t xml:space="preserve"> к настоящим Правилам) включаются в Порядок проведения</w:t>
            </w:r>
            <w:r w:rsidRPr="00F0267A">
              <w:rPr>
                <w:rFonts w:ascii="Times New Roman" w:hAnsi="Times New Roman" w:cs="Times New Roman"/>
                <w:sz w:val="20"/>
              </w:rPr>
              <w:t xml:space="preserve"> досмотра, дополнительного досмотра и повторного досмотра в целях обеспечения транспортной безопасности на данном ОТИ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53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транспортной безопасности ОТИ 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lang w:eastAsia="ru-RU"/>
              </w:rPr>
            </w:pPr>
            <w:r w:rsidRPr="00F0267A">
              <w:rPr>
                <w:rFonts w:ascii="Times New Roman" w:eastAsia="Times New Roman" w:hAnsi="Times New Roman"/>
                <w:bCs/>
                <w:sz w:val="20"/>
                <w:szCs w:val="20"/>
                <w:lang w:eastAsia="ru-RU"/>
              </w:rPr>
              <w:t>п. 56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ОТИ и (или) ТС, предусматриваются: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57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Визуальный осмотр материальных объ</w:t>
            </w:r>
            <w:r>
              <w:rPr>
                <w:rFonts w:ascii="Times New Roman" w:hAnsi="Times New Roman" w:cs="Times New Roman"/>
                <w:sz w:val="20"/>
              </w:rPr>
              <w:t>ектов досмотра и их содержимого.</w:t>
            </w:r>
          </w:p>
          <w:p w:rsidR="001244BE" w:rsidRPr="00F0267A" w:rsidRDefault="001244BE" w:rsidP="001244BE">
            <w:pPr>
              <w:pStyle w:val="ConsPlusNormal"/>
              <w:jc w:val="both"/>
              <w:rPr>
                <w:rFonts w:ascii="Times New Roman" w:hAnsi="Times New Roman" w:cs="Times New Roman"/>
                <w:sz w:val="20"/>
              </w:rPr>
            </w:pP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57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Проверка массо-габаритных параметров материальных объектов досмотра, с последующей оценкой их соответствия техническим паспортным данным, а также д</w:t>
            </w:r>
            <w:r>
              <w:rPr>
                <w:rFonts w:ascii="Times New Roman" w:hAnsi="Times New Roman" w:cs="Times New Roman"/>
                <w:sz w:val="20"/>
              </w:rPr>
              <w:t>анным в перевозочных документах.</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57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 xml:space="preserve">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w:t>
            </w:r>
            <w:hyperlink r:id="rId148" w:anchor="P498" w:history="1">
              <w:r w:rsidRPr="004A2960">
                <w:rPr>
                  <w:rStyle w:val="ab"/>
                  <w:rFonts w:ascii="Times New Roman" w:hAnsi="Times New Roman" w:cs="Times New Roman"/>
                  <w:sz w:val="20"/>
                </w:rPr>
                <w:t>Перечнях</w:t>
              </w:r>
            </w:hyperlink>
            <w:r w:rsidRPr="004A2960">
              <w:rPr>
                <w:rFonts w:ascii="Times New Roman" w:hAnsi="Times New Roman" w:cs="Times New Roman"/>
                <w:sz w:val="20"/>
              </w:rPr>
              <w:t>;</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57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 xml:space="preserve">Ручной контактный способ досмотра, заключающийся в выявлении предметов и веществ, запрещенных или ограниченных к перемещению, приведенных в </w:t>
            </w:r>
            <w:hyperlink r:id="rId149" w:anchor="P498" w:history="1">
              <w:r w:rsidRPr="004A2960">
                <w:rPr>
                  <w:rStyle w:val="ab"/>
                  <w:rFonts w:ascii="Times New Roman" w:hAnsi="Times New Roman" w:cs="Times New Roman"/>
                  <w:sz w:val="20"/>
                </w:rPr>
                <w:t>Перечнях</w:t>
              </w:r>
            </w:hyperlink>
            <w:r w:rsidRPr="004A2960">
              <w:rPr>
                <w:rFonts w:ascii="Times New Roman" w:hAnsi="Times New Roman" w:cs="Times New Roman"/>
                <w:sz w:val="20"/>
              </w:rPr>
              <w:t>, посредством контакта рук работника досмотра с поверхностью материальных объектов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п. 57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 xml:space="preserve">Ручной контактный способ досмотра для выявления предметов и веществ, приведенных в </w:t>
            </w:r>
            <w:hyperlink r:id="rId150" w:anchor="P498" w:history="1">
              <w:r w:rsidRPr="004A2960">
                <w:rPr>
                  <w:rStyle w:val="ab"/>
                  <w:rFonts w:ascii="Times New Roman" w:hAnsi="Times New Roman" w:cs="Times New Roman"/>
                  <w:sz w:val="20"/>
                </w:rPr>
                <w:t>Перечнях</w:t>
              </w:r>
            </w:hyperlink>
            <w:r w:rsidRPr="004A2960">
              <w:rPr>
                <w:rFonts w:ascii="Times New Roman" w:hAnsi="Times New Roman" w:cs="Times New Roman"/>
                <w:sz w:val="20"/>
              </w:rPr>
              <w:t>,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досмотра одного пола с досматриваемым.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highlight w:val="lightGray"/>
              </w:rPr>
            </w:pPr>
            <w:r w:rsidRPr="00F0267A">
              <w:rPr>
                <w:rFonts w:ascii="Times New Roman" w:hAnsi="Times New Roman"/>
                <w:bCs/>
                <w:sz w:val="20"/>
              </w:rPr>
              <w:t>п. 57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дополнение к применению средств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highlight w:val="lightGray"/>
              </w:rPr>
            </w:pPr>
            <w:r w:rsidRPr="00F0267A">
              <w:rPr>
                <w:rFonts w:ascii="Times New Roman" w:hAnsi="Times New Roman"/>
                <w:bCs/>
                <w:sz w:val="20"/>
              </w:rPr>
              <w:t>п. 57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r:id="rId151" w:anchor="P498" w:history="1">
              <w:r w:rsidRPr="00F0267A">
                <w:rPr>
                  <w:rStyle w:val="ab"/>
                  <w:rFonts w:ascii="Times New Roman" w:hAnsi="Times New Roman" w:cs="Times New Roman"/>
                  <w:sz w:val="20"/>
                </w:rPr>
                <w:t>Перечнях</w:t>
              </w:r>
            </w:hyperlink>
            <w:r w:rsidRPr="00F0267A">
              <w:rPr>
                <w:rFonts w:ascii="Times New Roman" w:hAnsi="Times New Roman" w:cs="Times New Roman"/>
                <w:sz w:val="20"/>
              </w:rPr>
              <w:t xml:space="preserve">,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w:t>
            </w:r>
            <w:hyperlink r:id="rId152" w:anchor="P498" w:history="1">
              <w:r w:rsidRPr="00F0267A">
                <w:rPr>
                  <w:rStyle w:val="ab"/>
                  <w:rFonts w:ascii="Times New Roman" w:hAnsi="Times New Roman" w:cs="Times New Roman"/>
                  <w:sz w:val="20"/>
                </w:rPr>
                <w:t>Перечнях</w:t>
              </w:r>
            </w:hyperlink>
            <w:r w:rsidRPr="00F0267A">
              <w:rPr>
                <w:rFonts w:ascii="Times New Roman" w:hAnsi="Times New Roman" w:cs="Times New Roman"/>
                <w:sz w:val="20"/>
              </w:rPr>
              <w:t xml:space="preserve"> и, о перемещавших их лицах, для принятия решения в соответствии с законодательством Российской Федерации.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highlight w:val="lightGray"/>
              </w:rPr>
            </w:pPr>
            <w:r w:rsidRPr="00F0267A">
              <w:rPr>
                <w:rFonts w:ascii="Times New Roman" w:hAnsi="Times New Roman"/>
                <w:bCs/>
                <w:sz w:val="20"/>
              </w:rPr>
              <w:t>п. 61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Работники досмотра не допускают в зону транспортной безопасности ОТИ или ТС или ее часть предметы и вещества, указанные в </w:t>
            </w:r>
            <w:hyperlink r:id="rId153" w:anchor="P498" w:history="1">
              <w:r w:rsidRPr="00F0267A">
                <w:rPr>
                  <w:rStyle w:val="ab"/>
                  <w:rFonts w:ascii="Times New Roman" w:hAnsi="Times New Roman" w:cs="Times New Roman"/>
                  <w:sz w:val="20"/>
                </w:rPr>
                <w:t>Перечнях</w:t>
              </w:r>
            </w:hyperlink>
            <w:r w:rsidRPr="00F0267A">
              <w:rPr>
                <w:rFonts w:ascii="Times New Roman" w:hAnsi="Times New Roman" w:cs="Times New Roman"/>
                <w:sz w:val="20"/>
              </w:rPr>
              <w:t xml:space="preserve">,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территориальных органов МЧС России и Роспотребнадзора, об обнаружении и идентификации, ядовитых или радиоактивных веществ, указанных в </w:t>
            </w:r>
            <w:hyperlink r:id="rId154" w:anchor="P498" w:history="1">
              <w:r w:rsidRPr="00F0267A">
                <w:rPr>
                  <w:rStyle w:val="ab"/>
                  <w:rFonts w:ascii="Times New Roman" w:hAnsi="Times New Roman" w:cs="Times New Roman"/>
                  <w:sz w:val="20"/>
                </w:rPr>
                <w:t>Перечнях</w:t>
              </w:r>
            </w:hyperlink>
            <w:r w:rsidRPr="00F0267A">
              <w:rPr>
                <w:rFonts w:ascii="Times New Roman" w:hAnsi="Times New Roman" w:cs="Times New Roman"/>
                <w:sz w:val="20"/>
              </w:rPr>
              <w:t>, опасных биологических агентов и, о перемещавших их лицах, для принятия решения в соответствии с законодательством Российской Федерации.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highlight w:val="lightGray"/>
              </w:rPr>
            </w:pPr>
            <w:r w:rsidRPr="00F0267A">
              <w:rPr>
                <w:rFonts w:ascii="Times New Roman" w:hAnsi="Times New Roman"/>
                <w:bCs/>
                <w:sz w:val="20"/>
              </w:rPr>
              <w:t>п. 62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органов МВД России и ФСБ России.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highlight w:val="lightGray"/>
              </w:rPr>
            </w:pPr>
            <w:r w:rsidRPr="00F0267A">
              <w:rPr>
                <w:rFonts w:ascii="Times New Roman" w:hAnsi="Times New Roman"/>
                <w:bCs/>
                <w:sz w:val="20"/>
              </w:rPr>
              <w:t>п. 63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 xml:space="preserve">В случаях, указанных в </w:t>
            </w:r>
            <w:hyperlink r:id="rId155" w:anchor="P151" w:history="1">
              <w:r w:rsidRPr="004A2960">
                <w:rPr>
                  <w:rStyle w:val="ab"/>
                  <w:rFonts w:ascii="Times New Roman" w:hAnsi="Times New Roman" w:cs="Times New Roman"/>
                  <w:sz w:val="20"/>
                </w:rPr>
                <w:t>пунктах 61</w:t>
              </w:r>
            </w:hyperlink>
            <w:r w:rsidRPr="004A2960">
              <w:rPr>
                <w:rFonts w:ascii="Times New Roman" w:hAnsi="Times New Roman" w:cs="Times New Roman"/>
                <w:sz w:val="20"/>
              </w:rPr>
              <w:t xml:space="preserve"> и </w:t>
            </w:r>
            <w:hyperlink r:id="rId156" w:anchor="P152" w:history="1">
              <w:r w:rsidRPr="004A2960">
                <w:rPr>
                  <w:rStyle w:val="ab"/>
                  <w:rFonts w:ascii="Times New Roman" w:hAnsi="Times New Roman" w:cs="Times New Roman"/>
                  <w:sz w:val="20"/>
                </w:rPr>
                <w:t>62</w:t>
              </w:r>
            </w:hyperlink>
            <w:r w:rsidRPr="004A2960">
              <w:rPr>
                <w:rFonts w:ascii="Times New Roman" w:hAnsi="Times New Roman" w:cs="Times New Roman"/>
                <w:sz w:val="20"/>
              </w:rPr>
              <w:t xml:space="preserve">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w:t>
            </w:r>
            <w:hyperlink r:id="rId157" w:anchor="P955" w:history="1">
              <w:r w:rsidRPr="004A2960">
                <w:rPr>
                  <w:rStyle w:val="ab"/>
                  <w:rFonts w:ascii="Times New Roman" w:hAnsi="Times New Roman" w:cs="Times New Roman"/>
                  <w:sz w:val="20"/>
                </w:rPr>
                <w:t>приложение N 5</w:t>
              </w:r>
            </w:hyperlink>
            <w:r w:rsidRPr="004A2960">
              <w:rPr>
                <w:rFonts w:ascii="Times New Roman" w:hAnsi="Times New Roman" w:cs="Times New Roman"/>
                <w:sz w:val="20"/>
              </w:rPr>
              <w:t xml:space="preserve"> к настоящим Правилам) и журнала учета таких актов (</w:t>
            </w:r>
            <w:hyperlink r:id="rId158" w:anchor="P1069" w:history="1">
              <w:r w:rsidRPr="004A2960">
                <w:rPr>
                  <w:rStyle w:val="ab"/>
                  <w:rFonts w:ascii="Times New Roman" w:hAnsi="Times New Roman" w:cs="Times New Roman"/>
                  <w:sz w:val="20"/>
                </w:rPr>
                <w:t>приложение N 6</w:t>
              </w:r>
            </w:hyperlink>
            <w:r w:rsidRPr="004A2960">
              <w:rPr>
                <w:rFonts w:ascii="Times New Roman" w:hAnsi="Times New Roman" w:cs="Times New Roman"/>
                <w:sz w:val="20"/>
              </w:rPr>
              <w:t xml:space="preserve"> к настоящим Правилам)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highlight w:val="lightGray"/>
              </w:rPr>
            </w:pPr>
            <w:r w:rsidRPr="00F0267A">
              <w:rPr>
                <w:rFonts w:ascii="Times New Roman" w:hAnsi="Times New Roman"/>
                <w:bCs/>
                <w:sz w:val="20"/>
              </w:rPr>
              <w:t>п. 64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 xml:space="preserve">Акты, образцы которых представлены в </w:t>
            </w:r>
            <w:hyperlink r:id="rId159" w:anchor="P746" w:history="1">
              <w:r w:rsidRPr="004A2960">
                <w:rPr>
                  <w:rStyle w:val="ab"/>
                  <w:rFonts w:ascii="Times New Roman" w:hAnsi="Times New Roman" w:cs="Times New Roman"/>
                  <w:sz w:val="20"/>
                </w:rPr>
                <w:t>приложениях N 1</w:t>
              </w:r>
            </w:hyperlink>
            <w:r w:rsidRPr="004A2960">
              <w:rPr>
                <w:rFonts w:ascii="Times New Roman" w:hAnsi="Times New Roman" w:cs="Times New Roman"/>
                <w:sz w:val="20"/>
              </w:rPr>
              <w:t xml:space="preserve">, </w:t>
            </w:r>
            <w:hyperlink r:id="rId160" w:anchor="P840" w:history="1">
              <w:r w:rsidRPr="004A2960">
                <w:rPr>
                  <w:rStyle w:val="ab"/>
                  <w:rFonts w:ascii="Times New Roman" w:hAnsi="Times New Roman" w:cs="Times New Roman"/>
                  <w:sz w:val="20"/>
                </w:rPr>
                <w:t>3</w:t>
              </w:r>
            </w:hyperlink>
            <w:r w:rsidRPr="004A2960">
              <w:rPr>
                <w:rFonts w:ascii="Times New Roman" w:hAnsi="Times New Roman" w:cs="Times New Roman"/>
                <w:sz w:val="20"/>
              </w:rPr>
              <w:t xml:space="preserve">, </w:t>
            </w:r>
            <w:hyperlink r:id="rId161" w:anchor="P955" w:history="1">
              <w:r w:rsidRPr="004A2960">
                <w:rPr>
                  <w:rStyle w:val="ab"/>
                  <w:rFonts w:ascii="Times New Roman" w:hAnsi="Times New Roman" w:cs="Times New Roman"/>
                  <w:sz w:val="20"/>
                </w:rPr>
                <w:t>5</w:t>
              </w:r>
            </w:hyperlink>
            <w:r w:rsidRPr="004A2960">
              <w:rPr>
                <w:rFonts w:ascii="Times New Roman" w:hAnsi="Times New Roman" w:cs="Times New Roman"/>
                <w:sz w:val="20"/>
              </w:rPr>
              <w:t xml:space="preserve">, </w:t>
            </w:r>
            <w:hyperlink r:id="rId162" w:anchor="P1293" w:history="1">
              <w:r w:rsidRPr="004A2960">
                <w:rPr>
                  <w:rStyle w:val="ab"/>
                  <w:rFonts w:ascii="Times New Roman" w:hAnsi="Times New Roman" w:cs="Times New Roman"/>
                  <w:sz w:val="20"/>
                </w:rPr>
                <w:t>10</w:t>
              </w:r>
            </w:hyperlink>
            <w:r w:rsidRPr="004A2960">
              <w:rPr>
                <w:rFonts w:ascii="Times New Roman" w:hAnsi="Times New Roman" w:cs="Times New Roman"/>
                <w:sz w:val="20"/>
              </w:rPr>
              <w:t xml:space="preserve"> и </w:t>
            </w:r>
            <w:hyperlink r:id="rId163" w:anchor="P1437" w:history="1">
              <w:r w:rsidRPr="004A2960">
                <w:rPr>
                  <w:rStyle w:val="ab"/>
                  <w:rFonts w:ascii="Times New Roman" w:hAnsi="Times New Roman" w:cs="Times New Roman"/>
                  <w:sz w:val="20"/>
                </w:rPr>
                <w:t>12</w:t>
              </w:r>
            </w:hyperlink>
            <w:r w:rsidRPr="004A2960">
              <w:rPr>
                <w:rFonts w:ascii="Times New Roman" w:hAnsi="Times New Roman" w:cs="Times New Roman"/>
                <w:sz w:val="20"/>
              </w:rPr>
              <w:t xml:space="preserve">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 СТИ, перевозчику по их запросу.</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highlight w:val="lightGray"/>
              </w:rPr>
            </w:pPr>
            <w:r w:rsidRPr="00F0267A">
              <w:rPr>
                <w:rFonts w:ascii="Times New Roman" w:hAnsi="Times New Roman"/>
                <w:bCs/>
                <w:sz w:val="20"/>
              </w:rPr>
              <w:t>п. 65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highlight w:val="lightGray"/>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highlight w:val="lightGray"/>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 xml:space="preserve">Акты, образцы которых представлены в </w:t>
            </w:r>
            <w:hyperlink r:id="rId164" w:anchor="P746" w:history="1">
              <w:r w:rsidRPr="004A2960">
                <w:rPr>
                  <w:rStyle w:val="ab"/>
                  <w:rFonts w:ascii="Times New Roman" w:hAnsi="Times New Roman" w:cs="Times New Roman"/>
                  <w:sz w:val="20"/>
                </w:rPr>
                <w:t>приложениях</w:t>
              </w:r>
            </w:hyperlink>
            <w:r w:rsidRPr="004A2960">
              <w:rPr>
                <w:rFonts w:ascii="Times New Roman" w:hAnsi="Times New Roman" w:cs="Times New Roman"/>
                <w:sz w:val="20"/>
              </w:rPr>
              <w:t xml:space="preserve">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месяцев с момента их оформления.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66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4A2960" w:rsidRDefault="001244BE" w:rsidP="001244BE">
            <w:pPr>
              <w:pStyle w:val="ConsPlusNormal"/>
              <w:jc w:val="both"/>
              <w:rPr>
                <w:rFonts w:ascii="Times New Roman" w:hAnsi="Times New Roman" w:cs="Times New Roman"/>
                <w:sz w:val="20"/>
              </w:rPr>
            </w:pPr>
            <w:r w:rsidRPr="004A2960">
              <w:rPr>
                <w:rFonts w:ascii="Times New Roman" w:hAnsi="Times New Roman" w:cs="Times New Roman"/>
                <w:sz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соответствии с настоящими правилами.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70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СТИ с учетом настоящего Порядка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 АНВ в отношении ОТИ и (или)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73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КПП на ОТИ оборудуются аварийным освещением и электроснабжением, обеспечивающими функционирование КПП при нарушении штатного электроснабжения, а также необходимыми для осуществления досмотра, дополнительного досмотра и повторного досмотра столами (мебелью).</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rPr>
                <w:rFonts w:ascii="Times New Roman" w:hAnsi="Times New Roman"/>
                <w:sz w:val="20"/>
                <w:szCs w:val="20"/>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163</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КПП, расположенные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оборудуются выходными и входными дверьми, интегрированными с системами и средствами сигнализации и контроля доступа. Для ОТИ третьей и четвертой категории данное требование является рекомендательным.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rPr>
                <w:rFonts w:ascii="Times New Roman" w:hAnsi="Times New Roman"/>
                <w:sz w:val="20"/>
                <w:szCs w:val="20"/>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164</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КПП, посты, расположенные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оборудуются стендами (папками) и (или) электронными каталогами на персональных компьютерах с образцами всех видов пропусков, действующих на ОТИ и ТС, перевозочных документов и документов, удостоверяющих личность, а также разрешений на предметы и вещества, которые запрещены или ограничены для оборота на территории Российской Федерации.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rPr>
                <w:rFonts w:ascii="Times New Roman" w:hAnsi="Times New Roman"/>
                <w:sz w:val="20"/>
                <w:szCs w:val="20"/>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165</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Данные систем и средств видеонаблюдения на территории КПП, аудио- и видеозаписи на КПП, постах на ОТИ и ТС подлежат хранению в течение не менее 30 дней.</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rPr>
                <w:rFonts w:ascii="Times New Roman" w:hAnsi="Times New Roman"/>
                <w:sz w:val="20"/>
                <w:szCs w:val="20"/>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166</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КПП, посты на ОТИ и ТС оборудуются (оснащаются) средствами связи и сигнализации для информирования лиц, ответственных за обеспечение транспортной безопасности ОТИ или ТС, специально уполномоченных СТИ, перевозчиком лиц из числа сил обеспечения транспортной безопасности ОТИ или ТС, уполномоченных подразделений территориальных органов МВД России, ФСБ России в случаях, определенных планами обеспечения транспортной безопасности и приложениями к ним.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167</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В ходе досмотра на КПП, расположенных на границе сектора свободного доступа зоны транспортной безопасности ОТИ, а также на КПП, расположенных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используются рентгенотелевизионные установки, стационарные и ручные металлодетекторы, устройства, обеспечивающие обнаружение взрывчатых веществ. Для ОТИ третьей и четвертой категории данное требование по оснащению КПП является рекомендательным. Досмотр, дополнительный досмотр и повторный досмотр на ОТИ третьей и четвертой категории осуществляется на постах, оснащенных портативными (переносными) средствами досмотра, а также способами, указанными в </w:t>
            </w:r>
            <w:hyperlink r:id="rId165" w:anchor="P128" w:history="1">
              <w:r w:rsidRPr="00F0267A">
                <w:rPr>
                  <w:rStyle w:val="ab"/>
                  <w:rFonts w:ascii="Times New Roman" w:hAnsi="Times New Roman" w:cs="Times New Roman"/>
                  <w:sz w:val="20"/>
                </w:rPr>
                <w:t>пункте 57</w:t>
              </w:r>
            </w:hyperlink>
            <w:r w:rsidRPr="00F0267A">
              <w:rPr>
                <w:rFonts w:ascii="Times New Roman" w:hAnsi="Times New Roman" w:cs="Times New Roman"/>
                <w:sz w:val="20"/>
              </w:rPr>
              <w:t xml:space="preserve"> настоящих Правил.</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168</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КПП, на которых осуществляется досмотр пассажиров, расположенных на границе перевозочного сектора зоны транспортной безопасности ОТИ, на пути перемещения объектов досмотра с территории и (или) части ОТИ, находящейся вне зоны транспортной безопасности ОТИ или из сектора свободного доступа зоны транспортной безопасности ОТИ, обязательно оборудование отдельного помещения или отдельной части помещения, для проведения дополнительного и (или) личного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rPr>
                <w:rFonts w:ascii="Times New Roman" w:eastAsia="Times New Roman" w:hAnsi="Times New Roman"/>
                <w:bCs/>
                <w:sz w:val="20"/>
                <w:szCs w:val="20"/>
                <w:lang w:eastAsia="ru-RU"/>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169</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случае передачи пассажирами запрещенных к перевозке на транспортных средствах предметов и веществ на временное хранение - их приемка, выдача, проверка, оформление и хранение осуществляются в специально выделенном помещении, располагаемом в зоне транспортной безопасности ОТИ.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170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Перед КПП, постами, а также в местах заполнения таможенных деклараций, регистрации грузовых отправлений, продажи билетов и в зонах регистрации пассажиров, размещается информация по транспортной безопасности, с указанием: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rPr>
                <w:sz w:val="20"/>
                <w:szCs w:val="20"/>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171</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Перечня оружия, взрывчатых веществ или других устройств, предметов и веществ, в отношении которых установлен запрет или ограничение на перемещение в зону транспортной безопасности или ее часть;</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rPr>
                <w:sz w:val="20"/>
                <w:szCs w:val="20"/>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171</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Соответствующих извлечений из статей Уголовного </w:t>
            </w:r>
            <w:hyperlink r:id="rId166" w:history="1">
              <w:r w:rsidRPr="00F0267A">
                <w:rPr>
                  <w:rStyle w:val="ab"/>
                  <w:rFonts w:ascii="Times New Roman" w:hAnsi="Times New Roman" w:cs="Times New Roman"/>
                  <w:sz w:val="20"/>
                </w:rPr>
                <w:t>кодекса</w:t>
              </w:r>
            </w:hyperlink>
            <w:r w:rsidRPr="00F0267A">
              <w:rPr>
                <w:rFonts w:ascii="Times New Roman" w:hAnsi="Times New Roman" w:cs="Times New Roman"/>
                <w:sz w:val="20"/>
              </w:rPr>
              <w:t xml:space="preserve"> Российской Федерации и </w:t>
            </w:r>
            <w:hyperlink r:id="rId167" w:history="1">
              <w:r w:rsidRPr="00F0267A">
                <w:rPr>
                  <w:rStyle w:val="ab"/>
                  <w:rFonts w:ascii="Times New Roman" w:hAnsi="Times New Roman" w:cs="Times New Roman"/>
                  <w:sz w:val="20"/>
                </w:rPr>
                <w:t>Кодекса</w:t>
              </w:r>
            </w:hyperlink>
            <w:r w:rsidRPr="00F0267A">
              <w:rPr>
                <w:rFonts w:ascii="Times New Roman" w:hAnsi="Times New Roman" w:cs="Times New Roman"/>
                <w:sz w:val="20"/>
              </w:rPr>
              <w:t xml:space="preserve"> Российской Федерации об административных правонарушениях об ответственности пассажиров, иных лиц, находящихся или следующих на ОТИ или ТС, за нарушение установленных в области транспортной безопасности требований, порядков и правил.</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rPr>
                <w:sz w:val="20"/>
                <w:szCs w:val="20"/>
              </w:rPr>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171</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КПП, постах при осуществлении досмотра, дополнительного досмотра, повторного досмотра автотранспортных средств, самоходных машин и механизмов рекомендуется использование досмотровых поворотных зеркал, смотровых эстакад и (или) лестниц. Данные КПП дополнительно оборудуются металлическими воротами, интегрированными с системами и средствами сигнализации и контроля доступа, а также устройствами для принудительной остановки автотранспортных средств.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172</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прохождении досмотра пассажиром, работником досмотра проставляется отметка в перевозочных документах. В случаях, когда объекты досмотра - пассажиры, прошедшие досмотр, перемещаются из перевозочного сектора зоны транспортной безопасности в иную часть зоны транспортной безопасности, кроме случаев, определенных технологией перевозки, отметки в перевозочном документе о пройденном досмотре аннулируются.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pPr>
            <w:r w:rsidRPr="00F0267A">
              <w:rPr>
                <w:rFonts w:ascii="Times New Roman" w:eastAsia="Times New Roman" w:hAnsi="Times New Roman"/>
                <w:bCs/>
                <w:sz w:val="20"/>
                <w:szCs w:val="20"/>
                <w:lang w:eastAsia="ru-RU"/>
              </w:rPr>
              <w:t xml:space="preserve">п. </w:t>
            </w:r>
            <w:r w:rsidRPr="00F0267A">
              <w:rPr>
                <w:rFonts w:ascii="Times New Roman" w:hAnsi="Times New Roman"/>
                <w:bCs/>
                <w:sz w:val="20"/>
              </w:rPr>
              <w:t>176.9</w:t>
            </w:r>
            <w:r w:rsidRPr="00F0267A">
              <w:rPr>
                <w:rFonts w:ascii="Times New Roman" w:eastAsia="Times New Roman" w:hAnsi="Times New Roman"/>
                <w:bCs/>
                <w:sz w:val="20"/>
                <w:szCs w:val="20"/>
                <w:lang w:eastAsia="ru-RU"/>
              </w:rPr>
              <w:t xml:space="preserve">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ходе досмотра, дополнительного досмотра, повторного досмотра грузов, несопровождаемого багажа и судовых запасов, почтовых отправлений, осуществляются следующие мероприятия:</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Cs w:val="22"/>
              </w:rPr>
            </w:pPr>
            <w:r w:rsidRPr="00F0267A">
              <w:rPr>
                <w:rFonts w:ascii="Times New Roman" w:hAnsi="Times New Roman"/>
                <w:bCs/>
                <w:sz w:val="20"/>
              </w:rPr>
              <w:t>п. 180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Досмотр, дополнительный досмотр, повторный досмотр грузов, несопровождаемого багажа и судовых запасов, почтовых отправлений, проводятся работниками досмотра на КПП, постах с использованием рентгенотелевизионных установок, с помощью устройств, обеспечивающих обнаружение взрывчатых веществ, а также способами, указанными </w:t>
            </w:r>
            <w:r w:rsidRPr="00C643BF">
              <w:rPr>
                <w:rFonts w:ascii="Times New Roman" w:hAnsi="Times New Roman" w:cs="Times New Roman"/>
                <w:sz w:val="20"/>
              </w:rPr>
              <w:t xml:space="preserve">в </w:t>
            </w:r>
            <w:hyperlink r:id="rId168" w:anchor="P128" w:history="1">
              <w:r w:rsidRPr="00C643BF">
                <w:rPr>
                  <w:rStyle w:val="ab"/>
                  <w:rFonts w:ascii="Times New Roman" w:hAnsi="Times New Roman" w:cs="Times New Roman"/>
                  <w:sz w:val="20"/>
                </w:rPr>
                <w:t>пункте 57</w:t>
              </w:r>
            </w:hyperlink>
            <w:r w:rsidRPr="00C643BF">
              <w:rPr>
                <w:rFonts w:ascii="Times New Roman" w:hAnsi="Times New Roman" w:cs="Times New Roman"/>
                <w:sz w:val="20"/>
              </w:rPr>
              <w:t xml:space="preserve"> настоящих</w:t>
            </w:r>
            <w:r w:rsidRPr="00F0267A">
              <w:rPr>
                <w:rFonts w:ascii="Times New Roman" w:hAnsi="Times New Roman" w:cs="Times New Roman"/>
                <w:sz w:val="20"/>
              </w:rPr>
              <w:t xml:space="preserve"> Правил.</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180.1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КПП, постах, расположенных в грузовых терминалах (грузовых складах) ОТИ, досмотр грузов проводится работниками досмотра, в присутствии работников грузового терминала (грузового склада).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180.2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Запись о результатах досмотра грузов, несопровождаемого багажа и судовых запасов, почтовых отправлений вносится в журнал учета досмотренных грузов, несопровождаемого багажа и </w:t>
            </w:r>
            <w:r w:rsidRPr="00C643BF">
              <w:rPr>
                <w:rFonts w:ascii="Times New Roman" w:hAnsi="Times New Roman" w:cs="Times New Roman"/>
                <w:sz w:val="20"/>
              </w:rPr>
              <w:t>судовых запасов, почтовых отправлений (</w:t>
            </w:r>
            <w:hyperlink r:id="rId169" w:anchor="P1249" w:history="1">
              <w:r w:rsidRPr="00C643BF">
                <w:rPr>
                  <w:rStyle w:val="ab"/>
                  <w:rFonts w:ascii="Times New Roman" w:hAnsi="Times New Roman" w:cs="Times New Roman"/>
                  <w:sz w:val="20"/>
                </w:rPr>
                <w:t>приложение N 9</w:t>
              </w:r>
            </w:hyperlink>
            <w:r w:rsidRPr="00C643BF">
              <w:rPr>
                <w:rFonts w:ascii="Times New Roman" w:hAnsi="Times New Roman" w:cs="Times New Roman"/>
                <w:sz w:val="20"/>
              </w:rPr>
              <w:t xml:space="preserve"> к настоящим Правилам).</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bCs/>
                <w:sz w:val="20"/>
              </w:rPr>
              <w:t>п. 180.3 приказа Минтранса России от 23.07.2015 № 227</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в соответствии с утвержденным планом ТС техническими средствами обеспечения транспортной безопасности.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30)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Допускать в зону транспортной безопасности ТС работников подразделений транспортной безопасности при исполнении должностных обязанностей по защите от АНВ ТС I и II категорий в случаях, предусмотренных планом ТС, с оружием (при его наличии).</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31) п. 6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На постах ТС осуществлять документирование перемещения служебного оружия работниками подразделений транспортной безопасности, обладающими правом на его ношение, на ТС и с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32)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 xml:space="preserve">В случаях, когда установленный уровень безопасности на ТС, имеющем технологическое взаимодействие с ОТИ, ниже установленного уровня безопасности на ОТИ, обеспечить на ТС выполнение положений настоящего документа, соответствующих уровню, установленному на ОТИ, а также реализовать дополнительные меры обеспечения транспортной безопасности в части проведения досмотра, дополнительного досмотра, повторного досмотра и проведения наблюдения и (или) собеседования в соответствии с планом ОТИ, за исключением случаев технологического взаимодействия ТС, совершающих международные рейсы, и портовых средств. </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 осуществлении технологического взаимодействия ТС, совершающего международные рейсы, и ОТИ, обслуживающего такие ТС, в случаях, когда уровень безопасности, установленный на ТС, выше уровня безопасности, установленного на ОТИ, необходимо обеспечить составление Декларации об охране, предусмотренной Международным кодексом по охране судов и портовых средств, и реализацию мер, установленных этой Декларацией об охране, лицами, ответственными за обеспечение транспортной безопасности ОТИ и ТС (лицами, ответственными за охрану портового средства, и лицами командного состава транспортного средства, ответственными за его охрану).</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33) п. 6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проведение досмотра, дополнительного досмотра и повторного досмотра в соответствии с правилами проведения досмотра и настоящим документом. При технологическом взаимодействии ТС и ОТИ, в том числе при выполнении погрузо-разгрузочных операций, посадке, высадке и перемещении объектов досмотра на ТС, досмотр, дополнительный досмотр и повторный досмотр необходимо осуществлять силами привлекаемого подразделения транспортной безопасности ОТИ и (или) силами обеспечения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34) п. 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случае выявления нефункционирующих и (или) неисправных технических средств обеспечения транспортной безопасности, наличие которых определено планом ТС, а также в случаях невозможности выполнения техническими средствами настоящего документа ввести в соответствии с планом ТС иные меры по обеспечению транспортной безопасности. При невозможности обеспечить введенными иными мерами реализацию настоящего документа необходимо ограничить функционирование ТС и (или) изменить порядок эксплуатации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35) п. 6 постановления </w:t>
            </w:r>
          </w:p>
          <w:p w:rsidR="001244BE" w:rsidRPr="00F0267A"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по недопущению проникновения любых лиц на ТС или на критические элементы ТС вне установленных (обозначенных) постов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36) п. 6 постановления </w:t>
            </w:r>
          </w:p>
          <w:p w:rsidR="001244BE" w:rsidRPr="00F0267A"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по недопущению преодоления любыми лицами постов ТС без соблюдения условий допуска, наличия и действительности пропусков и иных установленных видов разрешений в зону транспортной безопасности ТС или на критические элементы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37) п. 6 постановления </w:t>
            </w:r>
          </w:p>
          <w:p w:rsidR="001244BE" w:rsidRPr="00F0267A"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защиту технических средств обеспечения транспортной безопасности ТС от несанкционированного доступа к элементам управления, обработки и хранения данных, а также поддерживать средства связи в постоянной готовности к использованию.</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38) п. 6 постановления </w:t>
            </w:r>
          </w:p>
          <w:p w:rsidR="001244BE" w:rsidRPr="00F0267A"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Обнаруживать предметы и вещества, которые запрещены или ограничены для перемещения, за исключением случаев, предусмотренных настоящим документом и правилами проведения досмотра.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39) п. 6 постановления </w:t>
            </w:r>
          </w:p>
          <w:p w:rsidR="001244BE" w:rsidRPr="00F0267A"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по недопущению совершения или подготовки к совершению АНВ, а также совершения или подготовки АНВ на постах ТС и участках пересечения границ зоны транспортной безопасности ТС.</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42) п. 6 постановления </w:t>
            </w:r>
          </w:p>
          <w:p w:rsidR="001244BE" w:rsidRPr="00F0267A"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 соответствии с планом ТС обеспечивать силами обеспечения транспортной безопасности ТС реагирование на подготовку к совершению или совершение АНВ.</w:t>
            </w:r>
          </w:p>
          <w:p w:rsidR="001244BE" w:rsidRPr="00F0267A" w:rsidRDefault="001244BE" w:rsidP="001244BE">
            <w:pPr>
              <w:pStyle w:val="ConsPlusNormal"/>
              <w:jc w:val="both"/>
              <w:rPr>
                <w:rFonts w:ascii="Times New Roman" w:hAnsi="Times New Roman" w:cs="Times New Roman"/>
                <w:sz w:val="20"/>
              </w:rPr>
            </w:pP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43) п. 6 постановления </w:t>
            </w:r>
          </w:p>
          <w:p w:rsidR="001244BE" w:rsidRPr="00F0267A"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eastAsia="Times New Roman" w:hAnsi="Times New Roman"/>
                <w:bCs/>
                <w:sz w:val="20"/>
                <w:szCs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Перевозчики и субъекты транспортной инфраструктуры обеспечивают передачу сведений по перевозкам пассажиров, включая персональные данные о пассажирах и персонале (экипаже) транспортных средств, полученные:</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1) при совершении регистрируемых операций в ходе оформления проездных документов (билетов);</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2) при формировании списков пассажиров при осуществлении перевозки пассажиров заказными (перевозками по заказу) рейсами;</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3) при формировании персонала (экипажей) транспортных средств.</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Default="001244BE" w:rsidP="001244BE">
            <w:pPr>
              <w:autoSpaceDE w:val="0"/>
              <w:autoSpaceDN w:val="0"/>
              <w:adjustRightInd w:val="0"/>
              <w:spacing w:after="0" w:line="240" w:lineRule="auto"/>
              <w:rPr>
                <w:rFonts w:ascii="Times New Roman" w:hAnsi="Times New Roman" w:cs="Times New Roman"/>
                <w:sz w:val="20"/>
                <w:szCs w:val="20"/>
              </w:rPr>
            </w:pPr>
            <w:r w:rsidRPr="00F0267A">
              <w:rPr>
                <w:rFonts w:ascii="Times New Roman" w:hAnsi="Times New Roman" w:cs="Times New Roman"/>
                <w:sz w:val="20"/>
              </w:rPr>
              <w:t xml:space="preserve">п.7 </w:t>
            </w:r>
            <w:r>
              <w:rPr>
                <w:rFonts w:ascii="Times New Roman" w:hAnsi="Times New Roman" w:cs="Times New Roman"/>
                <w:sz w:val="20"/>
                <w:szCs w:val="20"/>
              </w:rPr>
              <w:t xml:space="preserve"> приказа Минтранса России от 19.07.2012 № 243</w:t>
            </w:r>
            <w:r>
              <w:rPr>
                <w:rFonts w:ascii="Times New Roman" w:hAnsi="Times New Roman" w:cs="Times New Roman"/>
                <w:sz w:val="20"/>
                <w:szCs w:val="20"/>
              </w:rPr>
              <w:br/>
              <w:t xml:space="preserve">«Об утверждении Порядка формирования и ведения автоматизированных централизованных баз персональных данных о пассажирах и персонале (экипаже) транспортных средств, а также предоставления содержащихся в них данных» </w:t>
            </w:r>
          </w:p>
          <w:p w:rsidR="001244BE" w:rsidRDefault="001244BE" w:rsidP="001244B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(далее -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sz w:val="20"/>
              </w:rPr>
              <w:t>приказ Минтранса России от 19.07.2012 № 243</w:t>
            </w:r>
            <w:r>
              <w:rPr>
                <w:rFonts w:ascii="Times New Roman" w:hAnsi="Times New Roman" w:cs="Times New Roman"/>
                <w:sz w:val="20"/>
              </w:rPr>
              <w:t>)</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Pr>
                <w:rFonts w:ascii="Times New Roman" w:hAnsi="Times New Roman" w:cs="Times New Roman"/>
                <w:sz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rPr>
                <w:rFonts w:ascii="Times New Roman" w:eastAsia="Times New Roman" w:hAnsi="Times New Roman"/>
                <w:bCs/>
                <w:sz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Передаваемые в АЦБПДП персональные данные о пассажирах и персонале (экипаже) транспортных средств в соответствии с частью 5 статьи 11 Федерального закона от 9 февраля 2007 г. № 16-ФЗ включают:</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1) фамилию, имя, отчество;</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2) дату рождения;</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3) вид и номер документа, удостоверяющего личность, по которому приобретается проездной документ (билет);</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4) пункт отправления, пункт назначения, вид маршрута следования (беспересадочный, транзитный);</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5) дату поездки;</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6) пол;</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7) гражданство.</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sz w:val="20"/>
              </w:rPr>
              <w:t>п.8 приказа Минтранса России от 19.07.2012 № 243</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Pr>
                <w:rFonts w:ascii="Times New Roman" w:hAnsi="Times New Roman" w:cs="Times New Roman"/>
                <w:sz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rPr>
                <w:rFonts w:ascii="Times New Roman" w:eastAsia="Times New Roman" w:hAnsi="Times New Roman"/>
                <w:bCs/>
                <w:sz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Передаваемые в АЦБПДП персональные данные о пассажирах сопровождаются сведениями, характеризующими операцию, регистрируемую в информационной системе перевозчика или субъекта транспортной инфраструктуры, при оформлении соответствующей пассажирской перевозки</w:t>
            </w:r>
            <w:r>
              <w:rPr>
                <w:rFonts w:ascii="Times New Roman" w:hAnsi="Times New Roman" w:cs="Times New Roman"/>
                <w:sz w:val="20"/>
              </w:rPr>
              <w:t>.</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sz w:val="20"/>
              </w:rPr>
              <w:t>п.9 приказа Минтранса России от 19.07.2012 № 243</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Pr>
                <w:rFonts w:ascii="Times New Roman" w:hAnsi="Times New Roman" w:cs="Times New Roman"/>
                <w:sz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rPr>
                <w:rFonts w:ascii="Times New Roman" w:eastAsia="Times New Roman" w:hAnsi="Times New Roman"/>
                <w:bCs/>
                <w:sz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Перевозчик (субъект транспортной инфраструктуры) должен обеспечивать передачу данных о пассажирах в АЦБПДП с задержкой не более 30 минут после ввода данных в информационную систему перевозчика (субъекта транспортной инфраструктуры), если технологией передачи сведений о пассажирских перевозках конкретным видом транспорта не установлено иное</w:t>
            </w:r>
            <w:r>
              <w:rPr>
                <w:rFonts w:ascii="Times New Roman" w:hAnsi="Times New Roman" w:cs="Times New Roman"/>
                <w:sz w:val="20"/>
              </w:rPr>
              <w:t>.</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sz w:val="20"/>
              </w:rPr>
              <w:t>п.30 приказа Минтранса России от 19.07.2012 № 243</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Pr>
                <w:rFonts w:ascii="Times New Roman" w:hAnsi="Times New Roman" w:cs="Times New Roman"/>
                <w:sz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rPr>
                <w:rFonts w:ascii="Times New Roman" w:eastAsia="Times New Roman" w:hAnsi="Times New Roman"/>
                <w:bCs/>
                <w:sz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Информация о персонале (экипаже) транспортных средств передается в АЦБПДП по завершении формирования экипажей транспортных средств, но не позднее чем за 24 часа до момента отправления транспортного средства.</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sz w:val="20"/>
              </w:rPr>
              <w:t>п.31 приказа Минтранса России от 19.07.2012 № 243</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Pr>
                <w:rFonts w:ascii="Times New Roman" w:hAnsi="Times New Roman" w:cs="Times New Roman"/>
                <w:sz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rPr>
                <w:rFonts w:ascii="Times New Roman" w:eastAsia="Times New Roman" w:hAnsi="Times New Roman"/>
                <w:bCs/>
                <w:sz w:val="20"/>
                <w:lang w:eastAsia="ru-RU"/>
              </w:rPr>
            </w:pPr>
          </w:p>
        </w:tc>
      </w:tr>
      <w:tr w:rsidR="001244BE" w:rsidRPr="00F0267A" w:rsidTr="001244BE">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Передача сведений в АЦБПДП осуществляется на русском языке с использованием кириллицы и (или) с использованием латиницы на языке, на котором составлен документ, удостоверяющий личность и предъявляемый при оформлении, бронировании проездного документа (билета), формировании списка пассажиров, формировании персонала (экипажа) ТС.</w:t>
            </w:r>
          </w:p>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Передача сведений из машиносчитываемой зоны документа, удостоверяющего личность, по которому приобретается проездной документ (билет), производится латинскими символами, без преобразования в кириллические символы.</w:t>
            </w:r>
          </w:p>
        </w:tc>
        <w:tc>
          <w:tcPr>
            <w:tcW w:w="3226"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sz w:val="20"/>
              </w:rPr>
              <w:t>п.40 приказа Минтранса России от 19.07.2012 № 243</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pStyle w:val="ConsPlusNormal"/>
              <w:jc w:val="both"/>
              <w:rPr>
                <w:rFonts w:ascii="Times New Roman" w:hAnsi="Times New Roman" w:cs="Times New Roman"/>
                <w:sz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Pr>
                <w:rFonts w:ascii="Times New Roman" w:hAnsi="Times New Roman" w:cs="Times New Roman"/>
                <w:sz w:val="20"/>
              </w:rPr>
              <w:t>Наличие организационно-распорядительных док-тов.  Визуальный осмотр</w:t>
            </w:r>
          </w:p>
        </w:tc>
        <w:tc>
          <w:tcPr>
            <w:tcW w:w="737" w:type="dxa"/>
            <w:gridSpan w:val="3"/>
            <w:tcBorders>
              <w:top w:val="single" w:sz="4" w:space="0" w:color="auto"/>
              <w:left w:val="single" w:sz="4" w:space="0" w:color="000000"/>
              <w:bottom w:val="single" w:sz="4" w:space="0" w:color="000000"/>
              <w:right w:val="single" w:sz="4" w:space="0" w:color="000000"/>
            </w:tcBorders>
          </w:tcPr>
          <w:p w:rsidR="001244BE" w:rsidRPr="00F0267A" w:rsidRDefault="001244BE" w:rsidP="001244BE">
            <w:pPr>
              <w:rPr>
                <w:rFonts w:ascii="Times New Roman" w:eastAsia="Times New Roman" w:hAnsi="Times New Roman"/>
                <w:bCs/>
                <w:sz w:val="20"/>
                <w:lang w:eastAsia="ru-RU"/>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spacing w:after="0" w:line="240" w:lineRule="auto"/>
              <w:ind w:left="360"/>
              <w:jc w:val="both"/>
              <w:rPr>
                <w:rFonts w:ascii="Arial Narrow" w:hAnsi="Arial Narrow" w:cs="Arial"/>
                <w:bCs/>
                <w:sz w:val="20"/>
                <w:szCs w:val="20"/>
                <w:highlight w:val="lightGray"/>
              </w:rPr>
            </w:pPr>
          </w:p>
        </w:tc>
        <w:tc>
          <w:tcPr>
            <w:tcW w:w="10770" w:type="dxa"/>
            <w:gridSpan w:val="10"/>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Cs/>
                <w:sz w:val="20"/>
                <w:szCs w:val="20"/>
                <w:highlight w:val="lightGray"/>
                <w:lang w:eastAsia="ru-RU"/>
              </w:rPr>
            </w:pPr>
            <w:r w:rsidRPr="00F0267A">
              <w:rPr>
                <w:rFonts w:ascii="Times New Roman" w:eastAsia="Times New Roman" w:hAnsi="Times New Roman"/>
                <w:b/>
                <w:bCs/>
                <w:sz w:val="20"/>
                <w:szCs w:val="20"/>
                <w:lang w:eastAsia="ru-RU"/>
              </w:rPr>
              <w:t>Дополнительно на ТС первой категории</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по недопущению проникновения нарушителя на ТС и на критические элементы ТС, в том числе путем проверки (сверки) пропусков и идентифицирующих физические лица документов на границах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19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проведение досмотра, дополнительного досмотра, повторного досмотра всех объектов досмотра, проходящих, проезжающих (перемещаемых)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2) п. 19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признаки связи физических лиц и материально-технических объектов с подготовкой совершения или совершением АНВ путем наблюдения и (или) собеседования на границе зоны транспортной безопасности ТС и в зоне транспортной безопасности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 п. 19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на ТС, путем проведения визуального осмотра ТС при посадке пассажиров и визуального осмотра ТС после высадки пассажиров на конечном пункте следования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4) п. 19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bCs/>
                <w:sz w:val="20"/>
              </w:rPr>
            </w:pPr>
            <w:r w:rsidRPr="00F0267A">
              <w:rPr>
                <w:rFonts w:ascii="Times New Roman" w:hAnsi="Times New Roman" w:cs="Times New Roman"/>
                <w:sz w:val="20"/>
              </w:rPr>
              <w:t>Пресекать силами обеспечения транспортной безопасности попытки совершения АНВ.</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5) п. 19 постановления </w:t>
            </w:r>
          </w:p>
          <w:p w:rsidR="001244BE" w:rsidRPr="00F0267A" w:rsidRDefault="001244BE" w:rsidP="001244BE">
            <w:pPr>
              <w:pStyle w:val="ConsPlusNormal"/>
              <w:rPr>
                <w:rFonts w:ascii="Times New Roman" w:hAnsi="Times New Roman" w:cs="Times New Roman"/>
                <w:sz w:val="20"/>
              </w:rPr>
            </w:pPr>
            <w:r>
              <w:rPr>
                <w:rFonts w:ascii="Times New Roman" w:hAnsi="Times New Roman" w:cs="Times New Roman"/>
                <w:bCs/>
                <w:sz w:val="20"/>
              </w:rPr>
              <w:t>№</w:t>
            </w:r>
            <w:r w:rsidRPr="00F0267A">
              <w:rPr>
                <w:rFonts w:ascii="Times New Roman" w:hAnsi="Times New Roman" w:cs="Times New Roman"/>
                <w:bCs/>
                <w:sz w:val="20"/>
              </w:rPr>
              <w:t xml:space="preserve">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при стоянке ТС к недопущению попадания предметов и веществ, которые запрещены или ограничены для перемещения, путем проверки материальных пропусков, накладных, ведомостей и иных перевозочных документов, а также перемещаемых на ТС материально-технических объектов 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6) п. 19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видеообнаружение объектов видеонаблюдения на мостике (ходовом мостике), на путях прохода на мостик (ходовой мостик) и местах нахождения пассажиров, за исключением кают и санитарно-гигиенических блоков.</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7) п. 19 </w:t>
            </w:r>
            <w:r>
              <w:rPr>
                <w:rFonts w:ascii="Times New Roman" w:hAnsi="Times New Roman" w:cs="Times New Roman"/>
                <w:bCs/>
                <w:sz w:val="20"/>
              </w:rPr>
              <w:t>п</w:t>
            </w:r>
            <w:r w:rsidRPr="00F0267A">
              <w:rPr>
                <w:rFonts w:ascii="Times New Roman" w:hAnsi="Times New Roman" w:cs="Times New Roman"/>
                <w:bCs/>
                <w:sz w:val="20"/>
              </w:rPr>
              <w:t xml:space="preserve">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передачу видеоизображения в соответствии с порядком передачи данных.</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7) п. 19 </w:t>
            </w:r>
            <w:r>
              <w:rPr>
                <w:rFonts w:ascii="Times New Roman" w:hAnsi="Times New Roman" w:cs="Times New Roman"/>
                <w:bCs/>
                <w:sz w:val="20"/>
              </w:rPr>
              <w:t>п</w:t>
            </w:r>
            <w:r w:rsidRPr="00F0267A">
              <w:rPr>
                <w:rFonts w:ascii="Times New Roman" w:hAnsi="Times New Roman" w:cs="Times New Roman"/>
                <w:bCs/>
                <w:sz w:val="20"/>
              </w:rPr>
              <w:t xml:space="preserve">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выявление и принятие мер по недопущению проникновения нарушителя в зону транспортной безопасности ТС, ее часть и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7) п. 19 </w:t>
            </w:r>
            <w:r>
              <w:rPr>
                <w:rFonts w:ascii="Times New Roman" w:hAnsi="Times New Roman" w:cs="Times New Roman"/>
                <w:bCs/>
                <w:sz w:val="20"/>
              </w:rPr>
              <w:t>п</w:t>
            </w:r>
            <w:r w:rsidRPr="00F0267A">
              <w:rPr>
                <w:rFonts w:ascii="Times New Roman" w:hAnsi="Times New Roman" w:cs="Times New Roman"/>
                <w:bCs/>
                <w:sz w:val="20"/>
              </w:rPr>
              <w:t xml:space="preserve">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spacing w:after="0" w:line="240" w:lineRule="auto"/>
              <w:ind w:left="360"/>
              <w:jc w:val="both"/>
              <w:rPr>
                <w:rFonts w:ascii="Arial Narrow" w:hAnsi="Arial Narrow" w:cs="Arial"/>
                <w:bCs/>
                <w:sz w:val="20"/>
                <w:szCs w:val="20"/>
                <w:highlight w:val="lightGray"/>
              </w:rPr>
            </w:pPr>
          </w:p>
        </w:tc>
        <w:tc>
          <w:tcPr>
            <w:tcW w:w="10770" w:type="dxa"/>
            <w:gridSpan w:val="10"/>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 xml:space="preserve">Дополнительно на ТС первой категории </w:t>
            </w:r>
            <w:r w:rsidRPr="00F0267A">
              <w:rPr>
                <w:rFonts w:ascii="Times New Roman" w:hAnsi="Times New Roman"/>
                <w:b/>
                <w:sz w:val="20"/>
                <w:szCs w:val="20"/>
              </w:rPr>
              <w:t>в случае объявления уровня безопасности N 2</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20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передвижение пассажиров, обеспечив их нахождение в местах размещения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путем проведения визуального осмотра ТС при посадке пассажиров и при стоянках свыше 10 минут, а также после высадки пассажиров на конечном пункте следования.</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20 </w:t>
            </w:r>
            <w:r>
              <w:rPr>
                <w:rFonts w:ascii="Times New Roman" w:hAnsi="Times New Roman"/>
                <w:bCs/>
                <w:sz w:val="20"/>
                <w:szCs w:val="20"/>
              </w:rPr>
              <w:t>п</w:t>
            </w:r>
            <w:r w:rsidRPr="00F0267A">
              <w:rPr>
                <w:rFonts w:ascii="Times New Roman" w:hAnsi="Times New Roman"/>
                <w:bCs/>
                <w:sz w:val="20"/>
                <w:szCs w:val="20"/>
              </w:rPr>
              <w:t xml:space="preserve">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при стоянке ТС по недопущению попадания предметов и веществ, которые запрещены или ограничены для перемещения, путем проверки материальных пропусков, накладных, ведомостей и иных перевозочных документов, а также перемещаемых на ТС материально-технических объектов и ТС не менее чем 2 работниками сил обеспечения транспортной безопасности.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патрулирования ТС (не реже одного раза в 2 часа).</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20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spacing w:after="0" w:line="240" w:lineRule="auto"/>
              <w:ind w:left="360"/>
              <w:jc w:val="both"/>
              <w:rPr>
                <w:rFonts w:ascii="Arial Narrow" w:hAnsi="Arial Narrow" w:cs="Arial"/>
                <w:bCs/>
                <w:sz w:val="20"/>
                <w:szCs w:val="20"/>
                <w:highlight w:val="lightGray"/>
              </w:rPr>
            </w:pPr>
          </w:p>
        </w:tc>
        <w:tc>
          <w:tcPr>
            <w:tcW w:w="10770" w:type="dxa"/>
            <w:gridSpan w:val="10"/>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 xml:space="preserve">Дополнительно на ТС первой категории </w:t>
            </w:r>
            <w:r w:rsidRPr="00F0267A">
              <w:rPr>
                <w:rFonts w:ascii="Times New Roman" w:hAnsi="Times New Roman"/>
                <w:b/>
                <w:sz w:val="20"/>
                <w:szCs w:val="20"/>
              </w:rPr>
              <w:t xml:space="preserve"> в случае объявления уровня безопасности N 3</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1) п. 21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Увеличить численность работников подразделений транспортной безопасности в соответствии с планом ТС при осуществлении технологического взаимодействия с ОТИ.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21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доступ на ТС через один пост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21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Прекратить посадку и (или) высадку пассажиров, а также проведение погрузо-разгрузочных операций.</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21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Принять меры по эвакуации физических лиц, находящихся на ТС, за исключением сил обеспечения транспортной безопасности.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21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постоянного патрулирования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21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spacing w:after="0" w:line="240" w:lineRule="auto"/>
              <w:ind w:left="360"/>
              <w:jc w:val="both"/>
              <w:rPr>
                <w:rFonts w:ascii="Arial Narrow" w:hAnsi="Arial Narrow" w:cs="Arial"/>
                <w:bCs/>
                <w:sz w:val="20"/>
                <w:szCs w:val="20"/>
                <w:highlight w:val="lightGray"/>
              </w:rPr>
            </w:pPr>
          </w:p>
        </w:tc>
        <w:tc>
          <w:tcPr>
            <w:tcW w:w="10770" w:type="dxa"/>
            <w:gridSpan w:val="10"/>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Arial Narrow" w:eastAsia="Times New Roman" w:hAnsi="Arial Narrow" w:cs="Arial"/>
                <w:bCs/>
                <w:sz w:val="20"/>
                <w:szCs w:val="20"/>
                <w:highlight w:val="lightGray"/>
                <w:lang w:eastAsia="ru-RU"/>
              </w:rPr>
            </w:pPr>
            <w:r w:rsidRPr="00F0267A">
              <w:rPr>
                <w:rFonts w:ascii="Times New Roman" w:eastAsia="Times New Roman" w:hAnsi="Times New Roman"/>
                <w:b/>
                <w:bCs/>
                <w:sz w:val="20"/>
                <w:szCs w:val="20"/>
                <w:lang w:eastAsia="ru-RU"/>
              </w:rPr>
              <w:t>Дополнительно на ТС второй категории</w:t>
            </w:r>
          </w:p>
        </w:tc>
      </w:tr>
      <w:tr w:rsidR="001244BE" w:rsidRPr="00F0267A" w:rsidTr="001244BE">
        <w:trPr>
          <w:gridAfter w:val="1"/>
          <w:wAfter w:w="50" w:type="dxa"/>
        </w:trPr>
        <w:tc>
          <w:tcPr>
            <w:tcW w:w="434"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по недопущению проникновения нарушителя на ТС и на критические элементы ТС, в том числе путем проверки (сверки) пропусков и идентифицирующих физическое лицо документов на границах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22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проведение досмотра, дополнительного досмотра, повторного досмотра всех объектов досмотра, проходящих, проезжающих (перемещаемых)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признаки связи физических лиц и материально-технических объектов с подготовкой совершения или совершением АНВ путем наблюдения и (или) собеседования на границе зоны транспортной безопасности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путем проведения визуального осмотра ТС при посадке пассажиров и визуального осмотра ТС, а также после высадки пассажиров на конечном пункте следования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Пресекать силами обеспечения транспортной безопасности попытки совершения АНВ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при стоянке ТС по недопущению попадания предметов и веществ, которые запрещены или ограничены для перемещения, путем проверки материальных пропусков, накладных, ведомостей и иных перевозочных документов, а также перемещаемых на ТС материально-технических объектов 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видеообнаружение объектов видеонаблюдения на мостике (ходовом мостике), на путях прохода на мостик (ходовой мостик) и местах одновременного нахождения более 5 пассажиров, за исключением кают и санитарно-гигиенических блоков.</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7)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передачу видеоизображения в соответствии с порядком передачи данных.</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7)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выявление и принятие мер по недопущению проникновения нарушителя в зону транспортной безопасности ТС, ее часть и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7) п. 22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spacing w:after="0" w:line="240" w:lineRule="auto"/>
              <w:ind w:left="360"/>
              <w:jc w:val="both"/>
              <w:rPr>
                <w:rFonts w:ascii="Arial Narrow" w:hAnsi="Arial Narrow" w:cs="Arial"/>
                <w:bCs/>
                <w:sz w:val="20"/>
                <w:szCs w:val="20"/>
                <w:highlight w:val="lightGray"/>
              </w:rPr>
            </w:pPr>
          </w:p>
        </w:tc>
        <w:tc>
          <w:tcPr>
            <w:tcW w:w="10770" w:type="dxa"/>
            <w:gridSpan w:val="10"/>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 xml:space="preserve">Дополнительно на ТС второй категории </w:t>
            </w:r>
            <w:r w:rsidRPr="00F0267A">
              <w:rPr>
                <w:rFonts w:ascii="Times New Roman" w:hAnsi="Times New Roman"/>
                <w:b/>
                <w:sz w:val="20"/>
                <w:szCs w:val="20"/>
              </w:rPr>
              <w:t xml:space="preserve"> в случае объявления уровня безопасности N 2</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23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передвижение пассажиров, обеспечив их нахождение в местах размещения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Pr>
                <w:rFonts w:ascii="Times New Roman" w:hAnsi="Times New Roman"/>
                <w:bCs/>
                <w:sz w:val="20"/>
                <w:szCs w:val="20"/>
              </w:rPr>
              <w:t>п. п. 2) п. 23 по</w:t>
            </w:r>
            <w:r w:rsidRPr="00F0267A">
              <w:rPr>
                <w:rFonts w:ascii="Times New Roman" w:hAnsi="Times New Roman"/>
                <w:bCs/>
                <w:sz w:val="20"/>
                <w:szCs w:val="20"/>
              </w:rPr>
              <w:t xml:space="preserve">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путем проведения визуального осмотра ТС при посадке пассажиров и при стоянках свыше 20 минут, а также после высадки пассажиров на конечном пункте следования.</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23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при стоянке ТС по недопущению попадания предметов и веществ, которые запрещены или ограничены для перемещения, путем проверки материальных пропусков, накладных, ведомостей и иных перевозочных документов, перемещаемых на ТС материально-технических объектов и ТС, не менее чем двумя работниками сил обеспечения транспортной безопасности.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23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патрулирования ТС (не реже одного раза в 4 часа).</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5) п. 23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 xml:space="preserve">Дополнительно на ТС второй категории </w:t>
            </w:r>
            <w:r w:rsidRPr="00F0267A">
              <w:rPr>
                <w:rFonts w:ascii="Times New Roman" w:hAnsi="Times New Roman"/>
                <w:b/>
                <w:sz w:val="20"/>
                <w:szCs w:val="20"/>
              </w:rPr>
              <w:t>в случае объявления уровня безопасности N 3</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24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Увеличить численность работников подразделений транспортной безопасности в соответствии с планом ТС при осуществлении технологического взаимодействия с ОТИ.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24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доступ на ТС через один пост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24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Прекратить посадку и (или) высадку пассажиров, а также проведение погрузо-разгрузочных операций.</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24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Принять меры по эвакуации физических лиц, находящихся на ТС, за исключением сил обеспечения транспортной безопасности.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24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постоянного патрулирования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24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Arial Narrow" w:eastAsia="Times New Roman" w:hAnsi="Arial Narrow" w:cs="Arial"/>
                <w:bCs/>
                <w:sz w:val="20"/>
                <w:szCs w:val="20"/>
                <w:highlight w:val="lightGray"/>
                <w:lang w:eastAsia="ru-RU"/>
              </w:rPr>
            </w:pPr>
            <w:r w:rsidRPr="00F0267A">
              <w:rPr>
                <w:rFonts w:ascii="Times New Roman" w:eastAsia="Times New Roman" w:hAnsi="Times New Roman"/>
                <w:b/>
                <w:bCs/>
                <w:sz w:val="20"/>
                <w:szCs w:val="20"/>
                <w:lang w:eastAsia="ru-RU"/>
              </w:rPr>
              <w:t>Дополнительно на ТС третьей категории</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по недопущению проникновения нарушителя на ТС и на критические элементы ТС, в том числе путем проверки (сверки) пропусков и идентифицирующих физическое лицо документов на границах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25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Обеспечить проведение досмотра, дополнительного досмотра, повторного досмотра всех объектов досмотра, проходящих, проезжающих (перемещаемых)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признаки связи физических лиц и материально-технических объектов с подготовкой совершения или совершением АНВ путем наблюдения и (или) собеседования на границе зоны транспортной безопасности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путем проведения визуального осмотра ТС при посадке пассажиров и визуального осмотра ТС после высадки пассажиров на конечном пункте следования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Пресекать силами обеспечения транспортной безопасности попытки совершения АНВ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при стоянке ТС по недопущению попадания предметов и веществ, которые запрещены или ограничены для перемещения, путем проверки материальных пропусков, накладных, ведомостей и иных перевозочных документов, а также перемещаемых на ТС материально-технических объектов 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видеообнаружение объектов видеонаблюдения на мостике (ходовом мостике), на путях прохода на мостик (ходовой мостик) и местах одновременного нахождения более 10 пассажиров, за исключением кают и санитарно-гигиенических блоков.</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7)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передачу видеоизображения в соответствии с порядком передачи данных.</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7)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выявление и принятие мер по недопущению проникновения нарушителя в зону транспортной безопасности ТС, ее части и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7) п. 25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 xml:space="preserve">Дополнительно на ТС третьей категории </w:t>
            </w:r>
            <w:r w:rsidRPr="00F0267A">
              <w:rPr>
                <w:rFonts w:ascii="Times New Roman" w:hAnsi="Times New Roman"/>
                <w:b/>
                <w:sz w:val="20"/>
                <w:szCs w:val="20"/>
              </w:rPr>
              <w:t xml:space="preserve"> в случае объявления уровня безопасности N 2</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передвижение пассажиров, обеспечив их нахождение в местах размещения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2) п. 26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путем проведения визуального осмотра ТС при посадке пассажиров и при стоянках свыше 30 минут, а также после высадки пассажиров на конечном пункте следования.</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3) п. 26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патрулирования ТС (не реже одного раза в 6 часов).</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4) п. 26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 xml:space="preserve">Дополнительно на ТС третьей категории </w:t>
            </w:r>
            <w:r w:rsidRPr="00F0267A">
              <w:rPr>
                <w:rFonts w:ascii="Times New Roman" w:hAnsi="Times New Roman"/>
                <w:b/>
                <w:sz w:val="20"/>
                <w:szCs w:val="20"/>
              </w:rPr>
              <w:t>в случае объявления уровня безопасности N 3</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27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Увеличить численность работников подразделений транспортной безопасности в соответствии с планом ТС при осуществлении технологического взаимодействия с ОТИ.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27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доступ на ТС через один пост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27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Прекратить посадку и (или) высадку пассажиров, а также проведение погрузо-разгрузочных операций.</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4) п. 27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Принять меры по эвакуации физических лиц, находящихся на ТС, за исключением сил обеспечения транспортной безопасности.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27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постоянного патрулирования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27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Дополнительно на ТС четвертой категории</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по недопущению проникновения нарушителя на ТС и на критические элементы ТС, в том числе путем проверки (сверки) пропусков и идентифицирующих физическое лицо документов на границах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28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признаки связи физических лиц и материально-технических объектов с подготовкой совершения или совершением АНВ путем наблюдения и (или) собеседования на границе зоны транспортной безопасности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28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при стоянке ТС путем проведения визуального осмотра ТС, при посадке пассажиров и визуального осмотра ТС после высадки пассажиров на конечном пункте следования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28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Пресекать силами обеспечения транспортной безопасности попытки совершения АНВ.</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28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Принимать меры при стоянке ТС по недопущению попадания предметов и веществ, которые запрещены или ограничены для перемещения, путем проверки материальных пропусков, накладных, ведомостей и иных перевозочных документов, а также перемещаемых на ТС материально-технических объектов и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28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видеообнаружение объектов видеонаблюдения на мостике (ходовом мостике) и на путях прохода на мостик (ходовой мостик).</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28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передачу видеоизображения в соответствии с порядком передачи данных.</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28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Оснастить ТС техническими средствами обеспечения транспортной безопасности, обеспечивающими: выявление и принятие мер по недопущению проникновения нарушителя в зону транспортной безопасности ТС, ее части и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28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Times New Roman" w:eastAsia="Times New Roman" w:hAnsi="Times New Roman"/>
                <w:b/>
                <w:bCs/>
                <w:sz w:val="20"/>
                <w:szCs w:val="20"/>
                <w:highlight w:val="lightGray"/>
                <w:lang w:eastAsia="ru-RU"/>
              </w:rPr>
            </w:pPr>
            <w:r w:rsidRPr="00F0267A">
              <w:rPr>
                <w:rFonts w:ascii="Times New Roman" w:eastAsia="Times New Roman" w:hAnsi="Times New Roman"/>
                <w:b/>
                <w:bCs/>
                <w:sz w:val="20"/>
                <w:szCs w:val="20"/>
                <w:lang w:eastAsia="ru-RU"/>
              </w:rPr>
              <w:t>Дополнительно на ТС четвертой категории</w:t>
            </w:r>
            <w:r w:rsidRPr="00F0267A">
              <w:rPr>
                <w:rFonts w:ascii="Times New Roman" w:hAnsi="Times New Roman"/>
                <w:b/>
                <w:sz w:val="20"/>
                <w:szCs w:val="20"/>
              </w:rPr>
              <w:t xml:space="preserve"> в случае объявления уровня безопасности N 2</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критические элементы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29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передвижение пассажиров, обеспечив их нахождение в местах размещения на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29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предметы и вещества, которые запрещены или ограничены для перемещения, путем проведения визуального осмотра ТС при посадке пассажиров и при стоянках свыше 40 минут, а также после высадки пассажиров на конечном пункте следования.</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29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патрулирования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29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11204" w:type="dxa"/>
            <w:gridSpan w:val="11"/>
            <w:tcBorders>
              <w:top w:val="single" w:sz="4" w:space="0" w:color="000000"/>
              <w:left w:val="single" w:sz="4" w:space="0" w:color="000000"/>
              <w:bottom w:val="single" w:sz="4" w:space="0" w:color="000000"/>
              <w:right w:val="single" w:sz="4" w:space="0" w:color="000000"/>
            </w:tcBorders>
            <w:hideMark/>
          </w:tcPr>
          <w:p w:rsidR="001244BE" w:rsidRPr="00F0267A" w:rsidRDefault="001244BE" w:rsidP="001244BE">
            <w:pPr>
              <w:spacing w:after="0" w:line="240" w:lineRule="auto"/>
              <w:contextualSpacing/>
              <w:jc w:val="center"/>
              <w:rPr>
                <w:rFonts w:ascii="Arial Narrow" w:eastAsia="Times New Roman" w:hAnsi="Arial Narrow" w:cs="Arial"/>
                <w:b/>
                <w:bCs/>
                <w:sz w:val="20"/>
                <w:szCs w:val="20"/>
                <w:highlight w:val="lightGray"/>
                <w:lang w:eastAsia="ru-RU"/>
              </w:rPr>
            </w:pPr>
            <w:r w:rsidRPr="00F0267A">
              <w:rPr>
                <w:rFonts w:ascii="Times New Roman" w:eastAsia="Times New Roman" w:hAnsi="Times New Roman"/>
                <w:b/>
                <w:bCs/>
                <w:sz w:val="20"/>
                <w:szCs w:val="20"/>
                <w:lang w:eastAsia="ru-RU"/>
              </w:rPr>
              <w:t>Дополнительно на ТС четвертой категории</w:t>
            </w:r>
            <w:r w:rsidRPr="00F0267A">
              <w:rPr>
                <w:rFonts w:ascii="Times New Roman" w:hAnsi="Times New Roman"/>
                <w:b/>
                <w:sz w:val="20"/>
                <w:szCs w:val="20"/>
              </w:rPr>
              <w:t xml:space="preserve"> в случае объявления уровня безопасности N 3</w:t>
            </w: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Не допускать посетителей на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pStyle w:val="ConsPlusNormal"/>
              <w:rPr>
                <w:rFonts w:ascii="Times New Roman" w:hAnsi="Times New Roman" w:cs="Times New Roman"/>
                <w:bCs/>
                <w:sz w:val="20"/>
              </w:rPr>
            </w:pPr>
            <w:r w:rsidRPr="00F0267A">
              <w:rPr>
                <w:rFonts w:ascii="Times New Roman" w:hAnsi="Times New Roman" w:cs="Times New Roman"/>
                <w:bCs/>
                <w:sz w:val="20"/>
              </w:rPr>
              <w:t xml:space="preserve">п. п. 1) п. 30 постановления </w:t>
            </w:r>
          </w:p>
          <w:p w:rsidR="001244BE" w:rsidRPr="00F0267A" w:rsidRDefault="001244BE" w:rsidP="001244BE">
            <w:pPr>
              <w:pStyle w:val="ConsPlusNormal"/>
              <w:rPr>
                <w:rFonts w:ascii="Times New Roman" w:hAnsi="Times New Roman" w:cs="Times New Roman"/>
                <w:sz w:val="20"/>
              </w:rPr>
            </w:pPr>
            <w:r w:rsidRPr="00F0267A">
              <w:rPr>
                <w:rFonts w:ascii="Times New Roman" w:hAnsi="Times New Roman" w:cs="Times New Roman"/>
                <w:bCs/>
                <w:sz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Увеличить численность работников подразделений транспортной безопасности в соответствии с планом ТС при осуществлении технологического взаимодействия с ОТИ.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2) п. 30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Ограничить доступ на ТС через один пост ТС.</w:t>
            </w:r>
          </w:p>
          <w:p w:rsidR="001244BE" w:rsidRPr="00F0267A" w:rsidRDefault="001244BE" w:rsidP="001244BE">
            <w:pPr>
              <w:pStyle w:val="ConsPlusNormal"/>
              <w:jc w:val="both"/>
              <w:rPr>
                <w:rFonts w:ascii="Times New Roman" w:hAnsi="Times New Roman" w:cs="Times New Roman"/>
                <w:sz w:val="20"/>
              </w:rPr>
            </w:pP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3) п. 30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Прекратить посадку и (или) высадку пассажиров, а также проведение погрузо-разгрузочных операций.</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4) п. 30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Принять меры по эвакуации физических лиц, находящихся на ТС, за исключением сил обеспечения транспортной безопасности.</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5) п. 30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r w:rsidR="001244BE" w:rsidRPr="00F0267A" w:rsidTr="001244BE">
        <w:trPr>
          <w:gridAfter w:val="1"/>
          <w:wAfter w:w="50" w:type="dxa"/>
        </w:trPr>
        <w:tc>
          <w:tcPr>
            <w:tcW w:w="434"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a5"/>
              <w:numPr>
                <w:ilvl w:val="0"/>
                <w:numId w:val="31"/>
              </w:numPr>
              <w:spacing w:after="0" w:line="240" w:lineRule="auto"/>
              <w:ind w:left="360"/>
              <w:jc w:val="both"/>
              <w:rPr>
                <w:bCs/>
                <w:sz w:val="20"/>
                <w:szCs w:val="20"/>
              </w:rPr>
            </w:pPr>
          </w:p>
        </w:tc>
        <w:tc>
          <w:tcPr>
            <w:tcW w:w="4533" w:type="dxa"/>
            <w:tcBorders>
              <w:top w:val="single" w:sz="4" w:space="0" w:color="000000"/>
              <w:left w:val="single" w:sz="4" w:space="0" w:color="000000"/>
              <w:bottom w:val="single" w:sz="4" w:space="0" w:color="000000"/>
              <w:right w:val="single" w:sz="4" w:space="0" w:color="000000"/>
            </w:tcBorders>
          </w:tcPr>
          <w:p w:rsidR="001244BE" w:rsidRPr="00F0267A" w:rsidRDefault="001244BE" w:rsidP="001244BE">
            <w:pPr>
              <w:pStyle w:val="ConsPlusNormal"/>
              <w:jc w:val="both"/>
              <w:rPr>
                <w:rFonts w:ascii="Times New Roman" w:hAnsi="Times New Roman" w:cs="Times New Roman"/>
                <w:sz w:val="20"/>
              </w:rPr>
            </w:pPr>
            <w:r w:rsidRPr="00F0267A">
              <w:rPr>
                <w:rFonts w:ascii="Times New Roman" w:hAnsi="Times New Roman" w:cs="Times New Roman"/>
                <w:sz w:val="20"/>
              </w:rPr>
              <w:t>Выявлять нарушителей, а также подготовку к совершению или совершение АНВ путем постоянного патрулирования ТС.</w:t>
            </w:r>
          </w:p>
        </w:tc>
        <w:tc>
          <w:tcPr>
            <w:tcW w:w="3260" w:type="dxa"/>
            <w:gridSpan w:val="2"/>
            <w:tcBorders>
              <w:top w:val="single" w:sz="4" w:space="0" w:color="000000"/>
              <w:left w:val="single" w:sz="4" w:space="0" w:color="000000"/>
              <w:bottom w:val="single" w:sz="4" w:space="0" w:color="000000"/>
              <w:right w:val="single" w:sz="4" w:space="0" w:color="000000"/>
            </w:tcBorders>
            <w:hideMark/>
          </w:tcPr>
          <w:p w:rsidR="001244BE" w:rsidRDefault="001244BE" w:rsidP="001244BE">
            <w:pPr>
              <w:spacing w:after="0" w:line="240" w:lineRule="auto"/>
              <w:rPr>
                <w:rFonts w:ascii="Times New Roman" w:hAnsi="Times New Roman"/>
                <w:bCs/>
                <w:sz w:val="20"/>
                <w:szCs w:val="20"/>
              </w:rPr>
            </w:pPr>
            <w:r w:rsidRPr="00F0267A">
              <w:rPr>
                <w:rFonts w:ascii="Times New Roman" w:hAnsi="Times New Roman"/>
                <w:bCs/>
                <w:sz w:val="20"/>
                <w:szCs w:val="20"/>
              </w:rPr>
              <w:t xml:space="preserve">п. п. 6) п. 30 постановления </w:t>
            </w:r>
          </w:p>
          <w:p w:rsidR="001244BE" w:rsidRPr="00F0267A" w:rsidRDefault="001244BE" w:rsidP="001244BE">
            <w:pPr>
              <w:spacing w:after="0" w:line="240" w:lineRule="auto"/>
              <w:rPr>
                <w:rFonts w:ascii="Times New Roman" w:hAnsi="Times New Roman"/>
                <w:sz w:val="20"/>
                <w:szCs w:val="20"/>
              </w:rPr>
            </w:pPr>
            <w:r w:rsidRPr="00F0267A">
              <w:rPr>
                <w:rFonts w:ascii="Times New Roman" w:hAnsi="Times New Roman"/>
                <w:bCs/>
                <w:sz w:val="20"/>
                <w:szCs w:val="20"/>
              </w:rPr>
              <w:t>№ 678</w:t>
            </w:r>
          </w:p>
        </w:tc>
        <w:tc>
          <w:tcPr>
            <w:tcW w:w="596" w:type="dxa"/>
            <w:gridSpan w:val="2"/>
            <w:tcBorders>
              <w:top w:val="single" w:sz="4" w:space="0" w:color="000000"/>
              <w:left w:val="single" w:sz="4" w:space="0" w:color="000000"/>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567" w:type="dxa"/>
            <w:gridSpan w:val="2"/>
            <w:tcBorders>
              <w:top w:val="single" w:sz="4" w:space="0" w:color="000000"/>
              <w:left w:val="single" w:sz="4" w:space="0" w:color="auto"/>
              <w:bottom w:val="single" w:sz="4" w:space="0" w:color="000000"/>
              <w:right w:val="single" w:sz="4" w:space="0" w:color="auto"/>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p>
        </w:tc>
        <w:tc>
          <w:tcPr>
            <w:tcW w:w="1161" w:type="dxa"/>
            <w:gridSpan w:val="2"/>
            <w:tcBorders>
              <w:top w:val="single" w:sz="4" w:space="0" w:color="000000"/>
              <w:left w:val="single" w:sz="4" w:space="0" w:color="auto"/>
              <w:bottom w:val="single" w:sz="4" w:space="0" w:color="000000"/>
              <w:right w:val="single" w:sz="4" w:space="0" w:color="000000"/>
            </w:tcBorders>
          </w:tcPr>
          <w:p w:rsidR="001244BE" w:rsidRPr="00F0267A" w:rsidRDefault="001244BE" w:rsidP="001244BE">
            <w:pPr>
              <w:spacing w:after="0" w:line="240" w:lineRule="auto"/>
              <w:contextualSpacing/>
              <w:jc w:val="center"/>
              <w:rPr>
                <w:rFonts w:ascii="Times New Roman" w:eastAsia="Times New Roman" w:hAnsi="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 осмотр</w:t>
            </w:r>
          </w:p>
        </w:tc>
        <w:tc>
          <w:tcPr>
            <w:tcW w:w="653" w:type="dxa"/>
            <w:tcBorders>
              <w:top w:val="single" w:sz="4" w:space="0" w:color="auto"/>
              <w:left w:val="single" w:sz="4" w:space="0" w:color="000000"/>
              <w:bottom w:val="single" w:sz="4" w:space="0" w:color="000000"/>
              <w:right w:val="single" w:sz="4" w:space="0" w:color="000000"/>
            </w:tcBorders>
          </w:tcPr>
          <w:p w:rsidR="001244BE" w:rsidRPr="00F0267A" w:rsidRDefault="001244BE" w:rsidP="001244BE">
            <w:pPr>
              <w:spacing w:after="0" w:line="240" w:lineRule="auto"/>
              <w:rPr>
                <w:rFonts w:ascii="Times New Roman" w:hAnsi="Times New Roman"/>
                <w:sz w:val="20"/>
                <w:szCs w:val="20"/>
              </w:rPr>
            </w:pPr>
          </w:p>
        </w:tc>
      </w:tr>
    </w:tbl>
    <w:p w:rsidR="001244BE" w:rsidRPr="00F0267A" w:rsidRDefault="001244BE" w:rsidP="001244BE">
      <w:pPr>
        <w:pStyle w:val="ConsPlusNonformat"/>
        <w:jc w:val="both"/>
        <w:rPr>
          <w:rFonts w:ascii="Times New Roman" w:hAnsi="Times New Roman" w:cs="Times New Roman"/>
        </w:rPr>
      </w:pPr>
      <w:r w:rsidRPr="00F0267A">
        <w:rPr>
          <w:rFonts w:ascii="Times New Roman" w:hAnsi="Times New Roman" w:cs="Times New Roman"/>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1244BE" w:rsidRPr="00F0267A" w:rsidRDefault="001244BE" w:rsidP="001244BE">
      <w:pPr>
        <w:pStyle w:val="ConsPlusNonformat"/>
        <w:rPr>
          <w:rFonts w:ascii="Times New Roman" w:hAnsi="Times New Roman" w:cs="Times New Roman"/>
        </w:rPr>
      </w:pPr>
      <w:r w:rsidRPr="00F0267A">
        <w:rPr>
          <w:rFonts w:ascii="Times New Roman" w:hAnsi="Times New Roman" w:cs="Times New Roman"/>
        </w:rPr>
        <w:t>_______________                                                                                                       ____________________</w:t>
      </w:r>
    </w:p>
    <w:p w:rsidR="001244BE" w:rsidRPr="00F0267A" w:rsidRDefault="001244BE" w:rsidP="001244BE">
      <w:pPr>
        <w:pStyle w:val="ConsPlusNonformat"/>
        <w:jc w:val="both"/>
        <w:rPr>
          <w:rFonts w:ascii="Times New Roman" w:hAnsi="Times New Roman" w:cs="Times New Roman"/>
        </w:rPr>
      </w:pPr>
      <w:r w:rsidRPr="00F0267A">
        <w:rPr>
          <w:rFonts w:ascii="Times New Roman" w:hAnsi="Times New Roman" w:cs="Times New Roman"/>
        </w:rPr>
        <w:t xml:space="preserve">        (подпись)                                                                                        (инициалы, фамилия должностного лица)</w:t>
      </w:r>
    </w:p>
    <w:p w:rsidR="001244BE" w:rsidRPr="00F0267A" w:rsidRDefault="001244BE" w:rsidP="001244BE">
      <w:pPr>
        <w:pStyle w:val="ConsPlusNonformat"/>
        <w:rPr>
          <w:rFonts w:ascii="Times New Roman" w:hAnsi="Times New Roman" w:cs="Times New Roman"/>
        </w:rPr>
      </w:pPr>
    </w:p>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Default="001244BE"/>
    <w:p w:rsidR="001244BE" w:rsidRPr="00F627E9" w:rsidRDefault="001244BE" w:rsidP="001244BE">
      <w:pPr>
        <w:pStyle w:val="ConsPlusNormal"/>
        <w:jc w:val="center"/>
        <w:rPr>
          <w:rFonts w:ascii="Times New Roman" w:hAnsi="Times New Roman" w:cs="Times New Roman"/>
          <w:sz w:val="28"/>
          <w:szCs w:val="28"/>
        </w:rPr>
      </w:pPr>
      <w:r w:rsidRPr="00F627E9">
        <w:rPr>
          <w:rFonts w:ascii="Times New Roman" w:hAnsi="Times New Roman" w:cs="Times New Roman"/>
          <w:sz w:val="28"/>
          <w:szCs w:val="28"/>
        </w:rPr>
        <w:t xml:space="preserve">                                                                                          Приложение №</w:t>
      </w:r>
      <w:r>
        <w:rPr>
          <w:rFonts w:ascii="Times New Roman" w:hAnsi="Times New Roman" w:cs="Times New Roman"/>
          <w:sz w:val="28"/>
          <w:szCs w:val="28"/>
        </w:rPr>
        <w:t>8</w:t>
      </w:r>
    </w:p>
    <w:p w:rsidR="001244BE" w:rsidRPr="00F627E9" w:rsidRDefault="001244BE" w:rsidP="001244BE">
      <w:pPr>
        <w:pStyle w:val="ConsPlusNormal"/>
        <w:jc w:val="center"/>
        <w:rPr>
          <w:rFonts w:ascii="Times New Roman" w:hAnsi="Times New Roman" w:cs="Times New Roman"/>
          <w:sz w:val="28"/>
          <w:szCs w:val="28"/>
        </w:rPr>
      </w:pPr>
      <w:r w:rsidRPr="00F627E9">
        <w:rPr>
          <w:rFonts w:ascii="Times New Roman" w:hAnsi="Times New Roman" w:cs="Times New Roman"/>
          <w:sz w:val="28"/>
          <w:szCs w:val="28"/>
        </w:rPr>
        <w:t xml:space="preserve">                                                                                            к приказу Ространснадзора</w:t>
      </w:r>
    </w:p>
    <w:p w:rsidR="001244BE" w:rsidRPr="00F627E9" w:rsidRDefault="001244BE" w:rsidP="001244BE">
      <w:pPr>
        <w:pStyle w:val="ConsPlusNormal"/>
        <w:jc w:val="center"/>
        <w:rPr>
          <w:rFonts w:ascii="Times New Roman" w:hAnsi="Times New Roman" w:cs="Times New Roman"/>
          <w:sz w:val="28"/>
          <w:szCs w:val="28"/>
        </w:rPr>
      </w:pPr>
      <w:r w:rsidRPr="00F627E9">
        <w:rPr>
          <w:rFonts w:ascii="Times New Roman" w:hAnsi="Times New Roman" w:cs="Times New Roman"/>
          <w:sz w:val="28"/>
          <w:szCs w:val="28"/>
        </w:rPr>
        <w:t xml:space="preserve">                                                                                           от___________ №_________</w:t>
      </w:r>
    </w:p>
    <w:p w:rsidR="001244BE" w:rsidRPr="00F627E9" w:rsidRDefault="001244BE" w:rsidP="001244BE">
      <w:pPr>
        <w:spacing w:after="0"/>
        <w:jc w:val="center"/>
        <w:rPr>
          <w:rFonts w:ascii="Times New Roman" w:hAnsi="Times New Roman" w:cs="Times New Roman"/>
          <w:sz w:val="28"/>
          <w:szCs w:val="28"/>
        </w:rPr>
      </w:pPr>
    </w:p>
    <w:p w:rsidR="001244BE" w:rsidRPr="00F627E9" w:rsidRDefault="001244BE" w:rsidP="001244BE">
      <w:pPr>
        <w:pStyle w:val="ConsPlusNonformat"/>
        <w:jc w:val="center"/>
        <w:rPr>
          <w:rFonts w:ascii="Times New Roman" w:hAnsi="Times New Roman" w:cs="Times New Roman"/>
          <w:b/>
          <w:sz w:val="28"/>
          <w:szCs w:val="28"/>
        </w:rPr>
      </w:pPr>
      <w:r w:rsidRPr="00F627E9">
        <w:rPr>
          <w:rFonts w:ascii="Times New Roman" w:hAnsi="Times New Roman" w:cs="Times New Roman"/>
          <w:b/>
          <w:sz w:val="28"/>
          <w:szCs w:val="28"/>
        </w:rPr>
        <w:t>Проверочный лист</w:t>
      </w:r>
    </w:p>
    <w:p w:rsidR="001244BE" w:rsidRPr="00F627E9" w:rsidRDefault="001244BE" w:rsidP="001244BE">
      <w:pPr>
        <w:spacing w:after="0"/>
        <w:jc w:val="center"/>
        <w:rPr>
          <w:rFonts w:ascii="Times New Roman" w:hAnsi="Times New Roman" w:cs="Times New Roman"/>
          <w:sz w:val="28"/>
          <w:szCs w:val="28"/>
        </w:rPr>
      </w:pPr>
      <w:r w:rsidRPr="00F627E9">
        <w:rPr>
          <w:rFonts w:ascii="Times New Roman" w:hAnsi="Times New Roman" w:cs="Times New Roman"/>
          <w:b/>
          <w:sz w:val="28"/>
          <w:szCs w:val="28"/>
        </w:rPr>
        <w:t>соблюдения требований по обеспечению транспортной безопасности, в том числе требования к антитеррористической защищенности объектов (территорий), учитывающие уровни безопасности для различных категорий объектов транспортной инфраструктуры и транспортных средств воздушного транспорта, включая требования по авиационной безопасности</w:t>
      </w:r>
    </w:p>
    <w:p w:rsidR="001244BE" w:rsidRPr="00F627E9" w:rsidRDefault="001244BE" w:rsidP="001244BE">
      <w:pPr>
        <w:pStyle w:val="ConsPlusNonformat"/>
        <w:jc w:val="both"/>
        <w:rPr>
          <w:rFonts w:ascii="Times New Roman" w:hAnsi="Times New Roman" w:cs="Times New Roman"/>
          <w:sz w:val="28"/>
          <w:szCs w:val="28"/>
        </w:rPr>
      </w:pPr>
    </w:p>
    <w:p w:rsidR="001244BE" w:rsidRPr="00F627E9" w:rsidRDefault="001244BE" w:rsidP="00113616">
      <w:pPr>
        <w:pStyle w:val="ConsPlusNonformat"/>
        <w:numPr>
          <w:ilvl w:val="0"/>
          <w:numId w:val="33"/>
        </w:numPr>
        <w:jc w:val="both"/>
        <w:rPr>
          <w:rFonts w:ascii="Times New Roman" w:hAnsi="Times New Roman" w:cs="Times New Roman"/>
          <w:sz w:val="28"/>
          <w:szCs w:val="28"/>
        </w:rPr>
      </w:pPr>
      <w:r w:rsidRPr="00F627E9">
        <w:rPr>
          <w:rFonts w:ascii="Times New Roman" w:hAnsi="Times New Roman" w:cs="Times New Roman"/>
          <w:sz w:val="28"/>
          <w:szCs w:val="28"/>
        </w:rPr>
        <w:t>На основании: ____________________________________________________</w:t>
      </w:r>
    </w:p>
    <w:p w:rsidR="001244BE" w:rsidRPr="00F627E9" w:rsidRDefault="001244BE" w:rsidP="001244BE">
      <w:pPr>
        <w:pStyle w:val="ConsPlusNonformat"/>
        <w:jc w:val="center"/>
        <w:rPr>
          <w:rFonts w:ascii="Times New Roman" w:hAnsi="Times New Roman" w:cs="Times New Roman"/>
        </w:rPr>
      </w:pPr>
      <w:r w:rsidRPr="00F627E9">
        <w:rPr>
          <w:rFonts w:ascii="Times New Roman" w:hAnsi="Times New Roman" w:cs="Times New Roman"/>
        </w:rPr>
        <w:t>(реквизиты распоряжения о проведении проверки, реквизиты правового акта об утверждении формы проверочного листа)</w:t>
      </w:r>
    </w:p>
    <w:p w:rsidR="001244BE" w:rsidRPr="00F627E9" w:rsidRDefault="001244BE" w:rsidP="001244BE">
      <w:pPr>
        <w:pStyle w:val="ConsPlusNonformat"/>
        <w:jc w:val="both"/>
        <w:rPr>
          <w:rFonts w:ascii="Times New Roman" w:hAnsi="Times New Roman" w:cs="Times New Roman"/>
          <w:sz w:val="28"/>
          <w:szCs w:val="28"/>
        </w:rPr>
      </w:pPr>
      <w:r w:rsidRPr="00F627E9">
        <w:rPr>
          <w:rFonts w:ascii="Times New Roman" w:hAnsi="Times New Roman" w:cs="Times New Roman"/>
          <w:sz w:val="28"/>
          <w:szCs w:val="28"/>
        </w:rPr>
        <w:t xml:space="preserve">была проведена проверка в рамках </w:t>
      </w:r>
      <w:r w:rsidRPr="00F627E9">
        <w:rPr>
          <w:rFonts w:ascii="Times New Roman" w:hAnsi="Times New Roman" w:cs="Times New Roman"/>
          <w:sz w:val="24"/>
          <w:szCs w:val="24"/>
        </w:rPr>
        <w:t xml:space="preserve">  </w:t>
      </w:r>
      <w:r w:rsidRPr="00F627E9">
        <w:rPr>
          <w:rFonts w:ascii="Times New Roman" w:hAnsi="Times New Roman" w:cs="Times New Roman"/>
          <w:sz w:val="28"/>
          <w:szCs w:val="28"/>
        </w:rPr>
        <w:t>_______________________________________</w:t>
      </w:r>
    </w:p>
    <w:p w:rsidR="001244BE" w:rsidRPr="00F627E9" w:rsidRDefault="001244BE" w:rsidP="001244BE">
      <w:pPr>
        <w:autoSpaceDE w:val="0"/>
        <w:autoSpaceDN w:val="0"/>
        <w:adjustRightInd w:val="0"/>
        <w:spacing w:after="0" w:line="240" w:lineRule="auto"/>
        <w:ind w:firstLine="540"/>
        <w:jc w:val="center"/>
        <w:rPr>
          <w:rFonts w:ascii="Times New Roman" w:hAnsi="Times New Roman" w:cs="Times New Roman"/>
          <w:sz w:val="20"/>
          <w:szCs w:val="20"/>
        </w:rPr>
      </w:pPr>
      <w:r w:rsidRPr="00F627E9">
        <w:rPr>
          <w:rFonts w:ascii="Times New Roman" w:hAnsi="Times New Roman" w:cs="Times New Roman"/>
          <w:sz w:val="20"/>
          <w:szCs w:val="20"/>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1244BE" w:rsidRPr="00113616" w:rsidRDefault="001244BE" w:rsidP="00113616">
      <w:pPr>
        <w:pStyle w:val="a5"/>
        <w:numPr>
          <w:ilvl w:val="0"/>
          <w:numId w:val="33"/>
        </w:numPr>
        <w:autoSpaceDE w:val="0"/>
        <w:autoSpaceDN w:val="0"/>
        <w:adjustRightInd w:val="0"/>
        <w:spacing w:after="0" w:line="240" w:lineRule="auto"/>
        <w:ind w:left="0" w:firstLine="360"/>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Учетный номер проверки и дата присвоения учетного номера проверки в едином реестре проверок:_______________________________________________</w:t>
      </w:r>
    </w:p>
    <w:p w:rsidR="001244BE" w:rsidRPr="00F627E9" w:rsidRDefault="001244BE" w:rsidP="00113616">
      <w:pPr>
        <w:pStyle w:val="ConsPlusNonformat"/>
        <w:numPr>
          <w:ilvl w:val="0"/>
          <w:numId w:val="33"/>
        </w:numPr>
        <w:ind w:hanging="436"/>
        <w:jc w:val="center"/>
        <w:rPr>
          <w:rFonts w:ascii="Times New Roman" w:hAnsi="Times New Roman" w:cs="Times New Roman"/>
        </w:rPr>
      </w:pPr>
      <w:r w:rsidRPr="00F627E9">
        <w:rPr>
          <w:rFonts w:ascii="Times New Roman" w:hAnsi="Times New Roman" w:cs="Times New Roman"/>
          <w:sz w:val="28"/>
          <w:szCs w:val="28"/>
        </w:rPr>
        <w:t xml:space="preserve">В отношении:____________________________________________________                  </w:t>
      </w:r>
      <w:r w:rsidRPr="00F627E9">
        <w:rPr>
          <w:rFonts w:ascii="Times New Roman" w:hAnsi="Times New Roman" w:cs="Times New Roman"/>
        </w:rPr>
        <w:t>(наименование юридического лица, фамилия, имя, отчество (при наличии) индивидуального предпринимателя)</w:t>
      </w:r>
    </w:p>
    <w:p w:rsidR="001244BE" w:rsidRPr="00F627E9" w:rsidRDefault="001244BE" w:rsidP="00113616">
      <w:pPr>
        <w:pStyle w:val="ConsPlusNonformat"/>
        <w:numPr>
          <w:ilvl w:val="0"/>
          <w:numId w:val="33"/>
        </w:numPr>
        <w:jc w:val="both"/>
        <w:rPr>
          <w:rFonts w:ascii="Times New Roman" w:hAnsi="Times New Roman" w:cs="Times New Roman"/>
          <w:sz w:val="28"/>
          <w:szCs w:val="28"/>
        </w:rPr>
      </w:pPr>
      <w:r w:rsidRPr="00F627E9">
        <w:rPr>
          <w:rFonts w:ascii="Times New Roman" w:hAnsi="Times New Roman" w:cs="Times New Roman"/>
          <w:sz w:val="28"/>
          <w:szCs w:val="28"/>
        </w:rPr>
        <w:t>По адресу/адресам: _______________________________________________</w:t>
      </w:r>
    </w:p>
    <w:p w:rsidR="001244BE" w:rsidRPr="00F627E9" w:rsidRDefault="001244BE" w:rsidP="001244BE">
      <w:pPr>
        <w:pStyle w:val="ConsPlusNonformat"/>
        <w:jc w:val="center"/>
        <w:rPr>
          <w:rFonts w:ascii="Times New Roman" w:hAnsi="Times New Roman" w:cs="Times New Roman"/>
        </w:rPr>
      </w:pPr>
      <w:r w:rsidRPr="00F627E9">
        <w:rPr>
          <w:rFonts w:ascii="Times New Roman" w:hAnsi="Times New Roman" w:cs="Times New Roman"/>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1244BE" w:rsidRPr="00F627E9" w:rsidRDefault="001244BE" w:rsidP="00113616">
      <w:pPr>
        <w:pStyle w:val="ConsPlusNonformat"/>
        <w:numPr>
          <w:ilvl w:val="0"/>
          <w:numId w:val="33"/>
        </w:numPr>
        <w:jc w:val="both"/>
        <w:rPr>
          <w:rFonts w:ascii="Times New Roman" w:hAnsi="Times New Roman" w:cs="Times New Roman"/>
          <w:sz w:val="28"/>
          <w:szCs w:val="28"/>
        </w:rPr>
      </w:pPr>
      <w:r w:rsidRPr="00F627E9">
        <w:rPr>
          <w:rFonts w:ascii="Times New Roman" w:hAnsi="Times New Roman" w:cs="Times New Roman"/>
          <w:sz w:val="28"/>
          <w:szCs w:val="28"/>
        </w:rPr>
        <w:t>Проверочный лист составлен: ______________________________________</w:t>
      </w:r>
    </w:p>
    <w:p w:rsidR="001244BE" w:rsidRPr="00F627E9" w:rsidRDefault="001244BE" w:rsidP="001244BE">
      <w:pPr>
        <w:pStyle w:val="ConsPlusNonformat"/>
        <w:jc w:val="center"/>
        <w:rPr>
          <w:rFonts w:ascii="Times New Roman" w:hAnsi="Times New Roman" w:cs="Times New Roman"/>
        </w:rPr>
      </w:pPr>
      <w:r w:rsidRPr="00F627E9">
        <w:rPr>
          <w:rFonts w:ascii="Times New Roman" w:hAnsi="Times New Roman" w:cs="Times New Roman"/>
        </w:rPr>
        <w:t xml:space="preserve">                                                                                      (наименование органа государственного контроля (надзора))</w:t>
      </w:r>
    </w:p>
    <w:p w:rsidR="001244BE" w:rsidRPr="00F627E9" w:rsidRDefault="001244BE" w:rsidP="00113616">
      <w:pPr>
        <w:pStyle w:val="ConsPlusNonformat"/>
        <w:numPr>
          <w:ilvl w:val="0"/>
          <w:numId w:val="33"/>
        </w:numPr>
        <w:ind w:left="0" w:firstLine="360"/>
        <w:jc w:val="both"/>
        <w:rPr>
          <w:rFonts w:ascii="Times New Roman" w:hAnsi="Times New Roman" w:cs="Times New Roman"/>
          <w:sz w:val="28"/>
          <w:szCs w:val="28"/>
        </w:rPr>
      </w:pPr>
      <w:r w:rsidRPr="00F627E9">
        <w:rPr>
          <w:rFonts w:ascii="Times New Roman" w:hAnsi="Times New Roman" w:cs="Times New Roman"/>
          <w:sz w:val="28"/>
          <w:szCs w:val="28"/>
        </w:rPr>
        <w:t>Должностное лицо, проводившее проверку и заполняющий проверочный лист: ________________________________________________________________</w:t>
      </w:r>
    </w:p>
    <w:p w:rsidR="001244BE" w:rsidRPr="00F627E9" w:rsidRDefault="001244BE" w:rsidP="001244BE">
      <w:pPr>
        <w:pStyle w:val="ConsPlusNonformat"/>
        <w:jc w:val="center"/>
        <w:rPr>
          <w:rFonts w:ascii="Times New Roman" w:hAnsi="Times New Roman" w:cs="Times New Roman"/>
        </w:rPr>
      </w:pPr>
      <w:r w:rsidRPr="00F627E9">
        <w:rPr>
          <w:rFonts w:ascii="Times New Roman" w:hAnsi="Times New Roman" w:cs="Times New Roman"/>
        </w:rPr>
        <w:t>(фамилия, имя, отчество (при наличии), должность должностного лица, проводившего(их) проверку и заполняющего проверочный лист)</w:t>
      </w:r>
    </w:p>
    <w:p w:rsidR="001244BE" w:rsidRPr="00113616" w:rsidRDefault="001244BE" w:rsidP="00113616">
      <w:pPr>
        <w:pStyle w:val="a5"/>
        <w:numPr>
          <w:ilvl w:val="0"/>
          <w:numId w:val="33"/>
        </w:numPr>
        <w:autoSpaceDE w:val="0"/>
        <w:autoSpaceDN w:val="0"/>
        <w:adjustRightInd w:val="0"/>
        <w:spacing w:after="0" w:line="240" w:lineRule="auto"/>
        <w:ind w:left="0" w:firstLine="360"/>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1244BE" w:rsidRPr="00F627E9" w:rsidRDefault="001244BE" w:rsidP="001244BE">
      <w:pPr>
        <w:pStyle w:val="ConsPlusTitle"/>
        <w:jc w:val="center"/>
        <w:rPr>
          <w:rFonts w:ascii="Times New Roman" w:hAnsi="Times New Roman" w:cs="Times New Roman"/>
          <w:b w:val="0"/>
          <w:sz w:val="24"/>
          <w:szCs w:val="24"/>
        </w:rPr>
      </w:pPr>
    </w:p>
    <w:tbl>
      <w:tblPr>
        <w:tblStyle w:val="a6"/>
        <w:tblpPr w:leftFromText="180" w:rightFromText="180" w:vertAnchor="text" w:tblpX="-84" w:tblpY="1"/>
        <w:tblOverlap w:val="never"/>
        <w:tblW w:w="11068" w:type="dxa"/>
        <w:tblLayout w:type="fixed"/>
        <w:tblLook w:val="04A0" w:firstRow="1" w:lastRow="0" w:firstColumn="1" w:lastColumn="0" w:noHBand="0" w:noVBand="1"/>
      </w:tblPr>
      <w:tblGrid>
        <w:gridCol w:w="562"/>
        <w:gridCol w:w="5245"/>
        <w:gridCol w:w="43"/>
        <w:gridCol w:w="2224"/>
        <w:gridCol w:w="43"/>
        <w:gridCol w:w="530"/>
        <w:gridCol w:w="9"/>
        <w:gridCol w:w="674"/>
        <w:gridCol w:w="29"/>
        <w:gridCol w:w="9"/>
        <w:gridCol w:w="1095"/>
        <w:gridCol w:w="29"/>
        <w:gridCol w:w="9"/>
        <w:gridCol w:w="551"/>
        <w:gridCol w:w="7"/>
        <w:gridCol w:w="9"/>
      </w:tblGrid>
      <w:tr w:rsidR="001244BE" w:rsidRPr="00F627E9" w:rsidTr="00113616">
        <w:trPr>
          <w:gridAfter w:val="2"/>
          <w:wAfter w:w="16" w:type="dxa"/>
          <w:trHeight w:val="1680"/>
          <w:tblHeader/>
        </w:trPr>
        <w:tc>
          <w:tcPr>
            <w:tcW w:w="562" w:type="dxa"/>
            <w:vMerge w:val="restart"/>
            <w:tcBorders>
              <w:left w:val="single" w:sz="4" w:space="0" w:color="000000" w:themeColor="text1"/>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 п/п</w:t>
            </w:r>
          </w:p>
        </w:tc>
        <w:tc>
          <w:tcPr>
            <w:tcW w:w="5245" w:type="dxa"/>
            <w:vMerge w:val="restart"/>
            <w:tcBorders>
              <w:left w:val="single" w:sz="4" w:space="0" w:color="000000" w:themeColor="text1"/>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 xml:space="preserve">Перечень вопросов, отражающих содержание обязательных требований </w:t>
            </w:r>
          </w:p>
        </w:tc>
        <w:tc>
          <w:tcPr>
            <w:tcW w:w="2267" w:type="dxa"/>
            <w:gridSpan w:val="2"/>
            <w:vMerge w:val="restart"/>
            <w:tcBorders>
              <w:left w:val="single" w:sz="4" w:space="0" w:color="000000" w:themeColor="text1"/>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Нормативный правовой акт, содержащий обязательные требования (реквизиты, его структурная единица)</w:t>
            </w:r>
          </w:p>
        </w:tc>
        <w:tc>
          <w:tcPr>
            <w:tcW w:w="1285" w:type="dxa"/>
            <w:gridSpan w:val="5"/>
            <w:tcBorders>
              <w:left w:val="single" w:sz="4" w:space="0" w:color="000000" w:themeColor="text1"/>
              <w:bottom w:val="single" w:sz="4" w:space="0" w:color="auto"/>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Вывод о соблюдении установленных требований</w:t>
            </w:r>
          </w:p>
        </w:tc>
        <w:tc>
          <w:tcPr>
            <w:tcW w:w="1133" w:type="dxa"/>
            <w:gridSpan w:val="3"/>
            <w:tcBorders>
              <w:left w:val="single" w:sz="4" w:space="0" w:color="000000" w:themeColor="text1"/>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Способ подтверждения соблюдения установленных требований</w:t>
            </w:r>
          </w:p>
        </w:tc>
        <w:tc>
          <w:tcPr>
            <w:tcW w:w="560" w:type="dxa"/>
            <w:gridSpan w:val="2"/>
            <w:tcBorders>
              <w:left w:val="single" w:sz="4" w:space="0" w:color="000000" w:themeColor="text1"/>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Примечание</w:t>
            </w:r>
          </w:p>
        </w:tc>
      </w:tr>
      <w:tr w:rsidR="001244BE" w:rsidRPr="00F627E9" w:rsidTr="00113616">
        <w:trPr>
          <w:gridAfter w:val="2"/>
          <w:wAfter w:w="16" w:type="dxa"/>
          <w:trHeight w:val="513"/>
          <w:tblHeader/>
        </w:trPr>
        <w:tc>
          <w:tcPr>
            <w:tcW w:w="562" w:type="dxa"/>
            <w:vMerge/>
            <w:tcBorders>
              <w:left w:val="single" w:sz="4" w:space="0" w:color="000000" w:themeColor="text1"/>
              <w:bottom w:val="single" w:sz="4" w:space="0" w:color="auto"/>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p>
        </w:tc>
        <w:tc>
          <w:tcPr>
            <w:tcW w:w="5245" w:type="dxa"/>
            <w:vMerge/>
            <w:tcBorders>
              <w:left w:val="single" w:sz="4" w:space="0" w:color="000000" w:themeColor="text1"/>
              <w:bottom w:val="single" w:sz="4" w:space="0" w:color="auto"/>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p>
        </w:tc>
        <w:tc>
          <w:tcPr>
            <w:tcW w:w="2267" w:type="dxa"/>
            <w:gridSpan w:val="2"/>
            <w:vMerge/>
            <w:tcBorders>
              <w:left w:val="single" w:sz="4" w:space="0" w:color="000000" w:themeColor="text1"/>
              <w:bottom w:val="single" w:sz="4" w:space="0" w:color="auto"/>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p>
        </w:tc>
        <w:tc>
          <w:tcPr>
            <w:tcW w:w="573" w:type="dxa"/>
            <w:gridSpan w:val="2"/>
            <w:tcBorders>
              <w:left w:val="single" w:sz="4" w:space="0" w:color="000000" w:themeColor="text1"/>
              <w:bottom w:val="single" w:sz="4" w:space="0" w:color="auto"/>
              <w:right w:val="single" w:sz="4" w:space="0" w:color="auto"/>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да</w:t>
            </w:r>
          </w:p>
        </w:tc>
        <w:tc>
          <w:tcPr>
            <w:tcW w:w="683" w:type="dxa"/>
            <w:gridSpan w:val="2"/>
            <w:tcBorders>
              <w:left w:val="single" w:sz="4" w:space="0" w:color="auto"/>
              <w:bottom w:val="single" w:sz="4" w:space="0" w:color="auto"/>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r w:rsidRPr="00F627E9">
              <w:rPr>
                <w:rFonts w:ascii="Times New Roman" w:hAnsi="Times New Roman" w:cs="Times New Roman"/>
                <w:sz w:val="24"/>
                <w:szCs w:val="24"/>
              </w:rPr>
              <w:t>нет</w:t>
            </w:r>
          </w:p>
        </w:tc>
        <w:tc>
          <w:tcPr>
            <w:tcW w:w="1133" w:type="dxa"/>
            <w:gridSpan w:val="3"/>
            <w:tcBorders>
              <w:left w:val="single" w:sz="4" w:space="0" w:color="000000" w:themeColor="text1"/>
              <w:bottom w:val="single" w:sz="4" w:space="0" w:color="auto"/>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p>
        </w:tc>
        <w:tc>
          <w:tcPr>
            <w:tcW w:w="589" w:type="dxa"/>
            <w:gridSpan w:val="3"/>
            <w:tcBorders>
              <w:left w:val="single" w:sz="4" w:space="0" w:color="000000" w:themeColor="text1"/>
              <w:bottom w:val="single" w:sz="4" w:space="0" w:color="auto"/>
              <w:right w:val="single" w:sz="4" w:space="0" w:color="000000" w:themeColor="text1"/>
            </w:tcBorders>
          </w:tcPr>
          <w:p w:rsidR="001244BE" w:rsidRPr="00F627E9" w:rsidRDefault="001244BE" w:rsidP="00113616">
            <w:pPr>
              <w:pStyle w:val="ConsPlusNonformat"/>
              <w:jc w:val="center"/>
              <w:rPr>
                <w:rFonts w:ascii="Times New Roman" w:hAnsi="Times New Roman" w:cs="Times New Roman"/>
                <w:sz w:val="24"/>
                <w:szCs w:val="24"/>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Назначить лицо, ответственное за обеспечение транспортной безопасности в субъекте транспортной инфраструктуры.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п.5.1 п</w:t>
            </w:r>
            <w:r w:rsidRPr="00F627E9">
              <w:rPr>
                <w:rFonts w:ascii="Times New Roman" w:hAnsi="Times New Roman" w:cs="Times New Roman"/>
                <w:sz w:val="20"/>
                <w:szCs w:val="20"/>
              </w:rPr>
              <w:t>риказа Минтранса России от 08.02.2011 № 40</w:t>
            </w:r>
            <w:r w:rsidRPr="00F627E9">
              <w:rPr>
                <w:rFonts w:ascii="Times New Roman" w:hAnsi="Times New Roman" w:cs="Times New Roman"/>
                <w:sz w:val="20"/>
                <w:szCs w:val="20"/>
              </w:rPr>
              <w:br/>
              <w:t>«Об утверждении Требований по обеспечению транспортной безопасности, учитывающих уровни безопасности для различных категорий объектов транспортной инфраструктуры и транспортных средств воздушного транспорта» (далее -</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приказ Минтранса России от 8.02.2011</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40)</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Назначить на каждом ОТИ первой, второй или третьей категории лиц, ответственных за обеспечение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Назначить по согласованию с перевозчиком на каждом ТС лицо, ответственное за обеспечение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Назначить лицо, ответственное за обеспечение транспортной безопасности одного или группы ОТИ четвертой категории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Обеспечить проведение оценки уязвимости ОТИ и утверждение в установленном порядке результатов оценки уязвимости ОТИ в течение трех месяцев с момента получения уведомления о включении ОТИ в Реестр категорированных ОТИ и о присвоенной категории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ходе проведения оценки уязвимости осуществляется изучение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Результатом является описание технических и технологических характеристик ОТИ или ТС (включая геологические, гидрологические и географические особенности дислокации ОТИ), а также организации их эксплуатации (функционирования), определение границ зоны безопасности и перечня критических элементов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п.3.1 п</w:t>
            </w:r>
            <w:r w:rsidRPr="00F627E9">
              <w:rPr>
                <w:rFonts w:ascii="Times New Roman" w:hAnsi="Times New Roman" w:cs="Times New Roman"/>
                <w:sz w:val="20"/>
                <w:szCs w:val="20"/>
              </w:rPr>
              <w:t>риказа Минтранса России от 12.04.2010 №87</w:t>
            </w:r>
            <w:r w:rsidRPr="00F627E9">
              <w:rPr>
                <w:rFonts w:ascii="Times New Roman" w:hAnsi="Times New Roman" w:cs="Times New Roman"/>
                <w:sz w:val="20"/>
                <w:szCs w:val="20"/>
              </w:rPr>
              <w:br/>
              <w:t>«О порядке проведения оценки уязвимости объектов транспортной инфраструктуры и транспортных средств» (далее -</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приказ Минтранса России от 12.04.2010 № 87)</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ходе проведения оценки уязвимости осуществляется изучение системы принятых на ОТИ или ТС мер по защите от АНВ.</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Результатом является описание системы принятых субъектом транспортной инфраструктуры мер на ОТИ и/или ТС по защите от АНВ, а также оценка ее соответствия требованиям по обеспечению транспортной безопасности ОТИ 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п.3.2 приказа Минтранса России от 12.04.2010 № 87</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ходе проведения оценки уязвимости осуществляется изучение способов реализации потенциальных угроз совершения АНВ в деятельность ОТИ и ТС с использованием совокупности сведений о численности, оснащенности, подготовленности, осведомленности, а также действий потенциальных нарушителей, преследуемых целей при совершении АНВ в деятельность ОТИ и ТС (далее - модель нарушителя).</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Результатом является описание способов реализации потенциальных угроз совершения АНВ в деятельность ОТИ или ТС применительно к модели нарушителя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п.3.3 приказа Минтранса России от 12.04.2010 № 87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ходе проведения оценки уязвимости осуществляется Определение рекомендаций субъекту транспортной инфраструктуры в отношении мер, которые необходимо дополнительно включить в систему мер по обеспечению транспортной безопасности ОТИ и/или ТС.</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Результатом является описание дополнительных мер, которые необходимо принять субъекту транспортной инфраструктуры на ОТИ и/или ТС в соответствии с требованиями по обеспечению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п.3.4 приказа Минтранса России от 12.04.2010 № 87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Срок проведения оценки уязвимости не должен превышать одного месяца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п.5 приказа Минтранса России от 12.04.2010 </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87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Обеспечить наличие в плане обеспечения транспортной безопасности ОТИ или ТС разделов, соответствующих типовым программам обеспечения авиационной безопасности, согласно Добавлениям N 9 и N 15 Руководства по безопасности для защиты гражданской авиации от актов незаконного вмешательства Международной организации гражданской авиации (ИКАО) (при осуществлении деятельности воздушного транспорта или деятельности терминалов (аэропортов и т.п.), управлении аэропортами).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Проверить сотрудников сил обеспечения транспортной безопасности с целью выявления оснований, предусмотренных частью 1 статьи 10 Федерального закона от 9 февраля 2007 г. N 16-ФЗ "О транспортной безопасности", для прекращения трудовых отношений или отказа в приеме на работу.</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Отказать в приеме на работу лицам, претендующим на занятие должностей, непосредственно связанных с обеспечением транспортной безопасности, и прекратить трудовые отношения с лицами, занимающими такие должности, в случае если в отношении данных лиц будут выявлены обстоятельства, указывающие на несоответствие требованиям в соответствии с частью 1 статьи 10 Федерального закона от 9 февраля 2007 г. N 16-ФЗ «О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Осуществлять специальную профессиональную подготовку, повышение квалификации, переподготовку сотрудников сил обеспечения транспортной безопасности в соответствии с программами и документами, определенными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п.5.13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и утвердить план обеспечения транспортной безопасности ОТИ и/или ТС в течение трех месяцев и реализовать его в течение шести месяцев с момента утверждения результатов оценки уязвимости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План разрабатывается на основании результатов оценки уязвимости и определяет систему мер для защиты объекта транспортной инфраструктуры или транспортного средства от потенциальных, непосредственных и прямых угроз совершения акта незаконного вмешательства, а также при подготовке и проведении контртеррористической операции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 п</w:t>
            </w:r>
            <w:r w:rsidRPr="00F627E9">
              <w:rPr>
                <w:rFonts w:ascii="Times New Roman" w:hAnsi="Times New Roman" w:cs="Times New Roman"/>
                <w:sz w:val="20"/>
                <w:szCs w:val="20"/>
              </w:rPr>
              <w:t>риказа Минтранса России от 11.02.2010 № 34</w:t>
            </w:r>
            <w:r w:rsidRPr="00F627E9">
              <w:rPr>
                <w:rFonts w:ascii="Times New Roman" w:hAnsi="Times New Roman" w:cs="Times New Roman"/>
                <w:sz w:val="20"/>
                <w:szCs w:val="20"/>
              </w:rPr>
              <w:br/>
              <w:t>«Об утверждении Порядка разработки планов обеспечения транспортной безопасности объектов транспортной инфраструктуры и транспортных средств» (далее  -</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приказ Минтранса России от 11.02.2010 № 34)</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полном наименовании юридического или физического лица, являющегося собственником объекта транспортной инфраструктуры или транспортного средства, или использующего их на иных законных основаниях, юридическом и фактическом адресе, полном наименовании объекта транспортной инфраструктуры или транспортного средства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 приказа Минтранса России от 11.02.2010 № 34</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технических и технологических характеристиках объекта транспортной инфраструктуры или транспортного средства (порядке функционирования, эксплуатации объекта транспортной инфраструктуры или транспортного</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п.4.2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назначении лиц, ответственных за обеспечение транспортной безопасности объекта транспортной инфраструктуры, персонале, чья деятельность непосредственно связана с обеспечением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п.4.3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границах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п.4.4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строениях, помещениях, конструктивных, технологических и технических элементах объекта транспортной инфраструктуры или транспортного средства, акт незаконного вмешательства в отношении которых приведет к полному или частичному прекращению его функционирования и/или возникновению чрезвычайных ситуаций (далее - критические элементы объекта транспортной инфраструктуры и/или транспортного средства и их границ)</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п.4.5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допуска физических лиц и транспортных средств в зону транспортной безопасности в целях обеспечения транспортной безопасности (пропускной режим), о порядке передвижения физических лиц и транспортных средств в зоне транспортной безопасности в целях обеспечения транспортной безопасности (внутриобъектовый режим)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п.4.6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количестве и местах расположения специально оборудованных помещений, из которых осуществляется управление инженерно-техническими системами и силами обеспечения транспортной безопасности (пост (пункт)</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п.4.7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местах размещения и составе конструкций объекта транспортной инфраструктуры или транспортного средства (заграждения, противотаранные устройства, решетки, усиленные двери, заборы, шлюзы и т.д.),</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п.4.8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мероприятиях по обнаружению лиц, которым запрещено пребывание в зоне транспортной безопасности, обследованию людей, транспортных средств, груза, багажа, ручной клади и личных вещей в целях обнаружения оружия, взрывчатых веществ или других устройств, предметов и веществ, которые запрещены для перемещения в зону транспортной безопасности в связи с возможностью их использования в целях совершения акта незаконного вмешательства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п.4.9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местах размещения и составе систем и средств сигнализации, контроля доступа, досмотра, видеонаблюдения, аудио и видеозаписи, связи, освещения, сбора, обработки, приема и передачи информации (далее - технические средства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п.4.10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местах размещения и составе инженерных сооружений обеспечения транспортной безопасности и технических средств обеспечения транспортной безопасности, используемых на объекте транспортной инфраструктуры и/или транспортном средстве в целях защиты от актов незаконного вмешательства (далее - инженерно-технические системы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п.4.11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накопления, обработки и хранения данных со всех инженерно-технических систем обеспечения транспортной безопасности, а также их автоматической передачи в режиме реального времени уполномоченным подразделениям органов Федеральной службы безопасности Российской Федерации и органов внутренних дел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п.4.12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местах размещения и оснащенности, специально оборудованных мест на объекте транспортной инфраструктуры или транспортном средстве для осуществления контроля в установленном порядке за проходом людей и проездом транспортных средств в зону транспортной безопасности (далее - контрольно-пропускные пункты)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п.4.13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выдачи документов, дающих основание для прохода (проезда) на объект транспортной инфраструктуры, в/на критический элемент объекта транспортной инфраструктуры и/или транспортного средства и их границ, а также идентификации личности по ним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п.4.14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прохода, проезда лиц, транспортных средств в зону транспортной безопасности, в/на критический элемент объекта транспортной инфраструктуры и/или транспортного средства через контрольно-пропускной пункт</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п.4.15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организации открытой, закрытой связи, оповещения сил обеспечения транспортной безопасности, а также взаимодействия между лицами, ответственными за обеспечение транспортной безопасности в субъекте, на объекте транспортной инфраструктуры и/или транспортном средстве, входящими в состав подразделений транспортной безопасности, а также персоналом, чья деятельность непосредственно связана с обеспечением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п.4.16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действий при тревогах: «угроза захвата», «угроза взрыва»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п.4.17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доступа к сведениям, содержащимся в Плане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п.4.18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информирования компетентного органа и уполномоченных подразделений органов Федеральной службы безопасности Российской Федерации и органов внутренних дел Российской Федерации о непосредственных и прямых угрозах совершения акта незаконного вмешательства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п.4.19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 Плане отражаются сведения о порядке организации как самостоятельно, так и с участием представителей федеральных органов исполнительной власти учений и тренировок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п.4.20 приказа Минтранса России от 11.02.2010 № 34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положение (устав) подразделений транспортной безопасности ОТИ и/или ТС субъекта транспортной инфраструктуры (при наличии таких подразделений).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организационно-штатную структуру управления в субъекте транспортной инфраструктуры.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номенклатуру (перечень) должностей работников субъекта транспортной инфраструктуры (далее - персонала), осуществляющих деятельность в зоне транспортной безопасности и на критических элементах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номенклатуру (перечень) должностей персонала, непосредственно связанного с обеспечением транспортной безопасности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номенклатуру (перечень) должностей персонала юридических лиц, осуществляющих на законных основаниях деятельность в зоне транспортной безопасности или на критических элементах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положение (инструкцию) о пропускном и внутриобъектовом режиме на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порядок выявления и распознавания на контрольно-пропускных пунктах (постах) или на транспортных средствах физических лиц, не имеющих правовых оснований на проход и/или проезд в зону транспортной безопасности или на критические элементы ОТИ или ТС, а также предметов и веществ, которые запрещены или ограничены для перемещения в зону транспортной безопасности и на критические элементы ОТИ или ТС в соответствии с законодательством Российской Федерации (далее - предметы и вещества, которые запрещены или ограничены для перемещения).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порядок проверки документов, наблюдения, собеседования с физическими лицами и оценки данных инженерно-технических систем и средств обеспечения транспортной безопасности, осуществляемых для выявления подготовки к совершению АНВ или совершения АНВ в отношении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порядок реагирования лиц, ответственных за обеспечение транспортной безопасности и персонала, непосредственно связанного с обеспечением транспортной безопасности ОТИ и/или ТС, а также подразделений транспортной безопасности на подготовку к совершению АНВ или совершение АНВ в отношении ОТИ и/или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порядок информирования компетентного органа в области обеспечения транспортной безопасности и уполномоченных подразделений федерального органа исполнительной власти в области обеспечения безопасности Российской Федерации,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территориального управления федерального органа исполнительной власти, осуществляющего функции по контролю и надзору в сфере транспорта о непосредственных, прямых угрозах и фактах совершения АНВ в деятельность ОТИ  и/или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п.5.6.10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порядок доведения до сил обеспечения транспортной безопасности информации об изменении уровней безопасности, а также реагирования на такую информацию.</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принять порядок функционирования инженерно-технических систем обеспечения транспортной безопасности, включая порядок передачи данных с таких систем уполномоченным подразделениям федерального органа исполнительной власти в области обеспечения безопасности Российской Федерации,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территориального управления федерального органа исполнительной власти, осуществляющего функции по контролю и надзору в сфере транспорта.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п.5.6.12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Разработать, утвердить и реализовать порядок взаимодействия между силами обеспечения транспортной безопасности ОТИ (ТС) и силами обеспечения транспортной безопасности других ОТИ и/или ТС, с которыми имеется технологическое взаимодействие</w:t>
            </w:r>
            <w:r w:rsidRPr="00F627E9">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п.5.10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Установить в целях обеспечения транспортной безопасности конфигурацию и границы территории ОТИ или ТС, доступ в которую физических лиц, пронос (провоз) материальных объектов не ограничивается (далее - зона свободного доступа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п.5.26.1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Установить в целях обеспечения транспортной безопасности конфигурацию и границы территории или части (наземной, подземной, воздушной, надводной, подводной) ОТИ или ТС, проход в которые осуществляется через контрольно-пропускные пункты (посты) (далее - зона транспортной безопасности), а также критических элементов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п.5.26.2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Установить в целях обеспечения транспортной безопасности конфигурацию и границы участков зоны транспортной безопасности ОТИ или ТС, допуск физических лиц и перемещение материальных объектов в которые осуществляется по перевозочным документам и/или пропускам установленных видов в соответствии с номенклатурами (перечнями) должностей и предметы и вещества, которые запрещены или ограничены для перемещения (далее - перевозочный сектор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п.5.26.3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Установить в целях обеспечения транспортной безопасности конфигурацию и границы участков зоны транспортной безопасности ОТИ или ТС, доступ в которые ограничен для пассажиров и осуществляется для физических лиц и материальных объектов по пропускам установленных видов в соответствии с номенклатурами (перечнями) должностей и предметы и вещества, которые запрещены или ограничены для перемещения (далее - технологический сектор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п.5.26.4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Установить в целях обеспечения транспортной безопасности схему размещения и состав оснащения контрольно-пропускных пунктов (постов) на границах зоны безопасности и/или ее секторов, критических элементов ОТИ или ТС, а также зоны свободного доступа ОТ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п.5.26.5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Установить единые виды пропусков, действительные для прохода, проезда физических лиц или перемещения материальных объектов в перевозочный и/или технологический секторы зоны транспортной безопасности и/или на критические элементы ОТИ, а также правила их применения, уничтожения пропусков и допуска владельцев.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5.31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Постоянные пропуска выдавать персоналу субъекта транспортной инфраструктуры на срок установленных трудовых отношений в соответствии с номенклатурой (перечнем) должностей и на служебные, производственные автотранспортные средства, эксплуатируемые данным субъектом, а также персоналу юридических лиц, осуществляющих деятельность в зонах транспортной безопасности ОТИ в рамках сроков действия договоров и соглашений, обуславливающих такую деятельность, в соответствии с номенклатурой (перечнем) должностей персонала данных юридических лиц, а также на эксплуатируемые такими организациями в зоне транспортной безопасности служебные, производственные автотранспортные средства, самоходные машины и механизмы на основании удостоверенных печатью письменных обращений руководителей таких юридических лиц.</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5.31.1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Постоянные пропуска физических лиц должны содержать следующую информацию: номер пропуска, машиносчитываемую и биометрическую часть, наименование субъекта транспортной инфраструктуры, выдавшего пропуск, место работы (службы), должность, фамилию, имя, отчество и фотографию владельца, срок и временной интервал действия пропуска и секторы зоны транспортной безопасности, в которые допущен владелец.</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п.5.31.2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Постоянные пропуска служебных, производственных автотранспортных средств, самоходных машин и механизмов должны содержать следующую информацию: номер пропуска, наименование субъекта транспортной инфраструктуры, выдавшего пропуск, вид, марку, модель, цвет, регистрационные знаки (номера), сведения о должности (должностях) лица (лиц), под управлением которых будут находиться данные автотранспортные средства, самоходные машины и механизмы.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п.5.31.3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Разовые пропуска выдавать посетителям ОТИ или ТС на основании удостоверенных печатью письменных обращений уполномоченных сотрудников субъекта транспортной инфраструктуры, федеральных органов исполнительной власти или юридических лиц, осуществляющих деятельность на территории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п.5.31.4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Разовые пропуска физических лиц должны содержать следующую информацию: номер пропуска, наименование субъекта транспортной инфраструктуры, выдавшего пропуск, срок и временной интервал действия пропуска, секторы зоны транспортной безопасности, в которые допущен владелец.</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п.5.31.5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Письменные обращения на выдачу постоянных и разовых пропусков должны заполняться на русском языке разборчиво от руки или с использованием технических средств (компьютера) без сокращений слов, аббревиатур, исправлений или помарок.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п.5.31.6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Письменные обращения на пропуск физического лица должны включать полное наименование организации или юридического лица, инициирующего выдачу пропуска, а также установочные данные лица, которому требуется оформить пропуск, в том числе фамилию, имя, отчество, дату и место рождения, место жительства (пребывания), занимаемую должность, сведения о серии, номере, дате и месте выдачи документа, удостоверяющего личность, а также сведения о целях пребывания в зоне транспортной безопасности и сроке (периоде), на который требуется оформить пропуск.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п.5.31.7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Письменные обращения на пропуск автотранспортных средств, самоходных машин и механизмов должны включать полное наименование организации или юридического лица, инициирующего выдачу пропуска, а также сведения об автотранспортных средствах, самоходных машинах и механизмах, на которые требуется оформить пропуск, в том числе их виды, марки, модели, цвет, регистрационные знаки (номера), сведения о должности (должностях) лица (лиц), под управлением которых будут находиться данные автотранспортные средства, самоходные машины и механизмы, а также сведения о целях пребывания в секторы зоны транспортной безопасности и сроке (периоде), на который требуется оформить пропуск.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п.5.31.8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Материальные пропуска выдавать на перемещаемые в и/или из зоны транспортной безопасности материальные объекты.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Материальные пропуска на предметы и вещества, которые запрещены или ограничены для перемещения в зону транспортной безопасности и на критический элемент ОТИ или ТС, а также на иные материальные объекты, содержащие такие предметы и вещества, должны выдаваться персоналу субъекта транспортной инфраструктуры, а также персоналу юридических лиц, осуществляющих деятельность в зонах транспортной безопасности ОТИ или ТС, на основании удостоверенных печатью письменных обращений уполномоченных сотрудников субъекта транспортной инфраструктуры, федеральных органов исполнительной власти или юридических лиц, осуществляющих деятельность на территории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п.5.31.10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Письменные обращения на выдачу материального пропуска на перемещение предметов и веществ, которые запрещены или ограничены для перемещения в перевозочный или технологический секторы зоны транспортной безопасности, должны включать полное наименование организации или юридического лица, инициирующего выдачу пропуска, а также установочные данные лица, которому требуется оформить пропуск, в том числе фамилию, имя, отчество, дату и место рождения, место жительства (пребывания), занимаемую должность, сведения о серии, номере, дате и месте выдачи документа, удостоверяющего личность, а также сведения о целях перемещения предметов и веществ, которые запрещены или ограничены для перемещения в перевозочный или технологический секторы зоны транспортной безопасности, и сроке (периоде), на который требуется оформить пропуск.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п.5.31.11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Выдавать постоянные и разовые пропуска уполномоченным представителям федеральных органов исполнительной власти Российской Федерации, осуществляющим деятельность на ОТИ или ТС, а также прибывающим на ОТИ или ТС для выполнения служебных заданий и функций на основании служебных удостоверений и заданий, предписаний, командировочных удостоверений на КПП по факту обращения в сроки, не препятствующие выполнению ими служебных заданий и функций, или допускать в зону транспортной безопасности и на критические элементы ОТИ и/или ТС уполномоченных представителей федеральных органов исполнительной власти Российской Федерации, прибывающих на ОТИ или ТС для выполнения служебных заданий и функций на основании служебных удостоверений и заданий, предписаний, командировочных удостоверений в сопровождении уполномоченных сотрудников сил транспортной безопасности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п.5.31.12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Осуществлять выдачу постоянных пропусков по согласованию с уполномоченными подразделениями федерального органа исполнительной власти в области обеспечения безопасности Российской Федерации,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п.5.31.15 приказа Минтранса России от 8.02.2011 № 40</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Осуществлять выдачу разовых пропусков с уведомлением уполномоченных подразделений федерального органа исполнительной власти в области обеспечения безопасности Российской Федерации 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п.5.31.16 приказа Минтранса России от 8.02.2011 № 40</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Выдавать пропуска любых установленных видов только при личном обращении владельца пропуска, осуществлять регистрацию фактов выдачи в базах данных на электронном и бумажном носителях.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Изымать пропуска при нарушении их владельцами положения (инструкции) о пропускном и внутриобъектовом режиме на ОТИ или ТС, прекращении трудовых отношений, изменении номенклатуры (перечня) должностей персонала субъекта транспортной инфраструктуры и юридических лиц, ведущих деятельность на ОТИ или ТС, отзыве согласования на выдачу пропусков, а также в иных случаях, предусмотренных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п.5.31.21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Аннулированные пропуска и пропуска с истекшим сроком действия уничтожать с обязательной регистрацией фактов уничтожения в порядке, определенном в положении (инструкции) о пропускном и внутриобъектовом режиме на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п.5.31.22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Образцы пропусков всех видов согласовывать с уполномоченными подразделениями федерального органа исполнительной власти в области обеспечения безопасности Российской Федерации,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и компетентным органом в области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п.5.31.23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Образовать (сформировать) в соответствии с особыми уставными задачами и/или привлечь в соответствии с планами обеспечения транспортной безопасности подразделения транспортной безопасности для защиты ОТИ от АНВ, включая группы быстрого реагирования, специально оснащенные, мобильные, круглосуточно выполняющие свои задачи по реагированию на подготовку совершения или совершение АНВ в зоне транспортной безопасности и/или на критических элементах ОТИ, а также на нарушения внутриобъектового и пропускного режимов группы из числа сотрудников подразделений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Допускать к работе на должностях, указанных в номенклатуре (перечне) должностей персонала, непосредственно связанного с обеспечением транспортной безопасности ОТИ, а также привлекать к исполнению обязанностей по защите ОТИ от актов незаконного вмешательства в соответствии с планами обеспечения транспортной безопасности только сотрудников сил обеспечения транспортной безопасности, аттестованных в соответствии с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п.5.14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Проводить как самостоятельно, так и с участием представителей федеральных органов исполнительной власти в соответствии с их компетенцией учения и тренировки по реализации планов обеспечения транспортной безопасности с периодичностью не реже одного раза в год для ОТИ третьей и четвертой категорий и не менее двух раз в год для ОТИ первой и второй категорий.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п.5.16 приказа Минтранса России от 8.02.2011 № 40</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Информировать компетентный орган в области обеспечения транспортной безопасности морского и речного транспорта за шесть месяцев до момента изменения конструктивных или технических элементов, технологических процессов на ОТИ, являющихся основаниями для изменения значения присвоенной категории, планов обеспечения транспортной безопасности и (или) необходимости проведения дополнительной оценки уязвимости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5.17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Изменять конструктивные или технические элементы, технологические процессы на ОТИ, а также порядок их эксплуатации только после принятия компетентным органом в области транспортной безопасности решения о наличии или отсутствии необходимости изменения значения присвоенной категории, проведения дополнительной оценки уязвимости ОТИ и внесения дополнений в планы обеспечения транспортной безопасности ОТИ в части, касающейся произведенных изменений.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w:t>
            </w:r>
            <w:r w:rsidRPr="00F627E9">
              <w:rPr>
                <w:rFonts w:ascii="Times New Roman" w:hAnsi="Times New Roman" w:cs="Times New Roman"/>
                <w:bCs/>
                <w:sz w:val="20"/>
                <w:szCs w:val="20"/>
              </w:rPr>
              <w:t>18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Незамедлительно информировать компетентный орган в области обеспечения транспортной безопасности и уполномоченные подразделения федерального органа исполнительной власти в области обеспечения безопасности Российской Федерации,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территориального управления федерального органа исполнительной власти, осуществляющего функции по контролю и надзору в сфере транспорта, об угрозах совершения и/или совершении АНВ в деятельность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w:t>
            </w:r>
            <w:r w:rsidRPr="00F627E9">
              <w:rPr>
                <w:rFonts w:ascii="Times New Roman" w:hAnsi="Times New Roman" w:cs="Times New Roman"/>
                <w:bCs/>
                <w:sz w:val="20"/>
                <w:szCs w:val="20"/>
              </w:rPr>
              <w:t>19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Ограничить доступ к сведениям о результатах проведенной оценки уязвимости ОТИ и планам обеспечения транспортной безопасности ОТИ в соответствии с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5.20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Реализовать предусмотренные планом обеспечения транспортной безопасности ОТИ (ТС) дополнительные меры при изменении уровня безопасности в сроки, не превышающие: двенадцать часов для ОТИ и ТС четвертой и третьей категории, шесть часов для ОТИ второй категории и три часа для ОТИ первой категории с момента получения сообщения или принятия решения об изменении уровня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5.21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Обеспечить круглосуточное непрерывное функционирование постов (пунктов) управления обеспечением транспортной безопасности ОТИ или ТС, а также накопление, обработку и хранение в электронном виде данных со всех технических средств обеспечения транспортной безопасности и передачу указанных данных в соответствии с установленным порядком уполномоченным подразделениям федерального органа исполнительной власти в области обеспечения безопасности Российской Федерации,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территориального управления федерального органа исполнительной власти, осуществляющего функции по контролю и надзору в сфере транспорта, в соответствии с утвержденными планами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5.24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Изменять конфигурацию и границы зоны транспортной безопасности, ее перевозочного и технологического секторов и критических элементов ОТИ, а также схему размещения и состав оснащения КПП лишь после завершения дополнительной оценки уязвимости и утверждения планов обеспечения транспортной безопасности, учитывающих такие изменения.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5.27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Организовать пропускной и внутриобъектовый режим на ОТИ в соответствии с внутренними организационно-распорядительными документами субъекта транспортной инфраструктуры, направленными на реализацию мер по обеспечению транспортной безопасности ОТИ, и утвержденными планами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5.28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Воспрепятствовать проникновению любых лиц в зону транспортной безопасности или на критические элементы ОТИ вне установленных (обозначенных) контрольно-пропускных пунктов (постов).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5.29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Воспрепятствовать преодолению любыми лицами контрольно-пропускных пунктов (постов) без соблюдения условий допуска, наличия и действительности пропусков и иных установленных видов разрешений в зону транспортной безопасности или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5.30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Пожарно-спасательные расчеты, аварийно-спасательные команды, службы поискового и аварийно-спасательного обеспечения, бригады скорой медицинской помощи, прибывшие для ликвидации пожаров, аварий, других чрезвычайных ситуаций природного и техногенного характера, а также для эвакуации пострадавших и тяжелобольных, допускаются в зоны транспортной безопасности по разовым пропускам, выдаваемым на основании документов, удостоверяющих личность и должность.</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Лиц, обладающих разовыми пропусками, за исключением уполномоченных представителей федеральных органов исполнительной власти Российской Федерации, допускать в зоны транспортной безопасности только в сопровождении сотрудников сил транспортной безопасности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Обеспечивать защиту баз данных и реквизитов, выданных и планируемых к выдаче пропусков, от доступа любых лиц, за исключением уполномоченных сотрудников сил обеспечения транспортной безопасности и уполномоченных представителей федеральных органов исполнительной власти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Электронные и бумажные носители (заготовки) для пропусков хранить в условиях, обеспечивающих невозможность их ненадлежащего использования.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п.5.31.19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Обеспечить ношение пропусков установленного образца при нахождении в зоне транспортной безопасности и на критических элементах ОТИ или ТС на видном месте поверх одежды.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п.5.31.20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и/или ТС инженерно-техническими системами обеспечения транспортной безопасности в соответствии с утвержденными планами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Ограничивать функционирование и/или изменять порядок эксплуатации ОТИ или ТС в случае выявления нефункционирующих и/или технически неисправных инженерно-технических систем и средств обеспечения транспортной безопасности, наличие которых определено планами обеспечения транспортной безопасности ОТИ или ТС, а также в случаях невозможности выполнить с их помощью настоящих Требований, и/или ввести иные меры по обеспечению транспортной безопасности в соответствии с планами обеспечения транспортной безопасности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Обеспечить защиту инженерно-технических систем обеспечения транспортной безопасности ОТИ (ТС) от несанкционированного доступа к элементам управления, обработки и хранения данных.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Поддерживать средства связи в постоянной готовности к использованию.</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Передавать уполномоченным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нарушителей пропускного и внутриобъектового режима, лиц, проносящих или провозящих предметы и вещества, которые запрещены или ограничены для перемещения в зону транспортной безопасности и на критический элемент ОТИ или ТС, лиц, совершающих или подготавливающих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Не допускать попадания предметов или веществ, которые запрещены или ограничены для перемещения в зону транспортной безопасности и на критические элементы ОТИ или ТС, путем их выявления и передачи представителям уполномоченных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локализации и устранения последствия их применения.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Обеспечить выполнение настоящих Требований силами собственных подразделений транспортной безопасности и/или путем привлечения сотрудников сил обеспечения транспортной безопасности в отношении досмотра в целях обеспечения транспортной безопасности физических лиц или материальных объектов проходящих, проезжающих (перемещаемых) в перевозочный сектор транспортной безопасности ТС, а также их допуска на ТС в соответствии с установленным в отношении данного ТС уровнем безопасности и планом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Незамедлительно информировать уполномоченных представителей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обо всех выявленных, распознанных и идентифицированных предметах и веществах, которые запрещены или ограничены для перемещения в технологический или перевозочный секторы зоны транспортной безопасности ОТИ для недопущения их к перевозке.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п.5.39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Незамедлительно информировать уполномоченных представителей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обо всех физических лицах или материальных объектах в случае выявления связи данных лиц и объектов с совершением или подготовкой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п.5.40 приказа Минтранса России от 8.02.2011 № 40</w:t>
            </w: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Перевозчики и субъекты транспортной инфраструктуры обеспечивают передачу сведений по перевозкам пассажиров, включая персональные данные о пассажирах и персонале (экипаже) транспортных средств, полученные:</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1) при совершении регистрируемых операций в ходе оформления проездных документов (билетов);</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2) при формировании списков пассажиров при осуществлении перевозки пассажиров заказными (перевозками по заказу) рейсами;</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3) при формировании персонала (экипажей) транспортных средств.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 xml:space="preserve">п.7 </w:t>
            </w:r>
            <w:r w:rsidRPr="00F627E9">
              <w:rPr>
                <w:rFonts w:ascii="Times New Roman" w:hAnsi="Times New Roman" w:cs="Times New Roman"/>
                <w:sz w:val="20"/>
                <w:szCs w:val="20"/>
              </w:rPr>
              <w:t>приказа Минтранса России от 19.07.2012 № 243 «Об утверждении Порядка формирования и ведения автоматизированных централизованных баз персональных данных о пассажирах и персонале (экипаже) транспортных средств, а также предоставления содержащихся в них данных» (далее -</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приказ Минтранса России от 19.07.2012</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243)</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Передаваемые в АЦБПДП персональные данные о пассажирах и персонале (экипаже) транспортных средств в соответствии с частью 5 статьи 11 Федерального закона от 9 февраля 2007 г. № 16-ФЗ включают:</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1) фамилию, имя, отчество;</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2) дату рождения;</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3) вид и номер документа, удостоверяющего личность, по которому приобретается проездной документ (билет);</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4) пункт отправления, пункт назначения, вид маршрута следования (беспересадочный, транзитный);</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5) дату поездки;</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6) пол;</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7) гражданство.</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п.8 приказа Минтранса России от 19.07.2012</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 № 243</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Передаваемые в АЦБПДП персональные данные о пассажирах сопровождаются сведениями, характеризующими операцию, регистрируемую в информационной системе перевозчика или субъекта транспортной инфраструктуры, при оформлении соответствующей пассажирской перевозки.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п.9 приказа Минтранса России от 19.07.2012 </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243</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Перевозчик (субъект транспортной инфраструктуры) должен обеспечивать передачу данных о пассажирах в АЦБПДП с задержкой не более 30 минут после ввода данных в информационную систему перевозчика (субъекта транспортной инфраструктуры), если технологией передачи сведений о пассажирских перевозках конкретным видом транспорта не установлено иное.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п.30 приказа Минтранса России от 19.07.2012 № 243</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Информация о персонале (экипаже) транспортных средств передается в АЦБПДП по завершении формирования экипажей транспортных средств, но не позднее чем за 24 часа до момента отправления транспортного средства.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п.31 приказа Минтранса России от 19.07.2012 № 243</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Передача сведений в АЦБПДП осуществляется на русском языке с использованием кириллицы и (или) с использованием латиницы на языке, на котором составлен документ, удостоверяющий личность и предъявляемый при оформлении, бронировании проездного документа (билета), формировании списка пассажиров, формировании персонала (экипажа) ТС.</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Передача сведений из машиносчитываемой зоны документа, удостоверяющего личность, по которому приобретается проездной документ (билет), производится латинскими символами, без преобразования в кириллические символы.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п.40 приказа Минтранса России от 19.07.2012 № 243</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Информировать в наглядной и доступной форме всех физических лиц, находящихся на ОТИ или ТС, а также юридических лиц, осуществляющих на них какие-либо виды деятельности, о требованиях законодательства о транспортной безопасности и внутренних организационно-распорядительных документов, направленных на реализацию мер по обеспечению транспортной безопасности ОТИ и/или ТС, в части, их касающейся, включая запрещение: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 xml:space="preserve"> 5.15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Прохода (проезда) в зоны транспортной безопасности вне КПП или без соблюдения условий допуска.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п.5.15</w:t>
            </w:r>
            <w:r w:rsidRPr="00F627E9">
              <w:rPr>
                <w:rFonts w:ascii="Times New Roman" w:hAnsi="Times New Roman" w:cs="Times New Roman"/>
                <w:bCs/>
                <w:sz w:val="20"/>
                <w:szCs w:val="20"/>
              </w:rPr>
              <w:t>.1</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Перевозки по поддельным (подложным) и/или недействительным проездным, перевозочным и/или удостоверяющим личность документам.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5.15</w:t>
            </w:r>
            <w:r w:rsidRPr="00F627E9">
              <w:rPr>
                <w:rFonts w:ascii="Times New Roman" w:hAnsi="Times New Roman" w:cs="Times New Roman"/>
                <w:bCs/>
                <w:sz w:val="20"/>
                <w:szCs w:val="20"/>
              </w:rPr>
              <w:t>.2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Проноса (провоза) предметов и/или веществ, которые запрещены или ограничены для перемещения в зону транспортной безопасности и зону свободного доступа ОТИ или ТС, а также о предметах и веществах, которые запрещены или ограничены для перемещения.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5.15</w:t>
            </w:r>
            <w:r w:rsidRPr="00F627E9">
              <w:rPr>
                <w:rFonts w:ascii="Times New Roman" w:hAnsi="Times New Roman" w:cs="Times New Roman"/>
                <w:bCs/>
                <w:sz w:val="20"/>
                <w:szCs w:val="20"/>
              </w:rPr>
              <w:t>.3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lang w:eastAsia="ru-RU"/>
              </w:rPr>
            </w:pPr>
            <w:r w:rsidRPr="00F627E9">
              <w:rPr>
                <w:rFonts w:ascii="Times New Roman" w:eastAsia="Times New Roman" w:hAnsi="Times New Roman" w:cs="Times New Roman"/>
                <w:bCs/>
                <w:sz w:val="20"/>
                <w:szCs w:val="20"/>
                <w:lang w:eastAsia="ru-RU"/>
              </w:rPr>
              <w:t>Совершения АНВ в отношении ОТИ и ТС, а также иных действий, приводящих к повреждению устройств и оборудования ОТИ и ТС или использованию их не по функциональному предназначению, влекущих за собой человеческие жертвы, материальный ущерб или возможность наступления таких последствий.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5.15</w:t>
            </w:r>
            <w:r w:rsidRPr="00F627E9">
              <w:rPr>
                <w:rFonts w:ascii="Times New Roman" w:hAnsi="Times New Roman" w:cs="Times New Roman"/>
                <w:bCs/>
                <w:sz w:val="20"/>
                <w:szCs w:val="20"/>
              </w:rPr>
              <w:t>.4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Обеспечить видеонаблюдение за действиями сил транспортной безопасности на КПП и постах (пунктах) управления обеспечением транспортной безопасности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5.25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Выделить на ОТИ и оборудовать в соответствии с утвержденными планами обеспечения транспортной безопасности отдельные помещения или выделенные участки помещений для управления инженерно-техническими системами и силами обеспечения транспортной безопасности - постами (пунктами) управления обеспечением транспортной безопасности в стационарном и (или) подвижном варианте.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5.22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2"/>
          <w:wAfter w:w="16"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Создать и оснастить посты (пункты) управления обеспечением транспортной безопасности необходимыми средствами управления и связи, обеспечивающими взаимодействие как между силами обеспечения транспортной безопасности ОТИ или ТС, так и с силами обеспечения транспортной безопасности других ОТИ или ТС, с которыми имеется технологическое взаимодействие.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 5.23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в зону свободного доступа, зону транспортной безопасности и на критические элементы ОТИ лица (группы лиц), пытающегося совершить АНВ (далее - нарушителя), в том числе оснащенного специальными техническими средствами или с использованием автотранспортных средств, самоходной техники и машин.</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п.6.1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предметы или вещества, которые запрещены или ограничены для перемещения в зону транспортной безопасности ОТИ или ТС или на их критические элементы,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локализовывать и устранять последствия их применения.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6.2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идентификацию физических лиц и/или транспортных средств, являющихся объектами видеонаблюдения, на основании данных видеонаблюдения (далее - видеоидентификация) при их перемещении через КПП на границах зоны транспортной безопасности и/или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п.6.3.1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обнаружение и распознавание характера событий, связанных с объектами видеонаблюдения, на основании данных видеонаблюдения и их обнаружение в произвольном месте и в произвольное время (далее - видеораспознавание) в перевозочном секторе зоны транспортной безопасности и на критических элементах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п.6.3.2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обнаружение физических лиц и транспортных средств, являющихся объектами видеонаблюдения на основании данных видеонаблюдения в произвольном месте и в произвольное время (далее - видеообнаружение) в технологическом секторе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п.6.3.3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обнаружение физических лиц и транспортных средств, являющихся объектами видеонаблюдения, в заданном месте и в заданное время (далее - видеомониторинг) по периметру зоны транспортной безопасности и в зоне свободного доступа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п.6.3.4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передачу видеоизображения в соответствии с порядком передачи данных с инженерно-технических систем в реальном времени.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п.6.3.5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хранение в электронном виде данных со всех технических средств обеспечения транспортной безопасности в течение одного месяца.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п.6.3.6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выявление нарушителя, в том числе оснащенного специальными техническими средствами, в реальном времени на всем периметре внешних границ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п.6.3.7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Height w:val="1354"/>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Оснастить ОТИ техническими средствами обеспечения транспортной безопасности, обеспечивающими возможность интеграции технических средств обеспечения транспортной безопасности с другими охранными системами.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электронное документирование перемещения персонала и посетителей в зону транспортной безопасности и на критические элементы ОТИ или из них.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п.6.3.9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принятие решения о соответствии постоянного пропуска предъявителю с применением биометрических устройств на КПП на границах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п.6.3.10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Оснастить ОТИ техническими средствами обеспечения транспортной безопасности, обеспечивающими передачу данных в соответствии с порядком передачи данных с инженерно-технических систем о лицах, пропущенных в зоны транспортной безопасности или на критические элементы ОТИ, в реальном времени.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п.6.3.11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Обеспечить необходимый количественный и качественный состав, а также схему размещения технических систем и средств досмотра в целях обеспечения транспортной безопасности на ОТИ для выявления предметов и веществ, которые запрещены или ограничены для перемещения в зону свободного доступа, перевозочный и технологический секторы зоны транспортной безопасности у всех проходящих, проезжающих (перемещаемых) в них физических лиц и материальных объектов (далее - объекты досмотра).</w:t>
            </w:r>
            <w:r w:rsidRPr="00F627E9">
              <w:rPr>
                <w:rFonts w:ascii="Times New Roman" w:eastAsia="Times New Roman" w:hAnsi="Times New Roman" w:cs="Times New Roman"/>
                <w:bCs/>
                <w:sz w:val="20"/>
                <w:szCs w:val="20"/>
                <w:lang w:eastAsia="ru-RU"/>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п.6.4 приказа Минтранса России от 8.02.2011 № 40</w:t>
            </w:r>
          </w:p>
          <w:p w:rsidR="001244BE" w:rsidRPr="00F627E9" w:rsidRDefault="001244BE" w:rsidP="00113616">
            <w:pPr>
              <w:pStyle w:val="ConsPlusNormal"/>
              <w:ind w:firstLine="540"/>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Обеспечить необходимый количественный и качественный состав, а также схему размещения технических систем и средств досмотра в целях обеспечения транспортной безопасности на ОТИ для идентификации и распознавания предметов и веществ, которые запрещены или ограничены для перемещения на критические элементы у всех объектов досмотра, попадающих в перевозочный сектор зоны транспортной безопасности</w:t>
            </w:r>
            <w:r w:rsidRPr="00F627E9">
              <w:rPr>
                <w:rFonts w:ascii="Times New Roman" w:eastAsia="Times New Roman" w:hAnsi="Times New Roman" w:cs="Times New Roman"/>
                <w:bCs/>
                <w:sz w:val="20"/>
                <w:szCs w:val="20"/>
                <w:lang w:eastAsia="ru-RU"/>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Обеспечить необходимый количественный и качественный состав, а также схему размещения технических систем и средств досмотра в целях обеспечения транспортной безопасности на ОТИ для идентификации и распознавания предметов и веществ, которые запрещены или ограничены для перемещения в технологический сектор зоны транспортной безопасности, а также в зону свободного доступа, у всех объектов досмотра, попадающих в технологический сектор зоны транспортной безопасности, а также в зону свободного доступа</w:t>
            </w:r>
            <w:r w:rsidRPr="00F627E9">
              <w:rPr>
                <w:rFonts w:ascii="Times New Roman" w:eastAsia="Times New Roman" w:hAnsi="Times New Roman" w:cs="Times New Roman"/>
                <w:bCs/>
                <w:sz w:val="20"/>
                <w:szCs w:val="20"/>
                <w:lang w:eastAsia="ru-RU"/>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физических лиц и материальные объекты, подготавливающих или совершающих АНВ, путем наблюдения и собеседования в целях обеспечения транспортной безопасности в зоне свободного доступа, зоне транспортной безопасности ОТИ и на КПП на их границах.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п.7.1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подразделениями транспортной безопасности мероприятия по обследованию с использованием средств досмотра физических лиц, транспортных средств, грузов, багажа, ручной клади и личных вещей с целью обнаружения оружия, взрывчатых веществ или других устройств,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перевозочные секторы зоны транспортной безопасности ОТИ (далее - досмотр в целях обеспечения транспортной безопасности)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зону свободного доступа, технологический и перевозочные секторы зоны транспортной безопасности ОТИ путем проведения досмотра в целях обеспечения транспортной безопасности всех объектов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7.1</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10% от общего числа проходящих, проезжающих (перемещаемых) в них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шесть часов)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допустить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группой быстрого реагирования одновременно в любых двух участках зоны транспортной безопасности и зоны свободного доступа ОТИ в течение 10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7.9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8.1</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наблюдения и собеседования в целях транспортной безопасности в зоне свободного доступа, зоне транспортной безопасности ОТИ и на КПП, на их границах выявлять физических лиц,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проведения досмотра в целях обеспечения транспортной безопасности всех проходящих, проезжающих (перемещающихся) через КПП физических лиц и материальных объектов выявлять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25% от общего числа проходящих, проезжающих (перемещаемых) в них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тремя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три часа)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допустить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auto"/>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группой быстрого реагирования одновременно в любых двух участках зоны транспортной безопасности и зоны свободного доступа ОТИ в течение 5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8.10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auto"/>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территорию технологического сектора зоны безопасности 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п.9.1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наблюдения и собеседования в целях транспортной безопасности в зоне свободного доступа, зоне транспортной безопасности ОТИ и на КПП, на их границах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проведения досмотра в целях обеспечения транспортной безопасности всех проходящих, проезжающих (перемещающихся) через КПП физических лиц и материальных объектов выявлять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50% от общего числа проходящих, проезжающих (перемещаемых) в них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четырьмя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патрульного объезда (обхода) периметра зоны транспортной безопасности ОТИ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а также на КПП и на участках пересечения границ зоны транспортной безопасности, критических элементов ОТИ, хищение или повреждение которого может повлечь нарушение деятельности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9.9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группой быстрого реагирования одновременно в любых трех участках зоны транспортной безопасности и зоны свободного доступа ОТИ в течение 5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p w:rsidR="001244BE" w:rsidRPr="00F627E9" w:rsidRDefault="001244BE" w:rsidP="00113616">
            <w:pPr>
              <w:pStyle w:val="ConsPlusNormal"/>
              <w:jc w:val="both"/>
              <w:rPr>
                <w:rFonts w:ascii="Times New Roman" w:hAnsi="Times New Roman" w:cs="Times New Roman"/>
                <w:sz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п.9.10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в том числе оснащенного специальными техническими средствами, в перевозочный сектор зоны транспортной безопасности 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п.10.1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не оснащенного специальными техническими средствами, в технологический сектор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в зону транспортной безопасности и на критические элементы ОТИ с использованием автотранспортных средств, самоходной техники и машин.</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предметы или вещества, которые запрещены или ограничены для перемещения в зоны безопасности ОТИ или ТС или на их критические элементы,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локализовывать и устранять последствия их применения.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видеоидентификацию объектов видеонаблюдения, перемещающихся через КПП на границах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п.10.5.1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видеораспознавание объектов видеонаблюдения на критических элементах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видеообнаружение объектов видеонаблюдения на территории перевозочного сектора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видеомониторинг объектов видеонаблюдения в границах технологического сектора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передачу видеоизображения в соответствии с порядком передачи данных с инженерно-технических систем в реальном времени.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хранение в электронном виде данных со всех технических средств обеспечения транспортной безопасности в течение 15 суток.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both"/>
              <w:rPr>
                <w:rFonts w:ascii="Times New Roman" w:hAnsi="Times New Roman" w:cs="Times New Roman"/>
                <w:sz w:val="20"/>
                <w:szCs w:val="20"/>
              </w:rPr>
            </w:pPr>
            <w:r w:rsidRPr="00F627E9">
              <w:rPr>
                <w:rFonts w:ascii="Times New Roman" w:hAnsi="Times New Roman" w:cs="Times New Roman"/>
                <w:sz w:val="20"/>
                <w:szCs w:val="20"/>
              </w:rPr>
              <w:t>Оснастить ОТИ техническими средствами обеспечения транспортной безопасности, обеспечивающими выявление нарушителя, в том числе оснащенного специальными техническими средствами, в реальном времени на всем периметре внешних границ,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п.10.5.7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both"/>
              <w:rPr>
                <w:rFonts w:ascii="Times New Roman" w:hAnsi="Times New Roman" w:cs="Times New Roman"/>
                <w:sz w:val="20"/>
                <w:szCs w:val="20"/>
              </w:rPr>
            </w:pPr>
            <w:r w:rsidRPr="00F627E9">
              <w:rPr>
                <w:rFonts w:ascii="Times New Roman" w:hAnsi="Times New Roman" w:cs="Times New Roman"/>
                <w:sz w:val="20"/>
                <w:szCs w:val="20"/>
              </w:rPr>
              <w:t>Оснастить ОТИ техническими средствами обеспечения транспортной безопасности, обеспечивающими возможность интеграции технических средств обеспечения транспортной безопасности с другими охранными системами.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both"/>
              <w:rPr>
                <w:rFonts w:ascii="Times New Roman" w:hAnsi="Times New Roman" w:cs="Times New Roman"/>
                <w:sz w:val="20"/>
                <w:szCs w:val="20"/>
              </w:rPr>
            </w:pPr>
            <w:r w:rsidRPr="00F627E9">
              <w:rPr>
                <w:rFonts w:ascii="Times New Roman" w:hAnsi="Times New Roman" w:cs="Times New Roman"/>
                <w:sz w:val="20"/>
                <w:szCs w:val="20"/>
              </w:rPr>
              <w:t>Оснастить ОТИ техническими средствами обеспечения транспортной безопасности, обеспечивающими электронное документирование проходов персонала и посетителей в зону транспортной безопасности и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принятие решения о соответствии пропуска предъявителя его владельцу с применением биометрических устройств или иным путем, обеспечивающим достоверное сличение идентифицирующих признаков на КПП на границах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10.5.10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передачу данных в соответствии с порядком передачи данных с инженерно-технических систем о лицах, пропущенных в зону транспортной безопасности или на критические элементы ОТИ, не реже одного раза в сутки.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п.10.5.11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необходимый количественный и качественный состав, а также схему размещения технических систем и средств досмотра для досмотра в целях обеспечения транспортной безопасности на ОТИ для выявления предметов и веществ, которые запрещены или ограничены для перемещения в зону свободного доступа, перевозочный и технологический сектор зоны транспортной безопасности, у всех проходящих, проезжающих (перемещаемых) в них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п.10.6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ind w:firstLine="720"/>
              <w:jc w:val="both"/>
              <w:rPr>
                <w:rFonts w:ascii="Times New Roman" w:hAnsi="Times New Roman" w:cs="Times New Roman"/>
                <w:sz w:val="20"/>
                <w:szCs w:val="20"/>
              </w:rPr>
            </w:pPr>
            <w:bookmarkStart w:id="3" w:name="sub_1107"/>
            <w:r w:rsidRPr="00F627E9">
              <w:rPr>
                <w:rFonts w:ascii="Times New Roman" w:hAnsi="Times New Roman" w:cs="Times New Roman"/>
                <w:sz w:val="20"/>
                <w:szCs w:val="20"/>
              </w:rPr>
              <w:t>10.7. Обеспечить необходимый количественный и качественный состав, а также схему размещения технических систем и средств досмотра для дополнительного досмотра в целях обеспечения транспортной безопасности на ОТИ для идентификации и распознавания предметов и веществ, которые запрещены или ограничены для перемещения в зону свободного доступа, перевозочный и технологический секторы зоны транспортной безопасности ОТИ всех попадающих в них объектов досмотра.</w:t>
            </w:r>
            <w:bookmarkEnd w:id="3"/>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п.10.7 приказа Минтранса России от 8.02.2011 № 40</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обеспечения транспортной безопасности в зоне транспортной безопасности ОТИ и на КПП, на их границах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п.11.1 приказа Минтранса России от 8.02.2011 № 40</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проведения досмотра в целях обеспечения транспортной безопасности всех проходящих, проезжающих (перемещающихся) через КПП в зону транспортной безопасности ОТИ физических лиц и материальных объектов выявлять предметы и вещества, которые запрещены или ограничены для перемещения в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секторы зоны транспортной безопасности ОТИ, не менее 5% от общего числа проходящих, проезжающих (перемещаемых)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двумя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8 часов)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 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группами быстрого реагирования на любом участке зоны транспортной безопасности ОТИ в течение 10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11.10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п.12.1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обеспечения транспортной безопасности в зоне транспортной безопасности ОТИ и на КПП на ее границах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вероятная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ind w:firstLine="720"/>
              <w:jc w:val="both"/>
              <w:rPr>
                <w:rFonts w:ascii="Times New Roman" w:hAnsi="Times New Roman" w:cs="Times New Roman"/>
                <w:sz w:val="20"/>
                <w:szCs w:val="20"/>
              </w:rPr>
            </w:pPr>
            <w:r w:rsidRPr="00F627E9">
              <w:rPr>
                <w:rFonts w:ascii="Times New Roman" w:hAnsi="Times New Roman" w:cs="Times New Roman"/>
                <w:sz w:val="20"/>
                <w:szCs w:val="20"/>
              </w:rPr>
              <w:t>Путем проведения досмотра в целях обеспечения транспортной безопасности всех проходящих, проезжающих (перемещающихся) через КПП в зону транспортной безопасности ОТИ физических лиц и материальных объектов выявлять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p w:rsidR="001244BE" w:rsidRPr="00F627E9" w:rsidRDefault="001244BE" w:rsidP="00113616">
            <w:pPr>
              <w:pStyle w:val="ConsPlusNormal"/>
              <w:jc w:val="both"/>
              <w:rPr>
                <w:rFonts w:ascii="Times New Roman" w:hAnsi="Times New Roman" w:cs="Times New Roman"/>
                <w:sz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10% от общего числа проходящих, проезжающих (перемещаемых)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двумя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4 часа)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группами быстрого реагирования в любом участке зоны транспортной безопасности ОТИ и зоны свободного доступа ОТИ в течение 5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12.10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территорию технологического сектора зоны безопасности 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обеспечения транспортной безопасности в зоне свободного доступа, зоне транспортной безопасности ОТИ и на КПП на их границах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проведения досмотра в целях обеспечения транспортной безопасности всех проходящих, проезжающих (перемещающихся) через КПП физических лиц и материальных объектов выявлять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ind w:firstLine="720"/>
              <w:jc w:val="both"/>
              <w:rPr>
                <w:rFonts w:ascii="Times New Roman" w:hAnsi="Times New Roman" w:cs="Times New Roman"/>
                <w:sz w:val="20"/>
                <w:szCs w:val="20"/>
              </w:rPr>
            </w:pPr>
            <w:r w:rsidRPr="00F627E9">
              <w:rPr>
                <w:rFonts w:ascii="Times New Roman" w:hAnsi="Times New Roman" w:cs="Times New Roman"/>
                <w:sz w:val="20"/>
                <w:szCs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25% от общего числа проходящих, проезжающих (перемещающихся)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тремя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2 часа)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(в соответствии с законодательством Российской Федерации) группами быстрого реагирования одновременно в любых двух участках зоны транспортной безопасности и зоны свободного доступа ОТИ одновременно в течение 5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п.13.10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в том числе оснащенного специальными техническими средствами, в перевозочный сектор зоны транспортной безопасности 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п.14.1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не оснащенного специальными техническими средствами, в технологический сектор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предметы или вещества, которые запрещены или ограничены для перемещения в зоны безопасности ОТИ или ТС или на их критические элементы,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локализовывать и устранять последствия их применения.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видеоидентификацию объектов видеонаблюдения, перемещающихся через КПП на границах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п.14.4.1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видеообнаружение объектов видеонаблюдения на критических элементах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видеомониторинг объектов видеонаблюдения на территории перевозочного сектора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возможность передачи видеоизображения, в том числе удаленной, в соответствии с порядком передачи данных с инженерно-технических систем в реальном времени.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хранение в электронном виде данных со всех технических средств обеспечения транспортной безопасности в течение 10 суток.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выявление подготовленного нарушителя в реальном времени на всем периметре внешних границ,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возможность интеграции технических средств обеспечения транспортной безопасности с другими охранными системами.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запись в журнале фактов прохода персонала и посетителей в зону транспортной безопасности 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принятие решения о соответствии пропуска предъявителя путем сличения идентифицирующих документов на КПП на границах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возможность передачи данных в соответствии с порядком передачи данных с инженерно-технических систем о лицах, пропущенных в зону транспортной безопасности или на критические элементы ОТИ, не реже одного раза в сутки.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14.4.10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необходимый количественный и качественный состав, а также схему размещения технических систем и средств досмотра для досмотра в целях обеспечения транспортной безопасности на ОТИ для выявления предметов и веществ, которые запрещены или ограничены для перемещения в зону свободного доступа, перевозочный и технологический секторы зоны транспортной безопасности у всех проходящих, проезжающих (перемещающихся)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п.14.5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необходимый количественный и качественный состав, а также схему размещения технических систем и средств досмотра для досмотра в целях обеспечения транспортной безопасности на ОТИ для выявления предметов и веществ, которые запрещены или ограничены для перемещения в зону свободного доступа, перевозочный и технологический секторы зоны транспортной безопасности у всех проходящих, проезжающих (перемещающихся)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п.14.6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обеспечения транспортной безопасности на КПП на их границах зоны свободного доступа и зоны транспортной безопасности ОТИ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п.15.1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Height w:val="2330"/>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технологический и перевозочный сектор зоны транспортной безопасности ОТИ путем проведения досмотра в целях обеспечения транспортной безопасности всех перемещающихся через КПП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зону свободного доступа ОТИ путем проведения досмотра в целях обеспечения транспортной безопасности 25% проходящих, проезжающих (перемещающихся) в зону свободного доступа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двенадцать часов) выявлять нарушителей, совершение или подготовку к совершению АНВ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ind w:firstLine="708"/>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(в соответствии с законодательством Российской Федерации) группами быстрого реагирования на любом участке зоны транспортной безопасности и зоны свободного доступа ОТИ в течение одного часа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15.9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п.16.1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обеспечения транспортной безопасности в зоне свободного доступа, зоне транспортной безопасности ОТИ и на КПП на их границах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путем проведения досмотра в целях обеспечения транспортной безопасности всех проходящих, проезжающих (перемещающихся) через КПП в зону транспортной безопасности ОТИ и зону свободного доступа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перевозочные секторы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5% проходящих, проезжающих (перемещающихся) через КПП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двумя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потенциальных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двенадцать часов)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(в соответствии с законодательством Российской Федерации) группами быстрого реагирования в любом участке зоны транспортной безопасности и зоны свободного доступа ОТИ в течение 10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16.10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территорию технологического сектора зоны безопасности 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п.17.1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транспортной безопасности в зоне свободного доступа, зоне транспортной безопасности ОТИ и на КПП на их границах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путем проведения досмотра в целях обеспечения транспортной безопасности всех проходящих, проезжающих (перемещающихся) через КПП в зону транспортной безопасности ОТИ, в зону свободного доступа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10% проходящих, проезжающих (перемещающихся) через КПП в зону транспортной безопасности ОТИ физических лиц и материальных объектовв.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двумя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патрульного объезда (обхода) периметра зоны транспортной безопасности ОТИ (не реже одного раза за три часа) выявлять нарушителей, совершение или подготовку к совершению АНВ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допустить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группами быстрого реагирования в любом участке зоны транспортной безопасности и зоны свободного доступа ОТИ в течение 5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17.10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в том числе оснащенного специальными техническими средствами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п.18.1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не оснащенного специальными техническими средствами, в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п.18.2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предметы или вещества, которые запрещены или ограничены для перемещения в зоны безопасности ОТИ или ТС или на их критические элементы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а также локализовывать и устранять последствия их применения.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п.18.3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видеоидентификацию объектов видеонаблюдения, перемещающихся через КПП на границах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п.18.4.1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видеомониторинг объектов видеонаблюдения в границах перевозочного сектора зоны транспортной безопасности ОТИ,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18.4.2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возможность передачи видеоизображения в соответствии с порядком передачи данных с инженерно-технических систем.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18.4.3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хранение в электронном виде данных со всех технических средств обеспечения транспортной безопасности в течение 5 суток.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18.4.4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Выявление неподготовленного нарушителя в реальном времени на всем периметре внешних границ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18.4.5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запись в журнале фактов прохода посетителей в зону транспортной безопасности и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18.4.6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принятие решения о соответствии пропуска предъявителя путем сличения идентифицирующих документов на КПП на границах зоны транспортной безопасности 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18.4.7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ОТИ техническими средствами обеспечения транспортной безопасности, обеспечивающими возможность передачи данных в соответствии с порядком передачи данных с инженерно-технических систем о лицах, пропущенных в зону транспортной безопасности, на критические элементы ОТИ один раз в месяц.</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18.4.8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необходимый количественный и качественный состав, а также схему размещения технических систем и средств досмотра для досмотра в целях обеспечения транспортной безопасности на ОТИ для выявления предметов и веществ, которые запрещены или ограничены для перемещения в зону свободного доступа, перевозочный и технологический секторы зоны транспортной безопасности у всех проходящих, проезжающих (перемещающихся)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необходимый количественный и качественный состав, а также схему размещения технических систем и средств досмотра для дополнительного досмотра в целях обеспечения транспортной безопасности на ОТИ для идентификации и распознавания предметов и веществ, которые запрещены или ограничены для перемещения в зону свободного доступа, перевозочный и технологический секторы зоны транспортной безопасности не менее 10% попадающих в зону транспортной безопасности ОТИ объектов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18.6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обеспечения транспортной безопасности на КПП на границах зоны транспортной безопасности ОТИ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п.19.1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технологический и перевозочный сектор зоны транспортной безопасности ОТИ путем проведения досмотра в целях обеспечения транспортной безопасности всех перемещающихся через КПП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зону свободного доступа ОТИ путем проведения досмотра в целях обеспечения транспортной безопасности 5% проходящих, проезжающих (перемещающихся) в зону свободного доступа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tabs>
                <w:tab w:val="left" w:pos="4095"/>
              </w:tabs>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двадцать четыре часа)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группами быстрого реагирования на любом участке зоны транспортной безопасности и зоны свободного доступа ОТИ в течение восьми часов с момента их выявленияи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19.9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п.20.1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транспортной безопасности на КПП на границах зоны транспортной безопасности ОТИ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20.2</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20.3</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технологический и перевозочный сектор зоны транспортной безопасности ОТИ путем проведения досмотра в целях обеспечения транспортной безопасности всех перемещающихся через КПП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20.4</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зону свободного доступа ОТИ путем проведения досмотра в целях обеспечения транспортной безопасности 25% проходящих, проезжающих (перемещающихся) в зону свободного доступа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20.5</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20.6</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20.7</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патрульного объезда (обхода) периметра зоны транспортной безопасности ОТИ (не реже одного раза за двенадцать часов)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20.8</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20.9</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(в соответствии с законодательством Российской Федерации) группами быстрого реагирования в любом участке зоны транспортной безопасности и зоны свободного доступа ОТИ в течение одного часа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w:t>
            </w:r>
            <w:r w:rsidRPr="00F627E9">
              <w:rPr>
                <w:rFonts w:ascii="Times New Roman" w:hAnsi="Times New Roman" w:cs="Times New Roman"/>
                <w:bCs/>
                <w:sz w:val="20"/>
                <w:szCs w:val="20"/>
              </w:rPr>
              <w:t>20.10</w:t>
            </w:r>
            <w:r w:rsidRPr="00F627E9">
              <w:rPr>
                <w:rFonts w:ascii="Times New Roman" w:eastAsia="Times New Roman" w:hAnsi="Times New Roman" w:cs="Times New Roman"/>
                <w:bCs/>
                <w:sz w:val="20"/>
                <w:szCs w:val="20"/>
                <w:lang w:eastAsia="ru-RU"/>
              </w:rPr>
              <w:t xml:space="preserve">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sz w:val="20"/>
                <w:szCs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критические элементы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проверки документов, наблюдения и собеседования в целях обеспечения транспортной безопасности в зоне свободного доступа, зоне транспортной безопасности ОТИ и на КПП на их границах выявлять физических лиц и материальные объекты, подготавливающих или совершающих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физических лиц и материальных объектов, в отношении которых будет выявлена связь с совершением или подготовкой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технологический и перевозочный сектор зоны транспортной безопасности ОТИ путем проведения досмотра в целях обеспечения транспортной безопасности всех перемещающихся через КПП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предметы и вещества, которые запрещены или ограничены для перемещения в зону свободного доступа ОТИ путем проведения досмотра в целях обеспечения транспортной безопасности всех проходящих, проезжающих (перемещающихся) в зону свободного доступа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объектов досмотра, в отношении которых на КПП будет выявлено наличие у них (в них)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дополнительный досмотр в целях обеспечения транспортной безопасности для распознавания и идентификации предметов и веществ,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не менее 5% проходящих, проезжающих (перемещающихся) через КПП в зону транспортной безопасности ОТИ физических лиц и материальных объектов.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непрерывного контроля не менее чем двумя сотрудниками сил обеспечения транспортной безопасности выводимых данных, эксплуатационных и функциональных показателей инженерно-технических систем обеспечения транспортной безопасности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Путем постоянного патрульного объезда (обхода) периметра зоны транспортной безопасности ОТИ (не реже одного раза за шесть часов) выявлять нарушителей, совершение или подготовку к совершению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нарушителей, совершение или подготовку к совершению АНВ в отношении имущества, находящегося на ОТИ, хищение или повреждение которого может повлечь нарушение деятельности ОТИ или ТС, а также на КПП и на участках пересечения границ зоны транспортной безопасности, критических элементов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п.21.10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Передавать выявленных нарушителей, идентифицированные и распознанные предметы и вещества, которые запрещены или ограничены для перемещения в зону свободного доступа, технологический и перевозочный сектор зоны транспортной безопасности ОТИ (в соответствии с законодательством Российской Федерации) группами быстрого реагирования в любом участке зоны транспортной безопасности и зоны свободного доступа ОТИ в течение 10 минут с момента их выявления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sz w:val="20"/>
              </w:rPr>
            </w:pPr>
            <w:r w:rsidRPr="00F627E9">
              <w:rPr>
                <w:rFonts w:ascii="Times New Roman" w:hAnsi="Times New Roman" w:cs="Times New Roman"/>
                <w:bCs/>
                <w:sz w:val="20"/>
              </w:rPr>
              <w:t>п.21.11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в том числе оснащенного специальными техническими средствами,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не оснащенного специальными техническими средствами, на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видеообнаружение  объектов видеонаблюдения в кабине ТС и на путях прохода в салон (кабину)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п.22.3.1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видемониторинг объектов видеонаблюдения в салоне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п.22.3.2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ind w:right="-76"/>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передачу видеоизображения в соответствии с порядком передачи данных с инженерно-технических систем в реальном времени.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п.22.3.3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выявление проникновения подготовленного нарушителя на ТС и к критическим элементам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п.22.3.4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возможность интеграции технических средств обеспечения транспортной безопасности с другими охранными системами.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п.22.3.5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Проведение досмотра ТС в целях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п.22.3.6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с подготовкой или совершением АНВ путем наблюдения и собеседования в целях обеспечения транспортной безопасности в перевозочном секторе зоны транспортной безопасности во время обслуживания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летного экипажа ТС, персонала перевозчика, а также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в случае выявления признаков, указывающих на вероятную связь данных лиц и объектов с совершением или подготовкой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посетителей на границе перевозочного сектора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документы, относящихся к грузам, почте, наборам бортового питания и бортовым припасам, перемещаемым в перевозочный сектор зоны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подготовки или совершения АНВ на ТС путем охраны в целях обеспечения транспортной безопасности границ зоны транспортной безопасности и участков пересечения границ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совершения или подготовки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п.23.9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с совершением или подготовкой АНВ путем наблюдения и собеседования в целях обеспечения транспортной безопасности в перевозочном секторе зоны транспортной безопасности во время обслуживания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летного экипажа ТС, персонала перевозчика, а также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Проводить досмотр в целях обеспечения транспортной безопасности всего персонала и посетителей,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в случае выявления признаков, указывающих на вероятную связь данных лиц и объектов с совершением или подготовкой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п.24.6 приказа Минтранса России от 8.02.2011 № 40</w:t>
            </w:r>
            <w:r w:rsidRPr="00F627E9">
              <w:rPr>
                <w:rFonts w:ascii="Times New Roman" w:hAnsi="Times New Roman" w:cs="Times New Roman"/>
                <w:sz w:val="20"/>
              </w:rPr>
              <w:t>.</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и посетителей,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за исключением летного экипажа ТС, а также персонала перевозчика и сотрудников федеральных органов исполнительной власти, для выявления предметов и веществ, которые запрещены или ограничены для перемещения в технологический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а также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для распознавания и идентификации предметов и веществ, которые запрещены или ограничены для перемещения в технологический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п.24.9 приказа Минтранса России от 8.02.2011 № 40</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перемещаемых в зону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п.24.10 приказа Минтранса России от 8.02.2011 № 40</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Пресекать попытки совершения АНВ силами группы быстрого реагирования на борту ТС и передавать выявленных нарушителей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во время обслуживания ТС и осуществления перевозки.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п.24.12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территорию технологического и перевозочного сектора зоны безопасности 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п.25.1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количество сотрудников подразделений транспортной безопасности, позволяющее организовать досмотр всего персонала и посетителей в целях обеспечения транспортной безопасности, попадающих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п.25.2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п.25.3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с подготовкой или совершением АНВ путем наблюдения и собеседования в целях обеспечения транспортной безопасности в перевозочном секторе зоны транспортной безопасности ТС во время обслуживания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п.25.4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п.25.5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п.25.6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п.25.7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после прилета, до начала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п.25.8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и посетителей,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за исключением летного экипажа ТС и сотрудников федеральных органов исполнительной власти, для выявления предметов и веществ, которые запрещены или ограничены для перемещения в технологический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п.25.9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а также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для распознавания и идентификации предметов и веществ, которые запрещены или ограничены для перемещения в технологический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п.25.10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п.25.11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документы, относящихся к грузам, почте, наборам бортового питания и бортовым припасам, перемещаемым в зону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п.25.12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подготовки или совершения АНВ путем патрульной охраны ТС в целях обеспечения транспортной безопасности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п.25.13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п.25.14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8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Пресекать попытки совершения АНВ силами группы быстрого реагирования на борту ТС и передавать выявленных нарушителей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во время обслуживания ТС и осуществления перевозки.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п.25.15 приказа Минтранса России от 8.02.2011 № 40</w:t>
            </w:r>
          </w:p>
        </w:tc>
        <w:tc>
          <w:tcPr>
            <w:tcW w:w="539"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в том числе оснащенного специальными техническими средствами, на критические элементы ТС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п.26.1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не оснащенного специальными техническими средствами,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п.26.2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Видеообнаружение объектов видеонаблюдения в кабине ТС и на путях прохода в салон (кабину)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п.26.3.1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Передачу видеоизображения в соответствии с порядком передачи данных с инженерно-технических систем в реальном времени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п.26.3.2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Выявление проникновения подготовленного нарушителя на ТС и к критическим элементам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п.26.3.3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Возможность интеграции технических средств обеспечения транспортной безопасности с другими охранными системами.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п.26.3.4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Проведение досмотра ТС в целях обеспечения транспортной безопасности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п.26.3.5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п.27.1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летного экипажа ТС, персонала перевозчика, а также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п.27.2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п.27.3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п.27.4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и посетителей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п.27.5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свободного перемещения в зону транспортной безопасности и на критические элементы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транспортной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п.27.6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п.27.7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и материальных объектов, перемещающихся в зону транспортной безопасности ТС или на критические элементы ТС,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перевозочном секторе зоны транспортной безопасности ТС во время технологического обслуживания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летного экипажа ТС, персонала перевозчика, а также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и посетителей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п.28.9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территорию технологического и перевозочного сектора зоны транспортной безопасности и на критические элементы ТС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п.29.1 приказа Минтранса России от 8.02.2011 № 40</w:t>
            </w:r>
            <w:r w:rsidRPr="00F627E9">
              <w:rPr>
                <w:rFonts w:ascii="Times New Roman" w:hAnsi="Times New Roman" w:cs="Times New Roman"/>
                <w:sz w:val="20"/>
              </w:rPr>
              <w:t>.</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количество сотрудников подразделений транспортной безопасности, позволяющее организовать досмотр в целях обеспечения транспортной безопасности всего персонала, попадающих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ВВыявлять признаки вероятной связи персонала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перевозочном секторе зоны транспортной безопасности ТС во время технологического обслуживания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летного экипажа ТС, а также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после прилета, до начала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и посетителей,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за исключением сотрудников федеральных органов исполнительной власти, для выявления предметов и веществ, которые запрещены или ограничены для перемещения в технологический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а также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для распознавания и идентификации предметов и веществ, которые запрещены или ограничены для перемещения в технологический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п.29.10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и посетителей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совершения или подготовки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п.29.13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Пресекать попытки совершения АНВ силами группы быстрого реагирования на борту ТС и передавать выявленных нарушителей представителям подразделений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внутренних дел, во время обслуживания ТС и осуществления перевозки.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п.29.14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не оснащенного специальными техническими средствами, в перевозочный сектор зоны транспортной безопасности на критические элементы ТС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п.30.1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выявление  проникновения подготовленного нарушителя на ТС и к критическим элементам ТС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п.30.2.1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блокировку  попыток прохода на ТС и на его критические элементы без соблюдения условий допуска.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п.30.2.2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проведение досмотра ТС в целях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п.30.2.3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осмотр в целях обеспечения транспортной безопасности перевозочного сектора зоны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и посетителей ТС на границе перевозочного сектора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перемещающихся в перевозочный сектор зоны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п.31.3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транспортной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п.31.4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потенциальных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п.31.5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п.32.1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а также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для распознавания и идентификации предметов и веществ, которые запрещены или ограничены для перемещения в технологический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п.32.2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п.32.3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и посетителей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п.32.4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транспортной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п.32.5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п.32.6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территорию технологического и перевозочного сектора зоны транспортной безопасности 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количество сотрудников подразделений транспортной безопасности, позволяющее организовать досмотр в целях обеспечения транспортной безопасности всего персонала, попадающего в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перевозочном секторе зоны транспортной безопасности ТС во время обслуживания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летного экипажа ТС, а также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за исключением летного экипажа ТС, а также персонала перевозчика, согласно номенклатуре должностей и сотрудников федеральных органов исполнительной власти,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и посетителей,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за исключением летного экипажа ТС, а также персонала перевозчика и сотрудников федеральных органов исполнительной власти, для выявления предметов и веществ, которые запрещены или ограничены для перемещения в технологический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а также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для распознавания и идентификации предметов и веществ, которые запрещены или ограничены для перемещения в технологический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п.33.9 приказа Минтранса России от 8.02.2011 № 40</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ТС на границе зоны транспортной безопасности и критических элементов ТС .</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п.33.10 приказа Минтранса России от 8.02.2011 № 40</w:t>
            </w:r>
            <w:r w:rsidRPr="00F627E9">
              <w:rPr>
                <w:rFonts w:ascii="Times New Roman" w:hAnsi="Times New Roman" w:cs="Times New Roman"/>
                <w:sz w:val="20"/>
              </w:rPr>
              <w:t>.</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потенциальных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п.33.12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не оснащенного специальными техническими средствами,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п.34.1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блокировку попыток прохода на ТС и на его критические элементы без соблюдения условий допуска.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п.34.2.1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Оснастить ТС техническими средствами обеспечения транспортной безопасности, обеспечивающими проведение досмотра ТС в целях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п.34.2.2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п.35.1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и посетителей ТС на границе перевозочного сектора зоны транспортной безопасности и критических элементов ТС во время обслуживания.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п.35.2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посетителей и материальных объектов, перемещающихся в перевозочный сектор зоны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 во время обслуживания.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п.35.3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за исключением летного экипажа ТС, а также персонала перевозчика согласно номенклатуре должностей и сотрудников федеральных органов исполнительной власти, а также вещей, находящихся при них, и технологических материальных объектов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п.36.1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за исключением летного экипажа ТС, а также персонала перевозчика согласно номенклатуре должностей и сотрудников федеральных органов исполнительной власти,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п.36.2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п.36.3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и посетителей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п.36.4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транспортной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п.36.5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потенциальных нарушителей, признаки подготовки или совершения АНВ на ТС путем охраны в целях обеспечения транспортной безопасности границ зоны транспортной безопасности и участков пересечения границ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п.36.6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потенциальных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п.36.7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Не допускать посетителей на территорию технологического и перевозочного сектора зоны транспортной безопасности 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Обеспечить количество сотрудников подразделений транспортной безопасности, позволяющее организовать досмотр в целях обеспечения транспортной безопасности всего персонала, попадающего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технологическом секторе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п.37.3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признаки вероятной связи персонала и материальных объектов, перемещающихся в зону транспортной безопасности или на критические элементы ТС, с подготовкой или совершением АНВ путем наблюдения и собеседования в целях обеспечения транспортной безопасности в перевозочном секторе зоны транспортной безопасности ТС во время технологического обслуживания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п.37.4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и посетителей, а также вещей, находящихся при них, и технологических материальных объектов, за исключением летного экипажа ТС, персонала перевозчика, а также сотрудников федеральных органов исполнительной власти, для выявления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п.37.5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всего персонала, за исключением летного экипажа ТС, а также персонала перевозчика согласно номенклатуре должностей и сотрудников федеральных органов исполнительной власти, а также вещей, находящихся при них, для распознавания и идентификации предметов и веществ, которые запрещены или ограничены для перемещения в перевозочный сектор зоны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п.37.6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ТС до вылета, по окончании его технологического обслуживания для выявления предметов и веществ, которые запрещены или ограничены для перемещения в зону транспортной безопасности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п.37.7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Проводить досмотр в целях обеспечения транспортной безопасности персонала, а также вещей, находящихся при них, и иных перемещаемых ими материальных объектов (включая технологические автотранспортные средства, самоходные машины и механизмы) для распознавания и идентификации предметов и веществ, которые запрещены или ограничены для перемещения в технологический сектор зоны транспортной безопасности ТС, в случае выявления признаков, указывающих на вероятную связь данных лиц и объектов с подготовкой или совершением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п.37.8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проникновению нарушителя на ТС путем контроля и проверки пропускных и идентифицирующих документов, персонала, посетителей ТС на границе зоны транспортной безопасности и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п.37.9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Воспрепятствовать попаданию предметов и веществ, которые запрещены или ограничены для перемещения в зону транспортной безопасности и на критические элементы ТС путем контроля и проверки материальных пропусков, накладных, ведомостей и иных перевозочных документов, относящихся к грузам, почте, наборам бортового питания и бортовым припасам, перемещаемым в зону транспортной безопасности или на критические элементы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п.37.10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потенциальных нарушителей, признаки подготовки или совершения АНВ на ТС путем охраны в целях обеспечения транспортной безопасности границ зоны транспортной безопасности и участков пересечения границ критических элементов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п.37.11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Выявлять потенциальных нарушителей, признаки подготовки или совершения АНВ на ТС путем охраны в целях обеспечения транспортной безопасности имущества, находящегося на ТС, хищение или повреждение которого может повлечь нарушение деятельности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r w:rsidRPr="00F627E9">
              <w:rPr>
                <w:rFonts w:ascii="Times New Roman" w:hAnsi="Times New Roman" w:cs="Times New Roman"/>
                <w:bCs/>
                <w:sz w:val="20"/>
              </w:rPr>
              <w:t>п.37.12 приказа Минтранса России от 8.02.2011 № 40</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pStyle w:val="ConsPlusNormal"/>
              <w:jc w:val="center"/>
              <w:rPr>
                <w:rFonts w:ascii="Times New Roman" w:hAnsi="Times New Roman" w:cs="Times New Roman"/>
                <w:bCs/>
                <w:sz w:val="20"/>
              </w:rPr>
            </w:pPr>
            <w:r w:rsidRPr="00307D01">
              <w:rPr>
                <w:rFonts w:ascii="Times New Roman" w:hAnsi="Times New Roman" w:cs="Times New Roman"/>
                <w:sz w:val="20"/>
                <w:lang w:eastAsia="en-US"/>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center"/>
              <w:rPr>
                <w:rFonts w:ascii="Times New Roman" w:hAnsi="Times New Roman" w:cs="Times New Roman"/>
                <w:bCs/>
                <w:sz w:val="20"/>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Проводится досмотр, дополнительный досмотр, повторный досмотр в целях обеспечения транспортной безопасности в случаях, предусмотренных Требованиями, на контрольно-пропускных пунктах (далее - КПП), постах, расположенных на границах зоны транспортной безопасности или ее частей, а также в зоне транспортной безопасности ОТИ 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 п</w:t>
            </w:r>
            <w:r w:rsidRPr="00F627E9">
              <w:rPr>
                <w:rFonts w:ascii="Times New Roman" w:hAnsi="Times New Roman" w:cs="Times New Roman"/>
                <w:sz w:val="20"/>
                <w:szCs w:val="20"/>
              </w:rPr>
              <w:t xml:space="preserve">риказа Минтранса России от 23.07.2015 </w:t>
            </w:r>
          </w:p>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227 «Об утверждении Правил проведения досмотра, дополнительного досмотра, повторного досмотра в целях обеспечения транспортной безопасности» (далее -</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приказ Минтранса России от 23.07.2015</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1395"/>
              </w:tabs>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в целях обеспечения транспортной безопасности (далее - досмотр) осуществляются мероприятия по обследованию физических лиц, а также транспортных средств, грузов, багажа, ручной клади и личных вещей, находящихся у физических лиц, и иных материальных объектов живой или неживой природы (далее - объекты досмотра), в целях обнаружения оружия, взрывчатых веществ или других устройств, предметов и веществ, в отношении которых установлен запрет или ограничение на перемещение в зону транспортной безопасности или ее часть</w:t>
            </w:r>
            <w:r w:rsidRPr="00F627E9">
              <w:rPr>
                <w:rFonts w:ascii="Times New Roman" w:eastAsia="Times New Roman" w:hAnsi="Times New Roman" w:cs="Times New Roman"/>
                <w:bCs/>
                <w:sz w:val="20"/>
                <w:szCs w:val="20"/>
                <w:lang w:eastAsia="ru-RU"/>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п.5 приказа Минтранса России от 23.07.2015 </w:t>
            </w:r>
          </w:p>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дополнительного досмотра в целях обеспечения транспортной безопасности (далее - дополнительный досмотр) осуществляются мероприятия по обследованию объектов досмотра в целях обнаружения, распознавания и идентификации, выявленных в ходе досмотра предметов и веществ, которые запрещены или ограничены для перемещения, а также по обследованию материально-технических объектов, которые могут быть использованы для совершения актов незаконного вмешательства (далее -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п.6 приказа Минтранса России от 23.07.2015 </w:t>
            </w:r>
          </w:p>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повторного досмотра в целях обеспечения транспортной безопасности (далее - повторный досмотр) осуществляются мероприятия по повторному обследованию объектов досмотра для выявления физических лиц, в действиях которых усматриваются признаки подготовки к совершению АНВ, либо материально-технических объектов, которые могут быть использованы для совершения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п.7 приказа Минтранса России от 23.07.2015 </w:t>
            </w:r>
          </w:p>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Наблюдение и (или) собеседование в целях обеспечения транспортной безопасности (далее - наблюдение и (или) собеседование), направленные на выявление лиц, в действиях которых усматриваются признаки подготовки к совершению АНВ, проводятся в ходе досмотра, а также в случаях, предусмотренных Требованиями.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п.8 приказа Минтранса России от 23.07.2015 </w:t>
            </w:r>
          </w:p>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3525"/>
              </w:tabs>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По результатам наблюдения и (или) собеседования принимается решение о проведении дополнительного досмотра с составлением акта о принятом решении. Образцы данного акта  и журнала учета таких актов включаются в Порядок сверки и (или) проверки документов,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 АНВ в отношении ОТИ и (или) ТС</w:t>
            </w:r>
            <w:r w:rsidRPr="00F627E9">
              <w:rPr>
                <w:rFonts w:ascii="Times New Roman" w:eastAsia="Times New Roman" w:hAnsi="Times New Roman" w:cs="Times New Roman"/>
                <w:bCs/>
                <w:sz w:val="20"/>
                <w:szCs w:val="20"/>
                <w:lang w:eastAsia="ru-RU"/>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п.8 приказа Минтранса России от 23.07.2015 </w:t>
            </w:r>
          </w:p>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Организация досмотра, дополнительного досмотра, повторного досмотра, наблюдения и (или) собеседования возлагается на СТИ и (или) перевозчиков, застройщиков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bCs/>
                <w:sz w:val="20"/>
                <w:szCs w:val="20"/>
                <w:lang w:eastAsia="ru-RU"/>
              </w:rPr>
              <w:t xml:space="preserve">п.9 приказа Минтранса России от 23.07.2015 </w:t>
            </w:r>
          </w:p>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Решения о проведении дополнительного досмотра, повторного досмотра, а также о допуске объектов досмотра в зону транспортной безопасности или ее часть, принимаются лицами, ответственными за обеспечение транспортной безопасности на ОТИ и (или) ТС, или лицами из числа сил обеспечения транспортной безопасности, уполномоченными на это СТИ и (или) перевозчиками.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дополнительного досмотра, повторного досмотра, наблюдения и собеседования осуществляются мероприятия по выявлению лиц, не имеющих правовых оснований для прохода (проезда) и (или) перемещения в зону транспортной безопасности ОТИ и (или) ТС или ее часть.</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ходе досмотра, дополнительного досмотра, повторного досмотра, наблюдения и собеседования в случаях, установленных Требованиями, планами обеспечения транспортной безопасности ОТИ и (или) ТС, в соответствии с настоящими Правилами проводятся установление личности по документам, удостоверяющим личность и (или) проверка пропусков и (или) иных документов, относящихся к объектам досмотра (далее - сверка документов), включая их сверку с образцами и с информацией в перевозочных документах (далее - проверка документов), в целях выявления лиц, не имеющих правовых оснований для прохода (проезда), в зону транспортной безопасности или ее часть, а также оснований для перемещения в зону транспортной безопасности или ее часть материальных предметов.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Основаниями для пересечения объектами досмотра границ сектора свободного доступа зоны транспортной безопасности, а также их нахождения на его территории, является отсутствие у таких объектов досмотра запрещенных или ограниченных для перемещения предметов и веществ, включенных в перечни оружия, взрывчатых веществ или других устройств, предметов и веществ, в отношении которых установлен запрет или ограничение на перемещения в зону транспортной безопасности, утвержденные настоящим Приказом (далее - Перечни), перемещаемых без законных на то оснований, а также выполнение Требований по соблюдению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Основаниями для пересечения объектами досмотра физическими лицами границ технологического сектора зоны транспортной безопасности или критического элемента ОТИ или ТС, а также их нахождения на территории соответствующих частей зоны транспортной безопасности, являются: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оформленных в установленном порядке, действующих на момент проведения досмотра, дополнительного досмотра и повторного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отсутствие у таких лиц запрещенных или ограниченных для перемещения предметов и веществ, включенных в Перечни, за исключением случаев, когда возможность перемещения соответствующих предметов и веществ предусмотрена настоящим Приказом; выполнение такими лицами Требований по соблюдению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Основаниями для пересечения объектами досмотра - физическими лицами границ перевозочного сектора зоны транспортной безопасности ОТИ или ТС, а также их нахождения на территории данной части зоны транспортной безопасности, являются: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наличие у таких лиц постоянных пропусков или разовых пропусков и документов, удостоверяющих личность или документов, удостоверяющих личность и перевозочных (проездных) документов, посадочных талонов (если они необходимы), оформленных в установленном порядке (в том числе в электронном виде), действующих на момент проведения досмотра, дополнительного досмотра и повторного досмотра;</w:t>
            </w:r>
          </w:p>
          <w:p w:rsidR="001244BE" w:rsidRPr="00F627E9" w:rsidRDefault="001244BE" w:rsidP="00113616">
            <w:pPr>
              <w:pStyle w:val="ConsPlusNormal"/>
              <w:jc w:val="both"/>
              <w:rPr>
                <w:rFonts w:ascii="Times New Roman" w:hAnsi="Times New Roman" w:cs="Times New Roman"/>
                <w:bCs/>
                <w:sz w:val="20"/>
              </w:rPr>
            </w:pPr>
            <w:r w:rsidRPr="00F627E9">
              <w:rPr>
                <w:rFonts w:ascii="Times New Roman" w:hAnsi="Times New Roman" w:cs="Times New Roman"/>
                <w:sz w:val="20"/>
              </w:rPr>
              <w:t>отсутствие у таких лиц запрещенных или ограниченных для перемещения предметов и веществ, включенных в Перечни, за исключением случаев, когда возможность перемещения соответствующих предметов и веществ предусмотрена настоящим Приказом; выполнение такими лицами Требований по соблюдению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Основаниями для пересечения объектами досмотра - иными материальными объектами границ перевозочного и технологического секторов зоны транспортной безопасности или критического элемента ОТИ или ТС, а также основанием для нахождения таких объектов досмотра на их территории, являются: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наличие перевозочного документа и (или) пропуска на данный материальный объект, оформленных в установленном порядке и действительных на момент проведения досмотра, дополнительного досмотра и повторного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отсутствие в данных материальных объектах досмотра запрещенных или ограниченных для перемещения предметов и веществ, включенных в Перечни, перемещаемых в зону транспортной безопасности или ее часть без законных на то оснований или в нарушение правил (порядков, условий) перевозки, установленных нормативными правовыми актами, действующими на воздушном, морском, речном, железнодорожном, автомобильном транспорте и дорожном хозяйстве, городском наземном электрическом транспорте, метрополитене, а также правил перевозки, установленных СТИ (перевозчиками).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Настоящие Правила учитываются СТИ, перевозчиками при разработке планов обеспечения транспортной безопасности ОТИ или ТС, схемы размещения и состава оснащения КПП на границах зоны транспортной безопасности и (или) ее частей (секторов), постов на ОТИ и (или) ТС, положения (инструкции) о пропускном и внутриобъектовом режимах на ОТИ или ТС, а также иных внутренних организационно-распорядительных документов, предусмотренных требованиями по обеспечению транспортной безопасности в соответствии с частью 1 статьи 8 Закона о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Досмотр, дополнительный досмотр, повторный досмотр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досмотр, дополнительный досмотр, повторный досмотр (далее - работники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Наблюдение и собеседование осуществляются уполномоченными лицами из числа работников подразделений транспортной безопасности, аттестованными в соответствии с законодательством Российской Федерации на соответствие требованиям к работникам сил обеспечения транспортной безопасности, осуществляющим наблюдение и (или) собеседование (далее - работники, осуществляющие наблюдение и собеседование).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 xml:space="preserve">КПП и посты организуются на границах зоны транспортной безопасности и (или) ее частей (секторов), а посты также и в зоне транспортной безопасности ОТИ и (или) ТС, в случаях и на периоды, отраженные в планах обеспечения транспортной безопасности, и оборудуются стационарными и (или) переносными (портативными) техническими системами и средствами, обеспечивающими обнаружение предметов и веществ, включенных в </w:t>
            </w:r>
            <w:hyperlink w:anchor="P498" w:history="1">
              <w:r w:rsidRPr="00F627E9">
                <w:rPr>
                  <w:rFonts w:ascii="Times New Roman" w:hAnsi="Times New Roman" w:cs="Times New Roman"/>
                  <w:sz w:val="20"/>
                </w:rPr>
                <w:t>Перечни</w:t>
              </w:r>
            </w:hyperlink>
            <w:r w:rsidRPr="00F627E9">
              <w:rPr>
                <w:rFonts w:ascii="Times New Roman" w:hAnsi="Times New Roman" w:cs="Times New Roman"/>
                <w:sz w:val="20"/>
              </w:rPr>
              <w:t>, а также выявление лиц, не имеющих правовых оснований для прохода (проезда) в зону транспортной безопасности и (или) на критические элементы ОТИ или ТС в соответствии со Схемой размещения и составом оснащения КПП и постов.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Работники досмотра, а также работники, осуществляющие наблюдение и собеседование, при исполнении служебных обязанностей должны быть одеты по единым, установленным подразделениями транспортной безопасности образцам и иметь отличительные знаки подразделения транспортной безопасности, носимые на одежде или поверх одежды.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На КПП, постах осуществляется информирование физических лиц, следующих либо находящихся на ОТИ или ТС:</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 целях и порядке прохождения досмотра, дополнительного досмотра, повторного досмотра, наблюдения и (или) собеседования;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 запрещенных и ограниченных к перемещению предметах и веществах;</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 ответственности за незаконный провоз предметов и веществ, запрещенных к перевозке или требующих соблюдения особых условий перевозки.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 КПП, постах размещаются указатели: "Контрольно-пропускной пункт" или "Пост досмотра", "Граница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На территории КПП, постов, а также в перевозочном и технологическом секторах зоны транспортной безопасности не допускается несанкционированный доступ к объектам досмотра, прошедшим досмотр и (или) дополнительный досмотр и (или) повторный досмотр и допущенным в соответствующую часть зоны транспортной безопасности, а также их смешивание с объектами досмотра, в отношении которых мероприятия, предусмотренные настоящими Правилами, не были выполнены или с объектами досмотра, которые не были допущены в соответствующую часть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КПП, расположенные на пути попадания объектов досмотра в перевозочный сектор из сектора свободного доступа, а также в любую часть зоны транспортной безопасности, с территории вне границ зоны транспортной безопасности ОТИ или ТС, оборудуются заграждениями, исключающими наблюдение лиц, не относящихся к силам обеспечения транспортной безопасности ОТИ или ТС, за мероприятиями, осуществляемыми в ходе досмотра, дополнительного досмотра и повторного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 При перемещении объектов досмотра в сектор свободного доступа зоны транспортной безопасности с территории, прилегающей к ОТИ или ТС, в случаях, установленных Требованиями, в соответствии с планами обеспечения транспортной безопасности ОТИ или ТС, проводятся досмотр, наблюдение и (или) собеседование; допускается проведение сверки и (или) проверки документов,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перемещении объектов досмотра в сектор свободного доступа зоны транспортной безопасности из технологического или перевозочного сектора ОТИ или ТС, в случаях, установленных Требованиями, допускается проведение наблюдения и (или) собеседования, сверки и (или) проверки документов,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перемещении объектов досмотра в технологический сектор зоны транспортной безопасности, с территории, прилегающей к ОТИ или ТС,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п.29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перемещении объектов досмотра в технологический сектор зоны транспортной безопасности из сектора свободного доступа зоны транспортной безопасности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перемещении объектов досмотра в технологический сектор зоны транспортной безопасности из перевозочного сектора зоны транспортной безопасности ОТИ или ТС, в случаях, установленных Требованиями, в соответствии с планами обеспечения транспортной безопасности ОТИ или ТС проводится сверка и (или) проверка документов; допускается проведение наблюдения и (или) собеседования,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перемещении объектов досмотра в перевозочный сектор зоны транспортной безопасности из сектора свободного доступа и технологического сектора зоны транспортной безопасности ОТИ и ТС, в случаях, установленных Требованиями, с учетом выполнения пункта 42 настоящих Правил, проводятся сверка и (или) проверка документов, досмотр, наблюдение и (или) собеседование; допускается проведение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перемещении объектов досмотра в перевозочный сектор зоны транспортной безопасности с территории, прилегающей к ОТИ, в случаях, установленных Требованиями, проводятся сверка и (или) проверка документов, досмотр, наблюдение и (или) собеседование; допускается проведение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перемещении объектов досмотра на критические элементы ОТИ или ТС, в случаях, установленных Требованиями, проводятся сверка и (или) проверка документов; допускается проведение досмотра, наблюдения и (или) собеседования,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 При нахождении объектов досмотра в зоне транспортной безопасности и на критических элементах ОТИ или ТС в случаях, установленных Требованиями, допускается проведение сверки и (или) проверки документов, наблюдения и (или) собеседования, досмотра, дополнительного досмотра, повторного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случаях, предусмотренных Требованиями, в соответствии с планами обеспечения транспортной безопасности ОТИ и (или) ТС, допускается проведение досмотра ТС, его критических элементов и (или) частей зоны транспортной безопасности и (или) наблюдение и собеседование, сверка и (или) проверка документов, удостоверяющих личность лиц, находящихся на ТС или проходящих с ТС на ОТИ, для выявления предметов и веществ, указанных в Перечнях, а также физических лиц, не имеющих оснований для нахождения в зоне транспортной безопасности ОТИ или ТС или их частей.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3675"/>
              </w:tabs>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зону транспортной безопасности ОТИ или ТС или их части не допускаются объекты досмотра, включая физических лиц, у которых были обнаружены, распознаны или идентифицированы оружие, взрывчатые вещества или другие устройства, предметы и вещества, включенные в Перечни, которые перемещались без законных на то оснований.</w:t>
            </w:r>
            <w:r w:rsidRPr="00F627E9">
              <w:rPr>
                <w:rFonts w:ascii="Times New Roman" w:eastAsia="Times New Roman" w:hAnsi="Times New Roman" w:cs="Times New Roman"/>
                <w:bCs/>
                <w:sz w:val="20"/>
                <w:szCs w:val="20"/>
                <w:lang w:eastAsia="ru-RU"/>
              </w:rPr>
              <w:tab/>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 xml:space="preserve">Перемещение в зону транспортной безопасности и на критические элементы ОТИ или ТС с целью дальнейшей перевозки предметов и веществ, включенных в </w:t>
            </w:r>
            <w:hyperlink w:anchor="P498" w:history="1">
              <w:r w:rsidRPr="00F627E9">
                <w:rPr>
                  <w:rFonts w:ascii="Times New Roman" w:hAnsi="Times New Roman" w:cs="Times New Roman"/>
                  <w:sz w:val="20"/>
                  <w:szCs w:val="20"/>
                </w:rPr>
                <w:t>Перечни</w:t>
              </w:r>
            </w:hyperlink>
            <w:r w:rsidRPr="00F627E9">
              <w:rPr>
                <w:rFonts w:ascii="Times New Roman" w:hAnsi="Times New Roman" w:cs="Times New Roman"/>
                <w:sz w:val="20"/>
                <w:szCs w:val="20"/>
              </w:rPr>
              <w:t>, допускается в соответствии с нормативными правовыми актами Российской Федерации, регламентирующими правила, порядок и условия их перевозки по видам транспорта, а также правилами перевозки, установленными СТИ, перевозчиками.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Перемещение в зону транспортной безопасности и на критические элементы ОТИ и ТС устройств, предметов и веществ, включенных в Перечни, персоналом СТИ, персоналом юридических лиц, осуществляющими деятельность в зоне транспортной безопасности ОТИ или ТС, допускается только после прохождения досмотра на общих основаниях, в порядке, определяемом планами обеспечения транспортной безопасности ОТИ 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п.39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осуществлении транзитной, трансферной перевозки, включая перевозку со сменой вида транспорта, досмотр объектов досмотра может не производиться в случае, если досмотр этих, ранее допущенных к перевозке объектов досмотра, проводился в соответствии с настоящими Правилами, и в ходе перевозки они находились в границах перевозочных или технологических секторов зоны транспортной безопасности ОТИ и ТС, в отношении которых установлен один и тот же уровень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Досмотр при пересечении объектами досмотра границ перевозочного и технологического секторов зоны транспортной безопасности ТС может не производиться в случае, если, с учетом выполнения пунктов 24 и 26 настоящих Правил, ранее их досмотр был проведен при пересечении границ перевозочного и технологического секторов зоны транспортной безопасности ОТИ, в объеме, достаточном для выявления и обнаружения предметов и веществ, указанных в Перечнях, а также физических лиц, не имеющих оснований для нахождения в зоне транспортной безопасности ТС или ее частей, а досмотренные объекты досмотра не находились вне границ зоны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Сотрудники Федеральной службы охраны Российской Федерации, Главного центра специальной связи Федерального агентства связи, Государственной фельдъегерской службы Российской Федерации, Межправительственной фельдъегерской связи, лица с дипломатическим статусом, обладающие дипломатическим иммунитетом, проходят досмотр, дополнительный досмотр, повторный досмотр на общих основаниях, за исключением случаев, предусмотренных законодательством Российской Федерации и настоящими Правилами.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Дипломатическая почта, консульские вализы и приравненная к ним иная официальная корреспонденция, перемещаемые в зону транспортной безопасности ОТИ или ТС, должны иметь видимые внешние признаки (замки, сургучные печати, опечатанные бирки с указанием пункта назначения и отправки), а дипломатические курьеры должны иметь при себе курьерский лист. Дипломатические отправления (корреспонденция) при подозрении на наличие в них оружия, взрывчатых веществ или других устройств, предметов и веществ, включенных в Перечни, могут быть досмотрены без вскрытия упаковки по решению лица, ответственного за обеспечение транспортной безопасности ОТИ или ТС, в присутствии полномочного дипломатического курьера с применением средств досмотра, обязательным видео и аудио документированием и составлением акта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Досмотр конвоируемых лиц перед их посадкой на ТС осуществляется должностными лицами караула и (или) конвоя, в том числе совместно с сотрудниками территориальных органов МВД России в присутствии работников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Досмотр, дополнительный досмотр, повторный досмотр личного состава караула и (или) конвоя, осуществляющего сопровождение конвоируемых лиц, проводится на общих основаниях с учетом особенностей, установленных пунктом 44 Правил.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п.47 приказа Минтранса России от 23.07.2015 № 227</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проведении досмотра, дополнительного досмотра и повторного досмотра в соответствии с Требованиями, в случаях определенных планами обеспечения транспортной безопасности ОТИ или ТС, используются рентгенотелевизионные, радиоскопические установки, стационарные, переносные и ручные металлодетекторы, газоаналитическая и химическая аппаратура, а также другие устройства, обеспечивающие обнаружение оружия, взрывчатых веществ или других устройств, предметов и веществ, в отношении которых установлены запрет или ограничение на перемещение в зону транспортной безопасности или ее часть (далее - средства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п.48 приказа Минтранса России от 23.07.2015 № 227</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Досмотр, дополнительный досмотр, повторный досмотр проводится на оборудованных КПП и на постах, оснащенных средствами досмотра и другими техническими средствами обеспечения транспортной безопасности, предусмотренными планами обеспечения транспортной безопасности, в том числе средствами, обеспечивающими аудио- и видеозапись для документирования действий работников подразделений транспортной безопасности, осуществляющих мероприятия по обследованию объектов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Данные аудио- и видеозаписи подлежат хранению подразделениями транспортной безопасности в течение не менее 30 суток.</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п.49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осуществлении досмотра производится обследование объектов досмотра с применением средств досмотра, обеспечивающих выявление и обнаружение предметов и веществ, указанных в Перечнях.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осуществлении дополнительного досмотра производится дополнительное обследование объектов досмотра с применением технических средств, обеспечивающих обнаружение, распознавание предметов и веществ, включенных в Перечни и (или) идентификацию оружия, боеприпасов, взрывчатых веществ или взрывных устройств, ядовитых или радиоактивных веществ, указанных в Перечнях, сопровождающееся вскрытием материальных объектов досмотра, для распознавания и идентификации их содержимого или без такового.</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осуществлении повторного досмотра в целях выявления физических лиц, в действиях которых усматриваются признаки подготовки к совершению актов незаконного вмешательства, либо материальных объектов, которые могут быть использованы для совершения АНВ, производится повторное обследование ранее досмотренных объектов досмотра, с применением средств досмотра, обеспечивающих обнаружение, выявление, распознавание и (или) идентификацию предметов и веществ, указанных в Перечнях.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Досмотр, дополнительный досмотр, повторный досмотр объектов досмотра неживой природы, сопровождающийся их вскрытием, в отсутствии владельцев таких объектов, проводится по решению лица, ответственного за обеспечение транспортной безопасности ОТИ или ТС, с обязательным видео и аудио документированием и составлением акта досмотра материальных объектов досмотра, сопровождающегося их вскрытием, в отсутствии владельца. Образцы данного акта  и журнала учета таких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 КПП (постах), на которых осуществляется досмотр, дополнительный досмотр и повторный досмотр автотранспортных средств и (или) самоходной техники, машин и механизмов используются технические средства обеспечения транспортной безопасности, препятствующие несанкционированному проникновению в зону транспортной безопасности или ее часть автотранспортных средств, самоходной техники, машин и механизмов под управлением лица (группы лиц), пытающихся совершить АНВ.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Данные со средств досмотра, при технической возможности их обработки, подлежат хранению в течение срока, определенного Требованиями, в предусмотренным их техническими характеристиками виде и формате, а также передаче, в соответствии с порядком передачи данных с технических средств обеспечения транспортной безопасности, являющимся приложением к плану обеспечения транспортной безопасности ОТИ 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случаях, когда физические, биологические характеристики объектов досмотра делают применение средств досмотра затруднительным или невозможным, а также при выходе из строя средств досмотра, объекты досмотра через такой КПП (пост) в зону транспортной безопасности или ее часть не допускаются до момента достижения целей досмотра в отношении таких объектов досмотра, дополнительного досмотра, повторного досмотра иными способами. В качестве таких способов досмотра планами обеспечения транспортной безопасности ОТИ и (или) ТС, предусматриваются: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визуальный осмотр материальных объектов досмотра и их содержимого;</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проверка массо-габаритных параметров материальных объектов досмотра, с последующей оценкой их соответствия техническим паспортным данным, а также данным в перевозочных документах;</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использование одорологических способностей служебных собак для выявления предметов и веществ, запрещенных или ограниченных к перемещению, приведенных в Перечнях;</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ручной контактный способ досмотра, заключающийся в выявлении предметов и веществ, запрещенных или ограниченных к перемещению, приведенных в Перечнях, посредством контакта рук работника досмотра с поверхностью материальных объектов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ручной контактный способ досмотра для выявления предметов и веществ, приведенных в Перечнях, сокрытых в одежде или под одеждой физических лиц. Указанный способ может применяться только при получении согласия досматриваемого лица, работником досмотра одного пола с досматриваемым.</w:t>
            </w:r>
          </w:p>
          <w:p w:rsidR="001244BE" w:rsidRPr="00F627E9" w:rsidRDefault="001244BE" w:rsidP="00113616">
            <w:pPr>
              <w:pStyle w:val="ConsPlusNormal"/>
              <w:jc w:val="both"/>
              <w:rPr>
                <w:rFonts w:ascii="Times New Roman" w:hAnsi="Times New Roman" w:cs="Times New Roman"/>
                <w:bCs/>
                <w:sz w:val="20"/>
              </w:rPr>
            </w:pPr>
            <w:r w:rsidRPr="00F627E9">
              <w:rPr>
                <w:rFonts w:ascii="Times New Roman" w:hAnsi="Times New Roman" w:cs="Times New Roman"/>
                <w:sz w:val="20"/>
              </w:rPr>
              <w:t>Указанные способы досмотра могут применяться при досмотре, дополнительном досмотре, повторном досмотре физических лиц, ТС, автотранспортных средств, самоходных машин и механизмов, крупногабаритных объектов досмотра, в дополнение к применению средств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случае проведения досмотра материалов, изделий и оборудования - носителей сведений, составляющих государственную тайну используются средства досмотра и помещения, обеспечивающие соблюдение требований законодательства Российской Федерации о государственной тайне.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59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зависимости от назначения и оснащенности КПП и постов, для достижения целей досмотра, дополнительного досмотра, повторного досмотра - обнаружения (включая выявление, распознавание и идентификацию) предметов и веществ, указанных в Перечнях, а также выявления лиц, не имеющих правовых оснований для прохода (проезда) в зону транспортной безопасности или ее часть и оснований для перемещения в зону транспортной безопасности ОТИ и ТС или ее часть материальных предметов, в случаях, предусмотренных Требованиями, в объеме, установленном планами обеспечения транспортной безопасности ОТИ и ТС, работники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проводят сверку и (или) проверку документов;</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обследуют объекты досмотра с использованием средств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обнаруживают предметы и вещества, включенные в Перечни или выявляют объекты досмотра, требующие проведения в их отношении дополнительного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проводят дополнительный досмотр, обнаруживают, распознают и (или) идентифицируют с использованием средств досмотра, а также иными способами, указанными в пункте 57 настоящих Правил, предметы и вещества, включенные в Перечни;</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принимают решение о наличии оснований для допуска объектов досмотра в соответствующую часть зоны транспортной безопасности;</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принимают решение об информировании лиц из числа сил обеспечения транспортной безопасности в соответствии с планами обеспечения транспортной безопасности и приложениям к ним, уполномоченных подразделений МВД России и ФСБ России об идентификации оружия, боеприпасов, взрывчатых веществ или взрывных устройств, ядовитых или радиоактивных веществ;</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оформляют на КПП, постах, в соответствии с планами обеспечения транспортной безопасности ОТИ и (или) ТС акты и журналы, приведенные в приложениях к настоящим Правилам;</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выполняют иные функции по поручению уполномоченных в соответствии с планами обеспечения транспортной безопасности лиц из числа сил обеспечения транспортной безопасности, обеспечивающие достижение целей досмотра, дополнительного досмотра, повторного досмотра и их качество.</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60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Работники досмотра не допускают в зону транспортной безопасности ОТИ или ТС или ее часть предметы и вещества, указанные в Перечнях, содержащие взрывчатые вещества, являющиеся оружием или его составными частями, в случае, если ограниченные к обороту предметы и вещества не принадлежат определенным участникам оборота, либо специальные разрешения на оборот этих предметов и веществ отсутствует, а также физических лиц, при которых находились такие предметы и вещества.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61приказа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об обнаружении и идентификации оружия, боеприпасов, взрывчатых веществ или взрывных устройств, указанных в Перечнях и, о перемещавших их лицах, для принятия решения в соответствии с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61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Работники досмотра не допускают в зону транспортной безопасности ОТИ или ТС или ее часть предметы и вещества, указанные в Перечнях, содержащие опасные радиоактивные агенты, опасные химические агенты и опасные биологические агенты, а также пассажиров, грузоотправителей, или иных лиц, при которых находились такие предметы и вещества. При обнаружении, распознавании и (или) идентификации таких предметов и веществ, работники досмотра сообщают об этом лицам, ответственным за обеспечение транспортной безопасности на ОТИ и (или) ТС и (или) специально уполномоченным на это СТИ, перевозчиками лицам из числа сил обеспечения транспортной безопасности, которые информируют уполномоченные подразделения территориальных органов МВД России и ФСБ России, а также представителей территориальных органов МЧС России и Роспотребнадзора, об обнаружении и идентификации, ядовитых или радиоактивных веществ, указанных в Перечнях, опасных биологических агентов и, о перемещавших их лицах, для принятия решения в соответствии с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62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Работники досмотра не допускают в перевозочный сектор зоны транспортной безопасности объекты досмотра, у которых в ходе проверки документов и сверки данных, указанных в перевозочных документах, выявлены несоответствия (в том числе написание в перевозочном документе фамилии, имени, отчества объекта досмотра - физического лица с использованием символов алфавита, отличных от тех, на которых составлен документ, удостоверяющий личность), по фактам выявления указанных несоответствий информируют уполномоченные подразделения территориальных органов МВД России и ФСБ России.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случаях, указанных в пунктах 61 и 62 настоящих Правил, составляются акты обнаружения, распознавания и (или) идентификации предметов и веществ, содержащих взрывчатые вещества, являющихся оружием или его составными частями, а также предметов и веществ, содержащих опасные радиоактивные агенты, опасные химические агенты и опасные биологические агенты. Образцы данного акта и журнала учета таких актов включаются в Порядок проведения досмотра, дополнительного досмотра и повторного досмотра в целях обеспечения транспортной безопасности на данном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Акты, образцы которых представлены в приложениях N 1, 3, 5, 10 и 12 к настоящим Правилам, составляются в двух экземплярах. Один экземпляр акта вручается физическому лицу - объекту досмотра, пассажиру или прикладывается к багажу (грузовому отправлению), досмотренным в отсутствие владельца, второй акт хранится подразделением транспортной безопасности, а его копия передается СТИ, перевозчику по их запросу.</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Акты, образцы которых представлены в приложениях к настоящим Правилам, учитываются в соответствующих журналах учета актов. Акты и журналы подлежат хранению подразделениями транспортной безопасности в течение 12 месяцев с момента их оформления.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 прохождении досмотра, дополнительного досмотра и повторного досмотра, собеседования на КПП, постах объекты досмотра - физические лица: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предъявляют действительные пропуска, перевозочные и удостоверяющие личность документы по запросу работника подразделения транспортной безопасности; а также все материальные предметы, перевозимые, проносимые в зону транспортной безопасности ОТИ и (или) ТС, верхнюю одежду, обувь, головные уборы, предметы под одеждой; а также автотранспорт, самоходные транспортные средства, машины и механизмы или их части, для проведения досмотра, дополнительного досмотра и повторного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проходят обследование с помощью средств досмотра, в том числе по дополнительным запросам работника подразделения транспортной безопасности, пройти обследование с помощью средств досмотра в очередной раз;</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выполняют требования работников досмотра по недопущению проноса (провоза) в зону транспортной безопасности ОТИ и (или) ТС или их части предметов и веществ, указанных в Перечнях;</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выполняют требования работников досмотра по недопущению прохода (проезда) в зону транспортной безопасности ОТИ и (или) ТС или их части физических лиц и транспортных средств, не имеющих на это правовых оснований;</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дают ответы на вопросы работников, осуществляющих наблюдение и (или) собеседование, связанные с установлением связи данных физических лиц с совершением или подготовкой к совершению АНВ в отношении ОТИ 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п.69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проведении строительных работ на ОТИ и (или) реконструкции ОТИ осуществляется досмотр объектов досмотра, перемещаемых через КПП (посты) на границах строящихся или реконструируемых участков территории ОТИ в соответствии с настоящими правилами.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п.70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СТИ с учетом Порядка  проведения наблюдения и (или) собеседования в целях обеспечения транспортной безопасности (далее - Порядок)  разрабатывают, утверждают в составе плана обеспечения транспортной безопасности ОТИ и (или) ТС и обеспечивают исполнение порядка сверки и (или) проверки документов, являющихся правовыми основаниями для прохода (проезда) физических лиц и перемещения материальных предметов в зону транспортной безопасности или ее часть, наблюдения и (или) собеседования с физическими лицами в целях обеспечения транспортной безопасности, а также оценки данных технических средств обеспечения транспортной безопасности, осуществляемых для выявления подготовки к совершению АНВ или совершения АНВ в отношении ОТИ 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п.73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случае выявления признаков связи физических лиц с подготовкой к совершению АНВ проводится дополнительная проверка документов, наблюдение, собеседование с такими физическими лицами для подтверждения или опровержения выявленных признаков, а также выявления возможных признаков связи физических лиц с совершением АНВ. В случае подтверждения признаков связи физических лиц с подготовкой к совершению АНВ, информация о таких лицах, включая перечень и описание выявленных признаков, идентифицирующие, перевозочные данные, сведения о контактах таких лиц незамедлительно предоставляется лицам, ответственным за обеспечение транспортной безопасности ОТИ или ТС или, специально уполномоченным СТИ, перевозчиком лицам из числа сил обеспечения транспортной безопасности ОТИ или ТС, для информирования уполномоченных подразделений территориальных органов МВД России, ФСБ России, компетентного органа в области обеспечения транспортной безопасности данного вида транспорта и Ространснадзора.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п.76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случае выявления признаков связи физических лиц с совершением АНВ проводится дополнительная проверка документов и (или) наблюдение и (или) собеседование с такими физическими лицами для идентификации выявленных признаков. В случае идентификации признаков связи физических лиц с совершением АНВ, информация о таких лицах, включая перечень и описание выявленных признаков, незамедлительно предоставляется лицам, ответственным за обеспечение транспортной безопасности ОТИ или ТС или, специально уполномоченным СТИ, перевозчиком лицам из числа сил обеспечения транспортной безопасности ОТИ или ТС, для информирования уполномоченных подразделений территориальных органов МВД России, ФСБ России, компетентного органа в области обеспечения транспортной безопасности данного вида транспорта и Ространснадзора. В случаях, установленных планами обеспечения транспортной безопасности ОТИ или ТС, в отношении физических лиц, у которых были идентифицированы признаки связи с совершением АНВ, может производиться: дополнительное наблюдение за такими лицами, включая наблюдение на прилегающих к ОТИ или ТС территориях.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п.77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КПП на ОТИ оборудуются аварийным освещением и электроснабжением, обеспечивающими функционирование КПП при нарушении штатного электроснабжения, а также необходимыми для осуществления досмотра, дополнительного досмотра и повторного досмотра столами (мебелью).</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п.79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КПП, расположенные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оборудуются выходными и входными дверьми, интегрированными с системами и средствами сигнализации и контроля доступа. Для ОТИ четвертой и пятой категории данное требование является рекомендательным.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КПП, посты, расположенные на границе перевозочного и технологического секторов зоны транспортной безопасности ОТИ, на пути перемещения объектов досмотра с территории и (или) части ОТИ, находящейся вне зоны транспортной безопасности ОТИ или из сектора свободного доступа зоны транспортной безопасности ОТИ, оборудуются стендами (папками) и (или) электронными каталогами на персональных компьютерах с образцами всех видов пропусков, действующих на ОТИ и ТС, перевозочных документов и документов, удостоверяющих личность, а также разрешений на предметы и вещества, которые запрещены или ограничены для оборота на территории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lang w:eastAsia="ru-RU"/>
              </w:rPr>
            </w:pPr>
            <w:r w:rsidRPr="00F627E9">
              <w:rPr>
                <w:rFonts w:ascii="Times New Roman" w:hAnsi="Times New Roman" w:cs="Times New Roman"/>
                <w:sz w:val="20"/>
                <w:szCs w:val="20"/>
              </w:rPr>
              <w:t>Данные систем и средств видеонаблюдения на территории КПП, аудио- и видеозаписи на КПП, постах на ОТИ и ТС воздушного транспорта подлежат хранению в течение не менее 30 дней.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КПП, посты на ОТИ и ТС оборудуются (оснащаются) средствами связи и сигнализации для информирования лиц, ответственных за обеспечение транспортной безопасности ОТИ или ТС, специально уполномоченных СТИ, перевозчиком лиц из числа сил обеспечения транспортной безопасности ОТИ или ТС, уполномоченных подразделений территориальных органов МВД России, ФСБ России в порядке, определенном планами обеспечения транспортной безопасности ОТИ или ТС и приложениями к ним.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lang w:eastAsia="ru-RU"/>
              </w:rPr>
            </w:pPr>
            <w:r w:rsidRPr="00F627E9">
              <w:rPr>
                <w:rFonts w:ascii="Times New Roman" w:hAnsi="Times New Roman" w:cs="Times New Roman"/>
                <w:sz w:val="20"/>
                <w:szCs w:val="20"/>
              </w:rPr>
              <w:t>В ходе досмотра на КПП, расположенных на границе сектора свободного доступа зоны транспортной безопасности ОТИ, а также на КПП, расположенных на границе перевозочного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используются рентгенотелевизионные установки, стационарные и ручные металлодетекторы, устройства, обеспечивающие обнаружение взрывчатых веществ.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 КПП, расположенных на границе перевозочного сектора зоны транспортной безопасности ОТИ, на пути перемещения объектов досмотра, с территории, находящейся вне зоны транспортной безопасности ОТИ или из сектора свободного доступа зоны транспортной безопасности ОТИ, а также на КПП, расположенных на границе сектора свободного доступа и технологического секторов зоны транспортной безопасности ОТИ, на пути перемещения объектов досмотра, с территории, находящейся вне зоны транспортной безопасности ОТИ обязательно оборудование отдельного помещения или отдельной части помещения, для проведения дополнительного и (или) личного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случае передачи пассажирами на период полета оружия, боеприпасов и патронов к нему или специальных средств - их приемка, выдача, проверка и оформление осуществляются в специально выделенном помещении, располагаемом в зоне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случае передачи пассажирами запрещенных к перевозке на транспортных средствах воздушного транспорта предметов и веществ на временное хранение - их приемка, выдача, проверка, оформление и хранение осуществляются в специально выделенном помещении, располагаемом в зоне транспортной безопасности ОТИ.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Перед КПП, постами, а также в местах заполнения таможенных деклараций, регистрации грузовых отправлений, продажи авиабилетов и в зонах регистрации пассажиров, размещается информация, связанная с обеспечением транспортной (авиационной) безопасности, с указанием:</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перечня опасных веществ и предметов, запрещенных (разрешенных с соблюдением требуемых условий) к перевозке на транспортных средствах воздушного транспорта;</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перечня оружия, взрывчатых веществ или других устройств, предметов и веществ, в отношении которых установлен запрет или ограничение на перемещение в зону транспортной безопасности или ее часть;</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правил перевозки на транспортных средствах воздушного транспорта оружия, боеприпасов, специальных средств, радио-, фото- и видеоаппаратуры, электронно-вычислительной и телевизионной техники;</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соответствующих извлечений из Воздушного кодекса Российской Федерации, относящихся к обеспечению транспортной безопасности воздушного транспорта (авиационной безопасности);</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соответствующих извлечений из статей Уголовного кодекса Российской Федерации и Кодекса Российской Федерации об административных правонарушениях об ответственности пассажиров, иных лиц, находящихся или следующих на ОТИ или ТС, за нарушение установленных в области транспортной безопасности требований, порядков и правил.</w:t>
            </w:r>
            <w:r w:rsidRPr="00F627E9">
              <w:rPr>
                <w:rFonts w:ascii="Times New Roman" w:hAnsi="Times New Roman" w:cs="Times New Roman"/>
                <w:bCs/>
                <w:sz w:val="20"/>
              </w:rPr>
              <w:tab/>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 КПП, постах ОТИ при осуществлении досмотра, дополнительного досмотра, повторного досмотра грузов, бортового питания, бортовых запасов, почтовых отправлений используются взвешивающие механизмы (весы) для проверки массо-габаритных параметров материальных объектов досмотра, с последующей оценкой их соответствия техническим паспортным данным, а также данным в перевозочных документах.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п.89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 КПП, постах ОТИ при осуществлении досмотра, дополнительного досмотра, повторного досмотра автотранспортных средств, самоходных машин и механизмов обязательно использование досмотровых поворотных зеркал, смотровых эстакад и (или) лестниц. КПП ОТИ первой, второй и третьей категории, на которых осуществляется допуск в зону транспортной безопасности или ее часть автотранспортных средств, самоходных машин и механизмов, дополнительно оборудуются металлическими воротами, интегрированными с системами и средствами сигнализации и контроля доступа, а также устройствами для принудительной остановки автотранспортных средств.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пересечении объектами досмотра границ перевозочного и технологического секторов зоны транспортной безопасности ТС, в случаях если их досмотр не проводился при пересечении границ перевозочного и технологического секторов зоны транспортной безопасности ОТИ в соответствии с настоящими Правилами, в объеме, достаточном для выявления и обнаружения предметов и веществ, указанных в Перечнях, а также физических лиц, не имеющих оснований для нахождения в зоне транспортной безопасности ТС или ее частей, проводится досмотр, дополнительный досмотр и повторный досмотр в соответствии с настоящими Правилами на постах, оснащенных портативными (переносными) средствами досмотра, а также способами, указанными в пункте 57 Правил.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 xml:space="preserve">Досмотр, дополнительный досмотр, повторный досмотр автотранспортных средств, самоходных машин и механизмов проводится способами, указанными в </w:t>
            </w:r>
            <w:hyperlink w:anchor="P128" w:history="1">
              <w:r w:rsidRPr="00F627E9">
                <w:rPr>
                  <w:rFonts w:ascii="Times New Roman" w:hAnsi="Times New Roman" w:cs="Times New Roman"/>
                  <w:sz w:val="20"/>
                  <w:szCs w:val="20"/>
                </w:rPr>
                <w:t>пункте 57</w:t>
              </w:r>
            </w:hyperlink>
            <w:r w:rsidRPr="00F627E9">
              <w:rPr>
                <w:rFonts w:ascii="Times New Roman" w:hAnsi="Times New Roman" w:cs="Times New Roman"/>
                <w:sz w:val="20"/>
                <w:szCs w:val="20"/>
              </w:rPr>
              <w:t xml:space="preserve"> настоящих Правил, а также с помощью устройств, обеспечивающих обнаружение взрывчатых веществ.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осуществляются проверка пропусков, перевозочных документов, сверка документа, удостоверяющего личность, с личностью пассажира и перевозочными документами.</w:t>
            </w:r>
            <w:r w:rsidRPr="00F627E9">
              <w:rPr>
                <w:rFonts w:ascii="Times New Roman" w:hAnsi="Times New Roman" w:cs="Times New Roman"/>
                <w:bCs/>
                <w:sz w:val="20"/>
              </w:rPr>
              <w:tab/>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осуществляются наблюдение и (или) собеседование, направленные на выявление признаков вероятной связи физических лиц с совершением или подготовкой к совершению АНВ, а также при выявлении таких особенностей поведения физических лиц - объектов досмотра, как повышенная нервозность, обеспокоенность, суетливость. По результатам наблюдения и (или) собеседования принимается решение о проведении дополнительного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осуществляется доведение работниками досмотра (в голосовой или аудиовизуальной форме) требования к физическим лицам (объектам досмотра):</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выложить, положить в досмотровые лотки (корзины), находящиеся при них предметы, содержащие металлы, мобильные телефоны, портативные и планшетные компьютеры, фото-, видео-, кино-, радиоаппаратуру;</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снять, положить в досмотровые лотки (корзины) верхнюю одежду, головные уборы, ремни, пояса, обувь (в отношении ремней и поясов шириной менее 4 см, толщиной менее 0,5 см, а также обуви с высотой каблука менее 2,5 см и с подошвой толщиной менее 1,0 см, данное требование является рекомендательным), применение подпункта обязательно на КПП, постах на границе перевозочного сектора;</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поставить досмотровые лотки (корзины) и прочие вещи, находящиеся при физических лицах - объектах досмотра на транспортер рентгенотелевизионной установки;</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пройти через рамку стационарного металлоискателя.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При срабатывании сигнальных устройств стационарного металлоискателя:</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работником досмотра уточняются места расположения металлических предметов в одежде (на теле) физического лица - объекта досмотра, с помощью ручного металлоискателя;</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после извлечения физическим лицом - объектом досмотра металлических предметов работник досмотра предлагает ему (ей) повторно пройти через рамку стационарного металлоискателя;</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при повторном срабатывании сигнальных устройств стационарного металлоискателя работник досмотра проводит наблюдение и собеседование, досмотр физического лица - объекта досмотра с помощью ручного металлоискателя и ручным (контактным) методом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п.93.4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осуществляется  в случаях, определенных планами обеспечения транспортной безопасности и приложениями к ним, работниками досмотра дополнительно осуществляется опрос пассажиров об имеющихся у них предметах и веществах, запрещенных к перевозке на борту воздушного судна, об иных предметах и веществах из Перечней, в отношении которых установлен запрет или ограничение на перемещение в зону транспортной безопасности или ее часть, а также вещах, принятых для перевозки от посторонних лиц.</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осуществляется   Досмотр объектов досмотра неживой природы с помощью рентгенотелевизионной установки проводится в следующем порядке:</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по теневому изображению на экране монитора рентгенотелевизионной установки работником досмотра определяется содержимое материальных объектов досмотра;</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при невозможности определить в отношении материальных объектов досмотра отсутствие в них предметов и веществ, включенных в Перечни, работник досмотра проводит досмотр в дополнительных проекциях и (или) составных частей (содержимого материальных объектов досмотра) по отдельности, устанавливая отсутствие в них материально-технических объектов, которые могут быть использованы для совершения актов незаконного вмешательства;</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при выявлении признаков наличия в объектах досмотра предметов и веществ, включенных в Перечни (в том числе при срабатывании сигнализации рентгенотелевизионной установки о возможном наличии в объекте досмотра предметов, подозрительных на наличие взрывчатых веществ или плотных затененных областей) работником досмотра принимается решение о проведении дополнительного досмотра и (или) проводится досмотр иными способами, указанными в пункте 57 настоящих Правил, а также с помощью устройств, обеспечивающих обнаружение взрывчатых веществ;</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при обнаружении в объектах досмотра предметов и веществ, включенных в Перечни, принимаются решения об информировании лиц из числа сил обеспечения транспортной безопасности в соответствии с планами обеспечения транспортной безопасности и приложениям к ним, уполномоченных подразделений МВД России и ФСБ России, об идентификации оружия, боеприпасов, взрывчатых веществ или взрывных устройств, ядовитых или радиоактивных веществ, а также предпринимаются иные действия, предусмотренные настоящими Правилами;</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при обнаружении в объектах досмотра предметов и веществ, включенных в Перечни, обладающих признаками оружия, боеприпасов, взрывных устройств, взрывчатых веществ, работник досмотра, в соответствии с планами обеспечения транспортной безопасности и (или) приложениями к ним, может блокировать досматриваемые материальные объекты в тоннеле рентгенотелевизионной установки;</w:t>
            </w:r>
          </w:p>
          <w:p w:rsidR="001244BE" w:rsidRPr="00F627E9" w:rsidRDefault="001244BE" w:rsidP="00113616">
            <w:pPr>
              <w:pStyle w:val="ConsPlusNormal"/>
              <w:ind w:firstLine="540"/>
              <w:jc w:val="both"/>
              <w:rPr>
                <w:rFonts w:ascii="Times New Roman" w:hAnsi="Times New Roman" w:cs="Times New Roman"/>
                <w:sz w:val="20"/>
              </w:rPr>
            </w:pPr>
            <w:r w:rsidRPr="00F627E9">
              <w:rPr>
                <w:rFonts w:ascii="Times New Roman" w:hAnsi="Times New Roman" w:cs="Times New Roman"/>
                <w:sz w:val="20"/>
              </w:rPr>
              <w:t>интервалы непрерывного наблюдения работником досмотра за теневым изображением на экране рентгенотелевизионной установки не должны превышать 20 минут, а перерывы между ними - 40 минут.</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осуществляется  досмотр радио- и телеаппаратуры, фото-, видео- и киноаппаратуры, аудио- и видеотехники, сотовых телефонов, персональных компьютеров может дополнительно проводиться иными способами, указанными в пункте 57 настоящих Правил, с помощью устройств, обеспечивающих обнаружение взрывчатых веществ, а также путем включения и проверки работоспособности.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осуществляется досмотр музыкальных инструментов, проводится отдельно от их чехлов (футляров), способами, указанными в пункте 57 настоящих Правил, с помощью устройств, обеспечивающих обнаружение взрывчатых веществ, а также с использованием досмотровых поворотных зеркал.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93.8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при прохождении досмотра пассажиром, работником досмотра проставляется отметка в перевозочных документах или посадочном талоне о прохождении пассажиром досмотра. В случае, если посадочный талон оформлен в электронном виде, такая информация заносится в электронную базу данных досмотра (при наличии технической возможности).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в случаях, когда объекты досмотра - пассажиры, прошедшие досмотр, перемещаются из перевозочного сектора зоны транспортной безопасности в иную часть зоны транспортной безопасности, кроме случаев, определенных технологией перевозки, отметки в перевозочном документе о пройденном досмотре аннулируются. В случае если посадочный талон оформлен в электронном виде, информация о прохождении пассажиром досмотра аннулируется из электронной базы данных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п.93.10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физических лиц, их багажа, ручной клади и перемещаемых ими предметов, на КПП, постах на границе перевозочного или технологического секторов зоны транспортной безопасности ОТИ, в соответствии с Планом обеспечения транспортной безопасности ОТИ  к досмотру члены экипажа гражданских воздушных судов при исполнении ими служебных обязанностей допускаются при наличии у них удостоверений членов экипажей гражданских воздушных судов и задания на полет (или генеральной декларации для членов экипажей гражданских воздушных судов иностранных авиакомпаний). Правовыми основаниями для прохода членов экипажей в зону транспортной безопасности ОТИ или ее часть при исполнении ими служебных обязанностей, в случае отсутствия у них пропусков, являются удостоверения членов экипажей гражданских воздушных судов, соответствующие стандартам Международной организации гражданской авиации и требованиям, предъявляемым к постоянным пропускам, задания на полет или генеральной декларации (для членов экипажей гражданских воздушных судов иностранных авиакомпаний).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п.93.11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Перевозка багажа пассажиров, не явившихся к месту посадки в воздушное судно или уклонившихся от полета на рейсе, на который они были зарегистрированы, категорически запрещается. Багаж пассажиров, не явившихся к местам посадки в воздушное судно или уклонившихся от полета, подвергается повторному досмотру.</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случаях, когда на ОТИ проводится досмотр транзитных и трансферных пассажиров, в том числе вещей, находящихся при них и их багажа, то такой досмотр проводится на КПП, постах до входа в перевозочный сектор зоны транспортной безопасности ОТИ и/или ТС и до их смешивания с прошедшими досмотр объектами досмотра, для которых данный пункт перевозки является начальным.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Багаж трансферных и транзитных пассажиров при изменении маршрутов полета по их инициативе, подлежит досмотру и отправляется тем же рейсом, что и пассажиры - его владельцы.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Животные, птицы, рептилии и другие представители фауны, имеющие соответствующие ветеринарные справки и допущенные к перевозке на транспортных средствах воздушного транспорта, а также клетки (контейнеры), в которых они перевозятся, досматриваются способами, указанными в пункте 57 настоящих Правил, а также с помощью устройств, обеспечивающих обнаружение взрывчатых веществ.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Обнаруженные при досмотре пассажиров и членов экипажа гражданских воздушных судов материальные объекты, находящиеся в свободном обороте, но запрещенные к перевозке на воздушном судне, в случаях отказа пассажиров и членов экипажа добровольно удалить такие материальные объекты с территории ОТИ или ТС, изымаются работниками досмотра с оформлением акта обнаружения и изъятия у физического лица и члена экипажа воздушного судна при производстве досмотра, дополнительного досмотра, повторного досмотра, запрещенных к перевозке опасных грузов, предметов или веществ, регистрируются в журнале учета актов обнаружения и изъятия у пассажиров и членов экипажа воздушного судна запрещенных к перевозке опасных грузов, предметов или веществ и передаются на хранение в помещение для временного хранения изъятых у пассажиров при досмотрах, запрещенных к перевозке на воздушном судне предметов и веществ в соответствии с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п.99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Проверка отметок на перевозочных документах о прохождении досмотра пассажирами, в том числе и транзитными, у мест посадки в воздушное судно осуществляется работниками службы организации пассажирских перевозок. В случае если посадочный талон оформлен в электронном виде, работник службы организации пассажирских перевозок при контроле посадки в воздушное судно проверяет по электронной базе данных информацию о прохождении пассажиром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 xml:space="preserve">В ходе досмотра, дополнительного досмотра, повторного досмотра грузов, почты, бортовых запасов, в том числе бортового питания, аварийно-спасательных средств и бортового кухонного оборудования, перемещаемых в перевозочный сектор ОТИ, осуществляются  досмотр, дополнительный досмотр, повторный досмотр грузов, почты, бортовых запасов, бортового питания, аварийно-спасательных средств и бортового кухонного оборудования проводятся работниками досмотра на КПП, постах с использованием рентгенотелевизионных установок, а также с помощью устройств, обеспечивающих обнаружение взрывчатых веществ и способами, указанными в </w:t>
            </w:r>
            <w:hyperlink w:anchor="P128" w:history="1">
              <w:r w:rsidRPr="00F627E9">
                <w:rPr>
                  <w:rFonts w:ascii="Times New Roman" w:hAnsi="Times New Roman" w:cs="Times New Roman"/>
                  <w:sz w:val="20"/>
                  <w:szCs w:val="20"/>
                </w:rPr>
                <w:t>пункте 57</w:t>
              </w:r>
            </w:hyperlink>
            <w:r w:rsidRPr="00F627E9">
              <w:rPr>
                <w:rFonts w:ascii="Times New Roman" w:hAnsi="Times New Roman" w:cs="Times New Roman"/>
                <w:sz w:val="20"/>
                <w:szCs w:val="20"/>
              </w:rPr>
              <w:t xml:space="preserve"> Правил.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п.104.1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дополнительного досмотра, повторного досмотра грузов, почты, бортовых запасов, в том числе бортового питания, аварийно-спасательных средств и бортового кухонного оборудования, перемещаемых в перевозочный сектор ОТИ, на  грузовой накладной и ведомости грузовых отправлений работниками досмотра проставляется отметка о проведенном досмотре (при оформлении и учете грузовых накладных и ведомостей грузовых отправлений в электронных базах данных, отметка о проведенном досмотре подлежит регистрации в таких базах данных).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п.104.2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дополнительного досмотра, повторного досмотра грузов, почты, бортовых запасов, в том числе бортового питания, аварийно-спасательных средств и бортового кухонного оборудования, перемещаемых в перевозочный сектор ОТИ,  запись о результатах досмотра вносится в журнал учета досмотренных грузов, почты и бортовых запасов воздушного судна.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п.104.3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3840"/>
              </w:tabs>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Комплектование, хранение, доставка и загрузка на борт воздушного судна, досмотренных грузов, почты, бортовых запасов и бортового питания, осуществляется с учетом выполнения пунктов 24 и 26 Правил.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Целостность внешней упаковки, пломбировки (маркировки) грузов, почтовых отправлений, бортовых запасов и бортового питания, аварийно-спасательных средств и бортового кухонного оборудования проверяется перед загрузкой на борт воздушного судна сотрудниками сил обеспечения транспортной безопасности с целью выполнения пунктов 24 и 26 настоящих Правил в порядке, предусмотренном планами обеспечения транспортной безопасности ОТИ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При выявлении повреждений пломбировки (маркировки), предусмотренной пунктом 26 настоящих Правил, такие грузовые, почтовые отправления, бортовые запасы, в том числе бортовое питание, аварийно-спасательные средства и бортовое кухонное оборудование к погрузке на воздушное судно и к вылету не допускаются.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Обнаруженные в грузовых, почтовых отправлениях, несопровождаемом багаже, бортовом питании, предметы и вещества, находящиеся в свободном обороте, но запрещенные к перевозке на воздушном транспорте, изымаются работниками досмотра с оформлением акта обнаружения и изъятия из грузового, почтового отправления, несопровождаемого багажа, бортового питания, воздушного судна при производстве досмотра запрещенных к перевозке опасных грузов, предметов или веществ, изъятые предметы и вещества и (или) почтовые или грузовые отправления с копией акта передаются грузоотправителю, представителю почтового оператора.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случаях, когда на ОТИ проводится досмотр транзитных и трансферных грузов, почты, бортового питания и бортовых запасов, то такой досмотр проводится на КПП, постах до их смешивания с прошедшими досмотр объектами досмотра, для которых данный пункт перевозки является начальным.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п.109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lang w:eastAsia="ru-RU"/>
              </w:rPr>
            </w:pPr>
            <w:r w:rsidRPr="00F627E9">
              <w:rPr>
                <w:rFonts w:ascii="Times New Roman" w:hAnsi="Times New Roman" w:cs="Times New Roman"/>
                <w:sz w:val="20"/>
                <w:szCs w:val="20"/>
              </w:rPr>
              <w:t>Досмотр ТС в случаях, предусмотренными Требованиями, после того, как досматриваемую часть зоны транспортной безопасности ТС покинут все пассажиры, работники вспомогательных служб (поставщики бортового питания, уборщики салонов) и другие лица, обеспечивающие предполетное обслуживание воздушных судов.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п.111.1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ходе досмотра ТС воздушного транспорта, осуществляется работники досмотра не допускают перемещения лиц, обеспечивающих предполетное обслуживание воздушных судов, в досмотренные части зоны транспортной безопасности ТС, без сопровождения лицами из числа сил обеспечения транспортной безопасности ОТИ и (или) ТС.</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 111.2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отношении прошедшего досмотр ТС воздушного транспорта с момента окончания досмотра и до его отправления выполняются меры, предусмотренные пунктами 24 и 26 Правил.</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п.111.5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случае поступления информации об угрозе совершения актов незаконного вмешательства ТС воздушного транспорта подлежит повторному досмотру на специально выделенной стоянке после высадки пассажиров.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п.111.6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Досмотр, дополнительный досмотр, повторный досмотр ТС проводится в соответствии с разработанными СТИ (перевозчиками) инструкциями с перечнями досмотровых операций (картами досмотра) при осуществлении досмотра, дополнительного досмотра, повторного досмотра по типам ТС воздушного транспорта (воздушных судов), включаемыми в планы обеспечения транспортной безопасности ТС или приложения к ним. Результаты досмотра оформляются документально.</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п.111.7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Досмотр, дополнительный досмотр, повторный досмотр ТС должен проводиться с использованием подсветки и поворотных досмотровых зеркал в неосвещенных и труднодоступных местах, а также применимыми для достижения целей досмотра способами, указанными в пункте 57 настоящих Правил, и с помощью устройств, обеспечивающих обнаружение взрывчатых веществ, не допуская повреждения оборудования воздушного судна.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п.111.8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При обнаружении в ходе досмотра, дополнительного досмотра, повторного досмотра ТС воздушного транспорта предметов и веществ, включенных в Перечни, работниками досмотра принимаются решения об информировании лиц из числа сил обеспечения транспортной безопасности в соответствии с планами обеспечения транспортной безопасности и приложениям к ним, уполномоченных подразделений МВД России и ФСБ России, об идентификации оружия, боеприпасов, взрывчатых веществ или взрывных устройств, ядовитых или радиоактивных веществ, а также предпринимают иные действия, предусмотренные Правилами.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п.111.10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 При выявлении в ходе досмотра, дополнительного досмотра, повторного досмотра ТС воздушного транспорта лиц, не имеющих правовых оснований для нахождения в зоне транспортной безопасности ТС или ее части, а также лиц, нарушающих Требования по соблюдению транспортной безопасности, работники досмотра информируют лиц, ответственных за обеспечение транспортной безопасности ТС и ОТИ и (или) специально уполномоченных СТИ или перевозчиками лиц из числа сил обеспечения транспортной безопасности, а также предпринимают иные действия, предусмотренные Правилами.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bCs/>
                <w:sz w:val="20"/>
                <w:szCs w:val="20"/>
                <w:lang w:eastAsia="ru-RU"/>
              </w:rPr>
              <w:t>п.111.11 приказа Минтранса России от 23.07.2015 № 227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 xml:space="preserve">Застройщик объекта транспортной инфраструктуры устанавливает предварительную категорию строящегося объекта транспортной инфраструктуры исходя из количества категорий и критериев категорирования, установленных в соответствии с </w:t>
            </w:r>
            <w:hyperlink r:id="rId170" w:history="1">
              <w:r w:rsidRPr="00F627E9">
                <w:rPr>
                  <w:rFonts w:ascii="Times New Roman" w:hAnsi="Times New Roman" w:cs="Times New Roman"/>
                  <w:sz w:val="20"/>
                  <w:szCs w:val="20"/>
                </w:rPr>
                <w:t>частью 2 статьи 6</w:t>
              </w:r>
            </w:hyperlink>
            <w:r w:rsidRPr="00F627E9">
              <w:rPr>
                <w:rFonts w:ascii="Times New Roman" w:hAnsi="Times New Roman" w:cs="Times New Roman"/>
                <w:sz w:val="20"/>
                <w:szCs w:val="20"/>
              </w:rPr>
              <w:t xml:space="preserve"> Федерального закона "О транспортной безопасности" (далее - Федеральный закон), и сведений о месте проведения строительных работ, технических и технологических характеристиках такого объекта транспортной инфраструктуры.</w:t>
            </w:r>
          </w:p>
          <w:p w:rsidR="001244BE" w:rsidRPr="00F627E9" w:rsidRDefault="001244BE" w:rsidP="00113616">
            <w:pPr>
              <w:autoSpaceDE w:val="0"/>
              <w:autoSpaceDN w:val="0"/>
              <w:adjustRightInd w:val="0"/>
              <w:jc w:val="both"/>
              <w:rPr>
                <w:rFonts w:ascii="Times New Roman" w:hAnsi="Times New Roman" w:cs="Times New Roman"/>
                <w:sz w:val="20"/>
                <w:szCs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w:t>
            </w:r>
            <w:r w:rsidRPr="00F627E9">
              <w:rPr>
                <w:rFonts w:ascii="Times New Roman" w:eastAsia="Times New Roman" w:hAnsi="Times New Roman" w:cs="Times New Roman"/>
                <w:bCs/>
                <w:sz w:val="20"/>
                <w:szCs w:val="20"/>
                <w:lang w:eastAsia="ru-RU"/>
              </w:rPr>
              <w:t xml:space="preserve">.4 </w:t>
            </w:r>
            <w:r>
              <w:rPr>
                <w:rFonts w:ascii="Times New Roman" w:eastAsia="Times New Roman" w:hAnsi="Times New Roman" w:cs="Times New Roman"/>
                <w:bCs/>
                <w:sz w:val="20"/>
                <w:szCs w:val="20"/>
                <w:lang w:eastAsia="ru-RU"/>
              </w:rPr>
              <w:t>п</w:t>
            </w:r>
            <w:r w:rsidRPr="00F627E9">
              <w:rPr>
                <w:rFonts w:ascii="Times New Roman" w:eastAsia="Times New Roman" w:hAnsi="Times New Roman" w:cs="Times New Roman"/>
                <w:bCs/>
                <w:sz w:val="20"/>
                <w:szCs w:val="20"/>
                <w:lang w:eastAsia="ru-RU"/>
              </w:rPr>
              <w:t>остановлени</w:t>
            </w:r>
            <w:r>
              <w:rPr>
                <w:rFonts w:ascii="Times New Roman" w:eastAsia="Times New Roman" w:hAnsi="Times New Roman" w:cs="Times New Roman"/>
                <w:bCs/>
                <w:sz w:val="20"/>
                <w:szCs w:val="20"/>
                <w:lang w:eastAsia="ru-RU"/>
              </w:rPr>
              <w:t>я</w:t>
            </w:r>
            <w:r w:rsidRPr="00F627E9">
              <w:rPr>
                <w:rFonts w:ascii="Times New Roman" w:eastAsia="Times New Roman" w:hAnsi="Times New Roman" w:cs="Times New Roman"/>
                <w:bCs/>
                <w:sz w:val="20"/>
                <w:szCs w:val="20"/>
                <w:lang w:eastAsia="ru-RU"/>
              </w:rPr>
              <w:t xml:space="preserve"> Правительства Р</w:t>
            </w:r>
            <w:r>
              <w:rPr>
                <w:rFonts w:ascii="Times New Roman" w:eastAsia="Times New Roman" w:hAnsi="Times New Roman" w:cs="Times New Roman"/>
                <w:bCs/>
                <w:sz w:val="20"/>
                <w:szCs w:val="20"/>
                <w:lang w:eastAsia="ru-RU"/>
              </w:rPr>
              <w:t>оссийской Федерации</w:t>
            </w:r>
            <w:r w:rsidRPr="00F627E9">
              <w:rPr>
                <w:rFonts w:ascii="Times New Roman" w:eastAsia="Times New Roman" w:hAnsi="Times New Roman" w:cs="Times New Roman"/>
                <w:bCs/>
                <w:sz w:val="20"/>
                <w:szCs w:val="20"/>
                <w:lang w:eastAsia="ru-RU"/>
              </w:rPr>
              <w:t xml:space="preserve"> от 23.01.2016 </w:t>
            </w:r>
            <w:r>
              <w:rPr>
                <w:rFonts w:ascii="Times New Roman" w:eastAsia="Times New Roman" w:hAnsi="Times New Roman" w:cs="Times New Roman"/>
                <w:bCs/>
                <w:sz w:val="20"/>
                <w:szCs w:val="20"/>
                <w:lang w:eastAsia="ru-RU"/>
              </w:rPr>
              <w:t>№</w:t>
            </w:r>
            <w:r w:rsidRPr="00F627E9">
              <w:rPr>
                <w:rFonts w:ascii="Times New Roman" w:eastAsia="Times New Roman" w:hAnsi="Times New Roman" w:cs="Times New Roman"/>
                <w:bCs/>
                <w:sz w:val="20"/>
                <w:szCs w:val="20"/>
                <w:lang w:eastAsia="ru-RU"/>
              </w:rPr>
              <w:t xml:space="preserve">29 </w:t>
            </w:r>
            <w:r>
              <w:rPr>
                <w:rFonts w:ascii="Times New Roman" w:eastAsia="Times New Roman" w:hAnsi="Times New Roman" w:cs="Times New Roman"/>
                <w:bCs/>
                <w:sz w:val="20"/>
                <w:szCs w:val="20"/>
                <w:lang w:eastAsia="ru-RU"/>
              </w:rPr>
              <w:t>«</w:t>
            </w:r>
            <w:r w:rsidRPr="00F627E9">
              <w:rPr>
                <w:rFonts w:ascii="Times New Roman" w:eastAsia="Times New Roman" w:hAnsi="Times New Roman" w:cs="Times New Roman"/>
                <w:bCs/>
                <w:sz w:val="20"/>
                <w:szCs w:val="20"/>
                <w:lang w:eastAsia="ru-RU"/>
              </w:rPr>
              <w:t>Об утверждении требований по обеспечению транспортной безопасности объектов транспортной инфраструктуры по видам транспорта на этапе их проектирования и строительства и требований по обеспечению транспортной безопасности объектов (зданий, строений, сооружений), не являющихся объектами транспортной инфраструктуры и расположенных на земельных участках, прилегающих к объектам транспортной инфраструктуры и отнесенных в соответствии с земельным законодательством Российской Федерации к охранным зонам земель транспорта, и о внесении изменений в Положение о составе разделов проектной документаци</w:t>
            </w:r>
            <w:r>
              <w:rPr>
                <w:rFonts w:ascii="Times New Roman" w:eastAsia="Times New Roman" w:hAnsi="Times New Roman" w:cs="Times New Roman"/>
                <w:bCs/>
                <w:sz w:val="20"/>
                <w:szCs w:val="20"/>
                <w:lang w:eastAsia="ru-RU"/>
              </w:rPr>
              <w:t xml:space="preserve">и и требованиях к их содержанию» (далее - </w:t>
            </w:r>
            <w:r w:rsidRPr="00F627E9">
              <w:rPr>
                <w:rFonts w:ascii="Times New Roman" w:eastAsia="Times New Roman" w:hAnsi="Times New Roman" w:cs="Times New Roman"/>
                <w:bCs/>
                <w:sz w:val="20"/>
                <w:szCs w:val="20"/>
                <w:lang w:eastAsia="ru-RU"/>
              </w:rPr>
              <w:t>Постановлени</w:t>
            </w:r>
            <w:r>
              <w:rPr>
                <w:rFonts w:ascii="Times New Roman" w:eastAsia="Times New Roman" w:hAnsi="Times New Roman" w:cs="Times New Roman"/>
                <w:bCs/>
                <w:sz w:val="20"/>
                <w:szCs w:val="20"/>
                <w:lang w:eastAsia="ru-RU"/>
              </w:rPr>
              <w:t>е</w:t>
            </w:r>
            <w:r w:rsidRPr="00F627E9">
              <w:rPr>
                <w:rFonts w:ascii="Times New Roman" w:eastAsia="Times New Roman" w:hAnsi="Times New Roman" w:cs="Times New Roman"/>
                <w:bCs/>
                <w:sz w:val="20"/>
                <w:szCs w:val="20"/>
                <w:lang w:eastAsia="ru-RU"/>
              </w:rPr>
              <w:t xml:space="preserve"> Правительства РФ от 23.01.2016 № 29</w:t>
            </w:r>
            <w:r>
              <w:rPr>
                <w:rFonts w:ascii="Times New Roman" w:eastAsia="Times New Roman" w:hAnsi="Times New Roman" w:cs="Times New Roman"/>
                <w:bCs/>
                <w:sz w:val="20"/>
                <w:szCs w:val="20"/>
                <w:lang w:eastAsia="ru-RU"/>
              </w:rPr>
              <w:t>)</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Разрабатываемая проектная документация для строительства объекта транспортной инфраструктуры включает в себя текстовую и графическую части, предусматривающие проектные решения:</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 xml:space="preserve">а) обеспечивающие в соответствии с требованиями, установленными </w:t>
            </w:r>
            <w:hyperlink r:id="rId171" w:history="1">
              <w:r w:rsidRPr="00F627E9">
                <w:rPr>
                  <w:rFonts w:ascii="Times New Roman" w:hAnsi="Times New Roman" w:cs="Times New Roman"/>
                  <w:sz w:val="20"/>
                  <w:szCs w:val="20"/>
                </w:rPr>
                <w:t>частью 1 статьи 8</w:t>
              </w:r>
            </w:hyperlink>
            <w:r w:rsidRPr="00F627E9">
              <w:rPr>
                <w:rFonts w:ascii="Times New Roman" w:hAnsi="Times New Roman" w:cs="Times New Roman"/>
                <w:sz w:val="20"/>
                <w:szCs w:val="20"/>
              </w:rPr>
              <w:t xml:space="preserve"> Федерального закона, предотвращение несанкционированного доступа (перемещения) на объект транспортной инфраструктуры физических лиц, транспортных средств, грузов, иных материально-технических объектов;</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б) определяющие схемы перемещения на объекте транспортной инфраструктуры пассажиров, грузов, багажа и иных материальных объектов;</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в) определяющие схемы объекта транспортной инфраструктуры с указанием предполагаемых границ зоны транспортной безопасности объекта транспортной инфраструктуры и ее частей;</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г) определяющие схемы расположения и техническое оснащение на объекте транспортной инфраструктуры специального помещения или части помещения (поста (пункта) управления обеспечением транспортной безопасности) для управления техническими средствами обеспечения транспортной безопасности и силами обеспечения транспортной безопасности;</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д) направленные на оснащение объекта транспортной инфраструктуры техническими средствами (устройствами), обеспечивающими взаимодействие сил обеспечения транспортной безопасности объекта транспортной инфраструктуры с силами обеспечения транспортной безопасности иных объектов транспортной инфраструктуры и (или) транспортных средств, с которыми осуществляется технологическое взаимодействие, а также с уполномоченными подразделениями органов федеральной службы безопасности, органов внутренних дел и территориальными органами Федеральной службы по надзору в сфере транспорта;</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е) определяющие схемы расположения на объекте транспортной инфраструктуры специальных помещений или частей помещений, участков (контрольно-пропускных пунктов (постов) для осуществления пропускного режима, проведения досмотра, дополнительного досмотра и повторного досмотра в целях обеспечения транспортной безопасности;</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ж) направленные на оснащение объекта транспортной инфраструктуры техническими средствами обеспечения транспортной безопасности, в том числе обеспечивающими проведение досмотровых мероприятий, и схемы их размещения;</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з) определяющие схему размещения и техническое оснащение автоматизированной системы, обеспечивающей сбор, накопление, обработку, хранение и передачу в электронном виде данных с технических средств обеспечения транспортной безопасности объекта транспортной инфраструктуры уполномоченным подразделениям органов федеральной службы безопасности, органам внутренних дел и территориальным органам Федеральной службы по надзору в сфере транспорта;</w:t>
            </w:r>
          </w:p>
          <w:p w:rsidR="001244BE" w:rsidRPr="00F627E9" w:rsidRDefault="001244BE" w:rsidP="00113616">
            <w:pPr>
              <w:autoSpaceDE w:val="0"/>
              <w:autoSpaceDN w:val="0"/>
              <w:adjustRightInd w:val="0"/>
              <w:ind w:firstLine="539"/>
              <w:jc w:val="both"/>
              <w:rPr>
                <w:rFonts w:ascii="Times New Roman" w:hAnsi="Times New Roman" w:cs="Times New Roman"/>
                <w:sz w:val="20"/>
                <w:szCs w:val="20"/>
              </w:rPr>
            </w:pPr>
            <w:r w:rsidRPr="00F627E9">
              <w:rPr>
                <w:rFonts w:ascii="Times New Roman" w:hAnsi="Times New Roman" w:cs="Times New Roman"/>
                <w:sz w:val="20"/>
                <w:szCs w:val="20"/>
              </w:rPr>
              <w:t>и) обеспечивающие защиту от несанкционированного доступа к техническим средствам обеспечения транспортной безопасности, автоматизированной системе, обеспечивающей сбор, накопление, обработку, хранение и передачу в электронном виде данных с технических средств обеспечения транспортной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w:t>
            </w:r>
            <w:r w:rsidRPr="00F627E9">
              <w:rPr>
                <w:rFonts w:ascii="Times New Roman" w:eastAsia="Times New Roman" w:hAnsi="Times New Roman" w:cs="Times New Roman"/>
                <w:bCs/>
                <w:sz w:val="20"/>
                <w:szCs w:val="20"/>
                <w:lang w:eastAsia="ru-RU"/>
              </w:rPr>
              <w:t>.6 Постановления Правительства РФ от 23.01.2016 № 29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На период строительства застройщик обязан организовать на строящемся объекте транспортной инфраструктуры досмотр в целях обеспечения транспортной безопасности, пропускной и внутриобъектовый режимы, обеспечивающие контроль за входом (выходом) физических лиц, въездом (выездом) транспортных средств, вносом (выносом), ввозом (вывозом) грузов и иных материальных объектов, в том числе в целях предотвращения возможности размещения или попытки размещения взрывных устройств (взрывчатых веществ), загрязнения опасными химическими, радиоактивными или биологическими агентами, угрожающими жизни или здоровью персонала и других лиц.</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w:t>
            </w:r>
            <w:r w:rsidRPr="00F627E9">
              <w:rPr>
                <w:rFonts w:ascii="Times New Roman" w:eastAsia="Times New Roman" w:hAnsi="Times New Roman" w:cs="Times New Roman"/>
                <w:bCs/>
                <w:sz w:val="20"/>
                <w:szCs w:val="20"/>
                <w:lang w:eastAsia="ru-RU"/>
              </w:rPr>
              <w:t>.8 Постановления Правительства РФ от 23.01.2016 № 29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 xml:space="preserve">Застройщик объекта транспортной инфраструктуры в срок не позднее чем 30 суток со дня подписания договора на строительство объекта транспортной инфраструктуры обязан разработать, утвердить и направить в Федеральную службу по надзору в сфере транспорта или ее территориальные органы 2 экземпляра утвержденного плана обеспечения транспортной безопасности строящегося объекта транспортной инфраструктуры, отражающего сведения о реализуемых мерах, предусмотренных </w:t>
            </w:r>
            <w:hyperlink r:id="rId172" w:history="1">
              <w:r w:rsidRPr="00F627E9">
                <w:rPr>
                  <w:rFonts w:ascii="Times New Roman" w:hAnsi="Times New Roman" w:cs="Times New Roman"/>
                  <w:sz w:val="20"/>
                  <w:szCs w:val="20"/>
                </w:rPr>
                <w:t>пунктом 8</w:t>
              </w:r>
            </w:hyperlink>
            <w:r w:rsidRPr="00F627E9">
              <w:rPr>
                <w:rFonts w:ascii="Times New Roman" w:hAnsi="Times New Roman" w:cs="Times New Roman"/>
                <w:sz w:val="20"/>
                <w:szCs w:val="20"/>
              </w:rPr>
              <w:t xml:space="preserve"> настоящего документа.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r>
              <w:rPr>
                <w:rFonts w:ascii="Times New Roman" w:eastAsia="Times New Roman" w:hAnsi="Times New Roman" w:cs="Times New Roman"/>
                <w:bCs/>
                <w:sz w:val="20"/>
                <w:szCs w:val="20"/>
                <w:lang w:eastAsia="ru-RU"/>
              </w:rPr>
              <w:t>п</w:t>
            </w:r>
            <w:r w:rsidRPr="00F627E9">
              <w:rPr>
                <w:rFonts w:ascii="Times New Roman" w:eastAsia="Times New Roman" w:hAnsi="Times New Roman" w:cs="Times New Roman"/>
                <w:bCs/>
                <w:sz w:val="20"/>
                <w:szCs w:val="20"/>
                <w:lang w:eastAsia="ru-RU"/>
              </w:rPr>
              <w:t>.9 Постановления Правительства РФ от 23.01.2016 № 29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hAnsi="Times New Roman" w:cs="Times New Roman"/>
                <w:sz w:val="20"/>
                <w:szCs w:val="20"/>
              </w:rPr>
            </w:pPr>
            <w:r w:rsidRPr="00F627E9">
              <w:rPr>
                <w:rFonts w:ascii="Times New Roman" w:hAnsi="Times New Roman" w:cs="Times New Roman"/>
                <w:sz w:val="20"/>
                <w:szCs w:val="20"/>
              </w:rPr>
              <w:t>На работу в службы авиационной безопасности не принимаются лица: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имеющие непогашенную или неснятую судимость за совершение умышленного преступления;</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страдающие психическими заболеваниями, алкоголизмом, токсикоманией, наркоманией, до прекращения в отношении этих лиц диспансерного наблюдения в специализированной медицинской организации государственной или муниципальной системы здравоохранения в связи с выздоровлением или стойкой ремиссией;</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досрочно прекратившие полномочия по государственной должности или уволенные с государственной службы, в том числе из правоохранительных органов, из органов прокуратуры, судебных органов по основаниям, которые в соответствии с законодательством Российской Федерации связаны с совершением дисциплинарного проступка, грубым или систематическим нарушением дисциплины, совершением проступка, порочащего честь государственного служащего, утратой доверия к нему, если после такого досрочного прекращения полномочий или такого увольнения прошло менее чем три года;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подвергнутые административному наказанию за потребление наркотических средств или психотропных веществ без назначения врача либо новых потенциально опасных психоактивных веществ, до окончания срока, в течение которого лицо считается подвергнутым административному наказанию.</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 статьи 52 Воздушного кодекса Российской Федерации</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САБ аэропорта, САБ эксплуатантов (авиационных предприятий) оснащаются служебным оружием и специальными средствами в соответствии с законодательством Российской Федерации, а также техническими средствами досмотра, охраны и контроля доступа, автотранспортом, средствами связи и другими необходимыми материальными средствами</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eastAsia="Times New Roman" w:hAnsi="Times New Roman" w:cs="Times New Roman"/>
                <w:sz w:val="20"/>
                <w:szCs w:val="20"/>
              </w:rPr>
              <w:t xml:space="preserve">пункт 5 </w:t>
            </w:r>
            <w:r>
              <w:rPr>
                <w:rFonts w:ascii="Times New Roman" w:eastAsia="Times New Roman" w:hAnsi="Times New Roman" w:cs="Times New Roman"/>
                <w:sz w:val="20"/>
                <w:szCs w:val="20"/>
              </w:rPr>
              <w:t>п</w:t>
            </w:r>
            <w:r>
              <w:rPr>
                <w:rFonts w:ascii="Times New Roman" w:hAnsi="Times New Roman" w:cs="Times New Roman"/>
                <w:sz w:val="20"/>
                <w:szCs w:val="20"/>
              </w:rPr>
              <w:t>риказа Минтранса России от 28.11.2005 № 142</w:t>
            </w:r>
            <w:r>
              <w:rPr>
                <w:rFonts w:ascii="Times New Roman" w:hAnsi="Times New Roman" w:cs="Times New Roman"/>
                <w:sz w:val="20"/>
                <w:szCs w:val="20"/>
              </w:rPr>
              <w:br/>
              <w:t>«Об утверждении Федеральных авиационных правил "Требования авиационной безопасности к аэропортам» (далее -</w:t>
            </w:r>
          </w:p>
          <w:p w:rsidR="001244BE" w:rsidRDefault="001244BE" w:rsidP="00113616">
            <w:pPr>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приказ</w:t>
            </w:r>
            <w:r w:rsidRPr="00F627E9">
              <w:rPr>
                <w:rFonts w:ascii="Times New Roman" w:eastAsia="Times New Roman" w:hAnsi="Times New Roman" w:cs="Times New Roman"/>
                <w:sz w:val="20"/>
                <w:szCs w:val="20"/>
              </w:rPr>
              <w:t xml:space="preserve"> Минтранса России от 28.11.2005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142</w:t>
            </w:r>
            <w:r>
              <w:rPr>
                <w:rFonts w:ascii="Times New Roman" w:eastAsia="Times New Roman" w:hAnsi="Times New Roman" w:cs="Times New Roman"/>
                <w:sz w:val="20"/>
                <w:szCs w:val="20"/>
              </w:rPr>
              <w:t>)</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Сотрудники САБ аэропортов и САБ эксплуатантов (авиационных предприятий) проходят специальную профессиональную подготовку, повышение квалификации, переподготовку в сертифицированных образовательных учреждениях дополнительного профессионального образования по утвержденным учебным программам с получением документа установленного образца.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6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Аэропорты и эксплуатанты (авиационные предприятия) должны иметь программы обеспечения авиационной безопасности, содержащие комплекс мер по обеспечению авиационной безопасности применительно к особенностям условий базирования, географии полетов воздушных судов, типов эксплуатируемых воздушных судов, объема пассажирских и грузовых перевозок и другим факторам.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DF6C2C"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xml:space="preserve">пункт 7 приказа </w:t>
            </w:r>
            <w:r w:rsidRPr="00DF6C2C">
              <w:rPr>
                <w:rFonts w:ascii="Times New Roman" w:eastAsia="Times New Roman" w:hAnsi="Times New Roman" w:cs="Times New Roman"/>
                <w:sz w:val="20"/>
                <w:szCs w:val="20"/>
              </w:rPr>
              <w:t>Минтранса России от 28.11.2005 № 142</w:t>
            </w:r>
          </w:p>
          <w:p w:rsidR="001244BE" w:rsidRPr="008C4E48" w:rsidRDefault="001244BE" w:rsidP="00113616">
            <w:pPr>
              <w:contextualSpacing/>
              <w:jc w:val="center"/>
              <w:rPr>
                <w:rFonts w:ascii="Times New Roman" w:eastAsia="Times New Roman" w:hAnsi="Times New Roman" w:cs="Times New Roman"/>
                <w:sz w:val="20"/>
                <w:szCs w:val="20"/>
                <w:highlight w:val="yellow"/>
              </w:rPr>
            </w:pPr>
          </w:p>
          <w:p w:rsidR="001244BE" w:rsidRPr="00F627E9" w:rsidRDefault="001244BE" w:rsidP="00113616">
            <w:pPr>
              <w:pStyle w:val="ConsPlusNormal"/>
              <w:jc w:val="center"/>
              <w:rPr>
                <w:rFonts w:ascii="Times New Roman" w:hAnsi="Times New Roman" w:cs="Times New Roman"/>
                <w:sz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Проекты вновь строящихся или реконструируемых аэропортов должны предусматривать наличие:</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помещений (зон контроля пассажиров) для досмотра пассажиров, ручной клади и багажа, оборудованных техническими средствами досмотра;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помещений для проведения личного (индивидуального) досмотра пассажиров;</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помещений для досмотра почты, грузов и бортовых запасов;</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помещений для оформления оружия, боеприпасов и спецсредств, переданных пассажирами для временного хранения на период полета воздушного судна;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служебных помещений для сотрудников САБ, сотрудников органов внутренних дел;</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помещений для отдыха дежурных смен САБ;</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караульных помещений;</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контрольно-пропускных пунктов (далее - КПП);</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ограждения аэропортов по периметру.</w:t>
            </w:r>
          </w:p>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Указанные проекты аэропортов регионального значения подлежат обязательному согласованию с территориальными управлениями государственного авиационного надзора (далее - территориальные органы) Федеральной службы по надзору в сфере транспорта, а федерального значения - с Федеральной службой по надзору в сфере транспорта.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8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САБ аэропорта обеспечивает выполнение требований по авиационной безопасности и подчиняется непосредственно руководителю администрации аэропорта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9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САБ эксплуатантов (авиационных предприятий) обеспечивает выполнение требований по авиационной безопасности своими силами или за счет привлечения для этих целей САБ аэропортов на договорной основе</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9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Пропускной и внутриобъектовый режим в аэропорту организуется в соответствии с инструкцией по пропускному и внутриобъектовому режиму, которая утверждается администрацией аэропорта по согласованию с территориальным органом Федеральной службы по надзору в сфере транспорта и подразделением вневедомственной охраны при органах внутренних дел Российской Федерации, осуществляющим охрану аэропортов и объектов их инфраструктуры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Инструкция по пропускному и внутриобъектовому режиму должна предусматривать, в том числе, ограничения проезда и нахождения транспортных средств на перроне, рулежных дорожках, взлетно-посадочных полосах аэропорта.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Территории аэродромов совместного базирования или использования должны быть огорожены, въезды (выезды) должны находиться под контролем САБ и подразделений, осуществляющих охрану аэропортов и объектов их инфраструктуры, и иметь средства принудительной остановки автотранспорта (для аэропортов местных воздушных линий носит рекомендательный характер)</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Члены экипажа воздушного судна для выполнения полетного задания или иных служебных обязанностей допускаются в рабочую площадь аэропорта, прилегающую к ней территорию и расположенные вблизи здания или часть их, доступ в которые контролируется (далее - контролируемая зона аэропорта) по удостоверениям членов экипажей воздушных судов в порядке, установленном администрацией аэропорта, после прохождения процедуры предполетного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12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Авиационный персонал, работники авиационных предприятий и иные лица, осуществляющие свою деятельность на территории аэропорта, сотрудники пограничных, таможенных и иных органов, осуществляющих государственный контроль, а также транспортные средства и средства механизации перед допуском в контролируемую зону аэропорта проходят досмотр на КПП с использованием технических средств досмотра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13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Авиационный персонал, работники авиационных предприятий и иные лица, осуществляющие свою деятельность на территории аэропорта, сотрудники пограничных, таможенных и иных органов, осуществляющих государственный контроль, а также автотранспорт допускаются в контролируемую зону аэропорта по пропускам установленного в данном аэропорту образца и в соответствии с требованиями инструкции по пропускному и внутриобъектовому режиму.</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Указанные лица при нахождении в контролируемой зоне аэропорта должны иметь на верхней одежде с левой стороны личные пропуска с фотографиями и указанием секторов допуска.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14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Лица сторонних организаций и посетители в контролируемую зону аэропорта допускаются в установленном инструкцией, утвержденной уполномоченным администрацией аэропорта должностным лицом, порядке по разовым или временным пропускам с указанием конкретного сектора (ов) допуска.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15 приказа Минтранса России от 28.11.2005 № 142</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контролируемой зоне аэропорта не допускается:</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а) эксплуатация автомобилей и механизмов, не зарегистрированных в установленном порядке, а также личного транспорта;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б) использование без разрешения администрации аэропорта кинокамер, фото- и видеоаппаратуры;</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нахождение авиационного персонала, работников авиационных предприятий и иных лиц, осуществляющих свою деятельность на территории аэропорта после окончания рабочего времени (смены) без разрешения администрации;</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г) курение и разведение огня в не предусмотренных для этого местах;</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д) загромождение территории строительными и другими материалами, предметами, которые затрудняют движение транспорта;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е) нецелевое использование аэродромной территории.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16 приказа Минтранса России от 28.11.2005 № 142</w:t>
            </w:r>
          </w:p>
        </w:tc>
        <w:tc>
          <w:tcPr>
            <w:tcW w:w="573" w:type="dxa"/>
            <w:gridSpan w:val="2"/>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top w:val="single" w:sz="4" w:space="0" w:color="000000" w:themeColor="text1"/>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КПП аэропорта оборудуются средствами связи, освещением, турникетами, металлическими воротами с автоматизированными системами открытия и закрытия, приводимыми в действие с помощью средств дистанционного управления, системой видеонаблюдения и видеозаписи, тревожной сигнализацией, стационарными техническими средствами досмотра физических лиц, а также смотровыми площадками, специальными устройствами для досмотра транспортных средств и грузов и принудительной остановки.</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КПП аэропортов, отнесенных в соответствии с законодательством Российской Федерации о транспортной безопасности к 4 или 5 категории объектов транспортной инфраструктуры, оборудуются средствами связи, освещением, турникетами, тревожной сигнализацией, воротами без дистанционного управления, переносными техническими средствами досмотра физических лиц, автотранспорта и грузов.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17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помещениях КПП оборудуются стенды с образцами действующих в аэропорту удостоверений и пропусков, а также с образцами подписей должностных лиц, имеющих право подписи постоянных, временных, разовых и материальных пропусков</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18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xml:space="preserve">В ограждении территории аэропортов, отнесенных в соответствии с законодательством Российской Федерации о транспортной безопасности к 1, 2 или 3 категории объектов транспортной инфраструктуры, предусматриваются запасные выезды, оборудованные запираемыми воротами и системой охранной сигнализации. </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Использование запасных выездов для проезда транспортных средств к отдельно стоящим объектам гражданской авиации контролируется САБ и подразделением, осуществляющим охрану аэропортов и объектов их инфраструктуры.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19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Контрольно-пропускные пункты в аэропортах оборудуются воротами, шлагбаумами, площадками и техническими средствами для осмотра транспорта и грузов, а также техническими средствами для досмотра работников аэропорта и командированных лиц, а запасные контрольно-пропускные пункты - воротами.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2A6A05" w:rsidRDefault="001244BE" w:rsidP="00113616">
            <w:pPr>
              <w:autoSpaceDE w:val="0"/>
              <w:autoSpaceDN w:val="0"/>
              <w:adjustRightInd w:val="0"/>
              <w:jc w:val="center"/>
              <w:rPr>
                <w:rFonts w:ascii="Times New Roman" w:hAnsi="Times New Roman" w:cs="Times New Roman"/>
                <w:sz w:val="20"/>
                <w:szCs w:val="20"/>
              </w:rPr>
            </w:pPr>
            <w:r w:rsidRPr="002A6A05">
              <w:rPr>
                <w:rFonts w:ascii="Times New Roman" w:eastAsia="Times New Roman" w:hAnsi="Times New Roman" w:cs="Times New Roman"/>
                <w:sz w:val="20"/>
                <w:szCs w:val="20"/>
              </w:rPr>
              <w:t xml:space="preserve">пункт 1 приложения к </w:t>
            </w:r>
            <w:r w:rsidRPr="002A6A05">
              <w:rPr>
                <w:rFonts w:ascii="Times New Roman" w:hAnsi="Times New Roman" w:cs="Times New Roman"/>
                <w:sz w:val="20"/>
                <w:szCs w:val="20"/>
              </w:rPr>
              <w:t>постановлению Правительства Российской Федерации от 30.07.1994 № 897</w:t>
            </w:r>
            <w:r w:rsidRPr="002A6A05">
              <w:rPr>
                <w:rFonts w:ascii="Times New Roman" w:hAnsi="Times New Roman" w:cs="Times New Roman"/>
                <w:sz w:val="20"/>
                <w:szCs w:val="20"/>
              </w:rPr>
              <w:br/>
              <w:t xml:space="preserve">«О Федеральной системе обеспечения защиты деятельности гражданской авиации от актов незаконного вмешательства» (далее - </w:t>
            </w:r>
            <w:r w:rsidRPr="002A6A05">
              <w:rPr>
                <w:rFonts w:ascii="Times New Roman" w:eastAsia="Times New Roman" w:hAnsi="Times New Roman" w:cs="Times New Roman"/>
                <w:sz w:val="20"/>
                <w:szCs w:val="20"/>
              </w:rPr>
              <w:t>Постановление</w:t>
            </w:r>
          </w:p>
          <w:p w:rsidR="001244BE" w:rsidRPr="002A6A05" w:rsidRDefault="001244BE" w:rsidP="00113616">
            <w:pPr>
              <w:contextualSpacing/>
              <w:jc w:val="center"/>
              <w:rPr>
                <w:rFonts w:ascii="Times New Roman" w:eastAsia="Times New Roman" w:hAnsi="Times New Roman" w:cs="Times New Roman"/>
                <w:sz w:val="20"/>
                <w:szCs w:val="20"/>
              </w:rPr>
            </w:pPr>
            <w:r w:rsidRPr="002A6A05">
              <w:rPr>
                <w:rFonts w:ascii="Times New Roman" w:eastAsia="Times New Roman" w:hAnsi="Times New Roman" w:cs="Times New Roman"/>
                <w:sz w:val="20"/>
                <w:szCs w:val="20"/>
              </w:rPr>
              <w:t>Правительства Российской Федерации от 30.07.1994 № 897)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3690"/>
              </w:tabs>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Под постоянной охраной в контролируемой зоне аэропорта должны находиться: воздушные суда; территории отдельно стоящих объектов и транспортные средства с горюче-смазочными материалами, специальными жидкостями и газами; почтово-грузовые терминалы; цеха бортового питания; коммерческие склады; склады хранения опасных грузов; КПП.</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Порядок приема-передачи воздушных судов и объектов аэропорта под охрану определяется инструкцией по охране, разрабатываемой и утверждаемой администрацией аэропорта по согласованию с территориальным органом Федеральной службы по надзору в сфере транспорта и подразделением, осуществляющим охрану аэропорта и объектов его инфраструктуры.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4410"/>
              </w:tabs>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Территории аэропорта и территория расположенных за пределами аэропорта объектов управления воздушным движением и навигации должны патрулироваться нарядами САБ.</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Места стоянок воздушных судов, территории отдельно стоящих объектов с горюче-смазочными материалами, специальными жидкостями и газами, почтово-грузовые терминалы, цеха бортового питания, коммерческие склады, склады хранения опасных грузов и КПП оборудуются охранным освещением</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22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Территория аэропорта, отнесенного в соответствии с законодательством Российской Федерации о транспортной безопасности к 1, 2 или 3 категории объектов транспортной инфраструктуры, и его особо важных объектов должна иметь сплошное ограждение высотой не менее 2,13 метра по всему периметру с предупредительными аншлагами, запрещающими проникновение в контролируемую зону. Расстояние между предупредительными аншлагами должно составлять не более 100 метров.</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ограждении в качестве средства обеспечения безопасности могут быть использованы системы защитной сигнализации, системы видеонаблюдения и видеозаписи, охранное освещение, а также иные инженерные и технические средства охраны, типы и виды которых согласуются с подразделением, осуществляющим охрану аэропорта и объектов его инфраструктуры.</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Для аэропорта, отнесенного в соответствии с законодательством Российской Федерации о транспортной безопасности к 4 или 5 категории объектов транспортной инфраструктуры, расположение, высота и оборудование ограждения территории аэродрома определяются администрацией аэропорта. При этом должны быть предусмотрены меры по предотвращению несанкционированного доступа в контролируемую зону аэропорта.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Поверх ограждения аэропортов, отнесенных в соответствии с законодательством Российской Федерации о транспортной безопасности к 1, 2 или 3 категории объектов транспортной инфраструктуры, устанавливаются металлические конструкции различного профиля, содержащие колючую проволоку.</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Для аэропортов, отнесенных в соответствии с законодательством Российской Федерации о транспортной безопасности к 4 или 5 категории объектов транспортной инфраструктуры, конструкция, высота и расположение ограждения территории аэропорта определяются администрацией аэропорта. При этом должны быть предусмотрены меры по предотвращению несанкционированного доступа в контролируемую зону аэропорта.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23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С внутренней стороны вдоль ограждения аэропорта прокладывается дорога с искусственным покрытием, а для аэропортов местных воздушных линий допускается устройство грунтовых дорог</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25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Подразделения охраны САБ аэропортов и (или) подразделения, осуществляющие охрану аэропортов и объектов их инфраструктуры, размещаются в караульном помещении (караульных помещениях). Хранение оружия и боеприпасов обеспечивается в соответствии с требованиями, установленными нормативными правовыми актами Российской Федерации, в специально оборудованной комнате</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26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На привокзальных площадях создаются зоны безопасности шириной не менее 30 метров от зданий аэровокзальных комплексов и других объектов аэропортов (для аэропортов местных воздушных линий носит рекомендательный характер).</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Кратковременная остановка автотранспортных средств в зонах безопасности допускается только для посадки (высадки) пассажиров. Стоянка автотранспортных средств в зонах безопасности запрещена.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27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Территория аэропорта, включая зоны рабочих секторов курсовых и глиссадных радиомаяков, объекты управления воздушным движением, радио- и светотехнического оборудования аэродромов, авиатопливообеспечения и коммерческие склады должны иметь ограждение по всему периметру с предупредительными аншлагами, запрещающими проникновение в контролируемые зоны.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 приложения к Постановлению Правительства Российской Федерации от 30.07.</w:t>
            </w:r>
            <w:r>
              <w:rPr>
                <w:rFonts w:ascii="Times New Roman" w:eastAsia="Times New Roman" w:hAnsi="Times New Roman" w:cs="Times New Roman"/>
                <w:sz w:val="20"/>
                <w:szCs w:val="20"/>
              </w:rPr>
              <w:t>1</w:t>
            </w:r>
            <w:r w:rsidRPr="00F627E9">
              <w:rPr>
                <w:rFonts w:ascii="Times New Roman" w:eastAsia="Times New Roman" w:hAnsi="Times New Roman" w:cs="Times New Roman"/>
                <w:sz w:val="20"/>
                <w:szCs w:val="20"/>
              </w:rPr>
              <w:t>994 № 897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контролируемой зоне аэропорта, на объектах авиатопливообеспечения и на коммерческих складах устанавливаются дополнительные ограждения, а также вводится пропускной режим. Для членов экипажей воздушных судов гражданской авиации устанавливаются пропуска единого образца.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 приложения к Постановлению Правительства Российской Федерации от 30.07.</w:t>
            </w:r>
            <w:r>
              <w:rPr>
                <w:rFonts w:ascii="Times New Roman" w:eastAsia="Times New Roman" w:hAnsi="Times New Roman" w:cs="Times New Roman"/>
                <w:sz w:val="20"/>
                <w:szCs w:val="20"/>
              </w:rPr>
              <w:t>1</w:t>
            </w:r>
            <w:r w:rsidRPr="00F627E9">
              <w:rPr>
                <w:rFonts w:ascii="Times New Roman" w:eastAsia="Times New Roman" w:hAnsi="Times New Roman" w:cs="Times New Roman"/>
                <w:sz w:val="20"/>
                <w:szCs w:val="20"/>
              </w:rPr>
              <w:t>994 № 897</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Охрана границ территории (далее - периметр) аэропорта осуществляется:</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отношении международных аэропортов - подразделениями вневедомственной охраны полиции;</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отношении иных аэропортов - подразделениями ведомственной охраны Министерства транспорта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xml:space="preserve">пункт 4 </w:t>
            </w:r>
            <w:r>
              <w:rPr>
                <w:rFonts w:ascii="Times New Roman" w:hAnsi="Times New Roman" w:cs="Times New Roman"/>
                <w:sz w:val="20"/>
                <w:szCs w:val="20"/>
              </w:rPr>
              <w:t>постановления Правительства Российской Федерации от 01.02.2011 №42</w:t>
            </w:r>
            <w:r>
              <w:rPr>
                <w:rFonts w:ascii="Times New Roman" w:hAnsi="Times New Roman" w:cs="Times New Roman"/>
                <w:sz w:val="20"/>
                <w:szCs w:val="20"/>
              </w:rPr>
              <w:br/>
              <w:t xml:space="preserve">«Об утверждении Правил охраны аэропортов и объектов их инфраструктуры» (далее - </w:t>
            </w:r>
            <w:r w:rsidRPr="00F627E9">
              <w:rPr>
                <w:rFonts w:ascii="Times New Roman" w:hAnsi="Times New Roman" w:cs="Times New Roman"/>
                <w:sz w:val="20"/>
                <w:szCs w:val="20"/>
              </w:rPr>
              <w:t>постановление Правительства РФ</w:t>
            </w:r>
          </w:p>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от 01.02.2011 № 42</w:t>
            </w:r>
            <w:r>
              <w:rPr>
                <w:rFonts w:ascii="Times New Roman" w:hAnsi="Times New Roman" w:cs="Times New Roman"/>
                <w:sz w:val="20"/>
                <w:szCs w:val="20"/>
              </w:rPr>
              <w:t>)</w:t>
            </w:r>
          </w:p>
          <w:p w:rsidR="001244BE" w:rsidRPr="00F627E9" w:rsidRDefault="001244BE" w:rsidP="00113616">
            <w:pPr>
              <w:contextualSpacing/>
              <w:jc w:val="center"/>
              <w:rPr>
                <w:rFonts w:ascii="Times New Roman" w:eastAsia="Times New Roman" w:hAnsi="Times New Roman" w:cs="Times New Roman"/>
                <w:sz w:val="20"/>
                <w:szCs w:val="20"/>
              </w:rPr>
            </w:pP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Ограждение аэропорта оборудуется инженерно-техническими системами, обеспечивающими воспрепятствование несанкционированному проникновению лиц и транспортных средств на территорию аэропорта.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пункт 6 постановление Правительства РФ от 01.02.2011 № 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Контрольно-пропускные пункты в международных аэропортах оборудуются инженерно-техническими системами, обеспечивающими:</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а) предотвращение несанкционированного прохода (проезда) лиц, проноса оружия, взрывчатых веществ и других опасных устройств, предметов, веществ на территорию аэропорта;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б) воспрепятствование проходу (проезду) лица и (или) транспортного средства через контрольно-пропускной пункт до завершения идентификации личности, транспортного средства и проверки действительности оснований для прохода (проезда) на территорию аэропорта;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идентификацию лиц по документам, удостоверяющим личность;</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г) идентификацию транспортных средств по государственным номерным знакам или иным идентификационным номерам, а также по документам на транспортное средство установленного образца;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д) осуществление досмотра лиц, а также транспортных средств.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hAnsi="Times New Roman" w:cs="Times New Roman"/>
                <w:sz w:val="20"/>
                <w:szCs w:val="20"/>
              </w:rPr>
              <w:t>пункт 8 постановление Правительства РФ от 01.02.2011 № 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На территории международного аэропорта создаются непрерывно функционирующие посты (пункты) управления охраной аэропорта и объектов его инфраструктуры, оборудованные техническими средствами для сбора, обработки и хранения в электронном виде данных со всех инженерно-технических систем охраны, с автоматической передачей этих данных в режиме реального времени органам федеральной службы безопасности и органам внутренних дел Российской Федерации, а также Федеральной службе по надзору в сфере транспорта.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hAnsi="Times New Roman" w:cs="Times New Roman"/>
                <w:sz w:val="20"/>
                <w:szCs w:val="20"/>
              </w:rPr>
              <w:t>пункт 9 постановление Правительства РФ от 01.02.2011 № 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Технология послеполетного досмотра пассажиров, багажа, в том числе вещей, находящихся при пассажирах, членов экипажей, лиц из числа авиационного персонала гражданской авиации, бортовых запасов воздушного судна, грузов и почты разрабатывается администрацией аэропорта применительно к условиям аэропорта, согласуется с соответствующим органом внутренних дел на транспорте и территориальным органом Федеральной службы по надзору в сфере транспорта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Досмотр авиационного персонала, работников авиапредприятий и иных лиц, осуществляющих свою деятельность на территории аэропорта, производится на КПП</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местах продажи авиабилетов, в зонах регистрации пассажиров, перед пунктами досмотра, в местах заполнения таможенных деклараций и оформления багажа вывешиваются плакаты со специальной информацией по авиационной безопасности, в которых указываются:</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а) перечни опасных веществ и предметов, запрещенных к воздушной перевозке;</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б) правила перевозки на воздушных судах оружия, боеприпасов, специальных средств, радио-, фото- и видеоаппаратуры, электронно-вычислительной и телевизионной техники, а также допустимые нормы провоза ручной клади;</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соответствующие извлечения из Воздушного кодекса и других нормативных правовых актов по обеспечению авиационной безопасности;</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xml:space="preserve">г) соответствующие положения из Федерального закона от 13 июня </w:t>
            </w:r>
            <w:smartTag w:uri="urn:schemas-microsoft-com:office:smarttags" w:element="metricconverter">
              <w:smartTagPr>
                <w:attr w:name="ProductID" w:val="1996 г"/>
              </w:smartTagPr>
              <w:r w:rsidRPr="00F627E9">
                <w:rPr>
                  <w:rFonts w:ascii="Times New Roman" w:hAnsi="Times New Roman" w:cs="Times New Roman"/>
                  <w:sz w:val="20"/>
                  <w:szCs w:val="20"/>
                </w:rPr>
                <w:t>1996 г</w:t>
              </w:r>
            </w:smartTag>
            <w:r w:rsidRPr="00F627E9">
              <w:rPr>
                <w:rFonts w:ascii="Times New Roman" w:hAnsi="Times New Roman" w:cs="Times New Roman"/>
                <w:sz w:val="20"/>
                <w:szCs w:val="20"/>
              </w:rPr>
              <w:t xml:space="preserve">. N 63-ФЗ "Уголовный кодекс Российской Федерации" &lt;*&gt; и Федерального закона от 30 декабря </w:t>
            </w:r>
            <w:smartTag w:uri="urn:schemas-microsoft-com:office:smarttags" w:element="metricconverter">
              <w:smartTagPr>
                <w:attr w:name="ProductID" w:val="2001 г"/>
              </w:smartTagPr>
              <w:r w:rsidRPr="00F627E9">
                <w:rPr>
                  <w:rFonts w:ascii="Times New Roman" w:hAnsi="Times New Roman" w:cs="Times New Roman"/>
                  <w:sz w:val="20"/>
                  <w:szCs w:val="20"/>
                </w:rPr>
                <w:t>2001 г</w:t>
              </w:r>
            </w:smartTag>
            <w:r w:rsidRPr="00F627E9">
              <w:rPr>
                <w:rFonts w:ascii="Times New Roman" w:hAnsi="Times New Roman" w:cs="Times New Roman"/>
                <w:sz w:val="20"/>
                <w:szCs w:val="20"/>
              </w:rPr>
              <w:t>. N 195-ФЗ "Кодекс Российской Федерации об административных правонарушениях" &lt;**&gt; об ответственности пассажиров за нарушение мер авиационной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32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Пассажиры, в том числе обслуживаемые в зале официальных лиц и делегаций, допускаются к посадке после регистрации и прохождения предполетного досмотра в установленном порядке</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34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камерах хранения организуется досмотр сдаваемого багажа с использованием стационарных технических средств досмотра.</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аэропортах местных воздушных линий в камерах хранения, при отсутствии стационарных технических средств досмотра организуется досмотр сдаваемого багажа с использованием портативных (ручных) металлоискателей</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35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аэропорту предусматриваются помещения (пункты досмотра), которые оборудуются стационарными техническими средствами досмотра (рентгенотелевизионным интроскопом, стационарным металлоискателем, портативными (ручными) металлоискателями, средствами обнаружения взрывчатых веществ), а также системой видеонаблюдения и видеозаписи, информация которой сохраняется в течение 1 месяца, аварийным освещением и электроснабжением, тревожной сигнализацией, телефонной связью, в том числе и прямой связью с диспетчером службы организации пассажирских перевозок, пунктами регистрации билетов и приема багажа, правоохранительными органами.</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Пункты досмотра в аэропортах местных воздушных линий при отсутствии стационарных технических средств досмотра оснащаются портативными (ручными) металлоискателями, средствами связи и тревожной сигнализацией</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36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Планировка пунктов досмотра должна осуществляться с учетом исключения смешивания или контакта пассажиров, проходящих предполетный досмотр, с лицами, не прошедшими такой досмотр.</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37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Зона (пункт) послеполетного досмотра должна быть максимально приближена к зоне выдачи багажа.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37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 xml:space="preserve">В аэровокзалах аэропортов предусматривается зоны контроля пассажиров - помещения (пункты досмотра) площадью не менее </w:t>
            </w:r>
            <w:smartTag w:uri="urn:schemas-microsoft-com:office:smarttags" w:element="metricconverter">
              <w:smartTagPr>
                <w:attr w:name="ProductID" w:val="54 кв. метров"/>
              </w:smartTagPr>
              <w:r w:rsidRPr="00F627E9">
                <w:rPr>
                  <w:rFonts w:ascii="Times New Roman" w:hAnsi="Times New Roman" w:cs="Times New Roman"/>
                  <w:sz w:val="20"/>
                  <w:szCs w:val="20"/>
                </w:rPr>
                <w:t>54 кв. метров</w:t>
              </w:r>
            </w:smartTag>
            <w:r w:rsidRPr="00F627E9">
              <w:rPr>
                <w:rFonts w:ascii="Times New Roman" w:hAnsi="Times New Roman" w:cs="Times New Roman"/>
                <w:sz w:val="20"/>
                <w:szCs w:val="20"/>
              </w:rPr>
              <w:t xml:space="preserve"> для предполетного досмотра, оборудованные стационарными техническими средствами досмотра, а также помещения (кабины) площадью не менее </w:t>
            </w:r>
            <w:smartTag w:uri="urn:schemas-microsoft-com:office:smarttags" w:element="metricconverter">
              <w:smartTagPr>
                <w:attr w:name="ProductID" w:val="4 кв. метров"/>
              </w:smartTagPr>
              <w:r w:rsidRPr="00F627E9">
                <w:rPr>
                  <w:rFonts w:ascii="Times New Roman" w:hAnsi="Times New Roman" w:cs="Times New Roman"/>
                  <w:sz w:val="20"/>
                  <w:szCs w:val="20"/>
                </w:rPr>
                <w:t>4 кв. метров</w:t>
              </w:r>
            </w:smartTag>
            <w:r w:rsidRPr="00F627E9">
              <w:rPr>
                <w:rFonts w:ascii="Times New Roman" w:hAnsi="Times New Roman" w:cs="Times New Roman"/>
                <w:sz w:val="20"/>
                <w:szCs w:val="20"/>
              </w:rPr>
              <w:t xml:space="preserve"> для проведения личного (индивидуального)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xml:space="preserve">подпункт «а» пункт 38 приказа Минтранса России от 28.11.2005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 xml:space="preserve">В аэровокзалах аэропортов предусматривается зона между любым пунктом проверки (пунктом предполетного досмотра) пассажиров и воздушным судном, доступ в которую строго контролируется (далее - стерильная зона), площадью не менее </w:t>
            </w:r>
            <w:smartTag w:uri="urn:schemas-microsoft-com:office:smarttags" w:element="metricconverter">
              <w:smartTagPr>
                <w:attr w:name="ProductID" w:val="1,7 кв. метра"/>
              </w:smartTagPr>
              <w:r w:rsidRPr="00F627E9">
                <w:rPr>
                  <w:rFonts w:ascii="Times New Roman" w:hAnsi="Times New Roman" w:cs="Times New Roman"/>
                  <w:sz w:val="20"/>
                  <w:szCs w:val="20"/>
                </w:rPr>
                <w:t>1,7 кв. метра</w:t>
              </w:r>
            </w:smartTag>
            <w:r w:rsidRPr="00F627E9">
              <w:rPr>
                <w:rFonts w:ascii="Times New Roman" w:hAnsi="Times New Roman" w:cs="Times New Roman"/>
                <w:sz w:val="20"/>
                <w:szCs w:val="20"/>
              </w:rPr>
              <w:t xml:space="preserve"> из расчета на одного пассажира, оборудованные местами для сидения и местами общего пользования. В стерильных зонах могут оборудоваться торговые точки при условии выполнения требований по авиационной</w:t>
            </w:r>
            <w:r>
              <w:rPr>
                <w:rFonts w:ascii="Times New Roman" w:hAnsi="Times New Roman" w:cs="Times New Roman"/>
                <w:sz w:val="20"/>
                <w:szCs w:val="20"/>
              </w:rPr>
              <w:t xml:space="preserve"> безопасности и бытовые комнаты.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xml:space="preserve">подпункт «б» пункт 38 приказа Минтранса России от 28.11.2005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В аэровокзалах аэропортов предусматривается отдельное помещение для приема (выдачи), проверки и оформления оружия, боеприпасов и патронов к нему, специальных средств, переданных пассажирами для временного хранения на период полета. Помещение должно располагаться вблизи зоны контроля (пунктов досмотра) в местах, удобных для обслуживания пассажиров, и оборудоваться в соответствии с требованиями, установленными нормативными правов</w:t>
            </w:r>
            <w:r>
              <w:rPr>
                <w:rFonts w:ascii="Times New Roman" w:hAnsi="Times New Roman" w:cs="Times New Roman"/>
                <w:sz w:val="20"/>
                <w:szCs w:val="20"/>
              </w:rPr>
              <w:t>ыми актами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xml:space="preserve">подпункт «в» пункт 38 приказа Минтранса России от 28.11.2005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142</w:t>
            </w:r>
            <w:r w:rsidRPr="00F627E9">
              <w:rPr>
                <w:rFonts w:ascii="Times New Roman" w:hAnsi="Times New Roman" w:cs="Times New Roman"/>
                <w:sz w:val="20"/>
                <w:szCs w:val="20"/>
              </w:rPr>
              <w:t xml:space="preserve"> </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В аэровокзалах аэропортов предусматривается отдельное помещение для временного хранения изъятых у пассажиров при досмотре запрещенных к воздушной перевозке опасных предметов и веществ, оборудованное в соответствии с требованиями, установленными нормативными правов</w:t>
            </w:r>
            <w:r>
              <w:rPr>
                <w:rFonts w:ascii="Times New Roman" w:hAnsi="Times New Roman" w:cs="Times New Roman"/>
                <w:sz w:val="20"/>
                <w:szCs w:val="20"/>
              </w:rPr>
              <w:t>ыми актами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xml:space="preserve">подпункт «г» пункт 38 приказа Минтранса России от 28.11.2005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В аэровокзалах аэропортов предусматривается пункты досмотра пассажиров, ручной клади и багажа в за</w:t>
            </w:r>
            <w:r>
              <w:rPr>
                <w:rFonts w:ascii="Times New Roman" w:hAnsi="Times New Roman" w:cs="Times New Roman"/>
                <w:sz w:val="20"/>
                <w:szCs w:val="20"/>
              </w:rPr>
              <w:t>лах официальных лиц и делегаций.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xml:space="preserve">подпункт «д» пункт 38 приказа Минтранса России от 28.11.2005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sz w:val="20"/>
                <w:szCs w:val="20"/>
              </w:rPr>
            </w:pPr>
            <w:r w:rsidRPr="00F627E9">
              <w:rPr>
                <w:rFonts w:ascii="Times New Roman" w:hAnsi="Times New Roman" w:cs="Times New Roman"/>
                <w:sz w:val="20"/>
                <w:szCs w:val="20"/>
              </w:rPr>
              <w:t>В аэровокзалах аэропортов предусматривается пункты досмотра пассажиров, их ручной клади и багажа, иных лиц на входах в аэровокзалы международных аэропортов и аэропортов федерального значения, оборудованные рентгенотелевизионными интроскопами, стационарными и ручными металлоискателями.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xml:space="preserve">подпункт «е» пункт 38 приказа Минтранса России от 28.11.2005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Для аэропортов местных воздушных линий размеры пунктов досмотра, помещений для личного досмотра и стерильных зон, а также их оснащение техническими средствами досмотра определяются аэропортовыми комиссиями по авиационной безопасности и согласовываются с территориальными органами Федеральной службы по надзору в сфере транспорта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38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Входные и выходные двери пункта досмотра не должны совмещаться, они оборудуются замками и охранной сигнализацией. Ключи от дверей хранятся в САБ аэропорта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39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Пункты досмотра должны быть огорожены, входы (выходы) в (из) них оборудуются с учетом исключения возможности наблюдения посторонними лицами процесса производства досмотра и осуществления контакта с пассажирами, прошедшими досмотр</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Пространство между верхней частью ограждения и потолком должно быть закрыто</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Администрация аэропорта организует проведение ежедневных проверок (настроек) технических средств досмотра и оборудования, применяемого при производстве досмотра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Поддержание постоянной работоспособности технических средств досмотра и оборудования в зонах контроля (пунктах досмотра), их эксплуатация осуществляются специально подготовленными сотрудниками САБ</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Техническое обслуживание  технических средств досмотра и оборудования в зонах контроля (пунктах досмотра) осуществляется специалистами аэропорта или предприятия, имеющими соответствующую квалификацию и допуск</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При досмотре багаж, почта, грузы и бортовые запасы подлежат маркировке номерными стикерами и доставляются на борт воздушного судна под контролем сотрудников САБ. При досмотре багажа с использованием трехуровневой системы досмотра, интегрированной с автоматизированными системами обработки багажа, маркировка номерными стикерами каждого места не обязательна.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42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Предполетный и послеполетный досмотры (далее - досмотры) пассажиров и багажа, в том числе вещей, находящихся при пассажирах, членов экипажей воздушных судов, авиационного персонала гражданской авиации, бортовых запасов воздушного судна, грузов и почты проводятся сотрудниками службы авиационной безопасности, включая кинологов, прошедших соответствующую специальную подготовку и имеющих сертификат (свидетельство), со служебными собаками.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eastAsia="Times New Roman" w:hAnsi="Times New Roman" w:cs="Times New Roman"/>
                <w:sz w:val="20"/>
                <w:szCs w:val="20"/>
              </w:rPr>
              <w:t xml:space="preserve">пункт 6 </w:t>
            </w:r>
            <w:r>
              <w:rPr>
                <w:rFonts w:ascii="Times New Roman" w:eastAsia="Times New Roman" w:hAnsi="Times New Roman" w:cs="Times New Roman"/>
                <w:sz w:val="20"/>
                <w:szCs w:val="20"/>
              </w:rPr>
              <w:t>п</w:t>
            </w:r>
            <w:r>
              <w:rPr>
                <w:rFonts w:ascii="Times New Roman" w:hAnsi="Times New Roman" w:cs="Times New Roman"/>
                <w:sz w:val="20"/>
                <w:szCs w:val="20"/>
              </w:rPr>
              <w:t>риказа Минтранса России от 25.07.2007 № 104</w:t>
            </w:r>
            <w:r>
              <w:rPr>
                <w:rFonts w:ascii="Times New Roman" w:hAnsi="Times New Roman" w:cs="Times New Roman"/>
                <w:sz w:val="20"/>
                <w:szCs w:val="20"/>
              </w:rPr>
              <w:br/>
              <w:t>«Об утверждении Правил проведения предполетного и послеполетного досмотров» (далее -</w:t>
            </w:r>
          </w:p>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Приказ Минтранса России от 25.07.07 № 104</w:t>
            </w:r>
            <w:r>
              <w:rPr>
                <w:rFonts w:ascii="Times New Roman" w:eastAsia="Times New Roman" w:hAnsi="Times New Roman" w:cs="Times New Roman"/>
                <w:sz w:val="20"/>
                <w:szCs w:val="20"/>
              </w:rPr>
              <w:t>)</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Решение о проведении послеполетного досмотра принимает начальник смены службы авиационной безопасности.</w:t>
            </w:r>
          </w:p>
          <w:p w:rsidR="001244BE" w:rsidRPr="00F627E9" w:rsidRDefault="001244BE" w:rsidP="00113616">
            <w:pPr>
              <w:contextualSpacing/>
              <w:jc w:val="both"/>
              <w:rPr>
                <w:rFonts w:ascii="Times New Roman" w:eastAsia="Times New Roman" w:hAnsi="Times New Roman" w:cs="Times New Roman"/>
                <w:sz w:val="20"/>
                <w:szCs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6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sz w:val="20"/>
                <w:szCs w:val="20"/>
              </w:rPr>
            </w:pPr>
            <w:r w:rsidRPr="00F627E9">
              <w:rPr>
                <w:rFonts w:ascii="Times New Roman" w:hAnsi="Times New Roman" w:cs="Times New Roman"/>
                <w:sz w:val="20"/>
                <w:szCs w:val="20"/>
              </w:rPr>
              <w:t>На аэродромах местных воздушных линий или посадочных площадках, на которых не предусмотрено наличие службы авиационной безопасности, предполетный досмотр проводит командир воздушного судна или назначенный им член экипажа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4621"/>
              </w:tabs>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Производство досмотров в аэропортах осуществляется в специальных помещениях (пунктах досмотра), оборудованных стационарными техническими средствами досмотра и системами видеонаблюдения, а также в помещениях (кабинах) для проведения личного (индивидуального) досмотра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При досмотрах применяются технические и специальные средства: стационарные рентгенотелевизионные интроскопы и металлоискатели, портативные (ручные) металлоискатели, рентгенографические сканеры, системы интровидения в терагерцевом диапазоне электромагнитного спектра и другие (далее - технические и специальные средства), сертифицированные в установленном порядке, а также служебные собаки кинологических подразделений</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10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3306"/>
              </w:tabs>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Технологии проведения досмотров разрабатываются и утверждаются администрацией аэропорта, авиационного предприятия, эксплуатантом, осуществляющими досмотр применительно к условиям аэропорта, согласовываются с территориальным органом Федеральной службы по надзору в сфере транспорта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11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Предполетный досмотр проводится на всех внутренних и международных рейсах, выполняемых воздушными судами эксплуатантов, независимо от организационно-правовой формы и формы собственности.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12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Предполетный досмотр проводится после регистрации пассажиров, а при выполнении международных полетов до или после осуществления пограничного контроля и таможенного контроля либо в случаях, установленных международными договорами Российской Федерации, федеральными законами, и иных видов контроля.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Организация проведения досмотров возлагается на администрацию аэропорта, авиационного предприятия, эксплуатанта, осуществляющих досмотр.</w:t>
            </w:r>
          </w:p>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xml:space="preserve">Администрация аэропорта, авиационного предприятия, эксплуатант обеспечивают выполнение рекомендаций аэропортовой комиссии по авиационной безопасности, создаваемой в соответствии с </w:t>
            </w:r>
            <w:hyperlink r:id="rId173" w:history="1">
              <w:r w:rsidRPr="00F627E9">
                <w:rPr>
                  <w:rFonts w:ascii="Times New Roman" w:hAnsi="Times New Roman" w:cs="Times New Roman"/>
                  <w:sz w:val="20"/>
                  <w:szCs w:val="20"/>
                </w:rPr>
                <w:t>Положением</w:t>
              </w:r>
            </w:hyperlink>
            <w:r w:rsidRPr="00F627E9">
              <w:rPr>
                <w:rFonts w:ascii="Times New Roman" w:hAnsi="Times New Roman" w:cs="Times New Roman"/>
                <w:sz w:val="20"/>
                <w:szCs w:val="20"/>
              </w:rPr>
              <w:t xml:space="preserve"> о федеральной системе обеспечения защиты деятельности гражданской авиации от актов незаконного вмешательства, утвержденным Постановлением Правительства Российской Федерации от 30 июля 1994 г. N 897.</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14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Досмотры вещей, находящихся при пассажире, проводятся в присутствии пассажира.</w:t>
            </w:r>
          </w:p>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Досмотры багажа могут производиться как в присутствии пассажира, так и в его отсутствие.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15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rPr>
            </w:pPr>
            <w:r w:rsidRPr="00F627E9">
              <w:rPr>
                <w:rFonts w:ascii="Times New Roman" w:hAnsi="Times New Roman" w:cs="Times New Roman"/>
                <w:sz w:val="20"/>
                <w:szCs w:val="20"/>
              </w:rPr>
              <w:t>Досмотры багажа в отсутствие пассажира, связанные с необходимостью вскрытия багажа, по совместному решению руководителей службы авиационной безопасности проводятся комиссией, в состав которой входят сотрудники службы авиационной безопасности, в присутствии двух свидетелей, а при необходимости и представителей иных государственных контрольных органов, осуществляющих различные виды контроля.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16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Перевозка багажа пассажиров, не явившихся на посадку, категорически запрещается.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При поступлении информации об угрозе совершения акта незаконного вмешательства на вылетающее воздушное судно проводится повторный предполетный досмотр пассажиров и багажа, в том числе вещей, находящихся при пассажирах, членов экипажа воздушного судна, бортовых запасов воздушного судна, грузов и почты.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При досмотрах грузов и багажа применяются стационарные технические и специальные средства, а также могут использоваться служебные собаки кинологических подразделений.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21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Досмотры почтовых отправлений осуществляются без их вскрытия.</w:t>
            </w:r>
          </w:p>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Почтовые отправления с нарушенной упаковкой к перевозке на борту воздушного судна не допускаются.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22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Бортовые запасы воздушного судна в различных видах упаковки досматриваются в специально оборудованных пунктах досмотра в аэропорту.</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23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Досмотренный багаж, бортовое питание, грузы и почта подлежат маркировке номерными стикерами уполномоченными лицами служб авиационной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24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Для проведения досмотров пассажиров в аэропортах оборудуются изолированные зоны контроля.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Зона контроля может состоять из одного или нескольких пунктов досмотра, включая зону ожидания посадки между пунктом досмотра пассажиров и воздушным судном, доступ в которую строго контролируется (далее - стерильная зона).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 входами в зону контроля и пункты досмотра вывешиваются указатели: "Зона контроля", "Пункт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27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rPr>
            </w:pPr>
            <w:r w:rsidRPr="00F627E9">
              <w:rPr>
                <w:rFonts w:ascii="Times New Roman" w:hAnsi="Times New Roman" w:cs="Times New Roman"/>
                <w:sz w:val="20"/>
                <w:szCs w:val="20"/>
              </w:rPr>
              <w:t>В пункте досмотра должно быть предусмотрено помещение, оборудованное техническими и специальными средствами, и помещение (кабина) для личного (индивидуального)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28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xml:space="preserve">В зоны контроля и пункты досмотра допускаются только пассажиры очередных рейсов при наличии билета, оформленного в установленном порядке, и </w:t>
            </w:r>
            <w:hyperlink r:id="rId174" w:history="1">
              <w:r w:rsidRPr="00F627E9">
                <w:rPr>
                  <w:rFonts w:ascii="Times New Roman" w:hAnsi="Times New Roman" w:cs="Times New Roman"/>
                  <w:sz w:val="20"/>
                  <w:szCs w:val="20"/>
                </w:rPr>
                <w:t>документа</w:t>
              </w:r>
            </w:hyperlink>
            <w:r w:rsidRPr="00F627E9">
              <w:rPr>
                <w:rFonts w:ascii="Times New Roman" w:hAnsi="Times New Roman" w:cs="Times New Roman"/>
                <w:sz w:val="20"/>
                <w:szCs w:val="20"/>
              </w:rPr>
              <w:t>, удостоверяющего личность пассажира.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32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Нахождение лиц, не связанных с обслуживанием пассажиров и организацией пассажирских перевозок, в зонах контроля и пунктах досмотра категорически запрещается.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33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Группа предполетного досмотра пассажиров, как правило, состоит из пяти (трех) сотрудников службы авиационной безопасности</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bCs/>
                <w:sz w:val="20"/>
                <w:szCs w:val="20"/>
              </w:rPr>
              <w:t>Группа предполетного досмотра членов экипажа воздушного судна, авиационного персонала, багажа, грузов и почты, как правило, состоит из четырех (двух) сотрудников службы авиационной безопасности, и определяется администрацией аэропорта в зависимости от режима работы аэропорта и объема перевозок</w:t>
            </w:r>
            <w:r>
              <w:rPr>
                <w:rFonts w:ascii="Times New Roman" w:hAnsi="Times New Roman" w:cs="Times New Roman"/>
                <w:bCs/>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bCs/>
                <w:sz w:val="20"/>
                <w:szCs w:val="20"/>
              </w:rPr>
            </w:pPr>
            <w:r w:rsidRPr="00F627E9">
              <w:rPr>
                <w:rFonts w:ascii="Times New Roman" w:hAnsi="Times New Roman" w:cs="Times New Roman"/>
                <w:sz w:val="20"/>
                <w:szCs w:val="20"/>
              </w:rPr>
              <w:t>При наличии двух и более пунктов досмотра назначается старший смены досмотра службы авиационной безопасности</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39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В период проведения досмотров сотрудники службы авиационной безопасности, осуществляющие досмотр, должны быть одеты в форменную одежду установленного образца с нарукавными (нагрудными) отличительными знаками</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40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Распределение в аэропортах, где имеется весь комплекс технических и специальных средств, обязанностей специалистов группы досмотра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45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В течение всей работы смены в пункте досмотра регулярно осуществляется ротация специалистов группы досмотра на рабочих местах. Непрерывное наблюдение сотрудником за изображением на экране рентгеновской установки не должно превышать 20 минут, с перерывом - не менее 40 минут</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45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Пассажиров воздушного транспорта информируют о требованиях законодательства Российской Федерации, регламентирующих перевозку пассажиров, багажа и вещей, находящихся при пассажирах.</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 xml:space="preserve">В местах продажи билетов, аэропортах, зонах регистрации пассажиров, перед зонами контроля, пунктами досмотра, в местах заполнения таможенных деклараций оборудуются световые табло, вывешиваются плакаты со специальной информацией по авиационной безопасности в соответствии с требованиями </w:t>
            </w:r>
            <w:hyperlink r:id="rId175" w:history="1">
              <w:r w:rsidRPr="00F627E9">
                <w:rPr>
                  <w:rFonts w:ascii="Times New Roman" w:hAnsi="Times New Roman" w:cs="Times New Roman"/>
                  <w:sz w:val="20"/>
                </w:rPr>
                <w:t>Федеральных авиационных правил</w:t>
              </w:r>
            </w:hyperlink>
            <w:r w:rsidRPr="00F627E9">
              <w:rPr>
                <w:rFonts w:ascii="Times New Roman" w:hAnsi="Times New Roman" w:cs="Times New Roman"/>
                <w:sz w:val="20"/>
              </w:rPr>
              <w:t xml:space="preserve"> "Требования авиационной безопасности к аэропортам", утвержденных Приказом Минтранса России от 28 ноября 2005 г. N 142.</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Для соблюдения основных правил по авиационной безопасности по радиотрансляционной сети периодически передается информация о (об):</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запрещении перевозить на борту воздушного судна взрывчатые, отравляющие, легковоспламеняющиеся, радиоактивные и другие опасные вещества и предметы;</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обязательном прохождении предполетного досмотра пассажиров и багажа, в том числе вещей, находящихся при пассажирах;</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ответственности, предусмотренной законодательством Российской Федерации, за провоз пассажирами на борту воздушного судна веществ и предметов, запрещенных к перевозке;</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запрещении принимать от посторонних лиц чемоданы, посылки и другие предметы для перевозки на борту воздушного судна, а также оставлять свой багаж незнакомым гражданам;</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запрещении пользоваться на борту воздушного судна в полете электронными играми, портативными видеокамерами, видеомагнитофонами, переносными телефонами и другой электронной аппаратурой.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47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Предполетный досмотр пассажиров и багажа, в том числе вещей, находящихся при пассажирах, проводится с применением технических и специальных средств и (или) ручным (контактным) методом, а на аэродромах местных воздушных линий или на посадочных площадках, на которых нет пунктов досмотра и отсутствуют стационарные средства досмотра, - ручными металлоискателями и ручным (контактным) методом, а багажа и вещей, находящихся при пассажирах, - только ручным (контактным) методом.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48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Предполетный досмотр членов экипажа воздушного судна и авиационного персонала гражданской авиации проводится в пунктах досмотра на общих основаниях или в пунктах досмотра, оборудованных на контрольно-пропускных пунктах аэропорта.</w:t>
            </w:r>
          </w:p>
          <w:p w:rsidR="001244BE" w:rsidRPr="00F627E9" w:rsidRDefault="001244BE" w:rsidP="00113616">
            <w:pPr>
              <w:pStyle w:val="ConsPlusNormal"/>
              <w:jc w:val="both"/>
              <w:rPr>
                <w:rFonts w:ascii="Times New Roman" w:hAnsi="Times New Roman" w:cs="Times New Roman"/>
                <w:b/>
                <w:sz w:val="20"/>
              </w:rPr>
            </w:pPr>
            <w:r w:rsidRPr="00F627E9">
              <w:rPr>
                <w:rFonts w:ascii="Times New Roman" w:hAnsi="Times New Roman" w:cs="Times New Roman"/>
                <w:sz w:val="20"/>
              </w:rPr>
              <w:t>Члены экипажа воздушного судна допускаются к предполетному досмотру после предъявления задания на полет.</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49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Предполетный досмотр пассажира с использованием технических и специальных средств проводится в следующем порядке:</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производится проверка билета, оформленного в установленном порядке, посадочного талона, сверка документа с личностью пассажира при входе в пункт досмотра;</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предлагается заявить об имеющихся у пассажира предметах и веществах, запрещенных к перевозке на борту воздушного судна, а также вещах, принятых от посторонних лиц (посылки, свертки и т.п.) для перевозки;</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предлагается выложить имеющиеся у пассажира в одежде предметы, содержащие металл (портсигары, ключи, пачки сигарет и т.п.), снять верхнюю одежду (пальто, куртка, плащ, пиджак, свитер, джемпер, пуловер, кофта и т.п., головной убор), ремень (пояс) шириной более 4,0 см или толщиной более 0,5 см, обувь за исключением обуви с высотой каблука менее 2,5 см и с подошвой толщиной менее 1,0 см и уложить все в лотки, корзины, поставить на транспортер рентгенотелевизионного интроскопа;</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предлагается пассажиру пройти через рамку стационарного металлоискателя;</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проводится досмотр содержимого багажа, в том числе вещей, находящихся при пассажире, верхней одежды (пальто, куртка, плащ, пиджак, головной убор), ремня, обуви;</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при срабатывании сигнализации стационарного металлоискателя:</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уточняются места расположения металлических предметов в одежде пассажира с помощью ручного металлоискателя;</w:t>
            </w:r>
          </w:p>
          <w:p w:rsidR="001244BE" w:rsidRPr="00F627E9" w:rsidRDefault="001244BE" w:rsidP="00113616">
            <w:pPr>
              <w:autoSpaceDE w:val="0"/>
              <w:autoSpaceDN w:val="0"/>
              <w:adjustRightInd w:val="0"/>
              <w:ind w:firstLine="540"/>
              <w:jc w:val="both"/>
              <w:rPr>
                <w:rFonts w:ascii="Times New Roman" w:hAnsi="Times New Roman" w:cs="Times New Roman"/>
                <w:sz w:val="20"/>
                <w:szCs w:val="20"/>
              </w:rPr>
            </w:pPr>
            <w:r w:rsidRPr="00F627E9">
              <w:rPr>
                <w:rFonts w:ascii="Times New Roman" w:hAnsi="Times New Roman" w:cs="Times New Roman"/>
                <w:sz w:val="20"/>
                <w:szCs w:val="20"/>
              </w:rPr>
              <w:t>предлагается пассажиру повторно пройти через рамку стационарного металлоискателя после извлечения и проверки металлических предметов;</w:t>
            </w:r>
          </w:p>
          <w:p w:rsidR="001244BE" w:rsidRPr="00F627E9" w:rsidRDefault="001244BE" w:rsidP="00113616">
            <w:pPr>
              <w:autoSpaceDE w:val="0"/>
              <w:autoSpaceDN w:val="0"/>
              <w:adjustRightInd w:val="0"/>
              <w:ind w:firstLine="540"/>
              <w:jc w:val="both"/>
              <w:rPr>
                <w:rFonts w:ascii="Times New Roman" w:hAnsi="Times New Roman" w:cs="Times New Roman"/>
                <w:sz w:val="20"/>
              </w:rPr>
            </w:pPr>
            <w:r w:rsidRPr="00F627E9">
              <w:rPr>
                <w:rFonts w:ascii="Times New Roman" w:hAnsi="Times New Roman" w:cs="Times New Roman"/>
                <w:sz w:val="20"/>
                <w:szCs w:val="20"/>
              </w:rPr>
              <w:t>производится досмотр пассажира с помощью ручного металлоискателя и ручным (контактным) методом досмотра при повторном срабатывании сигнализации.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50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Предполетный досмотр пассажиров, обслуживаемых в залах официальных лиц и делегаций, проводится в пунктах досмотра, оборудованных в этих залах</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67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Зарегистрированный багаж пассажиров размещается на борту воздушных судов, не имеющих изолированных багажных отсеков, так, чтобы пассажиры в полете не могли получить к нему доступ.</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70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3932"/>
              </w:tabs>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xml:space="preserve"> Условия, предъявляемые к перевозке на борту воздушного судна в зарегистрированном багаже пассажиров опасных веществ и предметов, определены в перечне основных опасных веществ и предметов, запрещенных (разрешенных с соблюдением требуемых условий) к перевозке на борту воздушного судна членами экипажа и пассажирами в зарегистрированном багаже и вещах, находящихся при пассажирах (</w:t>
            </w:r>
            <w:hyperlink w:anchor="P383" w:history="1">
              <w:r w:rsidRPr="00F627E9">
                <w:rPr>
                  <w:rFonts w:ascii="Times New Roman" w:hAnsi="Times New Roman" w:cs="Times New Roman"/>
                  <w:sz w:val="20"/>
                  <w:szCs w:val="20"/>
                </w:rPr>
                <w:t>приложение N 1</w:t>
              </w:r>
            </w:hyperlink>
            <w:r w:rsidRPr="00F627E9">
              <w:rPr>
                <w:rFonts w:ascii="Times New Roman" w:hAnsi="Times New Roman" w:cs="Times New Roman"/>
                <w:sz w:val="20"/>
                <w:szCs w:val="20"/>
              </w:rPr>
              <w:t xml:space="preserve"> к Правилам).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71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Обнаруженные при досмотре пассажиров и членов экипажа воздушного судна опасные предметы и вещества, находящиеся в свободной продаже, но запрещенные к перевозке на борту воздушных судов, изымаются с оформлением акта обнаружения и изъятия у пассажира и члена экипажа воздушного судна при производстве досмотра запрещенных к перевозке опасных грузов, предметов или веществ (</w:t>
            </w:r>
            <w:hyperlink w:anchor="P482" w:history="1">
              <w:r w:rsidRPr="00F627E9">
                <w:rPr>
                  <w:rFonts w:ascii="Times New Roman" w:hAnsi="Times New Roman" w:cs="Times New Roman"/>
                  <w:sz w:val="20"/>
                  <w:szCs w:val="20"/>
                </w:rPr>
                <w:t>приложение N 2</w:t>
              </w:r>
            </w:hyperlink>
            <w:r w:rsidRPr="00F627E9">
              <w:rPr>
                <w:rFonts w:ascii="Times New Roman" w:hAnsi="Times New Roman" w:cs="Times New Roman"/>
                <w:sz w:val="20"/>
                <w:szCs w:val="20"/>
              </w:rPr>
              <w:t xml:space="preserve"> к настоящим Правилам), регистрируются в журнале учета актов обнаружения и изъятия у пассажиров и членов экипажа воздушного судна запрещенных к перевозке опасных грузов, предметов или веществ (</w:t>
            </w:r>
            <w:hyperlink w:anchor="P585" w:history="1">
              <w:r w:rsidRPr="00F627E9">
                <w:rPr>
                  <w:rFonts w:ascii="Times New Roman" w:hAnsi="Times New Roman" w:cs="Times New Roman"/>
                  <w:sz w:val="20"/>
                  <w:szCs w:val="20"/>
                </w:rPr>
                <w:t>приложение N 3</w:t>
              </w:r>
            </w:hyperlink>
            <w:r w:rsidRPr="00F627E9">
              <w:rPr>
                <w:rFonts w:ascii="Times New Roman" w:hAnsi="Times New Roman" w:cs="Times New Roman"/>
                <w:sz w:val="20"/>
                <w:szCs w:val="20"/>
              </w:rPr>
              <w:t xml:space="preserve"> к Правилам) и передаются на хранение в специально оборудованный склад аэропорта в соответствии с законодательством Российской Федерации.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74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 При изъятии у пассажира или члена экипажа воздушного судна не предъявленных при досмотре оружия, боеприпасов, опасных предметов или веществ, запрещенных к перевозке на борту воздушного судна, принимается решение о привлечении его к ответственности в соответствии с законодательством Российской Федерации.</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случае допуска такого пассажира или члена экипажа воздушного судна к полету его багаж подлежит дополнительному предполетному досмотру.</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75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xml:space="preserve">Досмотр багажа, проведенный в отсутствие пассажира в соответствии с требованиями </w:t>
            </w:r>
            <w:hyperlink w:anchor="P79" w:history="1">
              <w:r w:rsidRPr="00F627E9">
                <w:rPr>
                  <w:rFonts w:ascii="Times New Roman" w:hAnsi="Times New Roman" w:cs="Times New Roman"/>
                  <w:sz w:val="20"/>
                  <w:szCs w:val="20"/>
                </w:rPr>
                <w:t>пункта 16</w:t>
              </w:r>
            </w:hyperlink>
            <w:r w:rsidRPr="00F627E9">
              <w:rPr>
                <w:rFonts w:ascii="Times New Roman" w:hAnsi="Times New Roman" w:cs="Times New Roman"/>
                <w:sz w:val="20"/>
                <w:szCs w:val="20"/>
              </w:rPr>
              <w:t xml:space="preserve"> настоящих Правил, оформляется актом досмотра багажа в отсутствие пассажира (</w:t>
            </w:r>
            <w:hyperlink w:anchor="P631" w:history="1">
              <w:r w:rsidRPr="00F627E9">
                <w:rPr>
                  <w:rFonts w:ascii="Times New Roman" w:hAnsi="Times New Roman" w:cs="Times New Roman"/>
                  <w:sz w:val="20"/>
                  <w:szCs w:val="20"/>
                </w:rPr>
                <w:t>приложение N 4</w:t>
              </w:r>
            </w:hyperlink>
            <w:r w:rsidRPr="00F627E9">
              <w:rPr>
                <w:rFonts w:ascii="Times New Roman" w:hAnsi="Times New Roman" w:cs="Times New Roman"/>
                <w:sz w:val="20"/>
                <w:szCs w:val="20"/>
              </w:rPr>
              <w:t xml:space="preserve"> к настоящим Правилам) и регистрируется в журнале учета актов досмотра багажа в отсутствие пассажира (</w:t>
            </w:r>
            <w:hyperlink w:anchor="P698" w:history="1">
              <w:r w:rsidRPr="00F627E9">
                <w:rPr>
                  <w:rFonts w:ascii="Times New Roman" w:hAnsi="Times New Roman" w:cs="Times New Roman"/>
                  <w:sz w:val="20"/>
                  <w:szCs w:val="20"/>
                </w:rPr>
                <w:t>приложение N 5</w:t>
              </w:r>
            </w:hyperlink>
            <w:r w:rsidRPr="00F627E9">
              <w:rPr>
                <w:rFonts w:ascii="Times New Roman" w:hAnsi="Times New Roman" w:cs="Times New Roman"/>
                <w:sz w:val="20"/>
                <w:szCs w:val="20"/>
              </w:rPr>
              <w:t xml:space="preserve"> к Правилам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76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При проведении предполетного досмотра пассажира и вещей, находящихся при пассажире, в билете (за исключением случаев оформления билетов в электронном виде) и (или) посадочном талоне ставится отметка о производстве досмотра и пассажир направляется в стерильную зону</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Контроль за пассажирами в стерильной зоне, а также проверка отметок на билетах (за исключением случаев оформления билетов в электронном виде) и (или) посадочных талонах о прохождении досмотра пассажирами, в том числе и транзитными, у трапа воздушного судна осуществляется работниками службы организации пассажирских перевозок аэропорта, авиационного предприятия, эксплуатанта.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Предполетный досмотр транзитных и трансферных пассажиров, в том числе вещей, находящихся при пассажирах, в промежуточных аэропортах проводится на общих основаниях до входа в стерильную зону и смешивания с прошедшими предполетный досмотр пассажирами, для которых данный пункт перевозки является начальным.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79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Транзитные и трансферные пассажиры не допускаются к своему зарегистрированному багажу.</w:t>
            </w:r>
          </w:p>
          <w:p w:rsidR="001244BE" w:rsidRPr="00F627E9" w:rsidRDefault="001244BE" w:rsidP="00113616">
            <w:pPr>
              <w:contextualSpacing/>
              <w:jc w:val="both"/>
              <w:rPr>
                <w:rFonts w:ascii="Times New Roman" w:eastAsia="Times New Roman" w:hAnsi="Times New Roman" w:cs="Times New Roman"/>
                <w:b/>
                <w:sz w:val="20"/>
                <w:szCs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81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xml:space="preserve">При невыполнении </w:t>
            </w:r>
            <w:hyperlink w:anchor="P279" w:history="1">
              <w:r w:rsidRPr="00F627E9">
                <w:rPr>
                  <w:rFonts w:ascii="Times New Roman" w:hAnsi="Times New Roman" w:cs="Times New Roman"/>
                  <w:sz w:val="20"/>
                  <w:szCs w:val="20"/>
                </w:rPr>
                <w:t>пунктов 80</w:t>
              </w:r>
            </w:hyperlink>
            <w:r w:rsidRPr="00F627E9">
              <w:rPr>
                <w:rFonts w:ascii="Times New Roman" w:hAnsi="Times New Roman" w:cs="Times New Roman"/>
                <w:sz w:val="20"/>
                <w:szCs w:val="20"/>
              </w:rPr>
              <w:t xml:space="preserve"> и </w:t>
            </w:r>
            <w:hyperlink w:anchor="P280" w:history="1">
              <w:r w:rsidRPr="00F627E9">
                <w:rPr>
                  <w:rFonts w:ascii="Times New Roman" w:hAnsi="Times New Roman" w:cs="Times New Roman"/>
                  <w:sz w:val="20"/>
                  <w:szCs w:val="20"/>
                </w:rPr>
                <w:t>81</w:t>
              </w:r>
            </w:hyperlink>
            <w:r w:rsidRPr="00F627E9">
              <w:rPr>
                <w:rFonts w:ascii="Times New Roman" w:hAnsi="Times New Roman" w:cs="Times New Roman"/>
                <w:sz w:val="20"/>
                <w:szCs w:val="20"/>
              </w:rPr>
              <w:t xml:space="preserve"> настоящих Правил транзитные и трансферные пассажиры, в том числе вещи, находящиеся при пассажирах, подлежат повторному предполетному досмотру на общих основаниях.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82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Багаж трансферных пассажиров, прибывший из аэропортов стран, с которыми Российская Федерация не заключила соглашения о признании применяемых стандартов авиационной безопасности, в промежуточном аэропорту подлежит обязательному предполетному досмотру до смешивания с досмотренным багажом пассажиров, для которых данный пункт перевозки является начальным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 xml:space="preserve">Багаж трансферных пассажиров при внутренних воздушных перевозках, а также багаж трансферных пассажиров, вылетающих из промежуточного аэропорта за пределы Российской Федерации (кроме багажа, указанного в </w:t>
            </w:r>
            <w:hyperlink w:anchor="P282" w:history="1">
              <w:r w:rsidRPr="00F627E9">
                <w:rPr>
                  <w:rFonts w:ascii="Times New Roman" w:hAnsi="Times New Roman" w:cs="Times New Roman"/>
                  <w:sz w:val="20"/>
                </w:rPr>
                <w:t>абзаце первом</w:t>
              </w:r>
            </w:hyperlink>
            <w:r w:rsidRPr="00F627E9">
              <w:rPr>
                <w:rFonts w:ascii="Times New Roman" w:hAnsi="Times New Roman" w:cs="Times New Roman"/>
                <w:sz w:val="20"/>
              </w:rPr>
              <w:t xml:space="preserve"> настоящего пункта), не подвергается обязательному предполетному досмотру в промежуточном аэропорту в случае, если данный багаж во время наземного обслуживания в промежуточном аэропорту находится под контролем сотрудников служб авиационной безопасности и доступ к нему исключается.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Багаж трансферных и транзитных пассажиров при изменении маршрутов по их инициативе повторно досматривается и отправляется тем же рейсом, что и пассажиры.</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Перед загрузкой на борт воздушного судна груз, почта и бортовые запасы воздушного судна подвергаются предполетному досмотру различными видами и способами с применением технических и специальных средств, а также проведением контрольного взвешивания.</w:t>
            </w:r>
          </w:p>
          <w:p w:rsidR="001244BE" w:rsidRPr="00F627E9" w:rsidRDefault="001244BE" w:rsidP="00113616">
            <w:pPr>
              <w:pStyle w:val="ConsPlusNormal"/>
              <w:jc w:val="both"/>
              <w:rPr>
                <w:rFonts w:ascii="Times New Roman" w:hAnsi="Times New Roman" w:cs="Times New Roman"/>
                <w:b/>
                <w:sz w:val="20"/>
              </w:rPr>
            </w:pPr>
            <w:r w:rsidRPr="00F627E9">
              <w:rPr>
                <w:rFonts w:ascii="Times New Roman" w:hAnsi="Times New Roman" w:cs="Times New Roman"/>
                <w:sz w:val="20"/>
              </w:rPr>
              <w:t>Предполетный досмотр и перевозка опасных грузов осуществляются в соответствии с требованиями Приложения 18 к Чикагской конвенции о международной гражданской авиации "Безопасная перевозка опасных грузов по воздуху" и Технических инструкций по безопасной перевозке опасных грузов по воздуху (Doc 9284 AN/905 ИКАО).</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85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Предполетный досмотр грузов проводится группой досмотра на участках грузового терминала в присутствии работника грузового склада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86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 отсутствии возможности осуществить досмотр содержимого груза с использованием технических и специальных средств, с помощью ручного (контактного) метода или визуально, а также при поступлении информации об угрозе совершения акта незаконного вмешательства на вылетающее воздушное судно по решению руководителя службы авиационной безопасности допускается: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выдержка груза до погрузки на борт воздушного судна в безопасных условиях в течение срока не менее двух часов сверх расчетного времени выполнения рейса этого воздушного судна до пункта назначения;</w:t>
            </w:r>
          </w:p>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проверка груза в декомпрессионной камере в течение расчетного времени выполнения рейса этого воздушного судна до пункта назначения</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Груз, вызвавший подозрение, подвергается повторному предполетному досмотру с целью обнаружения в нем предметов и веществ, запрещенных к перевозке на борту воздушного судна.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Внешняя упаковка груза подлежит проверке. При повреждении (нарушении целостности) внешней упаковки груз к вылету не допускается</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89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случае электронного оформления и сопровождения грузовых перевозок службой авиационной безопасности оформляется электронная декларация безопасности с содержанием информации о предполетном досмотре. По согласованию с эксплуатантом, осуществляющим перевозку груза, информация о предполетном досмотре груза может быть внесена в грузовую накладную в электронном виде, если возможность внесения такой информации предусмотрена форматом данного электронного документа. Электронная декларация безопасности или грузовая накладная в электронном виде подписываются электронной подписью сотрудника службы авиационной безопасности, проводившего предполетный досмотр, в соответствии с Федеральным законом от 6 апреля 2011. № 63-ФЗ «Об электронной подписи».</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 отсутствии возможности электронного оформления отметка о предполетном досмотре груза проставляется в каждом экземпляре грузовой накладной, оформленной на бумажном носителе, и ведомости на груз.</w:t>
            </w:r>
          </w:p>
          <w:p w:rsidR="001244BE" w:rsidRPr="00F627E9" w:rsidRDefault="001244BE" w:rsidP="00113616">
            <w:pPr>
              <w:pStyle w:val="ConsPlusNormal"/>
              <w:jc w:val="both"/>
              <w:rPr>
                <w:rFonts w:ascii="Times New Roman" w:hAnsi="Times New Roman" w:cs="Times New Roman"/>
                <w:b/>
                <w:sz w:val="20"/>
              </w:rPr>
            </w:pPr>
            <w:r w:rsidRPr="00F627E9">
              <w:rPr>
                <w:rFonts w:ascii="Times New Roman" w:hAnsi="Times New Roman" w:cs="Times New Roman"/>
                <w:sz w:val="20"/>
              </w:rPr>
              <w:t>По окончании предполетного досмотра груз маркируется номерными стикерами. Запись о результатах досмотра вносится в журнал учета досмотренных грузов, почты и бортовых запасов воздушного судна (приложение N 6 к Правилам).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90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Транзитный груз, прибывший в аэропорт, не досматривается повторно, если во время его нахождения на борту воздушного судна на территории аэропорта были соблюдены меры по предотвращению несанкционированного доступа к воздушному судну</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92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Трансферные грузы, почта и бортовые запасы воздушного судна в промежуточном аэропорту подлежат обязательному предполетному досмотру, за исключением случаев, предусмотренных абзацами третьим - четвертым настоящего пункта, до их смешивания с досмотренными грузами и почтой, для которых данный пункт перевозки является начальным.</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 внутренних воздушных перевозках предполетный досмотр трансферных грузов, почты и бортовых запасов воздушного судна в промежуточном аэропорту может не проводиться при соблюдении следующих условий:</w:t>
            </w:r>
          </w:p>
          <w:p w:rsidR="001244BE" w:rsidRPr="00F627E9" w:rsidRDefault="001244BE" w:rsidP="00113616">
            <w:pPr>
              <w:pStyle w:val="ConsPlusNormal"/>
              <w:jc w:val="both"/>
              <w:rPr>
                <w:rFonts w:ascii="Times New Roman" w:hAnsi="Times New Roman" w:cs="Times New Roman"/>
                <w:sz w:val="20"/>
              </w:rPr>
            </w:pPr>
            <w:bookmarkStart w:id="4" w:name="P310"/>
            <w:bookmarkEnd w:id="4"/>
            <w:r w:rsidRPr="00F627E9">
              <w:rPr>
                <w:rFonts w:ascii="Times New Roman" w:hAnsi="Times New Roman" w:cs="Times New Roman"/>
                <w:sz w:val="20"/>
              </w:rPr>
              <w:t>трансферные грузы, почта и бортовые запасы были досмотрены в аэропорту первоначального вылета, а в промежуточном аэропорту они не покидали контролируемую зону аэропорта;</w:t>
            </w:r>
          </w:p>
          <w:p w:rsidR="001244BE" w:rsidRPr="00F627E9" w:rsidRDefault="001244BE" w:rsidP="00113616">
            <w:pPr>
              <w:pStyle w:val="ConsPlusNormal"/>
              <w:jc w:val="both"/>
              <w:rPr>
                <w:rFonts w:ascii="Times New Roman" w:hAnsi="Times New Roman" w:cs="Times New Roman"/>
                <w:sz w:val="20"/>
              </w:rPr>
            </w:pPr>
            <w:bookmarkStart w:id="5" w:name="P311"/>
            <w:bookmarkEnd w:id="5"/>
            <w:r w:rsidRPr="00F627E9">
              <w:rPr>
                <w:rFonts w:ascii="Times New Roman" w:hAnsi="Times New Roman" w:cs="Times New Roman"/>
                <w:sz w:val="20"/>
              </w:rPr>
              <w:t>в промежуточном аэропорту соблюдаются меры по предотвращению несанкционированного доступа к трансферным грузам, почте и бортовым запасам посредством осуществления контроля сотрудниками службы авиационной безопасности с момента выгрузки грузов, почты и бортовых запасов из воздушного судна до их погрузки на другое воздушное судно.</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 выполнении международной перевозки предполетный досмотр трансферных грузов, почты и бортовых запасов воздушного судна, прибывшего из аэропортов стран, с которыми Российская Федерация заключила соглашения о признании применяемых стандартов авиационной безопасности, может не производиться при соблюдении условий, изложенных в абзацах третьем и четвертом настоящего пункта.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Предполетный досмотр почтовых отправлений (корреспонденции) проводится в пункте досмотра в отделении перевозки почты аэропорта при получении (отправке), в пунктах досмотра грузового терминала или в пунктах досмотра аэровокзального комплекса без их вскрытия.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94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Грузы и почта, перевозимые на борту грузовых воздушных судов в сопровождении вооруженных сотрудников Федеральной службы безопасности Российской Федерации, Министерства внутренних дел Российской Федерации, военнослужащих Министерства обороны Российской Федерации, корреспонденция, сопровождаемая сотрудниками Государственной фельдъегерской службы Российской Федерации и Межправительственной фельдъегерской связи, при перевозке на борту пассажирских воздушных судов, дипломатическая почта, консульские вализы, а также приравненная к ним на основании международных договоров Российской Федерации иная официальная корреспонденция иностранных учреждений и международных организаций досмотру вручную и задержанию не подлежат (далее - специальный багаж).</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95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xml:space="preserve">Специальный багаж, сопровождаемый сотрудниками, перечисленными в </w:t>
            </w:r>
            <w:hyperlink w:anchor="P315" w:history="1">
              <w:r w:rsidRPr="00F627E9">
                <w:rPr>
                  <w:rFonts w:ascii="Times New Roman" w:hAnsi="Times New Roman" w:cs="Times New Roman"/>
                  <w:sz w:val="20"/>
                  <w:szCs w:val="20"/>
                </w:rPr>
                <w:t>пункте 95</w:t>
              </w:r>
            </w:hyperlink>
            <w:r w:rsidRPr="00F627E9">
              <w:rPr>
                <w:rFonts w:ascii="Times New Roman" w:hAnsi="Times New Roman" w:cs="Times New Roman"/>
                <w:sz w:val="20"/>
                <w:szCs w:val="20"/>
              </w:rPr>
              <w:t xml:space="preserve"> настоящих Правил, должен быть упакован в соответствующую тару и опечатан. Количество мест, вес и реквизиты печати, которой опечатан специальный багаж, вносятся в сопроводительный лист и заверяются подписью ответственного лица соответствующего органа (организации).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96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Дипломатическая почта, консульские вализы и приравненная к ним иная официальная корреспонденция должны иметь видимые внешние признаки (замки, сургучные печати, опечатанные бирки с указанием пункта назначения и отправки), а дипломатические курьеры должны иметь при себе курьерский лист</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По окончании предполетного досмотра дипломатическое отправление (корреспонденция) маркируется номерными стикерами, в накладной, ее копиях и ведомости делается отметка о досмотре. О результатах досмотра вносится запись в журнал учета досмотренных грузов, почты и бортовых запасов воздушного судна (</w:t>
            </w:r>
            <w:hyperlink w:anchor="P740" w:history="1">
              <w:r w:rsidRPr="00F627E9">
                <w:rPr>
                  <w:rFonts w:ascii="Times New Roman" w:hAnsi="Times New Roman" w:cs="Times New Roman"/>
                  <w:sz w:val="20"/>
                </w:rPr>
                <w:t>приложение N 6</w:t>
              </w:r>
            </w:hyperlink>
            <w:r w:rsidRPr="00F627E9">
              <w:rPr>
                <w:rFonts w:ascii="Times New Roman" w:hAnsi="Times New Roman" w:cs="Times New Roman"/>
                <w:sz w:val="20"/>
              </w:rPr>
              <w:t xml:space="preserve"> к Правилам).</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99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Обнаруженные в грузовом отправлении предметы и вещества, находящиеся в свободной продаже, но запрещенные к перевозке на борту воздушного судна, изымаются с оформлением акта обнаружения и изъятия из грузового отправления воздушного судна при производстве досмотра запрещенных к перевозке опасных грузов, предметов или веществ (</w:t>
            </w:r>
            <w:hyperlink w:anchor="P790" w:history="1">
              <w:r w:rsidRPr="00F627E9">
                <w:rPr>
                  <w:rFonts w:ascii="Times New Roman" w:hAnsi="Times New Roman" w:cs="Times New Roman"/>
                  <w:sz w:val="20"/>
                </w:rPr>
                <w:t>приложение N 7</w:t>
              </w:r>
            </w:hyperlink>
            <w:r w:rsidRPr="00F627E9">
              <w:rPr>
                <w:rFonts w:ascii="Times New Roman" w:hAnsi="Times New Roman" w:cs="Times New Roman"/>
                <w:sz w:val="20"/>
              </w:rPr>
              <w:t xml:space="preserve"> к Правилам) в двух экземплярах (или необходимом количестве).</w:t>
            </w:r>
          </w:p>
          <w:p w:rsidR="001244BE" w:rsidRPr="00F627E9" w:rsidRDefault="001244BE" w:rsidP="00113616">
            <w:pPr>
              <w:pStyle w:val="ConsPlusNormal"/>
              <w:jc w:val="both"/>
              <w:rPr>
                <w:rFonts w:ascii="Times New Roman" w:hAnsi="Times New Roman" w:cs="Times New Roman"/>
                <w:b/>
                <w:sz w:val="20"/>
              </w:rPr>
            </w:pPr>
            <w:r w:rsidRPr="00F627E9">
              <w:rPr>
                <w:rFonts w:ascii="Times New Roman" w:hAnsi="Times New Roman" w:cs="Times New Roman"/>
                <w:sz w:val="20"/>
              </w:rPr>
              <w:t>Изъятые предметы и вещества с копией акта передаются грузоотправителю.</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100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Груз (почтовое отправление) задерживается и к перевозке (выдаче) на борту воздушного судна не допускается при обнаружении в нем предметов и веществ, за незаконное изготовление, ношение и хранение которых предусмотрена уголовная ответственность</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101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Предполетный досмотр бортовых запасов воздушных судов, аварийно-спасательных средств и бортового питания экипажа и пассажиров, бортового кухонного оборудования проводится в местах их комплектования специалистами групп досмотра в оборудованных пунктах досмотра с использованием технических и специальных средств.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103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Предполетный досмотр бортового питания воздушного судна проводится в присутствии экспедитора.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104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 По окончании предполетного досмотра бортового питания воздушного судна каждый контейнер маркируется номерными стикерами, в накладной и ее копиях делается отметка о досмотре.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106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Контроль загрузки на борт воздушного судна грузов, почты, бортовых запасов, аварийно-спасательных средств и бортового питания осуществляется сотрудниками службы авиационной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107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b/>
                <w:sz w:val="20"/>
              </w:rPr>
            </w:pPr>
            <w:r w:rsidRPr="00F627E9">
              <w:rPr>
                <w:rFonts w:ascii="Times New Roman" w:hAnsi="Times New Roman" w:cs="Times New Roman"/>
                <w:sz w:val="20"/>
              </w:rPr>
              <w:t>Не допускается упрощение процедур предполетного досмотра пассажиров, в том числе транзитных и трансферных.</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109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В зоне выдачи багажа предусматривается наличие пункта(ов) послеполетного досмотра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112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Документы зоны контроля и пункта досмотра, образцы которых даны в приложениях к настоящим Правилам:</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акт обнаружения и изъятия у пассажира и члена экипажа воздушного судна при производстве досмотра запрещенных к перевозке опасных грузов, предметов или веществ;</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журнал учета актов обнаружения и изъятия у пассажиров и членов экипажа воздушного судна запрещенных к перевозке опасных грузов, предметов и веществ;</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акт досмотра багажа в отсутствие пассажира;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журнал учета актов досмотра багажа в отсутствие пассажира;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журнал учета досмотренных грузов, почты и бортовых запасов воздушного судна;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акт обнаружения и изъятия из грузового отправления воздушного судна при производстве досмотра запрещенных к перевозке опасных грузов, предметов или веществ;</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акт приемки оружия на период полета воздушного судна;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журнал учета актов изъятия у пассажиров и членов экипажа воздушного судна запрещенных к перевозке опасных грузов, предметов или веществ, переданных на склад временного хранения;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журнал учета оружия, переданного пассажирами на временное хранение на период полета;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журнал учета досмотренных рейсов и пассажиров (при наличии нескольких пунктов досмотра в зоне контроля журнал ведется один на зону контроля);</w:t>
            </w:r>
          </w:p>
          <w:p w:rsidR="001244BE" w:rsidRPr="00F627E9" w:rsidRDefault="001244BE" w:rsidP="00113616">
            <w:pPr>
              <w:contextualSpacing/>
              <w:jc w:val="both"/>
              <w:rPr>
                <w:rFonts w:ascii="Times New Roman" w:eastAsia="Times New Roman" w:hAnsi="Times New Roman" w:cs="Times New Roman"/>
                <w:b/>
                <w:sz w:val="20"/>
                <w:szCs w:val="20"/>
              </w:rPr>
            </w:pPr>
            <w:r w:rsidRPr="00F627E9">
              <w:rPr>
                <w:rFonts w:ascii="Times New Roman" w:hAnsi="Times New Roman" w:cs="Times New Roman"/>
                <w:sz w:val="20"/>
                <w:szCs w:val="20"/>
              </w:rPr>
              <w:t xml:space="preserve">журнал приема и сдачи дежурства в пункте досмотра </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
                <w:sz w:val="20"/>
                <w:szCs w:val="20"/>
              </w:rPr>
            </w:pPr>
            <w:r w:rsidRPr="00F627E9">
              <w:rPr>
                <w:rFonts w:ascii="Times New Roman" w:eastAsia="Times New Roman" w:hAnsi="Times New Roman" w:cs="Times New Roman"/>
                <w:sz w:val="20"/>
                <w:szCs w:val="20"/>
              </w:rPr>
              <w:t>пункт 116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xml:space="preserve">Акты, образцы которых представлены в </w:t>
            </w:r>
            <w:hyperlink r:id="rId176" w:history="1">
              <w:r w:rsidRPr="00F627E9">
                <w:rPr>
                  <w:rFonts w:ascii="Times New Roman" w:hAnsi="Times New Roman" w:cs="Times New Roman"/>
                  <w:sz w:val="20"/>
                  <w:szCs w:val="20"/>
                </w:rPr>
                <w:t>приложениях N 2</w:t>
              </w:r>
            </w:hyperlink>
            <w:r w:rsidRPr="00F627E9">
              <w:rPr>
                <w:rFonts w:ascii="Times New Roman" w:hAnsi="Times New Roman" w:cs="Times New Roman"/>
                <w:sz w:val="20"/>
                <w:szCs w:val="20"/>
              </w:rPr>
              <w:t xml:space="preserve">, </w:t>
            </w:r>
            <w:hyperlink r:id="rId177" w:history="1">
              <w:r w:rsidRPr="00F627E9">
                <w:rPr>
                  <w:rFonts w:ascii="Times New Roman" w:hAnsi="Times New Roman" w:cs="Times New Roman"/>
                  <w:sz w:val="20"/>
                  <w:szCs w:val="20"/>
                </w:rPr>
                <w:t>4</w:t>
              </w:r>
            </w:hyperlink>
            <w:r w:rsidRPr="00F627E9">
              <w:rPr>
                <w:rFonts w:ascii="Times New Roman" w:hAnsi="Times New Roman" w:cs="Times New Roman"/>
                <w:sz w:val="20"/>
                <w:szCs w:val="20"/>
              </w:rPr>
              <w:t>, составляются в двух экземплярах. Один экземпляр акта вручается пассажиру или приобщается к багажу, досмотренному в отсутствие пассажира, второй экземпляр остается в группе досмотра.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117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xml:space="preserve">Акты, предусмотренные </w:t>
            </w:r>
            <w:hyperlink r:id="rId178" w:history="1">
              <w:r w:rsidRPr="00F627E9">
                <w:rPr>
                  <w:rFonts w:ascii="Times New Roman" w:hAnsi="Times New Roman" w:cs="Times New Roman"/>
                  <w:sz w:val="20"/>
                  <w:szCs w:val="20"/>
                </w:rPr>
                <w:t>пунктом 116</w:t>
              </w:r>
            </w:hyperlink>
            <w:r w:rsidRPr="00F627E9">
              <w:rPr>
                <w:rFonts w:ascii="Times New Roman" w:hAnsi="Times New Roman" w:cs="Times New Roman"/>
                <w:sz w:val="20"/>
                <w:szCs w:val="20"/>
              </w:rPr>
              <w:t xml:space="preserve"> настоящих Правил, учитываются в соответствующих журналах учета актов</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117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Срок хранения всех актов и журналов 1 год.</w:t>
            </w:r>
          </w:p>
          <w:p w:rsidR="001244BE" w:rsidRPr="00F627E9" w:rsidRDefault="001244BE" w:rsidP="00113616">
            <w:pPr>
              <w:autoSpaceDE w:val="0"/>
              <w:autoSpaceDN w:val="0"/>
              <w:adjustRightInd w:val="0"/>
              <w:jc w:val="both"/>
              <w:rPr>
                <w:rFonts w:ascii="Times New Roman" w:hAnsi="Times New Roman" w:cs="Times New Roman"/>
                <w:sz w:val="20"/>
                <w:szCs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117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Организация ведения журналов возлагается на старших смен или групп досмотра службы авиационной безопасности</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118 Приказа Минтранса России от 25.07.07 № 104</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bCs/>
                <w:sz w:val="20"/>
                <w:szCs w:val="20"/>
              </w:rPr>
            </w:pPr>
            <w:r w:rsidRPr="00F627E9">
              <w:rPr>
                <w:rFonts w:ascii="Times New Roman" w:hAnsi="Times New Roman" w:cs="Times New Roman"/>
                <w:bCs/>
                <w:sz w:val="20"/>
                <w:szCs w:val="20"/>
              </w:rPr>
              <w:t>Для перевозки оружия на борту воздушного судна в изолированном багажном отсеке должен быть размещен запираемый на замок металлический ящик с толщиной стенок не менее 1,2 мм, окрашенный в красный цвет</w:t>
            </w:r>
            <w:r>
              <w:rPr>
                <w:rFonts w:ascii="Times New Roman" w:hAnsi="Times New Roman" w:cs="Times New Roman"/>
                <w:bCs/>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bCs/>
                <w:iCs/>
                <w:sz w:val="20"/>
                <w:szCs w:val="20"/>
              </w:rPr>
            </w:pPr>
            <w:r w:rsidRPr="00F627E9">
              <w:rPr>
                <w:rFonts w:ascii="Times New Roman" w:hAnsi="Times New Roman" w:cs="Times New Roman"/>
                <w:sz w:val="20"/>
                <w:szCs w:val="20"/>
              </w:rPr>
              <w:t xml:space="preserve">п. 7 </w:t>
            </w:r>
            <w:r>
              <w:t xml:space="preserve"> </w:t>
            </w:r>
            <w:r w:rsidRPr="00DC4785">
              <w:rPr>
                <w:rFonts w:ascii="Times New Roman" w:hAnsi="Times New Roman" w:cs="Times New Roman"/>
                <w:sz w:val="20"/>
                <w:szCs w:val="20"/>
              </w:rPr>
              <w:t xml:space="preserve">приказа ФСВТ РФ N 120, МВД РФ N 971 от 30.11.1999 </w:t>
            </w:r>
            <w:r>
              <w:rPr>
                <w:rFonts w:ascii="Times New Roman" w:hAnsi="Times New Roman" w:cs="Times New Roman"/>
                <w:sz w:val="20"/>
                <w:szCs w:val="20"/>
              </w:rPr>
              <w:t>«</w:t>
            </w:r>
            <w:r w:rsidRPr="00DC4785">
              <w:rPr>
                <w:rFonts w:ascii="Times New Roman" w:hAnsi="Times New Roman" w:cs="Times New Roman"/>
                <w:sz w:val="20"/>
                <w:szCs w:val="20"/>
              </w:rPr>
              <w:t>Об утверждении Инструкции о порядке перевозки воздушными судами гражданской авиации оружия, боеприпасов и патронов к нему, специальных средств, переданных пассажирами для времен</w:t>
            </w:r>
            <w:r>
              <w:rPr>
                <w:rFonts w:ascii="Times New Roman" w:hAnsi="Times New Roman" w:cs="Times New Roman"/>
                <w:sz w:val="20"/>
                <w:szCs w:val="20"/>
              </w:rPr>
              <w:t xml:space="preserve">ного хранения на период полета» </w:t>
            </w:r>
            <w:r w:rsidRPr="00DC4785">
              <w:rPr>
                <w:rFonts w:ascii="Times New Roman" w:hAnsi="Times New Roman" w:cs="Times New Roman"/>
                <w:sz w:val="20"/>
                <w:szCs w:val="20"/>
              </w:rPr>
              <w:t>(</w:t>
            </w:r>
            <w:r>
              <w:rPr>
                <w:rFonts w:ascii="Times New Roman" w:hAnsi="Times New Roman" w:cs="Times New Roman"/>
                <w:sz w:val="20"/>
                <w:szCs w:val="20"/>
              </w:rPr>
              <w:t xml:space="preserve">далее - </w:t>
            </w:r>
            <w:r w:rsidRPr="00F627E9">
              <w:rPr>
                <w:rFonts w:ascii="Times New Roman" w:hAnsi="Times New Roman" w:cs="Times New Roman"/>
                <w:sz w:val="20"/>
                <w:szCs w:val="20"/>
              </w:rPr>
              <w:t>совместн</w:t>
            </w:r>
            <w:r>
              <w:rPr>
                <w:rFonts w:ascii="Times New Roman" w:hAnsi="Times New Roman" w:cs="Times New Roman"/>
                <w:sz w:val="20"/>
                <w:szCs w:val="20"/>
              </w:rPr>
              <w:t>ый</w:t>
            </w:r>
            <w:r w:rsidRPr="00F627E9">
              <w:rPr>
                <w:rFonts w:ascii="Times New Roman" w:hAnsi="Times New Roman" w:cs="Times New Roman"/>
                <w:sz w:val="20"/>
                <w:szCs w:val="20"/>
              </w:rPr>
              <w:t xml:space="preserve"> приказ </w:t>
            </w:r>
            <w:r w:rsidRPr="00F627E9">
              <w:rPr>
                <w:rFonts w:ascii="Times New Roman" w:hAnsi="Times New Roman" w:cs="Times New Roman"/>
                <w:bCs/>
                <w:iCs/>
                <w:sz w:val="20"/>
                <w:szCs w:val="20"/>
              </w:rPr>
              <w:t xml:space="preserve"> ФСВТ РФ № 120, МВД РФ № 971 от 30.11.1999</w:t>
            </w:r>
            <w:r>
              <w:rPr>
                <w:rFonts w:ascii="Times New Roman" w:hAnsi="Times New Roman" w:cs="Times New Roman"/>
                <w:bCs/>
                <w:iCs/>
                <w:sz w:val="20"/>
                <w:szCs w:val="20"/>
              </w:rPr>
              <w:t>)</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На воздушных судах, не имеющих изолированных багажных отсеков, оружие перевозится в кабине экипажа в опечатываемых мешках, изготовленных из плотной ткани.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bCs/>
                <w:iCs/>
                <w:sz w:val="20"/>
                <w:szCs w:val="20"/>
              </w:rPr>
            </w:pPr>
            <w:r w:rsidRPr="00F627E9">
              <w:rPr>
                <w:rFonts w:ascii="Times New Roman" w:hAnsi="Times New Roman" w:cs="Times New Roman"/>
                <w:sz w:val="20"/>
                <w:szCs w:val="20"/>
              </w:rPr>
              <w:t xml:space="preserve">п. 8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Осмотр оружия и оформление документов на его перевозку должны производиться в специально отведенных помещениях аэропорта</w:t>
            </w:r>
            <w:r>
              <w:rPr>
                <w:rFonts w:ascii="Times New Roman" w:hAnsi="Times New Roman" w:cs="Times New Roman"/>
                <w:sz w:val="20"/>
                <w:szCs w:val="20"/>
              </w:rPr>
              <w:t>.</w:t>
            </w:r>
          </w:p>
          <w:p w:rsidR="001244BE" w:rsidRPr="00F627E9" w:rsidRDefault="001244BE" w:rsidP="00113616">
            <w:pPr>
              <w:autoSpaceDE w:val="0"/>
              <w:autoSpaceDN w:val="0"/>
              <w:adjustRightInd w:val="0"/>
              <w:jc w:val="both"/>
              <w:rPr>
                <w:rFonts w:ascii="Times New Roman" w:hAnsi="Times New Roman" w:cs="Times New Roman"/>
                <w:sz w:val="20"/>
                <w:szCs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xml:space="preserve">п. 9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Служба авиационной безопасности информирует производственно - диспетчерскую службу предприятия, а при ее отсутствии аэродромный диспетчерский пункт  об отправлении на воздушном судне "Спецсредств"</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xml:space="preserve">п. 10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ПДСП (при ее отсутствии - АДП) аэропорта отправления по каналам электросвязи (AFTH) направляет сообщение о наличии на борту воздушного судна "Спецсредств" в адрес ПДСП (при ее отсутствии - АДП) аэропорта назначения (промежуточного аэропорта), где намечается выгрузка "Спецсредств" для передачи информации в службу авиационной безопасности.</w:t>
            </w:r>
          </w:p>
          <w:p w:rsidR="001244BE" w:rsidRPr="00F627E9" w:rsidRDefault="001244BE" w:rsidP="00113616">
            <w:pPr>
              <w:autoSpaceDE w:val="0"/>
              <w:autoSpaceDN w:val="0"/>
              <w:adjustRightInd w:val="0"/>
              <w:jc w:val="both"/>
              <w:rPr>
                <w:rFonts w:ascii="Times New Roman" w:hAnsi="Times New Roman" w:cs="Times New Roman"/>
                <w:sz w:val="20"/>
                <w:szCs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xml:space="preserve">п. 11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3F718A" w:rsidP="00113616">
            <w:pPr>
              <w:autoSpaceDE w:val="0"/>
              <w:autoSpaceDN w:val="0"/>
              <w:adjustRightInd w:val="0"/>
              <w:jc w:val="both"/>
              <w:rPr>
                <w:rFonts w:ascii="Times New Roman" w:hAnsi="Times New Roman" w:cs="Times New Roman"/>
                <w:sz w:val="20"/>
                <w:szCs w:val="20"/>
              </w:rPr>
            </w:pPr>
            <w:hyperlink r:id="rId179" w:history="1">
              <w:r w:rsidR="001244BE" w:rsidRPr="00F627E9">
                <w:rPr>
                  <w:rFonts w:ascii="Times New Roman" w:hAnsi="Times New Roman" w:cs="Times New Roman"/>
                  <w:bCs/>
                  <w:sz w:val="20"/>
                  <w:szCs w:val="20"/>
                </w:rPr>
                <w:t>Акт</w:t>
              </w:r>
            </w:hyperlink>
            <w:r w:rsidR="001244BE" w:rsidRPr="00F627E9">
              <w:rPr>
                <w:rFonts w:ascii="Times New Roman" w:hAnsi="Times New Roman" w:cs="Times New Roman"/>
                <w:bCs/>
                <w:sz w:val="20"/>
                <w:szCs w:val="20"/>
              </w:rPr>
              <w:t xml:space="preserve"> приемки оружия на период полета воздушного судна составляется в 3 экземплярах, которые подписываются уполномоченным лицом и владельцем оружия.</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xml:space="preserve">п. 12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bCs/>
                <w:sz w:val="20"/>
                <w:szCs w:val="20"/>
              </w:rPr>
            </w:pPr>
            <w:r w:rsidRPr="00F627E9">
              <w:rPr>
                <w:rFonts w:ascii="Times New Roman" w:hAnsi="Times New Roman" w:cs="Times New Roman"/>
                <w:sz w:val="20"/>
                <w:szCs w:val="20"/>
              </w:rPr>
              <w:t>Первый экземпляр акта приобщается к багажной ведомости службы организации пассажирских перевозок после подписания членом экипажа, ответственным за сохранность и перевозку оружия, о принятии оружия на борт воздушного судна и хранится в указанной службе в течение одного года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xml:space="preserve">п. 13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Третий экземпляр акта где хранится в течение одного года в службе авиационной безопасности аэропорта назначения.</w:t>
            </w:r>
          </w:p>
          <w:p w:rsidR="001244BE" w:rsidRPr="00F627E9" w:rsidRDefault="001244BE" w:rsidP="00113616">
            <w:pPr>
              <w:autoSpaceDE w:val="0"/>
              <w:autoSpaceDN w:val="0"/>
              <w:adjustRightInd w:val="0"/>
              <w:jc w:val="both"/>
              <w:rPr>
                <w:rFonts w:ascii="Times New Roman" w:hAnsi="Times New Roman" w:cs="Times New Roman"/>
                <w:sz w:val="20"/>
                <w:szCs w:val="20"/>
              </w:rPr>
            </w:pP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center"/>
              <w:rPr>
                <w:rFonts w:ascii="Times New Roman" w:hAnsi="Times New Roman" w:cs="Times New Roman"/>
                <w:sz w:val="20"/>
                <w:szCs w:val="20"/>
              </w:rPr>
            </w:pPr>
            <w:r w:rsidRPr="00F627E9">
              <w:rPr>
                <w:rFonts w:ascii="Times New Roman" w:hAnsi="Times New Roman" w:cs="Times New Roman"/>
                <w:sz w:val="20"/>
                <w:szCs w:val="20"/>
              </w:rPr>
              <w:t xml:space="preserve">п. 26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Уполномоченное лицо доставляет оружие на борт воздушного судна. Член экипажа, ответственный за сохранность и перевозку оружия, осуществляет приемку оружия и совместно с уполномоченным лицом помещает его в запираемый на замок металлический ящик или мешок. Уполномоченное лицо опечатывает ящик (мешок) номерной печатью аэропорта, о чем делается запись в первом и втором экземплярах акта.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hAnsi="Times New Roman" w:cs="Times New Roman"/>
                <w:sz w:val="20"/>
                <w:szCs w:val="20"/>
              </w:rPr>
              <w:t xml:space="preserve">п. 17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bCs/>
                <w:sz w:val="20"/>
                <w:szCs w:val="20"/>
              </w:rPr>
              <w:t>Номерная печать, получаемая в первом отделе аэропорта, постоянно хранится у старшего смены (группы) службы авиационной безопасности, осуществляющей предполетный досмотр пассажиров, ручной клади и багажа и выдается под роспись уполномоченному лицу на период выполнения служебных обязанностей</w:t>
            </w:r>
            <w:r>
              <w:rPr>
                <w:rFonts w:ascii="Times New Roman" w:hAnsi="Times New Roman" w:cs="Times New Roman"/>
                <w:bCs/>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hAnsi="Times New Roman" w:cs="Times New Roman"/>
                <w:sz w:val="20"/>
                <w:szCs w:val="20"/>
              </w:rPr>
            </w:pPr>
            <w:r w:rsidRPr="00F627E9">
              <w:rPr>
                <w:rFonts w:ascii="Times New Roman" w:hAnsi="Times New Roman" w:cs="Times New Roman"/>
                <w:sz w:val="20"/>
                <w:szCs w:val="20"/>
              </w:rPr>
              <w:t xml:space="preserve">п. 17 совместного приказа </w:t>
            </w:r>
            <w:r w:rsidRPr="00F627E9">
              <w:rPr>
                <w:rFonts w:ascii="Times New Roman" w:hAnsi="Times New Roman" w:cs="Times New Roman"/>
                <w:bCs/>
                <w:iCs/>
                <w:sz w:val="20"/>
                <w:szCs w:val="20"/>
              </w:rPr>
              <w:t xml:space="preserve"> ФСВТ РФ № 120, МВД РФ № 971 от 30.11.1999</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Все гражданские воздушные суда, вылетающие из аэропортов Российской Федерации, подлежат обязательному предполетному досмотру в целях выявления посторонних лиц, а также обнаружения взрывчатых веществ, взрывных устройств, оружия, боеприпасов и других опасных веществ и предметов, которые могут быть использованы для совершения актов незаконного вмешательства в деятельность гражданской авиации.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bCs/>
                <w:sz w:val="20"/>
                <w:szCs w:val="20"/>
                <w:lang w:eastAsia="ru-RU"/>
              </w:rPr>
            </w:pPr>
            <w:r w:rsidRPr="00F627E9">
              <w:rPr>
                <w:rFonts w:ascii="Times New Roman" w:eastAsia="Times New Roman" w:hAnsi="Times New Roman" w:cs="Times New Roman"/>
                <w:sz w:val="20"/>
                <w:szCs w:val="20"/>
              </w:rPr>
              <w:t>пункт 45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Предполетный досмотр воздушного судна проводится специально подготовленными для этой цели сотрудниками САБ.</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Численность групп предполетного досмотра воздушного судна определяется с учетом аспектов регулярности полетов (в зависимости от режима работы, количества и типов воздушных судов и их технической оснащенности), но не менее 4 человек.</w:t>
            </w:r>
          </w:p>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Для аэропортов местных воздушных линий численность группы предполетного досмотра воздушного судна может быть сокращена до 2-х человек из числа сотрудников САБ при условии, что при проведении предполетного досмотра участвуют члены экипажа воздушного судна и авиационный персонал</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46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Воздушное судно во время подготовки к очередному рейсу (полету) или во время стоянок в промежуточных аэропортах при совершении транзитного полета подлежит обязательному досмотру после высадки пассажиров или перед приемом на борт пассажиров, грузов и багажа.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47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2235"/>
              </w:tabs>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xml:space="preserve"> Предполетный досмотр воздушного судна производится только после того, как его покинут все работники вспомогательных служб (поставщики бортового питания, сувенирной продукции, уборщики салонов и др.), обеспечивающих предполетное обслуживание.</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48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К участию в предполетном досмотре воздушных судов привлекаются специалисты инженерно-технического персонала и члены летных экипажей</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49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4650"/>
              </w:tabs>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xml:space="preserve"> Перед выполнением международного рейса (полета) в предполетном</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50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Воздушные суда после досмотра должны находиться под постоянной охраной сотрудников САБ до момента закрытия всех дверей и отхода трапа.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51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В случае поступления информации об угрозе совершения актов незаконного вмешательства воздушное судно подлежит дополнительному досмотру на специально выделенной стоянке</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52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Предполетный или дополнительный досмотр воздушного судна проводится в соответствии с разработанной администрацией аэропорта и согласованной с территориальным органом Федеральной службы по надзору в сфере транспорта, таможенным и пограничным органом инструкцией с перечнями мест досмотра по типам воздушных судов. Результаты досмотра воздушного судна оформляются документально</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53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Эксплуатант обеспечивает наличие на каждом воздушном судне схемы с указанием контрольных мест предполетного и дополнительного досмотров и информацией о наиболее опасных местах возможного размещения взрывного устройства.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contextualSpacing/>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54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Администрацией аэропорта разрабатывается и согласовывается с территориальными органами (подразделениями) соответствующих федеральных органов исполнительной власти план по урегулированию чрезвычайных ситуаций, связанных с актами незаконного вмешательства в деятельность гражданской авиации</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55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3930"/>
              </w:tabs>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План не реже одного раза в квартал уточняется в оперативных аспектах с руководителями подразделений аэропорта, участвующих в урегулировании чрезвычайных ситуаций, связанных с актами незаконного вмешательства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57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Администрацией аэропорта разрабатывается и утверждается инструкция по действиям должностных лиц, дежурных смен и служб при получении информации об угрозе или совершении акта незаконного вмешательства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59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аэропорту для работы оперативного штаба оборудуется специальное помещение - командный пункт в стационарном и (или) подвижном варианте (на аэродроме - выделяется).</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Командный пункт по урегулированию чрезвычайных ситуаций оснащается необходимыми средствами управления и связи (телефон, телеграф, факс, радиостанции, оргтехника, электронная почта и т.п.).</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61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tabs>
                <w:tab w:val="left" w:pos="4665"/>
              </w:tabs>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 xml:space="preserve"> На территории аэропорта предусматривается размещение пунктов сбора сил и средств подразделений, участвующих в урегулировании чрезвычайной ситуации, связанной с актом незаконного вмешательства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62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аэропорту оборудуется специальная изолированная стоянка для воздушных судов, в отношении которых имеется информация о наличии на борту взрывного устройства, а также для проведения операции, связанной с актом незаконного вмешательства.</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63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Для проверки подозрительных предметов с целью выявления взрывных устройств и их обезвреживания в аэропорту необходимо иметь специальную зону, оснащенную локализаторами взрывных устройств (для аэропортов местных воздушных линий носит рекомендательный характер).</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64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аэропортах Московского аэроузла с целью выявления взрывчатых веществ создаются кинологические подразделения</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68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КПП аэропортов оборудуются автоматизированными системами контроля и управления доступом персонала.</w:t>
            </w:r>
          </w:p>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Транспортные КПП оборудуются средствами принудительной остановки автотранспорта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69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hAnsi="Times New Roman" w:cs="Times New Roman"/>
                <w:sz w:val="20"/>
              </w:rPr>
            </w:pPr>
            <w:r w:rsidRPr="00F627E9">
              <w:rPr>
                <w:rFonts w:ascii="Times New Roman" w:hAnsi="Times New Roman" w:cs="Times New Roman"/>
                <w:sz w:val="20"/>
                <w:szCs w:val="20"/>
              </w:rPr>
              <w:t>В целях предупреждения террористических акций на объектах аэропортов, в том числе на привокзальной площади и прилегающих к ней территориях, на входах в аэровокзал и в зданиях аэровокзалов, а также в зонах контроля пассажиров и пунктах досмотра проводятся согласованные с органами внутренних дел мероприятия по предупреждению и пресечению преступлений, охране общественного порядка и обеспечению общественной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70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В аэропортах Московского аэроузла обязательно использование трехуровневой системы предполетного досмотра багажа</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71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Height w:val="2538"/>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autoSpaceDE w:val="0"/>
              <w:autoSpaceDN w:val="0"/>
              <w:adjustRightInd w:val="0"/>
              <w:jc w:val="both"/>
              <w:rPr>
                <w:rFonts w:ascii="Times New Roman" w:eastAsia="Times New Roman" w:hAnsi="Times New Roman" w:cs="Times New Roman"/>
                <w:bCs/>
                <w:sz w:val="20"/>
                <w:szCs w:val="20"/>
                <w:lang w:eastAsia="ru-RU"/>
              </w:rPr>
            </w:pPr>
            <w:r w:rsidRPr="00F627E9">
              <w:rPr>
                <w:rFonts w:ascii="Times New Roman" w:hAnsi="Times New Roman" w:cs="Times New Roman"/>
                <w:sz w:val="20"/>
                <w:szCs w:val="20"/>
              </w:rPr>
              <w:t>На входах в аэровокзал пункты досмотра пассажиров, ручной клади и багажа оснащаются рентгенотелевизионными интроскопами, стационарными и ручными металлоискателями</w:t>
            </w:r>
            <w:r>
              <w:rPr>
                <w:rFonts w:ascii="Times New Roman" w:hAnsi="Times New Roman" w:cs="Times New Roman"/>
                <w:sz w:val="20"/>
                <w:szCs w:val="20"/>
              </w:rPr>
              <w:t>.</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72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При проведении предполетного досмотра: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а) применяются технические средства с использованием различных физических методов (рентгеновского, газоаналитического, ядерно- квадрупольного резонанса, нейтронного и др.) для обнаружения взрывчатых веществ и взрывных устройств на теле и в одежде, в ручной клади и багаже пассажиров;</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б) досматриваются верхняя одежда, головные уборы, обувь, ремни пассажиров с использованием рентгенотелевизионного интроскопа;</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в) производится личный, ручной (контактный) досмотр пассажиров в местах возможного нахождения взрывного устройства, в качестве альтернативы ручному (контактному) досмотру может использоваться метод просвечивания на рентгенографическом сканере;</w:t>
            </w:r>
          </w:p>
          <w:p w:rsidR="001244BE" w:rsidRPr="00F627E9" w:rsidRDefault="001244BE" w:rsidP="00113616">
            <w:pPr>
              <w:pStyle w:val="ConsPlusNormal"/>
              <w:jc w:val="both"/>
              <w:rPr>
                <w:rFonts w:ascii="Times New Roman" w:hAnsi="Times New Roman" w:cs="Times New Roman"/>
                <w:sz w:val="20"/>
              </w:rPr>
            </w:pPr>
            <w:r w:rsidRPr="00F627E9">
              <w:rPr>
                <w:rFonts w:ascii="Times New Roman" w:hAnsi="Times New Roman" w:cs="Times New Roman"/>
                <w:sz w:val="20"/>
              </w:rPr>
              <w:t>г) проводится психологическое тестирование пассажиров.</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hAnsi="Times New Roman" w:cs="Times New Roman"/>
                <w:sz w:val="20"/>
                <w:szCs w:val="20"/>
              </w:rPr>
            </w:pPr>
            <w:r w:rsidRPr="00F627E9">
              <w:rPr>
                <w:rFonts w:ascii="Times New Roman" w:eastAsia="Times New Roman" w:hAnsi="Times New Roman" w:cs="Times New Roman"/>
                <w:sz w:val="20"/>
                <w:szCs w:val="20"/>
              </w:rPr>
              <w:t>пункт 73 приказа Минтранса России от 28.11.2005 № 142</w:t>
            </w:r>
          </w:p>
        </w:tc>
        <w:tc>
          <w:tcPr>
            <w:tcW w:w="573" w:type="dxa"/>
            <w:gridSpan w:val="2"/>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r w:rsidR="001244BE" w:rsidRPr="00F627E9" w:rsidTr="00113616">
        <w:trPr>
          <w:gridAfter w:val="1"/>
          <w:wAfter w:w="9" w:type="dxa"/>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pStyle w:val="a5"/>
              <w:numPr>
                <w:ilvl w:val="0"/>
                <w:numId w:val="34"/>
              </w:numPr>
              <w:spacing w:after="0" w:line="240" w:lineRule="auto"/>
              <w:ind w:left="360"/>
              <w:jc w:val="both"/>
              <w:rPr>
                <w:bCs/>
                <w:sz w:val="20"/>
                <w:szCs w:val="20"/>
              </w:rPr>
            </w:pPr>
          </w:p>
        </w:tc>
        <w:tc>
          <w:tcPr>
            <w:tcW w:w="5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B7C91" w:rsidRDefault="001244BE" w:rsidP="00113616">
            <w:pPr>
              <w:autoSpaceDE w:val="0"/>
              <w:autoSpaceDN w:val="0"/>
              <w:adjustRightInd w:val="0"/>
              <w:jc w:val="both"/>
              <w:rPr>
                <w:rFonts w:ascii="Times New Roman" w:hAnsi="Times New Roman" w:cs="Times New Roman"/>
                <w:sz w:val="20"/>
                <w:szCs w:val="20"/>
              </w:rPr>
            </w:pPr>
            <w:r w:rsidRPr="00F627E9">
              <w:rPr>
                <w:rFonts w:ascii="Times New Roman" w:hAnsi="Times New Roman" w:cs="Times New Roman"/>
                <w:sz w:val="20"/>
                <w:szCs w:val="20"/>
              </w:rPr>
              <w:t xml:space="preserve">При несоответствии мер по обеспечению авиационной безопасности требованиям настоящих Правил допускается временно принятие эквивалентных мер по обеспечению авиационной безопасности, согласованных с Федеральной службой по надзору в сфере транспорта и органами внутренних дел, при условии сохранения требуемого </w:t>
            </w:r>
            <w:r>
              <w:rPr>
                <w:rFonts w:ascii="Times New Roman" w:hAnsi="Times New Roman" w:cs="Times New Roman"/>
                <w:sz w:val="20"/>
                <w:szCs w:val="20"/>
              </w:rPr>
              <w:t>уровня авиационной безопасности.</w:t>
            </w:r>
          </w:p>
        </w:tc>
        <w:tc>
          <w:tcPr>
            <w:tcW w:w="226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sz w:val="20"/>
                <w:szCs w:val="20"/>
              </w:rPr>
            </w:pPr>
            <w:r w:rsidRPr="00F627E9">
              <w:rPr>
                <w:rFonts w:ascii="Times New Roman" w:eastAsia="Times New Roman" w:hAnsi="Times New Roman" w:cs="Times New Roman"/>
                <w:sz w:val="20"/>
                <w:szCs w:val="20"/>
              </w:rPr>
              <w:t>пункт 74 приказа Минтранса России от 28.11.2005 № 142</w:t>
            </w:r>
          </w:p>
        </w:tc>
        <w:tc>
          <w:tcPr>
            <w:tcW w:w="573" w:type="dxa"/>
            <w:gridSpan w:val="2"/>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712" w:type="dxa"/>
            <w:gridSpan w:val="3"/>
            <w:tcBorders>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c>
          <w:tcPr>
            <w:tcW w:w="1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307D01" w:rsidRDefault="001244BE" w:rsidP="00113616">
            <w:pPr>
              <w:contextualSpacing/>
              <w:jc w:val="center"/>
              <w:rPr>
                <w:rFonts w:ascii="Times New Roman" w:eastAsia="Times New Roman" w:hAnsi="Times New Roman" w:cs="Times New Roman"/>
                <w:sz w:val="20"/>
                <w:szCs w:val="20"/>
              </w:rPr>
            </w:pPr>
            <w:r w:rsidRPr="00307D01">
              <w:rPr>
                <w:rFonts w:ascii="Times New Roman" w:eastAsia="Times New Roman" w:hAnsi="Times New Roman" w:cs="Times New Roman"/>
                <w:sz w:val="20"/>
                <w:szCs w:val="20"/>
              </w:rPr>
              <w:t>Наличие организационно-распорядительных док-тов. Визуальный</w:t>
            </w:r>
          </w:p>
          <w:p w:rsidR="001244BE" w:rsidRPr="00F627E9" w:rsidRDefault="001244BE" w:rsidP="00113616">
            <w:pPr>
              <w:jc w:val="center"/>
              <w:rPr>
                <w:rFonts w:ascii="Times New Roman" w:eastAsia="Times New Roman" w:hAnsi="Times New Roman" w:cs="Times New Roman"/>
                <w:bCs/>
                <w:sz w:val="20"/>
                <w:szCs w:val="20"/>
                <w:lang w:eastAsia="ru-RU"/>
              </w:rPr>
            </w:pPr>
            <w:r w:rsidRPr="00307D01">
              <w:rPr>
                <w:rFonts w:ascii="Times New Roman" w:hAnsi="Times New Roman" w:cs="Times New Roman"/>
                <w:sz w:val="20"/>
              </w:rPr>
              <w:t>осмотр</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44BE" w:rsidRPr="00F627E9" w:rsidRDefault="001244BE" w:rsidP="00113616">
            <w:pPr>
              <w:jc w:val="center"/>
              <w:rPr>
                <w:rFonts w:ascii="Times New Roman" w:eastAsia="Times New Roman" w:hAnsi="Times New Roman" w:cs="Times New Roman"/>
                <w:bCs/>
                <w:sz w:val="20"/>
                <w:szCs w:val="20"/>
                <w:lang w:eastAsia="ru-RU"/>
              </w:rPr>
            </w:pPr>
          </w:p>
        </w:tc>
      </w:tr>
    </w:tbl>
    <w:p w:rsidR="001244BE" w:rsidRPr="00F627E9" w:rsidRDefault="001244BE" w:rsidP="001244BE">
      <w:pPr>
        <w:pStyle w:val="ConsPlusNonformat"/>
        <w:jc w:val="both"/>
        <w:rPr>
          <w:rFonts w:ascii="Times New Roman" w:hAnsi="Times New Roman" w:cs="Times New Roman"/>
        </w:rPr>
      </w:pPr>
      <w:r w:rsidRPr="00F627E9">
        <w:rPr>
          <w:rFonts w:ascii="Times New Roman" w:hAnsi="Times New Roman" w:cs="Times New Roman"/>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1244BE" w:rsidRPr="00F627E9" w:rsidRDefault="001244BE" w:rsidP="001244BE">
      <w:pPr>
        <w:pStyle w:val="ConsPlusNonformat"/>
        <w:rPr>
          <w:rFonts w:ascii="Times New Roman" w:hAnsi="Times New Roman" w:cs="Times New Roman"/>
        </w:rPr>
      </w:pPr>
      <w:r w:rsidRPr="00F627E9">
        <w:rPr>
          <w:rFonts w:ascii="Times New Roman" w:hAnsi="Times New Roman" w:cs="Times New Roman"/>
        </w:rPr>
        <w:t>_______________                                                                                                       ____________________</w:t>
      </w:r>
    </w:p>
    <w:p w:rsidR="001244BE" w:rsidRPr="00F627E9" w:rsidRDefault="001244BE" w:rsidP="001244BE">
      <w:pPr>
        <w:pStyle w:val="ConsPlusNonformat"/>
        <w:jc w:val="both"/>
        <w:rPr>
          <w:rFonts w:ascii="Times New Roman" w:hAnsi="Times New Roman" w:cs="Times New Roman"/>
        </w:rPr>
      </w:pPr>
      <w:r w:rsidRPr="00F627E9">
        <w:rPr>
          <w:rFonts w:ascii="Times New Roman" w:hAnsi="Times New Roman" w:cs="Times New Roman"/>
        </w:rPr>
        <w:t xml:space="preserve">        (подпись)                                                                                        (инициалы, фамилия должностного лица)</w:t>
      </w:r>
    </w:p>
    <w:p w:rsidR="001244BE" w:rsidRPr="00F627E9" w:rsidRDefault="001244BE" w:rsidP="001244BE">
      <w:pPr>
        <w:pStyle w:val="ConsPlusNonformat"/>
        <w:jc w:val="both"/>
        <w:rPr>
          <w:rFonts w:ascii="Times New Roman" w:hAnsi="Times New Roman" w:cs="Times New Roman"/>
        </w:rPr>
      </w:pPr>
    </w:p>
    <w:p w:rsidR="00113616" w:rsidRDefault="00113616"/>
    <w:p w:rsidR="00113616" w:rsidRDefault="00113616"/>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Приложение №9</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к приказу Ространснадзора</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от___________ №_________</w:t>
      </w:r>
    </w:p>
    <w:p w:rsidR="00113616" w:rsidRPr="00113616" w:rsidRDefault="00113616" w:rsidP="00113616">
      <w:pPr>
        <w:suppressAutoHyphens/>
        <w:spacing w:after="0" w:line="240" w:lineRule="auto"/>
        <w:jc w:val="center"/>
        <w:rPr>
          <w:rFonts w:ascii="Times New Roman" w:eastAsia="Times New Roman" w:hAnsi="Times New Roman" w:cs="Times New Roman"/>
          <w:sz w:val="28"/>
          <w:szCs w:val="28"/>
          <w:lang w:eastAsia="ru-RU"/>
        </w:rPr>
      </w:pP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b/>
          <w:sz w:val="28"/>
          <w:szCs w:val="28"/>
          <w:lang w:eastAsia="ru-RU"/>
        </w:rPr>
      </w:pPr>
      <w:r w:rsidRPr="00113616">
        <w:rPr>
          <w:rFonts w:ascii="Times New Roman" w:eastAsia="Times New Roman" w:hAnsi="Times New Roman" w:cs="Times New Roman"/>
          <w:b/>
          <w:sz w:val="28"/>
          <w:szCs w:val="28"/>
          <w:lang w:eastAsia="ru-RU"/>
        </w:rPr>
        <w:t>Проверочный лист</w:t>
      </w:r>
    </w:p>
    <w:p w:rsidR="00113616" w:rsidRPr="00113616" w:rsidRDefault="00113616" w:rsidP="00113616">
      <w:pPr>
        <w:suppressAutoHyphens/>
        <w:spacing w:after="0" w:line="240" w:lineRule="auto"/>
        <w:jc w:val="center"/>
        <w:rPr>
          <w:rFonts w:ascii="Times New Roman" w:eastAsia="Times New Roman" w:hAnsi="Times New Roman" w:cs="Times New Roman"/>
          <w:b/>
          <w:sz w:val="28"/>
          <w:szCs w:val="28"/>
          <w:lang w:eastAsia="ru-RU"/>
        </w:rPr>
      </w:pPr>
      <w:r w:rsidRPr="00113616">
        <w:rPr>
          <w:rFonts w:ascii="Times New Roman" w:eastAsia="Times New Roman" w:hAnsi="Times New Roman" w:cs="Times New Roman"/>
          <w:b/>
          <w:sz w:val="28"/>
          <w:szCs w:val="28"/>
          <w:lang w:eastAsia="ru-RU"/>
        </w:rPr>
        <w:t xml:space="preserve">соблюдения обязательных требований, установленных законодательством              Российской Федерации в сфере </w:t>
      </w:r>
      <w:r w:rsidRPr="00113616">
        <w:rPr>
          <w:rFonts w:ascii="Times New Roman" w:eastAsia="Calibri" w:hAnsi="Times New Roman" w:cs="Times New Roman"/>
          <w:b/>
          <w:bCs/>
          <w:color w:val="000000"/>
          <w:sz w:val="28"/>
          <w:szCs w:val="28"/>
        </w:rPr>
        <w:t>авиационно-космического поиска и спасания предприятия гражданской авиации  (ФКУ АПСЦ)</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8"/>
          <w:szCs w:val="28"/>
          <w:lang w:eastAsia="ru-RU"/>
        </w:rPr>
      </w:pPr>
    </w:p>
    <w:p w:rsidR="00113616" w:rsidRPr="00113616" w:rsidRDefault="00113616" w:rsidP="00113616">
      <w:pPr>
        <w:widowControl w:val="0"/>
        <w:numPr>
          <w:ilvl w:val="0"/>
          <w:numId w:val="35"/>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На основании: _______________________________________________________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(реквизиты распоряжения о проведении проверки, реквизиты правового акта об утверждении формы проверочного листа)</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была проведена проверка в рамках </w:t>
      </w:r>
      <w:r w:rsidRPr="00113616">
        <w:rPr>
          <w:rFonts w:ascii="Times New Roman" w:eastAsia="Times New Roman" w:hAnsi="Times New Roman" w:cs="Times New Roman"/>
          <w:sz w:val="24"/>
          <w:szCs w:val="24"/>
          <w:lang w:eastAsia="ru-RU"/>
        </w:rPr>
        <w:t xml:space="preserve">  </w:t>
      </w:r>
      <w:r w:rsidRPr="00113616">
        <w:rPr>
          <w:rFonts w:ascii="Times New Roman" w:eastAsia="Times New Roman" w:hAnsi="Times New Roman" w:cs="Times New Roman"/>
          <w:sz w:val="28"/>
          <w:szCs w:val="28"/>
          <w:lang w:eastAsia="ru-RU"/>
        </w:rPr>
        <w:t>__________________________________________</w:t>
      </w:r>
    </w:p>
    <w:p w:rsidR="00113616" w:rsidRPr="00113616" w:rsidRDefault="00113616" w:rsidP="00113616">
      <w:pPr>
        <w:suppressAutoHyphens/>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113616" w:rsidRPr="00113616" w:rsidRDefault="00113616" w:rsidP="00113616">
      <w:pPr>
        <w:numPr>
          <w:ilvl w:val="0"/>
          <w:numId w:val="35"/>
        </w:numPr>
        <w:suppressAutoHyphens/>
        <w:autoSpaceDE w:val="0"/>
        <w:autoSpaceDN w:val="0"/>
        <w:adjustRightInd w:val="0"/>
        <w:spacing w:after="0" w:line="240" w:lineRule="auto"/>
        <w:ind w:left="0" w:firstLine="360"/>
        <w:contextualSpacing/>
        <w:jc w:val="both"/>
        <w:rPr>
          <w:rFonts w:ascii="Times New Roman" w:eastAsia="Calibri" w:hAnsi="Times New Roman" w:cs="Times New Roman"/>
          <w:sz w:val="28"/>
          <w:szCs w:val="28"/>
        </w:rPr>
      </w:pPr>
      <w:r w:rsidRPr="00113616">
        <w:rPr>
          <w:rFonts w:ascii="Times New Roman" w:eastAsia="Calibri" w:hAnsi="Times New Roman" w:cs="Times New Roman"/>
          <w:sz w:val="28"/>
          <w:szCs w:val="28"/>
        </w:rPr>
        <w:t>Учетный номер проверки и дата присвоения учетного номера проверки в                 едином реестре проверок:___________________ _______________________________</w:t>
      </w:r>
    </w:p>
    <w:p w:rsidR="00113616" w:rsidRPr="00113616" w:rsidRDefault="00113616" w:rsidP="00113616">
      <w:pPr>
        <w:widowControl w:val="0"/>
        <w:numPr>
          <w:ilvl w:val="0"/>
          <w:numId w:val="35"/>
        </w:numPr>
        <w:suppressAutoHyphens/>
        <w:autoSpaceDE w:val="0"/>
        <w:autoSpaceDN w:val="0"/>
        <w:spacing w:after="0" w:line="240" w:lineRule="auto"/>
        <w:ind w:hanging="436"/>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8"/>
          <w:szCs w:val="28"/>
          <w:lang w:eastAsia="ru-RU"/>
        </w:rPr>
        <w:t>В отношении:_________________________________________</w:t>
      </w:r>
      <w:r w:rsidRPr="00113616">
        <w:rPr>
          <w:rFonts w:ascii="Times New Roman" w:eastAsia="Times New Roman" w:hAnsi="Times New Roman" w:cs="Courier New"/>
          <w:sz w:val="28"/>
          <w:szCs w:val="28"/>
          <w:lang w:eastAsia="ru-RU"/>
        </w:rPr>
        <w:t>__</w:t>
      </w:r>
      <w:r w:rsidRPr="00113616">
        <w:rPr>
          <w:rFonts w:ascii="Times New Roman" w:eastAsia="Times New Roman" w:hAnsi="Times New Roman" w:cs="Times New Roman"/>
          <w:sz w:val="28"/>
          <w:szCs w:val="28"/>
          <w:lang w:eastAsia="ru-RU"/>
        </w:rPr>
        <w:t>______</w:t>
      </w:r>
      <w:r w:rsidRPr="00113616">
        <w:rPr>
          <w:rFonts w:ascii="Times New Roman" w:eastAsia="Times New Roman" w:hAnsi="Times New Roman" w:cs="Courier New"/>
          <w:sz w:val="28"/>
          <w:szCs w:val="28"/>
          <w:lang w:eastAsia="ru-RU"/>
        </w:rPr>
        <w:t>_</w:t>
      </w:r>
      <w:r w:rsidRPr="00113616">
        <w:rPr>
          <w:rFonts w:ascii="Times New Roman" w:eastAsia="Times New Roman" w:hAnsi="Times New Roman" w:cs="Times New Roman"/>
          <w:sz w:val="28"/>
          <w:szCs w:val="28"/>
          <w:lang w:eastAsia="ru-RU"/>
        </w:rPr>
        <w:t>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(наименование юридического лица, фамилия, имя, отчество (при наличии) индивидуального предпринимателя)</w:t>
      </w:r>
    </w:p>
    <w:p w:rsidR="00113616" w:rsidRPr="00113616" w:rsidRDefault="00113616" w:rsidP="00113616">
      <w:pPr>
        <w:widowControl w:val="0"/>
        <w:numPr>
          <w:ilvl w:val="0"/>
          <w:numId w:val="35"/>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По адресу/адресам: 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113616" w:rsidRPr="00113616" w:rsidRDefault="00113616" w:rsidP="00113616">
      <w:pPr>
        <w:widowControl w:val="0"/>
        <w:numPr>
          <w:ilvl w:val="0"/>
          <w:numId w:val="35"/>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Проверочный лист составлен: 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(наименование органа государственного контроля (надзора))</w:t>
      </w:r>
    </w:p>
    <w:p w:rsidR="00113616" w:rsidRPr="00113616" w:rsidRDefault="00113616" w:rsidP="00113616">
      <w:pPr>
        <w:widowControl w:val="0"/>
        <w:numPr>
          <w:ilvl w:val="0"/>
          <w:numId w:val="35"/>
        </w:numPr>
        <w:suppressAutoHyphens/>
        <w:autoSpaceDE w:val="0"/>
        <w:autoSpaceDN w:val="0"/>
        <w:spacing w:after="0" w:line="240" w:lineRule="auto"/>
        <w:ind w:left="0" w:firstLine="360"/>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Должностное лицо, проводившее проверку и заполняющий проверочный лист: _________________________________________________________________________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(фамилия, имя, отчество (при наличии), должность должностного лица, проводившего(их) проверку и заполняющего проверочный лист)</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8"/>
          <w:szCs w:val="28"/>
          <w:lang w:eastAsia="ru-RU"/>
        </w:rPr>
        <w:t xml:space="preserve">   7. 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113616" w:rsidRPr="00113616" w:rsidRDefault="00113616" w:rsidP="00113616">
      <w:pPr>
        <w:suppressAutoHyphens/>
        <w:spacing w:after="0" w:line="240" w:lineRule="auto"/>
        <w:jc w:val="both"/>
        <w:rPr>
          <w:rFonts w:ascii="Times New Roman" w:eastAsia="Times New Roman" w:hAnsi="Times New Roman" w:cs="Times New Roman"/>
          <w:sz w:val="24"/>
          <w:szCs w:val="24"/>
          <w:lang w:eastAsia="ru-RU"/>
        </w:rPr>
      </w:pPr>
    </w:p>
    <w:tbl>
      <w:tblPr>
        <w:tblW w:w="103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2305"/>
        <w:gridCol w:w="2237"/>
        <w:gridCol w:w="833"/>
        <w:gridCol w:w="948"/>
        <w:gridCol w:w="1981"/>
        <w:gridCol w:w="1487"/>
      </w:tblGrid>
      <w:tr w:rsidR="00113616" w:rsidRPr="00113616" w:rsidTr="009E1D91">
        <w:trPr>
          <w:trHeight w:val="389"/>
          <w:jc w:val="center"/>
        </w:trPr>
        <w:tc>
          <w:tcPr>
            <w:tcW w:w="540" w:type="dxa"/>
            <w:vMerge w:val="restart"/>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 п/п</w:t>
            </w:r>
          </w:p>
        </w:tc>
        <w:tc>
          <w:tcPr>
            <w:tcW w:w="2305" w:type="dxa"/>
            <w:vMerge w:val="restart"/>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Перечень вопросов, содержащих обязательные требований</w:t>
            </w:r>
          </w:p>
        </w:tc>
        <w:tc>
          <w:tcPr>
            <w:tcW w:w="2237" w:type="dxa"/>
            <w:vMerge w:val="restart"/>
            <w:shd w:val="clear" w:color="auto" w:fill="auto"/>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Нормативный правовой акт, содержащий обязательные требования (реквизиты, его структурная единица)</w:t>
            </w:r>
          </w:p>
        </w:tc>
        <w:tc>
          <w:tcPr>
            <w:tcW w:w="1781" w:type="dxa"/>
            <w:gridSpan w:val="2"/>
            <w:shd w:val="clear" w:color="auto" w:fill="auto"/>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Вывод о соблюдении установленных требований</w:t>
            </w:r>
          </w:p>
        </w:tc>
        <w:tc>
          <w:tcPr>
            <w:tcW w:w="1981" w:type="dxa"/>
            <w:vMerge w:val="restart"/>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Способ подтверждения соблюдения установленных требований</w:t>
            </w:r>
          </w:p>
        </w:tc>
        <w:tc>
          <w:tcPr>
            <w:tcW w:w="1487" w:type="dxa"/>
            <w:vMerge w:val="restart"/>
            <w:shd w:val="clear" w:color="auto" w:fill="auto"/>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Примечание</w:t>
            </w:r>
          </w:p>
        </w:tc>
      </w:tr>
      <w:tr w:rsidR="00113616" w:rsidRPr="00113616" w:rsidTr="009E1D91">
        <w:trPr>
          <w:trHeight w:val="176"/>
          <w:jc w:val="center"/>
        </w:trPr>
        <w:tc>
          <w:tcPr>
            <w:tcW w:w="540" w:type="dxa"/>
            <w:vMerge/>
            <w:vAlign w:val="center"/>
          </w:tcPr>
          <w:p w:rsidR="00113616" w:rsidRPr="00113616" w:rsidRDefault="00113616" w:rsidP="00113616">
            <w:pPr>
              <w:suppressAutoHyphens/>
              <w:spacing w:after="0" w:line="240" w:lineRule="auto"/>
              <w:rPr>
                <w:rFonts w:ascii="Times New Roman" w:eastAsia="Times New Roman" w:hAnsi="Times New Roman" w:cs="Times New Roman"/>
                <w:bCs/>
                <w:sz w:val="20"/>
                <w:szCs w:val="20"/>
                <w:lang w:eastAsia="ru-RU"/>
              </w:rPr>
            </w:pPr>
          </w:p>
        </w:tc>
        <w:tc>
          <w:tcPr>
            <w:tcW w:w="2305" w:type="dxa"/>
            <w:vMerge/>
            <w:vAlign w:val="center"/>
          </w:tcPr>
          <w:p w:rsidR="00113616" w:rsidRPr="00113616" w:rsidRDefault="00113616" w:rsidP="00113616">
            <w:pPr>
              <w:suppressAutoHyphens/>
              <w:spacing w:after="0" w:line="240" w:lineRule="auto"/>
              <w:rPr>
                <w:rFonts w:ascii="Times New Roman" w:eastAsia="Times New Roman" w:hAnsi="Times New Roman" w:cs="Times New Roman"/>
                <w:bCs/>
                <w:sz w:val="20"/>
                <w:szCs w:val="20"/>
                <w:lang w:eastAsia="ru-RU"/>
              </w:rPr>
            </w:pPr>
          </w:p>
        </w:tc>
        <w:tc>
          <w:tcPr>
            <w:tcW w:w="2237" w:type="dxa"/>
            <w:vMerge/>
            <w:vAlign w:val="center"/>
          </w:tcPr>
          <w:p w:rsidR="00113616" w:rsidRPr="00113616" w:rsidRDefault="00113616" w:rsidP="00113616">
            <w:pPr>
              <w:suppressAutoHyphens/>
              <w:spacing w:after="0" w:line="240" w:lineRule="auto"/>
              <w:rPr>
                <w:rFonts w:ascii="Times New Roman" w:eastAsia="Times New Roman" w:hAnsi="Times New Roman" w:cs="Times New Roman"/>
                <w:bCs/>
                <w:sz w:val="20"/>
                <w:szCs w:val="20"/>
                <w:lang w:eastAsia="ru-RU"/>
              </w:rPr>
            </w:pPr>
          </w:p>
        </w:tc>
        <w:tc>
          <w:tcPr>
            <w:tcW w:w="833" w:type="dxa"/>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да</w:t>
            </w:r>
          </w:p>
        </w:tc>
        <w:tc>
          <w:tcPr>
            <w:tcW w:w="948" w:type="dxa"/>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нет</w:t>
            </w:r>
          </w:p>
        </w:tc>
        <w:tc>
          <w:tcPr>
            <w:tcW w:w="1981" w:type="dxa"/>
            <w:vMerge/>
          </w:tcPr>
          <w:p w:rsidR="00113616" w:rsidRPr="00113616" w:rsidRDefault="00113616" w:rsidP="00113616">
            <w:pPr>
              <w:suppressAutoHyphens/>
              <w:spacing w:after="0" w:line="240" w:lineRule="auto"/>
              <w:jc w:val="center"/>
              <w:rPr>
                <w:rFonts w:ascii="Times New Roman" w:eastAsia="Times New Roman" w:hAnsi="Times New Roman" w:cs="Times New Roman"/>
                <w:bCs/>
                <w:sz w:val="20"/>
                <w:szCs w:val="20"/>
                <w:lang w:eastAsia="ru-RU"/>
              </w:rPr>
            </w:pPr>
          </w:p>
        </w:tc>
        <w:tc>
          <w:tcPr>
            <w:tcW w:w="1487" w:type="dxa"/>
            <w:vMerge/>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0"/>
                <w:szCs w:val="20"/>
                <w:lang w:eastAsia="ru-RU"/>
              </w:rPr>
            </w:pPr>
          </w:p>
        </w:tc>
      </w:tr>
      <w:tr w:rsidR="00113616" w:rsidRPr="00113616" w:rsidTr="009E1D91">
        <w:trPr>
          <w:trHeight w:val="58"/>
          <w:jc w:val="center"/>
        </w:trPr>
        <w:tc>
          <w:tcPr>
            <w:tcW w:w="10331" w:type="dxa"/>
            <w:gridSpan w:val="7"/>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Координационный центр поиска и спасания</w:t>
            </w:r>
          </w:p>
        </w:tc>
      </w:tr>
      <w:tr w:rsidR="00113616" w:rsidRPr="00113616" w:rsidTr="009E1D91">
        <w:trPr>
          <w:trHeight w:val="2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содержание должностной инструкции начальника КЦПС установленным требованиям</w:t>
            </w:r>
          </w:p>
        </w:tc>
        <w:tc>
          <w:tcPr>
            <w:tcW w:w="2237" w:type="dxa"/>
            <w:shd w:val="clear" w:color="auto" w:fill="auto"/>
            <w:vAlign w:val="center"/>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Пункты 3, 7 Требований к подготовке авиационного персонала органов и служб единой системы авиационно-космического поиска и спасания в Российской Федерации, а также авиационных сил поиска и спасания к проведению поисково-спасательных операций (работ), а также экипажей воздушных судов к выживанию в условиях автономного существования, состава наземных поисково-спасательных команд и спасательных парашютно-десантных групп, перечня оборудования, аварийно-спасательного имущества и снаряжения для оснащения поисково-спасательных воздушных судов, наземных поисково-спасательных команд и спасательных парашютно-десантных групп, требований к оснащению помещений на аэродроме для экипажей поисково-спасательных воздушных судов, наземных поисково-спасательных команд и спасательных парашютно-десантных групп, методики выполнения радиотехнического и визуального поиска воздушных судов, терпящих или потерпевших бедствие, сигналов, применяемых при проведении поисково-спасательных операций (работ), сроков проведения поиска воздушных судов, терпящих или потерпевших бедствие, их пассажиров и экипажей с использованием радиотехнических средств, утвержденных  приказом Минтранса России от 03.06.2014 №148 (далее -  Требования, утвержденные приказом Минтранса России от 03.06.2014 № 148)</w:t>
            </w:r>
          </w:p>
        </w:tc>
        <w:tc>
          <w:tcPr>
            <w:tcW w:w="833"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Должностная инструкция начальника КЦПС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7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содержание должностных инструкций диспетчеров КЦПС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Пункты 3,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Должностные  инструкции диспетчеров КЦПС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04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Организовано ли обучение диспетчеров КЦПС на КПК по программе подготовки авиационного персонала органов и служб единой системы авиационно-космического поиска и спасания</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Пункт 14 Положения о Единой системе авиационно-космического поиска и спасания в Российской Федерации, утвержденного постановлением Правительства Российской Федерации от 23.08.2007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t xml:space="preserve">Пункт 16 Федеральных авиационных правил поиска и спасания в Российской Федерации, утвержденных постановлением Правительства Российской Федерации от 15.07.2008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530;</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t>Пункты 3,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действующих сертификатов (удостоверений, свидетельств) о прохождении КПК по программе подготовки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Организована ли теоретическая и практическая подготовка диспетчеров КЦПС</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Пункты 6,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Журналы учета теоретической и практической подготовки диспетчеров</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помещений КЦПС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15, Приложение № 9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помещений КЦПС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6</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в КЦПС Инструкция о порядке передачи информации о ВС, терпящем или потерпевшим бедствие, в авиационный координационный центр поиска и спасания</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Приложение № 4 Требований к структуре и содержанию инструкций экипажу поисково-спасательного воздушного судна, наземной поисково-спасательной команде, спасательной парашютно-десантной группе и Порядка передачи информации о воздушном судне, терпящем или потерпевшем бедствие, в авиационный координационный центр поиска и спасания, утвержденных приказом Росаэронавигации от 05.06.2009 № 123</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Инструкция о порядке передачи информации о ВС, терпящем или потерпевшим бедствие, в авиационный координационный центр поиска и спасания</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7</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Составляется ли КЦПС План дежурства сил и средств в зоне АКПС на сутки</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Пукнт 14 Федеральных авиационных правил поиска и спасания в Российской Федерации, утвержденных постановлением Правительства Российской Федерации от 15.07.2008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530</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План дежурства сил и средств в зоне АКПС на сутки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53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8</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Доводятся ли КЦПС до органов управления полетами, ГКЦПС сведения о дежурных поисково-спасательных силах и средствах в зоне АКПС</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«г» п. 12 Положения о Единой системе авиационно-космического поиска и спасания в Российской Федерации, утвержденного постановлением Правительства Российской Федерации от 23.08.2007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пункт 15 Федеральных авиационных правил поиска и спасания в Российской Федерации, утвержденных постановлением Правительства Российской Федерации от 15.07.2008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530</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КЦПС ежедневно направляет органам управления полетами, ГКЦПС копии Плана дежурства сил и средств в зоне АКПС на сутки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53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9</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Осуществляется ли КЦПС контроль готовности дежурных авиационных сил и средств поиска к проведению ПСР</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«в», «е» п. 12 Положения о Единой системе авиационно-космического поиска и спасания в Российской Федерации, утвержденного постановлением Правительства Российской Федерации от 23.08.2007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«б» п. 21, п. 24 Федеральных авиационных правил поиска и спасания в Российской Федерации, утвержденных постановлением Правительства Российской Федерации от 15.07.2008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530</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Фиксирование в рабочей тетради дежурного диспетчера КЦПС докладов от командиров ПСВС и старших смен СПДГ о заступле-нии на дежурство</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76"/>
          <w:jc w:val="center"/>
        </w:trPr>
        <w:tc>
          <w:tcPr>
            <w:tcW w:w="10331" w:type="dxa"/>
            <w:gridSpan w:val="7"/>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Филиал авиационного поисково-спасательного центра – региональная поисково-спасательная база</w:t>
            </w:r>
          </w:p>
        </w:tc>
      </w:tr>
      <w:tr w:rsidR="00113616" w:rsidRPr="00113616" w:rsidTr="009E1D91">
        <w:trPr>
          <w:trHeight w:val="17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10</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наличии ли нормативно-правовой акт (приказ, распоряжение, другое), закрепляющий решение о создании РПСБ</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2 ст. 7 Федерального закона от 22.08.1995 №151-ФЗ «Об аварийно-спасательных службах и статусе спасателей»</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Приказ о создании РПСБ</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1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11</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Разработано ли Положение о РПСБ</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1 ст. 11 Федерального закона от 22.08.1995 №151-ФЗ «Об аварийно-спасательных службах и статусе спасателей»</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Положения о РПСБ</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12</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Разработана ли Инструкция спасательной парашютно-десантной группы РПСБ</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Пункт 17 Федеральных авиационных правил поиска и спасания в Российской Федерации, утвержденных постановлением Правительства Российской Федерации от 15.07.2008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530;</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Приложение № 5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Инструкции спасательной парашютно-десантной группы РПСБ</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13</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Соответствуют ли структура и содержание Инструкции СПДГ РПСБ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Пункт 17 Федеральных авиационных правил поиска и спасания в Российской Федерации, утвержденных постановлением Правительства Российской Федерации от 15.07.2008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530;</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Приложение № 3 Требований к структуре и содержанию инструкций экипажу поисково-спасательного воздушного судна, наземной поисково-спасательной команде, спасательной парашютно-десантной группе и Порядка передачи информации о воздушном судне, терпящем или потерпевшем бедствие, в авиационный координационный центр поиска и спасания, утвержденных приказом Росаэронавигации от 05.06.2009 № 123</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Инструкция СПДГ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14</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Соответствуют ли обязанности старшего СПДГ, спасателя, фельдшера, закрепленные в Инструкции СПДГ РПСБ, установленным требованиям</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п.п. 4.2, 9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В Инструкции СПДГ учтены </w:t>
            </w:r>
            <w:r w:rsidRPr="00113616">
              <w:rPr>
                <w:rFonts w:ascii="Times New Roman" w:eastAsia="Times New Roman" w:hAnsi="Times New Roman" w:cs="Times New Roman"/>
                <w:bCs/>
                <w:sz w:val="20"/>
                <w:szCs w:val="20"/>
                <w:lang w:eastAsia="ru-RU"/>
              </w:rPr>
              <w:t>п.п. 4.2, 9 Требований, утвержденных приказом Минтранса России от 03.06.2014 № 148</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Аттестовано ли аварийно-спасательное формирование</w:t>
            </w:r>
          </w:p>
        </w:tc>
        <w:tc>
          <w:tcPr>
            <w:tcW w:w="2237" w:type="dxa"/>
            <w:shd w:val="clear" w:color="auto" w:fill="auto"/>
          </w:tcPr>
          <w:p w:rsidR="00113616" w:rsidRPr="00113616" w:rsidRDefault="00113616" w:rsidP="00113616">
            <w:pPr>
              <w:suppressAutoHyphens/>
              <w:spacing w:after="0" w:line="240" w:lineRule="auto"/>
              <w:ind w:right="-36"/>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12 Федерального закона от 22.08.1995 №151-ФЗ «Об аварийно-спасательных службах и статусе спасателей»</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Свидетельство на право ведения аварийно-спасательных и других неотложных работ в чрезвычайных ситуациях</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16</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Разработаны ли Планы взаимодействия, Соглашения по привлечению АСФ к ликвидации чрезвычайных ситуаций</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13 Федерального закона от 22.08.1995 №151-ФЗ «Об аварийно-спасательных службах и статусе спасателей»</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Планы взаимодействия, Соглашения по привлечению АСФ к ликвидации чрезвычайных ситуаций</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7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17</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содержание должностной инструкции начальника РПСБ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Пункт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Должностная инструкция начальника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18</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содержание должностных инструкций личного состава СПДГ РПСБ (спасатели и фельдшеры)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Пункты 4.2, 9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Должностные инструкции спасателей и фельдшеров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19</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рамках КПК пройден ли членами СПДГ РПСБ курс по применению способов и средств дымогазозащиты и ликвидации пожаров на ВС, вскрытию аварийных люков, фонарей кабин и фюзеляжей</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9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программы КПК</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20</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Укомплектовано ли АСФ личным составом, не менее 75 процентов которого составляют работники, аттестованные на статус 'спасатель'</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«в» п. 12 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 паспорт АСФ</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7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21</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наличии ли у работников, аттестованных на статус 'спасатель', личные документы (удостоверение 'спасателя', 'книжки спасателя', жетон с нанесенными на него Ф.И.О., группой крови и регистрационным номером 'спасателя')</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sz w:val="20"/>
                <w:szCs w:val="20"/>
                <w:lang w:eastAsia="ru-RU"/>
              </w:rPr>
              <w:t>№ 1091</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Удостоверения 'спасателя', 'книжки спасателя', жетоны</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336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22</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ведение 'книжек спасателя' установленным требованиям</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sz w:val="20"/>
                <w:szCs w:val="20"/>
                <w:lang w:eastAsia="ru-RU"/>
              </w:rPr>
              <w:t>№ 1091</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Соответствующие графы  книжек спасателя заполнены</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23</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Ведется ли в 'книжке спасателя' учет участия в работах по ликвидации ЧС</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книжках спасателя имеются отметки об участии в работах по ликвидации ЧС</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8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24</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Заполнены ли разделы 8, 9, 10 'книжки спасателя'? Имеется ли информация о зубной формуле</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Разделы 8, 9, 10 книжек спасателя заполнены</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39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25</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Дактилоскопированы ли работники АСФ, аттестованные на статус 'спасатель'?</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материалы, подтверждающие прохождение дактилоскопической регистрации</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24.1 Федерального закона от 22.08.1995 №151-ФЗ «Об аварийно-спасательных службах и статусе спасателей»</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материалы, подтверждающие прохождение дактилоскопической регистрации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1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26</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Издан ли приказ о составах СПДГ РПСБ</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10, п. 4 Приложения № 4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Приказ о составах СПДГ РПСБ</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27</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Прошел ли личный состав СПДГ РПСБ периодические медицинские обследования</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Пункты 15, 16, 17 Перечня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(обследований) работников, занятых на тяжелых работах и на работах с вредными и (или) опасными условиями труда, утвержденного приказом Минздрава России от 12.04.2011 № 302н</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медицинские справки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28</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у фельдшеров РПСБ медицинское образование и Свидетельства об аккредитации специалиста</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Части 1, 3 ст. 69 Федерального закона от 21.11.2011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323-ФЗ «Об основах охраны здоровья граждан в Российской Федерации»</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копии дипломов и Свидетельства об аккредитации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41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29</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Застрахован ли личный состав РПСБ, непосредственно участвующий в АСР (ПСР)</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31 Федерального закона от 22.08.1995 №151-ФЗ «Об аварийно-спасательных службах и статусе спасателей»</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 договор страхования</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3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30</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Организована ли теоретическая и практическая подготовка личного состава СПДГ РПСБ</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Пункты 5, 6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Журналы учета теоретической и практической подготовки личного состава СПДГ</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31</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Организовано ли проведение комплексных тренировок СПДГ РПСБ</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6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Планы комплексных тренировок СПДГ и Журналы учета теоретической и практической подготовки личного состава СПДГ</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6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32</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Своевременно ли осуществляются последующие аккредитации фельдшеров РПСБ</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ч. 3 ст. 69 Федерального закона от 21.11.2011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323-ФЗ «Об основах охраны здоровья граждан в Российской Федерации»</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Представлены действующие Свидетельства об аккредитации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69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33</w:t>
            </w:r>
          </w:p>
        </w:tc>
        <w:tc>
          <w:tcPr>
            <w:tcW w:w="230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Выделены ли для размещения СПДГ РПСБ следующие помещения:</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класс для СПДГ (класс предполетных указаний);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спальное помещение;</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комната отдыха;</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кладовая для хранения аварийно-спасательного и парашютно-десантного имущества и снаряжения</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11, Приложение № 5 Требований, утвержденных приказом Минтранса России от 03.06.2014 № 148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Наличие помещений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84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34</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Оборудовано ли спальное помещение и комната отдыха имуществом в соответствии с установленным требованием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11, Приложение № 5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Оборудование спального помещения и комнаты отдыха имуществом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6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35</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РПСБ аварийно-спасательным имуществом, техникой, транспортом и медицинским имуществом установленными требованиями</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12, Приложение № 6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РПСБ аварийно-спасатель-ным имуществом, техникой, транспортом и медицинским имуществом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36</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ПСВС оборудованием, аварийно-спасательным имуществом и снаряжением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13, Приложение №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ПСВС оборудованием, аварийно-спасатель-ным имуществом и снаряжением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37</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грузовые мешки (контейнеры) для оснащения ПСВС</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Примечание Приложения №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грузовых контейнеров и ПДММ</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3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38</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на наружных поверхностях мешков (контейнеров) для оснащения ПСВС соответствующие маркировки</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4 Примечания Приложения №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Наличие маркировки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80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39</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на наружных поверхностях мешков (контейнеров) для оснащения ПСВС прикрепленные (нанесенные) описи имущества</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Примечание Приложения № 7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Наличие описи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8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40</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укладки спасателя СПДГ РПСБ аварийно-спасательным имуществом и снаряжением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14, Приложение № 8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укладки спасателя СПДГ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3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41</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оснащенность укладки врача (фельдшера) СПДГ РПСБ медицинскими средствами и имуществом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14, Приложение № 8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укладки фельдшера СПДГ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0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42</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на оперативном транспорте АСФ светографическая раскраска установленного образца и специальные звуковые и световые сигналы?</w:t>
            </w: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t>Исправно ли светосигнальное оборудование</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2 ст. 16 Федерального закона от 22.08.1995 №151-ФЗ «Об аварийно-спасательных службах и статусе спасателей»</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Оперативный тран-спорт имеет устнов-ленную светографи-ческую раскраску и специальные звуковые и световые сигналы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87"/>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43</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Оснащен ли Класс для СПДГ РПСБ (класс предполетных указаний) средствами связи и оповещения в соответствии с установленными требованиями</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Приложение № 5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в Классе предполетных указаний средств связи и оповещения</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44</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Класса для СПДГ РПСБ (класса предполетных указаний)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11, Приложение № 5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класса предполетных указаний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45</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в Классе для СПДГ РПСБ Книга приема и сдачи дежурства, документации и имущества</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Приложение № 5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в Классе для СПДГ РПСБ  Книги приема и сдачи дежурства, документации и имущества</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46</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не менее 3-х работников (авиационных спасателей)</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2 Приложения № 4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Производственное задание, табель рабочего времени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47</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медицинского работника (врача или фельдшера)</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2 Приложения № 4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составе дежурной смены СПДГ имеется медицинский работник</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56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48</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работников, аттестованных Росавиацией на статус 'спасатель' (авиационные спасатели)</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3 ст. 9 Федерального закона от 22.08.1995 №151-ФЗ «Об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2 Приложения № 4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Соответствующие записи в книжках спасателей</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49</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работников, имеющих допуски к десантированию</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Пункты 4.2, 2 Приложения № 4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Приказ о допуске к десантированию</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3"/>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50</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работников, не утративших навыки десантирования</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4.2 Требований, утвержденных приказом Минтранса России от 03.06.2014 № 148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Книжки учета прыжков с парашютом, книжки учета спусков на спусковых устройствах</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51</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экипировка членов СПДГ РПСБ установленным требованиям</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 14, Приложение № 8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Экипировка членов СПДГ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52</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дежурными поисково-спасательными силами и средствами готовность к вылету 30 минут летом и 45 минут зимой</w:t>
            </w:r>
          </w:p>
        </w:tc>
        <w:tc>
          <w:tcPr>
            <w:tcW w:w="2237"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Примечание Приложения № 1 Требований, утвержденных приказом Минтранса России от 03.06.2014 № 148;</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Пункт 96</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Административного регламента Федерального агентства воздушного транспорта предоставления государственной услуги по аэронавигационному обслуживанию пользователей воздушного пространства Российской Федерации, утвержденного приказом Минтранса России от 09.07.2012 № 208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Результаты учебной тревоги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35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53</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 ли личный состав СПДГ РПСБ удовлетворительные знания о действиях при выполнении поисково-спасательных работ.</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Умеют ли работники РПСБ (спасатели и фельдшеры) оказывать первую помощь (знать состояния, при которых оказывается первая помощь, и уметь проводить мероприятия по оказанию первой помощи)</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Пункты 4.2, 9 Требований, утвержденных приказом Минтранса России от 03.06.2014 № 148</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Результаты действий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по вводным</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35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54</w:t>
            </w:r>
          </w:p>
        </w:tc>
        <w:tc>
          <w:tcPr>
            <w:tcW w:w="230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Выполняет ли личный состав СПДГ РПСБ нормативы по физической подготовке</w:t>
            </w:r>
          </w:p>
        </w:tc>
        <w:tc>
          <w:tcPr>
            <w:tcW w:w="2237"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«б» п. 22 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Нормативы по физической подготовке спасателей и граждан, приобретающих статус спасателя, утвержденные приказом МЧС России от 27.10.2015 № 569</w:t>
            </w:r>
          </w:p>
        </w:tc>
        <w:tc>
          <w:tcPr>
            <w:tcW w:w="83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948"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Результаты сдачи нормативов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по физической подготовке</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r>
    </w:tbl>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113616" w:rsidRPr="00113616" w:rsidRDefault="00113616" w:rsidP="00113616">
      <w:pPr>
        <w:widowControl w:val="0"/>
        <w:suppressAutoHyphens/>
        <w:autoSpaceDE w:val="0"/>
        <w:autoSpaceDN w:val="0"/>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_______________                                                                                                       ____________________</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(подпись)                                                                                        (инициалы, фамилия должностного лица)</w:t>
      </w:r>
    </w:p>
    <w:p w:rsidR="00113616" w:rsidRPr="00113616" w:rsidRDefault="00113616" w:rsidP="00113616">
      <w:pPr>
        <w:suppressAutoHyphens/>
        <w:spacing w:after="0" w:line="240" w:lineRule="auto"/>
        <w:jc w:val="both"/>
        <w:rPr>
          <w:rFonts w:ascii="Times New Roman" w:eastAsia="Times New Roman" w:hAnsi="Times New Roman" w:cs="Times New Roman"/>
          <w:sz w:val="24"/>
          <w:szCs w:val="24"/>
          <w:lang w:eastAsia="ru-RU"/>
        </w:rPr>
      </w:pPr>
    </w:p>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Приложение №10</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к приказу Ространснадзора</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от___________ №_________</w:t>
      </w:r>
    </w:p>
    <w:p w:rsidR="00113616" w:rsidRPr="00113616" w:rsidRDefault="00113616" w:rsidP="00113616">
      <w:pPr>
        <w:suppressAutoHyphens/>
        <w:spacing w:after="0" w:line="240" w:lineRule="auto"/>
        <w:jc w:val="center"/>
        <w:rPr>
          <w:rFonts w:ascii="Times New Roman" w:eastAsia="Times New Roman" w:hAnsi="Times New Roman" w:cs="Times New Roman"/>
          <w:sz w:val="28"/>
          <w:szCs w:val="28"/>
          <w:lang w:eastAsia="ru-RU"/>
        </w:rPr>
      </w:pP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b/>
          <w:sz w:val="28"/>
          <w:szCs w:val="28"/>
          <w:lang w:eastAsia="ru-RU"/>
        </w:rPr>
      </w:pPr>
      <w:r w:rsidRPr="00113616">
        <w:rPr>
          <w:rFonts w:ascii="Times New Roman" w:eastAsia="Times New Roman" w:hAnsi="Times New Roman" w:cs="Times New Roman"/>
          <w:b/>
          <w:sz w:val="28"/>
          <w:szCs w:val="28"/>
          <w:lang w:eastAsia="ru-RU"/>
        </w:rPr>
        <w:t>Проверочный лист</w:t>
      </w:r>
    </w:p>
    <w:p w:rsidR="00113616" w:rsidRPr="00113616" w:rsidRDefault="00113616" w:rsidP="00113616">
      <w:pPr>
        <w:suppressAutoHyphens/>
        <w:spacing w:after="0" w:line="240" w:lineRule="auto"/>
        <w:jc w:val="center"/>
        <w:rPr>
          <w:rFonts w:ascii="Times New Roman" w:eastAsia="Times New Roman" w:hAnsi="Times New Roman" w:cs="Times New Roman"/>
          <w:b/>
          <w:sz w:val="28"/>
          <w:szCs w:val="28"/>
          <w:lang w:eastAsia="ru-RU"/>
        </w:rPr>
      </w:pPr>
      <w:r w:rsidRPr="00113616">
        <w:rPr>
          <w:rFonts w:ascii="Times New Roman" w:eastAsia="Times New Roman" w:hAnsi="Times New Roman" w:cs="Times New Roman"/>
          <w:b/>
          <w:sz w:val="28"/>
          <w:szCs w:val="28"/>
          <w:lang w:eastAsia="ru-RU"/>
        </w:rPr>
        <w:t xml:space="preserve">соблюдения обязательных требований, установленных законодательством Российской Федерации в сфере </w:t>
      </w:r>
      <w:r w:rsidRPr="00113616">
        <w:rPr>
          <w:rFonts w:ascii="Times New Roman" w:eastAsia="Times New Roman" w:hAnsi="Times New Roman" w:cs="Times New Roman"/>
          <w:b/>
          <w:bCs/>
          <w:color w:val="000000"/>
          <w:sz w:val="28"/>
          <w:szCs w:val="28"/>
          <w:lang w:eastAsia="ru-RU"/>
        </w:rPr>
        <w:t>авиационно-космического поиска и спасания предприятия гражданской авиации (ФКУ РПСБ)</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8"/>
          <w:szCs w:val="28"/>
          <w:lang w:eastAsia="ru-RU"/>
        </w:rPr>
      </w:pPr>
    </w:p>
    <w:p w:rsidR="00113616" w:rsidRPr="00113616" w:rsidRDefault="00113616" w:rsidP="00113616">
      <w:pPr>
        <w:widowControl w:val="0"/>
        <w:numPr>
          <w:ilvl w:val="0"/>
          <w:numId w:val="36"/>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На основании: _______________________________________________________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(реквизиты распоряжения о проведении проверки, реквизиты правового акта об утверждении формы проверочного листа)</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была проведена проверка в рамках </w:t>
      </w:r>
      <w:r w:rsidRPr="00113616">
        <w:rPr>
          <w:rFonts w:ascii="Times New Roman" w:eastAsia="Times New Roman" w:hAnsi="Times New Roman" w:cs="Times New Roman"/>
          <w:sz w:val="24"/>
          <w:szCs w:val="24"/>
          <w:lang w:eastAsia="ru-RU"/>
        </w:rPr>
        <w:t xml:space="preserve">  </w:t>
      </w:r>
      <w:r w:rsidRPr="00113616">
        <w:rPr>
          <w:rFonts w:ascii="Times New Roman" w:eastAsia="Times New Roman" w:hAnsi="Times New Roman" w:cs="Times New Roman"/>
          <w:sz w:val="28"/>
          <w:szCs w:val="28"/>
          <w:lang w:eastAsia="ru-RU"/>
        </w:rPr>
        <w:t>__________________________________________</w:t>
      </w:r>
    </w:p>
    <w:p w:rsidR="00113616" w:rsidRPr="00113616" w:rsidRDefault="00113616" w:rsidP="00113616">
      <w:pPr>
        <w:suppressAutoHyphens/>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113616" w:rsidRPr="00113616" w:rsidRDefault="00113616" w:rsidP="00113616">
      <w:pPr>
        <w:numPr>
          <w:ilvl w:val="0"/>
          <w:numId w:val="36"/>
        </w:numPr>
        <w:suppressAutoHyphens/>
        <w:autoSpaceDE w:val="0"/>
        <w:autoSpaceDN w:val="0"/>
        <w:adjustRightInd w:val="0"/>
        <w:spacing w:after="0" w:line="240" w:lineRule="auto"/>
        <w:ind w:left="0" w:firstLine="360"/>
        <w:contextualSpacing/>
        <w:jc w:val="both"/>
        <w:rPr>
          <w:rFonts w:ascii="Times New Roman" w:eastAsia="Calibri" w:hAnsi="Times New Roman" w:cs="Times New Roman"/>
          <w:sz w:val="28"/>
          <w:szCs w:val="28"/>
        </w:rPr>
      </w:pPr>
      <w:r w:rsidRPr="00113616">
        <w:rPr>
          <w:rFonts w:ascii="Times New Roman" w:eastAsia="Calibri" w:hAnsi="Times New Roman" w:cs="Times New Roman"/>
          <w:sz w:val="28"/>
          <w:szCs w:val="28"/>
        </w:rPr>
        <w:t>Учетный номер проверки и дата присвоения учетного номера проверки в едином реестре проверок:___________________________________________________</w:t>
      </w:r>
    </w:p>
    <w:p w:rsidR="00113616" w:rsidRPr="00113616" w:rsidRDefault="00113616" w:rsidP="00113616">
      <w:pPr>
        <w:widowControl w:val="0"/>
        <w:numPr>
          <w:ilvl w:val="0"/>
          <w:numId w:val="36"/>
        </w:numPr>
        <w:suppressAutoHyphens/>
        <w:autoSpaceDE w:val="0"/>
        <w:autoSpaceDN w:val="0"/>
        <w:spacing w:after="0" w:line="240" w:lineRule="auto"/>
        <w:ind w:hanging="436"/>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8"/>
          <w:szCs w:val="28"/>
          <w:lang w:eastAsia="ru-RU"/>
        </w:rPr>
        <w:t>В отношении:_________________________________________</w:t>
      </w:r>
      <w:r w:rsidRPr="00113616">
        <w:rPr>
          <w:rFonts w:ascii="Times New Roman" w:eastAsia="Times New Roman" w:hAnsi="Times New Roman" w:cs="Courier New"/>
          <w:sz w:val="28"/>
          <w:szCs w:val="28"/>
          <w:lang w:eastAsia="ru-RU"/>
        </w:rPr>
        <w:t>__</w:t>
      </w:r>
      <w:r w:rsidRPr="00113616">
        <w:rPr>
          <w:rFonts w:ascii="Times New Roman" w:eastAsia="Times New Roman" w:hAnsi="Times New Roman" w:cs="Times New Roman"/>
          <w:sz w:val="28"/>
          <w:szCs w:val="28"/>
          <w:lang w:eastAsia="ru-RU"/>
        </w:rPr>
        <w:t>______</w:t>
      </w:r>
      <w:r w:rsidRPr="00113616">
        <w:rPr>
          <w:rFonts w:ascii="Times New Roman" w:eastAsia="Times New Roman" w:hAnsi="Times New Roman" w:cs="Courier New"/>
          <w:sz w:val="28"/>
          <w:szCs w:val="28"/>
          <w:lang w:eastAsia="ru-RU"/>
        </w:rPr>
        <w:t>_</w:t>
      </w:r>
      <w:r w:rsidRPr="00113616">
        <w:rPr>
          <w:rFonts w:ascii="Times New Roman" w:eastAsia="Times New Roman" w:hAnsi="Times New Roman" w:cs="Times New Roman"/>
          <w:sz w:val="28"/>
          <w:szCs w:val="28"/>
          <w:lang w:eastAsia="ru-RU"/>
        </w:rPr>
        <w:t>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(наименование юридического лица, фамилия, имя, отчество (при наличии) индивидуального предпринимателя)</w:t>
      </w:r>
    </w:p>
    <w:p w:rsidR="00113616" w:rsidRPr="00113616" w:rsidRDefault="00113616" w:rsidP="00113616">
      <w:pPr>
        <w:widowControl w:val="0"/>
        <w:numPr>
          <w:ilvl w:val="0"/>
          <w:numId w:val="36"/>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По адресу/адресам: 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113616" w:rsidRPr="00113616" w:rsidRDefault="00113616" w:rsidP="00113616">
      <w:pPr>
        <w:widowControl w:val="0"/>
        <w:numPr>
          <w:ilvl w:val="0"/>
          <w:numId w:val="36"/>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Проверочный лист составлен: 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(наименование органа государственного контроля (надзора))</w:t>
      </w:r>
    </w:p>
    <w:p w:rsidR="00113616" w:rsidRPr="00113616" w:rsidRDefault="00113616" w:rsidP="00113616">
      <w:pPr>
        <w:widowControl w:val="0"/>
        <w:numPr>
          <w:ilvl w:val="0"/>
          <w:numId w:val="36"/>
        </w:numPr>
        <w:suppressAutoHyphens/>
        <w:autoSpaceDE w:val="0"/>
        <w:autoSpaceDN w:val="0"/>
        <w:spacing w:after="0" w:line="240" w:lineRule="auto"/>
        <w:ind w:left="0" w:firstLine="360"/>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Должностное лицо, проводившее проверку и заполняющий проверочный лист: ______________________________________________________________________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(фамилия, имя, отчество (при наличии), должность должностного лица, проводившего(их) проверку и заполняющего проверочный лист)</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8"/>
          <w:szCs w:val="28"/>
          <w:vertAlign w:val="superscript"/>
          <w:lang w:eastAsia="ru-RU"/>
        </w:rPr>
      </w:pPr>
      <w:r w:rsidRPr="00113616">
        <w:rPr>
          <w:rFonts w:ascii="Times New Roman" w:eastAsia="Times New Roman" w:hAnsi="Times New Roman" w:cs="Times New Roman"/>
          <w:sz w:val="28"/>
          <w:szCs w:val="28"/>
          <w:lang w:eastAsia="ru-RU"/>
        </w:rPr>
        <w:t xml:space="preserve">     7. 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w:t>
      </w:r>
    </w:p>
    <w:p w:rsidR="00113616" w:rsidRPr="00113616" w:rsidRDefault="00113616" w:rsidP="00113616">
      <w:pPr>
        <w:suppressAutoHyphens/>
        <w:spacing w:after="0" w:line="240" w:lineRule="auto"/>
        <w:jc w:val="both"/>
        <w:rPr>
          <w:rFonts w:ascii="Times New Roman" w:eastAsia="Times New Roman" w:hAnsi="Times New Roman" w:cs="Times New Roman"/>
          <w:sz w:val="24"/>
          <w:szCs w:val="24"/>
          <w:lang w:eastAsia="ru-RU"/>
        </w:rPr>
      </w:pPr>
    </w:p>
    <w:tbl>
      <w:tblPr>
        <w:tblW w:w="10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2363"/>
        <w:gridCol w:w="2255"/>
        <w:gridCol w:w="850"/>
        <w:gridCol w:w="931"/>
        <w:gridCol w:w="1981"/>
        <w:gridCol w:w="1487"/>
      </w:tblGrid>
      <w:tr w:rsidR="00113616" w:rsidRPr="00113616" w:rsidTr="009E1D91">
        <w:trPr>
          <w:trHeight w:val="176"/>
          <w:jc w:val="center"/>
        </w:trPr>
        <w:tc>
          <w:tcPr>
            <w:tcW w:w="540" w:type="dxa"/>
            <w:vMerge w:val="restart"/>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 п/п</w:t>
            </w:r>
          </w:p>
        </w:tc>
        <w:tc>
          <w:tcPr>
            <w:tcW w:w="2363" w:type="dxa"/>
            <w:vMerge w:val="restart"/>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Перечень вопросов, содержащих обязательные требований</w:t>
            </w:r>
          </w:p>
        </w:tc>
        <w:tc>
          <w:tcPr>
            <w:tcW w:w="2255" w:type="dxa"/>
            <w:vMerge w:val="restart"/>
            <w:shd w:val="clear" w:color="auto" w:fill="auto"/>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Нормативный правовой акт, содержащий обязательные требования (реквизиты, его структурная единица)</w:t>
            </w:r>
          </w:p>
        </w:tc>
        <w:tc>
          <w:tcPr>
            <w:tcW w:w="1781" w:type="dxa"/>
            <w:gridSpan w:val="2"/>
            <w:shd w:val="clear" w:color="auto" w:fill="auto"/>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Вывод о соблюдении установленных требований</w:t>
            </w:r>
          </w:p>
        </w:tc>
        <w:tc>
          <w:tcPr>
            <w:tcW w:w="1981" w:type="dxa"/>
            <w:vMerge w:val="restart"/>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Способ подтверждения соблюдения установленных требований</w:t>
            </w:r>
          </w:p>
        </w:tc>
        <w:tc>
          <w:tcPr>
            <w:tcW w:w="1487" w:type="dxa"/>
            <w:vMerge w:val="restart"/>
            <w:shd w:val="clear" w:color="auto" w:fill="auto"/>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Примечание</w:t>
            </w:r>
          </w:p>
        </w:tc>
      </w:tr>
      <w:tr w:rsidR="00113616" w:rsidRPr="00113616" w:rsidTr="009E1D91">
        <w:trPr>
          <w:trHeight w:val="176"/>
          <w:jc w:val="center"/>
        </w:trPr>
        <w:tc>
          <w:tcPr>
            <w:tcW w:w="540" w:type="dxa"/>
            <w:vMerge/>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0"/>
                <w:szCs w:val="20"/>
                <w:lang w:eastAsia="ru-RU"/>
              </w:rPr>
            </w:pPr>
          </w:p>
        </w:tc>
        <w:tc>
          <w:tcPr>
            <w:tcW w:w="2363" w:type="dxa"/>
            <w:vMerge/>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bCs/>
                <w:sz w:val="20"/>
                <w:szCs w:val="20"/>
                <w:lang w:eastAsia="ru-RU"/>
              </w:rPr>
            </w:pPr>
          </w:p>
        </w:tc>
        <w:tc>
          <w:tcPr>
            <w:tcW w:w="2255" w:type="dxa"/>
            <w:vMerge/>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bCs/>
                <w:sz w:val="20"/>
                <w:szCs w:val="20"/>
                <w:lang w:eastAsia="ru-RU"/>
              </w:rPr>
            </w:pPr>
          </w:p>
        </w:tc>
        <w:tc>
          <w:tcPr>
            <w:tcW w:w="850" w:type="dxa"/>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да</w:t>
            </w:r>
          </w:p>
        </w:tc>
        <w:tc>
          <w:tcPr>
            <w:tcW w:w="931" w:type="dxa"/>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нет</w:t>
            </w:r>
          </w:p>
        </w:tc>
        <w:tc>
          <w:tcPr>
            <w:tcW w:w="1981" w:type="dxa"/>
            <w:vMerge/>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487" w:type="dxa"/>
            <w:vMerge/>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r>
      <w:tr w:rsidR="00113616" w:rsidRPr="00113616" w:rsidTr="009E1D91">
        <w:trPr>
          <w:trHeight w:val="17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наличии ли нормативно-правовой акт (приказ, распоряжение, другое), закрепляющий решение о создании РПСБ</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2 ст. 7 Федерального закона от 22.08.1995 №151-ФЗ «Об аварийно-спасательных службах и статусе спасателей»</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копия нормативно-правового акта</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7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 ли Устав РПСБ</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1 ст. 11 Федерального закона от 22.08.1995 №151-ФЗ «Об аварийно-спасательных службах и статусе спасателей»</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Устав РПСБ</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Разработана ли Инструкция спасательной парашютно-десантной группы РПСБ</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17 Федеральных авиационных правил поиска и спасания в Российской Федерации, утвержденных постановлением Правительства Российской Федерации от 15.07.2008 № 530;</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Приложение № 5 Требований к подготовке авиационного персонала органов и служб единой системы авиационно-космического поиска и спасания в Российской Федерации, а также авиационных сил поиска и спасания к проведению поисково-спасательных операций (работ), а также экипажей воздушных судов к выживанию в условиях автономного существования, состава наземных поисково-спасательных команд и спасательных парашютно-десантных групп, перечня оборудования, аварийно-спасательного имущества и снаряжения для оснащения поисково-спасательных воздушных судов, наземных поисково-спасательных команд и спасательных парашютно-десантных групп, требований к оснащению помещений на аэродроме для экипажей поисково-спасательных воздушных судов, наземных поисково-спасательных команд и спасательных парашютно-десантных групп, методики выполнения радиотехнического и визуального поиска воздушных судов, терпящих или потерпевших бедствие, сигналов, применяемых при проведении поисково-спасательных операций (работ), сроков проведения поиска воздушных судов, терпящих или потерпевших бедствие, их пассажиров и экипажей с использованием радиотехнических средств, утвержденных  приказом Минтранса России от 03.06.2014 №148 (далее -  Требования, утвержденные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Инструкция спасательной парашютно-десантной группы РПСБ</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Соответствуют ли структура и содержание Инструкции СПДГ РПСБ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17 Федеральных авиационных правил поиска и спасания в Российской Федерации, утвержденных постановлением Правительства Российской Федерации от 15.07.2008 № 530;</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Приложение № 3 Требований к структуре и содержанию инструкций экипажу поисково-спасательного воздушного судна, наземной поисково-спасательной команде, спасательной парашютно-десантной группе и Порядка передачи информации о воздушном судне, терпящем или потерпевшем бедствие, в авиационный координационный центр поиска и спасания, утвержденные приказом Росаэронавигации от 05.06.2009 № 123</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Инструкции СПДГ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Соответствуют ли обязанности старшего СПДГ, спасателя, фельдшера, закрепленные в Инструкции СПДГ РПСБ, установленным требованиям</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пункты 4.2, 9 Требований, утвержденных приказом Минтранса России от 03.06.2014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Инструкции СПДГ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6</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Аттестовано ли аварийно-спасательное формирование</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12 Федерального закона от 22.08.1995 №151-ФЗ «Об аварийно-спасательных службах и статусе спасателей»</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Свидетельство на право ведения аварийно-спасательных и других неотложных работ в чрезвычайных ситуациях</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7</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Разработаны ли Планы взаимодействия, Соглашения по привлечению АСФ к ликвидации чрезвычайных ситуаций</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13 Федерального закона от 22.08.1995 №151-ФЗ «Об аварийно-спасательных службах и статусе спасателей»</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Планы взаимодействия, Соглашения по привлечению АСФ к ликвидации чрезвычайных ситуаций</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8</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содержание должностной инструкции руководителя РПСБ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п. 7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Должностная инструкция начальника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4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9</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содержание должностных инструкций личного состава СПДГ РПСБ (спасатели и фельдшеры)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Пункты 4.2, 9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Должностные инструкции спасателей и фельдшеров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10</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рамках КПК пройден ли членами СПДГ РПСБ курс по применению способов и средств дымогазозащиты и ликвидации пожаров на ВС, вскрытию аварийных люков, фонарей кабин и фюзеляжей</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9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программы КПК</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11</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Укомплектовано ли АСФ личным составом, не менее 75 процентов которого составляют работники, аттестованные на статус 'спасатель'</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«в» п. 12 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Паспорт АСФ</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7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12</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наличии ли у работников, аттестованных на статус 'спасатель', личные документы (удостоверение 'спасателя', 'книжки спасателя', жетон с нанесенными на него Ф.И.О., группой крови и регистрационным номером 'спасателя')</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Удостоверения 'спасателя', 'книжки спасателя', жетоны</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13</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ведение 'книжек спасателя' установленным требованиям</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Соответствующие графы  книжек спасателя заполнены</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14</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Ведется ли в 'книжке спасателя' учет участия в работах по ликвидации ЧС</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книжках спасателя имеются отметки об участии в работах по ликвидации ЧС</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Заполнены ли разделы 8, 9, 10 'книжки спасателя'? Имеется ли информация о зубной формуле</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2 ст. 23 Федерального закона от 22.08.1995 №151-ФЗ «Об аварийно-спасательных службах и статусе спасателей»;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xml:space="preserve">п. 34 </w:t>
            </w:r>
            <w:r w:rsidRPr="00113616">
              <w:rPr>
                <w:rFonts w:ascii="Times New Roman" w:eastAsia="Times New Roman" w:hAnsi="Times New Roman" w:cs="Times New Roman"/>
                <w:sz w:val="20"/>
                <w:szCs w:val="20"/>
                <w:lang w:eastAsia="ru-RU"/>
              </w:rPr>
              <w:t xml:space="preserve">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Разделы 8, 9, 10 книжек спасателя заполнены</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56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16</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Дактилоскопированы ли работники АСФ, аттестованные на статус 'спасатель'?</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материалы, подтверждающие прохождение дактилоскопической регистрации</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24.1 Федерального закона от 22.08.1995 №151-ФЗ «Об аварийно-спасательных службах и статусе спасателей»</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материалы, подтверждающие прохождение дактилоскопической регистрации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1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17</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Издан ли приказ о составах СПДГ РПСБ</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10, п. 4 Приложения № 4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Приказ о составах СПДГ РПСБ</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18</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Прошел ли личный состав СПДГ РПСБ периодические медицинские обследования</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п.п. 15, 16, 17 Перечня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(обследований) работников, занятых на тяжелых работах и на работах с вредными и (или) опасными условиями труда, утвержденного приказом Минздрава России от 12.04.2011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302н</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медицинские справки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3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19</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у фельдшеров РПСБ медицинское образование и Свидетельства об аккредитации специалиста</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части 1, 3 ст. 69 Федерального закона от 21.11.2011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bCs/>
                <w:sz w:val="20"/>
                <w:szCs w:val="20"/>
                <w:lang w:eastAsia="ru-RU"/>
              </w:rPr>
              <w:t>№ 323-ФЗ «Об основах охраны здоровья граждан в Российской Федерации»</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Представлены копии дипломов и Свидетельства об аккредитации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20</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Застрахован ли личный состав РПСБ, непосредственно участвующий в АСР (ПСР)</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31 Федерального закона от 22.08.1995 №151-ФЗ «Об аварийно-спасательных службах и статусе спасателей»</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Представлен договор страхования</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21</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Организована ли теоретическая и практическая подготовка личного состава СПДГ РПСБ</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пункты 5, 6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Журналы учета теоретической и практической подготовки личного состава СПДГ</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22</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Организовано ли проведение комплексных тренировок СПДГ РПСБ</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6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Планы комплексных тренировок СПДГ и Журналы учета теоретической и практической подготовки личного состава СПДГ</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23</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Своевременно ли осуществляются последующие аккредитации фельдшеров РПСБ</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ч. 3 ст. 69 Федеральный закон от 21.11.2011 № 323-ФЗ «Об основах охраны здоровья граждан в Российской Федерации»</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действующих Свидетельств об аккредитации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9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24</w:t>
            </w:r>
          </w:p>
        </w:tc>
        <w:tc>
          <w:tcPr>
            <w:tcW w:w="2363"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Выделены ли для размещения СПДГ РПСБ следующие помещения:</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класс для СПДГ (класс предполетных указаний);</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спальное помещение;</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комната отдыха;</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кладовая для хранения аварийно-спасательного и парашютно-десантного имущества и снаряжения</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11, Приложение № 5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Наличие помещений РПСБ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25</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Оборудовано ли спальное помещение и комната отдыха имуществом в соответствии с установленным требованием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11, Приложение № 5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Оборудование спального помещения и комнаты отдыха имуществом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7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26</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РПСБ аварийно-спасательным имуществом, техникой, транспортом и медицинским имуществом  установленными требованиями</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12, Приложение № 6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РПСБ аварийно-спасатель-ным имуществом, техникой, транспортом и медицинским имуществом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27</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ПСВС оборудованием, аварийно-спасательным имуществом и снаряжением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13, Приложение № 7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ПСВС оборудованием, аварийно-спасатель-ным имуществом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8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28</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грузовые мешки (контейнеры) для оснащения ПСВС</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Приложения № 7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грузовых контейнеров и ПДММ</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53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29</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на наружных поверхностях мешков (контейнеров) для оснащения ПСВС соответствующие маркировки</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4 Примечания Приложения № 7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Наличие маркировки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80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30</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на наружных поверхностях мешков (контейнеров) для оснащения ПСВС прикрепленные (нанесенные) описи имущества</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Примечание Приложения № 7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Наличие описи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0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31</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укладки спасателя СПДГ РПСБ аварийно-спасательным имуществом и снаряжением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14, Приложение № 8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укладки спасателя СПДГ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3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32</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оснащенность укладки врача (фельдшера) СПДГ РПСБ медицинскими средствами и имуществом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14, Приложение № 8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укладки фельдшера СПДГ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20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33</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на оперативном транспорте АСФ светографическая раскраска установленного образца и специальные звуковые и световые сигналы?</w:t>
            </w: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t xml:space="preserve"> Исправно ли светосигнальное оборудование</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2 ст. 16 Федерального закона от 22.08.1995 №151-ФЗ «Об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1 Требований к транспортным средствам оперативных служб, используемым для осуществления неотложных действий по защите жизни и здоровья граждан, утвержденных постановлением Правительства Российской Федерации от 30.08.2007 № 548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Оперативный тран-спорт имеет устнов-ленную светографи-ческую раскраску и специальные звуковые и световые сигналы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87"/>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34</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Оснащен ли Класс для СПДГ РПСБ (класс предполетных указаний) средствами связи и оповещения в соответствии с установленными требованиями</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Приложение № 5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в Классе предполетных указаний средств связи и оповещения</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35</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Класса для СПДГ РПСБ (класса предполетных указаний)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11, Приложение № 5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Оснащение класса предполетных указаний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36</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в Классе для СПДГ РПСБ Книга приема и сдачи дежурства, документации и имущества</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Приложение № 5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в Классе для СПДГ РПСБ  Книги приема и сдачи дежурства, документации и имущества</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37</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не менее 3-х работников (авиационных спасателей)</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2 Приложения № 4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Производственное задание, табель рабочего времени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38</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медицинского работника (врача или фельдшера)</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2 Приложения № 4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составе дежурной смены СПДГ имеется медицинский работник</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56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39</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работников, аттестованных Росавиацией на статус 'спасатель' (авиационные спасатели)</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ч. 3 ст. 9 Федерального закона от 22.08.1995 №151-ФЗ «Об аварийно-спасательных службах и статусе спасателей»;</w:t>
            </w: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2 Приложения № 4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Соответствующие записи в книжках спасателей</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40</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работников, имеющих допуски к десантированию</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4.2, п. 2 Приложения № 4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Приказ о допуске к десантированию</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02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41</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экипировка членов СПДГ РПСБ установленным требованиям</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14, Приложение № 8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Экипировка членов СПДГ </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127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42</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дежурными поисково-спасательными силами и средствами готовность к вылету 30 минут летом и 45 минут зимой</w:t>
            </w:r>
          </w:p>
        </w:tc>
        <w:tc>
          <w:tcPr>
            <w:tcW w:w="2255" w:type="dxa"/>
            <w:shd w:val="clear" w:color="auto" w:fill="auto"/>
          </w:tcPr>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xml:space="preserve">Примечание Приложения № 1 Требований, утвержденных приказом Минтранса России от 03.06.2014 </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 148;</w:t>
            </w: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p>
          <w:p w:rsidR="00113616" w:rsidRPr="00113616" w:rsidRDefault="00113616" w:rsidP="00113616">
            <w:pPr>
              <w:suppressAutoHyphens/>
              <w:autoSpaceDE w:val="0"/>
              <w:autoSpaceDN w:val="0"/>
              <w:adjustRightInd w:val="0"/>
              <w:spacing w:after="0" w:line="240" w:lineRule="auto"/>
              <w:jc w:val="both"/>
              <w:rPr>
                <w:rFonts w:ascii="Times New Roman" w:eastAsia="Times New Roman" w:hAnsi="Times New Roman" w:cs="Times New Roman"/>
                <w:bCs/>
                <w:sz w:val="20"/>
                <w:szCs w:val="20"/>
                <w:lang w:eastAsia="ru-RU"/>
              </w:rPr>
            </w:pPr>
            <w:r w:rsidRPr="00113616">
              <w:rPr>
                <w:rFonts w:ascii="Times New Roman" w:eastAsia="Times New Roman" w:hAnsi="Times New Roman" w:cs="Times New Roman"/>
                <w:bCs/>
                <w:sz w:val="20"/>
                <w:szCs w:val="20"/>
                <w:lang w:eastAsia="ru-RU"/>
              </w:rPr>
              <w:t>п. 96 Административного регламента Федерального агентства воздушного транспорта предоставления государственной услуги по аэронавигационному обслуживанию пользователей воздушного пространства Российской Федерации, утвержденного приказом Минтранса России от 09.07.2012 № 208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Результаты учебной тревоги</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35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43</w:t>
            </w:r>
          </w:p>
        </w:tc>
        <w:tc>
          <w:tcPr>
            <w:tcW w:w="236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 ли личный состав СПДГ РПСБ удовлетворительные знания о действиях при выполнении поисково-спасательных работ?</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Умеют ли работники РПСБ (спасатели и фельдшеры) оказывать первую помощь (знать состояния, при которых оказывается первая помощь, и уметь проводить мероприятия по оказанию первой помощи)</w:t>
            </w:r>
          </w:p>
        </w:tc>
        <w:tc>
          <w:tcPr>
            <w:tcW w:w="2255"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п.п. 4.2, 9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tc>
        <w:tc>
          <w:tcPr>
            <w:tcW w:w="850"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Результаты действий по вводным</w:t>
            </w:r>
          </w:p>
        </w:tc>
        <w:tc>
          <w:tcPr>
            <w:tcW w:w="1487" w:type="dxa"/>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r>
      <w:tr w:rsidR="00113616" w:rsidRPr="00113616" w:rsidTr="009E1D91">
        <w:trPr>
          <w:trHeight w:val="985"/>
          <w:jc w:val="center"/>
        </w:trPr>
        <w:tc>
          <w:tcPr>
            <w:tcW w:w="540"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44</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Выполняет ли личный состав СПДГ РПСБ нормативы по физической подготовке</w:t>
            </w:r>
          </w:p>
        </w:tc>
        <w:tc>
          <w:tcPr>
            <w:tcW w:w="2255"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«б» п. 22 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Нормативы по физической подготовке спасателей и граждан, приобретающих статус спасателя, утвержденные приказом МЧС России от 27.10.2015 № 569</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931" w:type="dxa"/>
            <w:tcBorders>
              <w:top w:val="single" w:sz="4" w:space="0" w:color="auto"/>
              <w:left w:val="single" w:sz="4" w:space="0" w:color="auto"/>
              <w:bottom w:val="single" w:sz="4" w:space="0" w:color="auto"/>
              <w:right w:val="single" w:sz="4" w:space="0" w:color="auto"/>
            </w:tcBorders>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Borders>
              <w:top w:val="single" w:sz="4" w:space="0" w:color="auto"/>
              <w:left w:val="single" w:sz="4" w:space="0" w:color="auto"/>
              <w:bottom w:val="single" w:sz="4" w:space="0" w:color="auto"/>
              <w:right w:val="single" w:sz="4" w:space="0" w:color="auto"/>
            </w:tcBorders>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Результаты сдачи нормативов по физической подготовке</w:t>
            </w:r>
          </w:p>
        </w:tc>
        <w:tc>
          <w:tcPr>
            <w:tcW w:w="1487" w:type="dxa"/>
            <w:tcBorders>
              <w:top w:val="single" w:sz="4" w:space="0" w:color="auto"/>
              <w:left w:val="single" w:sz="4" w:space="0" w:color="auto"/>
              <w:bottom w:val="single" w:sz="4" w:space="0" w:color="auto"/>
              <w:right w:val="single" w:sz="4" w:space="0" w:color="auto"/>
            </w:tcBorders>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r>
      <w:tr w:rsidR="00113616" w:rsidRPr="00113616" w:rsidTr="009E1D91">
        <w:trPr>
          <w:trHeight w:val="1576"/>
          <w:jc w:val="center"/>
        </w:trPr>
        <w:tc>
          <w:tcPr>
            <w:tcW w:w="540"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45</w:t>
            </w:r>
          </w:p>
        </w:tc>
        <w:tc>
          <w:tcPr>
            <w:tcW w:w="2363"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выполнение требования о назначении в состав дежурной СПДГ РПСБ работников, не утративших навыки десантирования</w:t>
            </w:r>
          </w:p>
        </w:tc>
        <w:tc>
          <w:tcPr>
            <w:tcW w:w="2255"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4.2 Требований, утвержденных приказом Минтранса России от 03.06.2014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148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w:t>
            </w:r>
          </w:p>
        </w:tc>
        <w:tc>
          <w:tcPr>
            <w:tcW w:w="931" w:type="dxa"/>
            <w:tcBorders>
              <w:top w:val="single" w:sz="4" w:space="0" w:color="auto"/>
              <w:left w:val="single" w:sz="4" w:space="0" w:color="auto"/>
              <w:bottom w:val="single" w:sz="4" w:space="0" w:color="auto"/>
              <w:right w:val="single" w:sz="4" w:space="0" w:color="auto"/>
            </w:tcBorders>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Borders>
              <w:top w:val="single" w:sz="4" w:space="0" w:color="auto"/>
              <w:left w:val="single" w:sz="4" w:space="0" w:color="auto"/>
              <w:bottom w:val="single" w:sz="4" w:space="0" w:color="auto"/>
              <w:right w:val="single" w:sz="4" w:space="0" w:color="auto"/>
            </w:tcBorders>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Книжки учета прыжков с парашютом, книжки учета спусков на спусковых устройствах</w:t>
            </w:r>
          </w:p>
        </w:tc>
        <w:tc>
          <w:tcPr>
            <w:tcW w:w="1487" w:type="dxa"/>
            <w:tcBorders>
              <w:top w:val="single" w:sz="4" w:space="0" w:color="auto"/>
              <w:left w:val="single" w:sz="4" w:space="0" w:color="auto"/>
              <w:bottom w:val="single" w:sz="4" w:space="0" w:color="auto"/>
              <w:right w:val="single" w:sz="4" w:space="0" w:color="auto"/>
            </w:tcBorders>
            <w:shd w:val="clear" w:color="auto" w:fill="auto"/>
            <w:vAlign w:val="center"/>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r>
    </w:tbl>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113616" w:rsidRPr="00113616" w:rsidRDefault="00113616" w:rsidP="00113616">
      <w:pPr>
        <w:widowControl w:val="0"/>
        <w:suppressAutoHyphens/>
        <w:autoSpaceDE w:val="0"/>
        <w:autoSpaceDN w:val="0"/>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_______________                                                                                                       ____________________</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(подпись)                                                                                        (инициалы, фамилия должностного лица)</w:t>
      </w:r>
    </w:p>
    <w:p w:rsidR="00113616" w:rsidRPr="00113616" w:rsidRDefault="00113616" w:rsidP="00113616">
      <w:pPr>
        <w:suppressAutoHyphens/>
        <w:spacing w:after="0" w:line="240" w:lineRule="auto"/>
        <w:jc w:val="both"/>
        <w:rPr>
          <w:rFonts w:ascii="Times New Roman" w:eastAsia="Times New Roman" w:hAnsi="Times New Roman" w:cs="Times New Roman"/>
          <w:sz w:val="24"/>
          <w:szCs w:val="24"/>
          <w:lang w:eastAsia="ru-RU"/>
        </w:rPr>
      </w:pPr>
    </w:p>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Default="00113616"/>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Приложение №11</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к приказу Ространснадзора</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                                                                                           от___________ №_________</w:t>
      </w:r>
    </w:p>
    <w:p w:rsidR="00113616" w:rsidRPr="00113616" w:rsidRDefault="00113616" w:rsidP="00113616">
      <w:pPr>
        <w:suppressAutoHyphens/>
        <w:spacing w:after="0" w:line="240" w:lineRule="auto"/>
        <w:jc w:val="center"/>
        <w:rPr>
          <w:rFonts w:ascii="Times New Roman" w:eastAsia="Times New Roman" w:hAnsi="Times New Roman" w:cs="Times New Roman"/>
          <w:sz w:val="28"/>
          <w:szCs w:val="28"/>
          <w:lang w:eastAsia="ru-RU"/>
        </w:rPr>
      </w:pP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b/>
          <w:sz w:val="28"/>
          <w:szCs w:val="28"/>
          <w:lang w:eastAsia="ru-RU"/>
        </w:rPr>
      </w:pPr>
      <w:r w:rsidRPr="00113616">
        <w:rPr>
          <w:rFonts w:ascii="Times New Roman" w:eastAsia="Times New Roman" w:hAnsi="Times New Roman" w:cs="Times New Roman"/>
          <w:b/>
          <w:sz w:val="28"/>
          <w:szCs w:val="28"/>
          <w:lang w:eastAsia="ru-RU"/>
        </w:rPr>
        <w:t>Проверочный лист</w:t>
      </w:r>
    </w:p>
    <w:p w:rsidR="00113616" w:rsidRPr="00113616" w:rsidRDefault="00113616" w:rsidP="00113616">
      <w:pPr>
        <w:suppressAutoHyphens/>
        <w:spacing w:after="0" w:line="240" w:lineRule="auto"/>
        <w:jc w:val="center"/>
        <w:rPr>
          <w:rFonts w:ascii="Times New Roman" w:eastAsia="Times New Roman" w:hAnsi="Times New Roman" w:cs="Times New Roman"/>
          <w:b/>
          <w:sz w:val="28"/>
          <w:szCs w:val="28"/>
          <w:lang w:eastAsia="ru-RU"/>
        </w:rPr>
      </w:pPr>
      <w:r w:rsidRPr="00113616">
        <w:rPr>
          <w:rFonts w:ascii="Times New Roman" w:eastAsia="Times New Roman" w:hAnsi="Times New Roman" w:cs="Times New Roman"/>
          <w:b/>
          <w:sz w:val="28"/>
          <w:szCs w:val="28"/>
          <w:lang w:eastAsia="ru-RU"/>
        </w:rPr>
        <w:t xml:space="preserve">соблюдения обязательных требований, установленных законодательством Российской Федерации в сфере </w:t>
      </w:r>
      <w:r w:rsidRPr="00113616">
        <w:rPr>
          <w:rFonts w:ascii="Times New Roman" w:eastAsia="Times New Roman" w:hAnsi="Times New Roman" w:cs="Times New Roman"/>
          <w:b/>
          <w:bCs/>
          <w:color w:val="000000"/>
          <w:sz w:val="28"/>
          <w:szCs w:val="28"/>
          <w:lang w:eastAsia="ru-RU"/>
        </w:rPr>
        <w:t>авиационно-космического поиска и спасания предприятия гражданской авиации  (СПАСОП)</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8"/>
          <w:szCs w:val="28"/>
          <w:lang w:eastAsia="ru-RU"/>
        </w:rPr>
      </w:pPr>
    </w:p>
    <w:p w:rsidR="00113616" w:rsidRPr="00113616" w:rsidRDefault="00113616" w:rsidP="00113616">
      <w:pPr>
        <w:widowControl w:val="0"/>
        <w:numPr>
          <w:ilvl w:val="0"/>
          <w:numId w:val="37"/>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На основании: _______________________________________________________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(реквизиты распоряжения о проведении проверки, реквизиты правового акта об утверждении формы проверочного листа)</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 xml:space="preserve">была проведена проверка в рамках </w:t>
      </w:r>
      <w:r w:rsidRPr="00113616">
        <w:rPr>
          <w:rFonts w:ascii="Times New Roman" w:eastAsia="Times New Roman" w:hAnsi="Times New Roman" w:cs="Times New Roman"/>
          <w:sz w:val="24"/>
          <w:szCs w:val="24"/>
          <w:lang w:eastAsia="ru-RU"/>
        </w:rPr>
        <w:t xml:space="preserve">  </w:t>
      </w:r>
      <w:r w:rsidRPr="00113616">
        <w:rPr>
          <w:rFonts w:ascii="Times New Roman" w:eastAsia="Times New Roman" w:hAnsi="Times New Roman" w:cs="Times New Roman"/>
          <w:sz w:val="28"/>
          <w:szCs w:val="28"/>
          <w:lang w:eastAsia="ru-RU"/>
        </w:rPr>
        <w:t>__________________________________________</w:t>
      </w:r>
    </w:p>
    <w:p w:rsidR="00113616" w:rsidRPr="00113616" w:rsidRDefault="00113616" w:rsidP="00113616">
      <w:pPr>
        <w:suppressAutoHyphens/>
        <w:autoSpaceDE w:val="0"/>
        <w:autoSpaceDN w:val="0"/>
        <w:adjustRightInd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(указание вида государственного контроля (надзора), вида (видов) деятельности юридических лиц, индивидуальных предпринимателей, производственных объектов, их типов и (или) отдельных характеристик, категорий риска, классов (категорий) опасности, позволяющих однозначно идентифицировать сферу применения формы проверочного листа)</w:t>
      </w:r>
    </w:p>
    <w:p w:rsidR="00113616" w:rsidRPr="00113616" w:rsidRDefault="00113616" w:rsidP="00113616">
      <w:pPr>
        <w:numPr>
          <w:ilvl w:val="0"/>
          <w:numId w:val="37"/>
        </w:numPr>
        <w:suppressAutoHyphens/>
        <w:autoSpaceDE w:val="0"/>
        <w:autoSpaceDN w:val="0"/>
        <w:adjustRightInd w:val="0"/>
        <w:spacing w:after="0" w:line="240" w:lineRule="auto"/>
        <w:ind w:left="0" w:firstLine="360"/>
        <w:contextualSpacing/>
        <w:jc w:val="both"/>
        <w:rPr>
          <w:rFonts w:ascii="Times New Roman" w:eastAsia="Calibri" w:hAnsi="Times New Roman" w:cs="Times New Roman"/>
          <w:sz w:val="28"/>
          <w:szCs w:val="28"/>
        </w:rPr>
      </w:pPr>
      <w:r w:rsidRPr="00113616">
        <w:rPr>
          <w:rFonts w:ascii="Times New Roman" w:eastAsia="Calibri" w:hAnsi="Times New Roman" w:cs="Times New Roman"/>
          <w:sz w:val="28"/>
          <w:szCs w:val="28"/>
        </w:rPr>
        <w:t>Учетный номер проверки и дата присвоения учетного номера проверки                          в едином реестре проверок:_________________________________________________</w:t>
      </w:r>
    </w:p>
    <w:p w:rsidR="00113616" w:rsidRPr="00113616" w:rsidRDefault="00113616" w:rsidP="00113616">
      <w:pPr>
        <w:widowControl w:val="0"/>
        <w:numPr>
          <w:ilvl w:val="0"/>
          <w:numId w:val="37"/>
        </w:numPr>
        <w:suppressAutoHyphens/>
        <w:autoSpaceDE w:val="0"/>
        <w:autoSpaceDN w:val="0"/>
        <w:spacing w:after="0" w:line="240" w:lineRule="auto"/>
        <w:ind w:hanging="436"/>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8"/>
          <w:szCs w:val="28"/>
          <w:lang w:eastAsia="ru-RU"/>
        </w:rPr>
        <w:t>В отношении:_________________________________________</w:t>
      </w:r>
      <w:r w:rsidRPr="00113616">
        <w:rPr>
          <w:rFonts w:ascii="Times New Roman" w:eastAsia="Times New Roman" w:hAnsi="Times New Roman" w:cs="Courier New"/>
          <w:sz w:val="28"/>
          <w:szCs w:val="28"/>
          <w:lang w:eastAsia="ru-RU"/>
        </w:rPr>
        <w:t>__</w:t>
      </w:r>
      <w:r w:rsidRPr="00113616">
        <w:rPr>
          <w:rFonts w:ascii="Times New Roman" w:eastAsia="Times New Roman" w:hAnsi="Times New Roman" w:cs="Times New Roman"/>
          <w:sz w:val="28"/>
          <w:szCs w:val="28"/>
          <w:lang w:eastAsia="ru-RU"/>
        </w:rPr>
        <w:t>______</w:t>
      </w:r>
      <w:r w:rsidRPr="00113616">
        <w:rPr>
          <w:rFonts w:ascii="Times New Roman" w:eastAsia="Times New Roman" w:hAnsi="Times New Roman" w:cs="Courier New"/>
          <w:sz w:val="28"/>
          <w:szCs w:val="28"/>
          <w:lang w:eastAsia="ru-RU"/>
        </w:rPr>
        <w:t>_</w:t>
      </w:r>
      <w:r w:rsidRPr="00113616">
        <w:rPr>
          <w:rFonts w:ascii="Times New Roman" w:eastAsia="Times New Roman" w:hAnsi="Times New Roman" w:cs="Times New Roman"/>
          <w:sz w:val="28"/>
          <w:szCs w:val="28"/>
          <w:lang w:eastAsia="ru-RU"/>
        </w:rPr>
        <w:t>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(наименование юридического лица, фамилия, имя, отчество (при наличии) индивидуального предпринимателя)</w:t>
      </w:r>
    </w:p>
    <w:p w:rsidR="00113616" w:rsidRPr="00113616" w:rsidRDefault="00113616" w:rsidP="00113616">
      <w:pPr>
        <w:widowControl w:val="0"/>
        <w:numPr>
          <w:ilvl w:val="0"/>
          <w:numId w:val="37"/>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По адресу/адресам: 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(место проведения плановой проверки с заполнением проверочного листа и (или указание на используемые юридическим лицом, индивидуальным предпринимателем производственные объекты)</w:t>
      </w:r>
    </w:p>
    <w:p w:rsidR="00113616" w:rsidRPr="00113616" w:rsidRDefault="00113616" w:rsidP="00113616">
      <w:pPr>
        <w:widowControl w:val="0"/>
        <w:numPr>
          <w:ilvl w:val="0"/>
          <w:numId w:val="37"/>
        </w:numPr>
        <w:suppressAutoHyphens/>
        <w:autoSpaceDE w:val="0"/>
        <w:autoSpaceDN w:val="0"/>
        <w:spacing w:after="0" w:line="240" w:lineRule="auto"/>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Проверочный лист составлен: 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(наименование органа государственного контроля (надзора))</w:t>
      </w:r>
    </w:p>
    <w:p w:rsidR="00113616" w:rsidRPr="00113616" w:rsidRDefault="00113616" w:rsidP="00113616">
      <w:pPr>
        <w:widowControl w:val="0"/>
        <w:numPr>
          <w:ilvl w:val="0"/>
          <w:numId w:val="37"/>
        </w:numPr>
        <w:suppressAutoHyphens/>
        <w:autoSpaceDE w:val="0"/>
        <w:autoSpaceDN w:val="0"/>
        <w:spacing w:after="0" w:line="240" w:lineRule="auto"/>
        <w:ind w:left="0" w:firstLine="360"/>
        <w:jc w:val="both"/>
        <w:rPr>
          <w:rFonts w:ascii="Times New Roman" w:eastAsia="Times New Roman" w:hAnsi="Times New Roman" w:cs="Times New Roman"/>
          <w:sz w:val="28"/>
          <w:szCs w:val="28"/>
          <w:lang w:eastAsia="ru-RU"/>
        </w:rPr>
      </w:pPr>
      <w:r w:rsidRPr="00113616">
        <w:rPr>
          <w:rFonts w:ascii="Times New Roman" w:eastAsia="Times New Roman" w:hAnsi="Times New Roman" w:cs="Times New Roman"/>
          <w:sz w:val="28"/>
          <w:szCs w:val="28"/>
          <w:lang w:eastAsia="ru-RU"/>
        </w:rPr>
        <w:t>Должностное лицо, проводившее проверку и заполняющий проверочный лист: _________________________________________________________________________</w:t>
      </w:r>
    </w:p>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(фамилия, имя, отчество (при наличии), должность должностного лица, проводившего(их) проверку и заполняющего проверочный лист)</w:t>
      </w:r>
    </w:p>
    <w:p w:rsidR="00113616" w:rsidRPr="00113616" w:rsidRDefault="00113616" w:rsidP="00113616">
      <w:pPr>
        <w:suppressAutoHyphens/>
        <w:autoSpaceDE w:val="0"/>
        <w:autoSpaceDN w:val="0"/>
        <w:adjustRightInd w:val="0"/>
        <w:spacing w:after="0" w:line="240" w:lineRule="auto"/>
        <w:contextualSpacing/>
        <w:jc w:val="both"/>
        <w:rPr>
          <w:rFonts w:ascii="Times New Roman" w:eastAsia="Calibri" w:hAnsi="Times New Roman" w:cs="Times New Roman"/>
          <w:sz w:val="28"/>
          <w:szCs w:val="28"/>
        </w:rPr>
      </w:pPr>
      <w:r w:rsidRPr="00113616">
        <w:rPr>
          <w:rFonts w:ascii="Calibri" w:eastAsia="Calibri" w:hAnsi="Calibri" w:cs="Times New Roman"/>
          <w:sz w:val="28"/>
          <w:szCs w:val="28"/>
        </w:rPr>
        <w:t xml:space="preserve"> 7. </w:t>
      </w:r>
      <w:r w:rsidRPr="00113616">
        <w:rPr>
          <w:rFonts w:ascii="Times New Roman" w:eastAsia="Calibri" w:hAnsi="Times New Roman" w:cs="Times New Roman"/>
          <w:sz w:val="28"/>
          <w:szCs w:val="28"/>
        </w:rPr>
        <w:t xml:space="preserve">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w:t>
      </w:r>
    </w:p>
    <w:p w:rsidR="00113616" w:rsidRPr="00113616" w:rsidRDefault="00113616" w:rsidP="00113616">
      <w:pPr>
        <w:suppressAutoHyphens/>
        <w:spacing w:after="0" w:line="240" w:lineRule="auto"/>
        <w:jc w:val="both"/>
        <w:rPr>
          <w:rFonts w:ascii="Times New Roman" w:eastAsia="Times New Roman" w:hAnsi="Times New Roman" w:cs="Times New Roman"/>
          <w:sz w:val="24"/>
          <w:szCs w:val="24"/>
          <w:lang w:eastAsia="ru-RU"/>
        </w:rPr>
      </w:pPr>
    </w:p>
    <w:tbl>
      <w:tblPr>
        <w:tblW w:w="10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1"/>
        <w:gridCol w:w="2220"/>
        <w:gridCol w:w="2443"/>
        <w:gridCol w:w="1009"/>
        <w:gridCol w:w="772"/>
        <w:gridCol w:w="1981"/>
        <w:gridCol w:w="1487"/>
      </w:tblGrid>
      <w:tr w:rsidR="00113616" w:rsidRPr="00113616" w:rsidTr="009E1D91">
        <w:trPr>
          <w:trHeight w:val="1247"/>
          <w:jc w:val="center"/>
        </w:trPr>
        <w:tc>
          <w:tcPr>
            <w:tcW w:w="540" w:type="dxa"/>
            <w:vMerge w:val="restart"/>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 п/п</w:t>
            </w:r>
          </w:p>
        </w:tc>
        <w:tc>
          <w:tcPr>
            <w:tcW w:w="2219" w:type="dxa"/>
            <w:vMerge w:val="restart"/>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Перечень вопросов, содержащих обязательные требований</w:t>
            </w:r>
          </w:p>
        </w:tc>
        <w:tc>
          <w:tcPr>
            <w:tcW w:w="2443" w:type="dxa"/>
            <w:vMerge w:val="restart"/>
            <w:shd w:val="clear" w:color="auto" w:fill="auto"/>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Нормативный правовой акт, содержащий обязательные требования (реквизиты, его структурная единица)</w:t>
            </w:r>
          </w:p>
        </w:tc>
        <w:tc>
          <w:tcPr>
            <w:tcW w:w="1781" w:type="dxa"/>
            <w:gridSpan w:val="2"/>
            <w:shd w:val="clear" w:color="auto" w:fill="auto"/>
            <w:noWrap/>
            <w:vAlign w:val="center"/>
          </w:tcPr>
          <w:p w:rsidR="00113616" w:rsidRPr="00113616" w:rsidRDefault="00113616" w:rsidP="00113616">
            <w:pPr>
              <w:suppressAutoHyphens/>
              <w:spacing w:after="0" w:line="240" w:lineRule="auto"/>
              <w:jc w:val="center"/>
              <w:rPr>
                <w:rFonts w:ascii="Arial CYR" w:eastAsia="Times New Roman" w:hAnsi="Arial CYR" w:cs="Arial CYR"/>
                <w:sz w:val="24"/>
                <w:szCs w:val="24"/>
                <w:lang w:eastAsia="ru-RU"/>
              </w:rPr>
            </w:pPr>
            <w:r w:rsidRPr="00113616">
              <w:rPr>
                <w:rFonts w:ascii="Times New Roman" w:eastAsia="Times New Roman" w:hAnsi="Times New Roman" w:cs="Times New Roman"/>
                <w:sz w:val="24"/>
                <w:szCs w:val="24"/>
                <w:lang w:eastAsia="ru-RU"/>
              </w:rPr>
              <w:t>Вывод о соблюдении установленных требований</w:t>
            </w:r>
          </w:p>
        </w:tc>
        <w:tc>
          <w:tcPr>
            <w:tcW w:w="1981" w:type="dxa"/>
            <w:vMerge w:val="restart"/>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Способ подтверждения соблюдения установленных требований</w:t>
            </w:r>
          </w:p>
        </w:tc>
        <w:tc>
          <w:tcPr>
            <w:tcW w:w="1487" w:type="dxa"/>
            <w:vMerge w:val="restart"/>
            <w:shd w:val="clear" w:color="auto" w:fill="auto"/>
            <w:noWrap/>
            <w:vAlign w:val="center"/>
          </w:tcPr>
          <w:p w:rsidR="00113616" w:rsidRPr="00113616" w:rsidRDefault="00113616" w:rsidP="00113616">
            <w:pPr>
              <w:widowControl w:val="0"/>
              <w:suppressAutoHyphens/>
              <w:autoSpaceDE w:val="0"/>
              <w:autoSpaceDN w:val="0"/>
              <w:spacing w:after="0" w:line="240" w:lineRule="auto"/>
              <w:jc w:val="center"/>
              <w:rPr>
                <w:rFonts w:ascii="Times New Roman" w:eastAsia="Times New Roman" w:hAnsi="Times New Roman" w:cs="Times New Roman"/>
                <w:sz w:val="24"/>
                <w:szCs w:val="24"/>
                <w:lang w:eastAsia="ru-RU"/>
              </w:rPr>
            </w:pPr>
            <w:r w:rsidRPr="00113616">
              <w:rPr>
                <w:rFonts w:ascii="Times New Roman" w:eastAsia="Times New Roman" w:hAnsi="Times New Roman" w:cs="Times New Roman"/>
                <w:sz w:val="24"/>
                <w:szCs w:val="24"/>
                <w:lang w:eastAsia="ru-RU"/>
              </w:rPr>
              <w:t>Примечание</w:t>
            </w:r>
          </w:p>
        </w:tc>
      </w:tr>
      <w:tr w:rsidR="00113616" w:rsidRPr="00113616" w:rsidTr="009E1D91">
        <w:trPr>
          <w:trHeight w:val="319"/>
          <w:jc w:val="center"/>
        </w:trPr>
        <w:tc>
          <w:tcPr>
            <w:tcW w:w="540" w:type="dxa"/>
            <w:vMerge/>
            <w:shd w:val="clear" w:color="auto" w:fill="auto"/>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p>
        </w:tc>
        <w:tc>
          <w:tcPr>
            <w:tcW w:w="2219" w:type="dxa"/>
            <w:vMerge/>
            <w:shd w:val="clear" w:color="auto" w:fill="auto"/>
            <w:vAlign w:val="center"/>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2443" w:type="dxa"/>
            <w:vMerge/>
            <w:shd w:val="clear" w:color="auto" w:fill="auto"/>
            <w:vAlign w:val="center"/>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009" w:type="dxa"/>
            <w:shd w:val="clear" w:color="auto" w:fill="auto"/>
            <w:noWrap/>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да</w:t>
            </w:r>
          </w:p>
        </w:tc>
        <w:tc>
          <w:tcPr>
            <w:tcW w:w="772" w:type="dxa"/>
            <w:vAlign w:val="center"/>
          </w:tcPr>
          <w:p w:rsidR="00113616" w:rsidRPr="00113616" w:rsidRDefault="00113616" w:rsidP="00113616">
            <w:pPr>
              <w:suppressAutoHyphens/>
              <w:spacing w:after="0" w:line="240" w:lineRule="auto"/>
              <w:jc w:val="center"/>
              <w:rPr>
                <w:rFonts w:ascii="Times New Roman" w:eastAsia="Times New Roman" w:hAnsi="Times New Roman" w:cs="Times New Roman"/>
                <w:bCs/>
                <w:sz w:val="24"/>
                <w:szCs w:val="24"/>
                <w:lang w:eastAsia="ru-RU"/>
              </w:rPr>
            </w:pPr>
            <w:r w:rsidRPr="00113616">
              <w:rPr>
                <w:rFonts w:ascii="Times New Roman" w:eastAsia="Times New Roman" w:hAnsi="Times New Roman" w:cs="Times New Roman"/>
                <w:bCs/>
                <w:sz w:val="24"/>
                <w:szCs w:val="24"/>
                <w:lang w:eastAsia="ru-RU"/>
              </w:rPr>
              <w:t>нет</w:t>
            </w:r>
          </w:p>
        </w:tc>
        <w:tc>
          <w:tcPr>
            <w:tcW w:w="1981" w:type="dxa"/>
            <w:vMerge/>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487" w:type="dxa"/>
            <w:vMerge/>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r>
      <w:tr w:rsidR="00113616" w:rsidRPr="00113616" w:rsidTr="009E1D91">
        <w:trPr>
          <w:trHeight w:val="17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определенная на вертодроме категория каждой ВПП по уровню требуемой пожарной защиты (УТПЗ)</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8.1 Федеральных авиационных </w:t>
            </w:r>
            <w:hyperlink w:anchor="Par27" w:history="1">
              <w:r w:rsidRPr="00113616">
                <w:rPr>
                  <w:rFonts w:ascii="Times New Roman" w:eastAsia="Times New Roman" w:hAnsi="Times New Roman" w:cs="Times New Roman"/>
                  <w:sz w:val="20"/>
                  <w:szCs w:val="20"/>
                  <w:lang w:eastAsia="ru-RU"/>
                </w:rPr>
                <w:t>правил</w:t>
              </w:r>
            </w:hyperlink>
            <w:r w:rsidRPr="00113616">
              <w:rPr>
                <w:rFonts w:ascii="Times New Roman" w:eastAsia="Times New Roman" w:hAnsi="Times New Roman" w:cs="Times New Roman"/>
                <w:sz w:val="20"/>
                <w:szCs w:val="20"/>
                <w:lang w:eastAsia="ru-RU"/>
              </w:rPr>
              <w:t xml:space="preserve"> «Требования, предъявляемые к вертодромам, предназначенным для взлета, посадки, руления и стоянки гражданских воздушных судов», утвержденных приказом Минтранса России от 13.03.2017 № 91 (далее –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Свидетельство о государственной регистрации и годности вертодрома к эксплуатации, Сертификат</w:t>
            </w:r>
          </w:p>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соответствия</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121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Руководство по аэродрому федеральным авиационным правилам, в части касающейся ПАСОП</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п.п. 5, 38, 59, 61 (Разделы 4.3, 4.4) Федеральных авиационных правил "Требования к операторам аэродромов гражданской авиации. Форма и порядок выдачи документа, подтверждающего соответствие операторов аэродромов гражданской авиации требованиям федеральных авиационных правил", утвержденных приказом Минтранса России от 25.09.2015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286 (далее – 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Руководство по аэродрому</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Имеется ли приказ о назначении руководителя АСР при </w:t>
            </w:r>
            <w:r w:rsidRPr="00113616">
              <w:rPr>
                <w:rFonts w:ascii="Times New Roman" w:eastAsia="Times New Roman" w:hAnsi="Times New Roman" w:cs="Times New Roman"/>
                <w:color w:val="000000"/>
                <w:sz w:val="20"/>
                <w:szCs w:val="20"/>
                <w:lang w:eastAsia="ru-RU"/>
              </w:rPr>
              <w:t>авиационных и чрезвычайных происшествиях на ВС на территории и в районе ответственности аэропорта</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3.2.7 Положения о ведомственной пожарной охране Службы поискового и аварийно - спасательного обеспечения полетов Федеральной авиационной службы России, утвержденного приказом Федеральной авиационной службы России от 11.12.1998 №361 (далее- Положение о ВПО СПАСОП)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Приказ о назначении руководителя АСР</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852"/>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w:t>
            </w:r>
          </w:p>
        </w:tc>
        <w:tc>
          <w:tcPr>
            <w:tcW w:w="2219" w:type="dxa"/>
            <w:shd w:val="clear" w:color="auto" w:fill="auto"/>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нормативно-правовой акт (приказ, распоряжение, другое) о создании СПАСОП</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ч. 2 ст. 7 Федерального закона от 22.08.1995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№151-ФЗ «Об аварийно-спасательных службах и статусе спасателей»</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Приказ о создании СПАСОП</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2147"/>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5</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Положение о СПАСОП установленным требованиям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35, 36 </w:t>
            </w: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t>ч. 1 ст. 6 Федерального закона от 22.08.1995 №151-ФЗ «Об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7 Федеральных авиационных правил "Требования к операторам вертодромов гражданской авиации" утвержденных приказом Минтранса России от 13.03.2017 №92</w:t>
            </w:r>
            <w:r w:rsidRPr="00113616">
              <w:rPr>
                <w:rFonts w:ascii="Times New Roman" w:eastAsia="Times New Roman" w:hAnsi="Times New Roman" w:cs="Times New Roman"/>
                <w:sz w:val="20"/>
                <w:szCs w:val="20"/>
                <w:lang w:eastAsia="ru-RU"/>
              </w:rPr>
              <w:br/>
              <w:t>(далее – ФАП-92);</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36 ФАП 286;</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3 Положения о ВПО СПАСОП </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Положение о СПАСОП</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6</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Аттестована ли аварийно-спасательная служба</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ст. 12 Федерального закона от 22.08.1995 №151-ФЗ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 аварийно-спасательных службах и статусе спасателей»</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Свидетельство на право ведения аварийно-спасательных и других неотложных работ в чрезвычайных ситуациях</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7</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 ли Аварийный план</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«а» разд. 4.3 п. 61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Аварийный план</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8</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Инструкция по организации и проведению поисковых и аварийно-спасательных работ на территории и в районе вертодрома</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8.20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Инструкция по организации и проведению поисковых и аварийно-спасательных работ на территории и в районе вертодрома</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40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9</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 ли Оперативный план тушения пожаров на воздушном судне, аэродроме</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п.п. «а» разд. 4.3 п. 61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ФАП-286;</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17 ФАП-92</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Оперативный план тушения пожаров на воздушном судне, аэродроме, вертодроме</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691"/>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10</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Планы, Договоры, Соглашения о взаимодействии с силами и средствами организаций и предприятий других Министерств и Ведомств</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ст. 13 Федерального закона от 22.08.1995 №151-ФЗ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11 Положения о Единой системе авиационно-космического поиска и спасания в Российской Федерации, утвержденного постановлением Правительства Российской Федерации от 23.08.2007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538;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п.17 ФАП-92;</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3.2.7 Положения о ВПО СПАСОП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Планы, Договоры, Соглашения о взаимодействии с силами и средствами организаций и предприятий других Министерств и Ведомств</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11</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организационная структура СПАСОП установленным требованиям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Приложение № 1 Положения о ВПО СПАСОП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Штатно-должностное расписание</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212"/>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12</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Соответствуют ли квалификация водителей аэродромных ПА установленным требованиям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5.3 Положения о ВПО СПАСОП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подтверждающих документов</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56"/>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13</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Укомплектовано ли СПАСОП личным составом, не менее 75 процентов которого составляют работники, аттестованные на статус 'спасатель'</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подп. «в» п. 12 Положения о проведении аттестации аварийно-спасательных служб, аварийно-спасательных формирований, спасателей и граждан, приобретающих статус спасателя, утвержденного постановлением Правительства Российской Федерации от 22.12.2011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1091 (далее – Положение о проведении аттестации)</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Паспорт АСФ</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14</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Аттестован ли на статус 'спасатель' заместитель начальника СПАСОП - руководитель ВПО СПАСОП</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5.6 Положения о ВПО СПСОП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Выписка из протокола ТВАК Росавиации, книжка спасателя</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Прошел ли личный состав ВПО СПАСОП аттестацию в соответствии с установленным порядком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5.6 Положения о ВПО СПСОП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Выписки из протоколов ТВАК Росавиации, книжки спасателя</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6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16</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 наличии ли у работников, аттестованных на статус 'спасатель', личные документы (удостоверение спасателя, книжки спасателя, жетон с нанесенными на него Ф.И.О., группой крови и регистрационным номером спасателя)</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ч. 2 ст. 23 Федерального закона от 22.08.1995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№151-ФЗ «Об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34 Положения о проведении аттестации</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Удостоверения 'спасателя', 'книжки спасателя', жетоны</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1163"/>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17</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ведение Книжек спасателя установленным требованиям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ч. 2 ст. 23 Федерального закона от 22.08.1995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№151-ФЗ «Об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br w:type="page"/>
            </w:r>
            <w:r w:rsidRPr="00113616">
              <w:rPr>
                <w:rFonts w:ascii="Times New Roman" w:eastAsia="Times New Roman" w:hAnsi="Times New Roman" w:cs="Times New Roman"/>
                <w:sz w:val="20"/>
                <w:szCs w:val="20"/>
                <w:lang w:eastAsia="ru-RU"/>
              </w:rPr>
              <w:br w:type="page"/>
              <w:t xml:space="preserve">п. 34 Положения о проведении аттестации </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Соответствующие графы  книжек спасателя заполнены</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841"/>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18</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материалы, подтверждающие прохождение дактилоскопической регистрации сотрудниками службы ПАСОП, аттестованными на статус 'спасатель'</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ст. 24.1 Федерального закона от 22.08.1995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№151-ФЗ «Об аварийно-спасательных службах и статусе спасателей»</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Наличие материалов, подтверждающих прохождение дактилоскопической регистрации</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15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19</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Застрахован ли личный состав СПАСОП, непосредственно участвующий в АСР (ПСР)</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ст. 31 Федерального закона от 22.08.1995 №151-ФЗ «Об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5.7 Положения о ВПО СПАСОП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Наличие договора страхования</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92"/>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20</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Разработана ли и выполняется ли программа подготовки личного состава штатных и нештатных расчетов АСК</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55 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Наличие программы подготовки личного состава штатных и нештатных расчетов АСК</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21</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оборудованный класс для проведения теоретических занятий с личным составом ВПО СПАСОП</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40 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класса для проведения теоретических занятий с личным составом ВПО СПАСОП</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22</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 ли и выполняется ли тематический план подготовки личного состава ВПО СПАСОП, обеспечивающий получение знаний и навыков работниками организации, необходимых для выполнения заявленных (разрешенных) видов работ</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п.п. 54, 55 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Наличие тематичс-кого плана подгтов-ки личного состава ВПО СПАСОП</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23</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Разрабатываются ли тематические планы на предстоящий учебный год, в которых определяется порядок и последовательность обучения личного состава нештатных расчетов АСК</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п.п. 54, 55 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Наличие тематичс-кого плана</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24</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Соответствуют ли здания АСС установленным требованиям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п.п. 39, 40 ФАП-286;</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10 ФАП-92</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Аварийно-спасательные станции</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25</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склад для хранения пенообразователя</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42 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склада для хранения пенообразователя</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26</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запас пенообразователя, хранящегося на складе, нормативным требованиям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42 ФАП-286 </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Запас пенообразователя, хранящегося на складе</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27</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Оборудованы ли АСС звуковой сигнализацией тревоги</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8.7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Оборудование АСС звуковой сигнализацией тревоги</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9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28</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Предусмотрены ли наблюдательные пункты для обеспечения наблюдения за взлетом и посадкой ВС на каждой ВПП.</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Соответствует ли оснащение наблюдательных пунктов установленным требованиям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8.14 ФАП-91 </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Наличие</w:t>
            </w:r>
            <w:r w:rsidRPr="00113616">
              <w:rPr>
                <w:rFonts w:ascii="Arial CYR" w:eastAsia="Times New Roman" w:hAnsi="Arial CYR" w:cs="Arial CYR"/>
                <w:sz w:val="20"/>
                <w:szCs w:val="20"/>
                <w:lang w:eastAsia="ru-RU"/>
              </w:rPr>
              <w:t xml:space="preserve"> </w:t>
            </w:r>
            <w:r w:rsidRPr="00113616">
              <w:rPr>
                <w:rFonts w:ascii="Times New Roman" w:eastAsia="Times New Roman" w:hAnsi="Times New Roman" w:cs="Times New Roman"/>
                <w:sz w:val="20"/>
                <w:szCs w:val="20"/>
                <w:lang w:eastAsia="ru-RU"/>
              </w:rPr>
              <w:t>наблюдательных пунктов для обеспечения наблюдения за взлетом и посадкой ВС</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387"/>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29</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Оборудован ли  наблюдательный пункт АСС прямой телефонной и радиосвязью?</w:t>
            </w:r>
            <w:r w:rsidRPr="00113616">
              <w:rPr>
                <w:rFonts w:ascii="Times New Roman" w:eastAsia="Times New Roman" w:hAnsi="Times New Roman" w:cs="Times New Roman"/>
                <w:sz w:val="20"/>
                <w:szCs w:val="20"/>
                <w:lang w:eastAsia="ru-RU"/>
              </w:rPr>
              <w:br w:type="page"/>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br w:type="page"/>
              <w:t>Имеется ли возможность связи для оповещения личного состава ВПО СПАСОП</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п.п. 8.7, 8.8, 8.10 ФАП-91 </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на наблюдательном пункте АСС прямой телефонной и радиосвязи</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30</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размещение аэродромных ПА в АСС</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8.7 ФАП–91 </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Размещение аэродромных ПА в АСС</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31</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установленное время развертывания ПА, находящихся на дежурстве, в любой точке ВПП вертодрома</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8.9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Результаты развертывания ПА, находящихся на дежурстве, в любой точке ВПП вертодрома</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32</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Обеспечивается ли связь аэродромных ПА с диспетчерскими пунктами УВД, передвижным КП для руководства АСР, ВПО аэропорта, другими ПА аэропорта</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8.6 ФАП-91</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связи аэродромных ПА с диспетчерскими пунктами УВД, передвижным КП для руководства АСР, ВПО аэропорта, другими ПА</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2295"/>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33</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Оборудованы ли аэродромные ПА звуковой сиреной и проблесковыми огнями?</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Исправно ли светосигнальное оборудование</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п. 1 Требований к транспортным средствам оперативных служб, используемым для осуществления неотложных действий по защите жизни и здоровья граждан, утвержденных постановлением Правительства Российской Федерации от 30.08.2007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548;</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ч. 2 ст. 16 Федерального закона от 22.08.1995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№151-ФЗ «Об аварийно-спасательных службах и статусе спасателей»</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на аэродромных ПА звуковой сирены и проблесковых огней</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1500"/>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34</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санитарный автомобиль, обеспечивающий доставку медицинского персонала, медицинских материалов, инструмента и оборудования к месту происшествия</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8.18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Times New Roman" w:eastAsia="Times New Roman" w:hAnsi="Times New Roman" w:cs="Times New Roman"/>
                <w:sz w:val="20"/>
                <w:szCs w:val="20"/>
                <w:lang w:eastAsia="ru-RU"/>
              </w:rPr>
              <w:t>Наличие санитарного автомобиля</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35</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Имеется ли транспортное средство (средства), обеспечивающее проведение ПСР (доставку наземной поисково-спасательной группы, формируемой из состава расчета АСК, аварийно-спасательного оборудования и снаряжения группы) в районе аэродрома (вертодрома)</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8.17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транспортного средства</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837"/>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36</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Разработана ли общая схема оповещения и связи при проведении аварийно-спасательных работ</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40 ФАП-286</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общей схемы оповещения и связи при проведении АСР</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274"/>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37</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Оснащен ли пункт пожарной связи (диспетчерский пункт) в соответствии с установленными требованиями</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40 ФАП-286;</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8.10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Оснащенность пункта пожарной связи (диспетчерского пункта)</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38</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Аттестован ли на статус «спасатель» личный состав СПАСОП, привлекаемый к дежурству в составе ПСР ВПО СПАСОП</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ч. 3 ст. 9 Федерального закона от 22.08.1995 </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№151-ФЗ «Об аварийно-спасательных службах и статусе спасателей»;</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5.2 Положения о ВПО СПАСОП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отметок об аттестации в книжках спасателей у » личного состава СПАСОП, привлекаемого к дежурству в составе ПСР ВПО СПАСОП</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r>
      <w:tr w:rsidR="00113616" w:rsidRPr="00113616" w:rsidTr="009E1D91">
        <w:trPr>
          <w:trHeight w:val="299"/>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39</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Обеспечены ли рабочей одеждой и индивидуальным снаряжением руководители АСР, руководители тушения пожара, личный состав ПСР ВПО СПАСОП и нештатных расчетов АСК</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 Приложение № 2 Положения о ВПО СПАСОП</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рабочей одежды и индивидуального снаряжения у руководителя АСР, личного состава ПСР ВПО СПАСОП и нештатных расчетов АСК</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40</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Имеются ли вблизи мест стоянки вертолетов пожарные щиты с пожарным оборудованием и инвентарем, а также емкости с песком</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8.13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вблизи мест стоянок вертолетов пожарных щитов с пожарным оборудованием и инвентарем</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41</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Оснащены ли места стоянки вертолетов передвижными огнетушителями</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 8.11 ФАП-91</w:t>
            </w:r>
          </w:p>
        </w:tc>
        <w:tc>
          <w:tcPr>
            <w:tcW w:w="1009" w:type="dxa"/>
            <w:shd w:val="clear" w:color="auto" w:fill="auto"/>
            <w:noWrap/>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c>
          <w:tcPr>
            <w:tcW w:w="772" w:type="dxa"/>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Наличие на местах стоянок вертолетов передвижных огнетушителей</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r w:rsidRPr="00113616">
              <w:rPr>
                <w:rFonts w:ascii="Arial CYR" w:eastAsia="Times New Roman" w:hAnsi="Arial CYR" w:cs="Arial CYR"/>
                <w:sz w:val="20"/>
                <w:szCs w:val="20"/>
                <w:lang w:eastAsia="ru-RU"/>
              </w:rPr>
              <w:t> </w:t>
            </w:r>
          </w:p>
        </w:tc>
      </w:tr>
      <w:tr w:rsidR="00113616" w:rsidRPr="00113616" w:rsidTr="009E1D91">
        <w:trPr>
          <w:trHeight w:val="58"/>
          <w:jc w:val="center"/>
        </w:trPr>
        <w:tc>
          <w:tcPr>
            <w:tcW w:w="540" w:type="dxa"/>
            <w:shd w:val="clear" w:color="auto" w:fill="auto"/>
          </w:tcPr>
          <w:p w:rsidR="00113616" w:rsidRPr="00113616" w:rsidRDefault="00113616" w:rsidP="00113616">
            <w:pPr>
              <w:suppressAutoHyphens/>
              <w:spacing w:after="0" w:line="240" w:lineRule="auto"/>
              <w:jc w:val="center"/>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42</w:t>
            </w:r>
          </w:p>
        </w:tc>
        <w:tc>
          <w:tcPr>
            <w:tcW w:w="2219"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Выполняет ли личный состав ВПО СПАСОП нормативы по физической подготовке</w:t>
            </w:r>
          </w:p>
        </w:tc>
        <w:tc>
          <w:tcPr>
            <w:tcW w:w="2443" w:type="dxa"/>
            <w:shd w:val="clear" w:color="auto" w:fill="auto"/>
          </w:tcPr>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подп. «б» п. 22 Положения о проведении аттестации;</w:t>
            </w: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p>
          <w:p w:rsidR="00113616" w:rsidRPr="00113616" w:rsidRDefault="00113616" w:rsidP="00113616">
            <w:pPr>
              <w:suppressAutoHyphens/>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Нормативы по физической подготовке спасателей и граждан, приобретающих статус спасателя, утвержденные приказом МЧС России от 27.10.2015 № 569</w:t>
            </w:r>
          </w:p>
        </w:tc>
        <w:tc>
          <w:tcPr>
            <w:tcW w:w="1009" w:type="dxa"/>
            <w:shd w:val="clear" w:color="auto" w:fill="auto"/>
            <w:noWrap/>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772"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p>
        </w:tc>
        <w:tc>
          <w:tcPr>
            <w:tcW w:w="1981" w:type="dxa"/>
          </w:tcPr>
          <w:p w:rsidR="00113616" w:rsidRPr="00113616" w:rsidRDefault="00113616" w:rsidP="00113616">
            <w:pPr>
              <w:suppressAutoHyphens/>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Результаты сдачи нормативов по физической подготовке</w:t>
            </w:r>
          </w:p>
        </w:tc>
        <w:tc>
          <w:tcPr>
            <w:tcW w:w="1487" w:type="dxa"/>
            <w:shd w:val="clear" w:color="auto" w:fill="auto"/>
            <w:noWrap/>
            <w:vAlign w:val="bottom"/>
          </w:tcPr>
          <w:p w:rsidR="00113616" w:rsidRPr="00113616" w:rsidRDefault="00113616" w:rsidP="00113616">
            <w:pPr>
              <w:suppressAutoHyphens/>
              <w:spacing w:after="0" w:line="240" w:lineRule="auto"/>
              <w:rPr>
                <w:rFonts w:ascii="Arial CYR" w:eastAsia="Times New Roman" w:hAnsi="Arial CYR" w:cs="Arial CYR"/>
                <w:sz w:val="20"/>
                <w:szCs w:val="20"/>
                <w:lang w:eastAsia="ru-RU"/>
              </w:rPr>
            </w:pPr>
          </w:p>
        </w:tc>
      </w:tr>
    </w:tbl>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*Список контрольных вопросов о соблюдении обязательных требований, установленных законодательством Российской Федерации, в том числе международными договорами Российской Федерации размещается на официальном сайте Ространснадзора в сети «Интернет».</w:t>
      </w:r>
    </w:p>
    <w:p w:rsidR="00113616" w:rsidRPr="00113616" w:rsidRDefault="00113616" w:rsidP="00113616">
      <w:pPr>
        <w:widowControl w:val="0"/>
        <w:suppressAutoHyphens/>
        <w:autoSpaceDE w:val="0"/>
        <w:autoSpaceDN w:val="0"/>
        <w:spacing w:after="0" w:line="240" w:lineRule="auto"/>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_______________                                                                                                       ____________________</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r w:rsidRPr="00113616">
        <w:rPr>
          <w:rFonts w:ascii="Times New Roman" w:eastAsia="Times New Roman" w:hAnsi="Times New Roman" w:cs="Times New Roman"/>
          <w:sz w:val="20"/>
          <w:szCs w:val="20"/>
          <w:lang w:eastAsia="ru-RU"/>
        </w:rPr>
        <w:t xml:space="preserve">        (подпись)                                                                                        (инициалы, фамилия должностного лица)</w:t>
      </w:r>
    </w:p>
    <w:p w:rsidR="00113616" w:rsidRPr="00113616" w:rsidRDefault="00113616" w:rsidP="00113616">
      <w:pPr>
        <w:widowControl w:val="0"/>
        <w:suppressAutoHyphens/>
        <w:autoSpaceDE w:val="0"/>
        <w:autoSpaceDN w:val="0"/>
        <w:spacing w:after="0" w:line="240" w:lineRule="auto"/>
        <w:jc w:val="both"/>
        <w:rPr>
          <w:rFonts w:ascii="Times New Roman" w:eastAsia="Times New Roman" w:hAnsi="Times New Roman" w:cs="Times New Roman"/>
          <w:sz w:val="20"/>
          <w:szCs w:val="20"/>
          <w:lang w:eastAsia="ru-RU"/>
        </w:rPr>
      </w:pPr>
    </w:p>
    <w:p w:rsidR="00113616" w:rsidRDefault="00113616"/>
    <w:sectPr w:rsidR="00113616" w:rsidSect="001244BE">
      <w:headerReference w:type="default" r:id="rId180"/>
      <w:pgSz w:w="11906" w:h="16838"/>
      <w:pgMar w:top="567" w:right="425" w:bottom="567"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9E7" w:rsidRDefault="00CB69E7">
      <w:pPr>
        <w:spacing w:after="0" w:line="240" w:lineRule="auto"/>
      </w:pPr>
      <w:r>
        <w:separator/>
      </w:r>
    </w:p>
  </w:endnote>
  <w:endnote w:type="continuationSeparator" w:id="0">
    <w:p w:rsidR="00CB69E7" w:rsidRDefault="00CB6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Raavi">
    <w:panose1 w:val="020B0502040204020203"/>
    <w:charset w:val="01"/>
    <w:family w:val="roman"/>
    <w:notTrueType/>
    <w:pitch w:val="variable"/>
  </w:font>
  <w:font w:name="Courier New">
    <w:panose1 w:val="02070309020205020404"/>
    <w:charset w:val="CC"/>
    <w:family w:val="modern"/>
    <w:pitch w:val="fixed"/>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OpenSymbol">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CYR">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9E7" w:rsidRDefault="00CB69E7">
      <w:pPr>
        <w:spacing w:after="0" w:line="240" w:lineRule="auto"/>
      </w:pPr>
      <w:r>
        <w:separator/>
      </w:r>
    </w:p>
  </w:footnote>
  <w:footnote w:type="continuationSeparator" w:id="0">
    <w:p w:rsidR="00CB69E7" w:rsidRDefault="00CB69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1717523"/>
      <w:docPartObj>
        <w:docPartGallery w:val="Page Numbers (Top of Page)"/>
        <w:docPartUnique/>
      </w:docPartObj>
    </w:sdtPr>
    <w:sdtEndPr>
      <w:rPr>
        <w:rFonts w:ascii="Times New Roman" w:hAnsi="Times New Roman" w:cs="Times New Roman"/>
      </w:rPr>
    </w:sdtEndPr>
    <w:sdtContent>
      <w:p w:rsidR="009E1D91" w:rsidRDefault="009E1D91">
        <w:pPr>
          <w:pStyle w:val="a3"/>
          <w:jc w:val="center"/>
        </w:pPr>
      </w:p>
      <w:p w:rsidR="009E1D91" w:rsidRPr="007109A6" w:rsidRDefault="003F718A">
        <w:pPr>
          <w:pStyle w:val="a3"/>
          <w:jc w:val="center"/>
          <w:rPr>
            <w:rFonts w:ascii="Times New Roman" w:hAnsi="Times New Roman" w:cs="Times New Roman"/>
          </w:rPr>
        </w:pPr>
      </w:p>
    </w:sdtContent>
  </w:sdt>
  <w:p w:rsidR="009E1D91" w:rsidRDefault="009E1D9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34924"/>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C4D1766"/>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D7D21B5"/>
    <w:multiLevelType w:val="hybridMultilevel"/>
    <w:tmpl w:val="D73CADCE"/>
    <w:lvl w:ilvl="0" w:tplc="3C8A0D9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36070BB"/>
    <w:multiLevelType w:val="multilevel"/>
    <w:tmpl w:val="498CE198"/>
    <w:lvl w:ilvl="0">
      <w:start w:val="1"/>
      <w:numFmt w:val="decimal"/>
      <w:lvlText w:val="7.1.%1."/>
      <w:lvlJc w:val="left"/>
      <w:pPr>
        <w:tabs>
          <w:tab w:val="num" w:pos="709"/>
        </w:tabs>
        <w:ind w:left="709" w:hanging="349"/>
      </w:pPr>
      <w:rPr>
        <w:rFonts w:eastAsia="Raavi" w:cs="Courier New" w:hint="default"/>
        <w:b w:val="0"/>
        <w:bCs w:val="0"/>
        <w:iCs/>
        <w:strike w:val="0"/>
        <w:dstrike w:val="0"/>
        <w:color w:val="000000"/>
        <w:kern w:val="1"/>
        <w:sz w:val="28"/>
        <w:szCs w:val="28"/>
      </w:rPr>
    </w:lvl>
    <w:lvl w:ilvl="1">
      <w:start w:val="1"/>
      <w:numFmt w:val="decimal"/>
      <w:lvlText w:val="%26."/>
      <w:lvlJc w:val="left"/>
      <w:pPr>
        <w:tabs>
          <w:tab w:val="num" w:pos="1080"/>
        </w:tabs>
        <w:ind w:left="1080" w:hanging="360"/>
      </w:pPr>
      <w:rPr>
        <w:rFonts w:ascii="Raavi" w:hAnsi="Raavi" w:cs="Raavi" w:hint="default"/>
        <w:color w:val="000000"/>
        <w:sz w:val="28"/>
        <w:szCs w:val="28"/>
      </w:rPr>
    </w:lvl>
    <w:lvl w:ilvl="2">
      <w:start w:val="1"/>
      <w:numFmt w:val="decimal"/>
      <w:lvlText w:val="%36.%1. "/>
      <w:lvlJc w:val="left"/>
      <w:pPr>
        <w:tabs>
          <w:tab w:val="num" w:pos="1440"/>
        </w:tabs>
        <w:ind w:left="1440" w:hanging="360"/>
      </w:pPr>
      <w:rPr>
        <w:rFonts w:cs="Courier New" w:hint="default"/>
        <w:sz w:val="28"/>
        <w:szCs w:val="28"/>
      </w:rPr>
    </w:lvl>
    <w:lvl w:ilvl="3">
      <w:start w:val="1"/>
      <w:numFmt w:val="decimal"/>
      <w:lvlText w:val=" %1.%2.%3.%4 "/>
      <w:lvlJc w:val="left"/>
      <w:pPr>
        <w:tabs>
          <w:tab w:val="num" w:pos="1800"/>
        </w:tabs>
        <w:ind w:left="1800" w:hanging="360"/>
      </w:pPr>
      <w:rPr>
        <w:rFonts w:cs="Courier New" w:hint="default"/>
        <w:sz w:val="28"/>
        <w:szCs w:val="28"/>
      </w:rPr>
    </w:lvl>
    <w:lvl w:ilvl="4">
      <w:start w:val="1"/>
      <w:numFmt w:val="bullet"/>
      <w:lvlText w:val="-"/>
      <w:lvlJc w:val="left"/>
      <w:pPr>
        <w:tabs>
          <w:tab w:val="num" w:pos="2160"/>
        </w:tabs>
        <w:ind w:left="2160" w:hanging="360"/>
      </w:pPr>
      <w:rPr>
        <w:rFonts w:ascii="Segoe UI" w:hAnsi="Segoe UI" w:cs="OpenSymbol" w:hint="default"/>
        <w:sz w:val="28"/>
        <w:szCs w:val="28"/>
      </w:rPr>
    </w:lvl>
    <w:lvl w:ilvl="5">
      <w:start w:val="1"/>
      <w:numFmt w:val="decimal"/>
      <w:lvlText w:val=" %1.%2.%3.%4.%5.%6 "/>
      <w:lvlJc w:val="left"/>
      <w:pPr>
        <w:tabs>
          <w:tab w:val="num" w:pos="2520"/>
        </w:tabs>
        <w:ind w:left="2520" w:hanging="360"/>
      </w:pPr>
      <w:rPr>
        <w:rFonts w:cs="Courier New" w:hint="default"/>
        <w:sz w:val="28"/>
        <w:szCs w:val="28"/>
      </w:rPr>
    </w:lvl>
    <w:lvl w:ilvl="6">
      <w:start w:val="1"/>
      <w:numFmt w:val="decimal"/>
      <w:lvlText w:val=" %1.%2.%3.%4.%5.%6.%7 "/>
      <w:lvlJc w:val="left"/>
      <w:pPr>
        <w:tabs>
          <w:tab w:val="num" w:pos="2880"/>
        </w:tabs>
        <w:ind w:left="2880" w:hanging="360"/>
      </w:pPr>
      <w:rPr>
        <w:rFonts w:cs="Courier New" w:hint="default"/>
        <w:sz w:val="28"/>
        <w:szCs w:val="28"/>
      </w:rPr>
    </w:lvl>
    <w:lvl w:ilvl="7">
      <w:start w:val="1"/>
      <w:numFmt w:val="decimal"/>
      <w:lvlText w:val=" %1.%2.%3.%4.%5.%6.%7.%8 "/>
      <w:lvlJc w:val="left"/>
      <w:pPr>
        <w:tabs>
          <w:tab w:val="num" w:pos="3240"/>
        </w:tabs>
        <w:ind w:left="3240" w:hanging="360"/>
      </w:pPr>
      <w:rPr>
        <w:rFonts w:cs="Courier New" w:hint="default"/>
        <w:sz w:val="28"/>
        <w:szCs w:val="28"/>
      </w:rPr>
    </w:lvl>
    <w:lvl w:ilvl="8">
      <w:start w:val="1"/>
      <w:numFmt w:val="decimal"/>
      <w:lvlText w:val=" %1.%2.%3.%4.%5.%6.%7.%8.%9 "/>
      <w:lvlJc w:val="left"/>
      <w:pPr>
        <w:tabs>
          <w:tab w:val="num" w:pos="3600"/>
        </w:tabs>
        <w:ind w:left="3600" w:hanging="360"/>
      </w:pPr>
      <w:rPr>
        <w:rFonts w:cs="Courier New" w:hint="default"/>
        <w:sz w:val="28"/>
        <w:szCs w:val="28"/>
      </w:rPr>
    </w:lvl>
  </w:abstractNum>
  <w:abstractNum w:abstractNumId="4">
    <w:nsid w:val="172B0377"/>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994C8C"/>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C324DB"/>
    <w:multiLevelType w:val="hybridMultilevel"/>
    <w:tmpl w:val="88AE0BF4"/>
    <w:lvl w:ilvl="0" w:tplc="48C4D99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94C3D08"/>
    <w:multiLevelType w:val="hybridMultilevel"/>
    <w:tmpl w:val="2F320DE8"/>
    <w:lvl w:ilvl="0" w:tplc="F4809E10">
      <w:start w:val="1"/>
      <w:numFmt w:val="decimal"/>
      <w:lvlText w:val="%1."/>
      <w:lvlJc w:val="left"/>
      <w:pPr>
        <w:ind w:left="502" w:hanging="360"/>
      </w:pPr>
      <w:rPr>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A415AAE"/>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D132713"/>
    <w:multiLevelType w:val="hybridMultilevel"/>
    <w:tmpl w:val="9C644E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EC94632"/>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0424074"/>
    <w:multiLevelType w:val="hybridMultilevel"/>
    <w:tmpl w:val="2F320DE8"/>
    <w:lvl w:ilvl="0" w:tplc="F4809E10">
      <w:start w:val="1"/>
      <w:numFmt w:val="decimal"/>
      <w:lvlText w:val="%1."/>
      <w:lvlJc w:val="left"/>
      <w:pPr>
        <w:ind w:left="502" w:hanging="360"/>
      </w:pPr>
      <w:rPr>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0995877"/>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8130D4B"/>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0666DA1"/>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BF42EB5"/>
    <w:multiLevelType w:val="hybridMultilevel"/>
    <w:tmpl w:val="2F320DE8"/>
    <w:lvl w:ilvl="0" w:tplc="F4809E10">
      <w:start w:val="1"/>
      <w:numFmt w:val="decimal"/>
      <w:lvlText w:val="%1."/>
      <w:lvlJc w:val="left"/>
      <w:pPr>
        <w:ind w:left="502" w:hanging="360"/>
      </w:pPr>
      <w:rPr>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0E8407A"/>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48A35E1"/>
    <w:multiLevelType w:val="multilevel"/>
    <w:tmpl w:val="831C328E"/>
    <w:lvl w:ilvl="0">
      <w:start w:val="1"/>
      <w:numFmt w:val="decimal"/>
      <w:lvlText w:val="6.31.%1."/>
      <w:lvlJc w:val="left"/>
      <w:pPr>
        <w:tabs>
          <w:tab w:val="num" w:pos="709"/>
        </w:tabs>
        <w:ind w:left="709" w:hanging="349"/>
      </w:pPr>
      <w:rPr>
        <w:rFonts w:eastAsia="Raavi" w:cs="Courier New" w:hint="default"/>
        <w:b w:val="0"/>
        <w:bCs w:val="0"/>
        <w:iCs/>
        <w:strike w:val="0"/>
        <w:dstrike w:val="0"/>
        <w:color w:val="000000"/>
        <w:kern w:val="1"/>
        <w:sz w:val="28"/>
        <w:szCs w:val="28"/>
      </w:rPr>
    </w:lvl>
    <w:lvl w:ilvl="1">
      <w:start w:val="1"/>
      <w:numFmt w:val="decimal"/>
      <w:lvlText w:val="%26."/>
      <w:lvlJc w:val="left"/>
      <w:pPr>
        <w:tabs>
          <w:tab w:val="num" w:pos="1080"/>
        </w:tabs>
        <w:ind w:left="1080" w:hanging="360"/>
      </w:pPr>
      <w:rPr>
        <w:rFonts w:ascii="Raavi" w:hAnsi="Raavi" w:cs="Raavi" w:hint="default"/>
        <w:color w:val="000000"/>
        <w:sz w:val="28"/>
        <w:szCs w:val="28"/>
      </w:rPr>
    </w:lvl>
    <w:lvl w:ilvl="2">
      <w:start w:val="1"/>
      <w:numFmt w:val="decimal"/>
      <w:lvlText w:val="%36.%1. "/>
      <w:lvlJc w:val="left"/>
      <w:pPr>
        <w:tabs>
          <w:tab w:val="num" w:pos="1440"/>
        </w:tabs>
        <w:ind w:left="1440" w:hanging="360"/>
      </w:pPr>
      <w:rPr>
        <w:rFonts w:cs="Courier New" w:hint="default"/>
        <w:sz w:val="28"/>
        <w:szCs w:val="28"/>
      </w:rPr>
    </w:lvl>
    <w:lvl w:ilvl="3">
      <w:start w:val="1"/>
      <w:numFmt w:val="decimal"/>
      <w:lvlText w:val=" %1.%2.%3.%4 "/>
      <w:lvlJc w:val="left"/>
      <w:pPr>
        <w:tabs>
          <w:tab w:val="num" w:pos="1800"/>
        </w:tabs>
        <w:ind w:left="1800" w:hanging="360"/>
      </w:pPr>
      <w:rPr>
        <w:rFonts w:cs="Courier New" w:hint="default"/>
        <w:sz w:val="28"/>
        <w:szCs w:val="28"/>
      </w:rPr>
    </w:lvl>
    <w:lvl w:ilvl="4">
      <w:start w:val="1"/>
      <w:numFmt w:val="bullet"/>
      <w:lvlText w:val="-"/>
      <w:lvlJc w:val="left"/>
      <w:pPr>
        <w:tabs>
          <w:tab w:val="num" w:pos="2160"/>
        </w:tabs>
        <w:ind w:left="2160" w:hanging="360"/>
      </w:pPr>
      <w:rPr>
        <w:rFonts w:ascii="Segoe UI" w:hAnsi="Segoe UI" w:cs="OpenSymbol" w:hint="default"/>
        <w:sz w:val="28"/>
        <w:szCs w:val="28"/>
      </w:rPr>
    </w:lvl>
    <w:lvl w:ilvl="5">
      <w:start w:val="1"/>
      <w:numFmt w:val="decimal"/>
      <w:lvlText w:val=" %1.%2.%3.%4.%5.%6 "/>
      <w:lvlJc w:val="left"/>
      <w:pPr>
        <w:tabs>
          <w:tab w:val="num" w:pos="2520"/>
        </w:tabs>
        <w:ind w:left="2520" w:hanging="360"/>
      </w:pPr>
      <w:rPr>
        <w:rFonts w:cs="Courier New" w:hint="default"/>
        <w:sz w:val="28"/>
        <w:szCs w:val="28"/>
      </w:rPr>
    </w:lvl>
    <w:lvl w:ilvl="6">
      <w:start w:val="1"/>
      <w:numFmt w:val="decimal"/>
      <w:lvlText w:val=" %1.%2.%3.%4.%5.%6.%7 "/>
      <w:lvlJc w:val="left"/>
      <w:pPr>
        <w:tabs>
          <w:tab w:val="num" w:pos="2880"/>
        </w:tabs>
        <w:ind w:left="2880" w:hanging="360"/>
      </w:pPr>
      <w:rPr>
        <w:rFonts w:cs="Courier New" w:hint="default"/>
        <w:sz w:val="28"/>
        <w:szCs w:val="28"/>
      </w:rPr>
    </w:lvl>
    <w:lvl w:ilvl="7">
      <w:start w:val="1"/>
      <w:numFmt w:val="decimal"/>
      <w:lvlText w:val=" %1.%2.%3.%4.%5.%6.%7.%8 "/>
      <w:lvlJc w:val="left"/>
      <w:pPr>
        <w:tabs>
          <w:tab w:val="num" w:pos="3240"/>
        </w:tabs>
        <w:ind w:left="3240" w:hanging="360"/>
      </w:pPr>
      <w:rPr>
        <w:rFonts w:cs="Courier New" w:hint="default"/>
        <w:sz w:val="28"/>
        <w:szCs w:val="28"/>
      </w:rPr>
    </w:lvl>
    <w:lvl w:ilvl="8">
      <w:start w:val="1"/>
      <w:numFmt w:val="decimal"/>
      <w:lvlText w:val=" %1.%2.%3.%4.%5.%6.%7.%8.%9 "/>
      <w:lvlJc w:val="left"/>
      <w:pPr>
        <w:tabs>
          <w:tab w:val="num" w:pos="3600"/>
        </w:tabs>
        <w:ind w:left="3600" w:hanging="360"/>
      </w:pPr>
      <w:rPr>
        <w:rFonts w:cs="Courier New" w:hint="default"/>
        <w:sz w:val="28"/>
        <w:szCs w:val="28"/>
      </w:rPr>
    </w:lvl>
  </w:abstractNum>
  <w:abstractNum w:abstractNumId="18">
    <w:nsid w:val="49FC1438"/>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A421B84"/>
    <w:multiLevelType w:val="multilevel"/>
    <w:tmpl w:val="B25E5A4C"/>
    <w:lvl w:ilvl="0">
      <w:start w:val="1"/>
      <w:numFmt w:val="decimal"/>
      <w:lvlText w:val="7.%1."/>
      <w:lvlJc w:val="left"/>
      <w:pPr>
        <w:tabs>
          <w:tab w:val="num" w:pos="709"/>
        </w:tabs>
        <w:ind w:left="709" w:hanging="349"/>
      </w:pPr>
      <w:rPr>
        <w:rFonts w:eastAsia="Raavi" w:cs="Courier New" w:hint="default"/>
        <w:b w:val="0"/>
        <w:bCs w:val="0"/>
        <w:iCs/>
        <w:strike w:val="0"/>
        <w:dstrike w:val="0"/>
        <w:color w:val="000000"/>
        <w:kern w:val="1"/>
        <w:sz w:val="28"/>
        <w:szCs w:val="28"/>
      </w:rPr>
    </w:lvl>
    <w:lvl w:ilvl="1">
      <w:start w:val="1"/>
      <w:numFmt w:val="decimal"/>
      <w:lvlText w:val="%26."/>
      <w:lvlJc w:val="left"/>
      <w:pPr>
        <w:tabs>
          <w:tab w:val="num" w:pos="1080"/>
        </w:tabs>
        <w:ind w:left="1080" w:hanging="360"/>
      </w:pPr>
      <w:rPr>
        <w:rFonts w:ascii="Raavi" w:hAnsi="Raavi" w:cs="Raavi" w:hint="default"/>
        <w:color w:val="000000"/>
        <w:sz w:val="28"/>
        <w:szCs w:val="28"/>
      </w:rPr>
    </w:lvl>
    <w:lvl w:ilvl="2">
      <w:start w:val="1"/>
      <w:numFmt w:val="decimal"/>
      <w:lvlText w:val="%36.%1. "/>
      <w:lvlJc w:val="left"/>
      <w:pPr>
        <w:tabs>
          <w:tab w:val="num" w:pos="1440"/>
        </w:tabs>
        <w:ind w:left="1440" w:hanging="360"/>
      </w:pPr>
      <w:rPr>
        <w:rFonts w:cs="Courier New" w:hint="default"/>
        <w:sz w:val="28"/>
        <w:szCs w:val="28"/>
      </w:rPr>
    </w:lvl>
    <w:lvl w:ilvl="3">
      <w:start w:val="1"/>
      <w:numFmt w:val="decimal"/>
      <w:lvlText w:val=" %1.%2.%3.%4 "/>
      <w:lvlJc w:val="left"/>
      <w:pPr>
        <w:tabs>
          <w:tab w:val="num" w:pos="1800"/>
        </w:tabs>
        <w:ind w:left="1800" w:hanging="360"/>
      </w:pPr>
      <w:rPr>
        <w:rFonts w:cs="Courier New" w:hint="default"/>
        <w:sz w:val="28"/>
        <w:szCs w:val="28"/>
      </w:rPr>
    </w:lvl>
    <w:lvl w:ilvl="4">
      <w:start w:val="1"/>
      <w:numFmt w:val="bullet"/>
      <w:lvlText w:val="-"/>
      <w:lvlJc w:val="left"/>
      <w:pPr>
        <w:tabs>
          <w:tab w:val="num" w:pos="2160"/>
        </w:tabs>
        <w:ind w:left="2160" w:hanging="360"/>
      </w:pPr>
      <w:rPr>
        <w:rFonts w:ascii="Segoe UI" w:hAnsi="Segoe UI" w:cs="OpenSymbol" w:hint="default"/>
        <w:sz w:val="28"/>
        <w:szCs w:val="28"/>
      </w:rPr>
    </w:lvl>
    <w:lvl w:ilvl="5">
      <w:start w:val="1"/>
      <w:numFmt w:val="decimal"/>
      <w:lvlText w:val=" %1.%2.%3.%4.%5.%6 "/>
      <w:lvlJc w:val="left"/>
      <w:pPr>
        <w:tabs>
          <w:tab w:val="num" w:pos="2520"/>
        </w:tabs>
        <w:ind w:left="2520" w:hanging="360"/>
      </w:pPr>
      <w:rPr>
        <w:rFonts w:cs="Courier New" w:hint="default"/>
        <w:sz w:val="28"/>
        <w:szCs w:val="28"/>
      </w:rPr>
    </w:lvl>
    <w:lvl w:ilvl="6">
      <w:start w:val="1"/>
      <w:numFmt w:val="decimal"/>
      <w:lvlText w:val=" %1.%2.%3.%4.%5.%6.%7 "/>
      <w:lvlJc w:val="left"/>
      <w:pPr>
        <w:tabs>
          <w:tab w:val="num" w:pos="2880"/>
        </w:tabs>
        <w:ind w:left="2880" w:hanging="360"/>
      </w:pPr>
      <w:rPr>
        <w:rFonts w:cs="Courier New" w:hint="default"/>
        <w:sz w:val="28"/>
        <w:szCs w:val="28"/>
      </w:rPr>
    </w:lvl>
    <w:lvl w:ilvl="7">
      <w:start w:val="1"/>
      <w:numFmt w:val="decimal"/>
      <w:lvlText w:val=" %1.%2.%3.%4.%5.%6.%7.%8 "/>
      <w:lvlJc w:val="left"/>
      <w:pPr>
        <w:tabs>
          <w:tab w:val="num" w:pos="3240"/>
        </w:tabs>
        <w:ind w:left="3240" w:hanging="360"/>
      </w:pPr>
      <w:rPr>
        <w:rFonts w:cs="Courier New" w:hint="default"/>
        <w:sz w:val="28"/>
        <w:szCs w:val="28"/>
      </w:rPr>
    </w:lvl>
    <w:lvl w:ilvl="8">
      <w:start w:val="1"/>
      <w:numFmt w:val="decimal"/>
      <w:lvlText w:val=" %1.%2.%3.%4.%5.%6.%7.%8.%9 "/>
      <w:lvlJc w:val="left"/>
      <w:pPr>
        <w:tabs>
          <w:tab w:val="num" w:pos="3600"/>
        </w:tabs>
        <w:ind w:left="3600" w:hanging="360"/>
      </w:pPr>
      <w:rPr>
        <w:rFonts w:cs="Courier New" w:hint="default"/>
        <w:sz w:val="28"/>
        <w:szCs w:val="28"/>
      </w:rPr>
    </w:lvl>
  </w:abstractNum>
  <w:abstractNum w:abstractNumId="20">
    <w:nsid w:val="4C6F72F3"/>
    <w:multiLevelType w:val="hybridMultilevel"/>
    <w:tmpl w:val="78887272"/>
    <w:lvl w:ilvl="0" w:tplc="91FE405C">
      <w:start w:val="5"/>
      <w:numFmt w:val="decimal"/>
      <w:lvlText w:val="%1."/>
      <w:lvlJc w:val="left"/>
      <w:pPr>
        <w:ind w:left="710" w:hanging="360"/>
      </w:pPr>
      <w:rPr>
        <w:rFonts w:hint="default"/>
      </w:rPr>
    </w:lvl>
    <w:lvl w:ilvl="1" w:tplc="04190019" w:tentative="1">
      <w:start w:val="1"/>
      <w:numFmt w:val="lowerLetter"/>
      <w:lvlText w:val="%2."/>
      <w:lvlJc w:val="left"/>
      <w:pPr>
        <w:ind w:left="1430" w:hanging="360"/>
      </w:pPr>
    </w:lvl>
    <w:lvl w:ilvl="2" w:tplc="0419001B" w:tentative="1">
      <w:start w:val="1"/>
      <w:numFmt w:val="lowerRoman"/>
      <w:lvlText w:val="%3."/>
      <w:lvlJc w:val="right"/>
      <w:pPr>
        <w:ind w:left="2150" w:hanging="180"/>
      </w:pPr>
    </w:lvl>
    <w:lvl w:ilvl="3" w:tplc="0419000F" w:tentative="1">
      <w:start w:val="1"/>
      <w:numFmt w:val="decimal"/>
      <w:lvlText w:val="%4."/>
      <w:lvlJc w:val="left"/>
      <w:pPr>
        <w:ind w:left="2870" w:hanging="360"/>
      </w:pPr>
    </w:lvl>
    <w:lvl w:ilvl="4" w:tplc="04190019" w:tentative="1">
      <w:start w:val="1"/>
      <w:numFmt w:val="lowerLetter"/>
      <w:lvlText w:val="%5."/>
      <w:lvlJc w:val="left"/>
      <w:pPr>
        <w:ind w:left="3590" w:hanging="360"/>
      </w:pPr>
    </w:lvl>
    <w:lvl w:ilvl="5" w:tplc="0419001B" w:tentative="1">
      <w:start w:val="1"/>
      <w:numFmt w:val="lowerRoman"/>
      <w:lvlText w:val="%6."/>
      <w:lvlJc w:val="right"/>
      <w:pPr>
        <w:ind w:left="4310" w:hanging="180"/>
      </w:pPr>
    </w:lvl>
    <w:lvl w:ilvl="6" w:tplc="0419000F" w:tentative="1">
      <w:start w:val="1"/>
      <w:numFmt w:val="decimal"/>
      <w:lvlText w:val="%7."/>
      <w:lvlJc w:val="left"/>
      <w:pPr>
        <w:ind w:left="5030" w:hanging="360"/>
      </w:pPr>
    </w:lvl>
    <w:lvl w:ilvl="7" w:tplc="04190019" w:tentative="1">
      <w:start w:val="1"/>
      <w:numFmt w:val="lowerLetter"/>
      <w:lvlText w:val="%8."/>
      <w:lvlJc w:val="left"/>
      <w:pPr>
        <w:ind w:left="5750" w:hanging="360"/>
      </w:pPr>
    </w:lvl>
    <w:lvl w:ilvl="8" w:tplc="0419001B" w:tentative="1">
      <w:start w:val="1"/>
      <w:numFmt w:val="lowerRoman"/>
      <w:lvlText w:val="%9."/>
      <w:lvlJc w:val="right"/>
      <w:pPr>
        <w:ind w:left="6470" w:hanging="180"/>
      </w:pPr>
    </w:lvl>
  </w:abstractNum>
  <w:abstractNum w:abstractNumId="21">
    <w:nsid w:val="4E75132B"/>
    <w:multiLevelType w:val="hybridMultilevel"/>
    <w:tmpl w:val="2F320DE8"/>
    <w:lvl w:ilvl="0" w:tplc="F4809E10">
      <w:start w:val="1"/>
      <w:numFmt w:val="decimal"/>
      <w:lvlText w:val="%1."/>
      <w:lvlJc w:val="left"/>
      <w:pPr>
        <w:ind w:left="502" w:hanging="360"/>
      </w:pPr>
      <w:rPr>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049357A"/>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5C374B1"/>
    <w:multiLevelType w:val="hybridMultilevel"/>
    <w:tmpl w:val="2F320DE8"/>
    <w:lvl w:ilvl="0" w:tplc="F4809E10">
      <w:start w:val="1"/>
      <w:numFmt w:val="decimal"/>
      <w:lvlText w:val="%1."/>
      <w:lvlJc w:val="left"/>
      <w:pPr>
        <w:ind w:left="502" w:hanging="360"/>
      </w:pPr>
      <w:rPr>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B8F4373"/>
    <w:multiLevelType w:val="hybridMultilevel"/>
    <w:tmpl w:val="B5AC04C8"/>
    <w:lvl w:ilvl="0" w:tplc="31608778">
      <w:start w:val="3"/>
      <w:numFmt w:val="decimal"/>
      <w:lvlText w:val="%1."/>
      <w:lvlJc w:val="left"/>
      <w:pPr>
        <w:ind w:left="710" w:hanging="360"/>
      </w:pPr>
      <w:rPr>
        <w:rFonts w:hint="default"/>
      </w:rPr>
    </w:lvl>
    <w:lvl w:ilvl="1" w:tplc="04190019" w:tentative="1">
      <w:start w:val="1"/>
      <w:numFmt w:val="lowerLetter"/>
      <w:lvlText w:val="%2."/>
      <w:lvlJc w:val="left"/>
      <w:pPr>
        <w:ind w:left="1430" w:hanging="360"/>
      </w:pPr>
    </w:lvl>
    <w:lvl w:ilvl="2" w:tplc="0419001B" w:tentative="1">
      <w:start w:val="1"/>
      <w:numFmt w:val="lowerRoman"/>
      <w:lvlText w:val="%3."/>
      <w:lvlJc w:val="right"/>
      <w:pPr>
        <w:ind w:left="2150" w:hanging="180"/>
      </w:pPr>
    </w:lvl>
    <w:lvl w:ilvl="3" w:tplc="0419000F" w:tentative="1">
      <w:start w:val="1"/>
      <w:numFmt w:val="decimal"/>
      <w:lvlText w:val="%4."/>
      <w:lvlJc w:val="left"/>
      <w:pPr>
        <w:ind w:left="2870" w:hanging="360"/>
      </w:pPr>
    </w:lvl>
    <w:lvl w:ilvl="4" w:tplc="04190019" w:tentative="1">
      <w:start w:val="1"/>
      <w:numFmt w:val="lowerLetter"/>
      <w:lvlText w:val="%5."/>
      <w:lvlJc w:val="left"/>
      <w:pPr>
        <w:ind w:left="3590" w:hanging="360"/>
      </w:pPr>
    </w:lvl>
    <w:lvl w:ilvl="5" w:tplc="0419001B" w:tentative="1">
      <w:start w:val="1"/>
      <w:numFmt w:val="lowerRoman"/>
      <w:lvlText w:val="%6."/>
      <w:lvlJc w:val="right"/>
      <w:pPr>
        <w:ind w:left="4310" w:hanging="180"/>
      </w:pPr>
    </w:lvl>
    <w:lvl w:ilvl="6" w:tplc="0419000F" w:tentative="1">
      <w:start w:val="1"/>
      <w:numFmt w:val="decimal"/>
      <w:lvlText w:val="%7."/>
      <w:lvlJc w:val="left"/>
      <w:pPr>
        <w:ind w:left="5030" w:hanging="360"/>
      </w:pPr>
    </w:lvl>
    <w:lvl w:ilvl="7" w:tplc="04190019" w:tentative="1">
      <w:start w:val="1"/>
      <w:numFmt w:val="lowerLetter"/>
      <w:lvlText w:val="%8."/>
      <w:lvlJc w:val="left"/>
      <w:pPr>
        <w:ind w:left="5750" w:hanging="360"/>
      </w:pPr>
    </w:lvl>
    <w:lvl w:ilvl="8" w:tplc="0419001B" w:tentative="1">
      <w:start w:val="1"/>
      <w:numFmt w:val="lowerRoman"/>
      <w:lvlText w:val="%9."/>
      <w:lvlJc w:val="right"/>
      <w:pPr>
        <w:ind w:left="6470" w:hanging="180"/>
      </w:pPr>
    </w:lvl>
  </w:abstractNum>
  <w:abstractNum w:abstractNumId="25">
    <w:nsid w:val="5F477D72"/>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03C1619"/>
    <w:multiLevelType w:val="hybridMultilevel"/>
    <w:tmpl w:val="2F320DE8"/>
    <w:lvl w:ilvl="0" w:tplc="F4809E10">
      <w:start w:val="1"/>
      <w:numFmt w:val="decimal"/>
      <w:lvlText w:val="%1."/>
      <w:lvlJc w:val="left"/>
      <w:pPr>
        <w:ind w:left="502" w:hanging="360"/>
      </w:pPr>
      <w:rPr>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0961B8B"/>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4E97FAE"/>
    <w:multiLevelType w:val="hybridMultilevel"/>
    <w:tmpl w:val="2F320DE8"/>
    <w:lvl w:ilvl="0" w:tplc="F4809E10">
      <w:start w:val="1"/>
      <w:numFmt w:val="decimal"/>
      <w:lvlText w:val="%1."/>
      <w:lvlJc w:val="left"/>
      <w:pPr>
        <w:ind w:left="502" w:hanging="360"/>
      </w:pPr>
      <w:rPr>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A714999"/>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DC90DA8"/>
    <w:multiLevelType w:val="multilevel"/>
    <w:tmpl w:val="58901126"/>
    <w:lvl w:ilvl="0">
      <w:start w:val="1"/>
      <w:numFmt w:val="decimal"/>
      <w:lvlText w:val="6.%1."/>
      <w:lvlJc w:val="left"/>
      <w:pPr>
        <w:tabs>
          <w:tab w:val="num" w:pos="709"/>
        </w:tabs>
        <w:ind w:left="709" w:hanging="349"/>
      </w:pPr>
      <w:rPr>
        <w:rFonts w:eastAsia="Raavi" w:cs="Courier New" w:hint="default"/>
        <w:b w:val="0"/>
        <w:bCs w:val="0"/>
        <w:iCs/>
        <w:strike w:val="0"/>
        <w:dstrike w:val="0"/>
        <w:color w:val="000000"/>
        <w:kern w:val="1"/>
        <w:sz w:val="28"/>
        <w:szCs w:val="28"/>
      </w:rPr>
    </w:lvl>
    <w:lvl w:ilvl="1">
      <w:start w:val="1"/>
      <w:numFmt w:val="decimal"/>
      <w:lvlText w:val="%26."/>
      <w:lvlJc w:val="left"/>
      <w:pPr>
        <w:tabs>
          <w:tab w:val="num" w:pos="1080"/>
        </w:tabs>
        <w:ind w:left="1080" w:hanging="360"/>
      </w:pPr>
      <w:rPr>
        <w:rFonts w:ascii="Raavi" w:hAnsi="Raavi" w:cs="Raavi" w:hint="default"/>
        <w:color w:val="000000"/>
        <w:sz w:val="28"/>
        <w:szCs w:val="28"/>
      </w:rPr>
    </w:lvl>
    <w:lvl w:ilvl="2">
      <w:start w:val="1"/>
      <w:numFmt w:val="decimal"/>
      <w:lvlText w:val="%36.%1. "/>
      <w:lvlJc w:val="left"/>
      <w:pPr>
        <w:tabs>
          <w:tab w:val="num" w:pos="1440"/>
        </w:tabs>
        <w:ind w:left="1440" w:hanging="360"/>
      </w:pPr>
      <w:rPr>
        <w:rFonts w:cs="Courier New" w:hint="default"/>
        <w:sz w:val="28"/>
        <w:szCs w:val="28"/>
      </w:rPr>
    </w:lvl>
    <w:lvl w:ilvl="3">
      <w:start w:val="1"/>
      <w:numFmt w:val="decimal"/>
      <w:lvlText w:val=" %1.%2.%3.%4 "/>
      <w:lvlJc w:val="left"/>
      <w:pPr>
        <w:tabs>
          <w:tab w:val="num" w:pos="1800"/>
        </w:tabs>
        <w:ind w:left="1800" w:hanging="360"/>
      </w:pPr>
      <w:rPr>
        <w:rFonts w:cs="Courier New" w:hint="default"/>
        <w:sz w:val="28"/>
        <w:szCs w:val="28"/>
      </w:rPr>
    </w:lvl>
    <w:lvl w:ilvl="4">
      <w:start w:val="1"/>
      <w:numFmt w:val="bullet"/>
      <w:lvlText w:val="-"/>
      <w:lvlJc w:val="left"/>
      <w:pPr>
        <w:tabs>
          <w:tab w:val="num" w:pos="2160"/>
        </w:tabs>
        <w:ind w:left="2160" w:hanging="360"/>
      </w:pPr>
      <w:rPr>
        <w:rFonts w:ascii="Segoe UI" w:hAnsi="Segoe UI" w:cs="OpenSymbol" w:hint="default"/>
        <w:sz w:val="28"/>
        <w:szCs w:val="28"/>
      </w:rPr>
    </w:lvl>
    <w:lvl w:ilvl="5">
      <w:start w:val="1"/>
      <w:numFmt w:val="decimal"/>
      <w:lvlText w:val=" %1.%2.%3.%4.%5.%6 "/>
      <w:lvlJc w:val="left"/>
      <w:pPr>
        <w:tabs>
          <w:tab w:val="num" w:pos="2520"/>
        </w:tabs>
        <w:ind w:left="2520" w:hanging="360"/>
      </w:pPr>
      <w:rPr>
        <w:rFonts w:cs="Courier New" w:hint="default"/>
        <w:sz w:val="28"/>
        <w:szCs w:val="28"/>
      </w:rPr>
    </w:lvl>
    <w:lvl w:ilvl="6">
      <w:start w:val="1"/>
      <w:numFmt w:val="decimal"/>
      <w:lvlText w:val=" %1.%2.%3.%4.%5.%6.%7 "/>
      <w:lvlJc w:val="left"/>
      <w:pPr>
        <w:tabs>
          <w:tab w:val="num" w:pos="2880"/>
        </w:tabs>
        <w:ind w:left="2880" w:hanging="360"/>
      </w:pPr>
      <w:rPr>
        <w:rFonts w:cs="Courier New" w:hint="default"/>
        <w:sz w:val="28"/>
        <w:szCs w:val="28"/>
      </w:rPr>
    </w:lvl>
    <w:lvl w:ilvl="7">
      <w:start w:val="1"/>
      <w:numFmt w:val="decimal"/>
      <w:lvlText w:val=" %1.%2.%3.%4.%5.%6.%7.%8 "/>
      <w:lvlJc w:val="left"/>
      <w:pPr>
        <w:tabs>
          <w:tab w:val="num" w:pos="3240"/>
        </w:tabs>
        <w:ind w:left="3240" w:hanging="360"/>
      </w:pPr>
      <w:rPr>
        <w:rFonts w:cs="Courier New" w:hint="default"/>
        <w:sz w:val="28"/>
        <w:szCs w:val="28"/>
      </w:rPr>
    </w:lvl>
    <w:lvl w:ilvl="8">
      <w:start w:val="1"/>
      <w:numFmt w:val="decimal"/>
      <w:lvlText w:val=" %1.%2.%3.%4.%5.%6.%7.%8.%9 "/>
      <w:lvlJc w:val="left"/>
      <w:pPr>
        <w:tabs>
          <w:tab w:val="num" w:pos="3600"/>
        </w:tabs>
        <w:ind w:left="3600" w:hanging="360"/>
      </w:pPr>
      <w:rPr>
        <w:rFonts w:cs="Courier New" w:hint="default"/>
        <w:sz w:val="28"/>
        <w:szCs w:val="28"/>
      </w:rPr>
    </w:lvl>
  </w:abstractNum>
  <w:abstractNum w:abstractNumId="31">
    <w:nsid w:val="71C02E27"/>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C5470D2"/>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CA346D2"/>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F646EF1"/>
    <w:multiLevelType w:val="hybridMultilevel"/>
    <w:tmpl w:val="4E707632"/>
    <w:lvl w:ilvl="0" w:tplc="D32002B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6"/>
  </w:num>
  <w:num w:numId="4">
    <w:abstractNumId w:val="26"/>
  </w:num>
  <w:num w:numId="5">
    <w:abstractNumId w:val="22"/>
  </w:num>
  <w:num w:numId="6">
    <w:abstractNumId w:val="34"/>
  </w:num>
  <w:num w:numId="7">
    <w:abstractNumId w:val="17"/>
  </w:num>
  <w:num w:numId="8">
    <w:abstractNumId w:val="30"/>
  </w:num>
  <w:num w:numId="9">
    <w:abstractNumId w:val="3"/>
  </w:num>
  <w:num w:numId="10">
    <w:abstractNumId w:val="19"/>
  </w:num>
  <w:num w:numId="11">
    <w:abstractNumId w:val="24"/>
  </w:num>
  <w:num w:numId="12">
    <w:abstractNumId w:val="20"/>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28"/>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8"/>
  </w:num>
  <w:num w:numId="20">
    <w:abstractNumId w:val="27"/>
  </w:num>
  <w:num w:numId="21">
    <w:abstractNumId w:val="33"/>
  </w:num>
  <w:num w:numId="22">
    <w:abstractNumId w:val="7"/>
  </w:num>
  <w:num w:numId="23">
    <w:abstractNumId w:val="31"/>
  </w:num>
  <w:num w:numId="24">
    <w:abstractNumId w:val="25"/>
  </w:num>
  <w:num w:numId="25">
    <w:abstractNumId w:val="23"/>
  </w:num>
  <w:num w:numId="26">
    <w:abstractNumId w:val="32"/>
  </w:num>
  <w:num w:numId="27">
    <w:abstractNumId w:val="13"/>
  </w:num>
  <w:num w:numId="28">
    <w:abstractNumId w:val="11"/>
  </w:num>
  <w:num w:numId="29">
    <w:abstractNumId w:val="29"/>
  </w:num>
  <w:num w:numId="30">
    <w:abstractNumId w:val="16"/>
  </w:num>
  <w:num w:numId="31">
    <w:abstractNumId w:val="15"/>
  </w:num>
  <w:num w:numId="32">
    <w:abstractNumId w:val="1"/>
  </w:num>
  <w:num w:numId="33">
    <w:abstractNumId w:val="5"/>
  </w:num>
  <w:num w:numId="34">
    <w:abstractNumId w:val="21"/>
  </w:num>
  <w:num w:numId="35">
    <w:abstractNumId w:val="0"/>
  </w:num>
  <w:num w:numId="36">
    <w:abstractNumId w:val="10"/>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2EFA"/>
    <w:rsid w:val="000A3929"/>
    <w:rsid w:val="00113616"/>
    <w:rsid w:val="001244BE"/>
    <w:rsid w:val="00362EFA"/>
    <w:rsid w:val="003F718A"/>
    <w:rsid w:val="00545AF4"/>
    <w:rsid w:val="009E1D91"/>
    <w:rsid w:val="00CB69E7"/>
    <w:rsid w:val="00FA67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2EFA"/>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62EFA"/>
    <w:pPr>
      <w:tabs>
        <w:tab w:val="center" w:pos="4677"/>
        <w:tab w:val="right" w:pos="9355"/>
      </w:tabs>
      <w:spacing w:after="0" w:line="240" w:lineRule="auto"/>
    </w:pPr>
  </w:style>
  <w:style w:type="character" w:customStyle="1" w:styleId="a4">
    <w:name w:val="Верхний колонтитул Знак"/>
    <w:basedOn w:val="a0"/>
    <w:link w:val="a3"/>
    <w:rsid w:val="00362EFA"/>
  </w:style>
  <w:style w:type="paragraph" w:styleId="a5">
    <w:name w:val="List Paragraph"/>
    <w:basedOn w:val="a"/>
    <w:uiPriority w:val="34"/>
    <w:qFormat/>
    <w:rsid w:val="00362EFA"/>
    <w:pPr>
      <w:ind w:left="720"/>
      <w:contextualSpacing/>
    </w:pPr>
  </w:style>
  <w:style w:type="paragraph" w:customStyle="1" w:styleId="ConsPlusNonformat">
    <w:name w:val="ConsPlusNonformat"/>
    <w:rsid w:val="00362EFA"/>
    <w:pPr>
      <w:widowControl w:val="0"/>
      <w:autoSpaceDE w:val="0"/>
      <w:autoSpaceDN w:val="0"/>
      <w:spacing w:after="0" w:line="240" w:lineRule="auto"/>
    </w:pPr>
    <w:rPr>
      <w:rFonts w:ascii="Courier New" w:eastAsia="Times New Roman" w:hAnsi="Courier New" w:cs="Courier New"/>
      <w:sz w:val="20"/>
      <w:szCs w:val="20"/>
      <w:lang w:eastAsia="ru-RU"/>
    </w:rPr>
  </w:style>
  <w:style w:type="numbering" w:customStyle="1" w:styleId="1">
    <w:name w:val="Нет списка1"/>
    <w:next w:val="a2"/>
    <w:uiPriority w:val="99"/>
    <w:semiHidden/>
    <w:unhideWhenUsed/>
    <w:rsid w:val="00362EFA"/>
  </w:style>
  <w:style w:type="table" w:styleId="a6">
    <w:name w:val="Table Grid"/>
    <w:basedOn w:val="a1"/>
    <w:uiPriority w:val="59"/>
    <w:rsid w:val="00362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bullet1gif">
    <w:name w:val="msolistparagraphbullet1.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listparagraphbullet2gif">
    <w:name w:val="msolistparagraphbullet2.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listparagraphbullet3gif">
    <w:name w:val="msolistparagraphbullet3.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3gif">
    <w:name w:val="msonormalbullet3.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nhideWhenUsed/>
    <w:rsid w:val="00362EFA"/>
    <w:pPr>
      <w:spacing w:after="0" w:line="240" w:lineRule="auto"/>
    </w:pPr>
    <w:rPr>
      <w:rFonts w:ascii="Tahoma" w:eastAsia="Times New Roman" w:hAnsi="Tahoma" w:cs="Tahoma"/>
      <w:sz w:val="16"/>
      <w:szCs w:val="16"/>
      <w:lang w:eastAsia="ru-RU"/>
    </w:rPr>
  </w:style>
  <w:style w:type="character" w:customStyle="1" w:styleId="a8">
    <w:name w:val="Текст выноски Знак"/>
    <w:basedOn w:val="a0"/>
    <w:link w:val="a7"/>
    <w:rsid w:val="00362EFA"/>
    <w:rPr>
      <w:rFonts w:ascii="Tahoma" w:eastAsia="Times New Roman" w:hAnsi="Tahoma" w:cs="Tahoma"/>
      <w:sz w:val="16"/>
      <w:szCs w:val="16"/>
      <w:lang w:eastAsia="ru-RU"/>
    </w:rPr>
  </w:style>
  <w:style w:type="paragraph" w:styleId="a9">
    <w:name w:val="footer"/>
    <w:basedOn w:val="a"/>
    <w:link w:val="aa"/>
    <w:unhideWhenUsed/>
    <w:rsid w:val="00362EF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a">
    <w:name w:val="Нижний колонтитул Знак"/>
    <w:basedOn w:val="a0"/>
    <w:link w:val="a9"/>
    <w:uiPriority w:val="99"/>
    <w:rsid w:val="00362EFA"/>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362EFA"/>
    <w:rPr>
      <w:color w:val="0000FF"/>
      <w:u w:val="single"/>
    </w:rPr>
  </w:style>
  <w:style w:type="paragraph" w:styleId="ac">
    <w:name w:val="No Spacing"/>
    <w:uiPriority w:val="1"/>
    <w:qFormat/>
    <w:rsid w:val="00362EFA"/>
    <w:pPr>
      <w:spacing w:after="0" w:line="240" w:lineRule="auto"/>
    </w:pPr>
    <w:rPr>
      <w:rFonts w:ascii="Times New Roman" w:eastAsia="Times New Roman" w:hAnsi="Times New Roman" w:cs="Times New Roman"/>
      <w:sz w:val="24"/>
      <w:szCs w:val="24"/>
      <w:lang w:eastAsia="ru-RU"/>
    </w:rPr>
  </w:style>
  <w:style w:type="paragraph" w:styleId="ad">
    <w:name w:val="List"/>
    <w:basedOn w:val="a"/>
    <w:rsid w:val="00362EFA"/>
    <w:pPr>
      <w:widowControl w:val="0"/>
      <w:spacing w:after="0" w:line="400" w:lineRule="exact"/>
      <w:ind w:left="283" w:hanging="283"/>
      <w:jc w:val="both"/>
    </w:pPr>
    <w:rPr>
      <w:rFonts w:ascii="Times New Roman" w:eastAsia="Times New Roman" w:hAnsi="Times New Roman" w:cs="Times New Roman"/>
      <w:sz w:val="28"/>
      <w:szCs w:val="20"/>
      <w:lang w:eastAsia="ru-RU"/>
    </w:rPr>
  </w:style>
  <w:style w:type="character" w:customStyle="1" w:styleId="apple-converted-space">
    <w:name w:val="apple-converted-space"/>
    <w:basedOn w:val="a0"/>
    <w:rsid w:val="00362EFA"/>
  </w:style>
  <w:style w:type="paragraph" w:styleId="ae">
    <w:name w:val="Body Text"/>
    <w:basedOn w:val="a"/>
    <w:link w:val="af"/>
    <w:semiHidden/>
    <w:rsid w:val="00362EFA"/>
    <w:pPr>
      <w:tabs>
        <w:tab w:val="num" w:pos="643"/>
      </w:tabs>
      <w:spacing w:after="120" w:line="240" w:lineRule="auto"/>
    </w:pPr>
    <w:rPr>
      <w:rFonts w:ascii="Arial" w:eastAsia="Times New Roman" w:hAnsi="Arial" w:cs="Arial"/>
      <w:sz w:val="24"/>
      <w:szCs w:val="28"/>
      <w:lang w:eastAsia="ru-RU"/>
    </w:rPr>
  </w:style>
  <w:style w:type="character" w:customStyle="1" w:styleId="af">
    <w:name w:val="Основной текст Знак"/>
    <w:basedOn w:val="a0"/>
    <w:link w:val="ae"/>
    <w:semiHidden/>
    <w:rsid w:val="00362EFA"/>
    <w:rPr>
      <w:rFonts w:ascii="Arial" w:eastAsia="Times New Roman" w:hAnsi="Arial" w:cs="Arial"/>
      <w:sz w:val="24"/>
      <w:szCs w:val="28"/>
      <w:lang w:eastAsia="ru-RU"/>
    </w:rPr>
  </w:style>
  <w:style w:type="paragraph" w:customStyle="1" w:styleId="ConsPlusNormal">
    <w:name w:val="ConsPlusNormal"/>
    <w:rsid w:val="00362EFA"/>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Title">
    <w:name w:val="ConsPlusTitle"/>
    <w:rsid w:val="00362EFA"/>
    <w:pPr>
      <w:widowControl w:val="0"/>
      <w:autoSpaceDE w:val="0"/>
      <w:autoSpaceDN w:val="0"/>
      <w:spacing w:after="0" w:line="240" w:lineRule="auto"/>
    </w:pPr>
    <w:rPr>
      <w:rFonts w:ascii="Calibri" w:eastAsia="Times New Roman" w:hAnsi="Calibri" w:cs="Calibri"/>
      <w:b/>
      <w:szCs w:val="20"/>
      <w:lang w:eastAsia="ru-RU"/>
    </w:rPr>
  </w:style>
  <w:style w:type="table" w:customStyle="1" w:styleId="10">
    <w:name w:val="Сетка таблицы1"/>
    <w:basedOn w:val="a1"/>
    <w:next w:val="a6"/>
    <w:uiPriority w:val="59"/>
    <w:rsid w:val="00362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af1"/>
    <w:rsid w:val="00362EFA"/>
    <w:pPr>
      <w:spacing w:after="0" w:line="240" w:lineRule="auto"/>
    </w:pPr>
    <w:rPr>
      <w:rFonts w:ascii="Times New Roman" w:eastAsia="Calibri" w:hAnsi="Times New Roman" w:cs="Times New Roman"/>
      <w:i/>
      <w:sz w:val="24"/>
      <w:szCs w:val="20"/>
      <w:lang w:val="en-US"/>
    </w:rPr>
  </w:style>
  <w:style w:type="character" w:customStyle="1" w:styleId="af1">
    <w:name w:val="Основной текст с отступом Знак"/>
    <w:basedOn w:val="a0"/>
    <w:link w:val="af0"/>
    <w:rsid w:val="00362EFA"/>
    <w:rPr>
      <w:rFonts w:ascii="Times New Roman" w:eastAsia="Calibri" w:hAnsi="Times New Roman" w:cs="Times New Roman"/>
      <w:i/>
      <w:sz w:val="24"/>
      <w:szCs w:val="20"/>
      <w:lang w:val="en-US"/>
    </w:rPr>
  </w:style>
  <w:style w:type="paragraph" w:customStyle="1" w:styleId="ConsPlusTitlePage">
    <w:name w:val="ConsPlusTitlePage"/>
    <w:rsid w:val="00362EFA"/>
    <w:pPr>
      <w:widowControl w:val="0"/>
      <w:autoSpaceDE w:val="0"/>
      <w:autoSpaceDN w:val="0"/>
      <w:spacing w:after="0" w:line="240" w:lineRule="auto"/>
    </w:pPr>
    <w:rPr>
      <w:rFonts w:ascii="Tahoma" w:eastAsia="Times New Roman" w:hAnsi="Tahoma" w:cs="Tahoma"/>
      <w:sz w:val="20"/>
      <w:szCs w:val="20"/>
      <w:lang w:eastAsia="ru-RU"/>
    </w:rPr>
  </w:style>
  <w:style w:type="character" w:styleId="af2">
    <w:name w:val="FollowedHyperlink"/>
    <w:basedOn w:val="a0"/>
    <w:uiPriority w:val="99"/>
    <w:semiHidden/>
    <w:unhideWhenUsed/>
    <w:rsid w:val="00362EFA"/>
    <w:rPr>
      <w:color w:val="954F72" w:themeColor="followedHyperlink"/>
      <w:u w:val="single"/>
    </w:rPr>
  </w:style>
  <w:style w:type="paragraph" w:styleId="af3">
    <w:name w:val="Normal (Web)"/>
    <w:basedOn w:val="a"/>
    <w:rsid w:val="001244BE"/>
    <w:pPr>
      <w:spacing w:before="100" w:beforeAutospacing="1" w:after="100" w:afterAutospacing="1" w:line="240" w:lineRule="auto"/>
    </w:pPr>
    <w:rPr>
      <w:rFonts w:ascii="Times New Roman" w:eastAsia="Times New Roman" w:hAnsi="Times New Roman" w:cs="Times New Roman"/>
      <w:sz w:val="24"/>
      <w:szCs w:val="24"/>
      <w:lang w:eastAsia="ru-RU"/>
    </w:rPr>
  </w:style>
  <w:style w:type="numbering" w:customStyle="1" w:styleId="2">
    <w:name w:val="Нет списка2"/>
    <w:next w:val="a2"/>
    <w:semiHidden/>
    <w:rsid w:val="00113616"/>
  </w:style>
  <w:style w:type="character" w:styleId="af4">
    <w:name w:val="page number"/>
    <w:basedOn w:val="a0"/>
    <w:rsid w:val="00113616"/>
  </w:style>
  <w:style w:type="paragraph" w:customStyle="1" w:styleId="11">
    <w:name w:val="Абзац списка1"/>
    <w:basedOn w:val="a"/>
    <w:rsid w:val="00113616"/>
    <w:pPr>
      <w:spacing w:after="160" w:line="259" w:lineRule="auto"/>
      <w:ind w:left="720"/>
      <w:contextualSpacing/>
    </w:pPr>
    <w:rPr>
      <w:rFonts w:ascii="Calibri" w:eastAsia="Calibri" w:hAnsi="Calibri" w:cs="Times New Roman"/>
    </w:rPr>
  </w:style>
  <w:style w:type="paragraph" w:styleId="af5">
    <w:name w:val="Document Map"/>
    <w:basedOn w:val="a"/>
    <w:link w:val="af6"/>
    <w:semiHidden/>
    <w:rsid w:val="00113616"/>
    <w:pPr>
      <w:shd w:val="clear" w:color="auto" w:fill="000080"/>
      <w:spacing w:after="0" w:line="240" w:lineRule="auto"/>
    </w:pPr>
    <w:rPr>
      <w:rFonts w:ascii="Tahoma" w:eastAsia="Times New Roman" w:hAnsi="Tahoma" w:cs="Tahoma"/>
      <w:sz w:val="20"/>
      <w:szCs w:val="20"/>
      <w:lang w:eastAsia="ru-RU"/>
    </w:rPr>
  </w:style>
  <w:style w:type="character" w:customStyle="1" w:styleId="af6">
    <w:name w:val="Схема документа Знак"/>
    <w:basedOn w:val="a0"/>
    <w:link w:val="af5"/>
    <w:semiHidden/>
    <w:rsid w:val="00113616"/>
    <w:rPr>
      <w:rFonts w:ascii="Tahoma" w:eastAsia="Times New Roman" w:hAnsi="Tahoma" w:cs="Tahoma"/>
      <w:sz w:val="20"/>
      <w:szCs w:val="20"/>
      <w:shd w:val="clear" w:color="auto" w:fill="000080"/>
      <w:lang w:eastAsia="ru-RU"/>
    </w:rPr>
  </w:style>
  <w:style w:type="numbering" w:customStyle="1" w:styleId="3">
    <w:name w:val="Нет списка3"/>
    <w:next w:val="a2"/>
    <w:semiHidden/>
    <w:rsid w:val="00113616"/>
  </w:style>
  <w:style w:type="numbering" w:customStyle="1" w:styleId="4">
    <w:name w:val="Нет списка4"/>
    <w:next w:val="a2"/>
    <w:semiHidden/>
    <w:rsid w:val="001136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2EFA"/>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62EFA"/>
    <w:pPr>
      <w:tabs>
        <w:tab w:val="center" w:pos="4677"/>
        <w:tab w:val="right" w:pos="9355"/>
      </w:tabs>
      <w:spacing w:after="0" w:line="240" w:lineRule="auto"/>
    </w:pPr>
  </w:style>
  <w:style w:type="character" w:customStyle="1" w:styleId="a4">
    <w:name w:val="Верхний колонтитул Знак"/>
    <w:basedOn w:val="a0"/>
    <w:link w:val="a3"/>
    <w:rsid w:val="00362EFA"/>
  </w:style>
  <w:style w:type="paragraph" w:styleId="a5">
    <w:name w:val="List Paragraph"/>
    <w:basedOn w:val="a"/>
    <w:uiPriority w:val="34"/>
    <w:qFormat/>
    <w:rsid w:val="00362EFA"/>
    <w:pPr>
      <w:ind w:left="720"/>
      <w:contextualSpacing/>
    </w:pPr>
  </w:style>
  <w:style w:type="paragraph" w:customStyle="1" w:styleId="ConsPlusNonformat">
    <w:name w:val="ConsPlusNonformat"/>
    <w:rsid w:val="00362EFA"/>
    <w:pPr>
      <w:widowControl w:val="0"/>
      <w:autoSpaceDE w:val="0"/>
      <w:autoSpaceDN w:val="0"/>
      <w:spacing w:after="0" w:line="240" w:lineRule="auto"/>
    </w:pPr>
    <w:rPr>
      <w:rFonts w:ascii="Courier New" w:eastAsia="Times New Roman" w:hAnsi="Courier New" w:cs="Courier New"/>
      <w:sz w:val="20"/>
      <w:szCs w:val="20"/>
      <w:lang w:eastAsia="ru-RU"/>
    </w:rPr>
  </w:style>
  <w:style w:type="numbering" w:customStyle="1" w:styleId="1">
    <w:name w:val="Нет списка1"/>
    <w:next w:val="a2"/>
    <w:uiPriority w:val="99"/>
    <w:semiHidden/>
    <w:unhideWhenUsed/>
    <w:rsid w:val="00362EFA"/>
  </w:style>
  <w:style w:type="table" w:styleId="a6">
    <w:name w:val="Table Grid"/>
    <w:basedOn w:val="a1"/>
    <w:uiPriority w:val="59"/>
    <w:rsid w:val="00362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bullet1gif">
    <w:name w:val="msolistparagraphbullet1.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listparagraphbullet2gif">
    <w:name w:val="msolistparagraphbullet2.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listparagraphbullet3gif">
    <w:name w:val="msolistparagraphbullet3.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bullet3gif">
    <w:name w:val="msonormalbullet3.gif"/>
    <w:basedOn w:val="a"/>
    <w:rsid w:val="00362E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nhideWhenUsed/>
    <w:rsid w:val="00362EFA"/>
    <w:pPr>
      <w:spacing w:after="0" w:line="240" w:lineRule="auto"/>
    </w:pPr>
    <w:rPr>
      <w:rFonts w:ascii="Tahoma" w:eastAsia="Times New Roman" w:hAnsi="Tahoma" w:cs="Tahoma"/>
      <w:sz w:val="16"/>
      <w:szCs w:val="16"/>
      <w:lang w:eastAsia="ru-RU"/>
    </w:rPr>
  </w:style>
  <w:style w:type="character" w:customStyle="1" w:styleId="a8">
    <w:name w:val="Текст выноски Знак"/>
    <w:basedOn w:val="a0"/>
    <w:link w:val="a7"/>
    <w:rsid w:val="00362EFA"/>
    <w:rPr>
      <w:rFonts w:ascii="Tahoma" w:eastAsia="Times New Roman" w:hAnsi="Tahoma" w:cs="Tahoma"/>
      <w:sz w:val="16"/>
      <w:szCs w:val="16"/>
      <w:lang w:eastAsia="ru-RU"/>
    </w:rPr>
  </w:style>
  <w:style w:type="paragraph" w:styleId="a9">
    <w:name w:val="footer"/>
    <w:basedOn w:val="a"/>
    <w:link w:val="aa"/>
    <w:unhideWhenUsed/>
    <w:rsid w:val="00362EF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a">
    <w:name w:val="Нижний колонтитул Знак"/>
    <w:basedOn w:val="a0"/>
    <w:link w:val="a9"/>
    <w:uiPriority w:val="99"/>
    <w:rsid w:val="00362EFA"/>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362EFA"/>
    <w:rPr>
      <w:color w:val="0000FF"/>
      <w:u w:val="single"/>
    </w:rPr>
  </w:style>
  <w:style w:type="paragraph" w:styleId="ac">
    <w:name w:val="No Spacing"/>
    <w:uiPriority w:val="1"/>
    <w:qFormat/>
    <w:rsid w:val="00362EFA"/>
    <w:pPr>
      <w:spacing w:after="0" w:line="240" w:lineRule="auto"/>
    </w:pPr>
    <w:rPr>
      <w:rFonts w:ascii="Times New Roman" w:eastAsia="Times New Roman" w:hAnsi="Times New Roman" w:cs="Times New Roman"/>
      <w:sz w:val="24"/>
      <w:szCs w:val="24"/>
      <w:lang w:eastAsia="ru-RU"/>
    </w:rPr>
  </w:style>
  <w:style w:type="paragraph" w:styleId="ad">
    <w:name w:val="List"/>
    <w:basedOn w:val="a"/>
    <w:rsid w:val="00362EFA"/>
    <w:pPr>
      <w:widowControl w:val="0"/>
      <w:spacing w:after="0" w:line="400" w:lineRule="exact"/>
      <w:ind w:left="283" w:hanging="283"/>
      <w:jc w:val="both"/>
    </w:pPr>
    <w:rPr>
      <w:rFonts w:ascii="Times New Roman" w:eastAsia="Times New Roman" w:hAnsi="Times New Roman" w:cs="Times New Roman"/>
      <w:sz w:val="28"/>
      <w:szCs w:val="20"/>
      <w:lang w:eastAsia="ru-RU"/>
    </w:rPr>
  </w:style>
  <w:style w:type="character" w:customStyle="1" w:styleId="apple-converted-space">
    <w:name w:val="apple-converted-space"/>
    <w:basedOn w:val="a0"/>
    <w:rsid w:val="00362EFA"/>
  </w:style>
  <w:style w:type="paragraph" w:styleId="ae">
    <w:name w:val="Body Text"/>
    <w:basedOn w:val="a"/>
    <w:link w:val="af"/>
    <w:semiHidden/>
    <w:rsid w:val="00362EFA"/>
    <w:pPr>
      <w:tabs>
        <w:tab w:val="num" w:pos="643"/>
      </w:tabs>
      <w:spacing w:after="120" w:line="240" w:lineRule="auto"/>
    </w:pPr>
    <w:rPr>
      <w:rFonts w:ascii="Arial" w:eastAsia="Times New Roman" w:hAnsi="Arial" w:cs="Arial"/>
      <w:sz w:val="24"/>
      <w:szCs w:val="28"/>
      <w:lang w:eastAsia="ru-RU"/>
    </w:rPr>
  </w:style>
  <w:style w:type="character" w:customStyle="1" w:styleId="af">
    <w:name w:val="Основной текст Знак"/>
    <w:basedOn w:val="a0"/>
    <w:link w:val="ae"/>
    <w:semiHidden/>
    <w:rsid w:val="00362EFA"/>
    <w:rPr>
      <w:rFonts w:ascii="Arial" w:eastAsia="Times New Roman" w:hAnsi="Arial" w:cs="Arial"/>
      <w:sz w:val="24"/>
      <w:szCs w:val="28"/>
      <w:lang w:eastAsia="ru-RU"/>
    </w:rPr>
  </w:style>
  <w:style w:type="paragraph" w:customStyle="1" w:styleId="ConsPlusNormal">
    <w:name w:val="ConsPlusNormal"/>
    <w:rsid w:val="00362EFA"/>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Title">
    <w:name w:val="ConsPlusTitle"/>
    <w:rsid w:val="00362EFA"/>
    <w:pPr>
      <w:widowControl w:val="0"/>
      <w:autoSpaceDE w:val="0"/>
      <w:autoSpaceDN w:val="0"/>
      <w:spacing w:after="0" w:line="240" w:lineRule="auto"/>
    </w:pPr>
    <w:rPr>
      <w:rFonts w:ascii="Calibri" w:eastAsia="Times New Roman" w:hAnsi="Calibri" w:cs="Calibri"/>
      <w:b/>
      <w:szCs w:val="20"/>
      <w:lang w:eastAsia="ru-RU"/>
    </w:rPr>
  </w:style>
  <w:style w:type="table" w:customStyle="1" w:styleId="10">
    <w:name w:val="Сетка таблицы1"/>
    <w:basedOn w:val="a1"/>
    <w:next w:val="a6"/>
    <w:uiPriority w:val="59"/>
    <w:rsid w:val="00362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af1"/>
    <w:rsid w:val="00362EFA"/>
    <w:pPr>
      <w:spacing w:after="0" w:line="240" w:lineRule="auto"/>
    </w:pPr>
    <w:rPr>
      <w:rFonts w:ascii="Times New Roman" w:eastAsia="Calibri" w:hAnsi="Times New Roman" w:cs="Times New Roman"/>
      <w:i/>
      <w:sz w:val="24"/>
      <w:szCs w:val="20"/>
      <w:lang w:val="en-US"/>
    </w:rPr>
  </w:style>
  <w:style w:type="character" w:customStyle="1" w:styleId="af1">
    <w:name w:val="Основной текст с отступом Знак"/>
    <w:basedOn w:val="a0"/>
    <w:link w:val="af0"/>
    <w:rsid w:val="00362EFA"/>
    <w:rPr>
      <w:rFonts w:ascii="Times New Roman" w:eastAsia="Calibri" w:hAnsi="Times New Roman" w:cs="Times New Roman"/>
      <w:i/>
      <w:sz w:val="24"/>
      <w:szCs w:val="20"/>
      <w:lang w:val="en-US"/>
    </w:rPr>
  </w:style>
  <w:style w:type="paragraph" w:customStyle="1" w:styleId="ConsPlusTitlePage">
    <w:name w:val="ConsPlusTitlePage"/>
    <w:rsid w:val="00362EFA"/>
    <w:pPr>
      <w:widowControl w:val="0"/>
      <w:autoSpaceDE w:val="0"/>
      <w:autoSpaceDN w:val="0"/>
      <w:spacing w:after="0" w:line="240" w:lineRule="auto"/>
    </w:pPr>
    <w:rPr>
      <w:rFonts w:ascii="Tahoma" w:eastAsia="Times New Roman" w:hAnsi="Tahoma" w:cs="Tahoma"/>
      <w:sz w:val="20"/>
      <w:szCs w:val="20"/>
      <w:lang w:eastAsia="ru-RU"/>
    </w:rPr>
  </w:style>
  <w:style w:type="character" w:styleId="af2">
    <w:name w:val="FollowedHyperlink"/>
    <w:basedOn w:val="a0"/>
    <w:uiPriority w:val="99"/>
    <w:semiHidden/>
    <w:unhideWhenUsed/>
    <w:rsid w:val="00362EFA"/>
    <w:rPr>
      <w:color w:val="954F72" w:themeColor="followedHyperlink"/>
      <w:u w:val="single"/>
    </w:rPr>
  </w:style>
  <w:style w:type="paragraph" w:styleId="af3">
    <w:name w:val="Normal (Web)"/>
    <w:basedOn w:val="a"/>
    <w:rsid w:val="001244BE"/>
    <w:pPr>
      <w:spacing w:before="100" w:beforeAutospacing="1" w:after="100" w:afterAutospacing="1" w:line="240" w:lineRule="auto"/>
    </w:pPr>
    <w:rPr>
      <w:rFonts w:ascii="Times New Roman" w:eastAsia="Times New Roman" w:hAnsi="Times New Roman" w:cs="Times New Roman"/>
      <w:sz w:val="24"/>
      <w:szCs w:val="24"/>
      <w:lang w:eastAsia="ru-RU"/>
    </w:rPr>
  </w:style>
  <w:style w:type="numbering" w:customStyle="1" w:styleId="2">
    <w:name w:val="Нет списка2"/>
    <w:next w:val="a2"/>
    <w:semiHidden/>
    <w:rsid w:val="00113616"/>
  </w:style>
  <w:style w:type="character" w:styleId="af4">
    <w:name w:val="page number"/>
    <w:basedOn w:val="a0"/>
    <w:rsid w:val="00113616"/>
  </w:style>
  <w:style w:type="paragraph" w:customStyle="1" w:styleId="11">
    <w:name w:val="Абзац списка1"/>
    <w:basedOn w:val="a"/>
    <w:rsid w:val="00113616"/>
    <w:pPr>
      <w:spacing w:after="160" w:line="259" w:lineRule="auto"/>
      <w:ind w:left="720"/>
      <w:contextualSpacing/>
    </w:pPr>
    <w:rPr>
      <w:rFonts w:ascii="Calibri" w:eastAsia="Calibri" w:hAnsi="Calibri" w:cs="Times New Roman"/>
    </w:rPr>
  </w:style>
  <w:style w:type="paragraph" w:styleId="af5">
    <w:name w:val="Document Map"/>
    <w:basedOn w:val="a"/>
    <w:link w:val="af6"/>
    <w:semiHidden/>
    <w:rsid w:val="00113616"/>
    <w:pPr>
      <w:shd w:val="clear" w:color="auto" w:fill="000080"/>
      <w:spacing w:after="0" w:line="240" w:lineRule="auto"/>
    </w:pPr>
    <w:rPr>
      <w:rFonts w:ascii="Tahoma" w:eastAsia="Times New Roman" w:hAnsi="Tahoma" w:cs="Tahoma"/>
      <w:sz w:val="20"/>
      <w:szCs w:val="20"/>
      <w:lang w:eastAsia="ru-RU"/>
    </w:rPr>
  </w:style>
  <w:style w:type="character" w:customStyle="1" w:styleId="af6">
    <w:name w:val="Схема документа Знак"/>
    <w:basedOn w:val="a0"/>
    <w:link w:val="af5"/>
    <w:semiHidden/>
    <w:rsid w:val="00113616"/>
    <w:rPr>
      <w:rFonts w:ascii="Tahoma" w:eastAsia="Times New Roman" w:hAnsi="Tahoma" w:cs="Tahoma"/>
      <w:sz w:val="20"/>
      <w:szCs w:val="20"/>
      <w:shd w:val="clear" w:color="auto" w:fill="000080"/>
      <w:lang w:eastAsia="ru-RU"/>
    </w:rPr>
  </w:style>
  <w:style w:type="numbering" w:customStyle="1" w:styleId="3">
    <w:name w:val="Нет списка3"/>
    <w:next w:val="a2"/>
    <w:semiHidden/>
    <w:rsid w:val="00113616"/>
  </w:style>
  <w:style w:type="numbering" w:customStyle="1" w:styleId="4">
    <w:name w:val="Нет списка4"/>
    <w:next w:val="a2"/>
    <w:semiHidden/>
    <w:rsid w:val="001136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consultantplus://offline/ref=198AD1C982DB7C03945D288029220A0F59C6A5F35B0D7F74042A9E04C33947889CEB64543E0C5D0Aj6L9K" TargetMode="External"/><Relationship Id="rId21" Type="http://schemas.openxmlformats.org/officeDocument/2006/relationships/hyperlink" Target="consultantplus://offline/ref=9AD275AC632B6EC4B91F61A49ACE4CF560BE3324BF0CA4B11B9CB31A61C0718F3615C9A842056420RFXCN" TargetMode="External"/><Relationship Id="rId42" Type="http://schemas.openxmlformats.org/officeDocument/2006/relationships/hyperlink" Target="consultantplus://offline/ref=0C813A448A5BEEC062B5D47F61DDC25C1A8A50348F4611CE5885A0D84D3D8576C244B2ABD78B600A00iBI" TargetMode="External"/><Relationship Id="rId63"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84" Type="http://schemas.openxmlformats.org/officeDocument/2006/relationships/hyperlink" Target="consultantplus://offline/ref=27513553BBB106188994F15B45A95CBBEA13E49FBFECC1C4B0C125AB678DC22FA1CC5C3F8C3A574BL9A1O" TargetMode="External"/><Relationship Id="rId138" Type="http://schemas.openxmlformats.org/officeDocument/2006/relationships/hyperlink" Target="file:///C:\Users\Nikiforova_IS\Desktop\&#1063;&#1045;&#1050;%20-%20&#1051;&#1048;&#1057;&#1058;&#1067;%20&#1089;%20227\&#1053;&#1054;&#1042;&#1054;&#1045;\&#1063;&#1077;&#1082;-&#1083;&#1080;&#1089;&#1090;%20&#1058;&#1057;%20%20&#1084;&#1086;&#1088;&#1077;(678).doc" TargetMode="External"/><Relationship Id="rId159"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0" Type="http://schemas.openxmlformats.org/officeDocument/2006/relationships/hyperlink" Target="consultantplus://offline/ref=4A23B00FC40FE5CBAABCB84F488508B770D9B092DF98621267808967501E2F25DEA298094E939D5Bg9Y0F" TargetMode="External"/><Relationship Id="rId107" Type="http://schemas.openxmlformats.org/officeDocument/2006/relationships/hyperlink" Target="consultantplus://offline/ref=86A536F8AD5D581163D2496BF543D1A80C7B0A7B2B071B2E06C62EBB01FA48F6F575A6097DF58A78f9l3L" TargetMode="External"/><Relationship Id="rId11" Type="http://schemas.openxmlformats.org/officeDocument/2006/relationships/hyperlink" Target="consultantplus://offline/ref=2624FCE3FE08B735F751236B3236FEF879F4238451BB06AD1768B7186B71C6D83B2BC4567FE8C223vBxFF" TargetMode="External"/><Relationship Id="rId32" Type="http://schemas.openxmlformats.org/officeDocument/2006/relationships/hyperlink" Target="consultantplus://offline/ref=A29484E03E4F405308A8E09B6E7F60F5E874D3D954691A5FF65DD798B09E625CDFD8223F2B51881601C6L" TargetMode="External"/><Relationship Id="rId53"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4" Type="http://schemas.openxmlformats.org/officeDocument/2006/relationships/hyperlink" Target="consultantplus://offline/ref=86A536F8AD5D581163D2496BF543D1A80F730C7A27061B2E06C62EBB01fFlAL" TargetMode="External"/><Relationship Id="rId128" Type="http://schemas.openxmlformats.org/officeDocument/2006/relationships/hyperlink" Target="consultantplus://offline/ref=198AD1C982DB7C03945D288029220A0F59C6A5F35B0D7F74042A9E04C33947889CEB64543E0C5E0Cj6L5K" TargetMode="External"/><Relationship Id="rId149" Type="http://schemas.openxmlformats.org/officeDocument/2006/relationships/hyperlink" Target="file:///C:\Users\Nikiforova_IS\Desktop\&#1063;&#1045;&#1050;%20-%20&#1051;&#1048;&#1057;&#1058;&#1067;%20&#1089;%20227\&#1053;&#1054;&#1042;&#1054;&#1045;\&#1063;&#1077;&#1082;-&#1083;&#1080;&#1089;&#1090;%20&#1058;&#1057;%20%20&#1084;&#1086;&#1088;&#1077;(678).doc" TargetMode="External"/><Relationship Id="rId5" Type="http://schemas.openxmlformats.org/officeDocument/2006/relationships/webSettings" Target="webSettings.xml"/><Relationship Id="rId95" Type="http://schemas.openxmlformats.org/officeDocument/2006/relationships/hyperlink" Target="consultantplus://offline/ref=A4397C263636F9BA6D9A212863D56CC6EE5F10BC5359BC5084CA51B75D452448ABF9D31131EEB171R4jBL" TargetMode="External"/><Relationship Id="rId160" Type="http://schemas.openxmlformats.org/officeDocument/2006/relationships/hyperlink" Target="file:///C:\Users\Nikiforova_IS\Desktop\&#1063;&#1045;&#1050;%20-%20&#1051;&#1048;&#1057;&#1058;&#1067;%20&#1089;%20227\&#1053;&#1054;&#1042;&#1054;&#1045;\&#1063;&#1077;&#1082;-&#1083;&#1080;&#1089;&#1090;%20&#1058;&#1057;%20%20&#1084;&#1086;&#1088;&#1077;(678).doc" TargetMode="External"/><Relationship Id="rId181" Type="http://schemas.openxmlformats.org/officeDocument/2006/relationships/fontTable" Target="fontTable.xml"/><Relationship Id="rId22" Type="http://schemas.openxmlformats.org/officeDocument/2006/relationships/hyperlink" Target="consultantplus://offline/ref=8FA0903205F1E193D7C4DC4AB79A1233C4BADA05E58650C1FB3D1F57F92D5E1C3DC154908D03F31705DDL" TargetMode="External"/><Relationship Id="rId43"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64"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118" Type="http://schemas.openxmlformats.org/officeDocument/2006/relationships/hyperlink" Target="consultantplus://offline/ref=198AD1C982DB7C03945D288029220A0F59C6A5F35B0D7F74042A9E04C33947889CEB64543E0C5D0Aj6L9K" TargetMode="External"/><Relationship Id="rId139" Type="http://schemas.openxmlformats.org/officeDocument/2006/relationships/hyperlink" Target="consultantplus://offline/ref=86A536F8AD5D581163D2496BF543D1A80C7B0A7B2B071B2E06C62EBB01FA48F6F575A6097DF58A78f9l3L" TargetMode="External"/><Relationship Id="rId85" Type="http://schemas.openxmlformats.org/officeDocument/2006/relationships/hyperlink" Target="consultantplus://offline/ref=86A536F8AD5D581163D2496BF543D1A80C7B0A7B2B071B2E06C62EBB01FA48F6F575A6097DF58A78f9l3L" TargetMode="External"/><Relationship Id="rId150"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1" Type="http://schemas.openxmlformats.org/officeDocument/2006/relationships/hyperlink" Target="consultantplus://offline/ref=6EAAE3D174E8CF01FD0D5317A241EF93590E361C05D8D6DEA57AD0A4F298D564BAD51A59xDZCF" TargetMode="External"/><Relationship Id="rId12" Type="http://schemas.openxmlformats.org/officeDocument/2006/relationships/hyperlink" Target="consultantplus://offline/ref=2624FCE3FE08B735F751236B3236FEF879F4238451BB06AD1768B7186B71C6D83B2BC4567FE8C125vBx3F" TargetMode="External"/><Relationship Id="rId33" Type="http://schemas.openxmlformats.org/officeDocument/2006/relationships/hyperlink" Target="consultantplus://offline/ref=A29484E03E4F405308A8E09B6E7F60F5E874D3D954691A5FF65DD798B09E625CDFD8223F2B51881601C7L" TargetMode="External"/><Relationship Id="rId108" Type="http://schemas.openxmlformats.org/officeDocument/2006/relationships/hyperlink" Target="consultantplus://offline/ref=86A536F8AD5D581163D2496BF543D1A80C7B0A7B2B071B2E06C62EBB01FA48F6F575A6097DF58A78f9l3L" TargetMode="External"/><Relationship Id="rId129" Type="http://schemas.openxmlformats.org/officeDocument/2006/relationships/hyperlink" Target="consultantplus://offline/ref=198AD1C982DB7C03945D288029220A0F59C6A5F35B0D7F74042A9E04C33947889CEB64543E0C5E0Cj6L5K" TargetMode="External"/><Relationship Id="rId54"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5" Type="http://schemas.openxmlformats.org/officeDocument/2006/relationships/hyperlink" Target="consultantplus://offline/ref=86A536F8AD5D581163D2496BF543D1A80F730E792C031B2E06C62EBB01fFlAL" TargetMode="External"/><Relationship Id="rId96" Type="http://schemas.openxmlformats.org/officeDocument/2006/relationships/hyperlink" Target="consultantplus://offline/ref=9BC04DEC7777FBB4321CFEC4171C25AAC34D4BF1D249BC56CF7E33D5B393A4FDB6EEDDC4AE8F0992gFnCL" TargetMode="External"/><Relationship Id="rId140" Type="http://schemas.openxmlformats.org/officeDocument/2006/relationships/hyperlink" Target="file:///C:\Users\Nikiforova_IS\Desktop\&#1063;&#1045;&#1050;%20-%20&#1051;&#1048;&#1057;&#1058;&#1067;%20&#1089;%20227\&#1053;&#1054;&#1042;&#1054;&#1045;\&#1063;&#1077;&#1082;-&#1083;&#1080;&#1089;&#1090;%20&#1058;&#1057;%20%20&#1084;&#1086;&#1088;&#1077;(678).doc" TargetMode="External"/><Relationship Id="rId161" Type="http://schemas.openxmlformats.org/officeDocument/2006/relationships/hyperlink" Target="file:///C:\Users\Nikiforova_IS\Desktop\&#1063;&#1045;&#1050;%20-%20&#1051;&#1048;&#1057;&#1058;&#1067;%20&#1089;%20227\&#1053;&#1054;&#1042;&#1054;&#1045;\&#1063;&#1077;&#1082;-&#1083;&#1080;&#1089;&#1090;%20&#1058;&#1057;%20%20&#1084;&#1086;&#1088;&#1077;(678).doc" TargetMode="External"/><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consultantplus://offline/main?base=LAW;n=110206;fld=134;dst=100067" TargetMode="External"/><Relationship Id="rId119" Type="http://schemas.openxmlformats.org/officeDocument/2006/relationships/hyperlink" Target="consultantplus://offline/ref=198AD1C982DB7C03945D288029220A0F59C6A5F35B0D7F74042A9E04C33947889CEB64543E0C5D08j6LAK" TargetMode="External"/><Relationship Id="rId44" Type="http://schemas.openxmlformats.org/officeDocument/2006/relationships/hyperlink" Target="consultantplus://offline/ref=86A536F8AD5D581163D2496BF543D1A80C7B0A7B2B071B2E06C62EBB01FA48F6F575A6097DF58A78f9l3L" TargetMode="External"/><Relationship Id="rId60"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65"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81" Type="http://schemas.openxmlformats.org/officeDocument/2006/relationships/hyperlink" Target="consultantplus://offline/ref=8186D11681A31339C062F220E31DDCD636FF90CB97C650524380E7326315397585621D5D4986F25BO4H7N" TargetMode="External"/><Relationship Id="rId86" Type="http://schemas.openxmlformats.org/officeDocument/2006/relationships/hyperlink" Target="consultantplus://offline/ref=86A536F8AD5D581163D2496BF543D1A80C7B0A7B2B071B2E06C62EBB01FA48F6F575A6097DF58A78f9l3L" TargetMode="External"/><Relationship Id="rId130" Type="http://schemas.openxmlformats.org/officeDocument/2006/relationships/hyperlink" Target="consultantplus://offline/ref=198AD1C982DB7C03945D288029220A0F59C6A5F35B0D7F74042A9E04C33947889CEB64543E0C5D0Aj6L9K" TargetMode="External"/><Relationship Id="rId135" Type="http://schemas.openxmlformats.org/officeDocument/2006/relationships/hyperlink" Target="consultantplus://offline/ref=86A536F8AD5D581163D2496BF543D1A80C7B0A7B2B071B2E06C62EBB01FA48F6F575A6097DF58A78f9l3L" TargetMode="External"/><Relationship Id="rId151" Type="http://schemas.openxmlformats.org/officeDocument/2006/relationships/hyperlink" Target="file:///C:\Users\Nikiforova_IS\Desktop\&#1063;&#1045;&#1050;%20-%20&#1051;&#1048;&#1057;&#1058;&#1067;%20&#1089;%20227\&#1053;&#1054;&#1042;&#1054;&#1045;\&#1063;&#1077;&#1082;-&#1083;&#1080;&#1089;&#1090;%20&#1058;&#1057;%20%20&#1084;&#1086;&#1088;&#1077;(678).doc" TargetMode="External"/><Relationship Id="rId156"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7" Type="http://schemas.openxmlformats.org/officeDocument/2006/relationships/hyperlink" Target="consultantplus://offline/ref=9E7E5649A8EE00DDC73EBC284A5BC245441BA02FDEF96B841FF53A32EC2AADE57B1B464A14CC6C8D7Ab4N" TargetMode="External"/><Relationship Id="rId172" Type="http://schemas.openxmlformats.org/officeDocument/2006/relationships/hyperlink" Target="consultantplus://offline/ref=C5156402D1575AC17A95589FE0967D165E0A273D74D53AEF89AAF442DF094D2D6C31E19B871C6F1AG4bDF" TargetMode="External"/><Relationship Id="rId13" Type="http://schemas.openxmlformats.org/officeDocument/2006/relationships/hyperlink" Target="consultantplus://offline/ref=2624FCE3FE08B735F751236B3236FEF879F4238451BB06AD1768B7186B71C6D83B2BC4567FE8C127vBx0F" TargetMode="External"/><Relationship Id="rId18" Type="http://schemas.openxmlformats.org/officeDocument/2006/relationships/hyperlink" Target="consultantplus://offline/ref=2624FCE3FE08B735F751236B3236FEF879F4238451BB06AD1768B7186B71C6D83B2BC4567FE8C127vBx2F" TargetMode="External"/><Relationship Id="rId39" Type="http://schemas.openxmlformats.org/officeDocument/2006/relationships/hyperlink" Target="consultantplus://offline/ref=455588EC5DAF7AB50CD86F2BB88342E7193855055181CBE423B7DBFE969E676F9F5DCF2CFC789EE22B64N" TargetMode="External"/><Relationship Id="rId109" Type="http://schemas.openxmlformats.org/officeDocument/2006/relationships/hyperlink" Target="consultantplus://offline/ref=86A536F8AD5D581163D2496BF543D1A80F730C7A27061B2E06C62EBB01fFlAL" TargetMode="External"/><Relationship Id="rId34" Type="http://schemas.openxmlformats.org/officeDocument/2006/relationships/hyperlink" Target="consultantplus://offline/ref=4359B2E4F65285D2894C3B08E78DF7D4828ADC8FAB6DF7836A2CEE29F1B90D25FDB53C1F25733E5DdEw4N" TargetMode="External"/><Relationship Id="rId50"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55"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6"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97" Type="http://schemas.openxmlformats.org/officeDocument/2006/relationships/hyperlink" Target="consultantplus://offline/ref=9BC04DEC7777FBB4321CFEC4171C25AAC34D4BF1D249BC56CF7E33D5B393A4FDB6EEDDC4AE8F0992gFnAL" TargetMode="External"/><Relationship Id="rId104" Type="http://schemas.openxmlformats.org/officeDocument/2006/relationships/hyperlink" Target="consultantplus://offline/ref=0C813A448A5BEEC062B5D47F61DDC25C1A8A50348F4611CE5885A0D84D3D8576C244B2ABD78B600A00iBI" TargetMode="External"/><Relationship Id="rId120" Type="http://schemas.openxmlformats.org/officeDocument/2006/relationships/hyperlink" Target="consultantplus://offline/ref=198AD1C982DB7C03945D288029220A0F59C6A5F35B0D7F74042A9E04C33947889CEB64543E0C5D08j6LAK" TargetMode="External"/><Relationship Id="rId125" Type="http://schemas.openxmlformats.org/officeDocument/2006/relationships/hyperlink" Target="consultantplus://offline/ref=86A536F8AD5D581163D2496BF543D1A80F730E792C031B2E06C62EBB01fFlAL" TargetMode="External"/><Relationship Id="rId141" Type="http://schemas.openxmlformats.org/officeDocument/2006/relationships/hyperlink" Target="file:///C:\Users\Nikiforova_IS\Desktop\&#1063;&#1045;&#1050;%20-%20&#1051;&#1048;&#1057;&#1058;&#1067;%20&#1089;%20227\&#1053;&#1054;&#1042;&#1054;&#1045;\&#1063;&#1077;&#1082;-&#1083;&#1080;&#1089;&#1090;%20&#1058;&#1057;%20%20&#1084;&#1086;&#1088;&#1077;(678).doc" TargetMode="External"/><Relationship Id="rId146" Type="http://schemas.openxmlformats.org/officeDocument/2006/relationships/hyperlink" Target="file:///C:\Users\Nikiforova_IS\Desktop\&#1063;&#1045;&#1050;%20-%20&#1051;&#1048;&#1057;&#1058;&#1067;%20&#1089;%20227\&#1053;&#1054;&#1042;&#1054;&#1045;\&#1063;&#1077;&#1082;-&#1083;&#1080;&#1089;&#1090;%20&#1058;&#1057;%20%20&#1084;&#1086;&#1088;&#1077;(678).doc" TargetMode="External"/><Relationship Id="rId167" Type="http://schemas.openxmlformats.org/officeDocument/2006/relationships/hyperlink" Target="consultantplus://offline/ref=86A536F8AD5D581163D2496BF543D1A80F730E792C031B2E06C62EBB01fFlAL" TargetMode="External"/><Relationship Id="rId7" Type="http://schemas.openxmlformats.org/officeDocument/2006/relationships/endnotes" Target="endnotes.xml"/><Relationship Id="rId71"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92" Type="http://schemas.openxmlformats.org/officeDocument/2006/relationships/hyperlink" Target="consultantplus://offline/ref=EBD03B0561D156920967838E4FDF305F9F4DE131E866C1DDBE38A755FD52CBE5F57C1D9594D82043jBH8J" TargetMode="External"/><Relationship Id="rId162" Type="http://schemas.openxmlformats.org/officeDocument/2006/relationships/hyperlink" Target="file:///C:\Users\Nikiforova_IS\Desktop\&#1063;&#1045;&#1050;%20-%20&#1051;&#1048;&#1057;&#1058;&#1067;%20&#1089;%20227\&#1053;&#1054;&#1042;&#1054;&#1045;\&#1063;&#1077;&#1082;-&#1083;&#1080;&#1089;&#1090;%20&#1058;&#1057;%20%20&#1084;&#1086;&#1088;&#1077;(678).doc" TargetMode="External"/><Relationship Id="rId2" Type="http://schemas.openxmlformats.org/officeDocument/2006/relationships/styles" Target="styles.xml"/><Relationship Id="rId29" Type="http://schemas.openxmlformats.org/officeDocument/2006/relationships/hyperlink" Target="consultantplus://offline/ref=9AD275AC632B6EC4B91F61A49ACE4CF560BE3324BF0CA4B11B9CB31A61C0718F3615C9A842056727RFX9N" TargetMode="External"/><Relationship Id="rId24" Type="http://schemas.openxmlformats.org/officeDocument/2006/relationships/hyperlink" Target="consultantplus://offline/ref=9AD275AC632B6EC4B91F61A49ACE4CF560BE3324BF0CA4B11B9CB31A61C0718F3615C9A842056727RFXBN" TargetMode="External"/><Relationship Id="rId40" Type="http://schemas.openxmlformats.org/officeDocument/2006/relationships/hyperlink" Target="consultantplus://offline/ref=B2E58B799198EB302A78B04FEDB92261DA9B32FD0043EEF799993FBD7185C68CC664C8938D653916B9KAI" TargetMode="External"/><Relationship Id="rId45"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66"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87" Type="http://schemas.openxmlformats.org/officeDocument/2006/relationships/hyperlink" Target="consultantplus://offline/ref=86A536F8AD5D581163D2496BF543D1A80C7B0A7B2B071B2E06C62EBB01FA48F6F575A6097DF58A78f9l3L" TargetMode="External"/><Relationship Id="rId110" Type="http://schemas.openxmlformats.org/officeDocument/2006/relationships/hyperlink" Target="consultantplus://offline/ref=86A536F8AD5D581163D2496BF543D1A80F730E792C031B2E06C62EBB01fFlAL" TargetMode="External"/><Relationship Id="rId115" Type="http://schemas.openxmlformats.org/officeDocument/2006/relationships/hyperlink" Target="consultantplus://offline/ref=198AD1C982DB7C03945D288029220A0F59C6A5F35B0D7F74042A9E04C33947889CEB64543E0C5E0Cj6L5K" TargetMode="External"/><Relationship Id="rId131" Type="http://schemas.openxmlformats.org/officeDocument/2006/relationships/hyperlink" Target="consultantplus://offline/ref=198AD1C982DB7C03945D288029220A0F59C6A5F35B0D7F74042A9E04C33947889CEB64543E0C5D0Aj6L9K" TargetMode="External"/><Relationship Id="rId136" Type="http://schemas.openxmlformats.org/officeDocument/2006/relationships/hyperlink" Target="file:///C:\Users\Nikiforova_IS\Desktop\&#1063;&#1045;&#1050;%20-%20&#1051;&#1048;&#1057;&#1058;&#1067;%20&#1089;%20227\&#1053;&#1054;&#1042;&#1054;&#1045;\&#1063;&#1077;&#1082;-&#1083;&#1080;&#1089;&#1090;%20&#1058;&#1057;%20%20&#1084;&#1086;&#1088;&#1077;(678).doc" TargetMode="External"/><Relationship Id="rId157"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8" Type="http://schemas.openxmlformats.org/officeDocument/2006/relationships/hyperlink" Target="consultantplus://offline/ref=7BC26C4641128D3204FF0663CF33D61C1D77C214D042FDE407D2F17B62EDC3ECF944408964EA0CAC44c4N" TargetMode="External"/><Relationship Id="rId61"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82" Type="http://schemas.openxmlformats.org/officeDocument/2006/relationships/hyperlink" Target="consultantplus://offline/ref=EDCBCF98ABA3F1EBC0A59A16686A2E3EBFDFA0CED295ED795F86D2DCEF4D4B8A700272383FF9FBC4v5UCN" TargetMode="External"/><Relationship Id="rId152"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3" Type="http://schemas.openxmlformats.org/officeDocument/2006/relationships/hyperlink" Target="consultantplus://offline/ref=5956902593346854D93FDE18DE0F40B0FE82D7004093FAE3EB4FB7F83ACC0630F55FD6D350D184C5P9I" TargetMode="External"/><Relationship Id="rId19" Type="http://schemas.openxmlformats.org/officeDocument/2006/relationships/hyperlink" Target="consultantplus://offline/ref=2624FCE3FE08B735F751236B3236FEF879F4238451BB06AD1768B7186B71C6D83B2BC4567FE8C127vBx0F" TargetMode="External"/><Relationship Id="rId14" Type="http://schemas.openxmlformats.org/officeDocument/2006/relationships/hyperlink" Target="consultantplus://offline/ref=86A536F8AD5D581163D2496BF543D1A80C7B0A7B2B071B2E06C62EBB01FA48F6F575A6097DF58A78f9l3L" TargetMode="External"/><Relationship Id="rId30" Type="http://schemas.openxmlformats.org/officeDocument/2006/relationships/hyperlink" Target="consultantplus://offline/ref=A31EADBB0F21943F0416AA710D574E6A9818510A9E25C952A632599E7045F54050BA7B7CD8867973I4n3K" TargetMode="External"/><Relationship Id="rId35" Type="http://schemas.openxmlformats.org/officeDocument/2006/relationships/hyperlink" Target="consultantplus://offline/ref=4359B2E4F65285D2894C3B08E78DF7D4828ADC8FAB6DF7836A2CEE29F1B90D25FDB53C1F25733E52dEw0N" TargetMode="External"/><Relationship Id="rId56"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7" Type="http://schemas.openxmlformats.org/officeDocument/2006/relationships/hyperlink" Target="consultantplus://offline/ref=43927E2A7AA9E5E39D494B439D949A367129F3F99F309F00226BD8057836AA4D8BD85969F76E9DFAC1cFJ" TargetMode="External"/><Relationship Id="rId100" Type="http://schemas.openxmlformats.org/officeDocument/2006/relationships/hyperlink" Target="consultantplus://offline/ref=E03954159BBB62B7C45CA4683E2E60192F96FC7550D23880AADDED19435B60D44FBDFA969AD89472EFp4L" TargetMode="External"/><Relationship Id="rId105" Type="http://schemas.openxmlformats.org/officeDocument/2006/relationships/hyperlink" Target="consultantplus://offline/ref=551347859D498F1C947DC4EABF575315F7A933022D66F56A9DC0907DD40F09M" TargetMode="External"/><Relationship Id="rId126" Type="http://schemas.openxmlformats.org/officeDocument/2006/relationships/hyperlink" Target="consultantplus://offline/ref=EC63E7DD38547ACE9CE65AC41166BD1E85FF90EA6ED73E15CCDF1C72406DA2FE933F6E96995B4953ND1AJ" TargetMode="External"/><Relationship Id="rId147" Type="http://schemas.openxmlformats.org/officeDocument/2006/relationships/hyperlink" Target="file:///C:\Users\Nikiforova_IS\Desktop\&#1063;&#1045;&#1050;%20-%20&#1051;&#1048;&#1057;&#1058;&#1067;%20&#1089;%20227\&#1053;&#1054;&#1042;&#1054;&#1045;\&#1063;&#1077;&#1082;-&#1083;&#1080;&#1089;&#1090;%20&#1058;&#1057;%20%20&#1084;&#1086;&#1088;&#1077;(678).doc" TargetMode="External"/><Relationship Id="rId168" Type="http://schemas.openxmlformats.org/officeDocument/2006/relationships/hyperlink" Target="file:///C:\Users\Nikiforova_IS\Desktop\&#1063;&#1045;&#1050;%20-%20&#1051;&#1048;&#1057;&#1058;&#1067;%20&#1089;%20227\&#1053;&#1054;&#1042;&#1054;&#1045;\&#1063;&#1077;&#1082;-&#1083;&#1080;&#1089;&#1090;%20&#1058;&#1057;%20%20&#1084;&#1086;&#1088;&#1077;(678).doc" TargetMode="External"/><Relationship Id="rId8" Type="http://schemas.openxmlformats.org/officeDocument/2006/relationships/hyperlink" Target="consultantplus://offline/ref=2624FCE3FE08B735F751236B3236FEF879F4238451BB06AD1768B7186B71C6D83B2BC4567FE8C220vBx7F" TargetMode="External"/><Relationship Id="rId51"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2"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93" Type="http://schemas.openxmlformats.org/officeDocument/2006/relationships/hyperlink" Target="consultantplus://offline/ref=6F90A9E46730A211C8B27817A0CACEEC544A45ADE8A10176741557C685CEA566768EBCA56FF0D4AAi0v9J" TargetMode="External"/><Relationship Id="rId98" Type="http://schemas.openxmlformats.org/officeDocument/2006/relationships/hyperlink" Target="consultantplus://offline/ref=9BC04DEC7777FBB4321CFEC4171C25AAC34D4BF1D249BC56CF7E33D5B393A4FDB6EEDDC4AE8F0A9BgFn8L" TargetMode="External"/><Relationship Id="rId121" Type="http://schemas.openxmlformats.org/officeDocument/2006/relationships/hyperlink" Target="consultantplus://offline/ref=86A536F8AD5D581163D2496BF543D1A80C7B0A7B2B071B2E06C62EBB01FA48F6F575A6097DF58A78f9l3L" TargetMode="External"/><Relationship Id="rId142" Type="http://schemas.openxmlformats.org/officeDocument/2006/relationships/hyperlink" Target="file:///C:\Users\Nikiforova_IS\Desktop\&#1063;&#1045;&#1050;%20-%20&#1051;&#1048;&#1057;&#1058;&#1067;%20&#1089;%20227\&#1053;&#1054;&#1042;&#1054;&#1045;\&#1063;&#1077;&#1082;-&#1083;&#1080;&#1089;&#1090;%20&#1058;&#1057;%20%20&#1084;&#1086;&#1088;&#1077;(678).doc" TargetMode="External"/><Relationship Id="rId163" Type="http://schemas.openxmlformats.org/officeDocument/2006/relationships/hyperlink" Target="file:///C:\Users\Nikiforova_IS\Desktop\&#1063;&#1045;&#1050;%20-%20&#1051;&#1048;&#1057;&#1058;&#1067;%20&#1089;%20227\&#1053;&#1054;&#1042;&#1054;&#1045;\&#1063;&#1077;&#1082;-&#1083;&#1080;&#1089;&#1090;%20&#1058;&#1057;%20%20&#1084;&#1086;&#1088;&#1077;(678).doc" TargetMode="External"/><Relationship Id="rId3" Type="http://schemas.microsoft.com/office/2007/relationships/stylesWithEffects" Target="stylesWithEffects.xml"/><Relationship Id="rId25" Type="http://schemas.openxmlformats.org/officeDocument/2006/relationships/hyperlink" Target="consultantplus://offline/ref=9AD275AC632B6EC4B91F61A49ACE4CF560BE3324BF0CA4B11B9CB31A61C0718F3615C9A842056727RFXBN" TargetMode="External"/><Relationship Id="rId46" Type="http://schemas.openxmlformats.org/officeDocument/2006/relationships/hyperlink" Target="consultantplus://offline/ref=86A536F8AD5D581163D2496BF543D1A80C7B0A7B2B071B2E06C62EBB01FA48F6F575A6097DF58A78f9l3L" TargetMode="External"/><Relationship Id="rId67"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116" Type="http://schemas.openxmlformats.org/officeDocument/2006/relationships/hyperlink" Target="consultantplus://offline/ref=198AD1C982DB7C03945D288029220A0F59C6A5F35B0D7F74042A9E04C33947889CEB64543E0C5E0Cj6L5K" TargetMode="External"/><Relationship Id="rId137" Type="http://schemas.openxmlformats.org/officeDocument/2006/relationships/hyperlink" Target="consultantplus://offline/ref=86A536F8AD5D581163D2496BF543D1A80C7B0A7B2B071B2E06C62EBB01FA48F6F575A6097DF58A78f9l3L" TargetMode="External"/><Relationship Id="rId158" Type="http://schemas.openxmlformats.org/officeDocument/2006/relationships/hyperlink" Target="file:///C:\Users\Nikiforova_IS\Desktop\&#1063;&#1045;&#1050;%20-%20&#1051;&#1048;&#1057;&#1058;&#1067;%20&#1089;%20227\&#1053;&#1054;&#1042;&#1054;&#1045;\&#1063;&#1077;&#1082;-&#1083;&#1080;&#1089;&#1090;%20&#1058;&#1057;%20%20&#1084;&#1086;&#1088;&#1077;(678).doc" TargetMode="External"/><Relationship Id="rId20" Type="http://schemas.openxmlformats.org/officeDocument/2006/relationships/hyperlink" Target="consultantplus://offline/ref=2624FCE3FE08B735F751236B3236FEF879F4238451BB06AD1768B7186B71C6D83B2BC4567FE8C227vBx7F" TargetMode="External"/><Relationship Id="rId41" Type="http://schemas.openxmlformats.org/officeDocument/2006/relationships/hyperlink" Target="consultantplus://offline/ref=6B8B14A32E5FDCC13252498689FDC1BD1A51D052ADA99D63AFC5BDB77523C590435E23AD922047D8O7QBI" TargetMode="External"/><Relationship Id="rId62"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83" Type="http://schemas.openxmlformats.org/officeDocument/2006/relationships/hyperlink" Target="consultantplus://offline/ref=1BE69D8651892FB63EEF362ED8BA9B47C49C9AEF3CBB0B50AB00B18EECD838832B0DF5959FF9E08D7DV3N" TargetMode="External"/><Relationship Id="rId88" Type="http://schemas.openxmlformats.org/officeDocument/2006/relationships/hyperlink" Target="consultantplus://offline/ref=86A536F8AD5D581163D2496BF543D1A80F730C7A27061B2E06C62EBB01fFlAL" TargetMode="External"/><Relationship Id="rId111" Type="http://schemas.openxmlformats.org/officeDocument/2006/relationships/hyperlink" Target="consultantplus://offline/ref=0F94DA461D9F111E5A1CC328E02B1EAAA72CA20B3F645FF1333F9439EACE11C904F3AB9FC971401362J6N" TargetMode="External"/><Relationship Id="rId132" Type="http://schemas.openxmlformats.org/officeDocument/2006/relationships/hyperlink" Target="consultantplus://offline/ref=198AD1C982DB7C03945D288029220A0F59C6A5F35B0D7F74042A9E04C33947889CEB64543E0C5D08j6LAK" TargetMode="External"/><Relationship Id="rId153"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4" Type="http://schemas.openxmlformats.org/officeDocument/2006/relationships/hyperlink" Target="consultantplus://offline/ref=5956902593346854D93FDE18DE0F40B0F983DB044C9CA7E9E316BBFA3DCCP3I" TargetMode="External"/><Relationship Id="rId179" Type="http://schemas.openxmlformats.org/officeDocument/2006/relationships/hyperlink" Target="consultantplus://offline/ref=2689058559D142A8837DB4B1646CBF0D149DEA1858F26AC3A75B11B7B77C1CB85E4A6BAC354DC1g5kAN" TargetMode="External"/><Relationship Id="rId15" Type="http://schemas.openxmlformats.org/officeDocument/2006/relationships/hyperlink" Target="consultantplus://offline/ref=86A536F8AD5D581163D2496BF543D1A80C7B0A7B2B071B2E06C62EBB01FA48F6F575A6097DF58A78f9l3L" TargetMode="External"/><Relationship Id="rId36" Type="http://schemas.openxmlformats.org/officeDocument/2006/relationships/hyperlink" Target="consultantplus://offline/ref=4359B2E4F65285D2894C3B08E78DF7D4828ADC8FAB6DF7836A2CEE29F1B90D25FDB53C1F25733E53dEw2N" TargetMode="External"/><Relationship Id="rId57"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106" Type="http://schemas.openxmlformats.org/officeDocument/2006/relationships/hyperlink" Target="consultantplus://offline/ref=86A536F8AD5D581163D2496BF543D1A80C7B0A7B2B071B2E06C62EBB01FA48F6F575A6097DF58A78f9l3L" TargetMode="External"/><Relationship Id="rId127" Type="http://schemas.openxmlformats.org/officeDocument/2006/relationships/hyperlink" Target="consultantplus://offline/ref=198AD1C982DB7C03945D2D8F2A220A0F5AC3ACF45206227E0C739206jCL4K" TargetMode="External"/><Relationship Id="rId10" Type="http://schemas.openxmlformats.org/officeDocument/2006/relationships/hyperlink" Target="consultantplus://offline/ref=2624FCE3FE08B735F751236B3236FEF879F4238451BB06AD1768B7186B71C6D83B2BC4567FE8C223vBxFF" TargetMode="External"/><Relationship Id="rId31"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52"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3"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8" Type="http://schemas.openxmlformats.org/officeDocument/2006/relationships/hyperlink" Target="consultantplus://offline/ref=ACF5FAD3076CFC8144376F9DFC25BBA2F5E0E03AF97E1B316FD1BCB1C611126CDFC18CE1A892E750J7nBJ" TargetMode="External"/><Relationship Id="rId94" Type="http://schemas.openxmlformats.org/officeDocument/2006/relationships/hyperlink" Target="consultantplus://offline/ref=A4397C263636F9BA6D9A212863D56CC6EE5F10BC5359BC5084CA51B75D452448ABF9D31131EEB171R4jCL" TargetMode="External"/><Relationship Id="rId99" Type="http://schemas.openxmlformats.org/officeDocument/2006/relationships/hyperlink" Target="consultantplus://offline/ref=E03954159BBB62B7C45CA4683E2E60192F96FC7550D23880AADDED19435B60D44FBDFA969AD89472EFp4L" TargetMode="External"/><Relationship Id="rId101" Type="http://schemas.openxmlformats.org/officeDocument/2006/relationships/hyperlink" Target="consultantplus://offline/ref=14C380348F98C7A2B844C9C1A1AC8874E7B7CC6402B10488B1B157A73B57226AFA02FD7FF067660FlDpEL" TargetMode="External"/><Relationship Id="rId122" Type="http://schemas.openxmlformats.org/officeDocument/2006/relationships/hyperlink" Target="consultantplus://offline/ref=86A536F8AD5D581163D2496BF543D1A80C7B0A7B2B071B2E06C62EBB01FA48F6F575A6097DF58A78f9l3L" TargetMode="External"/><Relationship Id="rId143" Type="http://schemas.openxmlformats.org/officeDocument/2006/relationships/hyperlink" Target="file:///C:\Users\Nikiforova_IS\Desktop\&#1063;&#1045;&#1050;%20-%20&#1051;&#1048;&#1057;&#1058;&#1067;%20&#1089;%20227\&#1053;&#1054;&#1042;&#1054;&#1045;\&#1063;&#1077;&#1082;-&#1083;&#1080;&#1089;&#1090;%20&#1058;&#1057;%20%20&#1084;&#1086;&#1088;&#1077;(678).doc" TargetMode="External"/><Relationship Id="rId148" Type="http://schemas.openxmlformats.org/officeDocument/2006/relationships/hyperlink" Target="file:///C:\Users\Nikiforova_IS\Desktop\&#1063;&#1045;&#1050;%20-%20&#1051;&#1048;&#1057;&#1058;&#1067;%20&#1089;%20227\&#1053;&#1054;&#1042;&#1054;&#1045;\&#1063;&#1077;&#1082;-&#1083;&#1080;&#1089;&#1090;%20&#1058;&#1057;%20%20&#1084;&#1086;&#1088;&#1077;(678).doc" TargetMode="External"/><Relationship Id="rId164" Type="http://schemas.openxmlformats.org/officeDocument/2006/relationships/hyperlink" Target="file:///C:\Users\Nikiforova_IS\Desktop\&#1063;&#1045;&#1050;%20-%20&#1051;&#1048;&#1057;&#1058;&#1067;%20&#1089;%20227\&#1053;&#1054;&#1042;&#1054;&#1045;\&#1063;&#1077;&#1082;-&#1083;&#1080;&#1089;&#1090;%20&#1058;&#1057;%20%20&#1084;&#1086;&#1088;&#1077;(678).doc" TargetMode="External"/><Relationship Id="rId169" Type="http://schemas.openxmlformats.org/officeDocument/2006/relationships/hyperlink" Target="file:///C:\Users\Nikiforova_IS\Desktop\&#1063;&#1045;&#1050;%20-%20&#1051;&#1048;&#1057;&#1058;&#1067;%20&#1089;%20227\&#1053;&#1054;&#1042;&#1054;&#1045;\&#1063;&#1077;&#1082;-&#1083;&#1080;&#1089;&#1090;%20&#1058;&#1057;%20%20&#1084;&#1086;&#1088;&#1077;(678).doc" TargetMode="External"/><Relationship Id="rId4" Type="http://schemas.openxmlformats.org/officeDocument/2006/relationships/settings" Target="settings.xml"/><Relationship Id="rId9" Type="http://schemas.openxmlformats.org/officeDocument/2006/relationships/hyperlink" Target="consultantplus://offline/ref=2624FCE3FE08B735F751236B3236FEF879F4238451BB06AD1768B7186B71C6D83B2BC4567FE8C127vBxFF" TargetMode="External"/><Relationship Id="rId180" Type="http://schemas.openxmlformats.org/officeDocument/2006/relationships/header" Target="header1.xml"/><Relationship Id="rId26" Type="http://schemas.openxmlformats.org/officeDocument/2006/relationships/hyperlink" Target="consultantplus://offline/ref=86A536F8AD5D581163D2496BF543D1A80C7B0A7B2B071B2E06C62EBB01FA48F6F575A6097DF58A78f9l3L" TargetMode="External"/><Relationship Id="rId47"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68"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89" Type="http://schemas.openxmlformats.org/officeDocument/2006/relationships/hyperlink" Target="consultantplus://offline/ref=86A536F8AD5D581163D2496BF543D1A80F730E792C031B2E06C62EBB01fFlAL" TargetMode="External"/><Relationship Id="rId112" Type="http://schemas.openxmlformats.org/officeDocument/2006/relationships/hyperlink" Target="consultantplus://offline/ref=997AFD4CB8AF504F656A895FAFB81EFA954828286C85104FED6075AC5C8F680C9B9CE0A86E93872BdEK1N" TargetMode="External"/><Relationship Id="rId133" Type="http://schemas.openxmlformats.org/officeDocument/2006/relationships/hyperlink" Target="consultantplus://offline/ref=198AD1C982DB7C03945D288029220A0F59C6A5F35B0D7F74042A9E04C33947889CEB64543E0C5D08j6LAK" TargetMode="External"/><Relationship Id="rId154"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5" Type="http://schemas.openxmlformats.org/officeDocument/2006/relationships/hyperlink" Target="consultantplus://offline/ref=5956902593346854D93FDE18DE0F40B0FA87D704499DA7E9E316BBFA3DC35927F216DAD250D1855BC9P7I" TargetMode="External"/><Relationship Id="rId16" Type="http://schemas.openxmlformats.org/officeDocument/2006/relationships/hyperlink" Target="consultantplus://offline/ref=86A536F8AD5D581163D2496BF543D1A80C7B0A7B2B071B2E06C62EBB01FA48F6F575A6097DF58A78f9l3L" TargetMode="External"/><Relationship Id="rId37" Type="http://schemas.openxmlformats.org/officeDocument/2006/relationships/hyperlink" Target="consultantplus://offline/ref=0A09A4242709E98E2ED0D30C4FA9B5CF76B960DA4B7EE189EA4B714047ACE92D28DCECFA0642137FLB55N" TargetMode="External"/><Relationship Id="rId58"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79" Type="http://schemas.openxmlformats.org/officeDocument/2006/relationships/hyperlink" Target="consultantplus://offline/ref=8AC1F27AD0FF641778B00566AF581B3BBFA9A700076D41430BCAB88B555A1F82A434A51299713B2C61F1N" TargetMode="External"/><Relationship Id="rId102" Type="http://schemas.openxmlformats.org/officeDocument/2006/relationships/hyperlink" Target="consultantplus://offline/ref=130C0991851E1CDA7E32A3D8E3045DCDF4E3110AF8D19B04ECE2E939B7BC2069254AB21AE2E9B2B6y4w0L" TargetMode="External"/><Relationship Id="rId123" Type="http://schemas.openxmlformats.org/officeDocument/2006/relationships/hyperlink" Target="consultantplus://offline/ref=86A536F8AD5D581163D2496BF543D1A80C7B0A7B2B071B2E06C62EBB01FA48F6F575A6097DF58A78f9l3L" TargetMode="External"/><Relationship Id="rId144" Type="http://schemas.openxmlformats.org/officeDocument/2006/relationships/hyperlink" Target="file:///C:\Users\Nikiforova_IS\Desktop\&#1063;&#1045;&#1050;%20-%20&#1051;&#1048;&#1057;&#1058;&#1067;%20&#1089;%20227\&#1053;&#1054;&#1042;&#1054;&#1045;\&#1063;&#1077;&#1082;-&#1083;&#1080;&#1089;&#1090;%20&#1058;&#1057;%20%20&#1084;&#1086;&#1088;&#1077;(678).doc" TargetMode="External"/><Relationship Id="rId90" Type="http://schemas.openxmlformats.org/officeDocument/2006/relationships/hyperlink" Target="consultantplus://offline/ref=E460E0C954A9F1EE7C84879294954CC4CA983F21C72179F9446B2A534414D4F6DBCFD857C61FACE9x5c5O" TargetMode="External"/><Relationship Id="rId165" Type="http://schemas.openxmlformats.org/officeDocument/2006/relationships/hyperlink" Target="file:///C:\Users\Nikiforova_IS\Desktop\&#1063;&#1045;&#1050;%20-%20&#1051;&#1048;&#1057;&#1058;&#1067;%20&#1089;%20227\&#1053;&#1054;&#1042;&#1054;&#1045;\&#1063;&#1077;&#1082;-&#1083;&#1080;&#1089;&#1090;%20&#1058;&#1057;%20%20&#1084;&#1086;&#1088;&#1077;(678).doc" TargetMode="External"/><Relationship Id="rId27" Type="http://schemas.openxmlformats.org/officeDocument/2006/relationships/hyperlink" Target="consultantplus://offline/ref=86A536F8AD5D581163D2496BF543D1A80C7B0A7B2B071B2E06C62EBB01FA48F6F575A6097DF58A78f9l3L" TargetMode="External"/><Relationship Id="rId48" Type="http://schemas.openxmlformats.org/officeDocument/2006/relationships/hyperlink" Target="consultantplus://offline/ref=86A536F8AD5D581163D2496BF543D1A80C7B0A7B2B071B2E06C62EBB01FA48F6F575A6097DF58A78f9l3L" TargetMode="External"/><Relationship Id="rId69"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113" Type="http://schemas.openxmlformats.org/officeDocument/2006/relationships/hyperlink" Target="consultantplus://offline/ref=D2EFE16E0E7AC663B153572D9EBF021C7980E96F19A2121761FFD5E0E9F580D1F063C0028BDF9644A2Q3N" TargetMode="External"/><Relationship Id="rId134" Type="http://schemas.openxmlformats.org/officeDocument/2006/relationships/hyperlink" Target="file:///C:\Users\Nikiforova_IS\Desktop\&#1063;&#1045;&#1050;%20-%20&#1051;&#1048;&#1057;&#1058;&#1067;%20&#1089;%20227\&#1053;&#1054;&#1042;&#1054;&#1045;\&#1063;&#1077;&#1082;-&#1083;&#1080;&#1089;&#1090;%20&#1058;&#1057;%20%20&#1084;&#1086;&#1088;&#1077;(678).doc" TargetMode="External"/><Relationship Id="rId80" Type="http://schemas.openxmlformats.org/officeDocument/2006/relationships/hyperlink" Target="consultantplus://offline/ref=8AC1F27AD0FF641778B00566AF581B3BBFA9A700076D41430BCAB88B555A1F82A434A51299713B2C61F1N" TargetMode="External"/><Relationship Id="rId155" Type="http://schemas.openxmlformats.org/officeDocument/2006/relationships/hyperlink" Target="file:///C:\Users\Nikiforova_IS\Desktop\&#1063;&#1045;&#1050;%20-%20&#1051;&#1048;&#1057;&#1058;&#1067;%20&#1089;%20227\&#1053;&#1054;&#1042;&#1054;&#1045;\&#1063;&#1077;&#1082;-&#1083;&#1080;&#1089;&#1090;%20&#1058;&#1057;%20%20&#1084;&#1086;&#1088;&#1077;(678).doc" TargetMode="External"/><Relationship Id="rId176" Type="http://schemas.openxmlformats.org/officeDocument/2006/relationships/hyperlink" Target="consultantplus://offline/ref=9E7E5649A8EE00DDC73EBC284A5BC245441BA02FDEF96B841FF53A32EC2AADE57B1B464A14CC6B857Ab6N" TargetMode="External"/><Relationship Id="rId17" Type="http://schemas.openxmlformats.org/officeDocument/2006/relationships/hyperlink" Target="consultantplus://offline/ref=2624FCE3FE08B735F751236B3236FEF879F4238351BD06AD1768B7186B71C6D83B2BC4567FE8C124vBx4F" TargetMode="External"/><Relationship Id="rId38" Type="http://schemas.openxmlformats.org/officeDocument/2006/relationships/hyperlink" Target="consultantplus://offline/ref=0A09A4242709E98E2ED0D30C4FA9B5CF76B960DA4B7EE189EA4B714047ACE92D28DCECFA0642137FLB55N" TargetMode="External"/><Relationship Id="rId59"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103" Type="http://schemas.openxmlformats.org/officeDocument/2006/relationships/hyperlink" Target="consultantplus://offline/ref=30E067655EC717D3C1E5623CBE914F6FD6B82CB774A96D9923EF2C53D1983F71AFFEE1CD8569C202T8x1L" TargetMode="External"/><Relationship Id="rId124" Type="http://schemas.openxmlformats.org/officeDocument/2006/relationships/hyperlink" Target="consultantplus://offline/ref=86A536F8AD5D581163D2496BF543D1A80F730C7A27061B2E06C62EBB01fFlAL" TargetMode="External"/><Relationship Id="rId70"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91" Type="http://schemas.openxmlformats.org/officeDocument/2006/relationships/hyperlink" Target="consultantplus://offline/ref=57F0BBF60BE4DA02E7C49F52C97EF87E26CB2BFCD2250755636FF50E6DC10C7DC2BE17AD1A9DC725iBt2I" TargetMode="External"/><Relationship Id="rId145" Type="http://schemas.openxmlformats.org/officeDocument/2006/relationships/hyperlink" Target="file:///C:\Users\Nikiforova_IS\Desktop\&#1063;&#1045;&#1050;%20-%20&#1051;&#1048;&#1057;&#1058;&#1067;%20&#1089;%20227\&#1053;&#1054;&#1042;&#1054;&#1045;\&#1063;&#1077;&#1082;-&#1083;&#1080;&#1089;&#1090;%20&#1058;&#1057;%20%20&#1084;&#1086;&#1088;&#1077;(678).doc" TargetMode="External"/><Relationship Id="rId166" Type="http://schemas.openxmlformats.org/officeDocument/2006/relationships/hyperlink" Target="consultantplus://offline/ref=86A536F8AD5D581163D2496BF543D1A80F730C7A27061B2E06C62EBB01fFlAL" TargetMode="External"/><Relationship Id="rId1" Type="http://schemas.openxmlformats.org/officeDocument/2006/relationships/numbering" Target="numbering.xml"/><Relationship Id="rId28" Type="http://schemas.openxmlformats.org/officeDocument/2006/relationships/hyperlink" Target="consultantplus://offline/ref=86A536F8AD5D581163D2496BF543D1A80C7B0A7B2B071B2E06C62EBB01FA48F6F575A6097DF58A78f9l3L" TargetMode="External"/><Relationship Id="rId49" Type="http://schemas.openxmlformats.org/officeDocument/2006/relationships/hyperlink" Target="file:///C:\Users\Nikiforova_IS\Desktop\&#1063;&#1045;&#1050;%20-%20&#1051;&#1048;&#1057;&#1058;&#1067;%20&#1089;%20227\&#1053;&#1054;&#1042;&#1054;&#1045;\&#1063;&#1077;&#1082;-&#1083;&#1080;&#1089;&#1090;%20&#1054;&#1058;&#1048;%20&#1072;&#1074;&#1090;&#1086;%20(924).doc" TargetMode="External"/><Relationship Id="rId114" Type="http://schemas.openxmlformats.org/officeDocument/2006/relationships/hyperlink" Target="consultantplus://offline/ref=198AD1C982DB7C03945D288029220A0F59C6A5F35B0D7F74042A9E04C33947889CEB64543E0C5E0Fj6LF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208148</Words>
  <Characters>1186445</Characters>
  <Application>Microsoft Office Word</Application>
  <DocSecurity>0</DocSecurity>
  <Lines>9887</Lines>
  <Paragraphs>2783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1391810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Чаплинская София Сергеевна</dc:creator>
  <cp:lastModifiedBy>Уласевич Семен Алексеевич</cp:lastModifiedBy>
  <cp:revision>2</cp:revision>
  <dcterms:created xsi:type="dcterms:W3CDTF">2018-01-15T13:40:00Z</dcterms:created>
  <dcterms:modified xsi:type="dcterms:W3CDTF">2018-01-15T13:40:00Z</dcterms:modified>
</cp:coreProperties>
</file>