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93B32" w14:textId="2DB1D296" w:rsidR="00B1333E" w:rsidRDefault="00B1333E" w:rsidP="006B6670">
      <w:pPr>
        <w:spacing w:after="0"/>
      </w:pPr>
      <w:r>
        <w:t>Projet ISCRI</w:t>
      </w:r>
    </w:p>
    <w:p w14:paraId="7CEB04BB" w14:textId="77777777" w:rsidR="00B1333E" w:rsidRDefault="00B1333E" w:rsidP="006B6670">
      <w:pPr>
        <w:spacing w:after="0"/>
      </w:pPr>
    </w:p>
    <w:p w14:paraId="26294E15" w14:textId="54C0A0F0" w:rsidR="006B6670" w:rsidRPr="006B6670" w:rsidRDefault="006B6670" w:rsidP="006B6670">
      <w:pPr>
        <w:spacing w:after="0"/>
      </w:pPr>
      <w:r w:rsidRPr="006B6670">
        <w:t>Voici ce que j’ai fait cette semaine :</w:t>
      </w:r>
    </w:p>
    <w:p w14:paraId="19A54F40" w14:textId="755C1521" w:rsidR="006B6670" w:rsidRPr="006B6670" w:rsidRDefault="006B6670" w:rsidP="006B6670">
      <w:pPr>
        <w:numPr>
          <w:ilvl w:val="0"/>
          <w:numId w:val="1"/>
        </w:numPr>
        <w:spacing w:after="0"/>
      </w:pPr>
      <w:r w:rsidRPr="006B6670">
        <w:t>L’import des fichiers automatique depuis GDELT fonctionne avec reprise sur panne</w:t>
      </w:r>
      <w:r w:rsidR="00226277">
        <w:t xml:space="preserve">, </w:t>
      </w:r>
      <w:r w:rsidRPr="006B6670">
        <w:t>d</w:t>
      </w:r>
      <w:r w:rsidR="00E264E0">
        <w:t>é</w:t>
      </w:r>
      <w:r w:rsidRPr="006B6670">
        <w:t>zippage auto</w:t>
      </w:r>
      <w:r w:rsidR="00226277">
        <w:t xml:space="preserve"> et vérification de la signature MD5</w:t>
      </w:r>
    </w:p>
    <w:p w14:paraId="6471EB2A" w14:textId="77777777" w:rsidR="006B6670" w:rsidRPr="006B6670" w:rsidRDefault="006B6670" w:rsidP="006B6670">
      <w:pPr>
        <w:numPr>
          <w:ilvl w:val="0"/>
          <w:numId w:val="1"/>
        </w:numPr>
        <w:spacing w:after="0"/>
      </w:pPr>
      <w:r w:rsidRPr="006B6670">
        <w:t>J’ai créé la BD et optimisé les indexes pour des accès rapides</w:t>
      </w:r>
    </w:p>
    <w:p w14:paraId="0157A645" w14:textId="67F131C0" w:rsidR="006B6670" w:rsidRPr="006B6670" w:rsidRDefault="006B6670" w:rsidP="006B6670">
      <w:pPr>
        <w:numPr>
          <w:ilvl w:val="0"/>
          <w:numId w:val="1"/>
        </w:numPr>
        <w:spacing w:after="0"/>
      </w:pPr>
      <w:r w:rsidRPr="006B6670">
        <w:t>J’ai importé entièrement 5 années pour les tests</w:t>
      </w:r>
      <w:r w:rsidR="00E264E0">
        <w:t xml:space="preserve"> dont 2015</w:t>
      </w:r>
    </w:p>
    <w:p w14:paraId="0020DD60" w14:textId="4CE7F4B8" w:rsidR="005D3190" w:rsidRPr="006B6670" w:rsidRDefault="006B6670" w:rsidP="005D3190">
      <w:pPr>
        <w:numPr>
          <w:ilvl w:val="0"/>
          <w:numId w:val="1"/>
        </w:numPr>
        <w:spacing w:after="0"/>
      </w:pPr>
      <w:r w:rsidRPr="006B6670">
        <w:t>Le typage des données notamment des dates est amélioré pour des requêtes plus faciles</w:t>
      </w:r>
    </w:p>
    <w:p w14:paraId="792557A5" w14:textId="4D4A15F5" w:rsidR="006B6670" w:rsidRPr="006B6670" w:rsidRDefault="006B6670" w:rsidP="006B6670">
      <w:pPr>
        <w:numPr>
          <w:ilvl w:val="0"/>
          <w:numId w:val="1"/>
        </w:numPr>
        <w:spacing w:after="0"/>
      </w:pPr>
      <w:r w:rsidRPr="006B6670">
        <w:t xml:space="preserve">J’ai créé une </w:t>
      </w:r>
      <w:r w:rsidR="005D3190">
        <w:t>vingt</w:t>
      </w:r>
      <w:r w:rsidRPr="006B6670">
        <w:t>aine de tests automatiques</w:t>
      </w:r>
    </w:p>
    <w:p w14:paraId="28A0400E" w14:textId="38548C6A" w:rsidR="006B6670" w:rsidRPr="006B6670" w:rsidRDefault="006B6670" w:rsidP="006B6670">
      <w:pPr>
        <w:numPr>
          <w:ilvl w:val="0"/>
          <w:numId w:val="1"/>
        </w:numPr>
        <w:spacing w:after="0"/>
      </w:pPr>
      <w:r w:rsidRPr="006B6670">
        <w:t xml:space="preserve">J’ai </w:t>
      </w:r>
      <w:r w:rsidR="00E6742D">
        <w:t>codé</w:t>
      </w:r>
      <w:r w:rsidRPr="006B6670">
        <w:t xml:space="preserve"> </w:t>
      </w:r>
      <w:r w:rsidR="00E6742D">
        <w:t>le calcul d’un</w:t>
      </w:r>
      <w:r w:rsidRPr="006B6670">
        <w:t xml:space="preserve"> risque journalier (Riskd</w:t>
      </w:r>
      <w:r w:rsidR="00E6742D">
        <w:t xml:space="preserve"> = 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C</m:t>
                </m:r>
                <m:ctrlPr>
                  <w:rPr>
                    <w:rFonts w:ascii="Cambria Math" w:hAnsi="Cambria Math"/>
                    <w:lang w:val="en-GB"/>
                  </w:rPr>
                </m:ctrlPr>
              </m:e>
              <m:sub>
                <m:r>
                  <w:rPr>
                    <w:rFonts w:ascii="Cambria Math" w:hAnsi="Cambria Math"/>
                    <w:lang w:val="en-GB"/>
                  </w:rPr>
                  <m:t>STdy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  <m:ctrlPr>
                  <w:rPr>
                    <w:rFonts w:ascii="Cambria Math" w:hAnsi="Cambria Math"/>
                    <w:lang w:val="en-GB"/>
                  </w:rPr>
                </m:ctrlPr>
              </m:e>
              <m:sub>
                <m:r>
                  <w:rPr>
                    <w:rFonts w:ascii="Cambria Math" w:hAnsi="Cambria Math"/>
                    <w:lang w:val="en-GB"/>
                  </w:rPr>
                  <m:t>STdy</m:t>
                </m:r>
              </m:sub>
            </m:sSub>
          </m:den>
        </m:f>
      </m:oMath>
      <w:r w:rsidRPr="006B6670">
        <w:t>), les tests sont en cours</w:t>
      </w:r>
      <w:r w:rsidR="00E6742D">
        <w:t>, ce n’est pas encore automatisé</w:t>
      </w:r>
    </w:p>
    <w:p w14:paraId="26C6128F" w14:textId="65E73612" w:rsidR="006B6670" w:rsidRPr="006B6670" w:rsidRDefault="006B6670" w:rsidP="006B6670">
      <w:pPr>
        <w:numPr>
          <w:ilvl w:val="0"/>
          <w:numId w:val="1"/>
        </w:numPr>
        <w:spacing w:after="0"/>
      </w:pPr>
      <w:r w:rsidRPr="006B6670">
        <w:t>J’ai prototypé le calcul de l’ISCRI</w:t>
      </w:r>
      <w:r w:rsidR="00E264E0">
        <w:t xml:space="preserve"> </w:t>
      </w:r>
      <w:r w:rsidR="00297731">
        <w:t xml:space="preserve">à partir des </w:t>
      </w:r>
      <w:r w:rsidR="00E6742D">
        <w:t>Riskd</w:t>
      </w:r>
      <w:r w:rsidR="00297731">
        <w:t xml:space="preserve"> </w:t>
      </w:r>
      <w:r w:rsidR="00E264E0">
        <w:t>dans un fichier Excel pour 2015 pour bien comprendre</w:t>
      </w:r>
    </w:p>
    <w:p w14:paraId="17C2B7A4" w14:textId="77777777" w:rsidR="006B6670" w:rsidRPr="006B6670" w:rsidRDefault="006B6670" w:rsidP="006B6670">
      <w:pPr>
        <w:spacing w:after="0"/>
      </w:pPr>
    </w:p>
    <w:p w14:paraId="240BD131" w14:textId="77777777" w:rsidR="006B6670" w:rsidRPr="006B6670" w:rsidRDefault="006B6670" w:rsidP="006B6670">
      <w:pPr>
        <w:spacing w:after="0"/>
      </w:pPr>
      <w:r w:rsidRPr="006B6670">
        <w:t>Quelques remarques :</w:t>
      </w:r>
    </w:p>
    <w:p w14:paraId="74650AA2" w14:textId="77777777" w:rsidR="006B6670" w:rsidRPr="006B6670" w:rsidRDefault="006B6670" w:rsidP="006B6670">
      <w:pPr>
        <w:numPr>
          <w:ilvl w:val="0"/>
          <w:numId w:val="2"/>
        </w:numPr>
        <w:spacing w:after="0"/>
      </w:pPr>
      <w:r w:rsidRPr="006B6670">
        <w:t>L’ensemble des fichiers fait 272Go</w:t>
      </w:r>
    </w:p>
    <w:p w14:paraId="6355CDC7" w14:textId="77777777" w:rsidR="006B6670" w:rsidRPr="006B6670" w:rsidRDefault="006B6670" w:rsidP="006B6670">
      <w:pPr>
        <w:numPr>
          <w:ilvl w:val="0"/>
          <w:numId w:val="2"/>
        </w:numPr>
        <w:spacing w:after="0"/>
      </w:pPr>
      <w:r w:rsidRPr="006B6670">
        <w:t>La base de données fera entre 500Go et 800Go</w:t>
      </w:r>
    </w:p>
    <w:p w14:paraId="6DC43EE8" w14:textId="043F495D" w:rsidR="006B6670" w:rsidRPr="006B6670" w:rsidRDefault="006B6670" w:rsidP="006B6670">
      <w:pPr>
        <w:numPr>
          <w:ilvl w:val="0"/>
          <w:numId w:val="3"/>
        </w:numPr>
        <w:spacing w:after="0"/>
      </w:pPr>
      <w:r w:rsidRPr="006B6670">
        <w:t>4 fichiers sont absents sur gdelt : 20140123.export.CSV.zip, 20140124.export.CSV.zip, 20140125.export.CSV.zip et 20140319.export.CSV.zip</w:t>
      </w:r>
      <w:r w:rsidR="00E264E0">
        <w:t xml:space="preserve">, </w:t>
      </w:r>
      <w:r w:rsidR="001136BD">
        <w:t>ça</w:t>
      </w:r>
      <w:r w:rsidR="00E264E0">
        <w:t xml:space="preserve"> ne me semble pas très grave</w:t>
      </w:r>
    </w:p>
    <w:p w14:paraId="1CAE2E8A" w14:textId="77777777" w:rsidR="006B6670" w:rsidRPr="006B6670" w:rsidRDefault="006B6670" w:rsidP="006B6670">
      <w:pPr>
        <w:numPr>
          <w:ilvl w:val="0"/>
          <w:numId w:val="3"/>
        </w:numPr>
        <w:spacing w:after="0"/>
      </w:pPr>
      <w:r w:rsidRPr="006B6670">
        <w:t>Le GoldsteinScale est parfois absent, c’est assez rare pour les GOV</w:t>
      </w:r>
    </w:p>
    <w:p w14:paraId="613C191B" w14:textId="1120487A" w:rsidR="006B6670" w:rsidRPr="006B6670" w:rsidRDefault="006B6670" w:rsidP="006B6670">
      <w:pPr>
        <w:numPr>
          <w:ilvl w:val="0"/>
          <w:numId w:val="3"/>
        </w:numPr>
        <w:spacing w:after="0"/>
      </w:pPr>
      <w:r w:rsidRPr="006B6670">
        <w:rPr>
          <w:b/>
          <w:bCs/>
          <w:color w:val="FF0000"/>
        </w:rPr>
        <w:t>Le AvgTone a l’air d’être systématiquement positif avant 2015-02</w:t>
      </w:r>
      <w:r w:rsidRPr="006B6670">
        <w:rPr>
          <w:color w:val="FF0000"/>
        </w:rPr>
        <w:t> </w:t>
      </w:r>
      <w:r w:rsidRPr="006B6670">
        <w:t xml:space="preserve">: </w:t>
      </w:r>
      <w:r w:rsidR="00B34A54">
        <w:t>j’ai vérifié ce point aléatoirement sur une dizaine de fichier</w:t>
      </w:r>
      <w:r w:rsidR="00E6742D">
        <w:t>s entre 2014 et 2010.</w:t>
      </w:r>
      <w:r w:rsidR="00B34A54">
        <w:t xml:space="preserve"> </w:t>
      </w:r>
      <w:r w:rsidR="005D3190">
        <w:t>R</w:t>
      </w:r>
      <w:r w:rsidRPr="006B6670">
        <w:t>ien n’apparait sur ce point dans la doc</w:t>
      </w:r>
      <w:r w:rsidR="00B34A54">
        <w:t xml:space="preserve"> GDELT</w:t>
      </w:r>
    </w:p>
    <w:p w14:paraId="599C0AC2" w14:textId="2E4BED1C" w:rsidR="006B6670" w:rsidRPr="006B6670" w:rsidRDefault="006B6670" w:rsidP="006B6670">
      <w:pPr>
        <w:numPr>
          <w:ilvl w:val="0"/>
          <w:numId w:val="3"/>
        </w:numPr>
        <w:spacing w:after="0"/>
      </w:pPr>
      <w:r w:rsidRPr="006B6670">
        <w:t xml:space="preserve">Certains CountryCode ne sont pas dans la norme ISO3 comme les continents (EUR) ou </w:t>
      </w:r>
      <w:r w:rsidR="005D3190" w:rsidRPr="006B6670">
        <w:t>des</w:t>
      </w:r>
      <w:r w:rsidR="005D3190">
        <w:t xml:space="preserve"> sous-</w:t>
      </w:r>
      <w:r w:rsidR="005D3190" w:rsidRPr="006B6670">
        <w:t>continents</w:t>
      </w:r>
      <w:r w:rsidRPr="006B6670">
        <w:t>, pour l’instant ce n’est pas grave mais cela risque de poser un problème sur les GeoMap</w:t>
      </w:r>
      <w:r w:rsidR="00297731">
        <w:t>, j’ai bien vu que GDELT fournissait la liste des codes qui est heureusement souvent compatible ISO3</w:t>
      </w:r>
    </w:p>
    <w:p w14:paraId="5255882C" w14:textId="77777777" w:rsidR="006B6670" w:rsidRPr="006B6670" w:rsidRDefault="006B6670" w:rsidP="006B6670">
      <w:pPr>
        <w:numPr>
          <w:ilvl w:val="0"/>
          <w:numId w:val="3"/>
        </w:numPr>
        <w:spacing w:after="0"/>
      </w:pPr>
      <w:r w:rsidRPr="006B6670">
        <w:t>L’import d’un fichier prend 50s en moyenne, soit 5 heures pour 1 an, les contraintes d’intégrités sont vérifiées pour chaque ligne afin d’éviter tout problème</w:t>
      </w:r>
    </w:p>
    <w:p w14:paraId="3655D5B4" w14:textId="03D1CD75" w:rsidR="006B6670" w:rsidRPr="006B6670" w:rsidRDefault="006B6670" w:rsidP="006B6670">
      <w:pPr>
        <w:numPr>
          <w:ilvl w:val="0"/>
          <w:numId w:val="3"/>
        </w:numPr>
        <w:spacing w:after="0"/>
      </w:pPr>
      <w:r w:rsidRPr="006B6670">
        <w:t>Le GlobalEventId n’est pas une clé unique</w:t>
      </w:r>
      <w:r w:rsidR="007462CB">
        <w:t xml:space="preserve"> ce qui m’a posé beaucoup de problème.</w:t>
      </w:r>
      <w:r w:rsidRPr="006B6670">
        <w:t xml:space="preserve"> </w:t>
      </w:r>
      <w:r w:rsidR="007462CB">
        <w:t>I</w:t>
      </w:r>
      <w:r w:rsidRPr="006B6670">
        <w:t>l peut se retrouver sur plusieurs fichiers, je pense qu’il s’agit d’une mise à jour </w:t>
      </w:r>
      <w:r w:rsidR="00E264E0">
        <w:t xml:space="preserve">de l’event </w:t>
      </w:r>
      <w:r w:rsidRPr="006B6670">
        <w:t>donc le nouveau remplace l’ancien</w:t>
      </w:r>
    </w:p>
    <w:p w14:paraId="15F42C71" w14:textId="2EFA1305" w:rsidR="006B6670" w:rsidRPr="006B6670" w:rsidRDefault="006B6670" w:rsidP="006B6670">
      <w:pPr>
        <w:numPr>
          <w:ilvl w:val="0"/>
          <w:numId w:val="3"/>
        </w:numPr>
        <w:spacing w:after="0"/>
      </w:pPr>
      <w:r w:rsidRPr="006B6670">
        <w:t xml:space="preserve">Le calcul </w:t>
      </w:r>
      <w:r w:rsidR="005D3190">
        <w:t>des</w:t>
      </w:r>
      <w:r w:rsidRPr="006B6670">
        <w:t xml:space="preserve"> </w:t>
      </w:r>
      <w:r w:rsidR="005D3190">
        <w:t>Riskd</w:t>
      </w:r>
      <w:r w:rsidR="007462CB">
        <w:t xml:space="preserve"> </w:t>
      </w:r>
      <w:r w:rsidR="005D3190">
        <w:t xml:space="preserve">pour toutes les pairs </w:t>
      </w:r>
      <w:r w:rsidR="007462CB">
        <w:t>et sa sauvegarde</w:t>
      </w:r>
      <w:r w:rsidRPr="006B6670">
        <w:t xml:space="preserve"> prend &lt; 1s soit moi</w:t>
      </w:r>
      <w:r w:rsidR="007462CB">
        <w:t>ns</w:t>
      </w:r>
      <w:r w:rsidRPr="006B6670">
        <w:t xml:space="preserve"> de 30s pour 1 mois</w:t>
      </w:r>
    </w:p>
    <w:p w14:paraId="53599A8E" w14:textId="77777777" w:rsidR="006B6670" w:rsidRPr="006B6670" w:rsidRDefault="006B6670" w:rsidP="006B6670">
      <w:pPr>
        <w:numPr>
          <w:ilvl w:val="0"/>
          <w:numId w:val="3"/>
        </w:numPr>
        <w:spacing w:after="0"/>
      </w:pPr>
      <w:r w:rsidRPr="006B6670">
        <w:t>J’ai bon espoir que le calcul de l’ISCRI prenne &lt; 2s en live et &lt; 0.1s si précalculé</w:t>
      </w:r>
    </w:p>
    <w:p w14:paraId="2F8B1992" w14:textId="205C0478" w:rsidR="006B6670" w:rsidRPr="006B6670" w:rsidRDefault="006B6670" w:rsidP="006B6670">
      <w:pPr>
        <w:numPr>
          <w:ilvl w:val="0"/>
          <w:numId w:val="3"/>
        </w:numPr>
        <w:spacing w:after="0"/>
      </w:pPr>
      <w:r w:rsidRPr="006B6670">
        <w:t>Certains events peuvent être ajouté</w:t>
      </w:r>
      <w:r w:rsidR="005D3190">
        <w:t>s</w:t>
      </w:r>
      <w:r w:rsidRPr="006B6670">
        <w:t xml:space="preserve"> dans le BD jusqu’à 10 ans après. Par exemple l’export 20241010 possède un event de la date 20141010, du coup le calcul du </w:t>
      </w:r>
      <w:r w:rsidR="00570F99">
        <w:t>risque</w:t>
      </w:r>
      <w:r w:rsidR="00E264E0">
        <w:t xml:space="preserve"> </w:t>
      </w:r>
      <w:r w:rsidRPr="006B6670">
        <w:t xml:space="preserve">effectué </w:t>
      </w:r>
      <w:r w:rsidR="005D3190">
        <w:t>au</w:t>
      </w:r>
      <w:r w:rsidRPr="006B6670">
        <w:t xml:space="preserve"> </w:t>
      </w:r>
      <w:r w:rsidR="00570F99">
        <w:t>mois</w:t>
      </w:r>
      <w:r w:rsidRPr="006B6670">
        <w:t xml:space="preserve"> </w:t>
      </w:r>
      <w:r w:rsidR="00570F99">
        <w:t>M</w:t>
      </w:r>
      <w:r w:rsidRPr="006B6670">
        <w:t xml:space="preserve"> ne sera peut-être plus valable </w:t>
      </w:r>
      <w:r w:rsidR="00570F99">
        <w:t>le mois M+1</w:t>
      </w:r>
      <w:r w:rsidRPr="006B6670">
        <w:t xml:space="preserve">. En général passé </w:t>
      </w:r>
      <w:r w:rsidR="00570F99">
        <w:t>2</w:t>
      </w:r>
      <w:r w:rsidRPr="006B6670">
        <w:t xml:space="preserve"> mois se phénomène est rare.</w:t>
      </w:r>
    </w:p>
    <w:p w14:paraId="0660C3AB" w14:textId="77777777" w:rsidR="006B6670" w:rsidRPr="006B6670" w:rsidRDefault="006B6670" w:rsidP="006B6670">
      <w:pPr>
        <w:spacing w:after="0"/>
      </w:pPr>
    </w:p>
    <w:p w14:paraId="74E1E130" w14:textId="79FCB986" w:rsidR="009F515D" w:rsidRDefault="006B6670" w:rsidP="006B6670">
      <w:pPr>
        <w:spacing w:after="0"/>
      </w:pPr>
      <w:r>
        <w:t>Calcul de l’IS</w:t>
      </w:r>
      <w:r w:rsidR="008A6D4B">
        <w:t>C</w:t>
      </w:r>
      <w:r>
        <w:t>RI :</w:t>
      </w:r>
    </w:p>
    <w:p w14:paraId="768F64A6" w14:textId="0DF06161" w:rsidR="006B6670" w:rsidRDefault="006B6670" w:rsidP="006B6670">
      <w:pPr>
        <w:spacing w:after="0"/>
      </w:pPr>
      <w:r>
        <w:t xml:space="preserve">J’ai du mal à bien comprendre ton code stata donc je me </w:t>
      </w:r>
      <w:r w:rsidR="007462CB">
        <w:t>fie</w:t>
      </w:r>
      <w:r>
        <w:t xml:space="preserve"> à </w:t>
      </w:r>
      <w:r w:rsidR="007462CB">
        <w:t>ta</w:t>
      </w:r>
      <w:r>
        <w:t xml:space="preserve"> </w:t>
      </w:r>
      <w:r w:rsidR="007462CB">
        <w:t>notice</w:t>
      </w:r>
      <w:r>
        <w:t xml:space="preserve"> Word</w:t>
      </w:r>
      <w:r w:rsidR="00B34A54">
        <w:t xml:space="preserve"> et à ton mail (</w:t>
      </w:r>
      <w:r w:rsidR="00B34A54" w:rsidRPr="00B34A54">
        <w:t>% par jour d’événements hostiles dans événements totaux et moyenne mensuelle de ces % journaliers</w:t>
      </w:r>
      <w:r w:rsidR="00B34A54">
        <w:t>)</w:t>
      </w:r>
      <w:r w:rsidR="00297731" w:rsidRPr="00297731">
        <w:rPr>
          <w:b/>
          <w:bCs/>
        </w:rPr>
        <w:t xml:space="preserve">, </w:t>
      </w:r>
      <w:r w:rsidR="00B34A54" w:rsidRPr="00444E05">
        <w:rPr>
          <w:b/>
          <w:bCs/>
          <w:color w:val="FF0000"/>
        </w:rPr>
        <w:t>peux-tu</w:t>
      </w:r>
      <w:r w:rsidR="00297731" w:rsidRPr="00444E05">
        <w:rPr>
          <w:b/>
          <w:bCs/>
          <w:color w:val="FF0000"/>
        </w:rPr>
        <w:t xml:space="preserve"> valider ma </w:t>
      </w:r>
      <w:r w:rsidR="00717AC9" w:rsidRPr="00444E05">
        <w:rPr>
          <w:b/>
          <w:bCs/>
          <w:color w:val="FF0000"/>
        </w:rPr>
        <w:t>démarche</w:t>
      </w:r>
      <w:r w:rsidR="00717AC9" w:rsidRPr="00444E05">
        <w:rPr>
          <w:color w:val="FF0000"/>
        </w:rPr>
        <w:t xml:space="preserve"> </w:t>
      </w:r>
      <w:r w:rsidR="00717AC9" w:rsidRPr="007462CB">
        <w:t>?</w:t>
      </w:r>
    </w:p>
    <w:p w14:paraId="45D36963" w14:textId="5C2098AF" w:rsidR="00717AC9" w:rsidRDefault="00717AC9" w:rsidP="00717AC9">
      <w:pPr>
        <w:pStyle w:val="Paragraphedeliste"/>
        <w:numPr>
          <w:ilvl w:val="0"/>
          <w:numId w:val="7"/>
        </w:numPr>
        <w:spacing w:after="0"/>
        <w:rPr>
          <w:b/>
          <w:bCs/>
        </w:rPr>
      </w:pPr>
      <w:r>
        <w:rPr>
          <w:b/>
          <w:bCs/>
        </w:rPr>
        <w:lastRenderedPageBreak/>
        <w:t xml:space="preserve">Pour une paire de CountryCode le risque journalier est Risk = NbEvents / NbNegativeEvents </w:t>
      </w:r>
      <w:r>
        <w:t>(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C</m:t>
                </m:r>
                <m:ctrlPr>
                  <w:rPr>
                    <w:rFonts w:ascii="Cambria Math" w:hAnsi="Cambria Math"/>
                    <w:lang w:val="en-GB"/>
                  </w:rPr>
                </m:ctrlPr>
              </m:e>
              <m:sub>
                <m:r>
                  <w:rPr>
                    <w:rFonts w:ascii="Cambria Math" w:hAnsi="Cambria Math"/>
                    <w:lang w:val="en-GB"/>
                  </w:rPr>
                  <m:t>STdy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  <m:ctrlPr>
                  <w:rPr>
                    <w:rFonts w:ascii="Cambria Math" w:hAnsi="Cambria Math"/>
                    <w:lang w:val="en-GB"/>
                  </w:rPr>
                </m:ctrlPr>
              </m:e>
              <m:sub>
                <m:r>
                  <w:rPr>
                    <w:rFonts w:ascii="Cambria Math" w:hAnsi="Cambria Math"/>
                    <w:lang w:val="en-GB"/>
                  </w:rPr>
                  <m:t>STdy</m:t>
                </m:r>
              </m:sub>
            </m:sSub>
          </m:den>
        </m:f>
      </m:oMath>
      <w:r w:rsidRPr="008A6D4B">
        <w:rPr>
          <w:rFonts w:eastAsiaTheme="minorEastAsia"/>
        </w:rPr>
        <w:t>)</w:t>
      </w:r>
    </w:p>
    <w:p w14:paraId="2856E38E" w14:textId="358F0E55" w:rsidR="006B6670" w:rsidRPr="00717AC9" w:rsidRDefault="00717AC9" w:rsidP="00717AC9">
      <w:pPr>
        <w:pStyle w:val="Paragraphedeliste"/>
        <w:numPr>
          <w:ilvl w:val="1"/>
          <w:numId w:val="7"/>
        </w:numPr>
        <w:spacing w:after="0"/>
        <w:rPr>
          <w:b/>
          <w:bCs/>
        </w:rPr>
      </w:pPr>
      <w:r w:rsidRPr="00717AC9">
        <w:rPr>
          <w:lang w:val="en-US"/>
        </w:rPr>
        <w:t xml:space="preserve">Un event = </w:t>
      </w:r>
      <w:r w:rsidRPr="00717AC9">
        <w:rPr>
          <w:b/>
          <w:bCs/>
          <w:lang w:val="en-US"/>
        </w:rPr>
        <w:t>(Actor1Type1Code == "GOV" | Actor2Type1Code == "GOV") &amp; IsRootEvent == True &amp; Actor1</w:t>
      </w:r>
      <w:proofErr w:type="gramStart"/>
      <w:r w:rsidRPr="00717AC9">
        <w:rPr>
          <w:b/>
          <w:bCs/>
          <w:lang w:val="en-US"/>
        </w:rPr>
        <w:t>CountryCode !</w:t>
      </w:r>
      <w:proofErr w:type="gramEnd"/>
      <w:r w:rsidRPr="00717AC9">
        <w:rPr>
          <w:b/>
          <w:bCs/>
          <w:lang w:val="en-US"/>
        </w:rPr>
        <w:t xml:space="preserve">= </w:t>
      </w:r>
      <w:r w:rsidRPr="00297731">
        <w:rPr>
          <w:b/>
          <w:bCs/>
          <w:lang w:val="en-US"/>
        </w:rPr>
        <w:t>Actor2CountryCode</w:t>
      </w:r>
    </w:p>
    <w:p w14:paraId="0115A19C" w14:textId="52613904" w:rsidR="006B6670" w:rsidRPr="007462CB" w:rsidRDefault="006B6670" w:rsidP="005D3190">
      <w:pPr>
        <w:pStyle w:val="Paragraphedeliste"/>
        <w:numPr>
          <w:ilvl w:val="2"/>
          <w:numId w:val="6"/>
        </w:numPr>
        <w:spacing w:after="0"/>
        <w:rPr>
          <w:rFonts w:eastAsiaTheme="minorEastAsia"/>
        </w:rPr>
      </w:pPr>
      <w:r>
        <w:t xml:space="preserve">Ceci représente ton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STdy</m:t>
            </m:r>
          </m:sub>
        </m:sSub>
      </m:oMath>
    </w:p>
    <w:p w14:paraId="56BC0BA0" w14:textId="136B0B4A" w:rsidR="007462CB" w:rsidRDefault="007462CB" w:rsidP="005D3190">
      <w:pPr>
        <w:pStyle w:val="Paragraphedeliste"/>
        <w:numPr>
          <w:ilvl w:val="2"/>
          <w:numId w:val="6"/>
        </w:numPr>
        <w:spacing w:after="0"/>
        <w:rPr>
          <w:rFonts w:eastAsiaTheme="minorEastAsia"/>
        </w:rPr>
      </w:pPr>
      <w:r w:rsidRPr="007462CB">
        <w:rPr>
          <w:rFonts w:eastAsiaTheme="minorEastAsia"/>
        </w:rPr>
        <w:t>Comme validé par mail c</w:t>
      </w:r>
      <w:r>
        <w:rPr>
          <w:rFonts w:eastAsiaTheme="minorEastAsia"/>
        </w:rPr>
        <w:t>’est bien un OR sur les GOV</w:t>
      </w:r>
    </w:p>
    <w:p w14:paraId="59188647" w14:textId="24A55332" w:rsidR="00717AC9" w:rsidRPr="00717AC9" w:rsidRDefault="00717AC9" w:rsidP="008A6D4B">
      <w:pPr>
        <w:pStyle w:val="Paragraphedeliste"/>
        <w:numPr>
          <w:ilvl w:val="1"/>
          <w:numId w:val="6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Un NegativeEvent = Event où </w:t>
      </w:r>
      <w:r w:rsidRPr="00297731">
        <w:rPr>
          <w:b/>
          <w:bCs/>
        </w:rPr>
        <w:t>QuadClass &gt;= 3 &amp; GoldsteinScale &lt; 0 &amp; AvgTone &lt; 0</w:t>
      </w:r>
    </w:p>
    <w:p w14:paraId="07C95970" w14:textId="5EA4A7AC" w:rsidR="006B6670" w:rsidRPr="00297731" w:rsidRDefault="00717AC9" w:rsidP="005D3190">
      <w:pPr>
        <w:pStyle w:val="Paragraphedeliste"/>
        <w:numPr>
          <w:ilvl w:val="2"/>
          <w:numId w:val="6"/>
        </w:numPr>
        <w:spacing w:after="0"/>
        <w:rPr>
          <w:b/>
          <w:bCs/>
        </w:rPr>
      </w:pPr>
      <w:r>
        <w:t xml:space="preserve">Ceci représente ton </w:t>
      </w:r>
      <w:r w:rsidR="006B6670" w:rsidRPr="008A6D4B">
        <w:rPr>
          <w:rFonts w:eastAsiaTheme="minorEastAsia"/>
        </w:rPr>
        <w:t xml:space="preserve">ton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  <m:ctrlPr>
              <w:rPr>
                <w:rFonts w:ascii="Cambria Math" w:eastAsiaTheme="minorEastAsia" w:hAnsi="Cambria Math"/>
                <w:lang w:val="en-GB"/>
              </w:rPr>
            </m:ctrlPr>
          </m:e>
          <m:sub>
            <m:r>
              <w:rPr>
                <w:rFonts w:ascii="Cambria Math" w:eastAsiaTheme="minorEastAsia" w:hAnsi="Cambria Math"/>
                <w:lang w:val="en-GB"/>
              </w:rPr>
              <m:t>STdy</m:t>
            </m:r>
          </m:sub>
        </m:sSub>
      </m:oMath>
    </w:p>
    <w:p w14:paraId="7A91C5B9" w14:textId="7FF515D5" w:rsidR="008A6D4B" w:rsidRDefault="008A6D4B" w:rsidP="005D3190">
      <w:pPr>
        <w:pStyle w:val="Paragraphedeliste"/>
        <w:numPr>
          <w:ilvl w:val="2"/>
          <w:numId w:val="6"/>
        </w:numPr>
        <w:spacing w:after="0"/>
      </w:pPr>
      <w:r>
        <w:t xml:space="preserve">Je fais de même pour les Events de QuadClass </w:t>
      </w:r>
      <w:r w:rsidR="007462CB">
        <w:t xml:space="preserve">== </w:t>
      </w:r>
      <w:r>
        <w:t>3 e</w:t>
      </w:r>
      <w:r w:rsidR="007462CB">
        <w:t>t QuadClass ==</w:t>
      </w:r>
      <w:r>
        <w:t xml:space="preserve"> 4</w:t>
      </w:r>
    </w:p>
    <w:p w14:paraId="38CD239D" w14:textId="1B119268" w:rsidR="00D11927" w:rsidRDefault="00D11927" w:rsidP="008A6D4B">
      <w:pPr>
        <w:pStyle w:val="Paragraphedeliste"/>
        <w:numPr>
          <w:ilvl w:val="1"/>
          <w:numId w:val="6"/>
        </w:numPr>
        <w:spacing w:after="0"/>
        <w:rPr>
          <w:b/>
          <w:bCs/>
        </w:rPr>
      </w:pPr>
      <w:r w:rsidRPr="007462CB">
        <w:rPr>
          <w:b/>
          <w:bCs/>
        </w:rPr>
        <w:t xml:space="preserve">L’AvgTone ne semble pas fiable </w:t>
      </w:r>
      <w:r w:rsidR="00B34A54" w:rsidRPr="007462CB">
        <w:rPr>
          <w:b/>
          <w:bCs/>
        </w:rPr>
        <w:t>avant</w:t>
      </w:r>
      <w:r w:rsidRPr="007462CB">
        <w:rPr>
          <w:b/>
          <w:bCs/>
        </w:rPr>
        <w:t xml:space="preserve"> 2015-02</w:t>
      </w:r>
      <w:r w:rsidR="007462CB" w:rsidRPr="007462CB">
        <w:rPr>
          <w:b/>
          <w:bCs/>
        </w:rPr>
        <w:t>, es-tu au courant ?</w:t>
      </w:r>
    </w:p>
    <w:p w14:paraId="28D2E4E3" w14:textId="57CAFD45" w:rsidR="007462CB" w:rsidRPr="007462CB" w:rsidRDefault="007462CB" w:rsidP="008A6D4B">
      <w:pPr>
        <w:pStyle w:val="Paragraphedeliste"/>
        <w:numPr>
          <w:ilvl w:val="1"/>
          <w:numId w:val="6"/>
        </w:numPr>
        <w:spacing w:after="0"/>
        <w:rPr>
          <w:b/>
          <w:bCs/>
        </w:rPr>
      </w:pPr>
      <w:r>
        <w:rPr>
          <w:rFonts w:eastAsiaTheme="minorEastAsia"/>
        </w:rPr>
        <w:t xml:space="preserve">Je stocke </w:t>
      </w:r>
      <w:r w:rsidR="001136BD">
        <w:rPr>
          <w:rFonts w:eastAsiaTheme="minorEastAsia"/>
        </w:rPr>
        <w:t xml:space="preserve">tous les </w:t>
      </w:r>
      <w:r w:rsidR="00717AC9">
        <w:rPr>
          <w:rFonts w:eastAsiaTheme="minorEastAsia"/>
        </w:rPr>
        <w:t>calculs</w:t>
      </w:r>
      <w:r w:rsidR="001136BD">
        <w:rPr>
          <w:rFonts w:eastAsiaTheme="minorEastAsia"/>
        </w:rPr>
        <w:t xml:space="preserve"> intermédiaires</w:t>
      </w:r>
      <w:r>
        <w:rPr>
          <w:rFonts w:eastAsiaTheme="minorEastAsia"/>
        </w:rPr>
        <w:t xml:space="preserve"> dans la BD pour faciliter le débogage</w:t>
      </w:r>
    </w:p>
    <w:p w14:paraId="618C5872" w14:textId="3F3CA8A6" w:rsidR="00E264E0" w:rsidRDefault="00E264E0" w:rsidP="00E264E0">
      <w:pPr>
        <w:pStyle w:val="Paragraphedeliste"/>
        <w:numPr>
          <w:ilvl w:val="1"/>
          <w:numId w:val="6"/>
        </w:numPr>
        <w:spacing w:after="0"/>
      </w:pPr>
      <w:r w:rsidRPr="00297731">
        <w:rPr>
          <w:b/>
          <w:bCs/>
        </w:rPr>
        <w:t>Pourquoi dans ton code stata tu utilises NumArticles</w:t>
      </w:r>
      <w:r>
        <w:t> ? Est-il utile dans ce calcul ? Car rien n’apparait sur ce point dans la notice Word</w:t>
      </w:r>
    </w:p>
    <w:p w14:paraId="792B1890" w14:textId="0311C4DD" w:rsidR="008A6D4B" w:rsidRDefault="008A6D4B" w:rsidP="008A6D4B">
      <w:pPr>
        <w:pStyle w:val="Paragraphedeliste"/>
        <w:numPr>
          <w:ilvl w:val="0"/>
          <w:numId w:val="6"/>
        </w:numPr>
        <w:spacing w:after="0"/>
        <w:rPr>
          <w:rFonts w:eastAsiaTheme="minorEastAsia"/>
        </w:rPr>
      </w:pPr>
      <w:r w:rsidRPr="008A6D4B">
        <w:rPr>
          <w:rFonts w:eastAsiaTheme="minorEastAsia"/>
        </w:rPr>
        <w:t>Puis je calcul</w:t>
      </w:r>
      <w:r w:rsidR="002A785F">
        <w:rPr>
          <w:rFonts w:eastAsiaTheme="minorEastAsia"/>
        </w:rPr>
        <w:t xml:space="preserve">e </w:t>
      </w:r>
      <w:r w:rsidRPr="008A6D4B">
        <w:rPr>
          <w:rFonts w:eastAsiaTheme="minorEastAsia"/>
        </w:rPr>
        <w:t>le risque mensuel</w:t>
      </w:r>
      <w:r>
        <w:rPr>
          <w:rFonts w:eastAsiaTheme="minorEastAsia"/>
        </w:rPr>
        <w:t xml:space="preserve"> que je nomme </w:t>
      </w:r>
      <w:r w:rsidRPr="001136BD">
        <w:rPr>
          <w:rFonts w:eastAsiaTheme="minorEastAsia"/>
          <w:b/>
          <w:bCs/>
        </w:rPr>
        <w:t>Riskm</w:t>
      </w:r>
      <w:r w:rsidR="005D3190">
        <w:rPr>
          <w:rFonts w:eastAsiaTheme="minorEastAsia"/>
          <w:b/>
          <w:bCs/>
        </w:rPr>
        <w:t xml:space="preserve"> = </w:t>
      </w:r>
      <w:r w:rsidRPr="008A6D4B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sub>
            </m:sSub>
          </m:den>
        </m:f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lang w:val="en-GB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STdy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E</m:t>
                    </m:r>
                    <m:ctrlPr>
                      <w:rPr>
                        <w:rFonts w:ascii="Cambria Math" w:eastAsiaTheme="minorEastAsia" w:hAnsi="Cambria Math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STdy</m:t>
                    </m:r>
                  </m:sub>
                </m:sSub>
              </m:den>
            </m:f>
          </m:e>
        </m:nary>
      </m:oMath>
      <w:r w:rsidRPr="008A6D4B">
        <w:rPr>
          <w:rFonts w:eastAsiaTheme="minorEastAsia"/>
        </w:rPr>
        <w:t xml:space="preserve"> </w:t>
      </w:r>
      <w:r w:rsidR="00717AC9">
        <w:rPr>
          <w:rFonts w:eastAsiaTheme="minorEastAsia"/>
        </w:rPr>
        <w:t xml:space="preserve"> pour une paire de CountryCode </w:t>
      </w:r>
      <w:r w:rsidRPr="008A6D4B">
        <w:rPr>
          <w:rFonts w:eastAsiaTheme="minorEastAsia"/>
        </w:rPr>
        <w:t xml:space="preserve">en faisant la somme des </w:t>
      </w:r>
      <w:r w:rsidR="005D3190">
        <w:rPr>
          <w:rFonts w:eastAsiaTheme="minorEastAsia"/>
        </w:rPr>
        <w:t>R</w:t>
      </w:r>
      <w:r w:rsidRPr="008A6D4B">
        <w:rPr>
          <w:rFonts w:eastAsiaTheme="minorEastAsia"/>
        </w:rPr>
        <w:t>iskd divisé par le nombre de jour du mois</w:t>
      </w:r>
      <w:r w:rsidR="00B34A54">
        <w:rPr>
          <w:rFonts w:eastAsiaTheme="minorEastAsia"/>
        </w:rPr>
        <w:t>, il s’agit donc de la moyenne mensuelle</w:t>
      </w:r>
      <w:r w:rsidR="005D3190">
        <w:rPr>
          <w:rFonts w:eastAsiaTheme="minorEastAsia"/>
        </w:rPr>
        <w:t xml:space="preserve"> des Riskd.</w:t>
      </w:r>
    </w:p>
    <w:p w14:paraId="47B741B9" w14:textId="69930251" w:rsidR="00297731" w:rsidRDefault="00297731" w:rsidP="00297731">
      <w:pPr>
        <w:pStyle w:val="Paragraphedeliste"/>
        <w:numPr>
          <w:ilvl w:val="1"/>
          <w:numId w:val="6"/>
        </w:numPr>
        <w:spacing w:after="0"/>
        <w:rPr>
          <w:rFonts w:eastAsiaTheme="minorEastAsia"/>
        </w:rPr>
      </w:pPr>
      <w:r>
        <w:rPr>
          <w:rFonts w:eastAsiaTheme="minorEastAsia"/>
        </w:rPr>
        <w:t>Je fais de même pour QuadClass=3 ou 4</w:t>
      </w:r>
    </w:p>
    <w:p w14:paraId="1C818FE6" w14:textId="05EA74AE" w:rsidR="002A785F" w:rsidRDefault="002A785F" w:rsidP="00297731">
      <w:pPr>
        <w:pStyle w:val="Paragraphedeliste"/>
        <w:numPr>
          <w:ilvl w:val="1"/>
          <w:numId w:val="6"/>
        </w:numPr>
        <w:spacing w:after="0"/>
        <w:rPr>
          <w:rFonts w:eastAsiaTheme="minorEastAsia"/>
        </w:rPr>
      </w:pPr>
      <w:r>
        <w:rPr>
          <w:rFonts w:eastAsiaTheme="minorEastAsia"/>
        </w:rPr>
        <w:t>Il sera facile + tard de faire une convolution sur une fenêtre de 30j</w:t>
      </w:r>
    </w:p>
    <w:p w14:paraId="6DBC2913" w14:textId="0B089027" w:rsidR="00B34A54" w:rsidRDefault="00B34A54" w:rsidP="008A6D4B">
      <w:pPr>
        <w:pStyle w:val="Paragraphedeliste"/>
        <w:numPr>
          <w:ilvl w:val="0"/>
          <w:numId w:val="6"/>
        </w:numPr>
        <w:spacing w:after="0"/>
        <w:rPr>
          <w:rFonts w:eastAsiaTheme="minorEastAsia"/>
        </w:rPr>
      </w:pPr>
      <w:r>
        <w:rPr>
          <w:rFonts w:eastAsiaTheme="minorEastAsia"/>
        </w:rPr>
        <w:t>J’ai prototypé le calcul du Riskm dans un fichier Excel en partant de mes Riskd. Pour être indépendant de la graine utilisée par l’ISCRI, j’ai utilisé le calcul suivant Riskm = ISCRIm – 0.9 * ISCRIm-1</w:t>
      </w:r>
    </w:p>
    <w:p w14:paraId="7D4DF272" w14:textId="7491B4C5" w:rsidR="008A6D4B" w:rsidRDefault="008A6D4B" w:rsidP="00B34A54">
      <w:pPr>
        <w:pStyle w:val="Paragraphedeliste"/>
        <w:numPr>
          <w:ilvl w:val="1"/>
          <w:numId w:val="6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Les chiffres que tu exposes dans </w:t>
      </w:r>
      <w:r w:rsidR="00E264E0">
        <w:rPr>
          <w:rFonts w:eastAsiaTheme="minorEastAsia"/>
        </w:rPr>
        <w:t>ta notice Word</w:t>
      </w:r>
      <w:r>
        <w:rPr>
          <w:rFonts w:eastAsiaTheme="minorEastAsia"/>
        </w:rPr>
        <w:t xml:space="preserve"> pour l’année 2015 </w:t>
      </w:r>
      <w:r w:rsidR="007116F0">
        <w:rPr>
          <w:rFonts w:eastAsiaTheme="minorEastAsia"/>
        </w:rPr>
        <w:t xml:space="preserve">sont-ils </w:t>
      </w:r>
      <w:r w:rsidR="00B34A54">
        <w:rPr>
          <w:rFonts w:eastAsiaTheme="minorEastAsia"/>
        </w:rPr>
        <w:t>fiables</w:t>
      </w:r>
      <w:r>
        <w:rPr>
          <w:rFonts w:eastAsiaTheme="minorEastAsia"/>
        </w:rPr>
        <w:t> ?</w:t>
      </w:r>
      <w:r w:rsidR="007116F0">
        <w:rPr>
          <w:rFonts w:eastAsiaTheme="minorEastAsia"/>
        </w:rPr>
        <w:t xml:space="preserve"> </w:t>
      </w:r>
      <w:r w:rsidR="00B34A54">
        <w:rPr>
          <w:rFonts w:eastAsiaTheme="minorEastAsia"/>
        </w:rPr>
        <w:t xml:space="preserve">Car les valeurs </w:t>
      </w:r>
      <w:r w:rsidR="00BE5DBC">
        <w:rPr>
          <w:rFonts w:eastAsiaTheme="minorEastAsia"/>
        </w:rPr>
        <w:t>que je</w:t>
      </w:r>
      <w:r w:rsidR="007116F0">
        <w:rPr>
          <w:rFonts w:eastAsiaTheme="minorEastAsia"/>
        </w:rPr>
        <w:t xml:space="preserve"> trouve </w:t>
      </w:r>
      <w:r w:rsidR="00B34A54">
        <w:rPr>
          <w:rFonts w:eastAsiaTheme="minorEastAsia"/>
        </w:rPr>
        <w:t>dans mon proto sont</w:t>
      </w:r>
      <w:r w:rsidR="005D3190">
        <w:rPr>
          <w:rFonts w:eastAsiaTheme="minorEastAsia"/>
        </w:rPr>
        <w:t xml:space="preserve"> certains mois</w:t>
      </w:r>
      <w:r w:rsidR="00B34A54">
        <w:rPr>
          <w:rFonts w:eastAsiaTheme="minorEastAsia"/>
        </w:rPr>
        <w:t xml:space="preserve"> </w:t>
      </w:r>
      <w:r w:rsidR="00717AC9">
        <w:rPr>
          <w:rFonts w:eastAsiaTheme="minorEastAsia"/>
        </w:rPr>
        <w:t>identiques</w:t>
      </w:r>
      <w:r w:rsidR="00B34A54">
        <w:rPr>
          <w:rFonts w:eastAsiaTheme="minorEastAsia"/>
        </w:rPr>
        <w:t xml:space="preserve"> (2015-07</w:t>
      </w:r>
      <w:r w:rsidR="00A05ED0">
        <w:rPr>
          <w:rFonts w:eastAsiaTheme="minorEastAsia"/>
        </w:rPr>
        <w:t>, 2015-10, …</w:t>
      </w:r>
      <w:r w:rsidR="00B34A54">
        <w:rPr>
          <w:rFonts w:eastAsiaTheme="minorEastAsia"/>
        </w:rPr>
        <w:t xml:space="preserve">) et </w:t>
      </w:r>
      <w:r w:rsidR="005D3190">
        <w:rPr>
          <w:rFonts w:eastAsiaTheme="minorEastAsia"/>
        </w:rPr>
        <w:t>parfois</w:t>
      </w:r>
      <w:r w:rsidR="00B34A54">
        <w:rPr>
          <w:rFonts w:eastAsiaTheme="minorEastAsia"/>
        </w:rPr>
        <w:t xml:space="preserve"> </w:t>
      </w:r>
      <w:r w:rsidR="00A05ED0">
        <w:rPr>
          <w:rFonts w:eastAsiaTheme="minorEastAsia"/>
        </w:rPr>
        <w:t>assez</w:t>
      </w:r>
      <w:r w:rsidR="00B34A54">
        <w:rPr>
          <w:rFonts w:eastAsiaTheme="minorEastAsia"/>
        </w:rPr>
        <w:t xml:space="preserve"> différentes (2015-02</w:t>
      </w:r>
      <w:r w:rsidR="00A05ED0">
        <w:rPr>
          <w:rFonts w:eastAsiaTheme="minorEastAsia"/>
        </w:rPr>
        <w:t>, …</w:t>
      </w:r>
      <w:r w:rsidR="00B34A54">
        <w:rPr>
          <w:rFonts w:eastAsiaTheme="minorEastAsia"/>
        </w:rPr>
        <w:t>)</w:t>
      </w:r>
    </w:p>
    <w:p w14:paraId="7D9B7EDF" w14:textId="77777777" w:rsidR="00BE5DBC" w:rsidRDefault="00BE5DBC" w:rsidP="00BE5DBC">
      <w:pPr>
        <w:spacing w:after="0"/>
        <w:rPr>
          <w:rFonts w:eastAsiaTheme="minorEastAsia"/>
        </w:rPr>
      </w:pPr>
    </w:p>
    <w:p w14:paraId="1190EB7A" w14:textId="14D0DF35" w:rsidR="00BE5DBC" w:rsidRPr="00BE5DBC" w:rsidRDefault="00BE5DBC" w:rsidP="00BE5DB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La semaine prochaine j’implémente l’ISCRI et commence à automatiser les imports </w:t>
      </w:r>
      <w:r w:rsidR="001136BD">
        <w:rPr>
          <w:rFonts w:eastAsiaTheme="minorEastAsia"/>
        </w:rPr>
        <w:t xml:space="preserve">SQL </w:t>
      </w:r>
      <w:r>
        <w:rPr>
          <w:rFonts w:eastAsiaTheme="minorEastAsia"/>
        </w:rPr>
        <w:t>et les calculs</w:t>
      </w:r>
      <w:r w:rsidR="005D3190">
        <w:rPr>
          <w:rFonts w:eastAsiaTheme="minorEastAsia"/>
        </w:rPr>
        <w:t>.</w:t>
      </w:r>
    </w:p>
    <w:p w14:paraId="2BB5D6C3" w14:textId="77777777" w:rsidR="008A6D4B" w:rsidRPr="008A6D4B" w:rsidRDefault="008A6D4B" w:rsidP="006B6670">
      <w:pPr>
        <w:spacing w:after="0"/>
        <w:rPr>
          <w:rFonts w:eastAsiaTheme="minorEastAsia"/>
        </w:rPr>
      </w:pPr>
    </w:p>
    <w:p w14:paraId="7771AECC" w14:textId="77777777" w:rsidR="008A6D4B" w:rsidRPr="008A6D4B" w:rsidRDefault="008A6D4B" w:rsidP="006B6670">
      <w:pPr>
        <w:spacing w:after="0"/>
        <w:rPr>
          <w:rFonts w:eastAsiaTheme="minorEastAsia"/>
        </w:rPr>
      </w:pPr>
    </w:p>
    <w:p w14:paraId="42940FCB" w14:textId="77777777" w:rsidR="006B6670" w:rsidRDefault="006B6670" w:rsidP="006B6670">
      <w:pPr>
        <w:spacing w:after="0"/>
      </w:pPr>
    </w:p>
    <w:p w14:paraId="68082AE3" w14:textId="77777777" w:rsidR="006B6670" w:rsidRDefault="006B6670" w:rsidP="006B6670">
      <w:pPr>
        <w:spacing w:after="0"/>
      </w:pPr>
    </w:p>
    <w:sectPr w:rsidR="006B6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C16E0"/>
    <w:multiLevelType w:val="hybridMultilevel"/>
    <w:tmpl w:val="64428E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55BDC"/>
    <w:multiLevelType w:val="hybridMultilevel"/>
    <w:tmpl w:val="7542C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A7D66"/>
    <w:multiLevelType w:val="hybridMultilevel"/>
    <w:tmpl w:val="21B0AE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37589"/>
    <w:multiLevelType w:val="hybridMultilevel"/>
    <w:tmpl w:val="D0C0F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E55C9"/>
    <w:multiLevelType w:val="hybridMultilevel"/>
    <w:tmpl w:val="86D8B1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87378"/>
    <w:multiLevelType w:val="hybridMultilevel"/>
    <w:tmpl w:val="3BC6A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93695">
    <w:abstractNumId w:val="2"/>
  </w:num>
  <w:num w:numId="2" w16cid:durableId="568424029">
    <w:abstractNumId w:val="3"/>
  </w:num>
  <w:num w:numId="3" w16cid:durableId="194318070">
    <w:abstractNumId w:val="5"/>
  </w:num>
  <w:num w:numId="4" w16cid:durableId="356733213">
    <w:abstractNumId w:val="0"/>
  </w:num>
  <w:num w:numId="5" w16cid:durableId="85421794">
    <w:abstractNumId w:val="0"/>
  </w:num>
  <w:num w:numId="6" w16cid:durableId="71126680">
    <w:abstractNumId w:val="4"/>
  </w:num>
  <w:num w:numId="7" w16cid:durableId="561334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C1"/>
    <w:rsid w:val="001136BD"/>
    <w:rsid w:val="001A18E2"/>
    <w:rsid w:val="001E0B17"/>
    <w:rsid w:val="00226277"/>
    <w:rsid w:val="00297731"/>
    <w:rsid w:val="002A785F"/>
    <w:rsid w:val="002B293F"/>
    <w:rsid w:val="00444E05"/>
    <w:rsid w:val="00570F99"/>
    <w:rsid w:val="005D3190"/>
    <w:rsid w:val="006B6670"/>
    <w:rsid w:val="007116F0"/>
    <w:rsid w:val="00717AC9"/>
    <w:rsid w:val="007462CB"/>
    <w:rsid w:val="008854C1"/>
    <w:rsid w:val="008A6D4B"/>
    <w:rsid w:val="009C51EF"/>
    <w:rsid w:val="009F515D"/>
    <w:rsid w:val="00A05ED0"/>
    <w:rsid w:val="00B1333E"/>
    <w:rsid w:val="00B34A54"/>
    <w:rsid w:val="00B57A00"/>
    <w:rsid w:val="00BE5DBC"/>
    <w:rsid w:val="00C638C3"/>
    <w:rsid w:val="00D11927"/>
    <w:rsid w:val="00E264E0"/>
    <w:rsid w:val="00E6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E233"/>
  <w15:chartTrackingRefBased/>
  <w15:docId w15:val="{DA2253AB-A10C-4602-8612-537E5C08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5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4C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4C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4C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4C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4C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4C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4C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4C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4C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4C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4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7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2</Pages>
  <Words>658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Vincent</dc:creator>
  <cp:keywords/>
  <dc:description/>
  <cp:lastModifiedBy>Cyril Vincent</cp:lastModifiedBy>
  <cp:revision>17</cp:revision>
  <dcterms:created xsi:type="dcterms:W3CDTF">2024-10-17T17:02:00Z</dcterms:created>
  <dcterms:modified xsi:type="dcterms:W3CDTF">2024-10-18T19:06:00Z</dcterms:modified>
</cp:coreProperties>
</file>