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9540" w14:textId="110DB5AD" w:rsidR="0022546E" w:rsidRDefault="001F0B3D" w:rsidP="001F0B3D">
      <w:pPr>
        <w:spacing w:after="0"/>
        <w:rPr>
          <w:sz w:val="40"/>
          <w:szCs w:val="40"/>
        </w:rPr>
      </w:pPr>
      <w:r w:rsidRPr="001F0B3D">
        <w:rPr>
          <w:sz w:val="40"/>
          <w:szCs w:val="40"/>
        </w:rPr>
        <w:t>Master Data Management – Etat de l’art</w:t>
      </w:r>
    </w:p>
    <w:p w14:paraId="55FF5722" w14:textId="07B8EE03" w:rsidR="001F0B3D" w:rsidRDefault="001F0B3D" w:rsidP="001F0B3D">
      <w:pPr>
        <w:spacing w:after="0"/>
      </w:pPr>
      <w:r>
        <w:t>Durée : 1 jour</w:t>
      </w:r>
    </w:p>
    <w:p w14:paraId="5C8FA15C" w14:textId="77777777" w:rsidR="001F0B3D" w:rsidRPr="001F0B3D" w:rsidRDefault="001F0B3D" w:rsidP="001F0B3D">
      <w:pPr>
        <w:spacing w:after="0"/>
      </w:pPr>
    </w:p>
    <w:p w14:paraId="27CEC051" w14:textId="00A62C28" w:rsidR="001F0B3D" w:rsidRDefault="001F0B3D" w:rsidP="001F0B3D">
      <w:pPr>
        <w:spacing w:after="0"/>
      </w:pPr>
      <w:r>
        <w:t>Plan</w:t>
      </w:r>
    </w:p>
    <w:p w14:paraId="01F8ABFD" w14:textId="3BEAB7E4" w:rsidR="001F0B3D" w:rsidRDefault="001F0B3D" w:rsidP="001F0B3D">
      <w:pPr>
        <w:spacing w:after="0"/>
      </w:pPr>
    </w:p>
    <w:p w14:paraId="369D86E5" w14:textId="077A486C" w:rsidR="001F0B3D" w:rsidRDefault="001F0B3D" w:rsidP="001F0B3D">
      <w:pPr>
        <w:pStyle w:val="Titre1"/>
        <w:numPr>
          <w:ilvl w:val="0"/>
          <w:numId w:val="1"/>
        </w:numPr>
      </w:pPr>
      <w:r>
        <w:t>Introduction</w:t>
      </w:r>
    </w:p>
    <w:p w14:paraId="793913C6" w14:textId="3C730845" w:rsidR="001F0B3D" w:rsidRDefault="001F0B3D" w:rsidP="001F0B3D">
      <w:pPr>
        <w:pStyle w:val="Paragraphedeliste"/>
        <w:numPr>
          <w:ilvl w:val="0"/>
          <w:numId w:val="2"/>
        </w:numPr>
      </w:pPr>
      <w:r>
        <w:t>Définitions</w:t>
      </w:r>
    </w:p>
    <w:p w14:paraId="24110ABF" w14:textId="4AC0762C" w:rsidR="001F0B3D" w:rsidRDefault="001F0B3D" w:rsidP="001F0B3D">
      <w:pPr>
        <w:pStyle w:val="Paragraphedeliste"/>
        <w:numPr>
          <w:ilvl w:val="0"/>
          <w:numId w:val="2"/>
        </w:numPr>
      </w:pPr>
      <w:r>
        <w:t>Enjeux</w:t>
      </w:r>
    </w:p>
    <w:p w14:paraId="54825DE9" w14:textId="208B3571" w:rsidR="001F0B3D" w:rsidRDefault="001F0B3D" w:rsidP="001F0B3D">
      <w:pPr>
        <w:pStyle w:val="Paragraphedeliste"/>
        <w:numPr>
          <w:ilvl w:val="0"/>
          <w:numId w:val="2"/>
        </w:numPr>
      </w:pPr>
      <w:r>
        <w:t>Les différentes sortes de données de l’entreprise</w:t>
      </w:r>
    </w:p>
    <w:p w14:paraId="178DF5BD" w14:textId="0C78925B" w:rsidR="001F0B3D" w:rsidRDefault="001F0B3D" w:rsidP="001F0B3D">
      <w:pPr>
        <w:pStyle w:val="Paragraphedeliste"/>
        <w:numPr>
          <w:ilvl w:val="0"/>
          <w:numId w:val="2"/>
        </w:numPr>
      </w:pPr>
      <w:r>
        <w:t>Les différentes exploitations des données</w:t>
      </w:r>
    </w:p>
    <w:p w14:paraId="08935B5E" w14:textId="737EB8EC" w:rsidR="00DE1A6D" w:rsidRDefault="00DE1A6D" w:rsidP="001F0B3D">
      <w:pPr>
        <w:pStyle w:val="Paragraphedeliste"/>
        <w:numPr>
          <w:ilvl w:val="0"/>
          <w:numId w:val="2"/>
        </w:numPr>
      </w:pPr>
      <w:r>
        <w:t>La transformation digitale</w:t>
      </w:r>
    </w:p>
    <w:p w14:paraId="437C7D11" w14:textId="12F35F52" w:rsidR="001F0B3D" w:rsidRDefault="001F0B3D" w:rsidP="001F0B3D">
      <w:pPr>
        <w:pStyle w:val="Titre1"/>
        <w:numPr>
          <w:ilvl w:val="0"/>
          <w:numId w:val="1"/>
        </w:numPr>
      </w:pPr>
      <w:r>
        <w:t>La gouvernance des données</w:t>
      </w:r>
    </w:p>
    <w:p w14:paraId="1D9C8669" w14:textId="61DD15BC" w:rsidR="001F0B3D" w:rsidRDefault="001F0B3D" w:rsidP="001F0B3D">
      <w:pPr>
        <w:pStyle w:val="Paragraphedeliste"/>
        <w:numPr>
          <w:ilvl w:val="0"/>
          <w:numId w:val="3"/>
        </w:numPr>
      </w:pPr>
      <w:r>
        <w:t>Définitions</w:t>
      </w:r>
    </w:p>
    <w:p w14:paraId="7997A569" w14:textId="25D7AE57" w:rsidR="001F0B3D" w:rsidRDefault="001F0B3D" w:rsidP="001F0B3D">
      <w:pPr>
        <w:pStyle w:val="Paragraphedeliste"/>
        <w:numPr>
          <w:ilvl w:val="0"/>
          <w:numId w:val="3"/>
        </w:numPr>
        <w:rPr>
          <w:lang w:val="en-US"/>
        </w:rPr>
      </w:pPr>
      <w:r w:rsidRPr="001F0B3D">
        <w:rPr>
          <w:lang w:val="en-US"/>
        </w:rPr>
        <w:t>Le DAMA Body of K</w:t>
      </w:r>
      <w:r>
        <w:rPr>
          <w:lang w:val="en-US"/>
        </w:rPr>
        <w:t>nowledge DMBoK</w:t>
      </w:r>
    </w:p>
    <w:p w14:paraId="5E47F5ED" w14:textId="610F2A5E" w:rsidR="001F0B3D" w:rsidRDefault="001F0B3D" w:rsidP="001F0B3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Les nouveaux rôles</w:t>
      </w:r>
    </w:p>
    <w:p w14:paraId="1DD95309" w14:textId="32172AC9" w:rsidR="001F0B3D" w:rsidRDefault="001F0B3D" w:rsidP="001F0B3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Les nouveaux métiers</w:t>
      </w:r>
    </w:p>
    <w:p w14:paraId="4FBA4066" w14:textId="51D1230C" w:rsidR="001F0B3D" w:rsidRDefault="001F0B3D" w:rsidP="001F0B3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Les grands principe</w:t>
      </w:r>
      <w:r w:rsidR="001F53FD">
        <w:rPr>
          <w:lang w:val="en-US"/>
        </w:rPr>
        <w:t>s</w:t>
      </w:r>
    </w:p>
    <w:p w14:paraId="68BF1516" w14:textId="0541B93D" w:rsidR="001F0B3D" w:rsidRDefault="001F0B3D" w:rsidP="001F0B3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Etat de l’art</w:t>
      </w:r>
    </w:p>
    <w:p w14:paraId="456C0BBD" w14:textId="36DFDF5D" w:rsidR="001F0B3D" w:rsidRDefault="001F0B3D" w:rsidP="001F0B3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Les outils</w:t>
      </w:r>
    </w:p>
    <w:p w14:paraId="395A72B2" w14:textId="22C2C25A" w:rsidR="001F0B3D" w:rsidRDefault="00960F30" w:rsidP="001F0B3D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Le Master Data Management MDM</w:t>
      </w:r>
    </w:p>
    <w:p w14:paraId="6826FEF8" w14:textId="046457A1" w:rsidR="00960F30" w:rsidRDefault="00960F30" w:rsidP="00960F3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Définitions</w:t>
      </w:r>
    </w:p>
    <w:p w14:paraId="18827350" w14:textId="45F37C97" w:rsidR="00960F30" w:rsidRDefault="00960F30" w:rsidP="00960F3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Le MDM</w:t>
      </w:r>
    </w:p>
    <w:p w14:paraId="28FF8EDD" w14:textId="17451220" w:rsidR="00960F30" w:rsidRDefault="00960F30" w:rsidP="00960F3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Les différentes typologies</w:t>
      </w:r>
    </w:p>
    <w:p w14:paraId="0E43073B" w14:textId="38F8743A" w:rsidR="00960F30" w:rsidRDefault="00960F30" w:rsidP="00960F3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Gouverner les master data</w:t>
      </w:r>
    </w:p>
    <w:p w14:paraId="7DE41D84" w14:textId="2A6FFF6F" w:rsidR="00960F30" w:rsidRPr="0052743E" w:rsidRDefault="00960F30" w:rsidP="00960F30">
      <w:pPr>
        <w:pStyle w:val="Paragraphedeliste"/>
        <w:numPr>
          <w:ilvl w:val="0"/>
          <w:numId w:val="4"/>
        </w:numPr>
        <w:rPr>
          <w:lang w:val="en-US"/>
        </w:rPr>
      </w:pPr>
      <w:r w:rsidRPr="0052743E">
        <w:rPr>
          <w:lang w:val="en-US"/>
        </w:rPr>
        <w:t>Les rôles d’utilisateurs</w:t>
      </w:r>
      <w:r w:rsidR="00BB5F44" w:rsidRPr="0052743E">
        <w:rPr>
          <w:lang w:val="en-US"/>
        </w:rPr>
        <w:t xml:space="preserve"> : Data stewart, data engineers, data</w:t>
      </w:r>
      <w:r w:rsidR="007B0AE9" w:rsidRPr="0052743E">
        <w:rPr>
          <w:lang w:val="en-US"/>
        </w:rPr>
        <w:t xml:space="preserve"> analysts, CDMO,</w:t>
      </w:r>
      <w:r w:rsidR="0052743E" w:rsidRPr="0052743E">
        <w:rPr>
          <w:lang w:val="en-US"/>
        </w:rPr>
        <w:t xml:space="preserve"> data s</w:t>
      </w:r>
      <w:r w:rsidR="0052743E">
        <w:rPr>
          <w:lang w:val="en-US"/>
        </w:rPr>
        <w:t>cientist, …</w:t>
      </w:r>
    </w:p>
    <w:p w14:paraId="484E8775" w14:textId="48820EC3" w:rsidR="00960F30" w:rsidRDefault="00A22502" w:rsidP="00960F3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Les typologies</w:t>
      </w:r>
      <w:r w:rsidR="005A3FD6">
        <w:rPr>
          <w:lang w:val="en-US"/>
        </w:rPr>
        <w:t xml:space="preserve"> de</w:t>
      </w:r>
      <w:r w:rsidR="00960F30">
        <w:rPr>
          <w:lang w:val="en-US"/>
        </w:rPr>
        <w:t xml:space="preserve"> données</w:t>
      </w:r>
    </w:p>
    <w:p w14:paraId="48EEDCAC" w14:textId="5F0EBBDC" w:rsidR="00960F30" w:rsidRDefault="00960F30" w:rsidP="00960F3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Définitions</w:t>
      </w:r>
    </w:p>
    <w:p w14:paraId="5349C34F" w14:textId="2806561A" w:rsidR="00960F30" w:rsidRDefault="00960F30" w:rsidP="00960F30">
      <w:pPr>
        <w:pStyle w:val="Paragraphedeliste"/>
        <w:numPr>
          <w:ilvl w:val="0"/>
          <w:numId w:val="5"/>
        </w:numPr>
      </w:pPr>
      <w:r w:rsidRPr="00960F30">
        <w:t>Les différents types de d</w:t>
      </w:r>
      <w:r>
        <w:t>onnées</w:t>
      </w:r>
    </w:p>
    <w:p w14:paraId="1621FB0A" w14:textId="53E09E35" w:rsidR="00960F30" w:rsidRDefault="00960F30" w:rsidP="00960F30">
      <w:pPr>
        <w:pStyle w:val="Paragraphedeliste"/>
        <w:numPr>
          <w:ilvl w:val="0"/>
          <w:numId w:val="5"/>
        </w:numPr>
      </w:pPr>
      <w:r>
        <w:t>Les données structurées, semi structurées, non structurées</w:t>
      </w:r>
    </w:p>
    <w:p w14:paraId="458A8C17" w14:textId="67A4B38B" w:rsidR="00A22502" w:rsidRDefault="00A22502" w:rsidP="00A22502">
      <w:pPr>
        <w:pStyle w:val="Titre1"/>
        <w:numPr>
          <w:ilvl w:val="0"/>
          <w:numId w:val="1"/>
        </w:numPr>
      </w:pPr>
      <w:r>
        <w:t>Le stockage des données</w:t>
      </w:r>
    </w:p>
    <w:p w14:paraId="7DE61BC9" w14:textId="77777777" w:rsidR="00A22502" w:rsidRDefault="00A22502" w:rsidP="00A22502">
      <w:pPr>
        <w:pStyle w:val="Paragraphedeliste"/>
        <w:numPr>
          <w:ilvl w:val="0"/>
          <w:numId w:val="6"/>
        </w:numPr>
      </w:pPr>
      <w:r>
        <w:t>Les SGBD SQL</w:t>
      </w:r>
    </w:p>
    <w:p w14:paraId="7FC4F94F" w14:textId="77777777" w:rsidR="00A22502" w:rsidRDefault="00A22502" w:rsidP="00A22502">
      <w:pPr>
        <w:pStyle w:val="Paragraphedeliste"/>
        <w:numPr>
          <w:ilvl w:val="0"/>
          <w:numId w:val="6"/>
        </w:numPr>
      </w:pPr>
      <w:r>
        <w:t>Le big data</w:t>
      </w:r>
    </w:p>
    <w:p w14:paraId="429D3F50" w14:textId="77777777" w:rsidR="00A22502" w:rsidRDefault="00A22502" w:rsidP="00A22502">
      <w:pPr>
        <w:pStyle w:val="Paragraphedeliste"/>
        <w:numPr>
          <w:ilvl w:val="0"/>
          <w:numId w:val="6"/>
        </w:numPr>
      </w:pPr>
      <w:r>
        <w:t>Les solutions semi structurées</w:t>
      </w:r>
    </w:p>
    <w:p w14:paraId="2592C465" w14:textId="37D2B1E7" w:rsidR="00A22502" w:rsidRDefault="00A22502" w:rsidP="00A22502">
      <w:pPr>
        <w:pStyle w:val="Paragraphedeliste"/>
        <w:numPr>
          <w:ilvl w:val="0"/>
          <w:numId w:val="6"/>
        </w:numPr>
      </w:pPr>
      <w:r>
        <w:t>Les entrepôts de données</w:t>
      </w:r>
    </w:p>
    <w:p w14:paraId="28FFBB78" w14:textId="60D30F0D" w:rsidR="00812960" w:rsidRDefault="00812960" w:rsidP="00A22502">
      <w:pPr>
        <w:pStyle w:val="Paragraphedeliste"/>
        <w:numPr>
          <w:ilvl w:val="0"/>
          <w:numId w:val="6"/>
        </w:numPr>
      </w:pPr>
      <w:r>
        <w:t>Les datalakes</w:t>
      </w:r>
    </w:p>
    <w:p w14:paraId="0A85127D" w14:textId="77777777" w:rsidR="00A22502" w:rsidRDefault="00A22502" w:rsidP="00A22502">
      <w:pPr>
        <w:pStyle w:val="Paragraphedeliste"/>
        <w:numPr>
          <w:ilvl w:val="0"/>
          <w:numId w:val="6"/>
        </w:numPr>
      </w:pPr>
      <w:r>
        <w:t>Apache Hadoop</w:t>
      </w:r>
    </w:p>
    <w:p w14:paraId="2E22F6F0" w14:textId="77777777" w:rsidR="00A22502" w:rsidRDefault="00A22502" w:rsidP="00A22502">
      <w:pPr>
        <w:pStyle w:val="Paragraphedeliste"/>
        <w:numPr>
          <w:ilvl w:val="0"/>
          <w:numId w:val="6"/>
        </w:numPr>
      </w:pPr>
      <w:r>
        <w:t>Les solutions cloud</w:t>
      </w:r>
    </w:p>
    <w:p w14:paraId="0E683181" w14:textId="77777777" w:rsidR="00A22502" w:rsidRDefault="00A22502" w:rsidP="00A22502">
      <w:pPr>
        <w:pStyle w:val="Paragraphedeliste"/>
        <w:numPr>
          <w:ilvl w:val="0"/>
          <w:numId w:val="6"/>
        </w:numPr>
      </w:pPr>
      <w:r>
        <w:t>Les différents types de cloud IaaS, SaaS, PaaS</w:t>
      </w:r>
    </w:p>
    <w:p w14:paraId="4E3FCCF2" w14:textId="78F5685B" w:rsidR="00A22502" w:rsidRDefault="00A22502" w:rsidP="00A22502">
      <w:pPr>
        <w:pStyle w:val="Paragraphedeliste"/>
        <w:numPr>
          <w:ilvl w:val="0"/>
          <w:numId w:val="6"/>
        </w:numPr>
      </w:pPr>
      <w:r>
        <w:t>Les solutions locales</w:t>
      </w:r>
    </w:p>
    <w:p w14:paraId="73A6616B" w14:textId="15BDD6E7" w:rsidR="00A04F2A" w:rsidRDefault="00A22502" w:rsidP="00A04F2A">
      <w:pPr>
        <w:pStyle w:val="Paragraphedeliste"/>
        <w:numPr>
          <w:ilvl w:val="0"/>
          <w:numId w:val="6"/>
        </w:numPr>
      </w:pPr>
      <w:r>
        <w:lastRenderedPageBreak/>
        <w:t>Le Datawharehouse</w:t>
      </w:r>
    </w:p>
    <w:p w14:paraId="2EEA1AEF" w14:textId="66BBFA2C" w:rsidR="00EA3751" w:rsidRDefault="00EA3751" w:rsidP="00A04F2A">
      <w:pPr>
        <w:pStyle w:val="Paragraphedeliste"/>
        <w:numPr>
          <w:ilvl w:val="0"/>
          <w:numId w:val="6"/>
        </w:numPr>
      </w:pPr>
      <w:r>
        <w:t>Les datamarts</w:t>
      </w:r>
    </w:p>
    <w:p w14:paraId="547956A1" w14:textId="720162AD" w:rsidR="00EA3751" w:rsidRDefault="00EA3751" w:rsidP="00A04F2A">
      <w:pPr>
        <w:pStyle w:val="Paragraphedeliste"/>
        <w:numPr>
          <w:ilvl w:val="0"/>
          <w:numId w:val="6"/>
        </w:numPr>
      </w:pPr>
      <w:r>
        <w:t>Les datalabs</w:t>
      </w:r>
    </w:p>
    <w:p w14:paraId="2B4F36EE" w14:textId="00611308" w:rsidR="00A22502" w:rsidRDefault="00A22502" w:rsidP="00A22502">
      <w:pPr>
        <w:pStyle w:val="Paragraphedeliste"/>
        <w:numPr>
          <w:ilvl w:val="0"/>
          <w:numId w:val="6"/>
        </w:numPr>
      </w:pPr>
      <w:r>
        <w:t>Les workflows des datas</w:t>
      </w:r>
    </w:p>
    <w:p w14:paraId="05BE9C38" w14:textId="4EBDEBEC" w:rsidR="00A22502" w:rsidRDefault="00A04F2A" w:rsidP="00A22502">
      <w:pPr>
        <w:pStyle w:val="Paragraphedeliste"/>
        <w:numPr>
          <w:ilvl w:val="0"/>
          <w:numId w:val="6"/>
        </w:numPr>
      </w:pPr>
      <w:r>
        <w:t>Les différentes étapes pour créer ses entrepôts de données</w:t>
      </w:r>
    </w:p>
    <w:p w14:paraId="0019AF34" w14:textId="66E7E962" w:rsidR="001773BF" w:rsidRDefault="001773BF" w:rsidP="00DE1A6D">
      <w:pPr>
        <w:pStyle w:val="Titre1"/>
        <w:numPr>
          <w:ilvl w:val="0"/>
          <w:numId w:val="1"/>
        </w:numPr>
      </w:pPr>
      <w:r>
        <w:t>Exemple d’utilisation d’un datalake, datamart et dalatalb</w:t>
      </w:r>
    </w:p>
    <w:p w14:paraId="69F14BBC" w14:textId="6A91A590" w:rsidR="001773BF" w:rsidRPr="001773BF" w:rsidRDefault="001773BF" w:rsidP="001773BF">
      <w:pPr>
        <w:pStyle w:val="Paragraphedeliste"/>
        <w:numPr>
          <w:ilvl w:val="0"/>
          <w:numId w:val="8"/>
        </w:numPr>
      </w:pPr>
      <w:r>
        <w:t>Exemple</w:t>
      </w:r>
    </w:p>
    <w:p w14:paraId="3EF919F0" w14:textId="33F6048F" w:rsidR="00DE1A6D" w:rsidRDefault="00DE1A6D" w:rsidP="00DE1A6D">
      <w:pPr>
        <w:pStyle w:val="Titre1"/>
        <w:numPr>
          <w:ilvl w:val="0"/>
          <w:numId w:val="1"/>
        </w:numPr>
      </w:pPr>
      <w:r>
        <w:t>Le légal</w:t>
      </w:r>
    </w:p>
    <w:p w14:paraId="3DC747DB" w14:textId="53482489" w:rsidR="00DE1A6D" w:rsidRDefault="00DE1A6D" w:rsidP="00DE1A6D">
      <w:pPr>
        <w:pStyle w:val="Paragraphedeliste"/>
        <w:numPr>
          <w:ilvl w:val="0"/>
          <w:numId w:val="7"/>
        </w:numPr>
      </w:pPr>
      <w:r>
        <w:t>Les enjeux</w:t>
      </w:r>
    </w:p>
    <w:p w14:paraId="11AE90BC" w14:textId="14BA461B" w:rsidR="00DE1A6D" w:rsidRDefault="00DE1A6D" w:rsidP="00DE1A6D">
      <w:pPr>
        <w:pStyle w:val="Paragraphedeliste"/>
        <w:numPr>
          <w:ilvl w:val="0"/>
          <w:numId w:val="7"/>
        </w:numPr>
      </w:pPr>
      <w:r>
        <w:t>Les CNIL</w:t>
      </w:r>
    </w:p>
    <w:p w14:paraId="492024F8" w14:textId="01FEDBFF" w:rsidR="00DE1A6D" w:rsidRDefault="00DE1A6D" w:rsidP="00DE1A6D">
      <w:pPr>
        <w:pStyle w:val="Paragraphedeliste"/>
        <w:numPr>
          <w:ilvl w:val="0"/>
          <w:numId w:val="7"/>
        </w:numPr>
      </w:pPr>
      <w:r>
        <w:t>La loi</w:t>
      </w:r>
    </w:p>
    <w:p w14:paraId="294A7DE9" w14:textId="13E1D3F2" w:rsidR="00DE1A6D" w:rsidRDefault="00DE1A6D" w:rsidP="00DE1A6D">
      <w:pPr>
        <w:pStyle w:val="Paragraphedeliste"/>
        <w:numPr>
          <w:ilvl w:val="0"/>
          <w:numId w:val="7"/>
        </w:numPr>
      </w:pPr>
      <w:r>
        <w:t>La RGPD</w:t>
      </w:r>
    </w:p>
    <w:p w14:paraId="598CA250" w14:textId="2D1151B7" w:rsidR="00DE1A6D" w:rsidRDefault="00DE1A6D" w:rsidP="00DE1A6D">
      <w:pPr>
        <w:pStyle w:val="Paragraphedeliste"/>
        <w:numPr>
          <w:ilvl w:val="0"/>
          <w:numId w:val="7"/>
        </w:numPr>
      </w:pPr>
      <w:r>
        <w:t>Les milieux spécifiques</w:t>
      </w:r>
    </w:p>
    <w:p w14:paraId="7D8A47B1" w14:textId="2ABA883E" w:rsidR="00DE1A6D" w:rsidRDefault="00DE1A6D" w:rsidP="00DE1A6D">
      <w:pPr>
        <w:pStyle w:val="Titre1"/>
        <w:numPr>
          <w:ilvl w:val="0"/>
          <w:numId w:val="1"/>
        </w:numPr>
      </w:pPr>
      <w:r>
        <w:t>La sécurité des données</w:t>
      </w:r>
    </w:p>
    <w:p w14:paraId="1369ECB8" w14:textId="7F357E27" w:rsidR="00DE1A6D" w:rsidRDefault="00DE1A6D" w:rsidP="00DE1A6D">
      <w:pPr>
        <w:pStyle w:val="Paragraphedeliste"/>
        <w:numPr>
          <w:ilvl w:val="0"/>
          <w:numId w:val="7"/>
        </w:numPr>
      </w:pPr>
      <w:r>
        <w:t>Les enjeux</w:t>
      </w:r>
    </w:p>
    <w:p w14:paraId="4235A171" w14:textId="5E15B760" w:rsidR="00DE1A6D" w:rsidRDefault="00DE1A6D" w:rsidP="00DE1A6D">
      <w:pPr>
        <w:pStyle w:val="Paragraphedeliste"/>
        <w:numPr>
          <w:ilvl w:val="0"/>
          <w:numId w:val="7"/>
        </w:numPr>
      </w:pPr>
      <w:r>
        <w:t>Le cryptage</w:t>
      </w:r>
    </w:p>
    <w:p w14:paraId="0228C19C" w14:textId="4C74EB7D" w:rsidR="00DE1A6D" w:rsidRDefault="00DE1A6D" w:rsidP="00DE1A6D">
      <w:pPr>
        <w:pStyle w:val="Paragraphedeliste"/>
        <w:numPr>
          <w:ilvl w:val="0"/>
          <w:numId w:val="7"/>
        </w:numPr>
      </w:pPr>
      <w:r>
        <w:t>La signature</w:t>
      </w:r>
    </w:p>
    <w:p w14:paraId="3C7AEDCE" w14:textId="7B61CF34" w:rsidR="00DE1A6D" w:rsidRDefault="00DE1A6D" w:rsidP="00DE1A6D">
      <w:pPr>
        <w:pStyle w:val="Paragraphedeliste"/>
        <w:numPr>
          <w:ilvl w:val="0"/>
          <w:numId w:val="7"/>
        </w:numPr>
      </w:pPr>
      <w:r>
        <w:t>L’authentification</w:t>
      </w:r>
    </w:p>
    <w:p w14:paraId="0E5610C8" w14:textId="77777777" w:rsidR="00A04F2A" w:rsidRDefault="00A04F2A" w:rsidP="00A04F2A">
      <w:pPr>
        <w:pStyle w:val="Titre1"/>
        <w:numPr>
          <w:ilvl w:val="0"/>
          <w:numId w:val="1"/>
        </w:numPr>
      </w:pPr>
      <w:r>
        <w:t>L’utilisation des données</w:t>
      </w:r>
    </w:p>
    <w:p w14:paraId="16CE8820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La data science</w:t>
      </w:r>
    </w:p>
    <w:p w14:paraId="0C48E156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Python</w:t>
      </w:r>
    </w:p>
    <w:p w14:paraId="62F94C13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Le machine learning</w:t>
      </w:r>
    </w:p>
    <w:p w14:paraId="10E858B6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Pandas et Scikit-learn</w:t>
      </w:r>
    </w:p>
    <w:p w14:paraId="3C9FEF7F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Le deep learning</w:t>
      </w:r>
    </w:p>
    <w:p w14:paraId="5EB3A983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Tensorflow</w:t>
      </w:r>
    </w:p>
    <w:p w14:paraId="2D7AE048" w14:textId="77777777" w:rsidR="00A04F2A" w:rsidRDefault="00A04F2A" w:rsidP="00A04F2A">
      <w:pPr>
        <w:pStyle w:val="Paragraphedeliste"/>
        <w:numPr>
          <w:ilvl w:val="0"/>
          <w:numId w:val="7"/>
        </w:numPr>
      </w:pPr>
      <w:r>
        <w:t>La data vizualisation</w:t>
      </w:r>
    </w:p>
    <w:p w14:paraId="7256FDDE" w14:textId="77777777" w:rsidR="00A04F2A" w:rsidRDefault="00A04F2A" w:rsidP="00A04F2A">
      <w:pPr>
        <w:ind w:left="360"/>
      </w:pPr>
    </w:p>
    <w:p w14:paraId="49708AD1" w14:textId="77777777" w:rsidR="00DE1A6D" w:rsidRPr="00A22502" w:rsidRDefault="00DE1A6D" w:rsidP="00DE1A6D"/>
    <w:p w14:paraId="3488C479" w14:textId="77777777" w:rsidR="00A22502" w:rsidRPr="00A22502" w:rsidRDefault="00A22502" w:rsidP="00A22502"/>
    <w:p w14:paraId="4CF8F4F2" w14:textId="77777777" w:rsidR="001F0B3D" w:rsidRPr="00960F30" w:rsidRDefault="001F0B3D" w:rsidP="001F0B3D">
      <w:pPr>
        <w:spacing w:after="0"/>
      </w:pPr>
    </w:p>
    <w:sectPr w:rsidR="001F0B3D" w:rsidRPr="0096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CE4"/>
    <w:multiLevelType w:val="hybridMultilevel"/>
    <w:tmpl w:val="EBAA97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B77"/>
    <w:multiLevelType w:val="hybridMultilevel"/>
    <w:tmpl w:val="745C4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1A78"/>
    <w:multiLevelType w:val="hybridMultilevel"/>
    <w:tmpl w:val="31DC1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5651"/>
    <w:multiLevelType w:val="hybridMultilevel"/>
    <w:tmpl w:val="2D4C1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207D6"/>
    <w:multiLevelType w:val="hybridMultilevel"/>
    <w:tmpl w:val="98BA8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2010"/>
    <w:multiLevelType w:val="hybridMultilevel"/>
    <w:tmpl w:val="7F6E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840D3"/>
    <w:multiLevelType w:val="hybridMultilevel"/>
    <w:tmpl w:val="295E6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558E0"/>
    <w:multiLevelType w:val="hybridMultilevel"/>
    <w:tmpl w:val="8A123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89474">
    <w:abstractNumId w:val="0"/>
  </w:num>
  <w:num w:numId="2" w16cid:durableId="942028639">
    <w:abstractNumId w:val="6"/>
  </w:num>
  <w:num w:numId="3" w16cid:durableId="1237738059">
    <w:abstractNumId w:val="2"/>
  </w:num>
  <w:num w:numId="4" w16cid:durableId="1726173647">
    <w:abstractNumId w:val="3"/>
  </w:num>
  <w:num w:numId="5" w16cid:durableId="174347164">
    <w:abstractNumId w:val="4"/>
  </w:num>
  <w:num w:numId="6" w16cid:durableId="1484928977">
    <w:abstractNumId w:val="1"/>
  </w:num>
  <w:num w:numId="7" w16cid:durableId="466243501">
    <w:abstractNumId w:val="5"/>
  </w:num>
  <w:num w:numId="8" w16cid:durableId="1900239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C2"/>
    <w:rsid w:val="001773BF"/>
    <w:rsid w:val="001F0B3D"/>
    <w:rsid w:val="001F53FD"/>
    <w:rsid w:val="0022546E"/>
    <w:rsid w:val="003E02C2"/>
    <w:rsid w:val="0052743E"/>
    <w:rsid w:val="005A3FD6"/>
    <w:rsid w:val="007B0AE9"/>
    <w:rsid w:val="00812960"/>
    <w:rsid w:val="00960F30"/>
    <w:rsid w:val="00A04F2A"/>
    <w:rsid w:val="00A22502"/>
    <w:rsid w:val="00AA5464"/>
    <w:rsid w:val="00BB5F44"/>
    <w:rsid w:val="00DE1A6D"/>
    <w:rsid w:val="00E2764F"/>
    <w:rsid w:val="00E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96FA"/>
  <w15:chartTrackingRefBased/>
  <w15:docId w15:val="{5D8AA0EF-B67C-4BCC-BF31-DB47C3E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0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F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15</cp:revision>
  <dcterms:created xsi:type="dcterms:W3CDTF">2022-06-25T08:30:00Z</dcterms:created>
  <dcterms:modified xsi:type="dcterms:W3CDTF">2022-06-25T18:54:00Z</dcterms:modified>
</cp:coreProperties>
</file>