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66D4" w14:textId="4B234513" w:rsidR="007C4BF6" w:rsidRPr="00045214" w:rsidRDefault="004A5EF2" w:rsidP="0004521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45214">
        <w:rPr>
          <w:rFonts w:ascii="Times New Roman" w:hAnsi="Times New Roman" w:cs="Times New Roman"/>
          <w:b/>
          <w:bCs/>
          <w:sz w:val="24"/>
          <w:szCs w:val="24"/>
        </w:rPr>
        <w:t>Диаграмма прецендентов</w:t>
      </w:r>
    </w:p>
    <w:p w14:paraId="70255A44" w14:textId="77777777" w:rsidR="00045214" w:rsidRDefault="004A5EF2" w:rsidP="00045214">
      <w:pPr>
        <w:keepNext/>
        <w:spacing w:after="0" w:line="360" w:lineRule="auto"/>
        <w:jc w:val="center"/>
      </w:pPr>
      <w:r w:rsidRPr="000452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60D7E5" wp14:editId="2098FC9E">
            <wp:extent cx="5940425" cy="5696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88BC" w14:textId="25261149" w:rsidR="00045214" w:rsidRDefault="00045214" w:rsidP="00045214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A4FB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прецендентов</w:t>
      </w:r>
    </w:p>
    <w:p w14:paraId="1F4002A9" w14:textId="08C807A4" w:rsidR="00045214" w:rsidRPr="00045214" w:rsidRDefault="00045214" w:rsidP="0004521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5214">
        <w:rPr>
          <w:rFonts w:ascii="Times New Roman" w:hAnsi="Times New Roman" w:cs="Times New Roman"/>
          <w:sz w:val="24"/>
          <w:szCs w:val="24"/>
        </w:rPr>
        <w:t>На рисунке 1 представлена диаграмма прецендентов на которой показан функционал со стороны разных ролей, таких как: партнер, менеджер, склад, кадры.</w:t>
      </w:r>
    </w:p>
    <w:p w14:paraId="5FA767E8" w14:textId="77777777" w:rsidR="00045214" w:rsidRPr="00045214" w:rsidRDefault="00045214" w:rsidP="000452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5E94F" w14:textId="77777777" w:rsidR="00045214" w:rsidRDefault="00045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5BF8B5" w14:textId="370E2889" w:rsidR="004A5EF2" w:rsidRPr="00045214" w:rsidRDefault="004A5EF2" w:rsidP="0004521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452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Диаграмма </w:t>
      </w:r>
      <w:r w:rsidR="00507922" w:rsidRPr="00045214">
        <w:rPr>
          <w:rFonts w:ascii="Times New Roman" w:hAnsi="Times New Roman" w:cs="Times New Roman"/>
          <w:b/>
          <w:bCs/>
          <w:sz w:val="24"/>
          <w:szCs w:val="24"/>
        </w:rPr>
        <w:t xml:space="preserve">активности </w:t>
      </w:r>
    </w:p>
    <w:p w14:paraId="3ECB503E" w14:textId="1C35ADC6" w:rsidR="00CC7A62" w:rsidRDefault="00CC7A62" w:rsidP="00CC7A62">
      <w:pPr>
        <w:keepNext/>
        <w:spacing w:after="0" w:line="360" w:lineRule="auto"/>
        <w:jc w:val="center"/>
      </w:pPr>
      <w:r w:rsidRPr="00CC7A62">
        <w:rPr>
          <w:noProof/>
        </w:rPr>
        <w:drawing>
          <wp:inline distT="0" distB="0" distL="0" distR="0" wp14:anchorId="5355304D" wp14:editId="5B57D6C0">
            <wp:extent cx="4486542" cy="4776692"/>
            <wp:effectExtent l="0" t="0" r="952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747" cy="47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19E2" w14:textId="744182FE" w:rsidR="00DD6D3A" w:rsidRPr="00045214" w:rsidRDefault="00045214" w:rsidP="00045214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A4FB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активности 1 часть</w:t>
      </w:r>
    </w:p>
    <w:p w14:paraId="05689604" w14:textId="320474D9" w:rsidR="00045214" w:rsidRDefault="00CC7A62" w:rsidP="00CC7A62">
      <w:pPr>
        <w:keepNext/>
        <w:spacing w:after="0" w:line="360" w:lineRule="auto"/>
        <w:jc w:val="center"/>
      </w:pPr>
      <w:r w:rsidRPr="00CC7A62">
        <w:rPr>
          <w:noProof/>
        </w:rPr>
        <w:drawing>
          <wp:inline distT="0" distB="0" distL="0" distR="0" wp14:anchorId="70037854" wp14:editId="602BCF6A">
            <wp:extent cx="3391417" cy="310212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826" cy="31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536E" w14:textId="2650A433" w:rsidR="00507922" w:rsidRPr="00045214" w:rsidRDefault="00045214" w:rsidP="00045214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A4FB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активности 2 часть</w:t>
      </w:r>
    </w:p>
    <w:p w14:paraId="31AAC27B" w14:textId="24F5938A" w:rsidR="00045214" w:rsidRPr="00045214" w:rsidRDefault="00045214" w:rsidP="0004521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5214">
        <w:rPr>
          <w:rFonts w:ascii="Times New Roman" w:hAnsi="Times New Roman" w:cs="Times New Roman"/>
          <w:sz w:val="24"/>
          <w:szCs w:val="24"/>
        </w:rPr>
        <w:lastRenderedPageBreak/>
        <w:t>На рисунках 2-3 представлена диаграмма активности, на которой показан процесс выполнения заявки.</w:t>
      </w:r>
    </w:p>
    <w:p w14:paraId="68ED5B2D" w14:textId="0E2B68FF" w:rsidR="00045214" w:rsidRPr="00045214" w:rsidRDefault="00045214" w:rsidP="0004521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Диаграмма последовательности</w:t>
      </w:r>
    </w:p>
    <w:p w14:paraId="578C7969" w14:textId="72B7B85C" w:rsidR="00045214" w:rsidRDefault="006D6775" w:rsidP="00045214">
      <w:pPr>
        <w:keepNext/>
        <w:spacing w:after="0" w:line="360" w:lineRule="auto"/>
        <w:jc w:val="center"/>
      </w:pPr>
      <w:r w:rsidRPr="006D6775">
        <w:drawing>
          <wp:inline distT="0" distB="0" distL="0" distR="0" wp14:anchorId="0D28A67F" wp14:editId="6A64110C">
            <wp:extent cx="5940425" cy="5031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BC03" w14:textId="7879A5AA" w:rsidR="00045214" w:rsidRDefault="00045214" w:rsidP="00045214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A4FB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452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Диаграмма последовательности</w:t>
      </w:r>
    </w:p>
    <w:p w14:paraId="07937C8F" w14:textId="3478DF8A" w:rsidR="00045214" w:rsidRPr="00CA4FB3" w:rsidRDefault="00045214" w:rsidP="00CA4FB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4FB3">
        <w:rPr>
          <w:rFonts w:ascii="Times New Roman" w:hAnsi="Times New Roman" w:cs="Times New Roman"/>
          <w:sz w:val="24"/>
          <w:szCs w:val="24"/>
        </w:rPr>
        <w:t>На рисунке 4 представлена диаграмма последовательности, на которой показан</w:t>
      </w:r>
      <w:r w:rsidR="00CA4FB3" w:rsidRPr="00CA4FB3">
        <w:rPr>
          <w:rFonts w:ascii="Times New Roman" w:hAnsi="Times New Roman" w:cs="Times New Roman"/>
          <w:sz w:val="24"/>
          <w:szCs w:val="24"/>
        </w:rPr>
        <w:t>а последовательность действий при работе допуска.</w:t>
      </w:r>
    </w:p>
    <w:p w14:paraId="48F8CC29" w14:textId="0BBD2082" w:rsidR="00045214" w:rsidRDefault="00045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94C602" w14:textId="32966A06" w:rsidR="00045214" w:rsidRPr="00045214" w:rsidRDefault="00045214" w:rsidP="0004521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Алгоритм счета стоимости </w:t>
      </w:r>
    </w:p>
    <w:p w14:paraId="6915455A" w14:textId="68E55391" w:rsidR="00CA4FB3" w:rsidRDefault="00F93968" w:rsidP="00CA4FB3">
      <w:pPr>
        <w:keepNext/>
        <w:spacing w:after="0" w:line="360" w:lineRule="auto"/>
        <w:jc w:val="center"/>
      </w:pPr>
      <w:r w:rsidRPr="00F93968">
        <w:rPr>
          <w:noProof/>
        </w:rPr>
        <w:drawing>
          <wp:inline distT="0" distB="0" distL="0" distR="0" wp14:anchorId="40C3DDD5" wp14:editId="35220D65">
            <wp:extent cx="4467849" cy="56586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A501" w14:textId="7BA54790" w:rsidR="00CA4FB3" w:rsidRDefault="00CA4FB3" w:rsidP="00CA4FB3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A4F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A4F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A4F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A4F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CA4F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CA4F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A4F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Алгоритм высчитывания функции</w:t>
      </w:r>
    </w:p>
    <w:p w14:paraId="0EB75C39" w14:textId="34774C67" w:rsidR="00CA4FB3" w:rsidRPr="00CA4FB3" w:rsidRDefault="00CA4FB3" w:rsidP="00CA4FB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4FB3">
        <w:rPr>
          <w:rFonts w:ascii="Times New Roman" w:hAnsi="Times New Roman" w:cs="Times New Roman"/>
          <w:sz w:val="24"/>
          <w:szCs w:val="24"/>
        </w:rPr>
        <w:t>На рисунке 5 представлен алгоритм счета суммы, на котором показаны формулы, по которым высчитывалась финальная стоимость.</w:t>
      </w:r>
    </w:p>
    <w:sectPr w:rsidR="00CA4FB3" w:rsidRPr="00CA4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4B3B" w14:textId="77777777" w:rsidR="00C434E0" w:rsidRDefault="00C434E0" w:rsidP="004A5EF2">
      <w:pPr>
        <w:spacing w:after="0" w:line="240" w:lineRule="auto"/>
      </w:pPr>
      <w:r>
        <w:separator/>
      </w:r>
    </w:p>
  </w:endnote>
  <w:endnote w:type="continuationSeparator" w:id="0">
    <w:p w14:paraId="3D66BE84" w14:textId="77777777" w:rsidR="00C434E0" w:rsidRDefault="00C434E0" w:rsidP="004A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C0B2" w14:textId="77777777" w:rsidR="00C434E0" w:rsidRDefault="00C434E0" w:rsidP="004A5EF2">
      <w:pPr>
        <w:spacing w:after="0" w:line="240" w:lineRule="auto"/>
      </w:pPr>
      <w:r>
        <w:separator/>
      </w:r>
    </w:p>
  </w:footnote>
  <w:footnote w:type="continuationSeparator" w:id="0">
    <w:p w14:paraId="0A3ECE89" w14:textId="77777777" w:rsidR="00C434E0" w:rsidRDefault="00C434E0" w:rsidP="004A5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1F"/>
    <w:rsid w:val="00045214"/>
    <w:rsid w:val="0018501D"/>
    <w:rsid w:val="00415C6C"/>
    <w:rsid w:val="004A5EF2"/>
    <w:rsid w:val="00507922"/>
    <w:rsid w:val="006D6775"/>
    <w:rsid w:val="0079083F"/>
    <w:rsid w:val="007C4BF6"/>
    <w:rsid w:val="008B477F"/>
    <w:rsid w:val="00941218"/>
    <w:rsid w:val="00C434E0"/>
    <w:rsid w:val="00CA4FB3"/>
    <w:rsid w:val="00CC7A62"/>
    <w:rsid w:val="00DA191F"/>
    <w:rsid w:val="00DD6D3A"/>
    <w:rsid w:val="00F9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03F7"/>
  <w15:chartTrackingRefBased/>
  <w15:docId w15:val="{E2CE36C6-0508-432A-A1CF-D9A37BD2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5EF2"/>
  </w:style>
  <w:style w:type="paragraph" w:styleId="a5">
    <w:name w:val="footer"/>
    <w:basedOn w:val="a"/>
    <w:link w:val="a6"/>
    <w:uiPriority w:val="99"/>
    <w:unhideWhenUsed/>
    <w:rsid w:val="004A5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5EF2"/>
  </w:style>
  <w:style w:type="paragraph" w:styleId="a7">
    <w:name w:val="caption"/>
    <w:basedOn w:val="a"/>
    <w:next w:val="a"/>
    <w:uiPriority w:val="35"/>
    <w:unhideWhenUsed/>
    <w:qFormat/>
    <w:rsid w:val="000452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2025-09-04T06:27:00Z</dcterms:created>
  <dcterms:modified xsi:type="dcterms:W3CDTF">2025-09-04T11:30:00Z</dcterms:modified>
</cp:coreProperties>
</file>