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5E954C" w14:textId="1B1B0A00" w:rsidR="00DB38A0" w:rsidRDefault="001379D9" w:rsidP="00DB38A0">
      <w:pPr>
        <w:pStyle w:val="Heading1"/>
        <w:spacing w:line="360" w:lineRule="auto"/>
        <w:jc w:val="center"/>
      </w:pPr>
      <w:r>
        <w:t xml:space="preserve">Executable Specifications: End-to-End Acceptance Testing with </w:t>
      </w:r>
      <w:proofErr w:type="spellStart"/>
      <w:r>
        <w:t>SpecFlow</w:t>
      </w:r>
      <w:proofErr w:type="spellEnd"/>
    </w:p>
    <w:p w14:paraId="1D6112A9" w14:textId="4687F1A5" w:rsidR="00D4623E" w:rsidRPr="00DB38A0" w:rsidRDefault="001379D9" w:rsidP="00DB38A0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Module 1</w:t>
      </w:r>
      <w:r w:rsidR="00DB38A0" w:rsidRPr="00DB38A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Setup Instructions</w:t>
      </w:r>
    </w:p>
    <w:p w14:paraId="107ECB72" w14:textId="6D5FDC60" w:rsidR="001379D9" w:rsidRDefault="001379D9" w:rsidP="001379D9">
      <w:r>
        <w:t xml:space="preserve">In Module 1 we walk through the demo solution. </w:t>
      </w:r>
    </w:p>
    <w:p w14:paraId="78437DEC" w14:textId="4CCF3652" w:rsidR="001379D9" w:rsidRDefault="001379D9" w:rsidP="001379D9">
      <w:pPr>
        <w:pStyle w:val="Heading2"/>
      </w:pPr>
      <w:proofErr w:type="spellStart"/>
      <w:r>
        <w:t>Sixeyed.SpecFlowItAll</w:t>
      </w:r>
      <w:proofErr w:type="spellEnd"/>
    </w:p>
    <w:p w14:paraId="5042B3AE" w14:textId="081CAF74" w:rsidR="001379D9" w:rsidRPr="00BD0524" w:rsidRDefault="001379D9" w:rsidP="001379D9">
      <w:r>
        <w:t>This is the demo solution for the course. In this module we walk through the code and show the features we will be writing acceptance tests for.</w:t>
      </w:r>
    </w:p>
    <w:p w14:paraId="29F3F83F" w14:textId="77777777" w:rsidR="001379D9" w:rsidRPr="00D71557" w:rsidRDefault="001379D9" w:rsidP="001379D9">
      <w:pPr>
        <w:pStyle w:val="Heading3"/>
      </w:pPr>
      <w:r>
        <w:t>Pre-requisites</w:t>
      </w:r>
      <w:r w:rsidRPr="00D71557">
        <w:t xml:space="preserve"> </w:t>
      </w:r>
    </w:p>
    <w:p w14:paraId="0F876128" w14:textId="69672584" w:rsidR="001379D9" w:rsidRDefault="001379D9" w:rsidP="001379D9">
      <w:r>
        <w:t>The demo solution is delivered in Visual Studio 2013.</w:t>
      </w:r>
    </w:p>
    <w:p w14:paraId="57A6EDF5" w14:textId="77777777" w:rsidR="001379D9" w:rsidRDefault="001379D9" w:rsidP="001379D9">
      <w:r>
        <w:t xml:space="preserve">The solution uses NuGet package restore to load packages during the build. </w:t>
      </w:r>
    </w:p>
    <w:p w14:paraId="3A03B336" w14:textId="77777777" w:rsidR="001379D9" w:rsidRDefault="001379D9" w:rsidP="001379D9">
      <w:r>
        <w:t xml:space="preserve">To enable this in Visual Studio, open </w:t>
      </w:r>
      <w:r w:rsidRPr="00573BB8">
        <w:rPr>
          <w:i/>
        </w:rPr>
        <w:t>Tools…</w:t>
      </w:r>
      <w:r>
        <w:rPr>
          <w:i/>
        </w:rPr>
        <w:t>Library Package Manager…Package Manager Setting</w:t>
      </w:r>
      <w:r w:rsidRPr="00573BB8">
        <w:rPr>
          <w:i/>
        </w:rPr>
        <w:t>s</w:t>
      </w:r>
      <w:r>
        <w:t xml:space="preserve"> and ensure both options (</w:t>
      </w:r>
      <w:r>
        <w:rPr>
          <w:i/>
        </w:rPr>
        <w:t xml:space="preserve">Allow NuGet to download missing </w:t>
      </w:r>
      <w:r w:rsidRPr="00030C8A">
        <w:rPr>
          <w:i/>
        </w:rPr>
        <w:t>packages</w:t>
      </w:r>
      <w:r>
        <w:t xml:space="preserve"> and </w:t>
      </w:r>
      <w:r>
        <w:rPr>
          <w:i/>
        </w:rPr>
        <w:t xml:space="preserve">Automatically check for missing packages during build in Visual </w:t>
      </w:r>
      <w:r w:rsidRPr="00030C8A">
        <w:rPr>
          <w:i/>
        </w:rPr>
        <w:t>Studio</w:t>
      </w:r>
      <w:r>
        <w:t>) are ticked.</w:t>
      </w:r>
    </w:p>
    <w:p w14:paraId="4F83B13C" w14:textId="0A331834" w:rsidR="001379D9" w:rsidRDefault="001379D9" w:rsidP="001379D9">
      <w:pPr>
        <w:pStyle w:val="Heading3"/>
      </w:pPr>
      <w:r>
        <w:t>Database</w:t>
      </w:r>
    </w:p>
    <w:p w14:paraId="3AFEE4FA" w14:textId="77777777" w:rsidR="001379D9" w:rsidRDefault="001379D9" w:rsidP="001379D9">
      <w:r>
        <w:t>The database project has a publish profile you can use if you have a local SQL Server database with a default, unnamed instance – just build the solution and publish using the local profile.</w:t>
      </w:r>
    </w:p>
    <w:p w14:paraId="35173170" w14:textId="38C65A8B" w:rsidR="001379D9" w:rsidRDefault="001379D9" w:rsidP="009271DF">
      <w:pPr>
        <w:pStyle w:val="Heading3"/>
      </w:pPr>
      <w:r>
        <w:t>MSMQ</w:t>
      </w:r>
    </w:p>
    <w:p w14:paraId="55D07286" w14:textId="65D547CA" w:rsidR="001379D9" w:rsidRPr="00573BB8" w:rsidRDefault="001379D9" w:rsidP="001379D9">
      <w:pPr>
        <w:rPr>
          <w:b/>
        </w:rPr>
      </w:pPr>
      <w:r>
        <w:t>To test the reorder functionality</w:t>
      </w:r>
      <w:r w:rsidR="009271DF">
        <w:t xml:space="preserve">, you will need MSMQ installed, and you will need to create a private local queue named </w:t>
      </w:r>
      <w:r w:rsidR="009271DF" w:rsidRPr="009271DF">
        <w:rPr>
          <w:b/>
        </w:rPr>
        <w:t>outgoing-supplier-order</w:t>
      </w:r>
      <w:r w:rsidR="009271DF">
        <w:t>.</w:t>
      </w:r>
    </w:p>
    <w:p w14:paraId="5FA313CD" w14:textId="77777777" w:rsidR="001379D9" w:rsidRDefault="001379D9" w:rsidP="001379D9">
      <w:pPr>
        <w:pStyle w:val="Heading3"/>
      </w:pPr>
      <w:r>
        <w:t>Running the Solution</w:t>
      </w:r>
    </w:p>
    <w:p w14:paraId="1A31092B" w14:textId="147B5FBD" w:rsidR="001379D9" w:rsidRDefault="009271DF" w:rsidP="001379D9">
      <w:r>
        <w:t xml:space="preserve">Build the solution and browse to </w:t>
      </w:r>
      <w:r w:rsidR="00EE1813" w:rsidRPr="00EE1813">
        <w:rPr>
          <w:b/>
        </w:rPr>
        <w:t>http://localhost/Sixeyed.SpecFlowItAll.MvcApplication/products</w:t>
      </w:r>
      <w:r w:rsidR="00EE1813">
        <w:t xml:space="preserve"> </w:t>
      </w:r>
      <w:r w:rsidR="00EE1813" w:rsidRPr="00EE1813">
        <w:t>to see the product list.</w:t>
      </w:r>
    </w:p>
    <w:p w14:paraId="52F0CA6A" w14:textId="49E1B8BA" w:rsidR="00CE13AD" w:rsidRDefault="00CE13AD" w:rsidP="001379D9">
      <w:r>
        <w:t>Run the sol</w:t>
      </w:r>
      <w:bookmarkStart w:id="0" w:name="_GoBack"/>
      <w:bookmarkEnd w:id="0"/>
      <w:r w:rsidR="00EE1813">
        <w:t xml:space="preserve">ution to launch the WPF management app, and you can discontinue and reorder products from here. </w:t>
      </w:r>
    </w:p>
    <w:p w14:paraId="5C1484A4" w14:textId="7A9237D2" w:rsidR="00EE1813" w:rsidRDefault="00EE1813" w:rsidP="001379D9">
      <w:r>
        <w:t xml:space="preserve">The full reorder functionality requires a WCF stub and SMTP server, which will come in module 3. For this module, </w:t>
      </w:r>
      <w:r w:rsidR="00CE13AD">
        <w:t xml:space="preserve">reorder is only functional for product from the </w:t>
      </w:r>
      <w:r w:rsidR="00CE13AD" w:rsidRPr="00CE13AD">
        <w:rPr>
          <w:i/>
        </w:rPr>
        <w:t>Great big enterprise supplier</w:t>
      </w:r>
      <w:r w:rsidR="00CE13AD">
        <w:t>, which uses MSMQ for reordering.</w:t>
      </w:r>
    </w:p>
    <w:p w14:paraId="7B030726" w14:textId="77777777" w:rsidR="00BD0524" w:rsidRPr="00BD0524" w:rsidRDefault="00BD0524" w:rsidP="009109CF"/>
    <w:sectPr w:rsidR="00BD0524" w:rsidRPr="00BD0524" w:rsidSect="006532C6">
      <w:headerReference w:type="default" r:id="rId9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E80560" w14:textId="77777777" w:rsidR="00EE1813" w:rsidRDefault="00EE1813" w:rsidP="002047D6">
      <w:pPr>
        <w:spacing w:after="0" w:line="240" w:lineRule="auto"/>
      </w:pPr>
      <w:r>
        <w:separator/>
      </w:r>
    </w:p>
  </w:endnote>
  <w:endnote w:type="continuationSeparator" w:id="0">
    <w:p w14:paraId="6AA3CDB6" w14:textId="77777777" w:rsidR="00EE1813" w:rsidRDefault="00EE1813" w:rsidP="00204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AE3F24" w14:textId="77777777" w:rsidR="00EE1813" w:rsidRDefault="00EE1813" w:rsidP="002047D6">
      <w:pPr>
        <w:spacing w:after="0" w:line="240" w:lineRule="auto"/>
      </w:pPr>
      <w:r>
        <w:separator/>
      </w:r>
    </w:p>
  </w:footnote>
  <w:footnote w:type="continuationSeparator" w:id="0">
    <w:p w14:paraId="6FCA00DE" w14:textId="77777777" w:rsidR="00EE1813" w:rsidRDefault="00EE1813" w:rsidP="00204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2885F1" w14:textId="2044682A" w:rsidR="00EE1813" w:rsidRDefault="00EE1813">
    <w:pPr>
      <w:pStyle w:val="Header"/>
    </w:pPr>
    <w:r>
      <w:rPr>
        <w:noProof/>
      </w:rPr>
      <w:drawing>
        <wp:inline distT="0" distB="0" distL="0" distR="0" wp14:anchorId="7B5CDA5D" wp14:editId="34320A16">
          <wp:extent cx="2254250" cy="490220"/>
          <wp:effectExtent l="0" t="0" r="0" b="5080"/>
          <wp:docPr id="5" name="Picture 5" descr="http://s.pluralsight.com/mn/img/logo/pluralsight-fullcolor-500x109-v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http://s.pluralsight.com/mn/img/logo/pluralsight-fullcolor-500x109-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54250" cy="490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B0B4E"/>
    <w:multiLevelType w:val="hybridMultilevel"/>
    <w:tmpl w:val="D182F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E56F0"/>
    <w:multiLevelType w:val="hybridMultilevel"/>
    <w:tmpl w:val="D546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E20E9"/>
    <w:multiLevelType w:val="hybridMultilevel"/>
    <w:tmpl w:val="99F03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073BC0"/>
    <w:multiLevelType w:val="hybridMultilevel"/>
    <w:tmpl w:val="C06ED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03FB7"/>
    <w:multiLevelType w:val="hybridMultilevel"/>
    <w:tmpl w:val="BD84F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987C9B"/>
    <w:multiLevelType w:val="multilevel"/>
    <w:tmpl w:val="3BAC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2D5166"/>
    <w:multiLevelType w:val="hybridMultilevel"/>
    <w:tmpl w:val="EF90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17603D"/>
    <w:multiLevelType w:val="hybridMultilevel"/>
    <w:tmpl w:val="518E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81235F"/>
    <w:multiLevelType w:val="multilevel"/>
    <w:tmpl w:val="3730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913E9D"/>
    <w:multiLevelType w:val="hybridMultilevel"/>
    <w:tmpl w:val="476EA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8A7EF8"/>
    <w:multiLevelType w:val="hybridMultilevel"/>
    <w:tmpl w:val="787CC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C83681"/>
    <w:multiLevelType w:val="multilevel"/>
    <w:tmpl w:val="62C48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21A41C4"/>
    <w:multiLevelType w:val="multilevel"/>
    <w:tmpl w:val="6878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267573"/>
    <w:multiLevelType w:val="multilevel"/>
    <w:tmpl w:val="2680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601958"/>
    <w:multiLevelType w:val="multilevel"/>
    <w:tmpl w:val="EC261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79C71FA"/>
    <w:multiLevelType w:val="hybridMultilevel"/>
    <w:tmpl w:val="B84E0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13"/>
  </w:num>
  <w:num w:numId="4">
    <w:abstractNumId w:val="12"/>
  </w:num>
  <w:num w:numId="5">
    <w:abstractNumId w:val="5"/>
  </w:num>
  <w:num w:numId="6">
    <w:abstractNumId w:val="11"/>
  </w:num>
  <w:num w:numId="7">
    <w:abstractNumId w:val="10"/>
  </w:num>
  <w:num w:numId="8">
    <w:abstractNumId w:val="9"/>
  </w:num>
  <w:num w:numId="9">
    <w:abstractNumId w:val="15"/>
  </w:num>
  <w:num w:numId="10">
    <w:abstractNumId w:val="2"/>
  </w:num>
  <w:num w:numId="11">
    <w:abstractNumId w:val="4"/>
  </w:num>
  <w:num w:numId="12">
    <w:abstractNumId w:val="7"/>
  </w:num>
  <w:num w:numId="13">
    <w:abstractNumId w:val="0"/>
  </w:num>
  <w:num w:numId="14">
    <w:abstractNumId w:val="1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EC2"/>
    <w:rsid w:val="000007EE"/>
    <w:rsid w:val="000165FE"/>
    <w:rsid w:val="00030C8A"/>
    <w:rsid w:val="00072202"/>
    <w:rsid w:val="000A7EC2"/>
    <w:rsid w:val="000B29C1"/>
    <w:rsid w:val="000B647A"/>
    <w:rsid w:val="000C0EE1"/>
    <w:rsid w:val="000D1C4B"/>
    <w:rsid w:val="000E5156"/>
    <w:rsid w:val="000F0571"/>
    <w:rsid w:val="00115CA2"/>
    <w:rsid w:val="001379D9"/>
    <w:rsid w:val="0014097B"/>
    <w:rsid w:val="00140E1E"/>
    <w:rsid w:val="001D23AB"/>
    <w:rsid w:val="00202F06"/>
    <w:rsid w:val="002047D6"/>
    <w:rsid w:val="00205D9F"/>
    <w:rsid w:val="00206C0F"/>
    <w:rsid w:val="00217525"/>
    <w:rsid w:val="002475FC"/>
    <w:rsid w:val="002701E8"/>
    <w:rsid w:val="002707B2"/>
    <w:rsid w:val="00290D9F"/>
    <w:rsid w:val="002A7AB1"/>
    <w:rsid w:val="002B20A6"/>
    <w:rsid w:val="002B5DE6"/>
    <w:rsid w:val="002B79EF"/>
    <w:rsid w:val="002C38AD"/>
    <w:rsid w:val="002C755A"/>
    <w:rsid w:val="002D40C7"/>
    <w:rsid w:val="00303E54"/>
    <w:rsid w:val="003070E6"/>
    <w:rsid w:val="00315F3C"/>
    <w:rsid w:val="003220C1"/>
    <w:rsid w:val="00325C64"/>
    <w:rsid w:val="00334CEA"/>
    <w:rsid w:val="003544C9"/>
    <w:rsid w:val="00363A9B"/>
    <w:rsid w:val="003669FE"/>
    <w:rsid w:val="00387960"/>
    <w:rsid w:val="00397AE1"/>
    <w:rsid w:val="003D0A5C"/>
    <w:rsid w:val="003E0F26"/>
    <w:rsid w:val="004154D0"/>
    <w:rsid w:val="004365EA"/>
    <w:rsid w:val="00440033"/>
    <w:rsid w:val="00445E1A"/>
    <w:rsid w:val="0047429B"/>
    <w:rsid w:val="005075D9"/>
    <w:rsid w:val="00526582"/>
    <w:rsid w:val="005602F3"/>
    <w:rsid w:val="00573BB8"/>
    <w:rsid w:val="0057428A"/>
    <w:rsid w:val="00574C7A"/>
    <w:rsid w:val="00590CE3"/>
    <w:rsid w:val="005D2389"/>
    <w:rsid w:val="00626B4D"/>
    <w:rsid w:val="006272FA"/>
    <w:rsid w:val="006532C6"/>
    <w:rsid w:val="006757B7"/>
    <w:rsid w:val="00682956"/>
    <w:rsid w:val="006C56AC"/>
    <w:rsid w:val="006D0372"/>
    <w:rsid w:val="006E7181"/>
    <w:rsid w:val="006E754C"/>
    <w:rsid w:val="00724DB6"/>
    <w:rsid w:val="00744D11"/>
    <w:rsid w:val="007546C8"/>
    <w:rsid w:val="00766E81"/>
    <w:rsid w:val="007921DC"/>
    <w:rsid w:val="007E3909"/>
    <w:rsid w:val="007F1403"/>
    <w:rsid w:val="00825348"/>
    <w:rsid w:val="00834BBB"/>
    <w:rsid w:val="00845CE1"/>
    <w:rsid w:val="008725A7"/>
    <w:rsid w:val="00873841"/>
    <w:rsid w:val="008C3B4F"/>
    <w:rsid w:val="00901577"/>
    <w:rsid w:val="00901615"/>
    <w:rsid w:val="009109CF"/>
    <w:rsid w:val="009271DF"/>
    <w:rsid w:val="00985516"/>
    <w:rsid w:val="009E0778"/>
    <w:rsid w:val="009F2214"/>
    <w:rsid w:val="00A14B72"/>
    <w:rsid w:val="00A202F9"/>
    <w:rsid w:val="00A2072D"/>
    <w:rsid w:val="00A27331"/>
    <w:rsid w:val="00A53934"/>
    <w:rsid w:val="00A85A80"/>
    <w:rsid w:val="00AA254D"/>
    <w:rsid w:val="00AE4D9D"/>
    <w:rsid w:val="00AE5634"/>
    <w:rsid w:val="00AE72C3"/>
    <w:rsid w:val="00AF2B2D"/>
    <w:rsid w:val="00AF3DA6"/>
    <w:rsid w:val="00B12901"/>
    <w:rsid w:val="00B342F0"/>
    <w:rsid w:val="00B42E91"/>
    <w:rsid w:val="00B463EB"/>
    <w:rsid w:val="00B55D51"/>
    <w:rsid w:val="00B93902"/>
    <w:rsid w:val="00BA5740"/>
    <w:rsid w:val="00BD0524"/>
    <w:rsid w:val="00BE0604"/>
    <w:rsid w:val="00BE1EC4"/>
    <w:rsid w:val="00BE4E4F"/>
    <w:rsid w:val="00BF411D"/>
    <w:rsid w:val="00BF5EB8"/>
    <w:rsid w:val="00C60321"/>
    <w:rsid w:val="00C61DFF"/>
    <w:rsid w:val="00CE13AD"/>
    <w:rsid w:val="00CE796B"/>
    <w:rsid w:val="00D13DA5"/>
    <w:rsid w:val="00D4623E"/>
    <w:rsid w:val="00D47B39"/>
    <w:rsid w:val="00D71557"/>
    <w:rsid w:val="00D77155"/>
    <w:rsid w:val="00D8623F"/>
    <w:rsid w:val="00D87037"/>
    <w:rsid w:val="00D96A7D"/>
    <w:rsid w:val="00DA4A64"/>
    <w:rsid w:val="00DB1D75"/>
    <w:rsid w:val="00DB2938"/>
    <w:rsid w:val="00DB38A0"/>
    <w:rsid w:val="00DC5AD8"/>
    <w:rsid w:val="00E14E57"/>
    <w:rsid w:val="00E36617"/>
    <w:rsid w:val="00E51D3B"/>
    <w:rsid w:val="00EC6879"/>
    <w:rsid w:val="00ED5498"/>
    <w:rsid w:val="00EE0F7F"/>
    <w:rsid w:val="00EE1813"/>
    <w:rsid w:val="00EF52AE"/>
    <w:rsid w:val="00F022F1"/>
    <w:rsid w:val="00F20486"/>
    <w:rsid w:val="00F316F3"/>
    <w:rsid w:val="00F64BD2"/>
    <w:rsid w:val="00F82DFF"/>
    <w:rsid w:val="00FE3584"/>
    <w:rsid w:val="00FF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960E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E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2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E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A7EC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7E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A7E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A7EC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0A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7EC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544C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7D6"/>
  </w:style>
  <w:style w:type="paragraph" w:styleId="Footer">
    <w:name w:val="footer"/>
    <w:basedOn w:val="Normal"/>
    <w:link w:val="Foot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7D6"/>
  </w:style>
  <w:style w:type="paragraph" w:styleId="BalloonText">
    <w:name w:val="Balloon Text"/>
    <w:basedOn w:val="Normal"/>
    <w:link w:val="BalloonTextChar"/>
    <w:uiPriority w:val="99"/>
    <w:semiHidden/>
    <w:unhideWhenUsed/>
    <w:rsid w:val="00204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7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42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428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44D11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4D11"/>
    <w:rPr>
      <w:rFonts w:ascii="Lucida Grande" w:hAnsi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E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2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E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A7EC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7E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A7E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A7EC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0A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7EC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544C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7D6"/>
  </w:style>
  <w:style w:type="paragraph" w:styleId="Footer">
    <w:name w:val="footer"/>
    <w:basedOn w:val="Normal"/>
    <w:link w:val="Foot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7D6"/>
  </w:style>
  <w:style w:type="paragraph" w:styleId="BalloonText">
    <w:name w:val="Balloon Text"/>
    <w:basedOn w:val="Normal"/>
    <w:link w:val="BalloonTextChar"/>
    <w:uiPriority w:val="99"/>
    <w:semiHidden/>
    <w:unhideWhenUsed/>
    <w:rsid w:val="00204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7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42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428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44D11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4D11"/>
    <w:rPr>
      <w:rFonts w:ascii="Lucida Grande" w:hAnsi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42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5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6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061C6D-1853-AC4B-B59A-0E606EEAE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228</Words>
  <Characters>1306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Fritz Onion</dc:creator>
  <cp:lastModifiedBy>Elton Stoneman</cp:lastModifiedBy>
  <cp:revision>24</cp:revision>
  <cp:lastPrinted>2013-07-10T21:42:00Z</cp:lastPrinted>
  <dcterms:created xsi:type="dcterms:W3CDTF">2013-07-10T21:11:00Z</dcterms:created>
  <dcterms:modified xsi:type="dcterms:W3CDTF">2014-06-03T06:19:00Z</dcterms:modified>
</cp:coreProperties>
</file>