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RECON SENTINEL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Design Addendum v2.1</w:t>
      </w:r>
    </w:p>
    <w:p>
      <w:pPr>
        <w:pBdr>
          <w:bottom w:val="single" w:color="3B82F6" w:sz="4" w:space="1"/>
        </w:pBdr>
        <w:spacing w:after="200"/>
        <w:jc w:val="center"/>
      </w:pP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Addressing Feedback from External Design Reviews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27 action items across Security, Orchestration, API, UI, and Data Model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March 2026</w:t>
      </w:r>
    </w:p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Supplements: Architecture Document v2.0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Overview of Changes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addendum documents 27 design improvements identified through multiple external reviews of the v2.0 architecture. Changes are grouped by domain and mapped to the existing P0-P3 priority matrix. Amendments #16-18 address orchestration safety, error classification, and container profiles. Amendments #19-27 address adversarial security review findings covering JWT hardening, audit completeness, credential lifecycle, plugin sandboxing, and LLM cost controls.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400"/>
        <w:gridCol w:w="800"/>
        <w:gridCol w:w="3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authentication + auth middleware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 log middleware (auto-logging)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 encryption key management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Row-level security (RLS) policies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Container capability dropping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LangGraph re-plan adaptive loop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 fallback policy (LiteLLM)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exhaustion pause/resume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Command palette /search endpoint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Async subprocess constraint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Arch rule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OpenTelemetry + Prometheus metrics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Cost dashboard view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Findings soft-delete + versioning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 Agent: dangling DNS takeover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Proxy chain support (SOCKS5/HTTP)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Re-plan loop circuit breaker + dedup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Agents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Error classification: proxy vs plugin failure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Dual container profiles: tools vs browser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token blacklist + revocation on logout/pwd change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SECRET_KEY as Docker secret, never env var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 log: log ALL statuses + failure indexing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key rate limiting (10 failures/min → lockout)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Plugin network-level scope enforcement (iptables)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Re-plan cost guard (max $0.50/scan)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 fallback task allowlist (no scope/MITRE)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Monthly LLM budget cap with auto-pause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resume distributed lock (Redis SETNX)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JWT Authentication &amp; Auth Middleware</w:t>
      </w:r>
    </w:p>
    <w:p>
      <w:pPr>
        <w:spacing w:after="120" w:before="0"/>
      </w:pPr>
      <w:r>
        <w:rPr>
          <w:b/>
          <w:bCs/>
          <w:color w:val="EF4444"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P0 — Blocks deployment. Currently stubbed.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Implementation Design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Authentication uses python-jose for JWT tokens and passlib with bcrypt for password hashing. The system supports two auth methods: JWT bearer tokens for the web UI, and API keys for CI/CD and automation.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Auth Flow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User registers with email + password (hashed with bcrypt, 12 rounds)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Login returns a JWT access token (15min expiry) + refresh token (7 day expiry, stored in HttpOnly cookie)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API request includes Authorization: Bearer &lt;token&gt; or X-API-Key: &lt;key&gt;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FastAPI dependency get_current_user validates token, extracts user_id and role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user_id is set as app.current_user_id for RLS policy evaluation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Pseudocode: Auth Dependency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get_current_user(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token: str = Depends(oauth2_scheme),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db: AsyncSession = Depends(get_db)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) -&gt; User: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try: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payload = jwt.decode(token, SECRET_KEY, algorithms=['HS256'])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user_id = payload.get('sub')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except JWTError: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raise HTTPException(401, 'Invalid token')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user = await db.get(User, user_id)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not user or not user.is_active: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raise HTTPException(401, 'User not found or inactive')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Set for RLS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await db.execute(text(f"SET app.current_user_id = '{user_id}'"))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return user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API Key Fallback (for CI/CD)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get_current_user_or_api_key(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request: Request, db: AsyncSession = Depends(get_db)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) -&gt; User: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api_key = request.headers.get('X-API-Key')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api_key: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key_hash = hashlib.sha256(api_key.encode()).hexdigest()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user = await db.execute(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select(User).where(User.api_key_hash == key_hash)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user.scalar_one_or_none() or raise 401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return await get_current_user(...)  # JWT fallback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800"/>
        <w:gridCol w:w="1200"/>
        <w:gridCol w:w="1400"/>
        <w:gridCol w:w="2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 Log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+ delete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Manage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tester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 + manage own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 + annotate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 only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access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Own actions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auditor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 only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 only (redacted)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View only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access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access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Token Blacklist + Revocation (Amendment #19)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compromised refresh token without revocation gives an attacker 7 days of full access even after password change. All refresh tokens are tracked in Redis with TTL matching their expiry. Revocation is immediate on logout, password change, or admin action.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Redis key: blacklist:{jti} → '1', TTL = token remaining lifetime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revoke_token(jti: str, expires_at: datetime):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ttl = int((expires_at - datetime.utcnow()).total_seconds())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await redis.setex(f'blacklist:{jti}', ttl, '1')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is_revoked(jti: str) -&gt; bool: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return await redis.exists(f'blacklist:{jti}')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Called in get_current_user BEFORE any other validation: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if await is_revoked(payload.get('jti')):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raise HTTPException(401, 'Token revoked')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Triggers for automatic revocation: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  POST /auth/logout       → revoke current refresh token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  POST /auth/change-password → revoke ALL user tokens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  DELETE /users/{id}      → revoke ALL user tokens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SECRET_KEY Management (Amendment #20)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JWT signing key is NEVER stored as an environment variable (visible in docker inspect, process listing, and container logs). It is mounted as a Docker secret or read from a file volume: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docker-compose.yml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secrets: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jwt_secret: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file: ./secrets/jwt_secret.key  # .gitignored, 256-bit random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services: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api: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secrets: [jwt_secret]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Read from /run/secrets/jwt_secret at startup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In Python: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SECRET_KEY = Path('/run/secrets/jwt_secret').read_text().strip()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API Key Rate Limiting (Amendment #22)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API key validation is rate-limited per source IP to prevent brute-force attacks. 10 failed attempts within 1 minute triggers a 15-minute lockout for that IP. Implemented via Redis sliding window: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check_api_key_rate_limit(ip: str) -&gt; bool: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key = f'api_key_fail:{ip}'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count = await redis.incr(key)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count == 1: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await redis.expire(key, 60)  # 1-minute window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count &gt; 10: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await redis.setex(f'api_key_lockout:{ip}', 900, '1')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log_audit('api_key_brute_force', ip=ip)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False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return True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Audit Log Middleware</w:t>
      </w:r>
    </w:p>
    <w:p>
      <w:pPr>
        <w:spacing w:after="120" w:before="0"/>
      </w:pPr>
      <w:r>
        <w:rPr>
          <w:b/>
          <w:bCs/>
          <w:color w:val="EF4444"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P0 — Schema exists, middleware TBD.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Implementation: FastAPI Middleware (Updated with Amendment #21)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middleware intercepts ALL state-changing requests regardless of response status. Failed attempts (401, 403, 429) are equally important for forensics — brute-force detection, scope violation probes, and rate limit abuse all produce non-2xx responses that must be logged.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Middleware Pseudocode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class AuditMiddleware(BaseHTTPMiddleware):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AUDIT_METHODS = {'POST', 'PUT', 'PATCH', 'DELETE'}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SENSITIVE_READS = {'/api/v1/credentials/'}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SECURITY_EVENTS = {401, 403, 429}  # Always log these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async def dispatch(self, request, call_next):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response = await call_next(request)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should_audit = 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request.method in self.AUDIT_METHODS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or any(request.url.path.startswith(p) for p in self.SENSITIVE_READS)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or response.status_code in self.SECURITY_EVENTS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if should_audit:  # Log ALL statuses, not just &lt; 400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await self.log_event(request, response)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response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async def log_event(self, request, response):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db = AsyncSessionLocal()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await db.execute(insert(AuditLog).values(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user_id=request.state.user_id,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action=f'{request.method} {request.url.path}',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resource_type=self.extract_resource(request.url.path),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resource_id=self.extract_id(request.url.path),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metadata_={'status': response.status_code},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ip_address=request.client.host,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user_agent=request.headers.get('user-agent'),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))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await db.commit()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Example Audit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2400"/>
        <w:gridCol w:w="3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 /scans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scan:abc-123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tester@co.com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POST /scans/abc/gates/1/decide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approval_gate:1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admin@co.com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/credentials/xyz-789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credential_leak:xyz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tester@co.com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POST /auth/login (wrong password)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auth:login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unknown@attacker.com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GET /scans/other-org-scan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scan:other-org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tester@co.com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POST /auth/login (10th attempt)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auth:rate_limit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198.51.100.23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Indexing Strategy (Amendment #21)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Without indexing, the audit_log table becomes a write-only black hole after 3 months. Monthly partitioning keeps queries fast and allows cheap archival: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-- Partition by month for query performance + archival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CREATE TABLE audit_log 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...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) PARTITION BY RANGE (created_at);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-- Auto-create monthly partitions via pg_partman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-- Or manually: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CREATE TABLE audit_log_2026_03 PARTITION OF audit_log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FOR VALUES FROM ('2026-03-01') TO ('2026-04-01');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-- Composite index for forensic queries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CREATE INDEX idx_audit_ip_action ON audit_log(ip_address, action);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CREATE INDEX idx_audit_status ON audit_log(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(metadata_-&gt;&gt;'status')) WHERE (metadata_-&gt;&gt;'status')::int &gt;= 400;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LangGraph Re-Plan Adaptive Loop</w:t>
      </w:r>
    </w:p>
    <w:p>
      <w:pPr>
        <w:spacing w:after="120" w:before="0"/>
      </w:pPr>
      <w:r>
        <w:rPr>
          <w:b/>
          <w:bCs/>
          <w:color w:val="F59E0B"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P1 — Core AI differentiator. Not yet in orchestration flow.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Problem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current 3-phase flow is static: Passive, Active, Vuln. But real recon is adaptive. If the Dir/File Agent discovers a GraphQL endpoint during Phase 2, the orchestrator should dynamically insert the API Discovery Agent, which was not in the original plan. This is what makes the AI claim defensible.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Solution: Re-Plan Node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After Gate 2 (and optionally after any agent completion that produces high-value findings), the orchestrator invokes a Re-Plan Node. This node uses Haiku to analyze new findings against the current plan and decide whether to inject additional agents, modify scan parameters, or skip planned agents.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Re-Plan Node Logic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replan_node(state: ReconState) -&gt; ReconState: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Collect findings since last plan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new_findings = get_findings_since(state.last_plan_time)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current_agents = state.planned_agents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prompt = f'''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Current scan plan: {current_agents}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New findings discovered: {summarize(new_findings)}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Should the plan change? Options: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- ADD_AGENT: inject a new agent (e.g., api_discovery, graphql_scan)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- MODIFY_AGENT: change params (e.g., increase threads, change wordlist)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- SKIP_AGENT: remove a planned agent (e.g., skip cloud_enum if no cloud detected)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- NO_CHANGE: proceed as planned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Respond with JSON: {action, agent_type, reason}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'''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decision = await llm_call(model='haiku-4.5', prompt=prompt)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state.replan_decisions.append(decision)  # audit trail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decision.action == 'ADD_AGENT':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state.planned_agents.append(decision.agent_type)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elif decision.action == 'SKIP_AGENT':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state.planned_agents.remove(decision.agent_type)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state.last_plan_time = now()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return state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Re-Plan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Re-Plan 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GraphQL endpoint discovered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/graphql returns introspection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graphql_scanner agent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Kubernetes dashboard found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k8s-dashboard.target.com:443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k8s_enum agent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 cloud assets detected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cloud_enum returned 0 results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SKIP cloud_agent in future scans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WAF type identified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Cloudflare WAF on all hosts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MODIFY vuln_agent to use WAF-bypass templates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Technology change detected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Was PHP, now shows Java/Spring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MODIFY dir_agent wordlist to Java-specific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Schema Addition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Add to ReconState and persist in scans.langgraph_checkpoint: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replan_decisions: list[dict]  # [{action, agent_type, reason, timestamp}]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last_plan_time: datetime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planned_agents: list[str]    # mutable plan that replan can modify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Re-Plan Circuit Breaker (Amendment #16)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Without a hard cap, a hallucinating LLM could trap the scan in an infinite loop — ping-ponging between ADD and SKIP for the same agent. Two safeguards prevent this: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1. Hard iteration cap — added to ReconState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max_replan_iterations: int = 3  # hard cap per phase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max_replan_cost_usd: Decimal = Decimal('0.50')  # cost guard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replan_count: int = 0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replan_cost_usd: Decimal = Decimal('0')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2. Dedup check — reject oscillating decisions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previously_added_then_removed: set[str] = set()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replan_node(state: ReconState) -&gt; ReconState: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Circuit breaker: hard cap on iterations AND cost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state.replan_count &gt;= state.max_replan_iterations: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log('Re-plan iteration limit reached, finalizing plan')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state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state.replan_cost_usd &gt;= state.max_replan_cost_usd: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log(f'Re-plan cost limit ${state.replan_cost_usd}, finalizing')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state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decision = await llm_call(model='haiku-4.5', prompt=prompt)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Dedup: reject add-then-remove oscillation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(decision.action == 'ADD_AGENT'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and decision.agent_type in state.previously_added_then_removed):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log(f'Rejected: {decision.agent_type} already added+removed')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state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Track removed agents for dedup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decision.action == 'SKIP_AGENT':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state.previously_added_then_removed.add(decision.agent_type)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state.replan_count += 1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state.replan_cost_usd += decision.cost_usd  # track LLM spend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state.replan_decisions.append(decision)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... apply decision as before ...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return state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max_replan_iterations default of 3 is configurable per scan engine. The dedup set persists in the LangGraph checkpoint, ensuring oscillation detection survives pause/resume cycles.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Plugin System: Quotas &amp; Circuit Breakers</w:t>
      </w:r>
    </w:p>
    <w:p>
      <w:pPr>
        <w:spacing w:after="120" w:before="0"/>
      </w:pPr>
      <w:r>
        <w:rPr>
          <w:b/>
          <w:bCs/>
          <w:color w:val="F59E0B"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P1 — Stability at scale. Schema designed, runtime TBD.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Extended metadata.yaml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name: graphql-scanner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version: 1.0.0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author: security-tools-alliance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agent_type: graphql_scan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mitre_tags: [T1190]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required_api_keys: []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Resource quotas (NEW)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resources: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cpu_limit: '1.0'         # CPU cores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memory_limit: '512m'     # Memory cap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timeout_sec: 300         # Hard kill after 5 minutes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network_access: restricted  # restricted | target_only | full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max_requests_per_min: 100   # Rate limiting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Container config (NEW)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container: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image: python:3.11-slim   # Base image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user: nonroot             # Run as non-root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cap_drop: [ALL]           # Drop all capabilities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cap_add: []               # Add none by default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read_only_rootfs: true    # Immutable filesystem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Celery Circuit Breaker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Plugin tasks are wrapped with soft and hard time limits. If a plugin exceeds its timeout, Celery sends SIGTERM (soft limit), then SIGKILL (hard limit = timeout + 30s). Three consecutive failures trigger a circuit breaker that disables the plugin and notifies via the Health Feed.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Error Classification (Amendment #17)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Before incrementing a plugin's failure counter, the circuit breaker must classify the error source. A dead proxy should not count against a healthy plugin. On timeout or error, the handler first probes the proxy (SOCKS5 handshake or HTTP CONNECT to a known-good host). Only genuine plugin failures increment the counter.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class ErrorCategory(str, Enum):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PLUGIN_ERROR  = 'plugin_error'   # Plugin code failed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PROXY_ERROR   = 'proxy_error'    # Proxy unreachable or rejected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API_ERROR     = 'api_error'      # External API returned error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TARGET_ERROR  = 'target_error'   # Target unresponsive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classify_error(error, proxy_config) -&gt; ErrorCategory: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proxy_config and not await probe_proxy(proxy_config):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ErrorCategory.PROXY_ERROR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isinstance(error, ExternalAPIError):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ErrorCategory.API_ERROR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isinstance(error, (ConnectionRefusedError, TimeoutError)):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ErrorCategory.TARGET_ERROR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return ErrorCategory.PLUGIN_ERROR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@celery_app.task(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soft_time_limit=plugin.timeout_sec,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time_limit=plugin.timeout_sec + 30,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max_retries=0,  # plugins don't auto-retry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def run_plugin_agent(plugin_id, target, config):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try: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result = execute_in_container(plugin_id, target, config)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except SoftTimeLimitExceeded as e: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category = classify_error(e, config.get('proxy'))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log_health_event(category, f'Plugin {plugin_id}: {category}')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if category == ErrorCategory.PLUGIN_ERROR: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increment_failure_count(plugin_id)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if get_failure_count(plugin_id) &gt;= 3: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    disable_plugin(plugin_id)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    notify('Plugin disabled after 3 plugin failures')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elif category == ErrorCategory.PROXY_ERROR: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rotate_proxy(config)  # try next proxy, no plugin penalty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Additional Changes</w:t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Async Subprocess Constraint (P0 — Architecture Rule)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agent that shells out to external tools MUST use asyncio.create_subprocess_exec, never subprocess.run. This prevents blocking the asyncio event loop in FastAPI workers and Celery async workers.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CORRECT: Non-blocking subprocess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proc = await asyncio.create_subprocess_exec(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'nmap', '-sT', '-Pn', target,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stdout=asyncio.subprocess.PIPE,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stderr=asyncio.subprocess.PIPE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stdout, stderr = await proc.communicate()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WRONG: Blocks the event loop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result = subprocess.run(['nmap', '-sT', target], capture_output=True)  # NEVER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LLM Fallback Policy (P1)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LiteLLM natively supports fallback chains. Configuration: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litellm.set_verbose = True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response = litellm.completion(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model='claude-haiku-4.5',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messages=messages,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fallbacks=['ollama/qwen2.5:7b', 'ollama/llama3:8b'],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timeout=15,  # switch after 15s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Add llm_fallback_policy enum to Settings (aggressive: fail after 5s, standard: 15s, patient: 60s). Log every fallback event to audit_log with task_type and reason.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API Exhaustion Pause/Resume (P1)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When all API keys for a service are rate-limited, the agent transitions to a waiting_for_api state. Celery Beat checks every 60s if rate limit windows have expired. The LangGraph checkpoint preserves full agent state for seamless resume.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Command Palette Backend (P1)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@router.get('/api/v1/search')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global_search(q: str, limit: int = 10, db = Depends(get_db)):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results = []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Findings (pg_trgm fuzzy match)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findings = await db.execute(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select(Finding).where(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Finding.value.op('%')(q)  # trigram similarity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).order_by(func.similarity(Finding.value, q).desc()).limit(5)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results.extend([{'type':'finding', ...} for f in findings.scalars()])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MITRE techniques (exact + fuzzy)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Agent names (static list match)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Views (static list match)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return {'query': q, 'results': results[:limit]}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Container Profiles: Tools vs Browser (Amendment #18)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Two distinct container security profiles are required because headless Chrome (used by Web Recon and JS Analysis agents) needs SYS_ADMIN for its sandbox, while CLI tools like Nmap only need NET_RAW. Running all agents in a single permissive profile would over-privilege the majority of agents that never touch a browser.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Profile 1: worker-tools (strict — most agents)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celery-worker-tools: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user: '1000:1000'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cap_drop: [ALL]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cap_add: [NET_RAW]           # Nmap SYN scan only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security_opt: [no-new-privileges:true]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read_only: true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tmpfs: [/tmp:size=100M]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# Queues: subdomain, port_scan, osint, threat_intel,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#         cred_leak, email_sec, ssl_tls, waf, cloud,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#         dir_file, vuln, historical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Profile 2: worker-browser (elevated — browser agents only)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celery-worker-browser: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user: '1000:1000'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cap_drop: [ALL]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cap_add: [SYS_ADMIN, NET_RAW] # Chrome sandbox + Nmap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security_opt: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- no-new-privileges:true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- seccomp=chrome-seccomp.json  # Scoped syscall allowlist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read_only: true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tmpfs: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- /tmp:size=500M             # Chrome needs more temp space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- /dev/shm:size=256M         # Chrome shared memory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deploy: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resources: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limits: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memory: 2G               # Chrome is memory-hungry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# Queues: web_recon, js_analysis (only 2 agents)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# Lower concurrency: --concurrency=2 (vs 4 for tools)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two worker types run in separate Celery queues. Task routing ensures browser-dependent tasks only land on worker-browser containers. The chrome-seccomp.json allowlist is scoped to the syscalls Chrome actually needs (clone, unshare, pivot_root) and denies everything else. If a future plugin needs browser access, it explicitly declares browser_required: true in its metadata.yaml and routes to the browser queue.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Cloud Asset Agent Expansion (P1)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Extend the Cloud Asset Agent to detect dangling DNS records pointing to unclaimed resources: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Azure: Check for CNAME records pointing to *.azurewebsites.net, *.cloudapp.azure.com where the resource returns 404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AWS: Check for CNAME to *.elasticbeanstalk.com, *.s3.amazonaws.com with NoSuchBucket response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GCP: Check for CNAME to *.appspot.com, *.run.app with Not Found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These are prime subdomain takeover targets mapped to MITRE T1584 (Compromise Infrastructure).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Proxy Chain Support (P1)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Add to scan configuration and agent execution: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In scan config / scan_engines YAML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proxy: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type: socks5              # socks5 | http | none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address: 127.0.0.1:9050   # Tor, or custom proxy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rotate: true              # Rotate per-agent or per-request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rotate_interval: 60       # Seconds between rotations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VPN rotation (NordVPN, ExpressVPN CLI) is implemented as an optional plugin, not core — to avoid vendor lock-in.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Findings Soft-Delete + Versioning (P2)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Schema additions to the findings table: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ALTER TABLE findings ADD COLUMN deleted_at TIMESTAMPTZ;  -- soft delete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ALTER TABLE findings ADD COLUMN version INTEGER NOT NULL DEFAULT 1;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CREATE INDEX idx_findings_not_deleted ON findings(scan_id)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WHERE deleted_at IS NULL;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finding queries default to WHERE deleted_at IS NULL. Version increments on every PATCH. Enables reliable diff computation and compliance audit trails.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Cost Dashboard (P1)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New API endpoint leveraging existing llm_usage_log table: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GET /api/v1/settings/llm-cost-dashboard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?period=30d&amp;group_by=model|task|scan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Returns: total cost, cost per model, cost per task type, daily trend, monthly projection, and budget remaining (if cap configured). Embed in Dashboard view as a collapsible panel + full view in Settings LLM tab.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OpenTelemetry + Prometheus (P2)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Add opentelemetry-instrumentation-fastapi and opentelemetry-instrumentation-celery for auto-tracing. Expose /metrics endpoint with key counters: scans_total, findings_total, agent_self_corrections_total, scope_violations_total, llm_calls_total (by model), llm_cost_total, agent_queue_depth, websocket_connections_active.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Adversarial Security Review Amendments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Amendments #19-22 are integrated into Sections 2-3 above (JWT blacklist, secret management, API key rate limiting, audit failure logging). This section covers the remaining amendments #23-27.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Plugin Network-Level Scope Enforcement (Amendment #23)</w:t>
      </w:r>
    </w:p>
    <w:p>
      <w:pPr>
        <w:spacing w:after="120" w:before="0"/>
      </w:pPr>
      <w:r>
        <w:rPr>
          <w:b/>
          <w:bCs/>
          <w:color w:val="EF4444"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P0 — Python-level is_in_scope() is insufficient. A plugin author can bypass it by shelling out directly.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scope check must be enforced at the network layer inside the container, not by Python code that a plugin can ignore. Before launching a plugin container, the orchestrator generates an iptables ruleset from the project's scope definitions and injects it as an init script: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Generated per-container at launch time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#!/bin/sh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Default: drop all outbound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iptables -P OUTPUT DROP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iptables -A OUTPUT -o lo -j ACCEPT           # localhost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iptables -A OUTPUT -p tcp --dport 53 -j ACCEPT  # DNS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iptables -A OUTPUT -p udp --dport 53 -j ACCEPT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In-scope targets only (generated from scope_definitions):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iptables -A OUTPUT -d 10.0.1.0/24 -j ACCEPT   # CIDR scope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iptables -A OUTPUT -d 203.0.113.50 -j ACCEPT   # IP scope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Domain-based rules resolved to IPs at launch: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iptables -A OUTPUT -d 93.184.216.34 -j ACCEPT  # *.target.com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# Redis/API callback (internal only):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iptables -A OUTPUT -d 172.18.0.0/16 -j ACCEPT  # Docker network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Any connection attempt to an out-of-scope IP is silently dropped by the kernel. The plugin cannot override this without CAP_NET_ADMIN, which is explicitly dropped. This makes scope enforcement mandatory regardless of plugin implementation language or behavior.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For domain-scoped rules, the orchestrator resolves all in-scope domains to IPs at container launch time and refreshes every 5 minutes via a sidecar process. DNS resolution changes during the scan are handled by re-generating rules without restarting the container.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LLM Fallback Task Allowlist (Amendment #25)</w:t>
      </w:r>
    </w:p>
    <w:p>
      <w:pPr>
        <w:spacing w:after="120" w:before="0"/>
      </w:pPr>
      <w:r>
        <w:rPr>
          <w:b/>
          <w:bCs/>
          <w:color w:val="F59E0B"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P1 — Local models must never make scope decisions or classify MITRE techniques.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When LiteLLM falls back to Ollama (local models), the task type determines whether the fallback is allowed. Scope changes, MITRE classification, and approval gate analysis require Claude's reasoning quality — a hallucinating local model could misclassify a critical finding or incorrectly approve an out-of-scope target.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Fallback Allowed?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Summarization / formatting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Low risk, quality degradation acceptable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Chat responses (Copilot)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User can judge response quality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YES (with warning)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Flag report as 'generated with local model'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Re-plan decisions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Wrong decision = wasted scan time or missed findings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MITRE technique classification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Misclassification corrupts heatmap and reports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Scope change suggestions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Wrong scope = legal liability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Approval gate analysis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Under-scoped approval = missed vulns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FALLBACK_ALLOWED_TASKS = {'summarize', 'format', 'chat', 'report'}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FALLBACK_BLOCKED_TASKS = {'replan', 'mitre_classify', 'scope', 'gate_analysis'}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llm_call(model, messages, task_type):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try: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await litellm.acompletion(model=model, messages=messages)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except (Timeout, APIError):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if task_type in FALLBACK_BLOCKED_TASKS: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raise LLMUnavailableError(f'{task_type} requires Claude')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await litellm.acompletion(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model='ollama/qwen2.5:7b', messages=messages)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Monthly LLM Budget Cap (Amendment #26)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configurable monthly budget prevents surprise bills. Before every LLM call, the system checks cumulative spend against the cap. When 80% is reached, a warning notification fires. At 100%, all non-critical LLM calls are paused (critical = active scan gate analysis only).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pre_call_budget_check(estimated_cost: Decimal):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month_start = datetime.utcnow().replace(day=1)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total = await db.execute(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select(func.sum(LlmUsageLog.cost_usd))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.where(LlmUsageLog.created_at &gt;= month_start)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current = total.scalar() or Decimal('0')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budget = await get_setting('monthly_llm_budget_usd')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current + estimated_cost &gt; budget: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raise BudgetExceededError(f'${current}/{budget}')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current / budget &gt; Decimal('0.8'):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await notify('llm_budget_warning', pct=current/budget)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budget is stored in project settings with a default of $50/month. Every LLM call — including Ollama with cost_usd=0 — is logged to llm_usage_log so the cost dashboard never lies about usage patterns.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API Resume Distributed Lock (Amendment #27)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When Celery Beat detects expired rate limits and resumes paused agents, a Redis distributed lock prevents multiple agents from waking simultaneously and hammering the same exhausted API: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async def resume_paused_agents(api_service: str):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lock_key = f'resume_lock:{api_service}'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# SETNX: only one worker can acquire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acquired = await redis.set(lock_key, '1', nx=True, ex=30)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if not acquired: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return  # another worker is already resuming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try: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agents = await get_paused_agents(api_service)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for agent in agents: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await agent.resume()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    await asyncio.sleep(2)  # stagger to avoid burst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finally:</w:t>
      </w:r>
    </w:p>
    <w:p>
      <w:pPr>
        <w:spacing w:after="40" w:before="0"/>
      </w:pPr>
      <w:r>
        <w:rPr>
          <w:rFonts w:ascii="JetBrains Mono" w:cs="JetBrains Mono" w:eastAsia="JetBrains Mono" w:hAnsi="JetBrains Mono"/>
          <w:color w:val="1E293B"/>
          <w:sz w:val="18"/>
          <w:szCs w:val="18"/>
        </w:rPr>
        <w:t xml:space="preserve">        await redis.delete(lock_key)</w:t>
      </w:r>
    </w:p>
    <w:p>
      <w:r>
        <w:br w:type="page"/>
      </w:r>
    </w:p>
    <w:p>
      <w:pPr>
        <w:pStyle w:val="Heading1"/>
        <w:pageBreakBefore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Updated Priority Matrix (Post-Review)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Consolidated priority list including all original features + v2.1 addendum items: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200"/>
        <w:gridCol w:w="23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authentication + auth dependency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Stub exists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 log middleware (auto-logging)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Schema exists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Async subprocess constraint (architecture rule)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Enforce in code reviews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Docker Compose (runnable deployment)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Alembic initial migration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core agents (subdomain, port, webrecon)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LangGraph re-plan adaptive loop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(this addendum)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 fallback policy (LiteLLM)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Credential encryption key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Row-level security policies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Container capability dropping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Plugin quotas + circuit breaker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(this addendum)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Command palette /search endpoint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done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Cost dashboard view + 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llm_usage_log exists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exhaustion pause/resume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Cloud Agent dangling DNS expansion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Proxy chain support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Re-plan loop circuit breaker + dedup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Error classification: proxy vs plugin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Dual container profiles: tools + browser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JWT token blacklist + revocation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SECRET_KEY as Docker secret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Audit: log all statuses + partitioning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key rate limiting (brute-force)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Plugin iptables scope enforcement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EF4444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Re-plan cost guard ($0.50 cap)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LLM fallback task allowlist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Monthly LLM budget cap + auto-pause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API resume distributed lock (Redis)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 (amendment)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Findings soft-delete + versioning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OpenTelemetry + Prometheus metrics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Designed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Estimated Timeline: MVP Phase 1 (with v2.1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Docker Compose, Alembic, JWT auth + blacklist + Docker secrets, audit middleware (all statuses), API key rate limiting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Core Agents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Subdomain, Port, Web Recon agents with async subprocess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LangGraph state machine, Phase 1 pipeline, approval Gate 1, re-plan circuit breaker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WebSocket events, React scaffold, health feed, basic dashboard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Self-correction (top 3 patterns), re-plan node, LLM fallback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Polish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Scope enforcement, dual container profiles, error classification, testing, deployment docs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/>
    </w:pPr>
    <w:r>
      <w:rPr>
        <w:color w:val="64748B"/>
        <w:sz w:val="16"/>
        <w:szCs w:val="16"/>
      </w:rPr>
      <w:t xml:space="preserve">CONFIDENTIAL</w:t>
    </w:r>
    <w: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tabs>
        <w:tab w:val="right" w:pos="9026"/>
      </w:tabs>
      <w:spacing w:after="0"/>
    </w:pPr>
    <w:r>
      <w:rPr>
        <w:b/>
        <w:bCs/>
        <w:color w:val="3B82F6"/>
        <w:sz w:val="16"/>
        <w:szCs w:val="16"/>
      </w:rPr>
      <w:t xml:space="preserve">RECON SENTINEL</w:t>
    </w:r>
    <w:r>
      <w:t xml:space="preserve">	Addendum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3" w:space="6"/>
      </w:pBdr>
      <w:spacing w:before="300" w:after="160"/>
      <w:outlineLvl w:val="0"/>
    </w:pPr>
    <w:rPr>
      <w:rFonts w:ascii="Calibri" w:cs="Calibri" w:eastAsia="Calibri" w:hAnsi="Calibri"/>
      <w:b/>
      <w:bCs/>
      <w:color w:val="1B283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2026-03-12T19:54:16.070Z</dcterms:created>
  <dcterms:modified xsi:type="dcterms:W3CDTF">2026-03-12T19:54:16.096Z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