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F3" w:rsidRDefault="001C6FF3" w:rsidP="001C6FF3">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Ｃｈａｐｔｅｒ１０　ファイル管理</w:t>
      </w:r>
    </w:p>
    <w:p w:rsidR="001C6FF3" w:rsidRDefault="001C6FF3" w:rsidP="001C6FF3">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１０－１　ファイルとは文書のこと</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データ形式としてのＣＳＶに関する記述として，適切なものはどれか。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文字データ，数値データだけでなく，計算式や書式情報も記録できる。データ間の区切りとして，タブ</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を使用する。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文字データ，数値データと改行を含む幾つかの制御文字だけの情報を記録する。データ間の区切り記号</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として，空白文字，コロン，セミコロンを使用する。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文字データ，数値データをコンマで区切り，レコード間は改行で区切って記録する。文字データは引用</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符でくくることもある。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文字データだけでなく，画像やＪａｖａアプレットなども記録できる。データ間の区切りの位置にタグ</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と呼ばれるコマンドを挿入する。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静止画データの圧縮符号化に関する国際標準はどれか。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ＢＭＰ　　　</w:t>
      </w:r>
      <w:r>
        <w:rPr>
          <w:rFonts w:asciiTheme="minorEastAsia" w:hAnsiTheme="minorEastAsia" w:cs="メイリオ" w:hint="eastAsia"/>
          <w:szCs w:val="21"/>
        </w:rPr>
        <w:tab/>
        <w:t xml:space="preserve">イ　ＧＩＦ　　　</w:t>
      </w:r>
      <w:r>
        <w:rPr>
          <w:rFonts w:asciiTheme="minorEastAsia" w:hAnsiTheme="minorEastAsia" w:cs="メイリオ" w:hint="eastAsia"/>
          <w:szCs w:val="21"/>
        </w:rPr>
        <w:tab/>
        <w:t xml:space="preserve">ウ　ＪＰＥＧ　　　</w:t>
      </w:r>
      <w:r>
        <w:rPr>
          <w:rFonts w:asciiTheme="minorEastAsia" w:hAnsiTheme="minorEastAsia" w:cs="メイリオ" w:hint="eastAsia"/>
          <w:szCs w:val="21"/>
        </w:rPr>
        <w:tab/>
        <w:t>エ　ＭＰＥＧ</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次の画像符号化方式のうち，携帯電話などの低速回線用の動画像の符号化に用いられるものはどれか。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ＪＰＥＧ　　　</w:t>
      </w:r>
      <w:r>
        <w:rPr>
          <w:rFonts w:asciiTheme="minorEastAsia" w:hAnsiTheme="minorEastAsia" w:cs="メイリオ" w:hint="eastAsia"/>
          <w:szCs w:val="21"/>
        </w:rPr>
        <w:tab/>
        <w:t xml:space="preserve">イ　ＭＰＥＧ-１　　　</w:t>
      </w:r>
      <w:r>
        <w:rPr>
          <w:rFonts w:asciiTheme="minorEastAsia" w:hAnsiTheme="minorEastAsia" w:cs="メイリオ" w:hint="eastAsia"/>
          <w:szCs w:val="21"/>
        </w:rPr>
        <w:tab/>
        <w:t xml:space="preserve">ウ　ＭＰＥＧ-２　　　</w:t>
      </w:r>
      <w:r>
        <w:rPr>
          <w:rFonts w:asciiTheme="minorEastAsia" w:hAnsiTheme="minorEastAsia" w:cs="メイリオ" w:hint="eastAsia"/>
          <w:szCs w:val="21"/>
        </w:rPr>
        <w:tab/>
        <w:t>エ　ＭＰＥＧ-４</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６４ｋビット／秒程度の低速回線用の動画像の符号化に用いられる画像符号化方式はどれか。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ＭＰＥＧ-１　　　</w:t>
      </w:r>
      <w:r>
        <w:rPr>
          <w:rFonts w:asciiTheme="minorEastAsia" w:hAnsiTheme="minorEastAsia" w:cs="メイリオ" w:hint="eastAsia"/>
          <w:szCs w:val="21"/>
        </w:rPr>
        <w:tab/>
        <w:t xml:space="preserve">イ　ＭＰＥＧ-２　　　</w:t>
      </w:r>
      <w:r>
        <w:rPr>
          <w:rFonts w:asciiTheme="minorEastAsia" w:hAnsiTheme="minorEastAsia" w:cs="メイリオ" w:hint="eastAsia"/>
          <w:szCs w:val="21"/>
        </w:rPr>
        <w:tab/>
        <w:t xml:space="preserve">ウ　ＭＰＥＧ-４　　　</w:t>
      </w:r>
      <w:r>
        <w:rPr>
          <w:rFonts w:asciiTheme="minorEastAsia" w:hAnsiTheme="minorEastAsia" w:cs="メイリオ" w:hint="eastAsia"/>
          <w:szCs w:val="21"/>
        </w:rPr>
        <w:tab/>
        <w:t>エ　ＭＰＥＧ-７</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5　ディジタルハイビジョン対応のビデオカメラやワンセグの映像圧縮符号化方式として採用されているものはどれか。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ＡＣ－３</w:t>
      </w:r>
      <w:r>
        <w:rPr>
          <w:rFonts w:asciiTheme="minorEastAsia" w:hAnsiTheme="minorEastAsia" w:cs="メイリオ" w:hint="eastAsia"/>
          <w:szCs w:val="21"/>
        </w:rPr>
        <w:tab/>
      </w:r>
      <w:r>
        <w:rPr>
          <w:rFonts w:asciiTheme="minorEastAsia" w:hAnsiTheme="minorEastAsia" w:cs="メイリオ" w:hint="eastAsia"/>
          <w:szCs w:val="21"/>
        </w:rPr>
        <w:tab/>
        <w:t>イ　Ｇ.７２９</w:t>
      </w:r>
      <w:r>
        <w:rPr>
          <w:rFonts w:asciiTheme="minorEastAsia" w:hAnsiTheme="minorEastAsia" w:cs="メイリオ" w:hint="eastAsia"/>
          <w:szCs w:val="21"/>
        </w:rPr>
        <w:tab/>
      </w:r>
      <w:r>
        <w:rPr>
          <w:rFonts w:asciiTheme="minorEastAsia" w:hAnsiTheme="minorEastAsia" w:cs="メイリオ" w:hint="eastAsia"/>
          <w:szCs w:val="21"/>
        </w:rPr>
        <w:tab/>
        <w:t>ウ　Ｈ.２６４/ＡＶＣ</w:t>
      </w:r>
      <w:r>
        <w:rPr>
          <w:rFonts w:asciiTheme="minorEastAsia" w:hAnsiTheme="minorEastAsia" w:cs="メイリオ" w:hint="eastAsia"/>
          <w:szCs w:val="21"/>
        </w:rPr>
        <w:tab/>
        <w:t>エ　ＭＰＥＧ－１</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　ＭＰＥＧ－１を説明したものはどれか。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１.５Mビット／秒程度の圧縮方式であり，主にＣＤ－ＲＯＭなどの蓄積型メディアを対象にしている。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６０Ｍビット／秒を超える圧縮方式であり，主に高品質なテレビ放送を対象にしている。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数Ｍ～数十Ｍビット／秒という広い範囲の圧縮方式であり，蓄積型メディア，放送，通信で共通に利用</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できる汎用の方式である。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数十ｋ～数百ｋビット／秒という低ビットレートの圧縮方式の一つであり，携帯電子機器などへの利用</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を対象にしている。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rPr>
          <w:rFonts w:asciiTheme="minorEastAsia" w:hAnsiTheme="minorEastAsia" w:cs="メイリオ"/>
          <w:szCs w:val="21"/>
        </w:rPr>
      </w:pPr>
      <w:r>
        <w:rPr>
          <w:rFonts w:asciiTheme="minorEastAsia" w:hAnsiTheme="minorEastAsia" w:cs="メイリオ" w:hint="eastAsia"/>
          <w:kern w:val="0"/>
          <w:szCs w:val="21"/>
        </w:rPr>
        <w:br w:type="page"/>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 xml:space="preserve">問 7　</w:t>
      </w:r>
      <w:r>
        <w:rPr>
          <w:rFonts w:hint="eastAsia"/>
        </w:rPr>
        <w:t xml:space="preserve"> </w:t>
      </w:r>
      <w:r>
        <w:rPr>
          <w:rFonts w:asciiTheme="minorEastAsia" w:hAnsiTheme="minorEastAsia" w:cs="メイリオ" w:hint="eastAsia"/>
          <w:szCs w:val="21"/>
        </w:rPr>
        <w:t>H.２６４/MPEG-４ AVCの説明として，適切なものはどれか。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５.１チャンネルサラウンドシステムで使用されている音声圧縮技術</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携帯電話で使用されている音声圧縮技術</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ディジタルカメラで使用されている静止画圧縮技術</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ワンセグ放送で使用されている動画圧縮技術</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文字列中で同じ文字が繰り返される場合，繰返し部分をその反復回数と文字の組に置き換えて文字列を</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短くする方法はどれか。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ＥＢＣＤＩＣ符号　　　イ　巡回符号　　　</w:t>
      </w:r>
      <w:r>
        <w:rPr>
          <w:rFonts w:asciiTheme="minorEastAsia" w:hAnsiTheme="minorEastAsia" w:cs="メイリオ" w:hint="eastAsia"/>
          <w:szCs w:val="21"/>
        </w:rPr>
        <w:tab/>
        <w:t xml:space="preserve">ウ　ハフマン符号　　　</w:t>
      </w:r>
      <w:r>
        <w:rPr>
          <w:rFonts w:asciiTheme="minorEastAsia" w:hAnsiTheme="minorEastAsia" w:cs="メイリオ" w:hint="eastAsia"/>
          <w:szCs w:val="21"/>
        </w:rPr>
        <w:tab/>
        <w:t>エ　ランレングス符号化</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5"/>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出現頻度の異なるＡ，Ｂ，Ｃ，Ｄ，Ｅの５文字で構成される通信データを，ハフマン符号化を使って圧縮するために，符号表を作成した。ａに入る符号として，適切なものはどれか。</w:t>
      </w:r>
    </w:p>
    <w:p w:rsidR="001C6FF3" w:rsidRDefault="001C6FF3" w:rsidP="001C6FF3">
      <w:pPr>
        <w:tabs>
          <w:tab w:val="left" w:pos="705"/>
        </w:tabs>
        <w:spacing w:line="320" w:lineRule="exact"/>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3EE91495" wp14:editId="0EC76FCC">
            <wp:simplePos x="0" y="0"/>
            <wp:positionH relativeFrom="margin">
              <wp:posOffset>1741805</wp:posOffset>
            </wp:positionH>
            <wp:positionV relativeFrom="paragraph">
              <wp:posOffset>48260</wp:posOffset>
            </wp:positionV>
            <wp:extent cx="3162300" cy="1476375"/>
            <wp:effectExtent l="0" t="0" r="0" b="9525"/>
            <wp:wrapSquare wrapText="bothSides"/>
            <wp:docPr id="873" name="図 873" descr="04.gif/image-size:33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7" descr="04.gif/image-size:332×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476375"/>
                    </a:xfrm>
                    <a:prstGeom prst="rect">
                      <a:avLst/>
                    </a:prstGeom>
                    <a:noFill/>
                  </pic:spPr>
                </pic:pic>
              </a:graphicData>
            </a:graphic>
            <wp14:sizeRelH relativeFrom="page">
              <wp14:pctWidth>0</wp14:pctWidth>
            </wp14:sizeRelH>
            <wp14:sizeRelV relativeFrom="page">
              <wp14:pctHeight>0</wp14:pctHeight>
            </wp14:sizeRelV>
          </wp:anchor>
        </w:drawing>
      </w: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rPr>
          <w:rFonts w:asciiTheme="minorEastAsia" w:hAnsiTheme="minorEastAsia" w:cs="メイリオ"/>
          <w:szCs w:val="21"/>
        </w:rPr>
      </w:pPr>
    </w:p>
    <w:p w:rsidR="001C6FF3" w:rsidRDefault="001C6FF3" w:rsidP="001C6FF3">
      <w:pPr>
        <w:tabs>
          <w:tab w:val="left" w:pos="705"/>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００１</w:t>
      </w:r>
      <w:r>
        <w:rPr>
          <w:rFonts w:asciiTheme="minorEastAsia" w:hAnsiTheme="minorEastAsia" w:cs="メイリオ" w:hint="eastAsia"/>
          <w:szCs w:val="21"/>
        </w:rPr>
        <w:tab/>
      </w:r>
      <w:r>
        <w:rPr>
          <w:rFonts w:asciiTheme="minorEastAsia" w:hAnsiTheme="minorEastAsia" w:cs="メイリオ" w:hint="eastAsia"/>
          <w:szCs w:val="21"/>
        </w:rPr>
        <w:tab/>
        <w:t>イ　０１０</w:t>
      </w:r>
      <w:r>
        <w:rPr>
          <w:rFonts w:asciiTheme="minorEastAsia" w:hAnsiTheme="minorEastAsia" w:cs="メイリオ" w:hint="eastAsia"/>
          <w:szCs w:val="21"/>
        </w:rPr>
        <w:tab/>
      </w:r>
      <w:r>
        <w:rPr>
          <w:rFonts w:asciiTheme="minorEastAsia" w:hAnsiTheme="minorEastAsia" w:cs="メイリオ" w:hint="eastAsia"/>
          <w:szCs w:val="21"/>
        </w:rPr>
        <w:tab/>
        <w:t>ウ　１０１</w:t>
      </w:r>
      <w:r>
        <w:rPr>
          <w:rFonts w:asciiTheme="minorEastAsia" w:hAnsiTheme="minorEastAsia" w:cs="メイリオ" w:hint="eastAsia"/>
          <w:szCs w:val="21"/>
        </w:rPr>
        <w:tab/>
      </w:r>
      <w:r>
        <w:rPr>
          <w:rFonts w:asciiTheme="minorEastAsia" w:hAnsiTheme="minorEastAsia" w:cs="メイリオ" w:hint="eastAsia"/>
          <w:szCs w:val="21"/>
        </w:rPr>
        <w:tab/>
        <w:t>エ　１１０</w:t>
      </w:r>
    </w:p>
    <w:p w:rsidR="001C6FF3" w:rsidRDefault="001C6FF3" w:rsidP="001C6FF3">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コンピュータグラフィックスの要素技術に関する記述のうち，適切なものはどれか。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アンチエイリアシングは，周囲の画素との平均値演算などを施すことで，斜め線や曲線のギザギザを目</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立たなくする。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メタボールは，光の相互反射を利用して物体表面の光エネルギーを算出することで，表面の明るさを決</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定する。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ラジオシティは，光源からの光線の経路を計算することで光の反射や透過などを表現し，物体の形状を</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描画する。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レイトレーシングは，物体を球やだ円体の集合として擬似的にモデル化する。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画像処理技術の一つで，モデリングされた物体の表面に柄や模様などの２次元画像を貼り付ける技法は</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アンチエイリアシング　　　</w:t>
      </w:r>
      <w:r>
        <w:rPr>
          <w:rFonts w:asciiTheme="minorEastAsia" w:hAnsiTheme="minorEastAsia" w:cs="メイリオ" w:hint="eastAsia"/>
          <w:szCs w:val="21"/>
        </w:rPr>
        <w:tab/>
      </w:r>
      <w:r>
        <w:rPr>
          <w:rFonts w:asciiTheme="minorEastAsia" w:hAnsiTheme="minorEastAsia" w:cs="メイリオ" w:hint="eastAsia"/>
          <w:szCs w:val="21"/>
        </w:rPr>
        <w:tab/>
        <w:t>イ　テクスチャマッピング</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ブレンディング　　　　　　</w:t>
      </w:r>
      <w:r>
        <w:rPr>
          <w:rFonts w:asciiTheme="minorEastAsia" w:hAnsiTheme="minorEastAsia" w:cs="メイリオ" w:hint="eastAsia"/>
          <w:szCs w:val="21"/>
        </w:rPr>
        <w:tab/>
      </w:r>
      <w:r>
        <w:rPr>
          <w:rFonts w:asciiTheme="minorEastAsia" w:hAnsiTheme="minorEastAsia" w:cs="メイリオ" w:hint="eastAsia"/>
          <w:szCs w:val="21"/>
        </w:rPr>
        <w:tab/>
        <w:t>エ　レイトレーシング</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rPr>
          <w:rFonts w:asciiTheme="minorEastAsia" w:hAnsiTheme="minorEastAsia" w:cs="メイリオ"/>
          <w:szCs w:val="21"/>
        </w:rPr>
      </w:pPr>
      <w:r>
        <w:rPr>
          <w:rFonts w:asciiTheme="minorEastAsia" w:hAnsiTheme="minorEastAsia" w:cs="メイリオ" w:hint="eastAsia"/>
          <w:kern w:val="0"/>
          <w:szCs w:val="21"/>
        </w:rPr>
        <w:br w:type="page"/>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バーチャルリアリティにおけるモデリングに関する記述のうち，レンダリングの説明はどれか。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ウェアラブルカメラ，慣性センサなどを用いて非言語情報を認識する処理</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仮想世界の情報をディスプレイに描画可能な形式の画像に変換する処理</w:t>
      </w:r>
    </w:p>
    <w:p w:rsidR="001C6FF3" w:rsidRDefault="001C6FF3" w:rsidP="001C6FF3">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視覚的に現実世界と仮想世界を融合させるために，それぞれの世界の中に定義された３次元座標を一致させる処理</w:t>
      </w:r>
    </w:p>
    <w:p w:rsidR="001C6FF3" w:rsidRDefault="001C6FF3" w:rsidP="001C6FF3">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時間経過とともに生じる物の移動などの変化について，モデル化したものを物理法則などに当てはめて変化させる処理</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静止画像データの圧縮方式の特徴のうち，適切なものはどれか。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可逆符号化方式で圧縮したファイルのサイズは，非可逆符号化方式よりも小さくなる。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可逆符号化方式では，圧縮率は伸張後の画像品質に影響しない。</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非可逆符号化方式では，伸張後の画像サイズが元の画像よりも小さくなる。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非可逆符号化方式による圧縮では，圧縮率を変化させることはできない。</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３次元コンピュータグラフィクスに関する記述のうち，ポリゴンの説明はどれか。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ある物体Ａを含む映像ａから他の形状の異なる物体Ｂを含む映像ｂへ，滑らかに変化する映像</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コンピュータの内部に記憶されているモデルを，ディスプレイに描画できるように２次元化した映像</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綴じられた立体となる多面体を構成したり，２次曲面や自由曲面を近似するのに用いられたりする基本</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的な要素</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モデリングされた物体の表面に張り付ける柄や模様などの画像</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ドローソフトを説明したものはどれか。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関連する複数の静止画を入力すると，静止画間の差分を順に変化させながら表示していくことで，簡易</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な動画のように表現することができる。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図形や線などを部品として，始点，方向，長さの要素によって描画していく。また，これらの部品の変</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形や組合せで効率的に図形を描画していくことができる。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マウスを使ってカーソルを筆先のように動かして，画面上に絵を描いていく。　出来上がった絵はビッ</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トマップ画像として保管することができる。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文字や静止画データ，動画データ，音声データなど複数の素材をシナリオに沿って編集，配置し，コン</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テンツに仕上げることができる。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１０－２　文書をしまう場所がディレクトリ</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ＵＮＩＸの階層的ファイルシステムにおいて，アカウントをもつ一般の利用者がファイルの保存などに</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使う階層で最上位のものはどれか。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カレントディレクトリ　　　</w:t>
      </w:r>
      <w:r>
        <w:rPr>
          <w:rFonts w:asciiTheme="minorEastAsia" w:hAnsiTheme="minorEastAsia" w:cs="メイリオ" w:hint="eastAsia"/>
          <w:szCs w:val="21"/>
        </w:rPr>
        <w:tab/>
      </w:r>
      <w:r>
        <w:rPr>
          <w:rFonts w:asciiTheme="minorEastAsia" w:hAnsiTheme="minorEastAsia" w:cs="メイリオ" w:hint="eastAsia"/>
          <w:szCs w:val="21"/>
        </w:rPr>
        <w:tab/>
        <w:t>イ　デスクトップディレクトリ</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ホームディレクトリ　　　　</w:t>
      </w:r>
      <w:r>
        <w:rPr>
          <w:rFonts w:asciiTheme="minorEastAsia" w:hAnsiTheme="minorEastAsia" w:cs="メイリオ" w:hint="eastAsia"/>
          <w:szCs w:val="21"/>
        </w:rPr>
        <w:tab/>
      </w:r>
      <w:r>
        <w:rPr>
          <w:rFonts w:asciiTheme="minorEastAsia" w:hAnsiTheme="minorEastAsia" w:cs="メイリオ" w:hint="eastAsia"/>
          <w:szCs w:val="21"/>
        </w:rPr>
        <w:tab/>
        <w:t>エ　ルートディレクトリ</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0" w:lineRule="atLeast"/>
        <w:ind w:left="541" w:hangingChars="300" w:hanging="541"/>
        <w:rPr>
          <w:rFonts w:asciiTheme="minorEastAsia" w:hAnsiTheme="minorEastAsia" w:cs="メイリオ"/>
          <w:b/>
          <w:w w:val="50"/>
          <w:sz w:val="36"/>
          <w:szCs w:val="36"/>
        </w:rPr>
      </w:pPr>
    </w:p>
    <w:p w:rsidR="001C6FF3" w:rsidRDefault="001C6FF3">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1C6FF3" w:rsidRDefault="001C6FF3" w:rsidP="001C6FF3">
      <w:pPr>
        <w:tabs>
          <w:tab w:val="left" w:pos="709"/>
        </w:tabs>
        <w:spacing w:line="0" w:lineRule="atLeast"/>
        <w:ind w:left="541" w:hangingChars="300" w:hanging="541"/>
        <w:rPr>
          <w:rFonts w:asciiTheme="minorEastAsia" w:hAnsiTheme="minorEastAsia" w:cs="メイリオ"/>
          <w:b/>
          <w:w w:val="50"/>
          <w:sz w:val="36"/>
          <w:szCs w:val="36"/>
        </w:rPr>
      </w:pPr>
      <w:bookmarkStart w:id="0" w:name="_GoBack"/>
      <w:bookmarkEnd w:id="0"/>
      <w:r>
        <w:rPr>
          <w:rFonts w:asciiTheme="minorEastAsia" w:hAnsiTheme="minorEastAsia" w:cs="メイリオ" w:hint="eastAsia"/>
          <w:b/>
          <w:w w:val="50"/>
          <w:sz w:val="36"/>
          <w:szCs w:val="36"/>
        </w:rPr>
        <w:lastRenderedPageBreak/>
        <w:t>１０－３　ファイルの場所を示す方法</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絶対パス名 ¥ａ¥ａ¥ｂ¥ｃ を持つディレクトリがカレントディレクトリであるとき、相対パ</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ス .¥．．¥．．¥ａ¥ｂ¥ｆｉｌｅ をもつファイルを絶対パス名で表現したものはどれか。</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ここで、ディレクトリ及びファイルの指定方法は、次の規則に従うものとする。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〔ディレクトリ及びファイルの指定方法〕</w:t>
      </w:r>
    </w:p>
    <w:p w:rsidR="001C6FF3" w:rsidRDefault="001C6FF3" w:rsidP="001C6FF3">
      <w:pPr>
        <w:tabs>
          <w:tab w:val="left" w:pos="709"/>
        </w:tabs>
        <w:spacing w:line="320" w:lineRule="exact"/>
        <w:ind w:leftChars="300" w:left="1155" w:hangingChars="250" w:hanging="525"/>
        <w:rPr>
          <w:rFonts w:asciiTheme="minorEastAsia" w:hAnsiTheme="minorEastAsia" w:cs="メイリオ"/>
          <w:szCs w:val="21"/>
        </w:rPr>
      </w:pPr>
      <w:r>
        <w:rPr>
          <w:rFonts w:asciiTheme="minorEastAsia" w:hAnsiTheme="minorEastAsia" w:cs="メイリオ" w:hint="eastAsia"/>
          <w:szCs w:val="21"/>
        </w:rPr>
        <w:t>(１)：ファイルは，“ディレクトリ名¥"…¥ディレクトリ名¥ファイル名”のように，経路上のディレクト</w:t>
      </w:r>
    </w:p>
    <w:p w:rsidR="001C6FF3" w:rsidRDefault="001C6FF3" w:rsidP="001C6FF3">
      <w:pPr>
        <w:tabs>
          <w:tab w:val="left" w:pos="709"/>
        </w:tabs>
        <w:spacing w:line="320" w:lineRule="exact"/>
        <w:ind w:leftChars="500" w:left="1050" w:firstLineChars="100" w:firstLine="210"/>
        <w:rPr>
          <w:rFonts w:asciiTheme="minorEastAsia" w:hAnsiTheme="minorEastAsia" w:cs="メイリオ"/>
          <w:szCs w:val="21"/>
        </w:rPr>
      </w:pPr>
      <w:r>
        <w:rPr>
          <w:rFonts w:asciiTheme="minorEastAsia" w:hAnsiTheme="minorEastAsia" w:cs="メイリオ" w:hint="eastAsia"/>
          <w:szCs w:val="21"/>
        </w:rPr>
        <w:t>リを順に“¥”で区切って並べた後に“¥”とファイル名を指定する。</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(２)：カレントディレクトリは“.”で表す。</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(３)：１階層上のディレクトリは“..”で表す。</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(４)：始まりが“¥”のときは，左端にルートディレクトリが省略されているものとする。</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(５)：始まりが"¥"，"."，".."のいずれでもないときは，左端にカレントディレクトリ配下であること</w:t>
      </w:r>
    </w:p>
    <w:p w:rsidR="001C6FF3" w:rsidRDefault="001C6FF3" w:rsidP="001C6FF3">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 xml:space="preserve">を示す".¥"が省略されているものとする。 </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¥ａ¥ｂ¥ｆｉｌｅ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¥ａ¥ａ¥ｂ¥ｆｉｌｅ</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¥ａ¥ａ¥ａ¥ｂ¥ｆｉｌｅ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¥ａ¥ａ¥ｂ¥ａ¥ｂ¥ｆｉｌｅ</w:t>
      </w:r>
    </w:p>
    <w:p w:rsidR="001C6FF3" w:rsidRDefault="001C6FF3" w:rsidP="001C6FF3">
      <w:pPr>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Ａ，Ｂというディレクトリ名をもつ複数個のディレクトリが図の構造で管理されている。</w:t>
      </w:r>
    </w:p>
    <w:p w:rsidR="001C6FF3" w:rsidRDefault="001C6FF3" w:rsidP="001C6FF3">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1418AC85" wp14:editId="119F21C4">
            <wp:extent cx="3248025" cy="1790700"/>
            <wp:effectExtent l="0" t="0" r="9525" b="0"/>
            <wp:docPr id="872" name="図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790700"/>
                    </a:xfrm>
                    <a:prstGeom prst="rect">
                      <a:avLst/>
                    </a:prstGeom>
                    <a:noFill/>
                    <a:ln>
                      <a:noFill/>
                    </a:ln>
                  </pic:spPr>
                </pic:pic>
              </a:graphicData>
            </a:graphic>
          </wp:inline>
        </w:drawing>
      </w:r>
    </w:p>
    <w:p w:rsidR="001C6FF3" w:rsidRDefault="001C6FF3" w:rsidP="001C6FF3">
      <w:pPr>
        <w:tabs>
          <w:tab w:val="left" w:pos="709"/>
        </w:tabs>
        <w:spacing w:line="0" w:lineRule="atLeast"/>
        <w:ind w:left="630" w:hangingChars="300" w:hanging="630"/>
        <w:jc w:val="center"/>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カレントディレクトリを￥Ａ￥Ｂ → .. → ..￥Ｂ → .￥Ａの順に移動させた場合，最終的なカレント</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ディレクトリはどこか。ここで，ディレクトリの指定方法は次のとおりとする。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〔ディレクトリの指定方法〕</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(１) ディレクトリは“ディレクトリ名￥…￥ディレクトリ名”のように，経路上のディレクトリを順に </w:t>
      </w:r>
    </w:p>
    <w:p w:rsidR="001C6FF3" w:rsidRDefault="001C6FF3" w:rsidP="001C6FF3">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“￥”で区切って並べた後に“￥”とディレクトリ名を指定する。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(２) カレントディレクトリは“.”で表す。</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(３) １階層上のディレクトリは“..”で表す。</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(４) 始まりが“￥”のときは，左端にルートディレクトリが省略されているものとする。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(５) 始まりが“￥”，“.”，“..”のいずれでもないときは，左端にカレントディレクトリ配下であること</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を表す“.￥”が省略されているものとする。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￥Ａ　　　</w:t>
      </w:r>
      <w:r>
        <w:rPr>
          <w:rFonts w:asciiTheme="minorEastAsia" w:hAnsiTheme="minorEastAsia" w:cs="メイリオ" w:hint="eastAsia"/>
          <w:szCs w:val="21"/>
        </w:rPr>
        <w:tab/>
        <w:t xml:space="preserve">イ　￥Ａ￥Ａ　　　</w:t>
      </w:r>
      <w:r>
        <w:rPr>
          <w:rFonts w:asciiTheme="minorEastAsia" w:hAnsiTheme="minorEastAsia" w:cs="メイリオ" w:hint="eastAsia"/>
          <w:szCs w:val="21"/>
        </w:rPr>
        <w:tab/>
        <w:t xml:space="preserve">ウ　￥Ａ￥Ｂ￥Ａ　　　</w:t>
      </w:r>
      <w:r>
        <w:rPr>
          <w:rFonts w:asciiTheme="minorEastAsia" w:hAnsiTheme="minorEastAsia" w:cs="メイリオ" w:hint="eastAsia"/>
          <w:szCs w:val="21"/>
        </w:rPr>
        <w:tab/>
        <w:t xml:space="preserve">　エ　￥Ｂ￥Ａ</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p>
    <w:p w:rsidR="001C6FF3" w:rsidRDefault="001C6FF3">
      <w:pPr>
        <w:rPr>
          <w:rFonts w:asciiTheme="minorEastAsia" w:hAnsiTheme="minorEastAsia" w:cs="メイリオ"/>
          <w:szCs w:val="21"/>
        </w:rPr>
      </w:pPr>
      <w:r>
        <w:rPr>
          <w:rFonts w:asciiTheme="minorEastAsia" w:hAnsiTheme="minorEastAsia" w:cs="メイリオ"/>
          <w:szCs w:val="21"/>
        </w:rPr>
        <w:br w:type="page"/>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ディレクトリ構造をもったファイルシステムのパス指定に関する記述のうち，適切なものはどれか。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親ディレクトリと子ディレクトリの間では，親から子へ，子から親への両方向の参照が可能である。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カレントディレクトリがルートディレクトリである場合，どのディレクトリやファイルに対しても，相</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対パス指定と絶対パス指定は同じ表記になる。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子ディレクトリから親ディレクトリを指定する場合には，カレントディレクトリを基点とした絶対パス</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指定を用いる。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相対パス指定では，ルートディレクトリから目的のファイルへのパスを指定するので，カレントディレ</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クトリに関係なく同じ表記になる。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　ファイルの格納に関する記述のうち，アーカイブの説明として適切なものはどれか。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主記憶における特定のデータやレジスタの値などを一時的にほかの記憶装置に格納する。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同一のファイルを二つのディスクにコピーし，データ保存の信頼性を確保する。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ファイルの更新履歴を碗気ディスク装置に格納する。</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複数のファイルを一つのファイルにまとめて，記憶装置に格納する。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１０－４　汎用コンピュータにおけるファイル</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シノニムレコードの発生する可能性があるファイルアクセスはどれか。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区分編成ファイルへのレコードの追加　　　</w:t>
      </w:r>
      <w:r>
        <w:rPr>
          <w:rFonts w:asciiTheme="minorEastAsia" w:hAnsiTheme="minorEastAsia" w:cs="メイリオ" w:hint="eastAsia"/>
          <w:szCs w:val="21"/>
        </w:rPr>
        <w:tab/>
        <w:t>イ　索引順編成ファイルのレコードの更新</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順編成ファイルのレコードの更新　　　　　</w:t>
      </w:r>
      <w:r>
        <w:rPr>
          <w:rFonts w:asciiTheme="minorEastAsia" w:hAnsiTheme="minorEastAsia" w:cs="メイリオ" w:hint="eastAsia"/>
          <w:szCs w:val="21"/>
        </w:rPr>
        <w:tab/>
        <w:t>エ　直接編成ファイルへのレコードの追加</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直接編成ファイルにおけるレコードのキー値を格納アドレスに変換したハッシュ値の分布として，理想</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的なものはどれか。</w:t>
      </w:r>
    </w:p>
    <w:p w:rsidR="001C6FF3" w:rsidRDefault="001C6FF3" w:rsidP="001C6FF3">
      <w:pPr>
        <w:tabs>
          <w:tab w:val="left" w:pos="709"/>
        </w:tabs>
        <w:spacing w:line="320" w:lineRule="exact"/>
        <w:ind w:firstLineChars="200" w:firstLine="420"/>
        <w:rPr>
          <w:rFonts w:asciiTheme="minorEastAsia" w:hAnsiTheme="minorEastAsia" w:cs="メイリオ"/>
          <w:szCs w:val="21"/>
        </w:rPr>
      </w:pP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一様分布　　　</w:t>
      </w:r>
      <w:r>
        <w:rPr>
          <w:rFonts w:asciiTheme="minorEastAsia" w:hAnsiTheme="minorEastAsia" w:cs="メイリオ" w:hint="eastAsia"/>
          <w:szCs w:val="21"/>
        </w:rPr>
        <w:tab/>
        <w:t xml:space="preserve">イ　幾何分布　　　</w:t>
      </w:r>
      <w:r>
        <w:rPr>
          <w:rFonts w:asciiTheme="minorEastAsia" w:hAnsiTheme="minorEastAsia" w:cs="メイリオ" w:hint="eastAsia"/>
          <w:szCs w:val="21"/>
        </w:rPr>
        <w:tab/>
        <w:t xml:space="preserve">ウ　二項分布　　　</w:t>
      </w:r>
      <w:r>
        <w:rPr>
          <w:rFonts w:asciiTheme="minorEastAsia" w:hAnsiTheme="minorEastAsia" w:cs="メイリオ" w:hint="eastAsia"/>
          <w:szCs w:val="21"/>
        </w:rPr>
        <w:tab/>
        <w:t>エ　ポアソン分布</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００００～４９９９のアドレスをもつハッシュ表があり，レコードのキー値からアドレスに変換するア</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ルゴリズムとして基数変換法を用いる。キー値が５５５５０のときのアドレスはどれか。ここでの基数変</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換法は，キー値を１１進数とみなし，１０進数に変換した後，下４桁に対して０.５を乗じた結果（小数</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点以下は切捨て）をレコードのアドレスとする。</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０２６０　　　</w:t>
      </w:r>
      <w:r>
        <w:rPr>
          <w:rFonts w:asciiTheme="minorEastAsia" w:hAnsiTheme="minorEastAsia" w:cs="メイリオ" w:hint="eastAsia"/>
          <w:szCs w:val="21"/>
        </w:rPr>
        <w:tab/>
        <w:t xml:space="preserve">イ　２５２５　　　</w:t>
      </w:r>
      <w:r>
        <w:rPr>
          <w:rFonts w:asciiTheme="minorEastAsia" w:hAnsiTheme="minorEastAsia" w:cs="メイリオ" w:hint="eastAsia"/>
          <w:szCs w:val="21"/>
        </w:rPr>
        <w:tab/>
        <w:t xml:space="preserve">ウ　２７７５　　　</w:t>
      </w:r>
      <w:r>
        <w:rPr>
          <w:rFonts w:asciiTheme="minorEastAsia" w:hAnsiTheme="minorEastAsia" w:cs="メイリオ" w:hint="eastAsia"/>
          <w:szCs w:val="21"/>
        </w:rPr>
        <w:tab/>
        <w:t>エ　４４０５</w:t>
      </w:r>
    </w:p>
    <w:p w:rsidR="001C6FF3" w:rsidRDefault="001C6FF3" w:rsidP="001C6FF3">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1C6FF3" w:rsidRDefault="001C6FF3" w:rsidP="001C6FF3">
      <w:pPr>
        <w:rPr>
          <w:rFonts w:asciiTheme="minorEastAsia" w:hAnsiTheme="minorEastAsia" w:cs="メイリオ"/>
          <w:szCs w:val="21"/>
        </w:rPr>
      </w:pPr>
      <w:r>
        <w:rPr>
          <w:rFonts w:asciiTheme="minorEastAsia" w:hAnsiTheme="minorEastAsia" w:cs="メイリオ" w:hint="eastAsia"/>
          <w:kern w:val="0"/>
          <w:szCs w:val="21"/>
        </w:rPr>
        <w:br w:type="page"/>
      </w:r>
    </w:p>
    <w:p w:rsidR="001C6FF3" w:rsidRDefault="001C6FF3" w:rsidP="001C6FF3">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三つの媒体Ａ～Ｃに次の条件でファイル領域を割り当てた場合，割り当てた領域の総量が大きい順に媒体を並べたものはどれか。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〔条件〕</w:t>
      </w:r>
    </w:p>
    <w:p w:rsidR="001C6FF3" w:rsidRDefault="001C6FF3" w:rsidP="001C6FF3">
      <w:pPr>
        <w:tabs>
          <w:tab w:val="left" w:pos="709"/>
        </w:tabs>
        <w:spacing w:line="320" w:lineRule="exact"/>
        <w:ind w:leftChars="200" w:left="1050" w:hangingChars="300" w:hanging="630"/>
        <w:rPr>
          <w:rFonts w:asciiTheme="minorEastAsia" w:hAnsiTheme="minorEastAsia" w:cs="メイリオ"/>
          <w:szCs w:val="21"/>
        </w:rPr>
      </w:pPr>
      <w:r>
        <w:rPr>
          <w:rFonts w:asciiTheme="minorEastAsia" w:hAnsiTheme="minorEastAsia" w:cs="メイリオ" w:hint="eastAsia"/>
          <w:szCs w:val="21"/>
        </w:rPr>
        <w:t>(１)：ファイル領域を割り当てる際の媒体選択アルゴリズムとして，空き領域が最大の媒体を選択する方式を採用する。</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(２)：割当て要求されるファイル領域の大きさは，順に ９０，３０，４０，４０，７０，３０(Ｍバイト)</w:t>
      </w:r>
    </w:p>
    <w:p w:rsidR="001C6FF3" w:rsidRDefault="001C6FF3" w:rsidP="001C6FF3">
      <w:pPr>
        <w:tabs>
          <w:tab w:val="left" w:pos="709"/>
        </w:tabs>
        <w:spacing w:line="320" w:lineRule="exact"/>
        <w:ind w:firstLineChars="500" w:firstLine="1050"/>
        <w:rPr>
          <w:rFonts w:asciiTheme="minorEastAsia" w:hAnsiTheme="minorEastAsia" w:cs="メイリオ"/>
          <w:szCs w:val="21"/>
        </w:rPr>
      </w:pPr>
      <w:r>
        <w:rPr>
          <w:rFonts w:asciiTheme="minorEastAsia" w:hAnsiTheme="minorEastAsia" w:cs="メイリオ" w:hint="eastAsia"/>
          <w:szCs w:val="21"/>
        </w:rPr>
        <w:t>であり，割当てられたファイル領域は，途中で解放されない。</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(３)：各媒体は容量が同一であり，割当て要求に対して十分な大きさをもち，初めはすべて空きの状態で</w:t>
      </w:r>
    </w:p>
    <w:p w:rsidR="001C6FF3" w:rsidRDefault="001C6FF3" w:rsidP="001C6FF3">
      <w:pPr>
        <w:tabs>
          <w:tab w:val="left" w:pos="709"/>
        </w:tabs>
        <w:spacing w:line="320" w:lineRule="exact"/>
        <w:ind w:firstLineChars="500" w:firstLine="1050"/>
        <w:rPr>
          <w:rFonts w:asciiTheme="minorEastAsia" w:hAnsiTheme="minorEastAsia" w:cs="メイリオ"/>
          <w:szCs w:val="21"/>
        </w:rPr>
      </w:pPr>
      <w:r>
        <w:rPr>
          <w:rFonts w:asciiTheme="minorEastAsia" w:hAnsiTheme="minorEastAsia" w:cs="メイリオ" w:hint="eastAsia"/>
          <w:szCs w:val="21"/>
        </w:rPr>
        <w:t>ある。</w:t>
      </w:r>
    </w:p>
    <w:p w:rsidR="001C6FF3" w:rsidRDefault="001C6FF3" w:rsidP="001C6FF3">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(４)：空き領域の大きさが等しい場合にはＡ，Ｂ，Ｃの順に選択する。</w:t>
      </w:r>
    </w:p>
    <w:p w:rsidR="001C6FF3" w:rsidRDefault="001C6FF3" w:rsidP="001C6FF3">
      <w:pPr>
        <w:tabs>
          <w:tab w:val="left" w:pos="709"/>
        </w:tabs>
        <w:spacing w:line="320" w:lineRule="exact"/>
        <w:rPr>
          <w:rFonts w:asciiTheme="minorEastAsia" w:hAnsiTheme="minorEastAsia" w:cs="メイリオ"/>
          <w:szCs w:val="21"/>
        </w:rPr>
      </w:pPr>
    </w:p>
    <w:p w:rsidR="001C6FF3" w:rsidRDefault="001C6FF3" w:rsidP="001C6FF3">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Ａ，Ｂ，Ｃ</w:t>
      </w:r>
      <w:r>
        <w:rPr>
          <w:rFonts w:asciiTheme="minorEastAsia" w:hAnsiTheme="minorEastAsia" w:cs="メイリオ" w:hint="eastAsia"/>
          <w:szCs w:val="21"/>
        </w:rPr>
        <w:tab/>
        <w:t>イ　Ａ，Ｃ，Ｂ</w:t>
      </w:r>
      <w:r>
        <w:rPr>
          <w:rFonts w:asciiTheme="minorEastAsia" w:hAnsiTheme="minorEastAsia" w:cs="メイリオ" w:hint="eastAsia"/>
          <w:szCs w:val="21"/>
        </w:rPr>
        <w:tab/>
      </w:r>
      <w:r>
        <w:rPr>
          <w:rFonts w:asciiTheme="minorEastAsia" w:hAnsiTheme="minorEastAsia" w:cs="メイリオ" w:hint="eastAsia"/>
          <w:szCs w:val="21"/>
        </w:rPr>
        <w:tab/>
        <w:t>ウ　Ｂ，Ａ，Ｃ</w:t>
      </w:r>
      <w:r>
        <w:rPr>
          <w:rFonts w:asciiTheme="minorEastAsia" w:hAnsiTheme="minorEastAsia" w:cs="メイリオ" w:hint="eastAsia"/>
          <w:szCs w:val="21"/>
        </w:rPr>
        <w:tab/>
      </w:r>
      <w:r>
        <w:rPr>
          <w:rFonts w:asciiTheme="minorEastAsia" w:hAnsiTheme="minorEastAsia" w:cs="メイリオ" w:hint="eastAsia"/>
          <w:szCs w:val="21"/>
        </w:rPr>
        <w:tab/>
        <w:t>エ　Ｃ，Ｂ，Ａ</w:t>
      </w:r>
    </w:p>
    <w:p w:rsidR="001C6FF3" w:rsidRDefault="001C6FF3" w:rsidP="001C6FF3">
      <w:pPr>
        <w:spacing w:line="320" w:lineRule="exact"/>
        <w:rPr>
          <w:rFonts w:asciiTheme="minorEastAsia" w:hAnsiTheme="minorEastAsia" w:cs="メイリオ"/>
          <w:szCs w:val="21"/>
        </w:rPr>
      </w:pPr>
    </w:p>
    <w:p w:rsidR="001C6FF3" w:rsidRPr="00F67662" w:rsidRDefault="001C6FF3" w:rsidP="001C6FF3">
      <w:pPr>
        <w:spacing w:line="320" w:lineRule="exact"/>
        <w:ind w:left="420" w:hangingChars="200" w:hanging="420"/>
        <w:rPr>
          <w:rFonts w:asciiTheme="minorEastAsia" w:hAnsiTheme="minorEastAsia" w:cs="メイリオ"/>
          <w:szCs w:val="21"/>
        </w:rPr>
      </w:pPr>
      <w:r w:rsidRPr="00F67662">
        <w:rPr>
          <w:rFonts w:asciiTheme="minorEastAsia" w:hAnsiTheme="minorEastAsia" w:cs="メイリオ" w:hint="eastAsia"/>
          <w:szCs w:val="21"/>
        </w:rPr>
        <w:t>問 5　ファイル編成に関する記述として，適切なものはどれか。</w:t>
      </w:r>
    </w:p>
    <w:p w:rsidR="001C6FF3" w:rsidRDefault="001C6FF3" w:rsidP="001C6FF3">
      <w:pPr>
        <w:spacing w:line="320" w:lineRule="exact"/>
        <w:ind w:left="420" w:hangingChars="200" w:hanging="420"/>
        <w:rPr>
          <w:rFonts w:asciiTheme="minorEastAsia" w:hAnsiTheme="minorEastAsia" w:cs="メイリオ"/>
          <w:szCs w:val="21"/>
        </w:rPr>
      </w:pPr>
    </w:p>
    <w:p w:rsidR="001C6FF3" w:rsidRPr="00F67662" w:rsidRDefault="001C6FF3" w:rsidP="001C6FF3">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F67662">
        <w:rPr>
          <w:rFonts w:asciiTheme="minorEastAsia" w:hAnsiTheme="minorEastAsia" w:cs="メイリオ" w:hint="eastAsia"/>
          <w:szCs w:val="21"/>
        </w:rPr>
        <w:t>区分編成ファイルは，ディレクトリとメンバから構成され，メンバ単位での更新はできない。</w:t>
      </w:r>
    </w:p>
    <w:p w:rsidR="001C6FF3" w:rsidRPr="00F67662" w:rsidRDefault="001C6FF3" w:rsidP="001C6FF3">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F67662">
        <w:rPr>
          <w:rFonts w:asciiTheme="minorEastAsia" w:hAnsiTheme="minorEastAsia" w:cs="メイリオ" w:hint="eastAsia"/>
          <w:szCs w:val="21"/>
        </w:rPr>
        <w:t>索引編成ファイルは，直接アクセスと順アクセスの両方を可能としている。レコードの削除や挿入によって，アクセス効率や記録効率が低下することはない。</w:t>
      </w:r>
    </w:p>
    <w:p w:rsidR="001C6FF3" w:rsidRPr="00F67662" w:rsidRDefault="001C6FF3" w:rsidP="001C6FF3">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F67662">
        <w:rPr>
          <w:rFonts w:asciiTheme="minorEastAsia" w:hAnsiTheme="minorEastAsia" w:cs="メイリオ" w:hint="eastAsia"/>
          <w:szCs w:val="21"/>
        </w:rPr>
        <w:t>順編成ファイルは，レコードを順番に記録しているだけなので，キーによるアクセスはできないが，記録効率は高い。</w:t>
      </w:r>
    </w:p>
    <w:p w:rsidR="001C6FF3" w:rsidRDefault="001C6FF3" w:rsidP="001C6FF3">
      <w:pPr>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F67662">
        <w:rPr>
          <w:rFonts w:asciiTheme="minorEastAsia" w:hAnsiTheme="minorEastAsia" w:cs="メイリオ" w:hint="eastAsia"/>
          <w:szCs w:val="21"/>
        </w:rPr>
        <w:t>直接編成ファイルは，キーの値の分布にかかわらず，アクセス時間が一定であり，記録効率も高い。</w:t>
      </w:r>
    </w:p>
    <w:p w:rsidR="001C6FF3" w:rsidRDefault="001C6FF3" w:rsidP="001C6FF3"/>
    <w:p w:rsidR="00EA26CA" w:rsidRPr="001C6FF3" w:rsidRDefault="00EA26CA" w:rsidP="001C6FF3"/>
    <w:sectPr w:rsidR="00EA26CA" w:rsidRPr="001C6FF3"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E8A"/>
    <w:rsid w:val="00985EE6"/>
    <w:rsid w:val="009944DE"/>
    <w:rsid w:val="009B76F9"/>
    <w:rsid w:val="00A76926"/>
    <w:rsid w:val="00AA375C"/>
    <w:rsid w:val="00BD0192"/>
    <w:rsid w:val="00D43A8F"/>
    <w:rsid w:val="00DF6C1D"/>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56EA-39CB-4084-BCD2-7D2B760B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4667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2022-03-29T06:51:00Z</dcterms:created>
  <dcterms:modified xsi:type="dcterms:W3CDTF">2022-03-29T06:51:00Z</dcterms:modified>
</cp:coreProperties>
</file>