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56D67D41" w:rsidR="00AE7569" w:rsidRPr="00DE18E2" w:rsidRDefault="00AE7569" w:rsidP="00DE18E2">
      <w:pPr>
        <w:spacing w:line="340" w:lineRule="exact"/>
        <w:ind w:firstLineChars="200" w:firstLine="420"/>
        <w:rPr>
          <w:u w:val="single"/>
        </w:rPr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</w:t>
      </w:r>
      <w:r w:rsidR="00DE18E2">
        <w:rPr>
          <w:rFonts w:hint="eastAsia"/>
          <w:u w:val="single"/>
        </w:rPr>
        <w:t>SK2A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</w:t>
      </w:r>
      <w:r w:rsidR="00DE18E2">
        <w:rPr>
          <w:rFonts w:hint="eastAsia"/>
          <w:u w:val="single"/>
        </w:rPr>
        <w:t>03</w:t>
      </w:r>
      <w:r w:rsidRPr="003800F5">
        <w:rPr>
          <w:rFonts w:hint="eastAsia"/>
          <w:u w:val="single"/>
        </w:rPr>
        <w:t xml:space="preserve">　氏名　　</w:t>
      </w:r>
      <w:r w:rsidR="00DE18E2">
        <w:rPr>
          <w:rFonts w:hint="eastAsia"/>
          <w:u w:val="single"/>
        </w:rPr>
        <w:t>文家俊</w:t>
      </w:r>
      <w:r w:rsidRPr="003800F5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</w:t>
      </w:r>
      <w:r w:rsidRPr="003800F5">
        <w:rPr>
          <w:rFonts w:hint="eastAsia"/>
          <w:u w:val="single"/>
        </w:rPr>
        <w:t xml:space="preserve">　　</w:t>
      </w:r>
    </w:p>
    <w:p w14:paraId="6030247D" w14:textId="77777777" w:rsidR="00555CFD" w:rsidRDefault="00555CFD" w:rsidP="005E36D4">
      <w:pPr>
        <w:spacing w:line="340" w:lineRule="exact"/>
        <w:ind w:firstLineChars="200" w:firstLine="420"/>
      </w:pPr>
    </w:p>
    <w:p w14:paraId="4FD9B941" w14:textId="673E60CA" w:rsidR="00115547" w:rsidRDefault="00C670E2" w:rsidP="00115547">
      <w:pPr>
        <w:spacing w:line="34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 w:rsidR="00C6699D">
        <w:rPr>
          <w:rFonts w:hint="eastAsia"/>
          <w:sz w:val="28"/>
          <w:szCs w:val="32"/>
        </w:rPr>
        <w:t>7</w:t>
      </w:r>
      <w:r w:rsidR="00115547" w:rsidRPr="00115547">
        <w:rPr>
          <w:sz w:val="28"/>
          <w:szCs w:val="32"/>
        </w:rPr>
        <w:t xml:space="preserve"> -</w:t>
      </w:r>
      <w:r w:rsidR="005C1EAE">
        <w:rPr>
          <w:rFonts w:hint="eastAsia"/>
          <w:sz w:val="28"/>
          <w:szCs w:val="32"/>
        </w:rPr>
        <w:t>イーサネットスイッチング</w:t>
      </w:r>
    </w:p>
    <w:p w14:paraId="5E4BD234" w14:textId="77777777" w:rsidR="00D36592" w:rsidRDefault="001B1967" w:rsidP="00D36592">
      <w:pPr>
        <w:spacing w:line="340" w:lineRule="exact"/>
        <w:ind w:leftChars="1" w:left="319" w:hangingChars="151" w:hanging="317"/>
      </w:pPr>
      <w:r>
        <w:tab/>
      </w:r>
      <w:r w:rsidR="00D36592">
        <w:t>7.1 - イーサネット フレーム</w:t>
      </w:r>
    </w:p>
    <w:p w14:paraId="13C0B913" w14:textId="00423759" w:rsidR="00085DEE" w:rsidRDefault="00085DEE" w:rsidP="00085DEE">
      <w:pPr>
        <w:spacing w:line="340" w:lineRule="exact"/>
        <w:ind w:leftChars="1" w:left="319" w:hangingChars="151" w:hanging="317"/>
      </w:pPr>
      <w:r>
        <w:tab/>
      </w:r>
      <w:r w:rsidRPr="00981801">
        <w:t>7.1.</w:t>
      </w:r>
      <w:r>
        <w:rPr>
          <w:rFonts w:hint="eastAsia"/>
        </w:rPr>
        <w:t>3</w:t>
      </w:r>
      <w:r w:rsidRPr="00981801">
        <w:t xml:space="preserve"> </w:t>
      </w:r>
      <w:r w:rsidR="0097406C">
        <w:t>–</w:t>
      </w:r>
      <w:r w:rsidRPr="00981801">
        <w:t xml:space="preserve"> </w:t>
      </w:r>
      <w:r w:rsidR="0097406C">
        <w:rPr>
          <w:rFonts w:hint="eastAsia"/>
        </w:rPr>
        <w:t>MACサブレイヤ</w:t>
      </w:r>
    </w:p>
    <w:p w14:paraId="6388C978" w14:textId="44BE2677" w:rsidR="00085DEE" w:rsidRDefault="00992A96" w:rsidP="00085DEE">
      <w:pPr>
        <w:spacing w:line="340" w:lineRule="exact"/>
        <w:ind w:leftChars="742" w:left="1558"/>
      </w:pPr>
      <w:r w:rsidRPr="00992A96">
        <w:t>MACサブレイヤーは、どのような役割を担当し、どのような要素が含まれていますか？詳細を説明してください。</w:t>
      </w:r>
    </w:p>
    <w:p w14:paraId="11A5E9F2" w14:textId="77777777" w:rsidR="00085DEE" w:rsidRDefault="00085DEE" w:rsidP="00085DEE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856F4" wp14:editId="07179764">
                <wp:simplePos x="0" y="0"/>
                <wp:positionH relativeFrom="column">
                  <wp:posOffset>1140928</wp:posOffset>
                </wp:positionH>
                <wp:positionV relativeFrom="paragraph">
                  <wp:posOffset>61795</wp:posOffset>
                </wp:positionV>
                <wp:extent cx="5419725" cy="1411705"/>
                <wp:effectExtent l="0" t="0" r="15875" b="10795"/>
                <wp:wrapNone/>
                <wp:docPr id="759289832" name="テキスト ボックス 759289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41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95019" w14:textId="21858288" w:rsidR="00085DEE" w:rsidRDefault="007B7DDF" w:rsidP="00085DEE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データのカプセル化：</w:t>
                            </w:r>
                          </w:p>
                          <w:p w14:paraId="4098FE88" w14:textId="43CD6B89" w:rsidR="007B7DDF" w:rsidRDefault="00A74232" w:rsidP="00085DEE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="007B7DDF" w:rsidRPr="007B7DDF">
                              <w:t>フレーム</w:t>
                            </w:r>
                            <w:r w:rsidR="003635A4">
                              <w:rPr>
                                <w:rFonts w:hint="eastAsia"/>
                              </w:rPr>
                              <w:t>フォーマット、</w:t>
                            </w:r>
                            <w:r w:rsidR="007B7DDF" w:rsidRPr="007B7DDF">
                              <w:t>アド</w:t>
                            </w:r>
                            <w:r w:rsidR="003635A4">
                              <w:rPr>
                                <w:rFonts w:hint="eastAsia"/>
                              </w:rPr>
                              <w:t>レス、</w:t>
                            </w:r>
                            <w:r w:rsidR="007B7DDF" w:rsidRPr="007B7DDF">
                              <w:t>エラー検出</w:t>
                            </w:r>
                          </w:p>
                          <w:p w14:paraId="1267E15F" w14:textId="77777777" w:rsidR="007B7DDF" w:rsidRDefault="007B7DDF" w:rsidP="00085DEE">
                            <w:pPr>
                              <w:spacing w:line="340" w:lineRule="exact"/>
                            </w:pPr>
                          </w:p>
                          <w:p w14:paraId="79F696FD" w14:textId="1687EA2A" w:rsidR="007B7DDF" w:rsidRDefault="007B7DDF" w:rsidP="00085DEE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メディアへのアクセス：</w:t>
                            </w:r>
                          </w:p>
                          <w:p w14:paraId="5D9D62B2" w14:textId="638F39C7" w:rsidR="003635A4" w:rsidRDefault="00A74232" w:rsidP="00085DEE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="007B7DDF" w:rsidRPr="007B7DDF">
                              <w:rPr>
                                <w:rFonts w:hint="eastAsia"/>
                              </w:rPr>
                              <w:t>さ</w:t>
                            </w:r>
                            <w:r w:rsidR="007B7DDF" w:rsidRPr="007B7DDF">
                              <w:t>まざまな種類のメディアに対する</w:t>
                            </w:r>
                            <w:r w:rsidR="003635A4" w:rsidRPr="007B7DDF">
                              <w:t>規格</w:t>
                            </w:r>
                          </w:p>
                          <w:p w14:paraId="6407BDC4" w14:textId="08A8839A" w:rsidR="007B7DDF" w:rsidRDefault="00A74232" w:rsidP="00085DEE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="003635A4">
                              <w:rPr>
                                <w:rFonts w:hint="eastAsia"/>
                              </w:rPr>
                              <w:t xml:space="preserve">アクセス方式（　CSMA　/　CDなど　</w:t>
                            </w:r>
                            <w:r w:rsidR="003635A4"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56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59289832" o:spid="_x0000_s1026" type="#_x0000_t202" style="position:absolute;left:0;text-align:left;margin-left:89.85pt;margin-top:4.85pt;width:426.75pt;height:111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2L4OQIAAH0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" fillcolor="white [3201]" strokeweight=".5pt">
                <v:textbox>
                  <w:txbxContent>
                    <w:p w14:paraId="66B95019" w14:textId="21858288" w:rsidR="00085DEE" w:rsidRDefault="007B7DDF" w:rsidP="00085DEE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データのカプセル化：</w:t>
                      </w:r>
                    </w:p>
                    <w:p w14:paraId="4098FE88" w14:textId="43CD6B89" w:rsidR="007B7DDF" w:rsidRDefault="00A74232" w:rsidP="00085DEE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-</w:t>
                      </w:r>
                      <w:r w:rsidR="007B7DDF" w:rsidRPr="007B7DDF">
                        <w:t>フレーム</w:t>
                      </w:r>
                      <w:r w:rsidR="003635A4">
                        <w:rPr>
                          <w:rFonts w:hint="eastAsia"/>
                        </w:rPr>
                        <w:t>フォーマット、</w:t>
                      </w:r>
                      <w:r w:rsidR="007B7DDF" w:rsidRPr="007B7DDF">
                        <w:t>アド</w:t>
                      </w:r>
                      <w:r w:rsidR="003635A4">
                        <w:rPr>
                          <w:rFonts w:hint="eastAsia"/>
                        </w:rPr>
                        <w:t>レス、</w:t>
                      </w:r>
                      <w:r w:rsidR="007B7DDF" w:rsidRPr="007B7DDF">
                        <w:t>エラー検出</w:t>
                      </w:r>
                    </w:p>
                    <w:p w14:paraId="1267E15F" w14:textId="77777777" w:rsidR="007B7DDF" w:rsidRDefault="007B7DDF" w:rsidP="00085DEE">
                      <w:pPr>
                        <w:spacing w:line="340" w:lineRule="exact"/>
                      </w:pPr>
                    </w:p>
                    <w:p w14:paraId="79F696FD" w14:textId="1687EA2A" w:rsidR="007B7DDF" w:rsidRDefault="007B7DDF" w:rsidP="00085DEE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メディアへのアクセス：</w:t>
                      </w:r>
                    </w:p>
                    <w:p w14:paraId="5D9D62B2" w14:textId="638F39C7" w:rsidR="003635A4" w:rsidRDefault="00A74232" w:rsidP="00085DEE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r w:rsidR="007B7DDF" w:rsidRPr="007B7DDF">
                        <w:rPr>
                          <w:rFonts w:hint="eastAsia"/>
                        </w:rPr>
                        <w:t>さ</w:t>
                      </w:r>
                      <w:r w:rsidR="007B7DDF" w:rsidRPr="007B7DDF">
                        <w:t>まざまな種類のメディアに対する</w:t>
                      </w:r>
                      <w:r w:rsidR="003635A4" w:rsidRPr="007B7DDF">
                        <w:t>規格</w:t>
                      </w:r>
                    </w:p>
                    <w:p w14:paraId="6407BDC4" w14:textId="08A8839A" w:rsidR="007B7DDF" w:rsidRDefault="00A74232" w:rsidP="00085DEE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r w:rsidR="003635A4">
                        <w:rPr>
                          <w:rFonts w:hint="eastAsia"/>
                        </w:rPr>
                        <w:t xml:space="preserve">アクセス方式（　CSMA　/　CDなど　</w:t>
                      </w:r>
                      <w:r w:rsidR="003635A4"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250CAB3A" w14:textId="77777777" w:rsidR="00085DEE" w:rsidRDefault="00085DEE" w:rsidP="00085DEE">
      <w:pPr>
        <w:spacing w:line="340" w:lineRule="exact"/>
        <w:ind w:leftChars="742" w:left="1558"/>
      </w:pPr>
    </w:p>
    <w:p w14:paraId="7211A064" w14:textId="77777777" w:rsidR="00085DEE" w:rsidRDefault="00085DEE" w:rsidP="00085DEE">
      <w:pPr>
        <w:spacing w:line="340" w:lineRule="exact"/>
        <w:ind w:leftChars="742" w:left="1558"/>
      </w:pPr>
    </w:p>
    <w:p w14:paraId="294311BE" w14:textId="77777777" w:rsidR="00085DEE" w:rsidRDefault="00085DEE" w:rsidP="00085DEE">
      <w:pPr>
        <w:spacing w:line="340" w:lineRule="exact"/>
        <w:ind w:leftChars="742" w:left="1558"/>
      </w:pPr>
    </w:p>
    <w:p w14:paraId="0D0C71C8" w14:textId="77777777" w:rsidR="00085DEE" w:rsidRDefault="00085DEE" w:rsidP="00085DEE">
      <w:pPr>
        <w:spacing w:line="340" w:lineRule="exact"/>
        <w:ind w:leftChars="742" w:left="1558"/>
      </w:pPr>
    </w:p>
    <w:p w14:paraId="3175AB45" w14:textId="77777777" w:rsidR="00085DEE" w:rsidRPr="007B699B" w:rsidRDefault="00085DEE" w:rsidP="00085DEE">
      <w:pPr>
        <w:spacing w:line="340" w:lineRule="exact"/>
        <w:ind w:leftChars="742" w:left="1558"/>
      </w:pPr>
    </w:p>
    <w:p w14:paraId="23149D15" w14:textId="77777777" w:rsidR="00085DEE" w:rsidRDefault="00085DEE" w:rsidP="00D36592">
      <w:pPr>
        <w:spacing w:line="340" w:lineRule="exact"/>
        <w:ind w:leftChars="1" w:left="319" w:hangingChars="151" w:hanging="317"/>
      </w:pPr>
    </w:p>
    <w:p w14:paraId="45927F01" w14:textId="7027E991" w:rsidR="009B3FE0" w:rsidRDefault="00D36592" w:rsidP="00D36592">
      <w:pPr>
        <w:spacing w:line="340" w:lineRule="exact"/>
        <w:ind w:leftChars="1" w:left="319" w:hangingChars="151" w:hanging="317"/>
      </w:pPr>
      <w:r>
        <w:tab/>
      </w:r>
      <w:r w:rsidR="00981801" w:rsidRPr="00981801">
        <w:t>7.1.4 - イーサネット フレームのフィールド</w:t>
      </w:r>
    </w:p>
    <w:p w14:paraId="037BC27D" w14:textId="6476AD96" w:rsidR="0054275E" w:rsidRDefault="002F722B" w:rsidP="009D1ABF">
      <w:pPr>
        <w:spacing w:line="340" w:lineRule="exact"/>
        <w:ind w:leftChars="742" w:left="1558"/>
      </w:pPr>
      <w:r w:rsidRPr="002F722B">
        <w:rPr>
          <w:rFonts w:hint="eastAsia"/>
        </w:rPr>
        <w:t>イーサネットフレームのフィールドには何が含まれますか？それぞれのフィールドについて簡単に説明してください。</w:t>
      </w:r>
    </w:p>
    <w:p w14:paraId="76E8EE6E" w14:textId="4467C300" w:rsidR="0054275E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EB91" wp14:editId="0BA1BD1D">
                <wp:simplePos x="0" y="0"/>
                <wp:positionH relativeFrom="column">
                  <wp:posOffset>1140928</wp:posOffset>
                </wp:positionH>
                <wp:positionV relativeFrom="paragraph">
                  <wp:posOffset>60458</wp:posOffset>
                </wp:positionV>
                <wp:extent cx="5419725" cy="1580147"/>
                <wp:effectExtent l="0" t="0" r="15875" b="762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580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6730A" w14:textId="64883510" w:rsidR="0054275E" w:rsidRDefault="00165580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プリアンブルとSFD：</w:t>
                            </w:r>
                            <w:r w:rsidR="0080033A" w:rsidRPr="0080033A">
                              <w:t>送受信デバイスの同期に使用</w:t>
                            </w:r>
                          </w:p>
                          <w:p w14:paraId="2209A4D3" w14:textId="3A9E6C82" w:rsidR="00165580" w:rsidRDefault="00165580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MACアドレス：</w:t>
                            </w:r>
                            <w:r w:rsidR="00F14EAC" w:rsidRPr="00F14EAC">
                              <w:t>フレームのNIC またはインターフェースを識別します。</w:t>
                            </w:r>
                          </w:p>
                          <w:p w14:paraId="30293781" w14:textId="6F5EE73D" w:rsidR="00165580" w:rsidRDefault="00165580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タイプ/長さ：</w:t>
                            </w:r>
                            <w:r w:rsidR="009E2765" w:rsidRPr="009E2765">
                              <w:t>IPv4は0x0800、 IPv6が0x86DD、ARPが0x0806である。</w:t>
                            </w:r>
                          </w:p>
                          <w:p w14:paraId="06C39CFF" w14:textId="7C7CE7D7" w:rsidR="00165580" w:rsidRDefault="00165580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データ：</w:t>
                            </w:r>
                            <w:r w:rsidRPr="00165580">
                              <w:t>一般的には IPv4 パケットです。</w:t>
                            </w:r>
                          </w:p>
                          <w:p w14:paraId="7B469014" w14:textId="53EFC712" w:rsidR="00165580" w:rsidRPr="00165580" w:rsidRDefault="00165580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FCS：</w:t>
                            </w:r>
                            <w:r w:rsidR="00B56BE5" w:rsidRPr="00B56BE5">
                              <w:t>フレーム内のエラーを検出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EB91" id="テキスト ボックス 1" o:spid="_x0000_s1027" type="#_x0000_t202" style="position:absolute;left:0;text-align:left;margin-left:89.85pt;margin-top:4.75pt;width:426.75pt;height:12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vTQOwIAAIQ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" fillcolor="white [3201]" strokeweight=".5pt">
                <v:textbox>
                  <w:txbxContent>
                    <w:p w14:paraId="64E6730A" w14:textId="64883510" w:rsidR="0054275E" w:rsidRDefault="00165580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プリアンブルとSFD：</w:t>
                      </w:r>
                      <w:r w:rsidR="0080033A" w:rsidRPr="0080033A">
                        <w:t>送受信デバイスの同期に使用</w:t>
                      </w:r>
                    </w:p>
                    <w:p w14:paraId="2209A4D3" w14:textId="3A9E6C82" w:rsidR="00165580" w:rsidRDefault="00165580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MACアドレス：</w:t>
                      </w:r>
                      <w:r w:rsidR="00F14EAC" w:rsidRPr="00F14EAC">
                        <w:t>フレームのNIC またはインターフェースを識別します。</w:t>
                      </w:r>
                    </w:p>
                    <w:p w14:paraId="30293781" w14:textId="6F5EE73D" w:rsidR="00165580" w:rsidRDefault="00165580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タイプ/長さ：</w:t>
                      </w:r>
                      <w:r w:rsidR="009E2765" w:rsidRPr="009E2765">
                        <w:t>IPv4は0x0800、 IPv6が0x86DD、ARPが0x0806である。</w:t>
                      </w:r>
                    </w:p>
                    <w:p w14:paraId="06C39CFF" w14:textId="7C7CE7D7" w:rsidR="00165580" w:rsidRDefault="00165580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データ：</w:t>
                      </w:r>
                      <w:r w:rsidRPr="00165580">
                        <w:t>一般的には IPv4 パケットです。</w:t>
                      </w:r>
                    </w:p>
                    <w:p w14:paraId="7B469014" w14:textId="53EFC712" w:rsidR="00165580" w:rsidRPr="00165580" w:rsidRDefault="00165580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FCS：</w:t>
                      </w:r>
                      <w:r w:rsidR="00B56BE5" w:rsidRPr="00B56BE5">
                        <w:t>フレーム内のエラーを検出</w:t>
                      </w:r>
                    </w:p>
                  </w:txbxContent>
                </v:textbox>
              </v:shape>
            </w:pict>
          </mc:Fallback>
        </mc:AlternateContent>
      </w:r>
    </w:p>
    <w:p w14:paraId="390CA690" w14:textId="188562FC" w:rsidR="0054275E" w:rsidRDefault="0054275E" w:rsidP="005E36D4">
      <w:pPr>
        <w:spacing w:line="340" w:lineRule="exact"/>
        <w:ind w:leftChars="742" w:left="1558"/>
      </w:pPr>
    </w:p>
    <w:p w14:paraId="0AD5BED7" w14:textId="30DFCC3E" w:rsidR="0054275E" w:rsidRDefault="0054275E" w:rsidP="005E36D4">
      <w:pPr>
        <w:spacing w:line="340" w:lineRule="exact"/>
        <w:ind w:leftChars="742" w:left="1558"/>
      </w:pPr>
    </w:p>
    <w:p w14:paraId="0C35FC66" w14:textId="75C45480" w:rsidR="005E36D4" w:rsidRDefault="005E36D4" w:rsidP="005E36D4">
      <w:pPr>
        <w:spacing w:line="340" w:lineRule="exact"/>
        <w:ind w:leftChars="742" w:left="1558"/>
      </w:pPr>
    </w:p>
    <w:p w14:paraId="002136B0" w14:textId="77777777" w:rsidR="009005F1" w:rsidRDefault="009005F1" w:rsidP="005E36D4">
      <w:pPr>
        <w:spacing w:line="340" w:lineRule="exact"/>
        <w:ind w:leftChars="742" w:left="1558"/>
      </w:pPr>
    </w:p>
    <w:p w14:paraId="2FDDEC7E" w14:textId="77777777" w:rsidR="009005F1" w:rsidRPr="007B699B" w:rsidRDefault="009005F1" w:rsidP="005E36D4">
      <w:pPr>
        <w:spacing w:line="340" w:lineRule="exact"/>
        <w:ind w:leftChars="742" w:left="1558"/>
      </w:pPr>
    </w:p>
    <w:p w14:paraId="768A0A6A" w14:textId="0B6F9715" w:rsidR="003D0A59" w:rsidRPr="007B699B" w:rsidRDefault="003D0A59" w:rsidP="005E36D4">
      <w:pPr>
        <w:spacing w:line="340" w:lineRule="exact"/>
        <w:ind w:leftChars="742" w:left="1558"/>
      </w:pPr>
    </w:p>
    <w:p w14:paraId="0FBA5CB3" w14:textId="77777777" w:rsidR="003D0A59" w:rsidRDefault="003D0A59" w:rsidP="005E36D4">
      <w:pPr>
        <w:spacing w:line="340" w:lineRule="exact"/>
        <w:ind w:leftChars="742" w:left="1558"/>
      </w:pPr>
    </w:p>
    <w:p w14:paraId="0A6DEC73" w14:textId="2C8A7F0C" w:rsidR="007B699B" w:rsidRDefault="0036081E" w:rsidP="00220E53">
      <w:pPr>
        <w:spacing w:line="340" w:lineRule="exact"/>
        <w:ind w:leftChars="1" w:left="319" w:hangingChars="151" w:hanging="317"/>
      </w:pPr>
      <w:r>
        <w:rPr>
          <w:rFonts w:hint="eastAsia"/>
        </w:rPr>
        <w:t>7</w:t>
      </w:r>
      <w:r w:rsidR="007B699B" w:rsidRPr="00136C16">
        <w:t>.</w:t>
      </w:r>
      <w:r w:rsidR="00E65557">
        <w:rPr>
          <w:rFonts w:hint="eastAsia"/>
        </w:rPr>
        <w:t>2</w:t>
      </w:r>
      <w:r w:rsidR="007B699B" w:rsidRPr="00136C16">
        <w:t xml:space="preserve"> </w:t>
      </w:r>
      <w:r w:rsidR="00136C16" w:rsidRPr="00136C16">
        <w:t>–</w:t>
      </w:r>
      <w:r w:rsidR="007B699B" w:rsidRPr="00136C16">
        <w:t xml:space="preserve"> </w:t>
      </w:r>
      <w:r w:rsidR="00CA3CE7" w:rsidRPr="00CA3CE7">
        <w:rPr>
          <w:rFonts w:hint="eastAsia"/>
        </w:rPr>
        <w:t>イーサネット</w:t>
      </w:r>
      <w:r w:rsidR="00CA3CE7" w:rsidRPr="00CA3CE7">
        <w:t xml:space="preserve"> MAC アドレス</w:t>
      </w:r>
      <w:r w:rsidR="007B699B">
        <w:tab/>
      </w:r>
      <w:r w:rsidR="004316DE">
        <w:rPr>
          <w:rFonts w:hint="eastAsia"/>
        </w:rPr>
        <w:t xml:space="preserve">　</w:t>
      </w:r>
    </w:p>
    <w:p w14:paraId="2225D143" w14:textId="77777777" w:rsidR="005D1B90" w:rsidRDefault="005D1B90" w:rsidP="005E36D4">
      <w:pPr>
        <w:spacing w:line="340" w:lineRule="exact"/>
        <w:ind w:leftChars="742" w:left="1558"/>
      </w:pPr>
      <w:r w:rsidRPr="005D1B90">
        <w:rPr>
          <w:rFonts w:hint="eastAsia"/>
        </w:rPr>
        <w:t>イーサネット</w:t>
      </w:r>
      <w:r w:rsidRPr="005D1B90">
        <w:t xml:space="preserve"> MAC アドレスはどのような形式で表現されますか？それは何ビットのアドレスですか？</w:t>
      </w:r>
    </w:p>
    <w:p w14:paraId="42E10972" w14:textId="3B96C58F" w:rsidR="006202D7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A4F86" wp14:editId="06414ECF">
                <wp:simplePos x="0" y="0"/>
                <wp:positionH relativeFrom="column">
                  <wp:posOffset>1147445</wp:posOffset>
                </wp:positionH>
                <wp:positionV relativeFrom="paragraph">
                  <wp:posOffset>83185</wp:posOffset>
                </wp:positionV>
                <wp:extent cx="5419725" cy="1457325"/>
                <wp:effectExtent l="0" t="0" r="28575" b="28575"/>
                <wp:wrapNone/>
                <wp:docPr id="367994293" name="テキスト ボックス 367994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EBDA3" w14:textId="18479BBF" w:rsidR="005E36D4" w:rsidRDefault="00644238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桁の１６進数で表現される４８ビットのアドレス</w:t>
                            </w:r>
                          </w:p>
                          <w:p w14:paraId="197700F9" w14:textId="77777777" w:rsidR="002B1D68" w:rsidRDefault="002B1D68" w:rsidP="005E36D4">
                            <w:pPr>
                              <w:spacing w:line="340" w:lineRule="exact"/>
                              <w:rPr>
                                <w:lang w:eastAsia="zh-TW"/>
                              </w:rPr>
                            </w:pPr>
                          </w:p>
                          <w:p w14:paraId="3276B9BF" w14:textId="24C1A1C0" w:rsidR="00644238" w:rsidRDefault="00644238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前半６桁（２４ビット）：ベンダーを表すOUI</w:t>
                            </w:r>
                          </w:p>
                          <w:p w14:paraId="15592330" w14:textId="668B4BBA" w:rsidR="00644238" w:rsidRDefault="00644238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後半６桁（２４ビット）：</w:t>
                            </w:r>
                            <w:r>
                              <w:rPr>
                                <w:rFonts w:hint="eastAsia"/>
                              </w:rPr>
                              <w:t>ベンダー</w:t>
                            </w:r>
                            <w:r>
                              <w:rPr>
                                <w:rFonts w:hint="eastAsia"/>
                              </w:rPr>
                              <w:t>内でのID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F86" id="テキスト ボックス 367994293" o:spid="_x0000_s1028" type="#_x0000_t202" style="position:absolute;left:0;text-align:left;margin-left:90.35pt;margin-top:6.55pt;width:426.75pt;height:11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" fillcolor="white [3201]" strokeweight=".5pt">
                <v:textbox>
                  <w:txbxContent>
                    <w:p w14:paraId="1C5EBDA3" w14:textId="18479BBF" w:rsidR="005E36D4" w:rsidRDefault="00644238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桁の１６進数で表現される４８ビットのアドレス</w:t>
                      </w:r>
                    </w:p>
                    <w:p w14:paraId="197700F9" w14:textId="77777777" w:rsidR="002B1D68" w:rsidRDefault="002B1D68" w:rsidP="005E36D4">
                      <w:pPr>
                        <w:spacing w:line="340" w:lineRule="exact"/>
                        <w:rPr>
                          <w:lang w:eastAsia="zh-TW"/>
                        </w:rPr>
                      </w:pPr>
                    </w:p>
                    <w:p w14:paraId="3276B9BF" w14:textId="24C1A1C0" w:rsidR="00644238" w:rsidRDefault="00644238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前半６桁（２４ビット）：ベンダーを表すOUI</w:t>
                      </w:r>
                    </w:p>
                    <w:p w14:paraId="15592330" w14:textId="668B4BBA" w:rsidR="00644238" w:rsidRDefault="00644238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後半６桁（２４ビット）：</w:t>
                      </w:r>
                      <w:r>
                        <w:rPr>
                          <w:rFonts w:hint="eastAsia"/>
                        </w:rPr>
                        <w:t>ベンダー</w:t>
                      </w:r>
                      <w:r>
                        <w:rPr>
                          <w:rFonts w:hint="eastAsia"/>
                        </w:rPr>
                        <w:t>内でのID</w:t>
                      </w:r>
                    </w:p>
                  </w:txbxContent>
                </v:textbox>
              </v:shape>
            </w:pict>
          </mc:Fallback>
        </mc:AlternateContent>
      </w:r>
    </w:p>
    <w:p w14:paraId="4E34262B" w14:textId="3C04E766" w:rsidR="006202D7" w:rsidRDefault="006202D7" w:rsidP="005E36D4">
      <w:pPr>
        <w:spacing w:line="340" w:lineRule="exact"/>
        <w:ind w:leftChars="742" w:left="1558"/>
      </w:pPr>
    </w:p>
    <w:p w14:paraId="41A90B99" w14:textId="77777777" w:rsidR="006202D7" w:rsidRPr="007B699B" w:rsidRDefault="006202D7" w:rsidP="005E36D4">
      <w:pPr>
        <w:spacing w:line="340" w:lineRule="exact"/>
        <w:ind w:leftChars="742" w:left="1558"/>
      </w:pPr>
    </w:p>
    <w:p w14:paraId="0D2ECD78" w14:textId="77777777" w:rsidR="006202D7" w:rsidRDefault="006202D7" w:rsidP="005E36D4">
      <w:pPr>
        <w:spacing w:line="340" w:lineRule="exact"/>
        <w:ind w:leftChars="742" w:left="1558"/>
      </w:pPr>
    </w:p>
    <w:p w14:paraId="6E5F37AE" w14:textId="77777777" w:rsidR="00CE0524" w:rsidRDefault="00CE0524" w:rsidP="005E36D4">
      <w:pPr>
        <w:spacing w:line="340" w:lineRule="exact"/>
        <w:ind w:leftChars="742" w:left="1558"/>
      </w:pPr>
    </w:p>
    <w:p w14:paraId="09C658CD" w14:textId="77777777" w:rsidR="00CE0524" w:rsidRDefault="00CE0524" w:rsidP="005E36D4">
      <w:pPr>
        <w:spacing w:line="340" w:lineRule="exact"/>
        <w:ind w:leftChars="742" w:left="1558"/>
      </w:pPr>
    </w:p>
    <w:p w14:paraId="2FA611C9" w14:textId="77777777" w:rsidR="00CE0524" w:rsidRDefault="00CE0524" w:rsidP="005E36D4">
      <w:pPr>
        <w:spacing w:line="340" w:lineRule="exact"/>
        <w:ind w:leftChars="742" w:left="1558"/>
      </w:pPr>
    </w:p>
    <w:p w14:paraId="6B551A5D" w14:textId="5838BF9B" w:rsidR="00220E53" w:rsidRDefault="00220E53">
      <w:pPr>
        <w:widowControl/>
        <w:jc w:val="left"/>
        <w:rPr>
          <w:rFonts w:hint="eastAsia"/>
          <w:lang w:eastAsia="zh-TW"/>
        </w:rPr>
      </w:pPr>
      <w:r>
        <w:br w:type="page"/>
      </w:r>
    </w:p>
    <w:p w14:paraId="0803A1BD" w14:textId="77777777" w:rsidR="00CE0524" w:rsidRDefault="00CE0524" w:rsidP="005E36D4">
      <w:pPr>
        <w:spacing w:line="340" w:lineRule="exact"/>
      </w:pPr>
    </w:p>
    <w:p w14:paraId="0ECB761E" w14:textId="001EB4E1" w:rsidR="0055012B" w:rsidRDefault="002D7C2F" w:rsidP="005E36D4">
      <w:pPr>
        <w:spacing w:line="340" w:lineRule="exact"/>
      </w:pPr>
      <w:r>
        <w:rPr>
          <w:rFonts w:hint="eastAsia"/>
        </w:rPr>
        <w:t>7</w:t>
      </w:r>
      <w:r w:rsidR="0055012B">
        <w:t>.</w:t>
      </w:r>
      <w:r w:rsidR="00BF0D52">
        <w:rPr>
          <w:rFonts w:hint="eastAsia"/>
        </w:rPr>
        <w:t>3</w:t>
      </w:r>
      <w:r w:rsidR="0055012B">
        <w:t xml:space="preserve"> </w:t>
      </w:r>
      <w:r w:rsidR="00FC32EF">
        <w:t>–</w:t>
      </w:r>
      <w:r w:rsidR="0055012B">
        <w:t xml:space="preserve"> </w:t>
      </w:r>
      <w:r>
        <w:rPr>
          <w:rFonts w:hint="eastAsia"/>
        </w:rPr>
        <w:t>MACアドレステーブル</w:t>
      </w:r>
    </w:p>
    <w:p w14:paraId="679C476A" w14:textId="3E1CA9EB" w:rsidR="0055012B" w:rsidRDefault="0055012B" w:rsidP="005E36D4">
      <w:pPr>
        <w:spacing w:line="340" w:lineRule="exact"/>
      </w:pPr>
      <w:r>
        <w:tab/>
      </w:r>
      <w:r>
        <w:rPr>
          <w:rFonts w:hint="eastAsia"/>
        </w:rPr>
        <w:t xml:space="preserve">　</w:t>
      </w:r>
      <w:r w:rsidR="003204A7">
        <w:rPr>
          <w:rFonts w:hint="eastAsia"/>
        </w:rPr>
        <w:t>7</w:t>
      </w:r>
      <w:r>
        <w:t>.</w:t>
      </w:r>
      <w:r w:rsidR="005B7F8E">
        <w:rPr>
          <w:rFonts w:hint="eastAsia"/>
        </w:rPr>
        <w:t>3</w:t>
      </w:r>
      <w:r>
        <w:t>.</w:t>
      </w:r>
      <w:r w:rsidR="0094553B">
        <w:rPr>
          <w:rFonts w:hint="eastAsia"/>
        </w:rPr>
        <w:t>2</w:t>
      </w:r>
      <w:r>
        <w:t xml:space="preserve"> </w:t>
      </w:r>
      <w:r w:rsidR="005B7F8E">
        <w:t>–</w:t>
      </w:r>
      <w:r>
        <w:t xml:space="preserve"> </w:t>
      </w:r>
      <w:r w:rsidR="003204A7" w:rsidRPr="003204A7">
        <w:rPr>
          <w:rFonts w:hint="eastAsia"/>
        </w:rPr>
        <w:t>スイッチの学習と転送</w:t>
      </w:r>
    </w:p>
    <w:p w14:paraId="239B6C6E" w14:textId="757193A4" w:rsidR="0055012B" w:rsidRDefault="002D7C2F" w:rsidP="005E36D4">
      <w:pPr>
        <w:spacing w:line="340" w:lineRule="exact"/>
        <w:ind w:leftChars="742" w:left="1558"/>
      </w:pPr>
      <w:r w:rsidRPr="002D7C2F">
        <w:rPr>
          <w:rFonts w:hint="eastAsia"/>
        </w:rPr>
        <w:t>スイッチは</w:t>
      </w:r>
      <w:r w:rsidRPr="002D7C2F">
        <w:t>MACアドレステーブルをどう学習しますか？</w:t>
      </w:r>
    </w:p>
    <w:p w14:paraId="1B1DB36C" w14:textId="280CE84B" w:rsidR="00312740" w:rsidRDefault="0031274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F27FE" wp14:editId="139334DB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0AD07" w14:textId="79B75D6F" w:rsidR="00312740" w:rsidRDefault="00752A82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受</w:t>
                            </w:r>
                            <w:r>
                              <w:rPr>
                                <w:rFonts w:ascii="Apple Color Emoji" w:hAnsi="Apple Color Emoji" w:cs="Apple Color Emoji" w:hint="eastAsia"/>
                              </w:rPr>
                              <w:t>信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したフレームの送信元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MAC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アドレスを使用して、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br/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ポートと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MAC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アドレスを対応付ける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F27FE" id="テキスト ボックス 5" o:spid="_x0000_s1029" type="#_x0000_t202" style="position:absolute;left:0;text-align:left;margin-left:87.35pt;margin-top:.55pt;width:426.75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ZbxPQ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PdxlvE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0BF0AD07" w14:textId="79B75D6F" w:rsidR="00312740" w:rsidRDefault="00752A82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</w:t>
                      </w:r>
                      <w:r>
                        <w:rPr>
                          <w:rFonts w:ascii="Apple Color Emoji" w:hAnsi="Apple Color Emoji" w:cs="Apple Color Emoji" w:hint="eastAsia"/>
                        </w:rPr>
                        <w:t>信</w:t>
                      </w:r>
                      <w:r>
                        <w:rPr>
                          <w:rFonts w:ascii="Cambria" w:hAnsi="Cambria" w:cs="Cambria" w:hint="eastAsia"/>
                        </w:rPr>
                        <w:t>したフレームの送信元</w:t>
                      </w:r>
                      <w:r>
                        <w:rPr>
                          <w:rFonts w:ascii="Cambria" w:hAnsi="Cambria" w:cs="Cambria" w:hint="eastAsia"/>
                        </w:rPr>
                        <w:t>MAC</w:t>
                      </w:r>
                      <w:r>
                        <w:rPr>
                          <w:rFonts w:ascii="Cambria" w:hAnsi="Cambria" w:cs="Cambria" w:hint="eastAsia"/>
                        </w:rPr>
                        <w:t>アドレスを使用して、</w:t>
                      </w:r>
                      <w:r>
                        <w:rPr>
                          <w:rFonts w:ascii="Cambria" w:hAnsi="Cambria" w:cs="Cambria"/>
                        </w:rPr>
                        <w:br/>
                      </w:r>
                      <w:r>
                        <w:rPr>
                          <w:rFonts w:ascii="Cambria" w:hAnsi="Cambria" w:cs="Cambria" w:hint="eastAsia"/>
                        </w:rPr>
                        <w:t>ポートと</w:t>
                      </w:r>
                      <w:r>
                        <w:rPr>
                          <w:rFonts w:ascii="Cambria" w:hAnsi="Cambria" w:cs="Cambria" w:hint="eastAsia"/>
                        </w:rPr>
                        <w:t>MAC</w:t>
                      </w:r>
                      <w:r>
                        <w:rPr>
                          <w:rFonts w:ascii="Cambria" w:hAnsi="Cambria" w:cs="Cambria" w:hint="eastAsia"/>
                        </w:rPr>
                        <w:t>アドレスを対応付ける</w:t>
                      </w:r>
                    </w:p>
                  </w:txbxContent>
                </v:textbox>
              </v:shape>
            </w:pict>
          </mc:Fallback>
        </mc:AlternateContent>
      </w:r>
    </w:p>
    <w:p w14:paraId="5D7905BB" w14:textId="59331C77" w:rsidR="00312740" w:rsidRDefault="00312740" w:rsidP="005E36D4">
      <w:pPr>
        <w:spacing w:line="340" w:lineRule="exact"/>
        <w:ind w:leftChars="742" w:left="1558"/>
      </w:pPr>
    </w:p>
    <w:p w14:paraId="06DDCC6D" w14:textId="69EE5F80" w:rsidR="00312740" w:rsidRPr="007B699B" w:rsidRDefault="00312740" w:rsidP="005E36D4">
      <w:pPr>
        <w:spacing w:line="340" w:lineRule="exact"/>
        <w:ind w:leftChars="742" w:left="1558"/>
      </w:pPr>
    </w:p>
    <w:p w14:paraId="05F81DE2" w14:textId="77777777" w:rsidR="00312740" w:rsidRDefault="00312740" w:rsidP="005E36D4">
      <w:pPr>
        <w:spacing w:line="340" w:lineRule="exact"/>
        <w:ind w:leftChars="742" w:left="1558"/>
      </w:pPr>
    </w:p>
    <w:p w14:paraId="1979DC27" w14:textId="49A57436" w:rsidR="00AD4427" w:rsidRDefault="007B7607" w:rsidP="005E36D4">
      <w:pPr>
        <w:spacing w:line="340" w:lineRule="exact"/>
        <w:ind w:leftChars="742" w:left="1558"/>
        <w:rPr>
          <w:rFonts w:hint="eastAsia"/>
        </w:rPr>
      </w:pPr>
      <w:r>
        <w:rPr>
          <w:rFonts w:hint="eastAsia"/>
        </w:rPr>
        <w:t>受</w:t>
      </w:r>
      <w:r>
        <w:rPr>
          <w:rFonts w:ascii="Apple Color Emoji" w:hAnsi="Apple Color Emoji" w:cs="Apple Color Emoji" w:hint="eastAsia"/>
        </w:rPr>
        <w:t>信</w:t>
      </w:r>
      <w:r>
        <w:rPr>
          <w:rFonts w:ascii="Cambria" w:hAnsi="Cambria" w:cs="Cambria" w:hint="eastAsia"/>
        </w:rPr>
        <w:t>した</w:t>
      </w:r>
      <w:r>
        <w:rPr>
          <w:rFonts w:ascii="Cambria" w:hAnsi="Cambria" w:cs="Cambria" w:hint="eastAsia"/>
        </w:rPr>
        <w:t>時：送信元</w:t>
      </w:r>
      <w:r>
        <w:rPr>
          <w:rFonts w:ascii="Cambria" w:hAnsi="Cambria" w:cs="Cambria" w:hint="eastAsia"/>
        </w:rPr>
        <w:t>MAC</w:t>
      </w:r>
      <w:r>
        <w:rPr>
          <w:rFonts w:ascii="Cambria" w:hAnsi="Cambria" w:cs="Cambria" w:hint="eastAsia"/>
        </w:rPr>
        <w:t>アドレスを登録</w:t>
      </w:r>
    </w:p>
    <w:p w14:paraId="45700F31" w14:textId="2A450106" w:rsidR="007B7607" w:rsidRDefault="007B7607" w:rsidP="005E36D4">
      <w:pPr>
        <w:spacing w:line="340" w:lineRule="exact"/>
        <w:ind w:leftChars="742" w:left="1558"/>
      </w:pPr>
      <w:r>
        <w:rPr>
          <w:rFonts w:hint="eastAsia"/>
        </w:rPr>
        <w:t>転送する時：</w:t>
      </w:r>
    </w:p>
    <w:p w14:paraId="36073DA4" w14:textId="7A77AEA1" w:rsidR="007B7607" w:rsidRDefault="007B7607" w:rsidP="005E36D4">
      <w:pPr>
        <w:spacing w:line="340" w:lineRule="exact"/>
        <w:ind w:leftChars="742" w:left="1558"/>
        <w:rPr>
          <w:rFonts w:hint="eastAsia"/>
        </w:rPr>
      </w:pPr>
      <w:r>
        <w:tab/>
      </w:r>
      <w:r>
        <w:rPr>
          <w:rFonts w:ascii="Cambria" w:hAnsi="Cambria" w:cs="Cambria" w:hint="eastAsia"/>
        </w:rPr>
        <w:t>-</w:t>
      </w:r>
      <w:r>
        <w:rPr>
          <w:rFonts w:ascii="Cambria" w:hAnsi="Cambria" w:cs="Cambria" w:hint="eastAsia"/>
        </w:rPr>
        <w:t>テーブルにない：他のすべてのポートに送信</w:t>
      </w:r>
    </w:p>
    <w:p w14:paraId="60576A31" w14:textId="12E6721E" w:rsidR="007B7607" w:rsidRDefault="007B7607" w:rsidP="005E36D4">
      <w:pPr>
        <w:spacing w:line="340" w:lineRule="exact"/>
        <w:ind w:leftChars="742" w:left="1558"/>
      </w:pPr>
      <w:r>
        <w:rPr>
          <w:rFonts w:hint="eastAsia"/>
        </w:rPr>
        <w:t>デーブルにある：</w:t>
      </w:r>
      <w:r w:rsidR="00AA4BC6">
        <w:rPr>
          <w:rFonts w:hint="eastAsia"/>
        </w:rPr>
        <w:t>そのポートにのみ送信</w:t>
      </w:r>
    </w:p>
    <w:p w14:paraId="3A36426F" w14:textId="77777777" w:rsidR="00CC75B0" w:rsidRDefault="00CC75B0" w:rsidP="005E36D4">
      <w:pPr>
        <w:spacing w:line="340" w:lineRule="exact"/>
        <w:ind w:leftChars="742" w:left="1558"/>
        <w:rPr>
          <w:rFonts w:hint="eastAsia"/>
        </w:rPr>
      </w:pPr>
    </w:p>
    <w:p w14:paraId="557616FC" w14:textId="4B280D7F" w:rsidR="00AD4427" w:rsidRDefault="00AD4427" w:rsidP="00EC2458">
      <w:pPr>
        <w:spacing w:line="340" w:lineRule="exac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 xml:space="preserve"> –</w:t>
      </w:r>
      <w:r w:rsidRPr="00AD4427">
        <w:rPr>
          <w:rFonts w:hint="eastAsia"/>
        </w:rPr>
        <w:t>スイッチの速度と転送方法</w:t>
      </w:r>
    </w:p>
    <w:p w14:paraId="5906B27C" w14:textId="59C909C7" w:rsidR="00484CEE" w:rsidRPr="00C263A0" w:rsidRDefault="00484CEE" w:rsidP="005E36D4">
      <w:pPr>
        <w:spacing w:line="340" w:lineRule="exact"/>
      </w:pPr>
      <w:r>
        <w:tab/>
      </w:r>
      <w:r>
        <w:rPr>
          <w:rFonts w:hint="eastAsia"/>
        </w:rPr>
        <w:t xml:space="preserve">　</w:t>
      </w:r>
      <w:r w:rsidR="00AD4427">
        <w:rPr>
          <w:rFonts w:hint="eastAsia"/>
        </w:rPr>
        <w:t>7</w:t>
      </w:r>
      <w:r w:rsidR="00004B2E" w:rsidRPr="00004B2E">
        <w:t>.</w:t>
      </w:r>
      <w:r w:rsidR="00AD4427">
        <w:rPr>
          <w:rFonts w:hint="eastAsia"/>
        </w:rPr>
        <w:t>4</w:t>
      </w:r>
      <w:r w:rsidR="00004B2E" w:rsidRPr="00004B2E">
        <w:t>.</w:t>
      </w:r>
      <w:r w:rsidR="00AD4427">
        <w:rPr>
          <w:rFonts w:hint="eastAsia"/>
        </w:rPr>
        <w:t>2</w:t>
      </w:r>
      <w:r w:rsidR="00004B2E" w:rsidRPr="00004B2E">
        <w:t xml:space="preserve"> </w:t>
      </w:r>
      <w:r w:rsidR="006542E5">
        <w:t>–</w:t>
      </w:r>
      <w:r w:rsidR="00004B2E" w:rsidRPr="00004B2E">
        <w:t xml:space="preserve"> </w:t>
      </w:r>
      <w:r w:rsidR="00AD4427" w:rsidRPr="00A525D9">
        <w:rPr>
          <w:rFonts w:hint="eastAsia"/>
        </w:rPr>
        <w:t>カットスルースイッチング</w:t>
      </w:r>
    </w:p>
    <w:p w14:paraId="369D35CA" w14:textId="09B518B9" w:rsidR="00C263A0" w:rsidRDefault="00A525D9" w:rsidP="005E36D4">
      <w:pPr>
        <w:spacing w:line="340" w:lineRule="exact"/>
        <w:ind w:leftChars="742" w:left="1558"/>
      </w:pPr>
      <w:r w:rsidRPr="00A525D9">
        <w:rPr>
          <w:rFonts w:hint="eastAsia"/>
        </w:rPr>
        <w:t>カットスルースイッチングとは何ですか？その</w:t>
      </w:r>
      <w:r w:rsidR="00976CF0">
        <w:rPr>
          <w:rFonts w:hint="eastAsia"/>
        </w:rPr>
        <w:t>種類と</w:t>
      </w:r>
      <w:r w:rsidRPr="00A525D9">
        <w:rPr>
          <w:rFonts w:hint="eastAsia"/>
        </w:rPr>
        <w:t>特徴と利点について説明してください。</w:t>
      </w:r>
    </w:p>
    <w:p w14:paraId="482553B5" w14:textId="123851E7" w:rsidR="00C263A0" w:rsidRDefault="001B0C3A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70289" wp14:editId="71295D79">
                <wp:simplePos x="0" y="0"/>
                <wp:positionH relativeFrom="column">
                  <wp:posOffset>1108844</wp:posOffset>
                </wp:positionH>
                <wp:positionV relativeFrom="paragraph">
                  <wp:posOffset>83853</wp:posOffset>
                </wp:positionV>
                <wp:extent cx="5419725" cy="1876927"/>
                <wp:effectExtent l="0" t="0" r="15875" b="15875"/>
                <wp:wrapNone/>
                <wp:docPr id="2107619110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876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12DA4" w14:textId="57D18CF3" w:rsidR="001B0C3A" w:rsidRDefault="001B0C3A" w:rsidP="001B0C3A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フレーム受信が完了していない状態でも転送を開始</w:t>
                            </w:r>
                          </w:p>
                          <w:p w14:paraId="6A4215ED" w14:textId="77777777" w:rsidR="001B0C3A" w:rsidRDefault="001B0C3A" w:rsidP="001B0C3A">
                            <w:pPr>
                              <w:spacing w:line="340" w:lineRule="exact"/>
                            </w:pPr>
                          </w:p>
                          <w:p w14:paraId="10E4D5F6" w14:textId="5332EFB2" w:rsidR="001B0C3A" w:rsidRDefault="001B0C3A" w:rsidP="001B0C3A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ファストフォワード：宛先を読み込んだら転送</w:t>
                            </w:r>
                          </w:p>
                          <w:p w14:paraId="17DB787E" w14:textId="77777777" w:rsidR="001B0C3A" w:rsidRDefault="001B0C3A" w:rsidP="001B0C3A">
                            <w:pPr>
                              <w:spacing w:line="340" w:lineRule="exact"/>
                            </w:pPr>
                          </w:p>
                          <w:p w14:paraId="6FE1AA11" w14:textId="7968279C" w:rsidR="001B0C3A" w:rsidRDefault="001B0C3A" w:rsidP="001B0C3A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フラグメントフリー：</w:t>
                            </w:r>
                            <w:r w:rsidR="00854ABC">
                              <w:rPr>
                                <w:rFonts w:hint="eastAsia"/>
                              </w:rPr>
                              <w:t>最初の６４バイトを読み込んでから転送</w:t>
                            </w:r>
                          </w:p>
                          <w:p w14:paraId="2B6E0232" w14:textId="77777777" w:rsidR="00854ABC" w:rsidRDefault="00854ABC" w:rsidP="001B0C3A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0289" id="_x0000_s1030" type="#_x0000_t202" style="position:absolute;left:0;text-align:left;margin-left:87.3pt;margin-top:6.6pt;width:426.75pt;height:14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" fillcolor="white [3201]" strokeweight=".5pt">
                <v:textbox>
                  <w:txbxContent>
                    <w:p w14:paraId="40D12DA4" w14:textId="57D18CF3" w:rsidR="001B0C3A" w:rsidRDefault="001B0C3A" w:rsidP="001B0C3A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フレーム受信が完了していない状態でも転送を開始</w:t>
                      </w:r>
                    </w:p>
                    <w:p w14:paraId="6A4215ED" w14:textId="77777777" w:rsidR="001B0C3A" w:rsidRDefault="001B0C3A" w:rsidP="001B0C3A">
                      <w:pPr>
                        <w:spacing w:line="340" w:lineRule="exact"/>
                      </w:pPr>
                    </w:p>
                    <w:p w14:paraId="10E4D5F6" w14:textId="5332EFB2" w:rsidR="001B0C3A" w:rsidRDefault="001B0C3A" w:rsidP="001B0C3A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ファストフォワード：宛先を読み込んだら転送</w:t>
                      </w:r>
                    </w:p>
                    <w:p w14:paraId="17DB787E" w14:textId="77777777" w:rsidR="001B0C3A" w:rsidRDefault="001B0C3A" w:rsidP="001B0C3A">
                      <w:pPr>
                        <w:spacing w:line="340" w:lineRule="exact"/>
                      </w:pPr>
                    </w:p>
                    <w:p w14:paraId="6FE1AA11" w14:textId="7968279C" w:rsidR="001B0C3A" w:rsidRDefault="001B0C3A" w:rsidP="001B0C3A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フラグメントフリー：</w:t>
                      </w:r>
                      <w:r w:rsidR="00854ABC">
                        <w:rPr>
                          <w:rFonts w:hint="eastAsia"/>
                        </w:rPr>
                        <w:t>最初の６４バイトを読み込んでから転送</w:t>
                      </w:r>
                    </w:p>
                    <w:p w14:paraId="2B6E0232" w14:textId="77777777" w:rsidR="00854ABC" w:rsidRDefault="00854ABC" w:rsidP="001B0C3A">
                      <w:pPr>
                        <w:spacing w:line="340" w:lineRule="exac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0931FA" w14:textId="070B2B40" w:rsidR="00C263A0" w:rsidRDefault="00C263A0" w:rsidP="005E36D4">
      <w:pPr>
        <w:spacing w:line="340" w:lineRule="exact"/>
        <w:ind w:leftChars="742" w:left="1558"/>
      </w:pPr>
    </w:p>
    <w:p w14:paraId="0ACF1AE4" w14:textId="77777777" w:rsidR="00C263A0" w:rsidRPr="007B699B" w:rsidRDefault="00C263A0" w:rsidP="005E36D4">
      <w:pPr>
        <w:spacing w:line="340" w:lineRule="exact"/>
        <w:ind w:leftChars="742" w:left="1558"/>
      </w:pPr>
    </w:p>
    <w:p w14:paraId="464752DA" w14:textId="77777777" w:rsidR="00C263A0" w:rsidRDefault="00C263A0" w:rsidP="005E36D4">
      <w:pPr>
        <w:spacing w:line="340" w:lineRule="exact"/>
        <w:ind w:leftChars="742" w:left="1558"/>
      </w:pPr>
    </w:p>
    <w:p w14:paraId="48BD77EC" w14:textId="77777777" w:rsidR="001F63D7" w:rsidRDefault="001F63D7" w:rsidP="005E36D4">
      <w:pPr>
        <w:spacing w:line="340" w:lineRule="exact"/>
        <w:ind w:leftChars="742" w:left="1558"/>
      </w:pPr>
    </w:p>
    <w:p w14:paraId="24476343" w14:textId="77777777" w:rsidR="00EC2458" w:rsidRDefault="00EC2458" w:rsidP="005E36D4">
      <w:pPr>
        <w:spacing w:line="340" w:lineRule="exact"/>
        <w:ind w:leftChars="742" w:left="1558"/>
      </w:pPr>
    </w:p>
    <w:p w14:paraId="60EB18B9" w14:textId="77777777" w:rsidR="00EC2458" w:rsidRDefault="00EC2458" w:rsidP="005E36D4">
      <w:pPr>
        <w:spacing w:line="340" w:lineRule="exact"/>
        <w:ind w:leftChars="742" w:left="1558"/>
      </w:pPr>
    </w:p>
    <w:p w14:paraId="13921301" w14:textId="77777777" w:rsidR="00EC2458" w:rsidRDefault="00EC2458" w:rsidP="005E36D4">
      <w:pPr>
        <w:spacing w:line="340" w:lineRule="exact"/>
        <w:ind w:leftChars="742" w:left="1558"/>
      </w:pPr>
    </w:p>
    <w:p w14:paraId="42D209B6" w14:textId="77777777" w:rsidR="0055012B" w:rsidRPr="0055012B" w:rsidRDefault="0055012B" w:rsidP="005E36D4">
      <w:pPr>
        <w:spacing w:line="340" w:lineRule="exact"/>
      </w:pPr>
    </w:p>
    <w:sectPr w:rsidR="0055012B" w:rsidRPr="0055012B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EF5A" w14:textId="77777777" w:rsidR="002F25DD" w:rsidRDefault="002F25DD" w:rsidP="001D521A">
      <w:r>
        <w:separator/>
      </w:r>
    </w:p>
  </w:endnote>
  <w:endnote w:type="continuationSeparator" w:id="0">
    <w:p w14:paraId="5B470EEC" w14:textId="77777777" w:rsidR="002F25DD" w:rsidRDefault="002F25DD" w:rsidP="001D521A">
      <w:r>
        <w:continuationSeparator/>
      </w:r>
    </w:p>
  </w:endnote>
  <w:endnote w:type="continuationNotice" w:id="1">
    <w:p w14:paraId="399CC7C9" w14:textId="77777777" w:rsidR="002F25DD" w:rsidRDefault="002F2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7D80" w14:textId="77777777" w:rsidR="002F25DD" w:rsidRDefault="002F25DD" w:rsidP="001D521A">
      <w:r>
        <w:separator/>
      </w:r>
    </w:p>
  </w:footnote>
  <w:footnote w:type="continuationSeparator" w:id="0">
    <w:p w14:paraId="25ECAC29" w14:textId="77777777" w:rsidR="002F25DD" w:rsidRDefault="002F25DD" w:rsidP="001D521A">
      <w:r>
        <w:continuationSeparator/>
      </w:r>
    </w:p>
  </w:footnote>
  <w:footnote w:type="continuationNotice" w:id="1">
    <w:p w14:paraId="14090438" w14:textId="77777777" w:rsidR="002F25DD" w:rsidRDefault="002F25D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B"/>
    <w:rsid w:val="0000134A"/>
    <w:rsid w:val="00004B2E"/>
    <w:rsid w:val="000356BC"/>
    <w:rsid w:val="00042E78"/>
    <w:rsid w:val="00085DEE"/>
    <w:rsid w:val="000A1954"/>
    <w:rsid w:val="000A487D"/>
    <w:rsid w:val="000A6C4B"/>
    <w:rsid w:val="000B4662"/>
    <w:rsid w:val="000C5B2A"/>
    <w:rsid w:val="000E5267"/>
    <w:rsid w:val="00115547"/>
    <w:rsid w:val="0012085E"/>
    <w:rsid w:val="00136C16"/>
    <w:rsid w:val="00144D5F"/>
    <w:rsid w:val="001451A2"/>
    <w:rsid w:val="00165580"/>
    <w:rsid w:val="00182786"/>
    <w:rsid w:val="001A2414"/>
    <w:rsid w:val="001A5C57"/>
    <w:rsid w:val="001B0C3A"/>
    <w:rsid w:val="001B1967"/>
    <w:rsid w:val="001B3A6B"/>
    <w:rsid w:val="001B76FE"/>
    <w:rsid w:val="001D5028"/>
    <w:rsid w:val="001D521A"/>
    <w:rsid w:val="001D639B"/>
    <w:rsid w:val="001F63D7"/>
    <w:rsid w:val="002137E9"/>
    <w:rsid w:val="00220E53"/>
    <w:rsid w:val="00222F8B"/>
    <w:rsid w:val="002560BF"/>
    <w:rsid w:val="002752BC"/>
    <w:rsid w:val="002775C2"/>
    <w:rsid w:val="002A646D"/>
    <w:rsid w:val="002B1D68"/>
    <w:rsid w:val="002D25F8"/>
    <w:rsid w:val="002D4B48"/>
    <w:rsid w:val="002D7C2F"/>
    <w:rsid w:val="002F25DD"/>
    <w:rsid w:val="002F722B"/>
    <w:rsid w:val="00301A0E"/>
    <w:rsid w:val="0031086D"/>
    <w:rsid w:val="00312740"/>
    <w:rsid w:val="003204A7"/>
    <w:rsid w:val="00337B5A"/>
    <w:rsid w:val="003416F8"/>
    <w:rsid w:val="0035139B"/>
    <w:rsid w:val="0036081E"/>
    <w:rsid w:val="003635A4"/>
    <w:rsid w:val="003800F5"/>
    <w:rsid w:val="003826E1"/>
    <w:rsid w:val="003A29A0"/>
    <w:rsid w:val="003C17C3"/>
    <w:rsid w:val="003C75D2"/>
    <w:rsid w:val="003D0A59"/>
    <w:rsid w:val="003E301A"/>
    <w:rsid w:val="003E360B"/>
    <w:rsid w:val="003E6C4F"/>
    <w:rsid w:val="003E6D5C"/>
    <w:rsid w:val="003F75DC"/>
    <w:rsid w:val="00403582"/>
    <w:rsid w:val="00411A86"/>
    <w:rsid w:val="00426CA5"/>
    <w:rsid w:val="004316DE"/>
    <w:rsid w:val="00436472"/>
    <w:rsid w:val="004440ED"/>
    <w:rsid w:val="00484CEE"/>
    <w:rsid w:val="0049395D"/>
    <w:rsid w:val="004A0EFB"/>
    <w:rsid w:val="004A5594"/>
    <w:rsid w:val="004A6D2F"/>
    <w:rsid w:val="004B3360"/>
    <w:rsid w:val="004E227A"/>
    <w:rsid w:val="00515206"/>
    <w:rsid w:val="00520FE2"/>
    <w:rsid w:val="005274A8"/>
    <w:rsid w:val="0054275E"/>
    <w:rsid w:val="0055012B"/>
    <w:rsid w:val="00555CFD"/>
    <w:rsid w:val="00591077"/>
    <w:rsid w:val="005A7F51"/>
    <w:rsid w:val="005B7F8E"/>
    <w:rsid w:val="005C1EAE"/>
    <w:rsid w:val="005C418F"/>
    <w:rsid w:val="005D1B90"/>
    <w:rsid w:val="005D3E2C"/>
    <w:rsid w:val="005D6D8C"/>
    <w:rsid w:val="005E36D4"/>
    <w:rsid w:val="005E4356"/>
    <w:rsid w:val="005F29E8"/>
    <w:rsid w:val="00604150"/>
    <w:rsid w:val="00605113"/>
    <w:rsid w:val="006202D7"/>
    <w:rsid w:val="00624DBD"/>
    <w:rsid w:val="00644238"/>
    <w:rsid w:val="006542E5"/>
    <w:rsid w:val="00661E42"/>
    <w:rsid w:val="00671266"/>
    <w:rsid w:val="006B08B3"/>
    <w:rsid w:val="006D2613"/>
    <w:rsid w:val="006E6C23"/>
    <w:rsid w:val="006F6F90"/>
    <w:rsid w:val="007208B4"/>
    <w:rsid w:val="00721CC9"/>
    <w:rsid w:val="00734C7C"/>
    <w:rsid w:val="00736C7F"/>
    <w:rsid w:val="00752A82"/>
    <w:rsid w:val="00765C77"/>
    <w:rsid w:val="00773240"/>
    <w:rsid w:val="00783BD2"/>
    <w:rsid w:val="00797EC6"/>
    <w:rsid w:val="007A7973"/>
    <w:rsid w:val="007B699B"/>
    <w:rsid w:val="007B7607"/>
    <w:rsid w:val="007B7DDF"/>
    <w:rsid w:val="007F13DF"/>
    <w:rsid w:val="0080033A"/>
    <w:rsid w:val="008415D1"/>
    <w:rsid w:val="00854ABC"/>
    <w:rsid w:val="00862F43"/>
    <w:rsid w:val="00864522"/>
    <w:rsid w:val="008668A5"/>
    <w:rsid w:val="00881552"/>
    <w:rsid w:val="00887EA4"/>
    <w:rsid w:val="008B61AF"/>
    <w:rsid w:val="008C1F83"/>
    <w:rsid w:val="008D7C6C"/>
    <w:rsid w:val="008F7D75"/>
    <w:rsid w:val="009005F1"/>
    <w:rsid w:val="009434E7"/>
    <w:rsid w:val="0094553B"/>
    <w:rsid w:val="0097406C"/>
    <w:rsid w:val="00975736"/>
    <w:rsid w:val="00976CF0"/>
    <w:rsid w:val="0097712F"/>
    <w:rsid w:val="00981801"/>
    <w:rsid w:val="00992A96"/>
    <w:rsid w:val="009A10FB"/>
    <w:rsid w:val="009B3FE0"/>
    <w:rsid w:val="009D1ABF"/>
    <w:rsid w:val="009D332C"/>
    <w:rsid w:val="009E0030"/>
    <w:rsid w:val="009E1D16"/>
    <w:rsid w:val="009E2765"/>
    <w:rsid w:val="00A14CE9"/>
    <w:rsid w:val="00A172D7"/>
    <w:rsid w:val="00A2503E"/>
    <w:rsid w:val="00A35633"/>
    <w:rsid w:val="00A43BDE"/>
    <w:rsid w:val="00A525D9"/>
    <w:rsid w:val="00A540FD"/>
    <w:rsid w:val="00A56417"/>
    <w:rsid w:val="00A67C09"/>
    <w:rsid w:val="00A74232"/>
    <w:rsid w:val="00A76939"/>
    <w:rsid w:val="00A85131"/>
    <w:rsid w:val="00A856AE"/>
    <w:rsid w:val="00AA4BC6"/>
    <w:rsid w:val="00AC29FE"/>
    <w:rsid w:val="00AD1BD6"/>
    <w:rsid w:val="00AD4427"/>
    <w:rsid w:val="00AE50D8"/>
    <w:rsid w:val="00AE7569"/>
    <w:rsid w:val="00B15137"/>
    <w:rsid w:val="00B25227"/>
    <w:rsid w:val="00B32AC4"/>
    <w:rsid w:val="00B56BE5"/>
    <w:rsid w:val="00B57D8A"/>
    <w:rsid w:val="00BA14B2"/>
    <w:rsid w:val="00BC3CEB"/>
    <w:rsid w:val="00BD55D9"/>
    <w:rsid w:val="00BD68D7"/>
    <w:rsid w:val="00BF0D52"/>
    <w:rsid w:val="00BF7EA5"/>
    <w:rsid w:val="00C263A0"/>
    <w:rsid w:val="00C45CA8"/>
    <w:rsid w:val="00C5499D"/>
    <w:rsid w:val="00C6699D"/>
    <w:rsid w:val="00C670E2"/>
    <w:rsid w:val="00C941AE"/>
    <w:rsid w:val="00CA05EA"/>
    <w:rsid w:val="00CA3CE7"/>
    <w:rsid w:val="00CB4870"/>
    <w:rsid w:val="00CC75B0"/>
    <w:rsid w:val="00CD1D2C"/>
    <w:rsid w:val="00CD37A2"/>
    <w:rsid w:val="00CE0524"/>
    <w:rsid w:val="00CE3805"/>
    <w:rsid w:val="00CF73E3"/>
    <w:rsid w:val="00CF7D32"/>
    <w:rsid w:val="00D251A3"/>
    <w:rsid w:val="00D36592"/>
    <w:rsid w:val="00D505E1"/>
    <w:rsid w:val="00D67D0E"/>
    <w:rsid w:val="00DB388E"/>
    <w:rsid w:val="00DD18B8"/>
    <w:rsid w:val="00DE18E2"/>
    <w:rsid w:val="00E42E67"/>
    <w:rsid w:val="00E448E9"/>
    <w:rsid w:val="00E50A72"/>
    <w:rsid w:val="00E645F1"/>
    <w:rsid w:val="00E65557"/>
    <w:rsid w:val="00E700D8"/>
    <w:rsid w:val="00E86A97"/>
    <w:rsid w:val="00EB192A"/>
    <w:rsid w:val="00EC2458"/>
    <w:rsid w:val="00ED6B4E"/>
    <w:rsid w:val="00EE4164"/>
    <w:rsid w:val="00EF141E"/>
    <w:rsid w:val="00EF32D1"/>
    <w:rsid w:val="00F14EAC"/>
    <w:rsid w:val="00F34A2C"/>
    <w:rsid w:val="00F4706D"/>
    <w:rsid w:val="00F47875"/>
    <w:rsid w:val="00F544F5"/>
    <w:rsid w:val="00F643BD"/>
    <w:rsid w:val="00F852BD"/>
    <w:rsid w:val="00F966EC"/>
    <w:rsid w:val="00FB0A25"/>
    <w:rsid w:val="00FC32EF"/>
    <w:rsid w:val="00FD1EC0"/>
    <w:rsid w:val="00FE4995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7FDB9E-DC25-43FB-8C91-89E3D04EF2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9E4A83-6F5C-4509-A886-841EEC6AF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93</cp:revision>
  <dcterms:created xsi:type="dcterms:W3CDTF">2023-03-22T07:43:00Z</dcterms:created>
  <dcterms:modified xsi:type="dcterms:W3CDTF">2023-05-23T01:52:00Z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