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5B9DB6D4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>Ciscoネットワーク演習</w:t>
      </w:r>
      <w:r w:rsidR="00900329">
        <w:rPr>
          <w:rFonts w:hint="eastAsia"/>
        </w:rPr>
        <w:t>２</w:t>
      </w:r>
      <w:r>
        <w:rPr>
          <w:rFonts w:hint="eastAsia"/>
        </w:rPr>
        <w:t xml:space="preserve">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 w:rsidR="007235A9">
        <w:rPr>
          <w:rFonts w:hint="eastAsia"/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</w:t>
      </w:r>
      <w:r w:rsidR="007235A9">
        <w:rPr>
          <w:rFonts w:hint="eastAsia"/>
          <w:u w:val="single"/>
        </w:rPr>
        <w:t>03</w:t>
      </w:r>
      <w:r w:rsidRPr="003800F5">
        <w:rPr>
          <w:rFonts w:hint="eastAsia"/>
          <w:u w:val="single"/>
        </w:rPr>
        <w:t xml:space="preserve">　　氏名　　</w:t>
      </w:r>
      <w:r>
        <w:rPr>
          <w:rFonts w:hint="eastAsia"/>
          <w:u w:val="single"/>
        </w:rPr>
        <w:t xml:space="preserve">　</w:t>
      </w:r>
      <w:r w:rsidR="00822423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15A9146D" w14:textId="77777777" w:rsidR="00900329" w:rsidRDefault="00900329" w:rsidP="005E36D4">
      <w:pPr>
        <w:spacing w:line="340" w:lineRule="exact"/>
        <w:ind w:firstLineChars="200" w:firstLine="420"/>
      </w:pPr>
    </w:p>
    <w:p w14:paraId="4FD9B941" w14:textId="6F2B3ECE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A11C57" w:rsidRPr="00787062">
        <w:rPr>
          <w:sz w:val="28"/>
          <w:szCs w:val="32"/>
        </w:rPr>
        <w:t>1</w:t>
      </w:r>
      <w:r w:rsidR="00900329">
        <w:rPr>
          <w:rFonts w:hint="eastAsia"/>
          <w:sz w:val="28"/>
          <w:szCs w:val="32"/>
        </w:rPr>
        <w:t>2</w:t>
      </w:r>
      <w:r w:rsidR="00A11C57" w:rsidRPr="00787062">
        <w:rPr>
          <w:sz w:val="28"/>
          <w:szCs w:val="32"/>
        </w:rPr>
        <w:t xml:space="preserve"> </w:t>
      </w:r>
      <w:r w:rsidR="00087C56">
        <w:rPr>
          <w:sz w:val="28"/>
          <w:szCs w:val="32"/>
        </w:rPr>
        <w:t>–</w:t>
      </w:r>
      <w:r w:rsidR="00A11C57" w:rsidRPr="00787062">
        <w:rPr>
          <w:sz w:val="28"/>
          <w:szCs w:val="32"/>
        </w:rPr>
        <w:t xml:space="preserve"> IPv</w:t>
      </w:r>
      <w:r w:rsidR="00087C56">
        <w:rPr>
          <w:rFonts w:hint="eastAsia"/>
          <w:sz w:val="28"/>
          <w:szCs w:val="32"/>
        </w:rPr>
        <w:t>6</w:t>
      </w:r>
      <w:r w:rsidR="00A11C57" w:rsidRPr="00787062">
        <w:rPr>
          <w:sz w:val="28"/>
          <w:szCs w:val="32"/>
        </w:rPr>
        <w:t xml:space="preserve"> アドレッシング</w:t>
      </w:r>
    </w:p>
    <w:p w14:paraId="6BD179CE" w14:textId="3E165E1F" w:rsidR="000807F9" w:rsidRDefault="0002148F" w:rsidP="0002148F">
      <w:pPr>
        <w:spacing w:line="360" w:lineRule="exact"/>
      </w:pPr>
      <w:r w:rsidRPr="00A4251E">
        <w:rPr>
          <w:sz w:val="24"/>
          <w:szCs w:val="28"/>
        </w:rPr>
        <w:tab/>
      </w:r>
      <w:r w:rsidR="006E35DB" w:rsidRPr="006E35DB">
        <w:rPr>
          <w:sz w:val="24"/>
          <w:szCs w:val="28"/>
        </w:rPr>
        <w:t>12.1 - IPv4 の問題</w:t>
      </w:r>
      <w:r w:rsidR="005C28BA">
        <w:br/>
      </w:r>
      <w:r w:rsidR="000807F9">
        <w:tab/>
      </w:r>
      <w:r w:rsidR="008D2852" w:rsidRPr="00A726B6">
        <w:t>12.1.2 - IPv4とIPv6 の共存</w:t>
      </w:r>
    </w:p>
    <w:p w14:paraId="6388C978" w14:textId="58331AB5" w:rsidR="00085DEE" w:rsidRDefault="002F35CE" w:rsidP="001929CB">
      <w:pPr>
        <w:spacing w:line="340" w:lineRule="exact"/>
        <w:ind w:leftChars="742" w:left="1558"/>
      </w:pPr>
      <w:r w:rsidRPr="002F35CE">
        <w:t>IETF</w:t>
      </w:r>
      <w:r w:rsidR="000745D5">
        <w:rPr>
          <w:rFonts w:hint="eastAsia"/>
        </w:rPr>
        <w:t>は</w:t>
      </w:r>
      <w:r w:rsidRPr="002F35CE">
        <w:t>ネットワークをIPv6に移行するのに役立つさまざまなプロトコルとツールを作成し</w:t>
      </w:r>
      <w:r w:rsidR="00D443BB">
        <w:rPr>
          <w:rFonts w:hint="eastAsia"/>
        </w:rPr>
        <w:t>ています</w:t>
      </w:r>
      <w:r w:rsidR="000745D5">
        <w:rPr>
          <w:rFonts w:hint="eastAsia"/>
        </w:rPr>
        <w:t>が、その</w:t>
      </w:r>
      <w:r w:rsidR="001929CB">
        <w:rPr>
          <w:rFonts w:hint="eastAsia"/>
        </w:rPr>
        <w:t>中</w:t>
      </w:r>
      <w:r w:rsidR="000745D5">
        <w:rPr>
          <w:rFonts w:hint="eastAsia"/>
        </w:rPr>
        <w:t>の</w:t>
      </w:r>
      <w:r w:rsidR="006E0287">
        <w:rPr>
          <w:rFonts w:hint="eastAsia"/>
        </w:rPr>
        <w:t>技術１つ</w:t>
      </w:r>
      <w:r w:rsidR="001929CB">
        <w:rPr>
          <w:rFonts w:hint="eastAsia"/>
        </w:rPr>
        <w:t>を</w:t>
      </w:r>
      <w:r w:rsidR="006E0287">
        <w:rPr>
          <w:rFonts w:hint="eastAsia"/>
        </w:rPr>
        <w:t>説明してください</w:t>
      </w:r>
    </w:p>
    <w:p w14:paraId="11A5E9F2" w14:textId="77777777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2D968518">
                <wp:simplePos x="0" y="0"/>
                <wp:positionH relativeFrom="column">
                  <wp:posOffset>1135845</wp:posOffset>
                </wp:positionH>
                <wp:positionV relativeFrom="paragraph">
                  <wp:posOffset>60174</wp:posOffset>
                </wp:positionV>
                <wp:extent cx="5419725" cy="1837854"/>
                <wp:effectExtent l="0" t="0" r="15875" b="16510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83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C6D10" w14:textId="59099B1B" w:rsidR="005929B7" w:rsidRDefault="005929B7" w:rsidP="00085DEE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デュアルスタック：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同じネットワークセグメント上で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IPv4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と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IPv6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を共存させることです。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 xml:space="preserve">IPv4 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と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 xml:space="preserve"> IPv6 </w:t>
                            </w:r>
                            <w:r w:rsidR="008A492E" w:rsidRPr="008A492E">
                              <w:rPr>
                                <w:rFonts w:ascii="Inconsolata" w:hAnsi="Inconsolata"/>
                              </w:rPr>
                              <w:t>の両方のプロトコルスタックを同時に実行します。</w:t>
                            </w:r>
                          </w:p>
                          <w:p w14:paraId="27DD2E9D" w14:textId="65389DEC" w:rsidR="005929B7" w:rsidRPr="007271B8" w:rsidRDefault="005929B7" w:rsidP="00085DEE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56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59289832" o:spid="_x0000_s1026" type="#_x0000_t202" style="position:absolute;left:0;text-align:left;margin-left:89.45pt;margin-top:4.75pt;width:426.75pt;height:144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" fillcolor="white [3201]" strokeweight=".5pt">
                <v:textbox>
                  <w:txbxContent>
                    <w:p w14:paraId="4DDC6D10" w14:textId="59099B1B" w:rsidR="005929B7" w:rsidRDefault="005929B7" w:rsidP="00085DEE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デュアルスタック：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同じネットワークセグメント上で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IPv4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と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IPv6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を共存させることです。</w:t>
                      </w:r>
                      <w:r w:rsidR="008A492E" w:rsidRPr="008A492E">
                        <w:rPr>
                          <w:rFonts w:ascii="Inconsolata" w:hAnsi="Inconsolata"/>
                        </w:rPr>
                        <w:t xml:space="preserve">IPv4 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と</w:t>
                      </w:r>
                      <w:r w:rsidR="008A492E" w:rsidRPr="008A492E">
                        <w:rPr>
                          <w:rFonts w:ascii="Inconsolata" w:hAnsi="Inconsolata"/>
                        </w:rPr>
                        <w:t xml:space="preserve"> IPv6 </w:t>
                      </w:r>
                      <w:r w:rsidR="008A492E" w:rsidRPr="008A492E">
                        <w:rPr>
                          <w:rFonts w:ascii="Inconsolata" w:hAnsi="Inconsolata"/>
                        </w:rPr>
                        <w:t>の両方のプロトコルスタックを同時に実行します。</w:t>
                      </w:r>
                    </w:p>
                    <w:p w14:paraId="27DD2E9D" w14:textId="65389DEC" w:rsidR="005929B7" w:rsidRPr="007271B8" w:rsidRDefault="005929B7" w:rsidP="00085DEE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294311BE" w14:textId="77777777" w:rsidR="00085DEE" w:rsidRDefault="00085DEE" w:rsidP="00085DEE">
      <w:pPr>
        <w:spacing w:line="340" w:lineRule="exact"/>
        <w:ind w:leftChars="742" w:left="1558"/>
      </w:pPr>
    </w:p>
    <w:p w14:paraId="0D0C71C8" w14:textId="77777777" w:rsidR="00085DEE" w:rsidRDefault="00085DEE" w:rsidP="00085DEE">
      <w:pPr>
        <w:spacing w:line="340" w:lineRule="exact"/>
        <w:ind w:leftChars="742" w:left="1558"/>
      </w:pPr>
    </w:p>
    <w:p w14:paraId="3175AB45" w14:textId="77777777" w:rsidR="00085DEE" w:rsidRDefault="00085DEE" w:rsidP="00085DEE">
      <w:pPr>
        <w:spacing w:line="340" w:lineRule="exact"/>
        <w:ind w:leftChars="742" w:left="1558"/>
      </w:pPr>
    </w:p>
    <w:p w14:paraId="3B35B193" w14:textId="77777777" w:rsidR="001B67BF" w:rsidRDefault="001B67BF" w:rsidP="00085DEE">
      <w:pPr>
        <w:spacing w:line="340" w:lineRule="exact"/>
        <w:ind w:leftChars="742" w:left="1558"/>
      </w:pPr>
    </w:p>
    <w:p w14:paraId="3FE29EB4" w14:textId="77777777" w:rsidR="00900329" w:rsidRDefault="00900329" w:rsidP="00085DEE">
      <w:pPr>
        <w:spacing w:line="340" w:lineRule="exact"/>
        <w:ind w:leftChars="742" w:left="1558"/>
      </w:pPr>
    </w:p>
    <w:p w14:paraId="3CC0CF1B" w14:textId="77777777" w:rsidR="00900329" w:rsidRDefault="00900329" w:rsidP="00085DEE">
      <w:pPr>
        <w:spacing w:line="340" w:lineRule="exact"/>
        <w:ind w:leftChars="742" w:left="1558"/>
      </w:pPr>
    </w:p>
    <w:p w14:paraId="2ADE7584" w14:textId="3F66F249" w:rsidR="001A157D" w:rsidRDefault="00187F01" w:rsidP="00BF276B">
      <w:pPr>
        <w:spacing w:line="360" w:lineRule="exact"/>
      </w:pPr>
      <w:r w:rsidRPr="00A4251E">
        <w:rPr>
          <w:sz w:val="24"/>
          <w:szCs w:val="28"/>
        </w:rPr>
        <w:tab/>
      </w:r>
      <w:r w:rsidR="00BF276B" w:rsidRPr="00BF276B">
        <w:rPr>
          <w:sz w:val="24"/>
          <w:szCs w:val="28"/>
        </w:rPr>
        <w:t>12.2 - IPv6 アドレス表現</w:t>
      </w:r>
      <w:r w:rsidR="00BF276B">
        <w:rPr>
          <w:sz w:val="24"/>
          <w:szCs w:val="28"/>
        </w:rPr>
        <w:br/>
      </w:r>
      <w:r w:rsidR="00BF276B" w:rsidRPr="00BF276B">
        <w:rPr>
          <w:sz w:val="24"/>
          <w:szCs w:val="28"/>
        </w:rPr>
        <w:tab/>
        <w:t>12.2.1 - IPv6 アドレッシング形式</w:t>
      </w:r>
    </w:p>
    <w:p w14:paraId="037BC27D" w14:textId="5723A089" w:rsidR="0054275E" w:rsidRDefault="002B4107" w:rsidP="009D1ABF">
      <w:pPr>
        <w:spacing w:line="340" w:lineRule="exact"/>
        <w:ind w:leftChars="742" w:left="1558"/>
      </w:pPr>
      <w:r>
        <w:rPr>
          <w:rFonts w:hint="eastAsia"/>
        </w:rPr>
        <w:t xml:space="preserve">IPv6アドレス　</w:t>
      </w:r>
      <w:r w:rsidRPr="002B4107">
        <w:t>fe80:0000:0000:0000:0000:0000:01</w:t>
      </w:r>
      <w:r w:rsidR="00BF7839">
        <w:rPr>
          <w:rFonts w:hint="eastAsia"/>
        </w:rPr>
        <w:t>44</w:t>
      </w:r>
      <w:r w:rsidRPr="002B4107">
        <w:t>:1</w:t>
      </w:r>
      <w:r w:rsidR="00BF7839">
        <w:rPr>
          <w:rFonts w:hint="eastAsia"/>
        </w:rPr>
        <w:t>0</w:t>
      </w:r>
      <w:r w:rsidRPr="002B4107">
        <w:t>11</w:t>
      </w:r>
      <w:r>
        <w:rPr>
          <w:rFonts w:hint="eastAsia"/>
        </w:rPr>
        <w:t xml:space="preserve">　を圧縮表現で記述しなさい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59F5C144">
                <wp:simplePos x="0" y="0"/>
                <wp:positionH relativeFrom="column">
                  <wp:posOffset>1135845</wp:posOffset>
                </wp:positionH>
                <wp:positionV relativeFrom="paragraph">
                  <wp:posOffset>60426</wp:posOffset>
                </wp:positionV>
                <wp:extent cx="5419725" cy="1213164"/>
                <wp:effectExtent l="0" t="0" r="1587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2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7DA4BF32" w:rsidR="0054275E" w:rsidRDefault="00A0454E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t>Fe80::144:1011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B91" id="テキスト ボックス 1" o:spid="_x0000_s1027" type="#_x0000_t202" style="position:absolute;left:0;text-align:left;margin-left:89.45pt;margin-top:4.75pt;width:426.75pt;height:9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" fillcolor="white [3201]" strokeweight=".5pt">
                <v:textbox>
                  <w:txbxContent>
                    <w:p w14:paraId="64E6730A" w14:textId="7DA4BF32" w:rsidR="0054275E" w:rsidRDefault="00A0454E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t>Fe80::144:1011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7EC3198C" w14:textId="77777777" w:rsidR="001B67BF" w:rsidRDefault="001B67BF" w:rsidP="005E36D4">
      <w:pPr>
        <w:spacing w:line="340" w:lineRule="exact"/>
        <w:ind w:leftChars="742" w:left="1558"/>
      </w:pPr>
    </w:p>
    <w:p w14:paraId="176FC899" w14:textId="77777777" w:rsidR="006058BA" w:rsidRDefault="006058BA" w:rsidP="005E36D4">
      <w:pPr>
        <w:spacing w:line="340" w:lineRule="exact"/>
        <w:ind w:leftChars="742" w:left="1558"/>
      </w:pPr>
    </w:p>
    <w:p w14:paraId="06009D5F" w14:textId="77777777" w:rsidR="00900329" w:rsidRPr="007B699B" w:rsidRDefault="00900329" w:rsidP="005E36D4">
      <w:pPr>
        <w:spacing w:line="340" w:lineRule="exact"/>
        <w:ind w:leftChars="742" w:left="1558"/>
      </w:pPr>
    </w:p>
    <w:p w14:paraId="6BBA5DCC" w14:textId="77777777" w:rsidR="002A00C7" w:rsidRDefault="005C6D30" w:rsidP="002A00C7">
      <w:pPr>
        <w:spacing w:line="360" w:lineRule="exact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F078A3" w:rsidRPr="00F078A3">
        <w:rPr>
          <w:sz w:val="24"/>
          <w:szCs w:val="28"/>
        </w:rPr>
        <w:t>12.3 - IPv6 アドレスのタイプ</w:t>
      </w:r>
      <w:r w:rsidR="002A00C7">
        <w:rPr>
          <w:sz w:val="24"/>
          <w:szCs w:val="28"/>
        </w:rPr>
        <w:br/>
      </w:r>
      <w:r w:rsidR="00F078A3" w:rsidRPr="00F078A3">
        <w:rPr>
          <w:sz w:val="24"/>
          <w:szCs w:val="28"/>
        </w:rPr>
        <w:tab/>
        <w:t>12.3.1 - ユニキャスト、マルチキャスト、エニーキャスト</w:t>
      </w:r>
    </w:p>
    <w:p w14:paraId="2225D143" w14:textId="2C1CE643" w:rsidR="005D1B90" w:rsidRDefault="00576AE3" w:rsidP="002A00C7">
      <w:pPr>
        <w:spacing w:line="340" w:lineRule="exact"/>
        <w:ind w:leftChars="742" w:left="1558"/>
      </w:pPr>
      <w:r>
        <w:rPr>
          <w:rFonts w:hint="eastAsia"/>
        </w:rPr>
        <w:t>IPv6アドレスではブロードキャストアドレスがありませんが</w:t>
      </w:r>
      <w:r w:rsidRPr="00576AE3">
        <w:t>、すべてのデバイスに対してメッセージを送信するため</w:t>
      </w:r>
      <w:r>
        <w:rPr>
          <w:rFonts w:hint="eastAsia"/>
        </w:rPr>
        <w:t>にはどうしたらよいですか</w:t>
      </w:r>
      <w:r w:rsidR="003F79A4" w:rsidRPr="003F79A4">
        <w:t>？</w:t>
      </w:r>
    </w:p>
    <w:p w14:paraId="42E10972" w14:textId="3B96C58F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43A840C6">
                <wp:simplePos x="0" y="0"/>
                <wp:positionH relativeFrom="column">
                  <wp:posOffset>1144899</wp:posOffset>
                </wp:positionH>
                <wp:positionV relativeFrom="paragraph">
                  <wp:posOffset>85071</wp:posOffset>
                </wp:positionV>
                <wp:extent cx="5419725" cy="2073244"/>
                <wp:effectExtent l="0" t="0" r="15875" b="10160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073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BDA3" w14:textId="076B226E" w:rsidR="005E36D4" w:rsidRDefault="00260B88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宛先に</w:t>
                            </w:r>
                            <w:r w:rsidR="005C0B5A" w:rsidRPr="005C0B5A">
                              <w:rPr>
                                <w:rFonts w:hint="eastAsia"/>
                              </w:rPr>
                              <w:t>全</w:t>
                            </w:r>
                            <w:r w:rsidR="005C0B5A" w:rsidRPr="005C0B5A">
                              <w:t>ノードマルチキャストアドレスが</w:t>
                            </w:r>
                            <w:r>
                              <w:rPr>
                                <w:rFonts w:hint="eastAsia"/>
                              </w:rPr>
                              <w:t>指定する</w:t>
                            </w:r>
                            <w:r w:rsidR="005C0B5A" w:rsidRPr="005C0B5A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2B01820" w14:textId="77777777" w:rsidR="0083253E" w:rsidRDefault="0083253E" w:rsidP="005E36D4">
                            <w:pPr>
                              <w:spacing w:line="340" w:lineRule="exact"/>
                            </w:pPr>
                          </w:p>
                          <w:p w14:paraId="67E60E89" w14:textId="46F23504" w:rsidR="0083253E" w:rsidRPr="0083253E" w:rsidRDefault="0083253E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（ipv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のブロードキャストは、IP v６のマルチキャストに</w:t>
                            </w:r>
                            <w:r w:rsidR="00B041D9">
                              <w:rPr>
                                <w:rFonts w:hint="eastAsia"/>
                              </w:rPr>
                              <w:t>吸収された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15pt;margin-top:6.7pt;width:426.75pt;height:16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" fillcolor="white [3201]" strokeweight=".5pt">
                <v:textbox>
                  <w:txbxContent>
                    <w:p w14:paraId="1C5EBDA3" w14:textId="076B226E" w:rsidR="005E36D4" w:rsidRDefault="00260B88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宛先に</w:t>
                      </w:r>
                      <w:r w:rsidR="005C0B5A" w:rsidRPr="005C0B5A">
                        <w:rPr>
                          <w:rFonts w:hint="eastAsia"/>
                        </w:rPr>
                        <w:t>全</w:t>
                      </w:r>
                      <w:r w:rsidR="005C0B5A" w:rsidRPr="005C0B5A">
                        <w:t>ノードマルチキャストアドレスが</w:t>
                      </w:r>
                      <w:r>
                        <w:rPr>
                          <w:rFonts w:hint="eastAsia"/>
                        </w:rPr>
                        <w:t>指定する</w:t>
                      </w:r>
                      <w:r w:rsidR="005C0B5A" w:rsidRPr="005C0B5A">
                        <w:rPr>
                          <w:rFonts w:hint="eastAsia"/>
                        </w:rPr>
                        <w:t>。</w:t>
                      </w:r>
                    </w:p>
                    <w:p w14:paraId="52B01820" w14:textId="77777777" w:rsidR="0083253E" w:rsidRDefault="0083253E" w:rsidP="005E36D4">
                      <w:pPr>
                        <w:spacing w:line="340" w:lineRule="exact"/>
                      </w:pPr>
                    </w:p>
                    <w:p w14:paraId="67E60E89" w14:textId="46F23504" w:rsidR="0083253E" w:rsidRPr="0083253E" w:rsidRDefault="0083253E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（ipv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のブロードキャストは、IP v６のマルチキャストに</w:t>
                      </w:r>
                      <w:r w:rsidR="00B041D9">
                        <w:rPr>
                          <w:rFonts w:hint="eastAsia"/>
                        </w:rPr>
                        <w:t>吸収された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0803A1BD" w14:textId="77777777" w:rsidR="00CE0524" w:rsidRDefault="00CE0524" w:rsidP="005E36D4">
      <w:pPr>
        <w:spacing w:line="340" w:lineRule="exact"/>
      </w:pPr>
    </w:p>
    <w:p w14:paraId="4D69F36F" w14:textId="74ACD9A4" w:rsidR="00900329" w:rsidRDefault="00900329">
      <w:pPr>
        <w:widowControl/>
        <w:jc w:val="left"/>
      </w:pPr>
      <w:r>
        <w:br w:type="page"/>
      </w:r>
    </w:p>
    <w:p w14:paraId="26264D22" w14:textId="77777777" w:rsidR="00900329" w:rsidRDefault="00900329" w:rsidP="005E36D4">
      <w:pPr>
        <w:spacing w:line="340" w:lineRule="exact"/>
      </w:pPr>
    </w:p>
    <w:p w14:paraId="69CA4671" w14:textId="77777777" w:rsidR="00A65C0F" w:rsidRPr="00A726B6" w:rsidRDefault="00FB2F7B" w:rsidP="00A65C0F">
      <w:pPr>
        <w:spacing w:line="360" w:lineRule="exact"/>
        <w:ind w:firstLineChars="200" w:firstLine="480"/>
      </w:pPr>
      <w:r w:rsidRPr="00FB2F7B">
        <w:rPr>
          <w:sz w:val="24"/>
          <w:szCs w:val="28"/>
        </w:rPr>
        <w:tab/>
        <w:t>12.4 - GUA および LLA スタティック設定</w:t>
      </w:r>
      <w:r>
        <w:rPr>
          <w:sz w:val="24"/>
          <w:szCs w:val="28"/>
        </w:rPr>
        <w:br/>
      </w:r>
      <w:r w:rsidRPr="00FB2F7B">
        <w:rPr>
          <w:sz w:val="24"/>
          <w:szCs w:val="28"/>
        </w:rPr>
        <w:tab/>
        <w:t>12.4.1 - ルータへのスタティックな GUA の設定</w:t>
      </w:r>
      <w:r>
        <w:rPr>
          <w:sz w:val="24"/>
          <w:szCs w:val="28"/>
        </w:rPr>
        <w:br/>
      </w:r>
      <w:r w:rsidR="00A65C0F" w:rsidRPr="00A726B6">
        <w:tab/>
        <w:t>12.4.3 - リンクローカルユニキャストアドレスの静的設定</w:t>
      </w:r>
    </w:p>
    <w:p w14:paraId="429EB592" w14:textId="026CE803" w:rsidR="007A3CC0" w:rsidRPr="00FB2F7B" w:rsidRDefault="007A3CC0" w:rsidP="00A65C0F">
      <w:pPr>
        <w:spacing w:line="340" w:lineRule="exact"/>
        <w:ind w:leftChars="742" w:left="1558"/>
        <w:rPr>
          <w:sz w:val="24"/>
          <w:szCs w:val="28"/>
        </w:rPr>
      </w:pPr>
      <w:r>
        <w:t>インターフェイス g0/0 に、以下のアドレスを設定しアクティブにしなさい</w:t>
      </w:r>
    </w:p>
    <w:p w14:paraId="5DA8792E" w14:textId="47B28774" w:rsidR="007A3CC0" w:rsidRDefault="007A3CC0" w:rsidP="007A3CC0">
      <w:pPr>
        <w:spacing w:line="340" w:lineRule="exact"/>
        <w:ind w:leftChars="742" w:left="1558"/>
      </w:pPr>
      <w:r>
        <w:t>LLA</w:t>
      </w:r>
      <w:r w:rsidR="007F1B30">
        <w:rPr>
          <w:rFonts w:hint="eastAsia"/>
        </w:rPr>
        <w:t>(リンクローカルアドレス)</w:t>
      </w:r>
      <w:r>
        <w:t xml:space="preserve"> </w:t>
      </w:r>
      <w:r w:rsidR="007F1B30">
        <w:tab/>
      </w:r>
      <w:r>
        <w:t>-</w:t>
      </w:r>
      <w:r w:rsidR="007F1B30">
        <w:tab/>
      </w:r>
      <w:r>
        <w:t xml:space="preserve"> fe80::1:144</w:t>
      </w:r>
    </w:p>
    <w:p w14:paraId="3829253A" w14:textId="7C3940D9" w:rsidR="007A3CC0" w:rsidRDefault="007A3CC0" w:rsidP="007A3CC0">
      <w:pPr>
        <w:spacing w:line="340" w:lineRule="exact"/>
        <w:ind w:leftChars="742" w:left="1558"/>
      </w:pPr>
      <w:r>
        <w:t>GUA</w:t>
      </w:r>
      <w:r w:rsidR="007F1B30">
        <w:rPr>
          <w:rFonts w:hint="eastAsia"/>
        </w:rPr>
        <w:t>(グローバルユニキャストアドレス)</w:t>
      </w:r>
      <w:r>
        <w:t xml:space="preserve"> -</w:t>
      </w:r>
      <w:r w:rsidR="007F1B30">
        <w:tab/>
      </w:r>
      <w:r>
        <w:t xml:space="preserve"> 2001:db8:acad:1::144/64</w:t>
      </w:r>
    </w:p>
    <w:p w14:paraId="1B1DB36C" w14:textId="1D85F039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764A0DED">
                <wp:simplePos x="0" y="0"/>
                <wp:positionH relativeFrom="column">
                  <wp:posOffset>1108685</wp:posOffset>
                </wp:positionH>
                <wp:positionV relativeFrom="paragraph">
                  <wp:posOffset>9877</wp:posOffset>
                </wp:positionV>
                <wp:extent cx="5419725" cy="2109458"/>
                <wp:effectExtent l="0" t="0" r="15875" b="1206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109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346B8635" w:rsidR="00312740" w:rsidRDefault="00E15BB0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 xml:space="preserve"> int g0/0/0</w:t>
                            </w:r>
                          </w:p>
                          <w:p w14:paraId="123C07C9" w14:textId="57ABCEAD" w:rsidR="00E15BB0" w:rsidRDefault="00E15BB0" w:rsidP="00CE3805">
                            <w:pPr>
                              <w:spacing w:line="340" w:lineRule="exact"/>
                            </w:pPr>
                            <w:r>
                              <w:t>(</w:t>
                            </w:r>
                            <w:r>
                              <w:t>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 xml:space="preserve"> Ipv6 address fe80::1:144 link-local</w:t>
                            </w:r>
                          </w:p>
                          <w:p w14:paraId="646535CD" w14:textId="08DDDF10" w:rsidR="00E15BB0" w:rsidRDefault="00E15BB0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 xml:space="preserve"> IPv6 address </w:t>
                            </w:r>
                            <w:r>
                              <w:t>2001:db8:acad:1::144/64</w:t>
                            </w:r>
                          </w:p>
                          <w:p w14:paraId="197C1386" w14:textId="2B88576F" w:rsidR="00E15BB0" w:rsidRDefault="00E15BB0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 xml:space="preserve"> no shutdown</w:t>
                            </w:r>
                          </w:p>
                          <w:p w14:paraId="10A723E7" w14:textId="73CC9293" w:rsidR="00E15BB0" w:rsidRDefault="00E15BB0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config-</w:t>
                            </w:r>
                            <w:proofErr w:type="gramStart"/>
                            <w:r>
                              <w:t>if)#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53910400" w14:textId="77777777" w:rsidR="00E15BB0" w:rsidRDefault="00E15BB0" w:rsidP="00CE3805">
                            <w:pPr>
                              <w:spacing w:line="3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27FE" id="テキスト ボックス 5" o:spid="_x0000_s1029" type="#_x0000_t202" style="position:absolute;left:0;text-align:left;margin-left:87.3pt;margin-top:.8pt;width:426.75pt;height:16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" fillcolor="white [3201]" strokeweight=".5pt">
                <v:textbox>
                  <w:txbxContent>
                    <w:p w14:paraId="0BF0AD07" w14:textId="346B8635" w:rsidR="00312740" w:rsidRDefault="00E15BB0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 xml:space="preserve"> int g0/0/0</w:t>
                      </w:r>
                    </w:p>
                    <w:p w14:paraId="123C07C9" w14:textId="57ABCEAD" w:rsidR="00E15BB0" w:rsidRDefault="00E15BB0" w:rsidP="00CE3805">
                      <w:pPr>
                        <w:spacing w:line="340" w:lineRule="exact"/>
                      </w:pPr>
                      <w:r>
                        <w:t>(</w:t>
                      </w:r>
                      <w:r>
                        <w:t>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 xml:space="preserve"> Ipv6 address fe80::1:144 link-local</w:t>
                      </w:r>
                    </w:p>
                    <w:p w14:paraId="646535CD" w14:textId="08DDDF10" w:rsidR="00E15BB0" w:rsidRDefault="00E15BB0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 xml:space="preserve"> IPv6 address </w:t>
                      </w:r>
                      <w:r>
                        <w:t>2001:db8:acad:1::144/64</w:t>
                      </w:r>
                    </w:p>
                    <w:p w14:paraId="197C1386" w14:textId="2B88576F" w:rsidR="00E15BB0" w:rsidRDefault="00E15BB0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 xml:space="preserve"> no shutdown</w:t>
                      </w:r>
                    </w:p>
                    <w:p w14:paraId="10A723E7" w14:textId="73CC9293" w:rsidR="00E15BB0" w:rsidRDefault="00E15BB0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config-</w:t>
                      </w:r>
                      <w:proofErr w:type="gramStart"/>
                      <w:r>
                        <w:t>if)#</w:t>
                      </w:r>
                      <w:proofErr w:type="gramEnd"/>
                      <w:r>
                        <w:t xml:space="preserve"> exit</w:t>
                      </w:r>
                    </w:p>
                    <w:p w14:paraId="53910400" w14:textId="77777777" w:rsidR="00E15BB0" w:rsidRDefault="00E15BB0" w:rsidP="00CE3805">
                      <w:pPr>
                        <w:spacing w:line="3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5D7905BB" w14:textId="05539F9B" w:rsidR="00312740" w:rsidRDefault="00312740" w:rsidP="005E36D4">
      <w:pPr>
        <w:spacing w:line="340" w:lineRule="exact"/>
        <w:ind w:leftChars="742" w:left="1558"/>
      </w:pP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255FAC87" w:rsidR="00312740" w:rsidRDefault="00312740" w:rsidP="005E36D4">
      <w:pPr>
        <w:spacing w:line="340" w:lineRule="exact"/>
        <w:ind w:leftChars="742" w:left="1558"/>
      </w:pPr>
    </w:p>
    <w:p w14:paraId="2B2C6A80" w14:textId="77777777" w:rsidR="002A00C7" w:rsidRDefault="002A00C7" w:rsidP="005E36D4">
      <w:pPr>
        <w:spacing w:line="340" w:lineRule="exact"/>
        <w:ind w:leftChars="742" w:left="1558"/>
      </w:pPr>
    </w:p>
    <w:p w14:paraId="6BEFDB0B" w14:textId="77777777" w:rsidR="00E15BB0" w:rsidRDefault="00E15BB0" w:rsidP="005E36D4">
      <w:pPr>
        <w:spacing w:line="340" w:lineRule="exact"/>
        <w:ind w:leftChars="742" w:left="1558"/>
      </w:pPr>
    </w:p>
    <w:p w14:paraId="5579F25C" w14:textId="77777777" w:rsidR="00E15BB0" w:rsidRDefault="00E15BB0" w:rsidP="005E36D4">
      <w:pPr>
        <w:spacing w:line="340" w:lineRule="exact"/>
        <w:ind w:leftChars="742" w:left="1558"/>
      </w:pPr>
    </w:p>
    <w:p w14:paraId="1AE34F11" w14:textId="77777777" w:rsidR="00E15BB0" w:rsidRDefault="00E15BB0" w:rsidP="005E36D4">
      <w:pPr>
        <w:spacing w:line="340" w:lineRule="exact"/>
        <w:ind w:leftChars="742" w:left="1558"/>
      </w:pPr>
    </w:p>
    <w:p w14:paraId="121ABF3D" w14:textId="77777777" w:rsidR="00E15BB0" w:rsidRDefault="00E15BB0" w:rsidP="005E36D4">
      <w:pPr>
        <w:spacing w:line="340" w:lineRule="exact"/>
        <w:ind w:leftChars="742" w:left="1558"/>
      </w:pPr>
    </w:p>
    <w:p w14:paraId="295CF5BB" w14:textId="77777777" w:rsidR="00E15BB0" w:rsidRDefault="00E15BB0" w:rsidP="005E36D4">
      <w:pPr>
        <w:spacing w:line="340" w:lineRule="exact"/>
        <w:ind w:leftChars="742" w:left="1558"/>
        <w:rPr>
          <w:rFonts w:hint="eastAsia"/>
        </w:rPr>
      </w:pPr>
    </w:p>
    <w:p w14:paraId="42107C9C" w14:textId="77777777" w:rsidR="007B30C2" w:rsidRPr="007B30C2" w:rsidRDefault="007B30C2" w:rsidP="007B30C2">
      <w:pPr>
        <w:spacing w:line="360" w:lineRule="exact"/>
        <w:ind w:firstLineChars="200" w:firstLine="480"/>
        <w:rPr>
          <w:sz w:val="24"/>
          <w:szCs w:val="28"/>
        </w:rPr>
      </w:pPr>
      <w:r w:rsidRPr="007B30C2">
        <w:rPr>
          <w:sz w:val="24"/>
          <w:szCs w:val="28"/>
        </w:rPr>
        <w:tab/>
        <w:t>12.5 - IPv6 GUA の動的アドレッシング</w:t>
      </w:r>
    </w:p>
    <w:p w14:paraId="04A39BAE" w14:textId="0C8F9ACA" w:rsidR="00131189" w:rsidRDefault="0063495D" w:rsidP="005E36D4">
      <w:pPr>
        <w:spacing w:line="340" w:lineRule="exact"/>
        <w:ind w:leftChars="742" w:left="1558"/>
      </w:pPr>
      <w:r w:rsidRPr="0063495D">
        <w:t>IPv6のアドレス自動設定における、ステートフル、ステートレスの違いについて説明してください</w:t>
      </w:r>
    </w:p>
    <w:p w14:paraId="482553B5" w14:textId="0C5DC6E3" w:rsidR="00C263A0" w:rsidRDefault="00DE54C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A7793" wp14:editId="6CB87F04">
                <wp:simplePos x="0" y="0"/>
                <wp:positionH relativeFrom="column">
                  <wp:posOffset>1112520</wp:posOffset>
                </wp:positionH>
                <wp:positionV relativeFrom="paragraph">
                  <wp:posOffset>114935</wp:posOffset>
                </wp:positionV>
                <wp:extent cx="5419725" cy="1346200"/>
                <wp:effectExtent l="0" t="0" r="28575" b="25400"/>
                <wp:wrapNone/>
                <wp:docPr id="1839995545" name="テキスト ボックス 1839995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37F8B" w14:textId="2CC695C8" w:rsidR="00DE54C0" w:rsidRDefault="00C7524A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ステートフル：</w:t>
                            </w:r>
                            <w:r>
                              <w:t xml:space="preserve">DHCP </w:t>
                            </w:r>
                            <w:r>
                              <w:rPr>
                                <w:rFonts w:hint="eastAsia"/>
                              </w:rPr>
                              <w:t>サーバがホストへのアドレス割り当てを管理する</w:t>
                            </w:r>
                          </w:p>
                          <w:p w14:paraId="23A6F5F2" w14:textId="736E69A4" w:rsidR="008F148B" w:rsidRDefault="008F148B" w:rsidP="00CE3805">
                            <w:pPr>
                              <w:spacing w:line="340" w:lineRule="exac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ホストは、サーバから割り当てられたIPv6アドレスを使用する</w:t>
                            </w:r>
                          </w:p>
                          <w:p w14:paraId="1A3C1566" w14:textId="77777777" w:rsidR="00D07A1F" w:rsidRDefault="00D07A1F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  <w:p w14:paraId="7DA2E234" w14:textId="3DA1E37D" w:rsidR="008F148B" w:rsidRDefault="008F148B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ステートレス：</w:t>
                            </w:r>
                            <w:r w:rsidR="00D07A1F">
                              <w:rPr>
                                <w:rFonts w:hint="eastAsia"/>
                              </w:rPr>
                              <w:t>〜管理しない。</w:t>
                            </w:r>
                          </w:p>
                          <w:p w14:paraId="6D0651E9" w14:textId="5122AEE9" w:rsidR="00D07A1F" w:rsidRDefault="00D07A1F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="009706C1">
                              <w:rPr>
                                <w:rFonts w:hint="eastAsia"/>
                              </w:rPr>
                              <w:t>ホストは、</w:t>
                            </w:r>
                            <w:r>
                              <w:rPr>
                                <w:rFonts w:hint="eastAsia"/>
                              </w:rPr>
                              <w:t>ルータやサーバからの情報を使ってIPアドレスを</w:t>
                            </w:r>
                            <w:r w:rsidR="00E7698D">
                              <w:t>s</w:t>
                            </w:r>
                            <w:r w:rsidR="00E7698D">
                              <w:rPr>
                                <w:rFonts w:hint="eastAsia"/>
                              </w:rPr>
                              <w:t>生成</w:t>
                            </w:r>
                            <w:r w:rsidR="00E360C1">
                              <w:rPr>
                                <w:rFonts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7793" id="テキスト ボックス 1839995545" o:spid="_x0000_s1030" type="#_x0000_t202" style="position:absolute;left:0;text-align:left;margin-left:87.6pt;margin-top:9.05pt;width:426.75pt;height:10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" fillcolor="white [3201]" strokeweight=".5pt">
                <v:textbox>
                  <w:txbxContent>
                    <w:p w14:paraId="75F37F8B" w14:textId="2CC695C8" w:rsidR="00DE54C0" w:rsidRDefault="00C7524A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ステートフル：</w:t>
                      </w:r>
                      <w:r>
                        <w:t xml:space="preserve">DHCP </w:t>
                      </w:r>
                      <w:r>
                        <w:rPr>
                          <w:rFonts w:hint="eastAsia"/>
                        </w:rPr>
                        <w:t>サーバがホストへのアドレス割り当てを管理する</w:t>
                      </w:r>
                    </w:p>
                    <w:p w14:paraId="23A6F5F2" w14:textId="736E69A4" w:rsidR="008F148B" w:rsidRDefault="008F148B" w:rsidP="00CE3805">
                      <w:pPr>
                        <w:spacing w:line="340" w:lineRule="exac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ホストは、サーバから割り当てられたIPv6アドレスを使用する</w:t>
                      </w:r>
                    </w:p>
                    <w:p w14:paraId="1A3C1566" w14:textId="77777777" w:rsidR="00D07A1F" w:rsidRDefault="00D07A1F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  <w:p w14:paraId="7DA2E234" w14:textId="3DA1E37D" w:rsidR="008F148B" w:rsidRDefault="008F148B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ステートレス：</w:t>
                      </w:r>
                      <w:r w:rsidR="00D07A1F">
                        <w:rPr>
                          <w:rFonts w:hint="eastAsia"/>
                        </w:rPr>
                        <w:t>〜管理しない。</w:t>
                      </w:r>
                    </w:p>
                    <w:p w14:paraId="6D0651E9" w14:textId="5122AEE9" w:rsidR="00D07A1F" w:rsidRDefault="00D07A1F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9706C1">
                        <w:rPr>
                          <w:rFonts w:hint="eastAsia"/>
                        </w:rPr>
                        <w:t>ホストは、</w:t>
                      </w:r>
                      <w:r>
                        <w:rPr>
                          <w:rFonts w:hint="eastAsia"/>
                        </w:rPr>
                        <w:t>ルータやサーバからの情報を使ってIPアドレスを</w:t>
                      </w:r>
                      <w:r w:rsidR="00E7698D">
                        <w:t>s</w:t>
                      </w:r>
                      <w:r w:rsidR="00E7698D">
                        <w:rPr>
                          <w:rFonts w:hint="eastAsia"/>
                        </w:rPr>
                        <w:t>生成</w:t>
                      </w:r>
                      <w:r w:rsidR="00E360C1">
                        <w:rPr>
                          <w:rFonts w:hint="eastAsia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5B0931FA" w14:textId="7D454AB7" w:rsidR="00C263A0" w:rsidRDefault="00C263A0" w:rsidP="005E36D4">
      <w:pPr>
        <w:spacing w:line="340" w:lineRule="exact"/>
        <w:ind w:leftChars="742" w:left="1558"/>
      </w:pPr>
    </w:p>
    <w:p w14:paraId="0ACF1AE4" w14:textId="3EF7A092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77777777" w:rsidR="001F63D7" w:rsidRDefault="001F63D7" w:rsidP="005E36D4">
      <w:pPr>
        <w:spacing w:line="340" w:lineRule="exact"/>
        <w:ind w:leftChars="742" w:left="1558"/>
      </w:pPr>
    </w:p>
    <w:p w14:paraId="24476343" w14:textId="77777777" w:rsidR="00EC2458" w:rsidRDefault="00EC2458" w:rsidP="005E36D4">
      <w:pPr>
        <w:spacing w:line="340" w:lineRule="exact"/>
        <w:ind w:leftChars="742" w:left="1558"/>
      </w:pPr>
    </w:p>
    <w:p w14:paraId="13921301" w14:textId="77777777" w:rsidR="00EC2458" w:rsidRDefault="00EC2458" w:rsidP="005E36D4">
      <w:pPr>
        <w:spacing w:line="340" w:lineRule="exact"/>
        <w:ind w:leftChars="742" w:left="1558"/>
      </w:pPr>
    </w:p>
    <w:p w14:paraId="22108502" w14:textId="6ECB5938" w:rsidR="000326D0" w:rsidRDefault="00C82354" w:rsidP="00C82354">
      <w:pPr>
        <w:spacing w:line="340" w:lineRule="exact"/>
        <w:ind w:firstLine="2"/>
      </w:pPr>
      <w:r w:rsidRPr="00C82354">
        <w:rPr>
          <w:sz w:val="24"/>
          <w:szCs w:val="28"/>
        </w:rPr>
        <w:tab/>
        <w:t>12.6 - IPv6 LLA の動的アドレッシング</w:t>
      </w:r>
    </w:p>
    <w:p w14:paraId="545C003D" w14:textId="1A935AD6" w:rsidR="00CD3524" w:rsidRDefault="000326D0" w:rsidP="000326D0">
      <w:pPr>
        <w:spacing w:line="340" w:lineRule="exact"/>
        <w:ind w:firstLine="840"/>
      </w:pPr>
      <w:r>
        <w:t>問題　省略</w:t>
      </w:r>
    </w:p>
    <w:p w14:paraId="0BCDA2A3" w14:textId="6FC52F33" w:rsidR="004E7A3A" w:rsidRDefault="004E7A3A" w:rsidP="00EE5CC2">
      <w:pPr>
        <w:spacing w:line="340" w:lineRule="exact"/>
        <w:ind w:leftChars="742" w:left="1558"/>
      </w:pPr>
    </w:p>
    <w:p w14:paraId="7AB0AE49" w14:textId="71C6A5C8" w:rsidR="004E7A3A" w:rsidRDefault="004E7A3A" w:rsidP="004E7A3A">
      <w:pPr>
        <w:spacing w:line="340" w:lineRule="exact"/>
        <w:ind w:leftChars="270" w:left="567"/>
      </w:pPr>
      <w:r>
        <w:rPr>
          <w:rFonts w:hint="eastAsia"/>
          <w:b/>
          <w:bCs/>
          <w:u w:val="single"/>
        </w:rPr>
        <w:t>※</w:t>
      </w:r>
      <w:r w:rsidRPr="000302AA">
        <w:rPr>
          <w:rFonts w:hint="eastAsia"/>
          <w:b/>
          <w:bCs/>
          <w:u w:val="single"/>
        </w:rPr>
        <w:t>このワークシート</w:t>
      </w:r>
      <w:r>
        <w:rPr>
          <w:rFonts w:hint="eastAsia"/>
          <w:b/>
          <w:bCs/>
          <w:u w:val="single"/>
        </w:rPr>
        <w:t>を埋めて提出してください。ファイル名のクラス番号氏名を変更すること。</w:t>
      </w:r>
    </w:p>
    <w:sectPr w:rsidR="004E7A3A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BBE8" w14:textId="77777777" w:rsidR="004B73FC" w:rsidRDefault="004B73FC" w:rsidP="001D521A">
      <w:r>
        <w:separator/>
      </w:r>
    </w:p>
  </w:endnote>
  <w:endnote w:type="continuationSeparator" w:id="0">
    <w:p w14:paraId="700F6EDA" w14:textId="77777777" w:rsidR="004B73FC" w:rsidRDefault="004B73FC" w:rsidP="001D521A">
      <w:r>
        <w:continuationSeparator/>
      </w:r>
    </w:p>
  </w:endnote>
  <w:endnote w:type="continuationNotice" w:id="1">
    <w:p w14:paraId="33D5FE53" w14:textId="77777777" w:rsidR="004B73FC" w:rsidRDefault="004B7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C310" w14:textId="77777777" w:rsidR="004B73FC" w:rsidRDefault="004B73FC" w:rsidP="001D521A">
      <w:r>
        <w:separator/>
      </w:r>
    </w:p>
  </w:footnote>
  <w:footnote w:type="continuationSeparator" w:id="0">
    <w:p w14:paraId="6F2C2A41" w14:textId="77777777" w:rsidR="004B73FC" w:rsidRDefault="004B73FC" w:rsidP="001D521A">
      <w:r>
        <w:continuationSeparator/>
      </w:r>
    </w:p>
  </w:footnote>
  <w:footnote w:type="continuationNotice" w:id="1">
    <w:p w14:paraId="0A79E5B7" w14:textId="77777777" w:rsidR="004B73FC" w:rsidRDefault="004B73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2148F"/>
    <w:rsid w:val="000303B5"/>
    <w:rsid w:val="000326D0"/>
    <w:rsid w:val="000356BC"/>
    <w:rsid w:val="00042E78"/>
    <w:rsid w:val="00053467"/>
    <w:rsid w:val="000745D5"/>
    <w:rsid w:val="000807F9"/>
    <w:rsid w:val="00085DEE"/>
    <w:rsid w:val="00087C56"/>
    <w:rsid w:val="000A1954"/>
    <w:rsid w:val="000A487D"/>
    <w:rsid w:val="000A6C4B"/>
    <w:rsid w:val="000B4662"/>
    <w:rsid w:val="000B4AF9"/>
    <w:rsid w:val="000C5B2A"/>
    <w:rsid w:val="000E5267"/>
    <w:rsid w:val="000F109F"/>
    <w:rsid w:val="00115547"/>
    <w:rsid w:val="0012085E"/>
    <w:rsid w:val="00131189"/>
    <w:rsid w:val="00136C16"/>
    <w:rsid w:val="00144D5F"/>
    <w:rsid w:val="001451A2"/>
    <w:rsid w:val="00182786"/>
    <w:rsid w:val="00187F01"/>
    <w:rsid w:val="001929CB"/>
    <w:rsid w:val="001A157D"/>
    <w:rsid w:val="001A2414"/>
    <w:rsid w:val="001A5C57"/>
    <w:rsid w:val="001B1967"/>
    <w:rsid w:val="001B3A6B"/>
    <w:rsid w:val="001B67BF"/>
    <w:rsid w:val="001B76FE"/>
    <w:rsid w:val="001D5028"/>
    <w:rsid w:val="001D521A"/>
    <w:rsid w:val="001D639B"/>
    <w:rsid w:val="001E28E8"/>
    <w:rsid w:val="001F63D7"/>
    <w:rsid w:val="002137E9"/>
    <w:rsid w:val="00216F4D"/>
    <w:rsid w:val="00220E53"/>
    <w:rsid w:val="00222F8B"/>
    <w:rsid w:val="00225207"/>
    <w:rsid w:val="0024554A"/>
    <w:rsid w:val="002560BF"/>
    <w:rsid w:val="00260B88"/>
    <w:rsid w:val="002610CA"/>
    <w:rsid w:val="002752BC"/>
    <w:rsid w:val="002773CD"/>
    <w:rsid w:val="002775C2"/>
    <w:rsid w:val="002A00C7"/>
    <w:rsid w:val="002A646D"/>
    <w:rsid w:val="002B4107"/>
    <w:rsid w:val="002D25F8"/>
    <w:rsid w:val="002D4B48"/>
    <w:rsid w:val="002D7C2F"/>
    <w:rsid w:val="002F35CE"/>
    <w:rsid w:val="002F722B"/>
    <w:rsid w:val="002F7FF1"/>
    <w:rsid w:val="00301A0E"/>
    <w:rsid w:val="0031086D"/>
    <w:rsid w:val="00312740"/>
    <w:rsid w:val="003204A7"/>
    <w:rsid w:val="003254EF"/>
    <w:rsid w:val="00336410"/>
    <w:rsid w:val="00337B5A"/>
    <w:rsid w:val="003416F8"/>
    <w:rsid w:val="0035139B"/>
    <w:rsid w:val="0036081E"/>
    <w:rsid w:val="003656BD"/>
    <w:rsid w:val="00375E69"/>
    <w:rsid w:val="003800F5"/>
    <w:rsid w:val="003826E1"/>
    <w:rsid w:val="003A29A0"/>
    <w:rsid w:val="003C17C3"/>
    <w:rsid w:val="003C75D2"/>
    <w:rsid w:val="003D0A59"/>
    <w:rsid w:val="003E301A"/>
    <w:rsid w:val="003E360B"/>
    <w:rsid w:val="003E6C4F"/>
    <w:rsid w:val="003E6D5C"/>
    <w:rsid w:val="003F75DC"/>
    <w:rsid w:val="003F79A4"/>
    <w:rsid w:val="00403582"/>
    <w:rsid w:val="00411A86"/>
    <w:rsid w:val="00426CA5"/>
    <w:rsid w:val="004316DE"/>
    <w:rsid w:val="00436472"/>
    <w:rsid w:val="004440ED"/>
    <w:rsid w:val="00484CEE"/>
    <w:rsid w:val="00491A3F"/>
    <w:rsid w:val="0049395D"/>
    <w:rsid w:val="004A0EFB"/>
    <w:rsid w:val="004A33EB"/>
    <w:rsid w:val="004A5594"/>
    <w:rsid w:val="004A6D2F"/>
    <w:rsid w:val="004B3360"/>
    <w:rsid w:val="004B73FC"/>
    <w:rsid w:val="004D1B02"/>
    <w:rsid w:val="004D3BAD"/>
    <w:rsid w:val="004E227A"/>
    <w:rsid w:val="004E7A3A"/>
    <w:rsid w:val="0050575A"/>
    <w:rsid w:val="00515206"/>
    <w:rsid w:val="00520FE2"/>
    <w:rsid w:val="005274A8"/>
    <w:rsid w:val="0054275E"/>
    <w:rsid w:val="0055012B"/>
    <w:rsid w:val="00555CFD"/>
    <w:rsid w:val="00576AE3"/>
    <w:rsid w:val="00591077"/>
    <w:rsid w:val="005929B7"/>
    <w:rsid w:val="00597BDC"/>
    <w:rsid w:val="005A7F51"/>
    <w:rsid w:val="005B7F8E"/>
    <w:rsid w:val="005C0B5A"/>
    <w:rsid w:val="005C1EAE"/>
    <w:rsid w:val="005C28BA"/>
    <w:rsid w:val="005C418F"/>
    <w:rsid w:val="005C68C7"/>
    <w:rsid w:val="005C6D30"/>
    <w:rsid w:val="005D1B90"/>
    <w:rsid w:val="005D3E2C"/>
    <w:rsid w:val="005D6D8C"/>
    <w:rsid w:val="005E36D4"/>
    <w:rsid w:val="005E3710"/>
    <w:rsid w:val="005E4356"/>
    <w:rsid w:val="005F29E8"/>
    <w:rsid w:val="00604150"/>
    <w:rsid w:val="00605113"/>
    <w:rsid w:val="006058BA"/>
    <w:rsid w:val="006202D7"/>
    <w:rsid w:val="00624DBD"/>
    <w:rsid w:val="0063495D"/>
    <w:rsid w:val="006542E5"/>
    <w:rsid w:val="00661E42"/>
    <w:rsid w:val="00671266"/>
    <w:rsid w:val="006B08B3"/>
    <w:rsid w:val="006B42A0"/>
    <w:rsid w:val="006C5BF9"/>
    <w:rsid w:val="006D2613"/>
    <w:rsid w:val="006D7A20"/>
    <w:rsid w:val="006E0287"/>
    <w:rsid w:val="006E15ED"/>
    <w:rsid w:val="006E35DB"/>
    <w:rsid w:val="006E6C23"/>
    <w:rsid w:val="006F6F90"/>
    <w:rsid w:val="00700C5F"/>
    <w:rsid w:val="007071E1"/>
    <w:rsid w:val="007208B4"/>
    <w:rsid w:val="00721CC9"/>
    <w:rsid w:val="007235A9"/>
    <w:rsid w:val="007271B8"/>
    <w:rsid w:val="00734C7C"/>
    <w:rsid w:val="00736C7F"/>
    <w:rsid w:val="00740774"/>
    <w:rsid w:val="00765C77"/>
    <w:rsid w:val="00773240"/>
    <w:rsid w:val="00783BD2"/>
    <w:rsid w:val="00797EC6"/>
    <w:rsid w:val="007A3206"/>
    <w:rsid w:val="007A3CC0"/>
    <w:rsid w:val="007A7973"/>
    <w:rsid w:val="007B30C2"/>
    <w:rsid w:val="007B699B"/>
    <w:rsid w:val="007F13DF"/>
    <w:rsid w:val="007F1B30"/>
    <w:rsid w:val="00814260"/>
    <w:rsid w:val="00822423"/>
    <w:rsid w:val="008240C6"/>
    <w:rsid w:val="0083253E"/>
    <w:rsid w:val="008415D1"/>
    <w:rsid w:val="008605CB"/>
    <w:rsid w:val="00862F43"/>
    <w:rsid w:val="00862FFB"/>
    <w:rsid w:val="00864522"/>
    <w:rsid w:val="008668A5"/>
    <w:rsid w:val="00881552"/>
    <w:rsid w:val="00887EA4"/>
    <w:rsid w:val="008A492E"/>
    <w:rsid w:val="008B61AF"/>
    <w:rsid w:val="008B672B"/>
    <w:rsid w:val="008C1F83"/>
    <w:rsid w:val="008D2852"/>
    <w:rsid w:val="008D7C6C"/>
    <w:rsid w:val="008F148B"/>
    <w:rsid w:val="008F7D75"/>
    <w:rsid w:val="00900329"/>
    <w:rsid w:val="009005F1"/>
    <w:rsid w:val="009345F6"/>
    <w:rsid w:val="009434E7"/>
    <w:rsid w:val="0094553B"/>
    <w:rsid w:val="009706C1"/>
    <w:rsid w:val="0097406C"/>
    <w:rsid w:val="00975736"/>
    <w:rsid w:val="00976CF0"/>
    <w:rsid w:val="0097712F"/>
    <w:rsid w:val="00981801"/>
    <w:rsid w:val="00992A96"/>
    <w:rsid w:val="009A10FB"/>
    <w:rsid w:val="009B3FE0"/>
    <w:rsid w:val="009D1911"/>
    <w:rsid w:val="009D1ABF"/>
    <w:rsid w:val="009D332C"/>
    <w:rsid w:val="009D5A63"/>
    <w:rsid w:val="009E0030"/>
    <w:rsid w:val="009E1D16"/>
    <w:rsid w:val="009F7C35"/>
    <w:rsid w:val="00A0454E"/>
    <w:rsid w:val="00A11C57"/>
    <w:rsid w:val="00A14CE9"/>
    <w:rsid w:val="00A156C9"/>
    <w:rsid w:val="00A172D7"/>
    <w:rsid w:val="00A2503E"/>
    <w:rsid w:val="00A35633"/>
    <w:rsid w:val="00A37472"/>
    <w:rsid w:val="00A415F4"/>
    <w:rsid w:val="00A43BDE"/>
    <w:rsid w:val="00A4769B"/>
    <w:rsid w:val="00A525D9"/>
    <w:rsid w:val="00A540FD"/>
    <w:rsid w:val="00A56417"/>
    <w:rsid w:val="00A65C0F"/>
    <w:rsid w:val="00A67C09"/>
    <w:rsid w:val="00A76939"/>
    <w:rsid w:val="00A85131"/>
    <w:rsid w:val="00A856AE"/>
    <w:rsid w:val="00A964AC"/>
    <w:rsid w:val="00AC29FE"/>
    <w:rsid w:val="00AD1BD6"/>
    <w:rsid w:val="00AD4427"/>
    <w:rsid w:val="00AE09C4"/>
    <w:rsid w:val="00AE3011"/>
    <w:rsid w:val="00AE50D8"/>
    <w:rsid w:val="00AE7569"/>
    <w:rsid w:val="00B00963"/>
    <w:rsid w:val="00B041D9"/>
    <w:rsid w:val="00B04762"/>
    <w:rsid w:val="00B15137"/>
    <w:rsid w:val="00B25227"/>
    <w:rsid w:val="00B30A9D"/>
    <w:rsid w:val="00B30D9B"/>
    <w:rsid w:val="00B32AC4"/>
    <w:rsid w:val="00B57D8A"/>
    <w:rsid w:val="00B61BBB"/>
    <w:rsid w:val="00B76A94"/>
    <w:rsid w:val="00BA14B2"/>
    <w:rsid w:val="00BB41E0"/>
    <w:rsid w:val="00BC3CEB"/>
    <w:rsid w:val="00BD19F0"/>
    <w:rsid w:val="00BD3AFE"/>
    <w:rsid w:val="00BD55D9"/>
    <w:rsid w:val="00BD68D7"/>
    <w:rsid w:val="00BE4194"/>
    <w:rsid w:val="00BF0D52"/>
    <w:rsid w:val="00BF276B"/>
    <w:rsid w:val="00BF7839"/>
    <w:rsid w:val="00BF7EA5"/>
    <w:rsid w:val="00C263A0"/>
    <w:rsid w:val="00C33CEE"/>
    <w:rsid w:val="00C45CA8"/>
    <w:rsid w:val="00C5499D"/>
    <w:rsid w:val="00C6699D"/>
    <w:rsid w:val="00C670E2"/>
    <w:rsid w:val="00C7524A"/>
    <w:rsid w:val="00C82354"/>
    <w:rsid w:val="00C84003"/>
    <w:rsid w:val="00C941AE"/>
    <w:rsid w:val="00C95105"/>
    <w:rsid w:val="00CA05EA"/>
    <w:rsid w:val="00CA3CE7"/>
    <w:rsid w:val="00CB1FC3"/>
    <w:rsid w:val="00CB3962"/>
    <w:rsid w:val="00CB4870"/>
    <w:rsid w:val="00CC62E9"/>
    <w:rsid w:val="00CD1D2C"/>
    <w:rsid w:val="00CD3524"/>
    <w:rsid w:val="00CD37A2"/>
    <w:rsid w:val="00CE0524"/>
    <w:rsid w:val="00CE3805"/>
    <w:rsid w:val="00CF365D"/>
    <w:rsid w:val="00CF6CD2"/>
    <w:rsid w:val="00CF73E3"/>
    <w:rsid w:val="00CF7D32"/>
    <w:rsid w:val="00D07A1F"/>
    <w:rsid w:val="00D251A3"/>
    <w:rsid w:val="00D36592"/>
    <w:rsid w:val="00D443BB"/>
    <w:rsid w:val="00D623B8"/>
    <w:rsid w:val="00D67D0E"/>
    <w:rsid w:val="00DA3506"/>
    <w:rsid w:val="00DB388E"/>
    <w:rsid w:val="00DD18B8"/>
    <w:rsid w:val="00DE54C0"/>
    <w:rsid w:val="00E15BB0"/>
    <w:rsid w:val="00E360C1"/>
    <w:rsid w:val="00E42E67"/>
    <w:rsid w:val="00E448E9"/>
    <w:rsid w:val="00E50A72"/>
    <w:rsid w:val="00E55AF9"/>
    <w:rsid w:val="00E645F1"/>
    <w:rsid w:val="00E65557"/>
    <w:rsid w:val="00E67DC3"/>
    <w:rsid w:val="00E700D8"/>
    <w:rsid w:val="00E71367"/>
    <w:rsid w:val="00E765E8"/>
    <w:rsid w:val="00E7698D"/>
    <w:rsid w:val="00E81656"/>
    <w:rsid w:val="00E86A97"/>
    <w:rsid w:val="00EB192A"/>
    <w:rsid w:val="00EC2458"/>
    <w:rsid w:val="00EC7AFA"/>
    <w:rsid w:val="00ED6B4E"/>
    <w:rsid w:val="00EE4164"/>
    <w:rsid w:val="00EE5CC2"/>
    <w:rsid w:val="00EF141E"/>
    <w:rsid w:val="00EF32D1"/>
    <w:rsid w:val="00F078A3"/>
    <w:rsid w:val="00F34A2C"/>
    <w:rsid w:val="00F4706D"/>
    <w:rsid w:val="00F47875"/>
    <w:rsid w:val="00F52D51"/>
    <w:rsid w:val="00F544F5"/>
    <w:rsid w:val="00F643BD"/>
    <w:rsid w:val="00F852BD"/>
    <w:rsid w:val="00F966EC"/>
    <w:rsid w:val="00F96A10"/>
    <w:rsid w:val="00FB0A25"/>
    <w:rsid w:val="00FB2F7B"/>
    <w:rsid w:val="00FC32EF"/>
    <w:rsid w:val="00FD1EC0"/>
    <w:rsid w:val="00FE4995"/>
    <w:rsid w:val="00FE7F22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Balloon Text"/>
    <w:basedOn w:val="a"/>
    <w:link w:val="af"/>
    <w:uiPriority w:val="99"/>
    <w:semiHidden/>
    <w:unhideWhenUsed/>
    <w:rsid w:val="004E7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E7A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F37D10-39EA-40C8-A966-A79EF9E90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F49A82-FE2C-49C6-9AEF-AD5F354E3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206</cp:revision>
  <cp:lastPrinted>2023-09-19T08:23:00Z</cp:lastPrinted>
  <dcterms:created xsi:type="dcterms:W3CDTF">2023-03-22T07:43:00Z</dcterms:created>
  <dcterms:modified xsi:type="dcterms:W3CDTF">2023-09-28T06:32:00Z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