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9F08" w14:textId="404F9DF3" w:rsidR="00470714" w:rsidRDefault="00470714" w:rsidP="00470714">
      <w:pPr>
        <w:ind w:firstLineChars="200" w:firstLine="420"/>
      </w:pPr>
      <w:r>
        <w:rPr>
          <w:rFonts w:hint="eastAsia"/>
        </w:rPr>
        <w:t>Ciscoネットワーク演習</w:t>
      </w:r>
      <w:r w:rsidR="002E79CC">
        <w:rPr>
          <w:rFonts w:hint="eastAsia"/>
        </w:rPr>
        <w:t>2</w:t>
      </w:r>
      <w:r>
        <w:rPr>
          <w:rFonts w:hint="eastAsia"/>
        </w:rPr>
        <w:t xml:space="preserve">　第</w:t>
      </w:r>
      <w:r w:rsidR="007744E4">
        <w:rPr>
          <w:rFonts w:hint="eastAsia"/>
        </w:rPr>
        <w:t>4</w:t>
      </w:r>
      <w:r>
        <w:rPr>
          <w:rFonts w:hint="eastAsia"/>
        </w:rPr>
        <w:t xml:space="preserve">週　　</w:t>
      </w:r>
      <w:r>
        <w:tab/>
      </w:r>
      <w:r>
        <w:tab/>
      </w:r>
      <w:r w:rsidRPr="003800F5">
        <w:rPr>
          <w:rFonts w:hint="eastAsia"/>
          <w:u w:val="single"/>
        </w:rPr>
        <w:t xml:space="preserve">クラス　　</w:t>
      </w:r>
      <w:r>
        <w:rPr>
          <w:rFonts w:hint="eastAsia"/>
          <w:u w:val="single"/>
        </w:rPr>
        <w:t xml:space="preserve">　</w:t>
      </w:r>
      <w:r w:rsidRPr="003800F5">
        <w:rPr>
          <w:rFonts w:hint="eastAsia"/>
          <w:u w:val="single"/>
        </w:rPr>
        <w:t xml:space="preserve">　番号　　　　氏名　　　</w:t>
      </w:r>
      <w:r>
        <w:rPr>
          <w:rFonts w:hint="eastAsia"/>
          <w:u w:val="single"/>
        </w:rPr>
        <w:t xml:space="preserve">　　　　</w:t>
      </w:r>
      <w:r w:rsidRPr="003800F5">
        <w:rPr>
          <w:rFonts w:hint="eastAsia"/>
          <w:u w:val="single"/>
        </w:rPr>
        <w:t xml:space="preserve">　　</w:t>
      </w:r>
    </w:p>
    <w:p w14:paraId="08C79244" w14:textId="77777777" w:rsidR="004C4A61" w:rsidRDefault="004C4A61" w:rsidP="004C4A61">
      <w:pPr>
        <w:spacing w:line="360" w:lineRule="exact"/>
        <w:ind w:firstLineChars="200" w:firstLine="420"/>
      </w:pPr>
    </w:p>
    <w:p w14:paraId="6B42FDE9" w14:textId="77777777" w:rsidR="004C4A61" w:rsidRDefault="004C4A61" w:rsidP="004C4A61">
      <w:pPr>
        <w:spacing w:line="360" w:lineRule="exact"/>
        <w:ind w:firstLineChars="200" w:firstLine="420"/>
      </w:pPr>
      <w:r>
        <w:t>•</w:t>
      </w:r>
      <w:r w:rsidRPr="00444AD8">
        <w:rPr>
          <w:sz w:val="28"/>
          <w:szCs w:val="32"/>
        </w:rPr>
        <w:tab/>
        <w:t>14 - トランスポート層</w:t>
      </w:r>
    </w:p>
    <w:p w14:paraId="40E64C5C" w14:textId="21EC8EEA" w:rsidR="0008068D" w:rsidRPr="00444AD8" w:rsidRDefault="004C4A61" w:rsidP="0008068D">
      <w:pPr>
        <w:spacing w:line="360" w:lineRule="exact"/>
        <w:ind w:firstLineChars="200" w:firstLine="440"/>
        <w:rPr>
          <w:sz w:val="22"/>
          <w:szCs w:val="24"/>
        </w:rPr>
      </w:pPr>
      <w:r w:rsidRPr="00444AD8">
        <w:rPr>
          <w:sz w:val="22"/>
          <w:szCs w:val="24"/>
        </w:rPr>
        <w:tab/>
        <w:t>14.0 - 概要</w:t>
      </w:r>
    </w:p>
    <w:p w14:paraId="074E6209" w14:textId="22046B1C" w:rsidR="004C4A61" w:rsidRDefault="004C4A61" w:rsidP="004C4A61">
      <w:pPr>
        <w:spacing w:line="360" w:lineRule="exact"/>
        <w:ind w:firstLineChars="200" w:firstLine="420"/>
      </w:pPr>
      <w:r>
        <w:tab/>
        <w:t>14.0.1 - このモジュールを学ぶ理由</w:t>
      </w:r>
    </w:p>
    <w:p w14:paraId="1E8DE76B" w14:textId="7395C0DE" w:rsidR="0008068D" w:rsidRDefault="006B4A79" w:rsidP="00F439AE">
      <w:pPr>
        <w:ind w:leftChars="810" w:left="1701"/>
      </w:pPr>
      <w:r w:rsidRPr="006B4A79">
        <w:rPr>
          <w:rFonts w:hint="eastAsia"/>
        </w:rPr>
        <w:t>トランスポート層は、名前が示すように、データがホスト間で転送される場所です。これはあなたのネットワークが本当に動作する場所です！トランスポート層は、</w:t>
      </w:r>
      <w:r w:rsidRPr="006B4A79">
        <w:t>TCPとUDPの2つのプロトコルを使用します。TCPは、郵便で書留を受け取ると考えてください。</w:t>
      </w:r>
      <w:r w:rsidR="00F439AE" w:rsidRPr="00F439AE">
        <w:t>UDPは、切手を貼った手紙に似ています。</w:t>
      </w:r>
      <w:r w:rsidR="00F439AE" w:rsidRPr="00F439AE">
        <w:rPr>
          <w:rFonts w:hint="eastAsia"/>
        </w:rPr>
        <w:t>このトピックでは、トランスポート層での</w:t>
      </w:r>
      <w:r w:rsidR="00F439AE" w:rsidRPr="00F439AE">
        <w:t xml:space="preserve"> TCP と UDP の仕組みについて説明します。</w:t>
      </w:r>
    </w:p>
    <w:p w14:paraId="65139D14" w14:textId="44F3A9F8" w:rsidR="004C4A61" w:rsidRDefault="004C4A61" w:rsidP="004C4A61">
      <w:pPr>
        <w:spacing w:line="360" w:lineRule="exact"/>
        <w:ind w:firstLineChars="200" w:firstLine="420"/>
      </w:pPr>
      <w:r>
        <w:tab/>
        <w:t>14.0.2 - このモジュールで学ぶこと</w:t>
      </w:r>
    </w:p>
    <w:p w14:paraId="6FFBBCD2" w14:textId="03EFF373" w:rsidR="00877C22" w:rsidRDefault="00877C22" w:rsidP="007A2B5E">
      <w:pPr>
        <w:spacing w:line="360" w:lineRule="exact"/>
        <w:ind w:leftChars="811" w:left="1983" w:hangingChars="136" w:hanging="280"/>
      </w:pPr>
      <w:r w:rsidRPr="006C7754">
        <w:rPr>
          <w:rFonts w:hint="eastAsia"/>
          <w:b/>
          <w:bCs/>
        </w:rPr>
        <w:t>データの転送</w:t>
      </w:r>
      <w:r w:rsidR="006C7754" w:rsidRPr="006C7754">
        <w:rPr>
          <w:rFonts w:hint="eastAsia"/>
          <w:b/>
          <w:bCs/>
        </w:rPr>
        <w:t>：</w:t>
      </w:r>
      <w:r>
        <w:t>トランスポート層の管理における目的を説明してください。 エンドツーエンドの通信におけるデータの転送</w:t>
      </w:r>
    </w:p>
    <w:p w14:paraId="2787B386" w14:textId="67915706" w:rsidR="00877C22" w:rsidRDefault="00877C22" w:rsidP="007A2B5E">
      <w:pPr>
        <w:spacing w:line="360" w:lineRule="exact"/>
        <w:ind w:leftChars="811" w:left="1983" w:hangingChars="136" w:hanging="280"/>
      </w:pPr>
      <w:r w:rsidRPr="006C7754">
        <w:rPr>
          <w:b/>
          <w:bCs/>
        </w:rPr>
        <w:t>TCP の概要</w:t>
      </w:r>
      <w:r w:rsidR="006C7754" w:rsidRPr="006C7754">
        <w:rPr>
          <w:rFonts w:hint="eastAsia"/>
          <w:b/>
          <w:bCs/>
        </w:rPr>
        <w:t>：</w:t>
      </w:r>
      <w:r>
        <w:t>TCPの特徴を説明</w:t>
      </w:r>
    </w:p>
    <w:p w14:paraId="1BFED4DA" w14:textId="0376E2E0" w:rsidR="00877C22" w:rsidRDefault="00877C22" w:rsidP="007A2B5E">
      <w:pPr>
        <w:spacing w:line="360" w:lineRule="exact"/>
        <w:ind w:leftChars="811" w:left="1983" w:hangingChars="136" w:hanging="280"/>
      </w:pPr>
      <w:r w:rsidRPr="006C7754">
        <w:rPr>
          <w:b/>
          <w:bCs/>
        </w:rPr>
        <w:t>UDP の概要</w:t>
      </w:r>
      <w:r w:rsidR="006C7754" w:rsidRPr="006C7754">
        <w:rPr>
          <w:rFonts w:hint="eastAsia"/>
          <w:b/>
          <w:bCs/>
        </w:rPr>
        <w:t>：</w:t>
      </w:r>
      <w:r>
        <w:t>UDPの特性を説明。</w:t>
      </w:r>
    </w:p>
    <w:p w14:paraId="1A387961" w14:textId="74DBD549" w:rsidR="00877C22" w:rsidRDefault="00877C22" w:rsidP="007A2B5E">
      <w:pPr>
        <w:spacing w:line="360" w:lineRule="exact"/>
        <w:ind w:leftChars="811" w:left="1983" w:hangingChars="136" w:hanging="280"/>
      </w:pPr>
      <w:r w:rsidRPr="006C7754">
        <w:rPr>
          <w:rFonts w:hint="eastAsia"/>
          <w:b/>
          <w:bCs/>
        </w:rPr>
        <w:t>ポート番号</w:t>
      </w:r>
      <w:r w:rsidR="006C7754" w:rsidRPr="006C7754">
        <w:rPr>
          <w:rFonts w:hint="eastAsia"/>
          <w:b/>
          <w:bCs/>
        </w:rPr>
        <w:t>：</w:t>
      </w:r>
      <w:r>
        <w:t>TCPとUDPがどのようにポート番号を使用するかを説明</w:t>
      </w:r>
    </w:p>
    <w:p w14:paraId="03952AF9" w14:textId="72331FDD" w:rsidR="00877C22" w:rsidRDefault="00877C22" w:rsidP="007A2B5E">
      <w:pPr>
        <w:spacing w:line="360" w:lineRule="exact"/>
        <w:ind w:leftChars="811" w:left="1983" w:hangingChars="136" w:hanging="280"/>
      </w:pPr>
      <w:r w:rsidRPr="006C7754">
        <w:rPr>
          <w:b/>
          <w:bCs/>
        </w:rPr>
        <w:t>TCP 通信プロセス</w:t>
      </w:r>
      <w:r w:rsidR="006C7754" w:rsidRPr="006C7754">
        <w:rPr>
          <w:rFonts w:hint="eastAsia"/>
          <w:b/>
          <w:bCs/>
        </w:rPr>
        <w:t>：</w:t>
      </w:r>
      <w:r>
        <w:t>TCP セッションの確立と終了のプロセスを説明</w:t>
      </w:r>
      <w:r w:rsidR="00907420">
        <w:t xml:space="preserve">  </w:t>
      </w:r>
      <w:r>
        <w:t>信頼性の高い通信を促進します。</w:t>
      </w:r>
    </w:p>
    <w:p w14:paraId="0C9E56CC" w14:textId="727763EF" w:rsidR="00877C22" w:rsidRDefault="00877C22" w:rsidP="007A2B5E">
      <w:pPr>
        <w:spacing w:line="360" w:lineRule="exact"/>
        <w:ind w:leftChars="811" w:left="1983" w:hangingChars="136" w:hanging="280"/>
      </w:pPr>
      <w:r w:rsidRPr="006C7754">
        <w:rPr>
          <w:rFonts w:hint="eastAsia"/>
          <w:b/>
          <w:bCs/>
        </w:rPr>
        <w:t>信頼性とフロー制御</w:t>
      </w:r>
      <w:r w:rsidR="006C7754" w:rsidRPr="006C7754">
        <w:rPr>
          <w:rFonts w:hint="eastAsia"/>
          <w:b/>
          <w:bCs/>
        </w:rPr>
        <w:t>：</w:t>
      </w:r>
      <w:r>
        <w:t>TCP プロトコルのデータが配信を保証するために、どのように送信され、どのように確認されるかを説明</w:t>
      </w:r>
    </w:p>
    <w:p w14:paraId="1776FF70" w14:textId="1AC64741" w:rsidR="0008068D" w:rsidRDefault="00877C22" w:rsidP="007A2B5E">
      <w:pPr>
        <w:spacing w:line="360" w:lineRule="exact"/>
        <w:ind w:leftChars="811" w:left="1983" w:hangingChars="136" w:hanging="280"/>
      </w:pPr>
      <w:r w:rsidRPr="006C7754">
        <w:rPr>
          <w:b/>
          <w:bCs/>
        </w:rPr>
        <w:t>UDP通信</w:t>
      </w:r>
      <w:r w:rsidR="006C7754" w:rsidRPr="006C7754">
        <w:rPr>
          <w:rFonts w:hint="eastAsia"/>
          <w:b/>
          <w:bCs/>
        </w:rPr>
        <w:t>：</w:t>
      </w:r>
      <w:r>
        <w:t>エンドツーエンド通信のサポートにおける、トランスポート層プロトコルの動作を比較</w:t>
      </w:r>
    </w:p>
    <w:p w14:paraId="1A21ABF0" w14:textId="77777777" w:rsidR="007A2B5E" w:rsidRDefault="007A2B5E" w:rsidP="004C4A61">
      <w:pPr>
        <w:spacing w:line="360" w:lineRule="exact"/>
        <w:ind w:firstLineChars="200" w:firstLine="420"/>
      </w:pPr>
    </w:p>
    <w:p w14:paraId="3C7DEFBE" w14:textId="7AA4AA2E" w:rsidR="004C4A61" w:rsidRDefault="004C4A61" w:rsidP="004C4A61">
      <w:pPr>
        <w:spacing w:line="360" w:lineRule="exact"/>
        <w:ind w:firstLineChars="200" w:firstLine="420"/>
      </w:pPr>
      <w:r>
        <w:tab/>
        <w:t>14.1 - データの転送</w:t>
      </w:r>
    </w:p>
    <w:p w14:paraId="46631FF1" w14:textId="15D250CE" w:rsidR="004C4A61" w:rsidRDefault="004C4A61" w:rsidP="004C4A61">
      <w:pPr>
        <w:spacing w:line="360" w:lineRule="exact"/>
        <w:ind w:firstLineChars="200" w:firstLine="420"/>
      </w:pPr>
      <w:r>
        <w:tab/>
        <w:t>14.1.1 - トランスポート層の役割</w:t>
      </w:r>
    </w:p>
    <w:p w14:paraId="4072BC03" w14:textId="2B3F2E80" w:rsidR="00444AD8" w:rsidRDefault="00A16E58" w:rsidP="00A640D8">
      <w:pPr>
        <w:ind w:leftChars="810" w:left="1701"/>
      </w:pPr>
      <w:r w:rsidRPr="00A16E58">
        <w:rPr>
          <w:rFonts w:hint="eastAsia"/>
        </w:rPr>
        <w:t>アプリケーション層プログラムは、送信元ホストと宛先ホスト間で交換する必要があるデータを生成します。トランスポート層は、異なるホスト上で実行されているアプリケーション間の論理的な通信を担当します。これには、</w:t>
      </w:r>
      <w:r w:rsidRPr="00A16E58">
        <w:t>2つのホスト間の一時的な</w:t>
      </w:r>
      <w:r w:rsidR="005D608D" w:rsidRPr="005D608D">
        <w:rPr>
          <w:rFonts w:hint="eastAsia"/>
          <w:b/>
          <w:bCs/>
        </w:rPr>
        <w:t>[</w:t>
      </w:r>
      <w:r w:rsidR="005D608D" w:rsidRPr="005D608D">
        <w:rPr>
          <w:b/>
          <w:bCs/>
        </w:rPr>
        <w:t xml:space="preserve"> </w:t>
      </w:r>
      <w:r w:rsidR="005D608D" w:rsidRPr="005D608D">
        <w:rPr>
          <w:rFonts w:hint="eastAsia"/>
          <w:vertAlign w:val="superscript"/>
        </w:rPr>
        <w:t>①</w:t>
      </w:r>
      <w:r w:rsidR="005D608D" w:rsidRPr="005D608D">
        <w:rPr>
          <w:b/>
          <w:bCs/>
        </w:rPr>
        <w:t xml:space="preserve"> </w:t>
      </w:r>
      <w:r w:rsidRPr="005D608D">
        <w:rPr>
          <w:b/>
          <w:bCs/>
          <w:color w:val="0000FF"/>
          <w:highlight w:val="yellow"/>
        </w:rPr>
        <w:t>セッション</w:t>
      </w:r>
      <w:r w:rsidR="005D608D" w:rsidRPr="005D608D">
        <w:rPr>
          <w:rFonts w:hint="eastAsia"/>
          <w:b/>
          <w:bCs/>
        </w:rPr>
        <w:t xml:space="preserve"> </w:t>
      </w:r>
      <w:r w:rsidR="005D608D" w:rsidRPr="005D608D">
        <w:rPr>
          <w:b/>
          <w:bCs/>
        </w:rPr>
        <w:t xml:space="preserve"> </w:t>
      </w:r>
      <w:r w:rsidR="005D608D" w:rsidRPr="005D608D">
        <w:rPr>
          <w:rFonts w:hint="eastAsia"/>
          <w:b/>
          <w:bCs/>
        </w:rPr>
        <w:t>]</w:t>
      </w:r>
      <w:r w:rsidRPr="00A16E58">
        <w:t>の確立や、アプリケーションに対する信頼性の高い情報伝送などのサービスが含まれます。</w:t>
      </w:r>
    </w:p>
    <w:p w14:paraId="63CD4B2C" w14:textId="0CA39C61" w:rsidR="004C4A61" w:rsidRDefault="004C4A61" w:rsidP="004C4A61">
      <w:pPr>
        <w:spacing w:line="360" w:lineRule="exact"/>
        <w:ind w:firstLineChars="200" w:firstLine="420"/>
      </w:pPr>
      <w:r>
        <w:tab/>
        <w:t>14.1.2 - トランスポート層の責任</w:t>
      </w:r>
    </w:p>
    <w:p w14:paraId="7BB2EE2E" w14:textId="2D9DFE9C" w:rsidR="00444AD8" w:rsidRDefault="00263625" w:rsidP="00263625">
      <w:pPr>
        <w:spacing w:line="360" w:lineRule="exact"/>
        <w:ind w:leftChars="811" w:left="1983" w:hangingChars="136" w:hanging="280"/>
      </w:pPr>
      <w:r w:rsidRPr="00263625">
        <w:rPr>
          <w:rFonts w:hint="eastAsia"/>
          <w:b/>
          <w:bCs/>
        </w:rPr>
        <w:t>個々の通信の追跡：</w:t>
      </w:r>
      <w:r>
        <w:rPr>
          <w:rFonts w:hint="eastAsia"/>
        </w:rPr>
        <w:t>トランスポート層では、ソースアプリケーションとデスティネーションアプリケーションの間を流れるデータの各セットは通信として知られており、個別に追跡されます。</w:t>
      </w:r>
    </w:p>
    <w:p w14:paraId="54571CB0" w14:textId="4FD69F6D" w:rsidR="003D21CB" w:rsidRDefault="00F16129" w:rsidP="00F16129">
      <w:pPr>
        <w:spacing w:line="360" w:lineRule="exact"/>
        <w:ind w:leftChars="811" w:left="1983" w:hangingChars="136" w:hanging="280"/>
      </w:pPr>
      <w:r w:rsidRPr="00F16129">
        <w:rPr>
          <w:rFonts w:hint="eastAsia"/>
          <w:b/>
          <w:bCs/>
        </w:rPr>
        <w:t>データのセグメント化とセグメントの再構築：</w:t>
      </w:r>
      <w:r>
        <w:rPr>
          <w:rFonts w:hint="eastAsia"/>
        </w:rPr>
        <w:t>アプリケーションデータを適切なサイズのブロックに分割するのはトランスポート層の責任です。</w:t>
      </w:r>
    </w:p>
    <w:p w14:paraId="3A77EC5B" w14:textId="797657E6" w:rsidR="003D21CB" w:rsidRDefault="007A47DA" w:rsidP="007A47DA">
      <w:pPr>
        <w:spacing w:line="360" w:lineRule="exact"/>
        <w:ind w:leftChars="811" w:left="1983" w:hangingChars="136" w:hanging="280"/>
      </w:pPr>
      <w:r w:rsidRPr="007A47DA">
        <w:rPr>
          <w:rFonts w:hint="eastAsia"/>
          <w:b/>
          <w:bCs/>
        </w:rPr>
        <w:t>ヘッダー情報の追加</w:t>
      </w:r>
      <w:r>
        <w:rPr>
          <w:rFonts w:hint="eastAsia"/>
          <w:b/>
          <w:bCs/>
        </w:rPr>
        <w:t>：</w:t>
      </w:r>
      <w:r>
        <w:rPr>
          <w:rFonts w:hint="eastAsia"/>
        </w:rPr>
        <w:t>トランスポート層プロトコルは、データの各ブロックに、いくつかのフィールドに編成されたバイナリデータを含むヘッダー情報を追加する。</w:t>
      </w:r>
    </w:p>
    <w:p w14:paraId="09D6B50F" w14:textId="6FD41A5A" w:rsidR="007A47DA" w:rsidRDefault="00496097" w:rsidP="00496097">
      <w:pPr>
        <w:spacing w:line="360" w:lineRule="exact"/>
        <w:ind w:leftChars="811" w:left="1983" w:hangingChars="136" w:hanging="280"/>
      </w:pPr>
      <w:r w:rsidRPr="00496097">
        <w:rPr>
          <w:rFonts w:hint="eastAsia"/>
          <w:b/>
          <w:bCs/>
        </w:rPr>
        <w:t>アプリケーションの識別</w:t>
      </w:r>
      <w:r>
        <w:rPr>
          <w:rFonts w:hint="eastAsia"/>
          <w:b/>
          <w:bCs/>
        </w:rPr>
        <w:t>：</w:t>
      </w:r>
      <w:r>
        <w:rPr>
          <w:rFonts w:hint="eastAsia"/>
        </w:rPr>
        <w:t>トランスポート</w:t>
      </w:r>
      <w:r w:rsidR="0037539D">
        <w:rPr>
          <w:rFonts w:hint="eastAsia"/>
        </w:rPr>
        <w:t>層</w:t>
      </w:r>
      <w:r>
        <w:rPr>
          <w:rFonts w:hint="eastAsia"/>
        </w:rPr>
        <w:t>はポート番号と呼ばれる識別子を使用してターゲットアプリケーションを識別します。</w:t>
      </w:r>
    </w:p>
    <w:p w14:paraId="69161027" w14:textId="02B7C9C2" w:rsidR="003D21CB" w:rsidRDefault="00A4555E" w:rsidP="00A4555E">
      <w:pPr>
        <w:spacing w:line="360" w:lineRule="exact"/>
        <w:ind w:leftChars="811" w:left="1983" w:hangingChars="136" w:hanging="280"/>
      </w:pPr>
      <w:r w:rsidRPr="00A4555E">
        <w:rPr>
          <w:rFonts w:hint="eastAsia"/>
          <w:b/>
          <w:bCs/>
        </w:rPr>
        <w:t>通信の多重化：</w:t>
      </w:r>
      <w:r w:rsidRPr="004118B4">
        <w:t>トランスポート層は、セグメンテーションと多重化を使用して、異なる通信を同じネットワーク上で交互に行えるようにする。</w:t>
      </w:r>
    </w:p>
    <w:p w14:paraId="55C9C308" w14:textId="1A685CB7" w:rsidR="004C4A61" w:rsidRDefault="004C4A61" w:rsidP="004C4A61">
      <w:pPr>
        <w:spacing w:line="360" w:lineRule="exact"/>
        <w:ind w:firstLineChars="200" w:firstLine="420"/>
      </w:pPr>
      <w:r>
        <w:tab/>
        <w:t>14.1.3 - トランスポート層プロトコル</w:t>
      </w:r>
    </w:p>
    <w:p w14:paraId="03B4A65C" w14:textId="77777777" w:rsidR="00042FA2" w:rsidRDefault="00042FA2" w:rsidP="00042FA2">
      <w:pPr>
        <w:ind w:leftChars="810" w:left="1701"/>
      </w:pPr>
      <w:r>
        <w:lastRenderedPageBreak/>
        <w:t>IP は、パケットの構造、アドレッシング、およびルーティングだけに関係します。IP は、パケットの配信または転送の方法を指定しません。</w:t>
      </w:r>
    </w:p>
    <w:p w14:paraId="30B991A7" w14:textId="03698F8C" w:rsidR="00444AD8" w:rsidRPr="00042FA2" w:rsidRDefault="00042FA2" w:rsidP="00042FA2">
      <w:pPr>
        <w:ind w:leftChars="810" w:left="1701"/>
      </w:pPr>
      <w:r>
        <w:rPr>
          <w:rFonts w:hint="eastAsia"/>
        </w:rPr>
        <w:t>トランスポート層のプロトコルは、ホスト間でメッセージを転送する方法を指定し、通信の信頼性要件を管理する責任があります。トランスポート層には</w:t>
      </w:r>
      <w:r>
        <w:t>TCPとUDPのプロトコルがあります。</w:t>
      </w:r>
    </w:p>
    <w:p w14:paraId="384BE0E6" w14:textId="5A157DD9" w:rsidR="004C4A61" w:rsidRDefault="004C4A61" w:rsidP="004C4A61">
      <w:pPr>
        <w:spacing w:line="360" w:lineRule="exact"/>
        <w:ind w:firstLineChars="200" w:firstLine="420"/>
      </w:pPr>
      <w:r>
        <w:tab/>
        <w:t>14.1.4 - 伝送制御プロトコル（TCP）</w:t>
      </w:r>
    </w:p>
    <w:p w14:paraId="0589C0EE" w14:textId="3AA92926" w:rsidR="00444AD8" w:rsidRDefault="00F5641C" w:rsidP="00F5641C">
      <w:pPr>
        <w:ind w:leftChars="810" w:left="1701"/>
      </w:pPr>
      <w:r w:rsidRPr="00F5641C">
        <w:t>TCPは信頼性が高く、高機能なトランスポート層プロトコルです。すべてのデータが確実に宛先に到着するようになっています。</w:t>
      </w:r>
    </w:p>
    <w:p w14:paraId="41F5C4C0" w14:textId="252762D0" w:rsidR="00420720" w:rsidRDefault="00420720" w:rsidP="00F5641C">
      <w:pPr>
        <w:ind w:leftChars="810" w:left="1701"/>
      </w:pPr>
      <w:r w:rsidRPr="00420720">
        <w:rPr>
          <w:rFonts w:hint="eastAsia"/>
        </w:rPr>
        <w:t>通信の状態を維持し、情報を追跡するために、</w:t>
      </w:r>
      <w:r w:rsidRPr="00420720">
        <w:t>TCPはまず、送信者と受信者の間の接続を確立する必要があります。これが、TCPがコネクション型プロトコルとして知られている理由です。</w:t>
      </w:r>
    </w:p>
    <w:p w14:paraId="51FFACF9" w14:textId="10BB2ECC" w:rsidR="004C4A61" w:rsidRDefault="004C4A61" w:rsidP="004C4A61">
      <w:pPr>
        <w:spacing w:line="360" w:lineRule="exact"/>
        <w:ind w:firstLineChars="200" w:firstLine="420"/>
      </w:pPr>
      <w:r>
        <w:tab/>
        <w:t>14.1.5 - ユーザ データグラム プロトコル（UDP）</w:t>
      </w:r>
    </w:p>
    <w:p w14:paraId="5C2B93F4" w14:textId="59137BBE" w:rsidR="006511A1" w:rsidRDefault="0031572A" w:rsidP="006511A1">
      <w:pPr>
        <w:ind w:leftChars="810" w:left="1701"/>
      </w:pPr>
      <w:r>
        <w:t>UDP はコネクションレス型プロトコルである。UDPは信頼性とフロー制御を提供しないため、確立された接続は必要ありません。</w:t>
      </w:r>
    </w:p>
    <w:p w14:paraId="77FF14C2" w14:textId="1ABA5E8E" w:rsidR="00444AD8" w:rsidRDefault="0031572A" w:rsidP="006511A1">
      <w:pPr>
        <w:ind w:leftChars="810" w:left="1701"/>
      </w:pPr>
      <w:r>
        <w:t>UDP は、宛先でデータが受信されたことを示す確認応答がないため、</w:t>
      </w:r>
      <w:r w:rsidR="00745FEA" w:rsidRPr="005F499C">
        <w:rPr>
          <w:rFonts w:hint="eastAsia"/>
          <w:b/>
          <w:bCs/>
        </w:rPr>
        <w:t>[</w:t>
      </w:r>
      <w:r w:rsidR="005F499C" w:rsidRPr="005F499C">
        <w:rPr>
          <w:b/>
          <w:bCs/>
        </w:rPr>
        <w:t xml:space="preserve"> </w:t>
      </w:r>
      <w:r w:rsidR="00C061A0" w:rsidRPr="00C061A0">
        <w:rPr>
          <w:rFonts w:hint="eastAsia"/>
          <w:vertAlign w:val="superscript"/>
        </w:rPr>
        <w:t>②</w:t>
      </w:r>
      <w:r w:rsidR="005F499C" w:rsidRPr="005F499C">
        <w:rPr>
          <w:b/>
          <w:bCs/>
        </w:rPr>
        <w:t xml:space="preserve"> </w:t>
      </w:r>
      <w:r w:rsidR="005F499C" w:rsidRPr="005F499C">
        <w:rPr>
          <w:b/>
          <w:bCs/>
          <w:color w:val="0000FF"/>
        </w:rPr>
        <w:t xml:space="preserve"> </w:t>
      </w:r>
      <w:r w:rsidRPr="00C061A0">
        <w:rPr>
          <w:b/>
          <w:bCs/>
          <w:color w:val="0000FF"/>
          <w:highlight w:val="yellow"/>
        </w:rPr>
        <w:t>ベストエフォート配信プロトコル</w:t>
      </w:r>
      <w:r w:rsidR="005F499C">
        <w:rPr>
          <w:rFonts w:hint="eastAsia"/>
          <w:b/>
          <w:bCs/>
        </w:rPr>
        <w:t xml:space="preserve"> </w:t>
      </w:r>
      <w:r w:rsidR="005F499C">
        <w:rPr>
          <w:b/>
          <w:bCs/>
        </w:rPr>
        <w:t xml:space="preserve"> ]</w:t>
      </w:r>
      <w:r>
        <w:t>とも呼ばれます。UDP では、配信が成功したことを送信側に知らせるトランスポート層プロセスがありません。</w:t>
      </w:r>
    </w:p>
    <w:p w14:paraId="589BA8FE" w14:textId="0FCC4FB7" w:rsidR="004C4A61" w:rsidRDefault="004C4A61" w:rsidP="004C4A61">
      <w:pPr>
        <w:spacing w:line="360" w:lineRule="exact"/>
        <w:ind w:firstLineChars="200" w:firstLine="420"/>
      </w:pPr>
      <w:r>
        <w:tab/>
        <w:t>14.1.6 - アプリケーションに適したトランスポート層プロトコル</w:t>
      </w:r>
    </w:p>
    <w:p w14:paraId="2C1ACF10" w14:textId="0EFE3FE9" w:rsidR="00444AD8" w:rsidRDefault="00615E85" w:rsidP="00615E85">
      <w:pPr>
        <w:ind w:leftChars="810" w:left="1701"/>
      </w:pPr>
      <w:r w:rsidRPr="00615E85">
        <w:rPr>
          <w:rFonts w:hint="eastAsia"/>
        </w:rPr>
        <w:t>一部のアプリケーションでは、ネットワーク上での伝送中に多少のデータ損失は許容できますが、遅延は許容できません。これらのアプリケーションでは、ネットワークのオーバーヘッドが少なくて済むため、</w:t>
      </w:r>
      <w:r w:rsidR="00CF5475" w:rsidRPr="00C061A0">
        <w:rPr>
          <w:rFonts w:hint="eastAsia"/>
          <w:b/>
          <w:bCs/>
        </w:rPr>
        <w:t>[</w:t>
      </w:r>
      <w:r w:rsidR="00CF5475" w:rsidRPr="00C061A0">
        <w:rPr>
          <w:b/>
          <w:bCs/>
        </w:rPr>
        <w:t xml:space="preserve"> </w:t>
      </w:r>
      <w:r w:rsidR="00C061A0" w:rsidRPr="00C061A0">
        <w:rPr>
          <w:rFonts w:hint="eastAsia"/>
          <w:b/>
          <w:bCs/>
          <w:vertAlign w:val="superscript"/>
        </w:rPr>
        <w:t>③</w:t>
      </w:r>
      <w:r w:rsidR="00CF5475" w:rsidRPr="00C061A0">
        <w:rPr>
          <w:b/>
          <w:bCs/>
        </w:rPr>
        <w:t xml:space="preserve"> </w:t>
      </w:r>
      <w:r w:rsidRPr="00C061A0">
        <w:rPr>
          <w:b/>
          <w:bCs/>
          <w:color w:val="0000FF"/>
          <w:highlight w:val="yellow"/>
        </w:rPr>
        <w:t>UDP</w:t>
      </w:r>
      <w:r w:rsidR="00CF5475" w:rsidRPr="00C061A0">
        <w:rPr>
          <w:b/>
          <w:bCs/>
        </w:rPr>
        <w:t xml:space="preserve">  ]</w:t>
      </w:r>
      <w:r w:rsidRPr="00615E85">
        <w:t>の方が適しています。</w:t>
      </w:r>
    </w:p>
    <w:p w14:paraId="66AEFEA0" w14:textId="7D80A323" w:rsidR="004C4A61" w:rsidRDefault="004C4A61" w:rsidP="004C4A61">
      <w:pPr>
        <w:spacing w:line="360" w:lineRule="exact"/>
        <w:ind w:firstLineChars="200" w:firstLine="420"/>
      </w:pPr>
      <w:r>
        <w:tab/>
        <w:t>14.1.7 - 理解の確認-データの輸送</w:t>
      </w:r>
    </w:p>
    <w:p w14:paraId="464E3B71" w14:textId="77777777" w:rsidR="00444AD8" w:rsidRDefault="00444AD8" w:rsidP="004C4A61">
      <w:pPr>
        <w:spacing w:line="360" w:lineRule="exact"/>
        <w:ind w:firstLineChars="200" w:firstLine="420"/>
      </w:pPr>
    </w:p>
    <w:p w14:paraId="626B1E9C" w14:textId="06AD0365" w:rsidR="004C4A61" w:rsidRDefault="004C4A61" w:rsidP="004C4A61">
      <w:pPr>
        <w:spacing w:line="360" w:lineRule="exact"/>
        <w:ind w:firstLineChars="200" w:firstLine="420"/>
      </w:pPr>
      <w:r>
        <w:tab/>
        <w:t>14.2 - TCP の概要</w:t>
      </w:r>
    </w:p>
    <w:p w14:paraId="42822262" w14:textId="5D1EF6E1" w:rsidR="004C4A61" w:rsidRDefault="004C4A61" w:rsidP="004C4A61">
      <w:pPr>
        <w:spacing w:line="360" w:lineRule="exact"/>
        <w:ind w:firstLineChars="200" w:firstLine="420"/>
      </w:pPr>
      <w:r>
        <w:tab/>
        <w:t>14.2.1 - TCPの機能</w:t>
      </w:r>
    </w:p>
    <w:p w14:paraId="2017A2E5" w14:textId="487373FD" w:rsidR="002C5A33" w:rsidRDefault="002C5A33" w:rsidP="002C5A33">
      <w:pPr>
        <w:ind w:leftChars="810" w:left="1701"/>
      </w:pPr>
      <w:r>
        <w:t>このトピックでは、TCPが何をするのか、UDPではなくTCPを使用するのが良いと思われる場合について詳しく説明します。</w:t>
      </w:r>
    </w:p>
    <w:p w14:paraId="75E1E508" w14:textId="5B294CBA" w:rsidR="002C5A33" w:rsidRDefault="002C5A33" w:rsidP="002C5A33">
      <w:pPr>
        <w:ind w:leftChars="810" w:left="1701"/>
      </w:pPr>
      <w:r>
        <w:t>TCPは、データのセグメンテーションと再構築の基本機能をサポートするだけでなく、以下のサービスも提供しています。</w:t>
      </w:r>
    </w:p>
    <w:p w14:paraId="39B7FDD0" w14:textId="213D6BC2" w:rsidR="002C5A33" w:rsidRDefault="002C5A33" w:rsidP="002C5A33">
      <w:pPr>
        <w:spacing w:line="360" w:lineRule="exact"/>
        <w:ind w:leftChars="811" w:left="1983" w:hangingChars="136" w:hanging="280"/>
      </w:pPr>
      <w:r w:rsidRPr="002C5A33">
        <w:rPr>
          <w:b/>
          <w:bCs/>
        </w:rPr>
        <w:t xml:space="preserve">セッションの確立： </w:t>
      </w:r>
      <w:r>
        <w:t>TCP は、トラフィックを転送する前に、送信元デバイスと宛先デバイス間の永続的な接続（またはセッション）をネゴシエートして確立するコネクション指向プロトコルです。セ</w:t>
      </w:r>
    </w:p>
    <w:p w14:paraId="6290F598" w14:textId="74492AB7" w:rsidR="002C5A33" w:rsidRDefault="002C5A33" w:rsidP="002C5A33">
      <w:pPr>
        <w:spacing w:line="360" w:lineRule="exact"/>
        <w:ind w:leftChars="811" w:left="1983" w:hangingChars="136" w:hanging="280"/>
      </w:pPr>
      <w:r w:rsidRPr="002C5A33">
        <w:rPr>
          <w:b/>
          <w:bCs/>
        </w:rPr>
        <w:t xml:space="preserve">信頼性の高い配信の保証： </w:t>
      </w:r>
      <w:r>
        <w:t>TCP は、送信元から送信された各セグメントが宛先に到着することを保証します。</w:t>
      </w:r>
    </w:p>
    <w:p w14:paraId="6E2AAAAC" w14:textId="51B95775" w:rsidR="002C5A33" w:rsidRDefault="002C5A33" w:rsidP="002C5A33">
      <w:pPr>
        <w:spacing w:line="360" w:lineRule="exact"/>
        <w:ind w:leftChars="811" w:left="1983" w:hangingChars="136" w:hanging="280"/>
      </w:pPr>
      <w:r w:rsidRPr="002C5A33">
        <w:rPr>
          <w:b/>
          <w:bCs/>
        </w:rPr>
        <w:t>同一順序配信を提供：</w:t>
      </w:r>
      <w:r>
        <w:t>セグメントの番号付けと順序付けにより、TCP はセグメントが適切な順序に再組み立てられるようにします。</w:t>
      </w:r>
    </w:p>
    <w:p w14:paraId="75E27C3F" w14:textId="5F8FB4BA" w:rsidR="002C5A33" w:rsidRDefault="002C5A33" w:rsidP="002C5A33">
      <w:pPr>
        <w:spacing w:line="360" w:lineRule="exact"/>
        <w:ind w:leftChars="811" w:left="1983" w:hangingChars="136" w:hanging="280"/>
      </w:pPr>
      <w:r w:rsidRPr="002C5A33">
        <w:rPr>
          <w:b/>
          <w:bCs/>
        </w:rPr>
        <w:t xml:space="preserve">フロー制御のサポート： </w:t>
      </w:r>
      <w:r>
        <w:t>TCP は、これらのリソースが酷使されていることを認識している場合、送信側アプリケーションにデータフローの速度を下げるように要求できます。これは、送信元が送信するデータの量を調整する TCP によって行われます。</w:t>
      </w:r>
    </w:p>
    <w:p w14:paraId="156DF008" w14:textId="678F31CA" w:rsidR="004C4A61" w:rsidRDefault="004C4A61" w:rsidP="004C4A61">
      <w:pPr>
        <w:spacing w:line="360" w:lineRule="exact"/>
        <w:ind w:firstLineChars="200" w:firstLine="420"/>
      </w:pPr>
      <w:r>
        <w:tab/>
        <w:t>14.2.2 - TCP ヘッダー</w:t>
      </w:r>
    </w:p>
    <w:p w14:paraId="77BA97FB" w14:textId="6DFF6BD6" w:rsidR="00EB3553" w:rsidRDefault="00EB3553" w:rsidP="00EB3553">
      <w:pPr>
        <w:ind w:leftChars="810" w:left="1701"/>
      </w:pPr>
      <w:r>
        <w:t>TCPは、通信セッションの状況を追跡するステートフルプロトコルです。セッションの状態を追跡するために、TCP はどの情報を送信したかと、どの情報が確認応答されたかを記録します。ス</w:t>
      </w:r>
      <w:r>
        <w:lastRenderedPageBreak/>
        <w:t>テートフル セッション は、 セッションの 確立から始まり、 セッションの 終了とともに終了します。</w:t>
      </w:r>
    </w:p>
    <w:p w14:paraId="7B75FD87" w14:textId="0827CD31" w:rsidR="003E6F7F" w:rsidRDefault="00450A43" w:rsidP="00EB3553">
      <w:pPr>
        <w:ind w:leftChars="810" w:left="1701"/>
      </w:pPr>
      <w:r>
        <w:rPr>
          <w:noProof/>
        </w:rPr>
        <w:drawing>
          <wp:anchor distT="0" distB="0" distL="114300" distR="114300" simplePos="0" relativeHeight="251659264" behindDoc="0" locked="0" layoutInCell="1" allowOverlap="1" wp14:anchorId="124A7035" wp14:editId="4C0FF3CF">
            <wp:simplePos x="0" y="0"/>
            <wp:positionH relativeFrom="column">
              <wp:posOffset>1071245</wp:posOffset>
            </wp:positionH>
            <wp:positionV relativeFrom="paragraph">
              <wp:posOffset>616585</wp:posOffset>
            </wp:positionV>
            <wp:extent cx="5580000" cy="2533776"/>
            <wp:effectExtent l="0" t="0" r="1905" b="0"/>
            <wp:wrapSquare wrapText="bothSides"/>
            <wp:docPr id="2" name="図 2" descr="タイムライ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タイムライン&#10;&#10;自動的に生成された説明"/>
                    <pic:cNvPicPr/>
                  </pic:nvPicPr>
                  <pic:blipFill rotWithShape="1">
                    <a:blip r:embed="rId11">
                      <a:extLst>
                        <a:ext uri="{28A0092B-C50C-407E-A947-70E740481C1C}">
                          <a14:useLocalDpi xmlns:a14="http://schemas.microsoft.com/office/drawing/2010/main" val="0"/>
                        </a:ext>
                      </a:extLst>
                    </a:blip>
                    <a:srcRect l="1656" t="5763" r="961" b="3729"/>
                    <a:stretch/>
                  </pic:blipFill>
                  <pic:spPr bwMode="auto">
                    <a:xfrm>
                      <a:off x="0" y="0"/>
                      <a:ext cx="5580000" cy="25337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3553">
        <w:t>TCPセグメントは、アプリケーション層データをカプセル化するときに、20バイト（160ビット）のオーバーヘッドを追加します。</w:t>
      </w:r>
    </w:p>
    <w:p w14:paraId="3D2A5DCE" w14:textId="14F14D1B" w:rsidR="00611251" w:rsidRDefault="00611251" w:rsidP="00EB3553">
      <w:pPr>
        <w:ind w:leftChars="810" w:left="1701"/>
      </w:pPr>
    </w:p>
    <w:p w14:paraId="359E21FF" w14:textId="6EA95716" w:rsidR="004C4A61" w:rsidRDefault="004C4A61" w:rsidP="004C4A61">
      <w:pPr>
        <w:spacing w:line="360" w:lineRule="exact"/>
        <w:ind w:firstLineChars="200" w:firstLine="420"/>
      </w:pPr>
      <w:r>
        <w:tab/>
        <w:t>14.2.3 - TCP ヘッダーフィールド</w:t>
      </w:r>
    </w:p>
    <w:p w14:paraId="717EE4F2" w14:textId="5F8DFDD2" w:rsidR="00304C14" w:rsidRDefault="00304C14" w:rsidP="00304C14">
      <w:pPr>
        <w:ind w:leftChars="810" w:left="1701"/>
      </w:pPr>
      <w:r w:rsidRPr="00304C14">
        <w:rPr>
          <w:rFonts w:hint="eastAsia"/>
        </w:rPr>
        <w:t>この表は、</w:t>
      </w:r>
      <w:r w:rsidRPr="00304C14">
        <w:t xml:space="preserve">TCP ヘッダーの </w:t>
      </w:r>
      <w:r w:rsidR="009E643D" w:rsidRPr="00016129">
        <w:rPr>
          <w:rFonts w:hint="eastAsia"/>
          <w:b/>
          <w:bCs/>
        </w:rPr>
        <w:t>[</w:t>
      </w:r>
      <w:r w:rsidR="009E643D" w:rsidRPr="00016129">
        <w:rPr>
          <w:b/>
          <w:bCs/>
        </w:rPr>
        <w:t xml:space="preserve"> </w:t>
      </w:r>
      <w:r w:rsidR="009E643D" w:rsidRPr="00016129">
        <w:rPr>
          <w:rFonts w:hint="eastAsia"/>
          <w:vertAlign w:val="superscript"/>
        </w:rPr>
        <w:t>④</w:t>
      </w:r>
      <w:r w:rsidR="009E643D" w:rsidRPr="00016129">
        <w:rPr>
          <w:b/>
          <w:bCs/>
        </w:rPr>
        <w:t xml:space="preserve"> </w:t>
      </w:r>
      <w:r w:rsidRPr="00016129">
        <w:rPr>
          <w:b/>
          <w:bCs/>
          <w:color w:val="0000FF"/>
          <w:highlight w:val="yellow"/>
        </w:rPr>
        <w:t>10</w:t>
      </w:r>
      <w:r w:rsidR="009E643D" w:rsidRPr="00016129">
        <w:rPr>
          <w:b/>
          <w:bCs/>
          <w:color w:val="0000FF"/>
        </w:rPr>
        <w:t xml:space="preserve"> </w:t>
      </w:r>
      <w:r w:rsidR="009E643D" w:rsidRPr="00016129">
        <w:rPr>
          <w:b/>
          <w:bCs/>
        </w:rPr>
        <w:t xml:space="preserve"> ]</w:t>
      </w:r>
      <w:r w:rsidRPr="00304C14">
        <w:t>個のフィールドを説明しています。</w:t>
      </w:r>
    </w:p>
    <w:tbl>
      <w:tblPr>
        <w:tblStyle w:val="af2"/>
        <w:tblW w:w="0" w:type="auto"/>
        <w:tblInd w:w="1384" w:type="dxa"/>
        <w:tblLook w:val="04A0" w:firstRow="1" w:lastRow="0" w:firstColumn="1" w:lastColumn="0" w:noHBand="0" w:noVBand="1"/>
      </w:tblPr>
      <w:tblGrid>
        <w:gridCol w:w="2263"/>
        <w:gridCol w:w="7088"/>
      </w:tblGrid>
      <w:tr w:rsidR="00575149" w:rsidRPr="0094521E" w14:paraId="3E179CC6" w14:textId="77777777" w:rsidTr="00E05BFB">
        <w:tc>
          <w:tcPr>
            <w:tcW w:w="2263" w:type="dxa"/>
            <w:shd w:val="clear" w:color="auto" w:fill="D9D9D9" w:themeFill="background1" w:themeFillShade="D9"/>
          </w:tcPr>
          <w:p w14:paraId="621A86AA" w14:textId="77777777" w:rsidR="00575149" w:rsidRPr="0094521E" w:rsidRDefault="00575149" w:rsidP="00A26F47">
            <w:pPr>
              <w:spacing w:line="360" w:lineRule="exact"/>
              <w:rPr>
                <w:b/>
                <w:bCs/>
              </w:rPr>
            </w:pPr>
            <w:r w:rsidRPr="0094521E">
              <w:rPr>
                <w:b/>
                <w:bCs/>
                <w:sz w:val="16"/>
                <w:szCs w:val="18"/>
              </w:rPr>
              <w:t>TCP ヘッダーフィールド</w:t>
            </w:r>
          </w:p>
        </w:tc>
        <w:tc>
          <w:tcPr>
            <w:tcW w:w="7088" w:type="dxa"/>
            <w:shd w:val="clear" w:color="auto" w:fill="D9D9D9" w:themeFill="background1" w:themeFillShade="D9"/>
          </w:tcPr>
          <w:p w14:paraId="2EAD014C" w14:textId="77777777" w:rsidR="00575149" w:rsidRPr="0094521E" w:rsidRDefault="00575149" w:rsidP="00A26F47">
            <w:pPr>
              <w:spacing w:line="360" w:lineRule="exact"/>
              <w:rPr>
                <w:b/>
                <w:bCs/>
              </w:rPr>
            </w:pPr>
            <w:r w:rsidRPr="0094521E">
              <w:rPr>
                <w:b/>
                <w:bCs/>
              </w:rPr>
              <w:t>説明</w:t>
            </w:r>
          </w:p>
        </w:tc>
      </w:tr>
      <w:tr w:rsidR="00575149" w:rsidRPr="00575149" w14:paraId="1453CE23" w14:textId="77777777" w:rsidTr="00E05BFB">
        <w:tc>
          <w:tcPr>
            <w:tcW w:w="2263" w:type="dxa"/>
          </w:tcPr>
          <w:p w14:paraId="2AE61B71" w14:textId="77777777" w:rsidR="00575149" w:rsidRPr="00575149" w:rsidRDefault="00575149" w:rsidP="00A26F47">
            <w:pPr>
              <w:spacing w:line="360" w:lineRule="exact"/>
            </w:pPr>
            <w:r w:rsidRPr="00575149">
              <w:rPr>
                <w:rFonts w:hint="eastAsia"/>
              </w:rPr>
              <w:t>送信元ポート</w:t>
            </w:r>
          </w:p>
        </w:tc>
        <w:tc>
          <w:tcPr>
            <w:tcW w:w="7088" w:type="dxa"/>
          </w:tcPr>
          <w:p w14:paraId="58B78AC7" w14:textId="77777777" w:rsidR="00575149" w:rsidRPr="00575149" w:rsidRDefault="00575149" w:rsidP="00A26F47">
            <w:pPr>
              <w:spacing w:line="360" w:lineRule="exact"/>
              <w:rPr>
                <w:sz w:val="20"/>
                <w:szCs w:val="21"/>
              </w:rPr>
            </w:pPr>
            <w:r w:rsidRPr="00575149">
              <w:rPr>
                <w:sz w:val="20"/>
                <w:szCs w:val="21"/>
              </w:rPr>
              <w:t>送信元アプリケーションをポート番号で識別するために使用する 16 ビットフィールド。</w:t>
            </w:r>
          </w:p>
        </w:tc>
      </w:tr>
      <w:tr w:rsidR="00575149" w:rsidRPr="00575149" w14:paraId="32E0D257" w14:textId="77777777" w:rsidTr="00E05BFB">
        <w:tc>
          <w:tcPr>
            <w:tcW w:w="2263" w:type="dxa"/>
          </w:tcPr>
          <w:p w14:paraId="6E17C005" w14:textId="77777777" w:rsidR="00575149" w:rsidRPr="00575149" w:rsidRDefault="00575149" w:rsidP="00A26F47">
            <w:pPr>
              <w:spacing w:line="360" w:lineRule="exact"/>
            </w:pPr>
            <w:r w:rsidRPr="00575149">
              <w:rPr>
                <w:rFonts w:hint="eastAsia"/>
              </w:rPr>
              <w:t>宛先ポート</w:t>
            </w:r>
          </w:p>
        </w:tc>
        <w:tc>
          <w:tcPr>
            <w:tcW w:w="7088" w:type="dxa"/>
          </w:tcPr>
          <w:p w14:paraId="202E7F92" w14:textId="77777777" w:rsidR="00575149" w:rsidRPr="00575149" w:rsidRDefault="00575149" w:rsidP="00A26F47">
            <w:pPr>
              <w:spacing w:line="360" w:lineRule="exact"/>
              <w:rPr>
                <w:sz w:val="20"/>
                <w:szCs w:val="21"/>
              </w:rPr>
            </w:pPr>
            <w:r w:rsidRPr="00575149">
              <w:rPr>
                <w:sz w:val="20"/>
                <w:szCs w:val="21"/>
              </w:rPr>
              <w:t>宛先アプリケーションをポートによって識別するために使用される16ビットのフィールド 16 ビットフィールド。</w:t>
            </w:r>
          </w:p>
        </w:tc>
      </w:tr>
      <w:tr w:rsidR="00575149" w:rsidRPr="00575149" w14:paraId="727419D7" w14:textId="77777777" w:rsidTr="00E05BFB">
        <w:tc>
          <w:tcPr>
            <w:tcW w:w="2263" w:type="dxa"/>
          </w:tcPr>
          <w:p w14:paraId="75F22653" w14:textId="77777777" w:rsidR="00575149" w:rsidRPr="00575149" w:rsidRDefault="00575149" w:rsidP="00A26F47">
            <w:pPr>
              <w:spacing w:line="360" w:lineRule="exact"/>
            </w:pPr>
            <w:r w:rsidRPr="00575149">
              <w:rPr>
                <w:rFonts w:hint="eastAsia"/>
              </w:rPr>
              <w:t>シーケンス番号</w:t>
            </w:r>
          </w:p>
        </w:tc>
        <w:tc>
          <w:tcPr>
            <w:tcW w:w="7088" w:type="dxa"/>
          </w:tcPr>
          <w:p w14:paraId="65B52C5F" w14:textId="77777777" w:rsidR="00575149" w:rsidRPr="00575149" w:rsidRDefault="00575149" w:rsidP="00A26F47">
            <w:pPr>
              <w:spacing w:line="360" w:lineRule="exact"/>
              <w:rPr>
                <w:sz w:val="20"/>
                <w:szCs w:val="21"/>
              </w:rPr>
            </w:pPr>
            <w:r w:rsidRPr="00575149">
              <w:rPr>
                <w:sz w:val="20"/>
                <w:szCs w:val="21"/>
              </w:rPr>
              <w:t>送信するデータに、順序を付けるため使用される32ビットのフィールド。</w:t>
            </w:r>
          </w:p>
        </w:tc>
      </w:tr>
      <w:tr w:rsidR="00575149" w:rsidRPr="00575149" w14:paraId="62CAFB73" w14:textId="77777777" w:rsidTr="00E05BFB">
        <w:tc>
          <w:tcPr>
            <w:tcW w:w="2263" w:type="dxa"/>
          </w:tcPr>
          <w:p w14:paraId="6B104B6F" w14:textId="77777777" w:rsidR="00575149" w:rsidRPr="00575149" w:rsidRDefault="00575149" w:rsidP="00A26F47">
            <w:pPr>
              <w:spacing w:line="360" w:lineRule="exact"/>
            </w:pPr>
            <w:r w:rsidRPr="00575149">
              <w:rPr>
                <w:rFonts w:hint="eastAsia"/>
              </w:rPr>
              <w:t>確認応答番号</w:t>
            </w:r>
          </w:p>
        </w:tc>
        <w:tc>
          <w:tcPr>
            <w:tcW w:w="7088" w:type="dxa"/>
          </w:tcPr>
          <w:p w14:paraId="6B2AC4C0" w14:textId="77777777" w:rsidR="00575149" w:rsidRPr="00575149" w:rsidRDefault="00575149" w:rsidP="00A26F47">
            <w:pPr>
              <w:spacing w:line="360" w:lineRule="exact"/>
              <w:rPr>
                <w:sz w:val="20"/>
                <w:szCs w:val="21"/>
              </w:rPr>
            </w:pPr>
            <w:r w:rsidRPr="00575149">
              <w:rPr>
                <w:sz w:val="20"/>
                <w:szCs w:val="21"/>
              </w:rPr>
              <w:t>データが受信されたことを示し、次に送信元に求めるバイトを示す32ビットのフィールド。</w:t>
            </w:r>
          </w:p>
        </w:tc>
      </w:tr>
      <w:tr w:rsidR="00575149" w:rsidRPr="00575149" w14:paraId="7BC36B4F" w14:textId="77777777" w:rsidTr="00E05BFB">
        <w:tc>
          <w:tcPr>
            <w:tcW w:w="2263" w:type="dxa"/>
          </w:tcPr>
          <w:p w14:paraId="201D54CE" w14:textId="77777777" w:rsidR="00575149" w:rsidRPr="00575149" w:rsidRDefault="00575149" w:rsidP="00A26F47">
            <w:pPr>
              <w:spacing w:line="360" w:lineRule="exact"/>
            </w:pPr>
            <w:r w:rsidRPr="00575149">
              <w:rPr>
                <w:rFonts w:hint="eastAsia"/>
              </w:rPr>
              <w:t>ヘッダー長</w:t>
            </w:r>
          </w:p>
        </w:tc>
        <w:tc>
          <w:tcPr>
            <w:tcW w:w="7088" w:type="dxa"/>
          </w:tcPr>
          <w:p w14:paraId="204B1723" w14:textId="00D9DBF4" w:rsidR="00575149" w:rsidRPr="00575149" w:rsidRDefault="00575149" w:rsidP="00A26F47">
            <w:pPr>
              <w:spacing w:line="360" w:lineRule="exact"/>
              <w:rPr>
                <w:sz w:val="20"/>
                <w:szCs w:val="21"/>
              </w:rPr>
            </w:pPr>
            <w:r w:rsidRPr="00575149">
              <w:rPr>
                <w:sz w:val="20"/>
                <w:szCs w:val="21"/>
              </w:rPr>
              <w:t>「データオフセット」とも呼ばれ、TCP</w:t>
            </w:r>
            <w:r w:rsidRPr="00575149">
              <w:rPr>
                <w:rFonts w:hint="eastAsia"/>
                <w:sz w:val="20"/>
                <w:szCs w:val="21"/>
              </w:rPr>
              <w:t>セグメントヘッダー</w:t>
            </w:r>
            <w:r w:rsidRPr="00575149">
              <w:rPr>
                <w:sz w:val="20"/>
                <w:szCs w:val="21"/>
              </w:rPr>
              <w:t>の長さを示す4ビットのフィールド。</w:t>
            </w:r>
          </w:p>
        </w:tc>
      </w:tr>
      <w:tr w:rsidR="00575149" w:rsidRPr="00575149" w14:paraId="6E84F711" w14:textId="77777777" w:rsidTr="00E05BFB">
        <w:tc>
          <w:tcPr>
            <w:tcW w:w="2263" w:type="dxa"/>
          </w:tcPr>
          <w:p w14:paraId="12F8AE7D" w14:textId="77777777" w:rsidR="00575149" w:rsidRPr="00575149" w:rsidRDefault="00575149" w:rsidP="00A26F47">
            <w:pPr>
              <w:spacing w:line="360" w:lineRule="exact"/>
            </w:pPr>
            <w:r w:rsidRPr="00575149">
              <w:rPr>
                <w:rFonts w:hint="eastAsia"/>
              </w:rPr>
              <w:t>予約済み</w:t>
            </w:r>
          </w:p>
        </w:tc>
        <w:tc>
          <w:tcPr>
            <w:tcW w:w="7088" w:type="dxa"/>
          </w:tcPr>
          <w:p w14:paraId="694A9D64" w14:textId="77777777" w:rsidR="00575149" w:rsidRPr="00575149" w:rsidRDefault="00575149" w:rsidP="00A26F47">
            <w:pPr>
              <w:spacing w:line="360" w:lineRule="exact"/>
              <w:rPr>
                <w:sz w:val="20"/>
                <w:szCs w:val="21"/>
              </w:rPr>
            </w:pPr>
            <w:r w:rsidRPr="00575149">
              <w:rPr>
                <w:sz w:val="20"/>
                <w:szCs w:val="21"/>
              </w:rPr>
              <w:t>このフィールドは、将来的な使用のために予約されています。</w:t>
            </w:r>
          </w:p>
        </w:tc>
      </w:tr>
      <w:tr w:rsidR="00575149" w:rsidRPr="00575149" w14:paraId="5DAB0011" w14:textId="77777777" w:rsidTr="00E05BFB">
        <w:tc>
          <w:tcPr>
            <w:tcW w:w="2263" w:type="dxa"/>
          </w:tcPr>
          <w:p w14:paraId="7E073D09" w14:textId="77777777" w:rsidR="00575149" w:rsidRPr="00575149" w:rsidRDefault="00575149" w:rsidP="00A26F47">
            <w:pPr>
              <w:spacing w:line="360" w:lineRule="exact"/>
            </w:pPr>
            <w:r w:rsidRPr="00575149">
              <w:rPr>
                <w:rFonts w:hint="eastAsia"/>
              </w:rPr>
              <w:t>制御ビット（</w:t>
            </w:r>
            <w:r w:rsidRPr="00575149">
              <w:t>6）</w:t>
            </w:r>
          </w:p>
        </w:tc>
        <w:tc>
          <w:tcPr>
            <w:tcW w:w="7088" w:type="dxa"/>
          </w:tcPr>
          <w:p w14:paraId="76BD77D4" w14:textId="77777777" w:rsidR="00575149" w:rsidRPr="00575149" w:rsidRDefault="00575149" w:rsidP="00A26F47">
            <w:pPr>
              <w:spacing w:line="360" w:lineRule="exact"/>
              <w:rPr>
                <w:sz w:val="20"/>
                <w:szCs w:val="21"/>
              </w:rPr>
            </w:pPr>
            <w:r w:rsidRPr="00575149">
              <w:rPr>
                <w:sz w:val="20"/>
                <w:szCs w:val="21"/>
              </w:rPr>
              <w:t>TCPセグメントの目的と機能を示すビットコードまたはフラグを含む、 使用される6ビットのフィールド。</w:t>
            </w:r>
          </w:p>
        </w:tc>
      </w:tr>
      <w:tr w:rsidR="00575149" w:rsidRPr="00575149" w14:paraId="7885C62D" w14:textId="77777777" w:rsidTr="00E05BFB">
        <w:tc>
          <w:tcPr>
            <w:tcW w:w="2263" w:type="dxa"/>
          </w:tcPr>
          <w:p w14:paraId="042E765A" w14:textId="77777777" w:rsidR="00575149" w:rsidRPr="00575149" w:rsidRDefault="00575149" w:rsidP="00A26F47">
            <w:pPr>
              <w:spacing w:line="360" w:lineRule="exact"/>
            </w:pPr>
            <w:r w:rsidRPr="00575149">
              <w:rPr>
                <w:rFonts w:hint="eastAsia"/>
              </w:rPr>
              <w:t>ウィンドウサイズ</w:t>
            </w:r>
          </w:p>
        </w:tc>
        <w:tc>
          <w:tcPr>
            <w:tcW w:w="7088" w:type="dxa"/>
          </w:tcPr>
          <w:p w14:paraId="057F1CF0" w14:textId="77777777" w:rsidR="00575149" w:rsidRPr="00575149" w:rsidRDefault="00575149" w:rsidP="00A26F47">
            <w:pPr>
              <w:spacing w:line="360" w:lineRule="exact"/>
              <w:rPr>
                <w:sz w:val="20"/>
                <w:szCs w:val="21"/>
              </w:rPr>
            </w:pPr>
            <w:r w:rsidRPr="00575149">
              <w:rPr>
                <w:sz w:val="20"/>
                <w:szCs w:val="21"/>
              </w:rPr>
              <w:t>宛先アプリケーションをポート番号によって識別するために使用される16ビットのフィールド。</w:t>
            </w:r>
          </w:p>
        </w:tc>
      </w:tr>
      <w:tr w:rsidR="00575149" w:rsidRPr="00575149" w14:paraId="510E100D" w14:textId="77777777" w:rsidTr="00E05BFB">
        <w:tc>
          <w:tcPr>
            <w:tcW w:w="2263" w:type="dxa"/>
          </w:tcPr>
          <w:p w14:paraId="3F10A5E2" w14:textId="77777777" w:rsidR="00575149" w:rsidRPr="00575149" w:rsidRDefault="00575149" w:rsidP="00A26F47">
            <w:pPr>
              <w:spacing w:line="360" w:lineRule="exact"/>
            </w:pPr>
            <w:r w:rsidRPr="00575149">
              <w:rPr>
                <w:rFonts w:hint="eastAsia"/>
              </w:rPr>
              <w:t>チェックサム</w:t>
            </w:r>
          </w:p>
        </w:tc>
        <w:tc>
          <w:tcPr>
            <w:tcW w:w="7088" w:type="dxa"/>
          </w:tcPr>
          <w:p w14:paraId="7CB89A8D" w14:textId="77777777" w:rsidR="00575149" w:rsidRPr="00575149" w:rsidRDefault="00575149" w:rsidP="00A26F47">
            <w:pPr>
              <w:spacing w:line="360" w:lineRule="exact"/>
              <w:rPr>
                <w:sz w:val="20"/>
                <w:szCs w:val="21"/>
              </w:rPr>
            </w:pPr>
            <w:r w:rsidRPr="00575149">
              <w:rPr>
                <w:sz w:val="20"/>
                <w:szCs w:val="21"/>
              </w:rPr>
              <w:t>セグメントヘッダーとデータのエラーチェックに使用される16ビットのフィールド。</w:t>
            </w:r>
          </w:p>
        </w:tc>
      </w:tr>
      <w:tr w:rsidR="00575149" w:rsidRPr="00575149" w14:paraId="519A7F63" w14:textId="77777777" w:rsidTr="00E05BFB">
        <w:tc>
          <w:tcPr>
            <w:tcW w:w="2263" w:type="dxa"/>
          </w:tcPr>
          <w:p w14:paraId="238AB43E" w14:textId="77777777" w:rsidR="00575149" w:rsidRPr="00575149" w:rsidRDefault="00575149" w:rsidP="00A26F47">
            <w:pPr>
              <w:spacing w:line="360" w:lineRule="exact"/>
            </w:pPr>
            <w:r w:rsidRPr="00575149">
              <w:rPr>
                <w:rFonts w:hint="eastAsia"/>
              </w:rPr>
              <w:t>緊急</w:t>
            </w:r>
          </w:p>
        </w:tc>
        <w:tc>
          <w:tcPr>
            <w:tcW w:w="7088" w:type="dxa"/>
          </w:tcPr>
          <w:p w14:paraId="1B31691F" w14:textId="77777777" w:rsidR="00575149" w:rsidRPr="00575149" w:rsidRDefault="00575149" w:rsidP="00A26F47">
            <w:pPr>
              <w:spacing w:line="360" w:lineRule="exact"/>
              <w:rPr>
                <w:sz w:val="20"/>
                <w:szCs w:val="21"/>
              </w:rPr>
            </w:pPr>
            <w:r w:rsidRPr="00575149">
              <w:rPr>
                <w:sz w:val="20"/>
                <w:szCs w:val="21"/>
              </w:rPr>
              <w:t>含まれるデータが緊急であるかどうかを示すために使用される16ビットのフィールド。</w:t>
            </w:r>
          </w:p>
        </w:tc>
      </w:tr>
    </w:tbl>
    <w:p w14:paraId="638028EA" w14:textId="46AE8521" w:rsidR="00ED12AB" w:rsidRDefault="00ED12AB">
      <w:pPr>
        <w:widowControl/>
        <w:jc w:val="left"/>
      </w:pPr>
      <w:r>
        <w:br w:type="page"/>
      </w:r>
    </w:p>
    <w:p w14:paraId="303620F3" w14:textId="77777777" w:rsidR="00ED12AB" w:rsidRDefault="00ED12AB" w:rsidP="004C4A61">
      <w:pPr>
        <w:spacing w:line="360" w:lineRule="exact"/>
        <w:ind w:firstLineChars="200" w:firstLine="420"/>
      </w:pPr>
    </w:p>
    <w:p w14:paraId="0E8B0B3B" w14:textId="38E19F80" w:rsidR="004C4A61" w:rsidRDefault="004C4A61" w:rsidP="004C4A61">
      <w:pPr>
        <w:spacing w:line="360" w:lineRule="exact"/>
        <w:ind w:firstLineChars="200" w:firstLine="420"/>
      </w:pPr>
      <w:r>
        <w:tab/>
        <w:t>14.2.4 - TCP を使用するアプリケーション</w:t>
      </w:r>
    </w:p>
    <w:p w14:paraId="42B0B83C" w14:textId="15F8B996" w:rsidR="003E6F7F" w:rsidRDefault="008565DD" w:rsidP="00ED12AB">
      <w:pPr>
        <w:ind w:leftChars="810" w:left="1701"/>
      </w:pPr>
      <w:r w:rsidRPr="008565DD">
        <w:t>TCPは、データストリームをセグメントに分割することに関連するすべてのタスクを処理し、信頼性を提供し、データフローを制御し、セグメントを並べ替えます。</w:t>
      </w:r>
    </w:p>
    <w:p w14:paraId="78EDEFE6" w14:textId="11C4F39E" w:rsidR="00611251" w:rsidRDefault="00ED12AB" w:rsidP="004C4A61">
      <w:pPr>
        <w:spacing w:line="360" w:lineRule="exact"/>
        <w:ind w:firstLineChars="200" w:firstLine="420"/>
      </w:pPr>
      <w:r>
        <w:rPr>
          <w:noProof/>
        </w:rPr>
        <w:drawing>
          <wp:anchor distT="0" distB="0" distL="114300" distR="114300" simplePos="0" relativeHeight="251660288" behindDoc="0" locked="0" layoutInCell="1" allowOverlap="1" wp14:anchorId="3C71B181" wp14:editId="0EF243EA">
            <wp:simplePos x="0" y="0"/>
            <wp:positionH relativeFrom="column">
              <wp:posOffset>1118870</wp:posOffset>
            </wp:positionH>
            <wp:positionV relativeFrom="paragraph">
              <wp:posOffset>228600</wp:posOffset>
            </wp:positionV>
            <wp:extent cx="3960000" cy="2572541"/>
            <wp:effectExtent l="0" t="0" r="2540" b="0"/>
            <wp:wrapSquare wrapText="bothSides"/>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0000" cy="2572541"/>
                    </a:xfrm>
                    <a:prstGeom prst="rect">
                      <a:avLst/>
                    </a:prstGeom>
                  </pic:spPr>
                </pic:pic>
              </a:graphicData>
            </a:graphic>
            <wp14:sizeRelH relativeFrom="margin">
              <wp14:pctWidth>0</wp14:pctWidth>
            </wp14:sizeRelH>
            <wp14:sizeRelV relativeFrom="margin">
              <wp14:pctHeight>0</wp14:pctHeight>
            </wp14:sizeRelV>
          </wp:anchor>
        </w:drawing>
      </w:r>
    </w:p>
    <w:p w14:paraId="1BA4864E" w14:textId="47D0010C" w:rsidR="008565DD" w:rsidRDefault="008565DD" w:rsidP="004C4A61">
      <w:pPr>
        <w:spacing w:line="360" w:lineRule="exact"/>
        <w:ind w:firstLineChars="200" w:firstLine="420"/>
      </w:pPr>
    </w:p>
    <w:p w14:paraId="3A13FBDD" w14:textId="77777777" w:rsidR="008565DD" w:rsidRDefault="008565DD" w:rsidP="004C4A61">
      <w:pPr>
        <w:spacing w:line="360" w:lineRule="exact"/>
        <w:ind w:firstLineChars="200" w:firstLine="420"/>
      </w:pPr>
    </w:p>
    <w:p w14:paraId="6AE49BB2" w14:textId="77777777" w:rsidR="008565DD" w:rsidRDefault="008565DD" w:rsidP="004C4A61">
      <w:pPr>
        <w:spacing w:line="360" w:lineRule="exact"/>
        <w:ind w:firstLineChars="200" w:firstLine="420"/>
      </w:pPr>
    </w:p>
    <w:p w14:paraId="2FE200E3" w14:textId="77777777" w:rsidR="008565DD" w:rsidRDefault="008565DD" w:rsidP="004C4A61">
      <w:pPr>
        <w:spacing w:line="360" w:lineRule="exact"/>
        <w:ind w:firstLineChars="200" w:firstLine="420"/>
      </w:pPr>
    </w:p>
    <w:p w14:paraId="6020E38D" w14:textId="77777777" w:rsidR="008565DD" w:rsidRDefault="008565DD" w:rsidP="004C4A61">
      <w:pPr>
        <w:spacing w:line="360" w:lineRule="exact"/>
        <w:ind w:firstLineChars="200" w:firstLine="420"/>
      </w:pPr>
    </w:p>
    <w:p w14:paraId="2511C7F0" w14:textId="77777777" w:rsidR="008565DD" w:rsidRDefault="008565DD" w:rsidP="004C4A61">
      <w:pPr>
        <w:spacing w:line="360" w:lineRule="exact"/>
        <w:ind w:firstLineChars="200" w:firstLine="420"/>
      </w:pPr>
    </w:p>
    <w:p w14:paraId="6A016024" w14:textId="77777777" w:rsidR="008565DD" w:rsidRDefault="008565DD" w:rsidP="004C4A61">
      <w:pPr>
        <w:spacing w:line="360" w:lineRule="exact"/>
        <w:ind w:firstLineChars="200" w:firstLine="420"/>
      </w:pPr>
    </w:p>
    <w:p w14:paraId="09799B30" w14:textId="77777777" w:rsidR="008565DD" w:rsidRDefault="008565DD" w:rsidP="004C4A61">
      <w:pPr>
        <w:spacing w:line="360" w:lineRule="exact"/>
        <w:ind w:firstLineChars="200" w:firstLine="420"/>
      </w:pPr>
    </w:p>
    <w:p w14:paraId="41AA0F80" w14:textId="77777777" w:rsidR="008565DD" w:rsidRDefault="008565DD" w:rsidP="004C4A61">
      <w:pPr>
        <w:spacing w:line="360" w:lineRule="exact"/>
        <w:ind w:firstLineChars="200" w:firstLine="420"/>
      </w:pPr>
    </w:p>
    <w:p w14:paraId="027FF60D" w14:textId="189CEE4A" w:rsidR="008565DD" w:rsidRDefault="008565DD" w:rsidP="004C4A61">
      <w:pPr>
        <w:spacing w:line="360" w:lineRule="exact"/>
        <w:ind w:firstLineChars="200" w:firstLine="420"/>
      </w:pPr>
    </w:p>
    <w:p w14:paraId="576E50C4" w14:textId="3E1D5EC6" w:rsidR="00ED12AB" w:rsidRDefault="00ED12AB" w:rsidP="004C4A61">
      <w:pPr>
        <w:spacing w:line="360" w:lineRule="exact"/>
        <w:ind w:firstLineChars="200" w:firstLine="420"/>
      </w:pPr>
    </w:p>
    <w:p w14:paraId="4C237402" w14:textId="77777777" w:rsidR="00ED12AB" w:rsidRDefault="00ED12AB" w:rsidP="004C4A61">
      <w:pPr>
        <w:spacing w:line="360" w:lineRule="exact"/>
        <w:ind w:firstLineChars="200" w:firstLine="420"/>
      </w:pPr>
    </w:p>
    <w:p w14:paraId="073A96E0" w14:textId="34217486" w:rsidR="004C4A61" w:rsidRDefault="004C4A61" w:rsidP="004C4A61">
      <w:pPr>
        <w:spacing w:line="360" w:lineRule="exact"/>
        <w:ind w:firstLineChars="200" w:firstLine="420"/>
      </w:pPr>
      <w:r>
        <w:tab/>
        <w:t>14.2.5 - 理解度チェック - TCPの概要</w:t>
      </w:r>
    </w:p>
    <w:p w14:paraId="4ADEB6FD" w14:textId="77777777" w:rsidR="003E6F7F" w:rsidRDefault="003E6F7F" w:rsidP="004C4A61">
      <w:pPr>
        <w:spacing w:line="360" w:lineRule="exact"/>
        <w:ind w:firstLineChars="200" w:firstLine="420"/>
      </w:pPr>
    </w:p>
    <w:p w14:paraId="6DBACAF1" w14:textId="4E32E313" w:rsidR="004C4A61" w:rsidRDefault="004C4A61" w:rsidP="004C4A61">
      <w:pPr>
        <w:spacing w:line="360" w:lineRule="exact"/>
        <w:ind w:firstLineChars="200" w:firstLine="420"/>
      </w:pPr>
      <w:r>
        <w:tab/>
        <w:t>14.3 - UDP の概要</w:t>
      </w:r>
    </w:p>
    <w:p w14:paraId="320868E7" w14:textId="15FD17AE" w:rsidR="004C4A61" w:rsidRDefault="004C4A61" w:rsidP="004C4A61">
      <w:pPr>
        <w:spacing w:line="360" w:lineRule="exact"/>
        <w:ind w:firstLineChars="200" w:firstLine="420"/>
      </w:pPr>
      <w:r>
        <w:tab/>
        <w:t>14.3.1 - UDPの機能</w:t>
      </w:r>
    </w:p>
    <w:p w14:paraId="38C7E1BA" w14:textId="05E89282" w:rsidR="00DD683A" w:rsidRDefault="004D56BD" w:rsidP="00DD683A">
      <w:pPr>
        <w:ind w:leftChars="810" w:left="1701"/>
      </w:pPr>
      <w:r w:rsidRPr="004D56BD">
        <w:t>UDP はベストエフォート型の配信プロトコルです。UDPは、TCPと同じデータのセグメンテーションと再構成を提供する軽量なトランスポートプロトコルですが、TCPの</w:t>
      </w:r>
      <w:r w:rsidR="00F961FC" w:rsidRPr="00F961FC">
        <w:rPr>
          <w:rFonts w:hint="eastAsia"/>
          <w:b/>
          <w:bCs/>
        </w:rPr>
        <w:t>[</w:t>
      </w:r>
      <w:r w:rsidR="00F961FC" w:rsidRPr="00F961FC">
        <w:rPr>
          <w:b/>
          <w:bCs/>
        </w:rPr>
        <w:t xml:space="preserve"> </w:t>
      </w:r>
      <w:r w:rsidR="00F961FC" w:rsidRPr="00F961FC">
        <w:rPr>
          <w:rFonts w:hint="eastAsia"/>
          <w:vertAlign w:val="superscript"/>
        </w:rPr>
        <w:t>⑤</w:t>
      </w:r>
      <w:r w:rsidR="00F961FC" w:rsidRPr="00F961FC">
        <w:rPr>
          <w:b/>
          <w:bCs/>
        </w:rPr>
        <w:t xml:space="preserve"> </w:t>
      </w:r>
      <w:r w:rsidRPr="00F961FC">
        <w:rPr>
          <w:b/>
          <w:bCs/>
          <w:color w:val="0000FF"/>
          <w:highlight w:val="yellow"/>
        </w:rPr>
        <w:t>信頼性とフロー制御</w:t>
      </w:r>
      <w:r w:rsidR="00F961FC" w:rsidRPr="00F961FC">
        <w:rPr>
          <w:rFonts w:hint="eastAsia"/>
          <w:b/>
          <w:bCs/>
        </w:rPr>
        <w:t xml:space="preserve"> </w:t>
      </w:r>
      <w:r w:rsidR="00F961FC" w:rsidRPr="00F961FC">
        <w:rPr>
          <w:b/>
          <w:bCs/>
        </w:rPr>
        <w:t xml:space="preserve"> ]</w:t>
      </w:r>
      <w:r w:rsidRPr="004D56BD">
        <w:t>はありません。</w:t>
      </w:r>
      <w:r w:rsidR="00DD683A">
        <w:t>UDPの機能としては、以下のようなものがあります。</w:t>
      </w:r>
    </w:p>
    <w:p w14:paraId="078A616B" w14:textId="0D721903" w:rsidR="00DD683A" w:rsidRDefault="00DD683A" w:rsidP="00DD683A">
      <w:pPr>
        <w:pStyle w:val="af"/>
        <w:numPr>
          <w:ilvl w:val="0"/>
          <w:numId w:val="44"/>
        </w:numPr>
        <w:ind w:leftChars="0"/>
      </w:pPr>
      <w:r>
        <w:rPr>
          <w:rFonts w:hint="eastAsia"/>
        </w:rPr>
        <w:t>データは、受信された順序で再構築されます。</w:t>
      </w:r>
    </w:p>
    <w:p w14:paraId="62C7F693" w14:textId="3BBA80CF" w:rsidR="00DD683A" w:rsidRDefault="00DD683A" w:rsidP="00DD683A">
      <w:pPr>
        <w:pStyle w:val="af"/>
        <w:numPr>
          <w:ilvl w:val="0"/>
          <w:numId w:val="44"/>
        </w:numPr>
        <w:ind w:leftChars="0"/>
      </w:pPr>
      <w:r>
        <w:rPr>
          <w:rFonts w:hint="eastAsia"/>
        </w:rPr>
        <w:t>失われたセグメントは再送信されません。</w:t>
      </w:r>
    </w:p>
    <w:p w14:paraId="2C4B41CA" w14:textId="3E1F2375" w:rsidR="00DD683A" w:rsidRDefault="00DD683A" w:rsidP="00DD683A">
      <w:pPr>
        <w:pStyle w:val="af"/>
        <w:numPr>
          <w:ilvl w:val="0"/>
          <w:numId w:val="44"/>
        </w:numPr>
        <w:ind w:leftChars="0"/>
      </w:pPr>
      <w:r>
        <w:rPr>
          <w:rFonts w:hint="eastAsia"/>
        </w:rPr>
        <w:t>セッションの確立は行いません。</w:t>
      </w:r>
    </w:p>
    <w:p w14:paraId="470A8890" w14:textId="5959F2DD" w:rsidR="004D56BD" w:rsidRDefault="00DD683A" w:rsidP="00DD683A">
      <w:pPr>
        <w:pStyle w:val="af"/>
        <w:numPr>
          <w:ilvl w:val="0"/>
          <w:numId w:val="44"/>
        </w:numPr>
        <w:ind w:leftChars="0"/>
      </w:pPr>
      <w:r>
        <w:rPr>
          <w:rFonts w:hint="eastAsia"/>
        </w:rPr>
        <w:t>送信側にリソース利用の可能性は、知らされません。</w:t>
      </w:r>
    </w:p>
    <w:p w14:paraId="07AD2862" w14:textId="79E437CF" w:rsidR="004C4A61" w:rsidRDefault="004C4A61" w:rsidP="004C4A61">
      <w:pPr>
        <w:spacing w:line="360" w:lineRule="exact"/>
        <w:ind w:firstLineChars="200" w:firstLine="420"/>
      </w:pPr>
      <w:r>
        <w:tab/>
        <w:t>14.3.2 - UDP ヘッダー</w:t>
      </w:r>
    </w:p>
    <w:p w14:paraId="510E8D7C" w14:textId="6A13B934" w:rsidR="002B2434" w:rsidRDefault="002B2434" w:rsidP="002B2434">
      <w:pPr>
        <w:ind w:leftChars="810" w:left="1701"/>
      </w:pPr>
      <w:r w:rsidRPr="002B2434">
        <w:t>UDPはステートレスプロトコルであり、クライアントもサーバも通信セッションの状態を確認しません。トランスポート層プロトコルとして UDP を使用するときに信頼性が必要な場合は、アプリケーションで処理する必要があります。</w:t>
      </w:r>
    </w:p>
    <w:p w14:paraId="6CD5DFC7" w14:textId="3656A5CA" w:rsidR="00ED12AB" w:rsidRDefault="00A86A62" w:rsidP="004C4A61">
      <w:pPr>
        <w:spacing w:line="360" w:lineRule="exact"/>
        <w:ind w:firstLineChars="200" w:firstLine="420"/>
      </w:pPr>
      <w:r>
        <w:rPr>
          <w:noProof/>
        </w:rPr>
        <w:drawing>
          <wp:anchor distT="0" distB="0" distL="114300" distR="114300" simplePos="0" relativeHeight="251661312" behindDoc="0" locked="0" layoutInCell="1" allowOverlap="1" wp14:anchorId="5BC74F9E" wp14:editId="21B3DCF1">
            <wp:simplePos x="0" y="0"/>
            <wp:positionH relativeFrom="column">
              <wp:posOffset>1061720</wp:posOffset>
            </wp:positionH>
            <wp:positionV relativeFrom="paragraph">
              <wp:posOffset>85090</wp:posOffset>
            </wp:positionV>
            <wp:extent cx="5580000" cy="1426923"/>
            <wp:effectExtent l="0" t="0" r="1905" b="1905"/>
            <wp:wrapSquare wrapText="bothSides"/>
            <wp:docPr id="4" name="図 4" descr="グラフィカル ユーザー インターフェイス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ィカル ユーザー インターフェイス が含まれている画像&#10;&#10;自動的に生成された説明"/>
                    <pic:cNvPicPr/>
                  </pic:nvPicPr>
                  <pic:blipFill>
                    <a:blip r:embed="rId13">
                      <a:extLst>
                        <a:ext uri="{28A0092B-C50C-407E-A947-70E740481C1C}">
                          <a14:useLocalDpi xmlns:a14="http://schemas.microsoft.com/office/drawing/2010/main" val="0"/>
                        </a:ext>
                      </a:extLst>
                    </a:blip>
                    <a:stretch>
                      <a:fillRect/>
                    </a:stretch>
                  </pic:blipFill>
                  <pic:spPr>
                    <a:xfrm>
                      <a:off x="0" y="0"/>
                      <a:ext cx="5580000" cy="1426923"/>
                    </a:xfrm>
                    <a:prstGeom prst="rect">
                      <a:avLst/>
                    </a:prstGeom>
                  </pic:spPr>
                </pic:pic>
              </a:graphicData>
            </a:graphic>
            <wp14:sizeRelH relativeFrom="margin">
              <wp14:pctWidth>0</wp14:pctWidth>
            </wp14:sizeRelH>
            <wp14:sizeRelV relativeFrom="margin">
              <wp14:pctHeight>0</wp14:pctHeight>
            </wp14:sizeRelV>
          </wp:anchor>
        </w:drawing>
      </w:r>
    </w:p>
    <w:p w14:paraId="2E80D353" w14:textId="0D10A68A" w:rsidR="00A86A62" w:rsidRDefault="00A86A62" w:rsidP="004C4A61">
      <w:pPr>
        <w:spacing w:line="360" w:lineRule="exact"/>
        <w:ind w:firstLineChars="200" w:firstLine="420"/>
      </w:pPr>
    </w:p>
    <w:p w14:paraId="3CA9FA09" w14:textId="4BEA768D" w:rsidR="00A86A62" w:rsidRDefault="00A86A62" w:rsidP="004C4A61">
      <w:pPr>
        <w:spacing w:line="360" w:lineRule="exact"/>
        <w:ind w:firstLineChars="200" w:firstLine="420"/>
      </w:pPr>
    </w:p>
    <w:p w14:paraId="317C41B4" w14:textId="78CA37DF" w:rsidR="00A86A62" w:rsidRDefault="00A86A62" w:rsidP="004C4A61">
      <w:pPr>
        <w:spacing w:line="360" w:lineRule="exact"/>
        <w:ind w:firstLineChars="200" w:firstLine="420"/>
      </w:pPr>
    </w:p>
    <w:p w14:paraId="77EF9327" w14:textId="179873C2" w:rsidR="00A86A62" w:rsidRDefault="00A86A62" w:rsidP="004C4A61">
      <w:pPr>
        <w:spacing w:line="360" w:lineRule="exact"/>
        <w:ind w:firstLineChars="200" w:firstLine="420"/>
      </w:pPr>
    </w:p>
    <w:p w14:paraId="74E9EE27" w14:textId="4D623EB6" w:rsidR="00A86A62" w:rsidRDefault="00A86A62" w:rsidP="004C4A61">
      <w:pPr>
        <w:spacing w:line="360" w:lineRule="exact"/>
        <w:ind w:firstLineChars="200" w:firstLine="420"/>
      </w:pPr>
    </w:p>
    <w:p w14:paraId="4D0C9F5D" w14:textId="48F79AEC" w:rsidR="00A86A62" w:rsidRDefault="00A86A62" w:rsidP="004C4A61">
      <w:pPr>
        <w:spacing w:line="360" w:lineRule="exact"/>
        <w:ind w:firstLineChars="200" w:firstLine="420"/>
      </w:pPr>
    </w:p>
    <w:p w14:paraId="5DFF2AFF" w14:textId="21215B9F" w:rsidR="003C31C6" w:rsidRDefault="003C31C6">
      <w:pPr>
        <w:widowControl/>
        <w:jc w:val="left"/>
      </w:pPr>
      <w:r>
        <w:br w:type="page"/>
      </w:r>
    </w:p>
    <w:p w14:paraId="17C49438" w14:textId="18FF63F0" w:rsidR="003C31C6" w:rsidRDefault="003C31C6" w:rsidP="004C4A61">
      <w:pPr>
        <w:spacing w:line="360" w:lineRule="exact"/>
        <w:ind w:firstLineChars="200" w:firstLine="420"/>
      </w:pPr>
    </w:p>
    <w:p w14:paraId="18F2EF80" w14:textId="5AB5F782" w:rsidR="004C4A61" w:rsidRDefault="004C4A61" w:rsidP="004C4A61">
      <w:pPr>
        <w:spacing w:line="360" w:lineRule="exact"/>
        <w:ind w:firstLineChars="200" w:firstLine="420"/>
      </w:pPr>
      <w:r>
        <w:tab/>
        <w:t>14.3.3 - UDP ヘッダーフィールド</w:t>
      </w:r>
    </w:p>
    <w:p w14:paraId="11E5122B" w14:textId="7E08559B" w:rsidR="00AF7ADE" w:rsidRDefault="00AF7ADE" w:rsidP="00AF7ADE">
      <w:pPr>
        <w:ind w:leftChars="810" w:left="1701"/>
      </w:pPr>
      <w:r w:rsidRPr="00AF7ADE">
        <w:rPr>
          <w:rFonts w:hint="eastAsia"/>
        </w:rPr>
        <w:t>この表は、</w:t>
      </w:r>
      <w:r w:rsidRPr="00AF7ADE">
        <w:t>UDP ヘッダーの</w:t>
      </w:r>
      <w:r w:rsidRPr="006C5EFB">
        <w:rPr>
          <w:b/>
          <w:bCs/>
        </w:rPr>
        <w:t xml:space="preserve"> </w:t>
      </w:r>
      <w:r w:rsidR="006C5EFB" w:rsidRPr="006C5EFB">
        <w:rPr>
          <w:rFonts w:hint="eastAsia"/>
          <w:b/>
          <w:bCs/>
        </w:rPr>
        <w:t>[</w:t>
      </w:r>
      <w:r w:rsidR="006C5EFB" w:rsidRPr="006C5EFB">
        <w:rPr>
          <w:b/>
          <w:bCs/>
        </w:rPr>
        <w:t xml:space="preserve"> </w:t>
      </w:r>
      <w:r w:rsidR="00F961FC" w:rsidRPr="00F961FC">
        <w:rPr>
          <w:rFonts w:hint="eastAsia"/>
          <w:vertAlign w:val="superscript"/>
        </w:rPr>
        <w:t>⑥</w:t>
      </w:r>
      <w:r w:rsidR="006C5EFB" w:rsidRPr="006C5EFB">
        <w:rPr>
          <w:b/>
          <w:bCs/>
        </w:rPr>
        <w:t xml:space="preserve"> </w:t>
      </w:r>
      <w:r w:rsidRPr="00F961FC">
        <w:rPr>
          <w:b/>
          <w:bCs/>
          <w:color w:val="0000FF"/>
          <w:highlight w:val="yellow"/>
        </w:rPr>
        <w:t>４つ</w:t>
      </w:r>
      <w:r w:rsidR="006C5EFB" w:rsidRPr="006C5EFB">
        <w:rPr>
          <w:rFonts w:hint="eastAsia"/>
          <w:b/>
          <w:bCs/>
        </w:rPr>
        <w:t xml:space="preserve"> </w:t>
      </w:r>
      <w:r w:rsidR="006C5EFB" w:rsidRPr="006C5EFB">
        <w:rPr>
          <w:b/>
          <w:bCs/>
        </w:rPr>
        <w:t xml:space="preserve"> ]</w:t>
      </w:r>
      <w:r w:rsidRPr="00AF7ADE">
        <w:t>のフィールドを説明しています。</w:t>
      </w:r>
    </w:p>
    <w:tbl>
      <w:tblPr>
        <w:tblStyle w:val="af2"/>
        <w:tblW w:w="8642" w:type="dxa"/>
        <w:tblInd w:w="1697" w:type="dxa"/>
        <w:tblLook w:val="04A0" w:firstRow="1" w:lastRow="0" w:firstColumn="1" w:lastColumn="0" w:noHBand="0" w:noVBand="1"/>
      </w:tblPr>
      <w:tblGrid>
        <w:gridCol w:w="2122"/>
        <w:gridCol w:w="6520"/>
      </w:tblGrid>
      <w:tr w:rsidR="003C31C6" w:rsidRPr="003C31C6" w14:paraId="6D57E399" w14:textId="77777777" w:rsidTr="00676CC7">
        <w:tc>
          <w:tcPr>
            <w:tcW w:w="2122" w:type="dxa"/>
            <w:shd w:val="clear" w:color="auto" w:fill="D9D9D9" w:themeFill="background1" w:themeFillShade="D9"/>
          </w:tcPr>
          <w:p w14:paraId="40CEEED8" w14:textId="77777777" w:rsidR="003C31C6" w:rsidRPr="003C31C6" w:rsidRDefault="003C31C6" w:rsidP="006411C4">
            <w:pPr>
              <w:spacing w:line="360" w:lineRule="exact"/>
              <w:rPr>
                <w:b/>
                <w:bCs/>
                <w:sz w:val="16"/>
                <w:szCs w:val="18"/>
              </w:rPr>
            </w:pPr>
            <w:r w:rsidRPr="003C31C6">
              <w:rPr>
                <w:b/>
                <w:bCs/>
                <w:sz w:val="16"/>
                <w:szCs w:val="18"/>
              </w:rPr>
              <w:t>UDP ヘッダーフィールド</w:t>
            </w:r>
          </w:p>
        </w:tc>
        <w:tc>
          <w:tcPr>
            <w:tcW w:w="6520" w:type="dxa"/>
            <w:shd w:val="clear" w:color="auto" w:fill="D9D9D9" w:themeFill="background1" w:themeFillShade="D9"/>
          </w:tcPr>
          <w:p w14:paraId="5DADBDD1" w14:textId="1ACD0BF1" w:rsidR="003C31C6" w:rsidRPr="003C31C6" w:rsidRDefault="003C31C6" w:rsidP="006411C4">
            <w:pPr>
              <w:spacing w:line="360" w:lineRule="exact"/>
              <w:rPr>
                <w:b/>
                <w:bCs/>
                <w:sz w:val="16"/>
                <w:szCs w:val="18"/>
              </w:rPr>
            </w:pPr>
            <w:r w:rsidRPr="003C31C6">
              <w:rPr>
                <w:b/>
                <w:bCs/>
                <w:sz w:val="16"/>
                <w:szCs w:val="18"/>
              </w:rPr>
              <w:t>説明</w:t>
            </w:r>
          </w:p>
        </w:tc>
      </w:tr>
      <w:tr w:rsidR="003C31C6" w:rsidRPr="003C31C6" w14:paraId="31AF8B94" w14:textId="77777777" w:rsidTr="00676CC7">
        <w:tc>
          <w:tcPr>
            <w:tcW w:w="2122" w:type="dxa"/>
          </w:tcPr>
          <w:p w14:paraId="5FC35B44" w14:textId="77777777" w:rsidR="003C31C6" w:rsidRPr="003C31C6" w:rsidRDefault="003C31C6" w:rsidP="006411C4">
            <w:pPr>
              <w:spacing w:line="360" w:lineRule="exact"/>
            </w:pPr>
            <w:r w:rsidRPr="003C31C6">
              <w:rPr>
                <w:rFonts w:hint="eastAsia"/>
              </w:rPr>
              <w:t>送信元ポート</w:t>
            </w:r>
          </w:p>
        </w:tc>
        <w:tc>
          <w:tcPr>
            <w:tcW w:w="6520" w:type="dxa"/>
          </w:tcPr>
          <w:p w14:paraId="6491351D" w14:textId="1488C41E" w:rsidR="003C31C6" w:rsidRPr="003C31C6" w:rsidRDefault="003C31C6" w:rsidP="006411C4">
            <w:pPr>
              <w:spacing w:line="360" w:lineRule="exact"/>
              <w:rPr>
                <w:sz w:val="20"/>
                <w:szCs w:val="21"/>
              </w:rPr>
            </w:pPr>
            <w:r w:rsidRPr="003C31C6">
              <w:rPr>
                <w:sz w:val="20"/>
                <w:szCs w:val="21"/>
              </w:rPr>
              <w:t>送信元アプリケーションをポート番号で識別するために使用する 16 ビットフィールド。</w:t>
            </w:r>
          </w:p>
        </w:tc>
      </w:tr>
      <w:tr w:rsidR="003C31C6" w:rsidRPr="003C31C6" w14:paraId="2226ADF9" w14:textId="77777777" w:rsidTr="00676CC7">
        <w:tc>
          <w:tcPr>
            <w:tcW w:w="2122" w:type="dxa"/>
          </w:tcPr>
          <w:p w14:paraId="368A71C7" w14:textId="77777777" w:rsidR="003C31C6" w:rsidRPr="003C31C6" w:rsidRDefault="003C31C6" w:rsidP="006411C4">
            <w:pPr>
              <w:spacing w:line="360" w:lineRule="exact"/>
            </w:pPr>
            <w:r w:rsidRPr="003C31C6">
              <w:rPr>
                <w:rFonts w:hint="eastAsia"/>
              </w:rPr>
              <w:t>宛先ポート</w:t>
            </w:r>
          </w:p>
        </w:tc>
        <w:tc>
          <w:tcPr>
            <w:tcW w:w="6520" w:type="dxa"/>
          </w:tcPr>
          <w:p w14:paraId="783B9DEE" w14:textId="59A512B6" w:rsidR="003C31C6" w:rsidRPr="003C31C6" w:rsidRDefault="003C31C6" w:rsidP="006411C4">
            <w:pPr>
              <w:spacing w:line="360" w:lineRule="exact"/>
              <w:rPr>
                <w:sz w:val="20"/>
                <w:szCs w:val="21"/>
              </w:rPr>
            </w:pPr>
            <w:r w:rsidRPr="003C31C6">
              <w:rPr>
                <w:sz w:val="20"/>
                <w:szCs w:val="21"/>
              </w:rPr>
              <w:t>宛先アプリケーションをポート番号によって識別するために使用される16ビットのフィールド。</w:t>
            </w:r>
          </w:p>
        </w:tc>
      </w:tr>
      <w:tr w:rsidR="003C31C6" w:rsidRPr="003C31C6" w14:paraId="3E082867" w14:textId="77777777" w:rsidTr="00676CC7">
        <w:tc>
          <w:tcPr>
            <w:tcW w:w="2122" w:type="dxa"/>
          </w:tcPr>
          <w:p w14:paraId="40ECDC55" w14:textId="77777777" w:rsidR="003C31C6" w:rsidRPr="003C31C6" w:rsidRDefault="003C31C6" w:rsidP="006411C4">
            <w:pPr>
              <w:spacing w:line="360" w:lineRule="exact"/>
            </w:pPr>
            <w:r w:rsidRPr="003C31C6">
              <w:rPr>
                <w:rFonts w:hint="eastAsia"/>
              </w:rPr>
              <w:t>長さ</w:t>
            </w:r>
          </w:p>
        </w:tc>
        <w:tc>
          <w:tcPr>
            <w:tcW w:w="6520" w:type="dxa"/>
          </w:tcPr>
          <w:p w14:paraId="59CD8F88" w14:textId="28345E8D" w:rsidR="003C31C6" w:rsidRPr="003C31C6" w:rsidRDefault="003C31C6" w:rsidP="006411C4">
            <w:pPr>
              <w:spacing w:line="360" w:lineRule="exact"/>
              <w:rPr>
                <w:sz w:val="20"/>
                <w:szCs w:val="21"/>
              </w:rPr>
            </w:pPr>
            <w:r w:rsidRPr="003C31C6">
              <w:rPr>
                <w:sz w:val="20"/>
                <w:szCs w:val="21"/>
              </w:rPr>
              <w:t>ヘッダとデータを含むUDPデータグラム全体のバイト数を示す16ビットフィールド。</w:t>
            </w:r>
          </w:p>
        </w:tc>
      </w:tr>
      <w:tr w:rsidR="003C31C6" w:rsidRPr="003C31C6" w14:paraId="0123EB05" w14:textId="77777777" w:rsidTr="00676CC7">
        <w:tc>
          <w:tcPr>
            <w:tcW w:w="2122" w:type="dxa"/>
          </w:tcPr>
          <w:p w14:paraId="5A02C2A5" w14:textId="77777777" w:rsidR="003C31C6" w:rsidRPr="003C31C6" w:rsidRDefault="003C31C6" w:rsidP="006411C4">
            <w:pPr>
              <w:spacing w:line="360" w:lineRule="exact"/>
            </w:pPr>
            <w:r w:rsidRPr="003C31C6">
              <w:rPr>
                <w:rFonts w:hint="eastAsia"/>
              </w:rPr>
              <w:t>チェックサム</w:t>
            </w:r>
          </w:p>
        </w:tc>
        <w:tc>
          <w:tcPr>
            <w:tcW w:w="6520" w:type="dxa"/>
          </w:tcPr>
          <w:p w14:paraId="36F21BDE" w14:textId="068775BD" w:rsidR="003C31C6" w:rsidRPr="003C31C6" w:rsidRDefault="003C31C6" w:rsidP="006411C4">
            <w:pPr>
              <w:spacing w:line="360" w:lineRule="exact"/>
              <w:rPr>
                <w:sz w:val="20"/>
                <w:szCs w:val="21"/>
              </w:rPr>
            </w:pPr>
            <w:r w:rsidRPr="003C31C6">
              <w:rPr>
                <w:sz w:val="20"/>
                <w:szCs w:val="21"/>
              </w:rPr>
              <w:t>データグラムヘッダーとデータのエラーチェックに使用される 16 ビットフィールド。</w:t>
            </w:r>
          </w:p>
        </w:tc>
      </w:tr>
    </w:tbl>
    <w:p w14:paraId="3ADAC84F" w14:textId="41E6CBE2" w:rsidR="004C4A61" w:rsidRDefault="004C4A61" w:rsidP="00676CC7">
      <w:pPr>
        <w:spacing w:line="360" w:lineRule="exact"/>
      </w:pPr>
      <w:r>
        <w:tab/>
        <w:t>14.3.4 - UDP を使用するアプリケーション</w:t>
      </w:r>
    </w:p>
    <w:p w14:paraId="00795177" w14:textId="77777777" w:rsidR="001F3B1F" w:rsidRDefault="001F3B1F" w:rsidP="00E05BFB">
      <w:pPr>
        <w:ind w:leftChars="810" w:left="1701"/>
      </w:pPr>
      <w:r>
        <w:t>UDP に最も適したアプリケーションには、次の 3 種類があります。</w:t>
      </w:r>
    </w:p>
    <w:p w14:paraId="59ED8FE9" w14:textId="26DAAAAD" w:rsidR="001F3B1F" w:rsidRDefault="001F3B1F" w:rsidP="005952F9">
      <w:pPr>
        <w:spacing w:line="360" w:lineRule="exact"/>
        <w:ind w:leftChars="811" w:left="1983" w:hangingChars="136" w:hanging="280"/>
      </w:pPr>
      <w:r w:rsidRPr="001F3B1F">
        <w:rPr>
          <w:rFonts w:hint="eastAsia"/>
          <w:b/>
          <w:bCs/>
        </w:rPr>
        <w:t>ライブビデオおよびマルチメディアアプリケーション</w:t>
      </w:r>
      <w:r w:rsidR="005952F9">
        <w:rPr>
          <w:rFonts w:hint="eastAsia"/>
          <w:b/>
          <w:bCs/>
        </w:rPr>
        <w:t>:</w:t>
      </w:r>
      <w:r>
        <w:t>これらのアプリケーションは、いくつかのデータ損失を許容することができますが、ほとんどまたはまったく遅延を必要としません。たとえば、VoIP やライブストリーミングビデオなどがあります。</w:t>
      </w:r>
    </w:p>
    <w:p w14:paraId="09B6D562" w14:textId="0BF062D8" w:rsidR="001F3B1F" w:rsidRDefault="001F3B1F" w:rsidP="005952F9">
      <w:pPr>
        <w:spacing w:line="360" w:lineRule="exact"/>
        <w:ind w:leftChars="811" w:left="1983" w:hangingChars="136" w:hanging="280"/>
      </w:pPr>
      <w:r w:rsidRPr="001F3B1F">
        <w:rPr>
          <w:rFonts w:hint="eastAsia"/>
          <w:b/>
          <w:bCs/>
        </w:rPr>
        <w:t>単純な要求および応答アプリケーション</w:t>
      </w:r>
      <w:r w:rsidR="005952F9">
        <w:rPr>
          <w:rFonts w:hint="eastAsia"/>
          <w:b/>
          <w:bCs/>
        </w:rPr>
        <w:t>:</w:t>
      </w:r>
      <w:r>
        <w:t>ホストが要求を送信し、応答を受信する場合と受信しない場合があり、単純なトランザクションを持つアプリケーション。例としては、DNS や DHCP などがあります。</w:t>
      </w:r>
    </w:p>
    <w:p w14:paraId="4E288746" w14:textId="082B5B08" w:rsidR="00ED12AB" w:rsidRDefault="001F3B1F" w:rsidP="005952F9">
      <w:pPr>
        <w:spacing w:line="360" w:lineRule="exact"/>
        <w:ind w:leftChars="811" w:left="1983" w:hangingChars="136" w:hanging="280"/>
      </w:pPr>
      <w:r w:rsidRPr="001F3B1F">
        <w:rPr>
          <w:rFonts w:hint="eastAsia"/>
          <w:b/>
          <w:bCs/>
        </w:rPr>
        <w:t>自身で信頼性を扱うアプリケーション</w:t>
      </w:r>
      <w:r w:rsidR="005952F9">
        <w:rPr>
          <w:rFonts w:hint="eastAsia"/>
          <w:b/>
          <w:bCs/>
        </w:rPr>
        <w:t>:</w:t>
      </w:r>
      <w:r>
        <w:t>フロー制御、エラー検出、確認応答、エラー回復が不要な方方向通信であるか、アプリケーションが扱う。たとえば、SNMP や TFTP などがあります。</w:t>
      </w:r>
    </w:p>
    <w:p w14:paraId="638A486A" w14:textId="38663521" w:rsidR="00DD142F" w:rsidRDefault="00810484" w:rsidP="005952F9">
      <w:pPr>
        <w:spacing w:line="360" w:lineRule="exact"/>
        <w:ind w:leftChars="811" w:left="1989" w:hangingChars="136" w:hanging="286"/>
      </w:pPr>
      <w:r>
        <w:rPr>
          <w:noProof/>
        </w:rPr>
        <w:drawing>
          <wp:anchor distT="0" distB="0" distL="114300" distR="114300" simplePos="0" relativeHeight="251662336" behindDoc="0" locked="0" layoutInCell="1" allowOverlap="1" wp14:anchorId="247530A5" wp14:editId="36279DA3">
            <wp:simplePos x="0" y="0"/>
            <wp:positionH relativeFrom="column">
              <wp:posOffset>1813560</wp:posOffset>
            </wp:positionH>
            <wp:positionV relativeFrom="paragraph">
              <wp:posOffset>111125</wp:posOffset>
            </wp:positionV>
            <wp:extent cx="4410075" cy="3229610"/>
            <wp:effectExtent l="0" t="0" r="9525" b="8890"/>
            <wp:wrapSquare wrapText="bothSides"/>
            <wp:docPr id="5"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ダイアグラム&#10;&#10;自動的に生成された説明"/>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10075" cy="3229610"/>
                    </a:xfrm>
                    <a:prstGeom prst="rect">
                      <a:avLst/>
                    </a:prstGeom>
                  </pic:spPr>
                </pic:pic>
              </a:graphicData>
            </a:graphic>
            <wp14:sizeRelH relativeFrom="margin">
              <wp14:pctWidth>0</wp14:pctWidth>
            </wp14:sizeRelH>
            <wp14:sizeRelV relativeFrom="margin">
              <wp14:pctHeight>0</wp14:pctHeight>
            </wp14:sizeRelV>
          </wp:anchor>
        </w:drawing>
      </w:r>
    </w:p>
    <w:p w14:paraId="2F77B8A5" w14:textId="7E4F0455" w:rsidR="00DD142F" w:rsidRDefault="00DD142F" w:rsidP="005952F9">
      <w:pPr>
        <w:spacing w:line="360" w:lineRule="exact"/>
        <w:ind w:leftChars="811" w:left="1989" w:hangingChars="136" w:hanging="286"/>
      </w:pPr>
    </w:p>
    <w:p w14:paraId="76DA5E9B" w14:textId="1CE7EFF3" w:rsidR="00DD142F" w:rsidRDefault="00DD142F" w:rsidP="005952F9">
      <w:pPr>
        <w:spacing w:line="360" w:lineRule="exact"/>
        <w:ind w:leftChars="811" w:left="1989" w:hangingChars="136" w:hanging="286"/>
      </w:pPr>
    </w:p>
    <w:p w14:paraId="0429830C" w14:textId="479508D3" w:rsidR="00DD142F" w:rsidRDefault="00DD142F" w:rsidP="005952F9">
      <w:pPr>
        <w:spacing w:line="360" w:lineRule="exact"/>
        <w:ind w:leftChars="811" w:left="1989" w:hangingChars="136" w:hanging="286"/>
      </w:pPr>
    </w:p>
    <w:p w14:paraId="3B805999" w14:textId="45FA1F58" w:rsidR="00DD142F" w:rsidRDefault="00DD142F" w:rsidP="005952F9">
      <w:pPr>
        <w:spacing w:line="360" w:lineRule="exact"/>
        <w:ind w:leftChars="811" w:left="1989" w:hangingChars="136" w:hanging="286"/>
      </w:pPr>
    </w:p>
    <w:p w14:paraId="279147DD" w14:textId="0B7EBB69" w:rsidR="00DD142F" w:rsidRDefault="00DD142F" w:rsidP="005952F9">
      <w:pPr>
        <w:spacing w:line="360" w:lineRule="exact"/>
        <w:ind w:leftChars="811" w:left="1989" w:hangingChars="136" w:hanging="286"/>
      </w:pPr>
    </w:p>
    <w:p w14:paraId="17E8619F" w14:textId="06260660" w:rsidR="00DD142F" w:rsidRDefault="00DD142F" w:rsidP="005952F9">
      <w:pPr>
        <w:spacing w:line="360" w:lineRule="exact"/>
        <w:ind w:leftChars="811" w:left="1989" w:hangingChars="136" w:hanging="286"/>
      </w:pPr>
    </w:p>
    <w:p w14:paraId="7BCF5655" w14:textId="5C2FE354" w:rsidR="00DD142F" w:rsidRDefault="00DD142F" w:rsidP="005952F9">
      <w:pPr>
        <w:spacing w:line="360" w:lineRule="exact"/>
        <w:ind w:leftChars="811" w:left="1989" w:hangingChars="136" w:hanging="286"/>
      </w:pPr>
    </w:p>
    <w:p w14:paraId="3430EF73" w14:textId="545ED1C3" w:rsidR="00DD142F" w:rsidRDefault="00DD142F" w:rsidP="005952F9">
      <w:pPr>
        <w:spacing w:line="360" w:lineRule="exact"/>
        <w:ind w:leftChars="811" w:left="1989" w:hangingChars="136" w:hanging="286"/>
      </w:pPr>
    </w:p>
    <w:p w14:paraId="54A20E84" w14:textId="6813AE46" w:rsidR="00DD142F" w:rsidRDefault="00DD142F" w:rsidP="005952F9">
      <w:pPr>
        <w:spacing w:line="360" w:lineRule="exact"/>
        <w:ind w:leftChars="811" w:left="1989" w:hangingChars="136" w:hanging="286"/>
      </w:pPr>
    </w:p>
    <w:p w14:paraId="5611A8D7" w14:textId="5EA8BE2E" w:rsidR="00DD142F" w:rsidRDefault="00DD142F" w:rsidP="005952F9">
      <w:pPr>
        <w:spacing w:line="360" w:lineRule="exact"/>
        <w:ind w:leftChars="811" w:left="1989" w:hangingChars="136" w:hanging="286"/>
      </w:pPr>
    </w:p>
    <w:p w14:paraId="0A94E0E0" w14:textId="787B824A" w:rsidR="00810484" w:rsidRDefault="00810484" w:rsidP="005952F9">
      <w:pPr>
        <w:spacing w:line="360" w:lineRule="exact"/>
        <w:ind w:leftChars="811" w:left="1989" w:hangingChars="136" w:hanging="286"/>
      </w:pPr>
    </w:p>
    <w:p w14:paraId="517124E8" w14:textId="755D081B" w:rsidR="00810484" w:rsidRDefault="00810484" w:rsidP="005952F9">
      <w:pPr>
        <w:spacing w:line="360" w:lineRule="exact"/>
        <w:ind w:leftChars="811" w:left="1989" w:hangingChars="136" w:hanging="286"/>
      </w:pPr>
    </w:p>
    <w:p w14:paraId="0D0CDC1D" w14:textId="4164F204" w:rsidR="0030416F" w:rsidRDefault="0030416F" w:rsidP="005952F9">
      <w:pPr>
        <w:spacing w:line="360" w:lineRule="exact"/>
        <w:ind w:leftChars="811" w:left="1989" w:hangingChars="136" w:hanging="286"/>
      </w:pPr>
    </w:p>
    <w:p w14:paraId="58A5671B" w14:textId="77777777" w:rsidR="0030416F" w:rsidRDefault="0030416F" w:rsidP="005952F9">
      <w:pPr>
        <w:spacing w:line="360" w:lineRule="exact"/>
        <w:ind w:leftChars="811" w:left="1989" w:hangingChars="136" w:hanging="286"/>
      </w:pPr>
    </w:p>
    <w:p w14:paraId="76434B20" w14:textId="728290E2" w:rsidR="004C4A61" w:rsidRDefault="004C4A61" w:rsidP="004C4A61">
      <w:pPr>
        <w:spacing w:line="360" w:lineRule="exact"/>
        <w:ind w:firstLineChars="200" w:firstLine="420"/>
      </w:pPr>
      <w:r>
        <w:tab/>
        <w:t>14.3.5 - 理解度チェック - UDPの概要</w:t>
      </w:r>
    </w:p>
    <w:p w14:paraId="48566288" w14:textId="4DBE6662" w:rsidR="00D139ED" w:rsidRDefault="00D139ED">
      <w:pPr>
        <w:widowControl/>
        <w:jc w:val="left"/>
      </w:pPr>
      <w:r>
        <w:br w:type="page"/>
      </w:r>
    </w:p>
    <w:p w14:paraId="0EA5EEF5" w14:textId="08240FEB" w:rsidR="004C4A61" w:rsidRDefault="004C4A61" w:rsidP="004C4A61">
      <w:pPr>
        <w:spacing w:line="360" w:lineRule="exact"/>
        <w:ind w:firstLineChars="200" w:firstLine="420"/>
      </w:pPr>
      <w:r>
        <w:lastRenderedPageBreak/>
        <w:tab/>
        <w:t>14.4 - ポート番号</w:t>
      </w:r>
    </w:p>
    <w:p w14:paraId="0ECCE8E0" w14:textId="1669554B" w:rsidR="004C4A61" w:rsidRDefault="004C4A61" w:rsidP="004C4A61">
      <w:pPr>
        <w:spacing w:line="360" w:lineRule="exact"/>
        <w:ind w:firstLineChars="200" w:firstLine="420"/>
      </w:pPr>
      <w:r>
        <w:tab/>
        <w:t>14.4.1 - 複数の個別通信</w:t>
      </w:r>
    </w:p>
    <w:p w14:paraId="61F9E9FF" w14:textId="3E61C4DA" w:rsidR="00ED12AB" w:rsidRDefault="00A06A11" w:rsidP="006170A4">
      <w:pPr>
        <w:ind w:leftChars="810" w:left="1701"/>
      </w:pPr>
      <w:r w:rsidRPr="00A06A11">
        <w:t>TCP および UDP トランスポート層プロトコルは、ポート番号を使用して、複数の同時通信を管理します。</w:t>
      </w:r>
    </w:p>
    <w:p w14:paraId="47C9B8BC" w14:textId="0592045F" w:rsidR="00A06A11" w:rsidRDefault="006170A4" w:rsidP="006170A4">
      <w:pPr>
        <w:ind w:leftChars="810" w:left="1701"/>
      </w:pPr>
      <w:r w:rsidRPr="006170A4">
        <w:rPr>
          <w:rFonts w:hint="eastAsia"/>
        </w:rPr>
        <w:t>送信元ポート番号は</w:t>
      </w:r>
      <w:r w:rsidR="00D139ED">
        <w:rPr>
          <w:rFonts w:hint="eastAsia"/>
        </w:rPr>
        <w:t>ロ</w:t>
      </w:r>
      <w:r w:rsidRPr="006170A4">
        <w:rPr>
          <w:rFonts w:hint="eastAsia"/>
        </w:rPr>
        <w:t>ーカルホスト上の送信元アプリケーションに関連付けられ、宛先ポート番号はリモートホスト上の宛先アプリケーションに関連付けられます。</w:t>
      </w:r>
    </w:p>
    <w:p w14:paraId="660E91DE" w14:textId="4B92CDFA" w:rsidR="004C4A61" w:rsidRDefault="004C4A61" w:rsidP="004C4A61">
      <w:pPr>
        <w:spacing w:line="360" w:lineRule="exact"/>
        <w:ind w:firstLineChars="200" w:firstLine="420"/>
      </w:pPr>
      <w:r>
        <w:tab/>
        <w:t>14.4.2 - ソケット ペア</w:t>
      </w:r>
    </w:p>
    <w:p w14:paraId="68BFA499" w14:textId="4E806D1E" w:rsidR="008B3BAE" w:rsidRDefault="004B02ED" w:rsidP="004B02ED">
      <w:pPr>
        <w:ind w:leftChars="810" w:left="1701"/>
      </w:pPr>
      <w:r w:rsidRPr="004B02ED">
        <w:rPr>
          <w:rFonts w:hint="eastAsia"/>
        </w:rPr>
        <w:t>送信元ポートと宛先ポートはセグメント内に付加されます。その後、セグメントは</w:t>
      </w:r>
      <w:r w:rsidRPr="004B02ED">
        <w:t xml:space="preserve"> IP パケット内にカプセル化されます。IP パケットには送信元と宛先の IP アドレスが含まれています。送信元 IP アドレスと送信元ポート番号、または宛先 IP アドレスと宛先ポート番号を組み合わせたものを</w:t>
      </w:r>
      <w:r w:rsidR="00A226B3" w:rsidRPr="00FD18BC">
        <w:rPr>
          <w:rFonts w:hint="eastAsia"/>
          <w:b/>
          <w:bCs/>
        </w:rPr>
        <w:t>[</w:t>
      </w:r>
      <w:r w:rsidR="00A226B3" w:rsidRPr="00FD18BC">
        <w:rPr>
          <w:b/>
          <w:bCs/>
        </w:rPr>
        <w:t xml:space="preserve"> </w:t>
      </w:r>
      <w:r w:rsidR="00FD18BC" w:rsidRPr="00FD18BC">
        <w:rPr>
          <w:rFonts w:hint="eastAsia"/>
          <w:vertAlign w:val="superscript"/>
        </w:rPr>
        <w:t>⑥</w:t>
      </w:r>
      <w:r w:rsidR="00A226B3" w:rsidRPr="00FD18BC">
        <w:rPr>
          <w:b/>
          <w:bCs/>
        </w:rPr>
        <w:t xml:space="preserve"> </w:t>
      </w:r>
      <w:r w:rsidRPr="00FD18BC">
        <w:rPr>
          <w:b/>
          <w:bCs/>
          <w:color w:val="0000FF"/>
          <w:highlight w:val="yellow"/>
        </w:rPr>
        <w:t>ソケット</w:t>
      </w:r>
      <w:r w:rsidR="00A226B3" w:rsidRPr="00FD18BC">
        <w:rPr>
          <w:rFonts w:hint="eastAsia"/>
          <w:b/>
          <w:bCs/>
        </w:rPr>
        <w:t xml:space="preserve"> </w:t>
      </w:r>
      <w:r w:rsidR="00A226B3" w:rsidRPr="00FD18BC">
        <w:rPr>
          <w:b/>
          <w:bCs/>
        </w:rPr>
        <w:t xml:space="preserve"> ]</w:t>
      </w:r>
      <w:r w:rsidRPr="004B02ED">
        <w:t>といいます。</w:t>
      </w:r>
    </w:p>
    <w:p w14:paraId="57FEF034" w14:textId="5ED39478" w:rsidR="004C4A61" w:rsidRDefault="004C4A61" w:rsidP="004C4A61">
      <w:pPr>
        <w:spacing w:line="360" w:lineRule="exact"/>
        <w:ind w:firstLineChars="200" w:firstLine="420"/>
      </w:pPr>
      <w:r>
        <w:tab/>
        <w:t>14.4.3 - ポート番号グループ</w:t>
      </w:r>
    </w:p>
    <w:p w14:paraId="75F39EAD" w14:textId="6449FD9F" w:rsidR="00793D21" w:rsidRDefault="00730C42" w:rsidP="00730C42">
      <w:pPr>
        <w:ind w:leftChars="810" w:left="1701"/>
      </w:pPr>
      <w:r w:rsidRPr="00730C42">
        <w:rPr>
          <w:rFonts w:hint="eastAsia"/>
        </w:rPr>
        <w:t>送信元と送信先のポート番号を識別するために使用される</w:t>
      </w:r>
      <w:r w:rsidRPr="00730C42">
        <w:t>16ビットは、0から65535までのポートの範囲を提供します</w:t>
      </w:r>
    </w:p>
    <w:tbl>
      <w:tblPr>
        <w:tblStyle w:val="af2"/>
        <w:tblW w:w="0" w:type="auto"/>
        <w:tblInd w:w="1897" w:type="dxa"/>
        <w:tblLook w:val="04A0" w:firstRow="1" w:lastRow="0" w:firstColumn="1" w:lastColumn="0" w:noHBand="0" w:noVBand="1"/>
      </w:tblPr>
      <w:tblGrid>
        <w:gridCol w:w="3529"/>
        <w:gridCol w:w="3402"/>
      </w:tblGrid>
      <w:tr w:rsidR="008B3BAE" w:rsidRPr="0041485D" w14:paraId="66CEA4AB" w14:textId="77777777" w:rsidTr="00730C42">
        <w:tc>
          <w:tcPr>
            <w:tcW w:w="3529" w:type="dxa"/>
          </w:tcPr>
          <w:p w14:paraId="5C329281" w14:textId="77777777" w:rsidR="008B3BAE" w:rsidRPr="0041485D" w:rsidRDefault="008B3BAE" w:rsidP="009063CA">
            <w:pPr>
              <w:spacing w:line="360" w:lineRule="exact"/>
              <w:rPr>
                <w:b/>
                <w:bCs/>
                <w:sz w:val="20"/>
                <w:szCs w:val="21"/>
              </w:rPr>
            </w:pPr>
            <w:r w:rsidRPr="0041485D">
              <w:rPr>
                <w:rFonts w:hint="eastAsia"/>
                <w:b/>
                <w:bCs/>
                <w:sz w:val="20"/>
                <w:szCs w:val="21"/>
              </w:rPr>
              <w:t>ポートグループ</w:t>
            </w:r>
          </w:p>
        </w:tc>
        <w:tc>
          <w:tcPr>
            <w:tcW w:w="3402" w:type="dxa"/>
          </w:tcPr>
          <w:p w14:paraId="1B2B4A50" w14:textId="77777777" w:rsidR="008B3BAE" w:rsidRPr="0041485D" w:rsidRDefault="008B3BAE" w:rsidP="009063CA">
            <w:pPr>
              <w:spacing w:line="360" w:lineRule="exact"/>
              <w:rPr>
                <w:b/>
                <w:bCs/>
                <w:sz w:val="20"/>
                <w:szCs w:val="21"/>
              </w:rPr>
            </w:pPr>
            <w:r w:rsidRPr="0041485D">
              <w:rPr>
                <w:b/>
                <w:bCs/>
                <w:sz w:val="20"/>
                <w:szCs w:val="21"/>
              </w:rPr>
              <w:t>番号の範囲</w:t>
            </w:r>
          </w:p>
        </w:tc>
      </w:tr>
      <w:tr w:rsidR="008B3BAE" w:rsidRPr="008B3BAE" w14:paraId="1893B95E" w14:textId="77777777" w:rsidTr="00730C42">
        <w:tc>
          <w:tcPr>
            <w:tcW w:w="3529" w:type="dxa"/>
          </w:tcPr>
          <w:p w14:paraId="20902A83" w14:textId="77777777" w:rsidR="008B3BAE" w:rsidRPr="008B3BAE" w:rsidRDefault="008B3BAE" w:rsidP="009063CA">
            <w:pPr>
              <w:spacing w:line="360" w:lineRule="exact"/>
            </w:pPr>
            <w:r w:rsidRPr="008B3BAE">
              <w:rPr>
                <w:rFonts w:hint="eastAsia"/>
              </w:rPr>
              <w:t>既知の（</w:t>
            </w:r>
            <w:r w:rsidRPr="008B3BAE">
              <w:t>well-known）ポート</w:t>
            </w:r>
          </w:p>
        </w:tc>
        <w:tc>
          <w:tcPr>
            <w:tcW w:w="3402" w:type="dxa"/>
          </w:tcPr>
          <w:p w14:paraId="55BB96C4" w14:textId="77777777" w:rsidR="008B3BAE" w:rsidRPr="008B3BAE" w:rsidRDefault="008B3BAE" w:rsidP="009063CA">
            <w:pPr>
              <w:spacing w:line="360" w:lineRule="exact"/>
            </w:pPr>
            <w:r w:rsidRPr="008B3BAE">
              <w:t>0～1,023</w:t>
            </w:r>
          </w:p>
        </w:tc>
      </w:tr>
      <w:tr w:rsidR="008B3BAE" w:rsidRPr="008B3BAE" w14:paraId="5B332B7E" w14:textId="77777777" w:rsidTr="00730C42">
        <w:tc>
          <w:tcPr>
            <w:tcW w:w="3529" w:type="dxa"/>
          </w:tcPr>
          <w:p w14:paraId="5BEC401E" w14:textId="77777777" w:rsidR="008B3BAE" w:rsidRPr="008B3BAE" w:rsidRDefault="008B3BAE" w:rsidP="009063CA">
            <w:pPr>
              <w:spacing w:line="360" w:lineRule="exact"/>
            </w:pPr>
            <w:r w:rsidRPr="008B3BAE">
              <w:rPr>
                <w:rFonts w:hint="eastAsia"/>
              </w:rPr>
              <w:t>登録済ポート</w:t>
            </w:r>
          </w:p>
        </w:tc>
        <w:tc>
          <w:tcPr>
            <w:tcW w:w="3402" w:type="dxa"/>
          </w:tcPr>
          <w:p w14:paraId="1164984B" w14:textId="77777777" w:rsidR="008B3BAE" w:rsidRPr="008B3BAE" w:rsidRDefault="008B3BAE" w:rsidP="009063CA">
            <w:pPr>
              <w:spacing w:line="360" w:lineRule="exact"/>
            </w:pPr>
            <w:r w:rsidRPr="008B3BAE">
              <w:t>1,024～49151</w:t>
            </w:r>
          </w:p>
        </w:tc>
      </w:tr>
      <w:tr w:rsidR="008B3BAE" w:rsidRPr="008B3BAE" w14:paraId="32516DC5" w14:textId="77777777" w:rsidTr="00730C42">
        <w:tc>
          <w:tcPr>
            <w:tcW w:w="3529" w:type="dxa"/>
          </w:tcPr>
          <w:p w14:paraId="757A79AE" w14:textId="2D55954C" w:rsidR="008B3BAE" w:rsidRPr="008B3BAE" w:rsidRDefault="008B3BAE" w:rsidP="009063CA">
            <w:pPr>
              <w:spacing w:line="360" w:lineRule="exact"/>
            </w:pPr>
            <w:r w:rsidRPr="008B3BAE">
              <w:rPr>
                <w:rFonts w:hint="eastAsia"/>
              </w:rPr>
              <w:t>プライベート および</w:t>
            </w:r>
            <w:r w:rsidRPr="008B3BAE">
              <w:t>/</w:t>
            </w:r>
            <w:r w:rsidR="005C18C9">
              <w:br/>
            </w:r>
            <w:r w:rsidRPr="008B3BAE">
              <w:t>または ダイナミックポート</w:t>
            </w:r>
          </w:p>
        </w:tc>
        <w:tc>
          <w:tcPr>
            <w:tcW w:w="3402" w:type="dxa"/>
          </w:tcPr>
          <w:p w14:paraId="769AF90D" w14:textId="77777777" w:rsidR="008B3BAE" w:rsidRPr="008B3BAE" w:rsidRDefault="008B3BAE" w:rsidP="009063CA">
            <w:pPr>
              <w:spacing w:line="360" w:lineRule="exact"/>
            </w:pPr>
            <w:r w:rsidRPr="008B3BAE">
              <w:t>49152 ～ 65535</w:t>
            </w:r>
          </w:p>
        </w:tc>
      </w:tr>
    </w:tbl>
    <w:p w14:paraId="41D070A1" w14:textId="74899593" w:rsidR="008B3BAE" w:rsidRDefault="009C655C" w:rsidP="009C655C">
      <w:pPr>
        <w:ind w:leftChars="810" w:left="1701"/>
      </w:pPr>
      <w:r w:rsidRPr="009C655C">
        <w:rPr>
          <w:rFonts w:hint="eastAsia"/>
        </w:rPr>
        <w:t>既知の（</w:t>
      </w:r>
      <w:r w:rsidRPr="009C655C">
        <w:t>well-known）ポート番号とそれに関連するアプリケーション</w:t>
      </w:r>
    </w:p>
    <w:tbl>
      <w:tblPr>
        <w:tblStyle w:val="af2"/>
        <w:tblW w:w="0" w:type="auto"/>
        <w:tblInd w:w="1892" w:type="dxa"/>
        <w:tblLook w:val="04A0" w:firstRow="1" w:lastRow="0" w:firstColumn="1" w:lastColumn="0" w:noHBand="0" w:noVBand="1"/>
      </w:tblPr>
      <w:tblGrid>
        <w:gridCol w:w="1413"/>
        <w:gridCol w:w="1417"/>
        <w:gridCol w:w="5529"/>
      </w:tblGrid>
      <w:tr w:rsidR="00F67506" w:rsidRPr="00F67506" w14:paraId="41087DFD" w14:textId="77777777" w:rsidTr="009C655C">
        <w:tc>
          <w:tcPr>
            <w:tcW w:w="1413" w:type="dxa"/>
          </w:tcPr>
          <w:p w14:paraId="7A8CF1E1" w14:textId="77777777" w:rsidR="00F67506" w:rsidRPr="00F67506" w:rsidRDefault="00F67506" w:rsidP="00BD114B">
            <w:pPr>
              <w:spacing w:line="360" w:lineRule="exact"/>
            </w:pPr>
            <w:r w:rsidRPr="00F67506">
              <w:rPr>
                <w:rFonts w:hint="eastAsia"/>
              </w:rPr>
              <w:t>ポート番号</w:t>
            </w:r>
          </w:p>
        </w:tc>
        <w:tc>
          <w:tcPr>
            <w:tcW w:w="1417" w:type="dxa"/>
          </w:tcPr>
          <w:p w14:paraId="0C2849D0" w14:textId="77777777" w:rsidR="00F67506" w:rsidRPr="00F67506" w:rsidRDefault="00F67506" w:rsidP="00BD114B">
            <w:pPr>
              <w:spacing w:line="360" w:lineRule="exact"/>
            </w:pPr>
            <w:r w:rsidRPr="00F67506">
              <w:t>プロトコル</w:t>
            </w:r>
          </w:p>
        </w:tc>
        <w:tc>
          <w:tcPr>
            <w:tcW w:w="5529" w:type="dxa"/>
          </w:tcPr>
          <w:p w14:paraId="00A47AD2" w14:textId="77777777" w:rsidR="00F67506" w:rsidRPr="00F67506" w:rsidRDefault="00F67506" w:rsidP="00BD114B">
            <w:pPr>
              <w:spacing w:line="360" w:lineRule="exact"/>
            </w:pPr>
            <w:r w:rsidRPr="00F67506">
              <w:t>アプリケーション</w:t>
            </w:r>
          </w:p>
        </w:tc>
      </w:tr>
      <w:tr w:rsidR="00F67506" w:rsidRPr="00F67506" w14:paraId="195786F7" w14:textId="77777777" w:rsidTr="009C655C">
        <w:tc>
          <w:tcPr>
            <w:tcW w:w="1413" w:type="dxa"/>
          </w:tcPr>
          <w:p w14:paraId="7DD6397C" w14:textId="77777777" w:rsidR="00F67506" w:rsidRPr="00F67506" w:rsidRDefault="00F67506" w:rsidP="00BD114B">
            <w:pPr>
              <w:spacing w:line="360" w:lineRule="exact"/>
            </w:pPr>
            <w:r w:rsidRPr="00F67506">
              <w:t>20</w:t>
            </w:r>
          </w:p>
        </w:tc>
        <w:tc>
          <w:tcPr>
            <w:tcW w:w="1417" w:type="dxa"/>
          </w:tcPr>
          <w:p w14:paraId="1E6848E7" w14:textId="77777777" w:rsidR="00F67506" w:rsidRPr="00F67506" w:rsidRDefault="00F67506" w:rsidP="00BD114B">
            <w:pPr>
              <w:spacing w:line="360" w:lineRule="exact"/>
            </w:pPr>
            <w:r w:rsidRPr="00F67506">
              <w:t>TCP</w:t>
            </w:r>
          </w:p>
        </w:tc>
        <w:tc>
          <w:tcPr>
            <w:tcW w:w="5529" w:type="dxa"/>
          </w:tcPr>
          <w:p w14:paraId="21C18D54" w14:textId="77777777" w:rsidR="00F67506" w:rsidRPr="00F67506" w:rsidRDefault="00F67506" w:rsidP="00BD114B">
            <w:pPr>
              <w:spacing w:line="360" w:lineRule="exact"/>
            </w:pPr>
            <w:r w:rsidRPr="00F67506">
              <w:t>ファイル転送プロトコル（FTP）</w:t>
            </w:r>
          </w:p>
        </w:tc>
      </w:tr>
      <w:tr w:rsidR="00F67506" w:rsidRPr="00F67506" w14:paraId="148708A0" w14:textId="77777777" w:rsidTr="009C655C">
        <w:tc>
          <w:tcPr>
            <w:tcW w:w="1413" w:type="dxa"/>
          </w:tcPr>
          <w:p w14:paraId="4DE17517" w14:textId="77777777" w:rsidR="00F67506" w:rsidRPr="00F67506" w:rsidRDefault="00F67506" w:rsidP="00BD114B">
            <w:pPr>
              <w:spacing w:line="360" w:lineRule="exact"/>
            </w:pPr>
            <w:r w:rsidRPr="00F67506">
              <w:t>21</w:t>
            </w:r>
          </w:p>
        </w:tc>
        <w:tc>
          <w:tcPr>
            <w:tcW w:w="1417" w:type="dxa"/>
          </w:tcPr>
          <w:p w14:paraId="5D55D882" w14:textId="77777777" w:rsidR="00F67506" w:rsidRPr="00F67506" w:rsidRDefault="00F67506" w:rsidP="00BD114B">
            <w:pPr>
              <w:spacing w:line="360" w:lineRule="exact"/>
            </w:pPr>
            <w:r w:rsidRPr="00F67506">
              <w:t>TCP</w:t>
            </w:r>
          </w:p>
        </w:tc>
        <w:tc>
          <w:tcPr>
            <w:tcW w:w="5529" w:type="dxa"/>
          </w:tcPr>
          <w:p w14:paraId="415FD54F" w14:textId="77777777" w:rsidR="00F67506" w:rsidRPr="00F67506" w:rsidRDefault="00F67506" w:rsidP="00BD114B">
            <w:pPr>
              <w:spacing w:line="360" w:lineRule="exact"/>
            </w:pPr>
            <w:r w:rsidRPr="00F67506">
              <w:t>ファイル転送プロトコル（FTP） - 制御</w:t>
            </w:r>
          </w:p>
        </w:tc>
      </w:tr>
      <w:tr w:rsidR="00F67506" w:rsidRPr="00F67506" w14:paraId="0C240974" w14:textId="77777777" w:rsidTr="009C655C">
        <w:tc>
          <w:tcPr>
            <w:tcW w:w="1413" w:type="dxa"/>
          </w:tcPr>
          <w:p w14:paraId="1B629C32" w14:textId="77777777" w:rsidR="00F67506" w:rsidRPr="00F67506" w:rsidRDefault="00F67506" w:rsidP="00BD114B">
            <w:pPr>
              <w:spacing w:line="360" w:lineRule="exact"/>
            </w:pPr>
            <w:r w:rsidRPr="00F67506">
              <w:t>22</w:t>
            </w:r>
          </w:p>
        </w:tc>
        <w:tc>
          <w:tcPr>
            <w:tcW w:w="1417" w:type="dxa"/>
          </w:tcPr>
          <w:p w14:paraId="310EFB3D" w14:textId="77777777" w:rsidR="00F67506" w:rsidRPr="00F67506" w:rsidRDefault="00F67506" w:rsidP="00BD114B">
            <w:pPr>
              <w:spacing w:line="360" w:lineRule="exact"/>
            </w:pPr>
            <w:r w:rsidRPr="00F67506">
              <w:t>TCP</w:t>
            </w:r>
          </w:p>
        </w:tc>
        <w:tc>
          <w:tcPr>
            <w:tcW w:w="5529" w:type="dxa"/>
          </w:tcPr>
          <w:p w14:paraId="26C91B2B" w14:textId="77777777" w:rsidR="00F67506" w:rsidRPr="00F67506" w:rsidRDefault="00F67506" w:rsidP="00BD114B">
            <w:pPr>
              <w:spacing w:line="360" w:lineRule="exact"/>
            </w:pPr>
            <w:r w:rsidRPr="00F67506">
              <w:t>Secure Shell (SSH)</w:t>
            </w:r>
          </w:p>
        </w:tc>
      </w:tr>
      <w:tr w:rsidR="00F67506" w:rsidRPr="00F67506" w14:paraId="49946A45" w14:textId="77777777" w:rsidTr="009C655C">
        <w:tc>
          <w:tcPr>
            <w:tcW w:w="1413" w:type="dxa"/>
          </w:tcPr>
          <w:p w14:paraId="5D8B6FE5" w14:textId="77777777" w:rsidR="00F67506" w:rsidRPr="00F67506" w:rsidRDefault="00F67506" w:rsidP="00BD114B">
            <w:pPr>
              <w:spacing w:line="360" w:lineRule="exact"/>
            </w:pPr>
            <w:r w:rsidRPr="00F67506">
              <w:t>23</w:t>
            </w:r>
          </w:p>
        </w:tc>
        <w:tc>
          <w:tcPr>
            <w:tcW w:w="1417" w:type="dxa"/>
          </w:tcPr>
          <w:p w14:paraId="49508C57" w14:textId="77777777" w:rsidR="00F67506" w:rsidRPr="00F67506" w:rsidRDefault="00F67506" w:rsidP="00BD114B">
            <w:pPr>
              <w:spacing w:line="360" w:lineRule="exact"/>
            </w:pPr>
            <w:r w:rsidRPr="00F67506">
              <w:t>TCP</w:t>
            </w:r>
          </w:p>
        </w:tc>
        <w:tc>
          <w:tcPr>
            <w:tcW w:w="5529" w:type="dxa"/>
          </w:tcPr>
          <w:p w14:paraId="3224D1E1" w14:textId="77777777" w:rsidR="00F67506" w:rsidRPr="00F67506" w:rsidRDefault="00F67506" w:rsidP="00BD114B">
            <w:pPr>
              <w:spacing w:line="360" w:lineRule="exact"/>
            </w:pPr>
            <w:r w:rsidRPr="00F67506">
              <w:t>Telnet</w:t>
            </w:r>
          </w:p>
        </w:tc>
      </w:tr>
      <w:tr w:rsidR="00F67506" w:rsidRPr="00F67506" w14:paraId="69B93487" w14:textId="77777777" w:rsidTr="009C655C">
        <w:tc>
          <w:tcPr>
            <w:tcW w:w="1413" w:type="dxa"/>
          </w:tcPr>
          <w:p w14:paraId="5DBDC87C" w14:textId="77777777" w:rsidR="00F67506" w:rsidRPr="00F67506" w:rsidRDefault="00F67506" w:rsidP="00BD114B">
            <w:pPr>
              <w:spacing w:line="360" w:lineRule="exact"/>
            </w:pPr>
            <w:r w:rsidRPr="00F67506">
              <w:t>25</w:t>
            </w:r>
          </w:p>
        </w:tc>
        <w:tc>
          <w:tcPr>
            <w:tcW w:w="1417" w:type="dxa"/>
          </w:tcPr>
          <w:p w14:paraId="54C11AB5" w14:textId="77777777" w:rsidR="00F67506" w:rsidRPr="00F67506" w:rsidRDefault="00F67506" w:rsidP="00BD114B">
            <w:pPr>
              <w:spacing w:line="360" w:lineRule="exact"/>
            </w:pPr>
            <w:r w:rsidRPr="00F67506">
              <w:t>TCP</w:t>
            </w:r>
          </w:p>
        </w:tc>
        <w:tc>
          <w:tcPr>
            <w:tcW w:w="5529" w:type="dxa"/>
          </w:tcPr>
          <w:p w14:paraId="0F2A6D8B" w14:textId="77777777" w:rsidR="00F67506" w:rsidRPr="00F67506" w:rsidRDefault="00F67506" w:rsidP="00BD114B">
            <w:pPr>
              <w:spacing w:line="360" w:lineRule="exact"/>
            </w:pPr>
            <w:r w:rsidRPr="00F67506">
              <w:t>Simple Mail Transfer Protocol（SMTP）</w:t>
            </w:r>
          </w:p>
        </w:tc>
      </w:tr>
      <w:tr w:rsidR="00F67506" w:rsidRPr="00F67506" w14:paraId="225807C2" w14:textId="77777777" w:rsidTr="009C655C">
        <w:tc>
          <w:tcPr>
            <w:tcW w:w="1413" w:type="dxa"/>
          </w:tcPr>
          <w:p w14:paraId="01210061" w14:textId="77777777" w:rsidR="00F67506" w:rsidRPr="00F67506" w:rsidRDefault="00F67506" w:rsidP="00BD114B">
            <w:pPr>
              <w:spacing w:line="360" w:lineRule="exact"/>
            </w:pPr>
            <w:r w:rsidRPr="00F67506">
              <w:t>53</w:t>
            </w:r>
          </w:p>
        </w:tc>
        <w:tc>
          <w:tcPr>
            <w:tcW w:w="1417" w:type="dxa"/>
          </w:tcPr>
          <w:p w14:paraId="6A183AD7" w14:textId="77777777" w:rsidR="00F67506" w:rsidRPr="00F67506" w:rsidRDefault="00F67506" w:rsidP="00BD114B">
            <w:pPr>
              <w:spacing w:line="360" w:lineRule="exact"/>
            </w:pPr>
            <w:r w:rsidRPr="00F67506">
              <w:t>UDP/TCP</w:t>
            </w:r>
          </w:p>
        </w:tc>
        <w:tc>
          <w:tcPr>
            <w:tcW w:w="5529" w:type="dxa"/>
          </w:tcPr>
          <w:p w14:paraId="3E962D63" w14:textId="77777777" w:rsidR="00F67506" w:rsidRPr="00F67506" w:rsidRDefault="00F67506" w:rsidP="00BD114B">
            <w:pPr>
              <w:spacing w:line="360" w:lineRule="exact"/>
            </w:pPr>
            <w:r w:rsidRPr="00F67506">
              <w:t>Domain Name Service（DNS）</w:t>
            </w:r>
          </w:p>
        </w:tc>
      </w:tr>
      <w:tr w:rsidR="00F67506" w:rsidRPr="00F67506" w14:paraId="09B299B7" w14:textId="77777777" w:rsidTr="009C655C">
        <w:tc>
          <w:tcPr>
            <w:tcW w:w="1413" w:type="dxa"/>
          </w:tcPr>
          <w:p w14:paraId="262E5A52" w14:textId="77777777" w:rsidR="00F67506" w:rsidRPr="00F67506" w:rsidRDefault="00F67506" w:rsidP="00BD114B">
            <w:pPr>
              <w:spacing w:line="360" w:lineRule="exact"/>
            </w:pPr>
            <w:r w:rsidRPr="00F67506">
              <w:t>67</w:t>
            </w:r>
          </w:p>
        </w:tc>
        <w:tc>
          <w:tcPr>
            <w:tcW w:w="1417" w:type="dxa"/>
          </w:tcPr>
          <w:p w14:paraId="5B4BC225" w14:textId="77777777" w:rsidR="00F67506" w:rsidRPr="00F67506" w:rsidRDefault="00F67506" w:rsidP="00BD114B">
            <w:pPr>
              <w:spacing w:line="360" w:lineRule="exact"/>
            </w:pPr>
            <w:r w:rsidRPr="00F67506">
              <w:t>UDP</w:t>
            </w:r>
          </w:p>
        </w:tc>
        <w:tc>
          <w:tcPr>
            <w:tcW w:w="5529" w:type="dxa"/>
          </w:tcPr>
          <w:p w14:paraId="0463F4CA" w14:textId="77777777" w:rsidR="00F67506" w:rsidRPr="00F67506" w:rsidRDefault="00F67506" w:rsidP="00BD114B">
            <w:pPr>
              <w:spacing w:line="360" w:lineRule="exact"/>
            </w:pPr>
            <w:r w:rsidRPr="00F67506">
              <w:t>Dynamic Host Configuration Protocol (DHCP) - Server</w:t>
            </w:r>
          </w:p>
        </w:tc>
      </w:tr>
      <w:tr w:rsidR="00F67506" w:rsidRPr="00F67506" w14:paraId="7B5F8CCE" w14:textId="77777777" w:rsidTr="009C655C">
        <w:tc>
          <w:tcPr>
            <w:tcW w:w="1413" w:type="dxa"/>
          </w:tcPr>
          <w:p w14:paraId="23BFBB07" w14:textId="77777777" w:rsidR="00F67506" w:rsidRPr="00F67506" w:rsidRDefault="00F67506" w:rsidP="00BD114B">
            <w:pPr>
              <w:spacing w:line="360" w:lineRule="exact"/>
            </w:pPr>
            <w:r w:rsidRPr="00F67506">
              <w:t>68</w:t>
            </w:r>
          </w:p>
        </w:tc>
        <w:tc>
          <w:tcPr>
            <w:tcW w:w="1417" w:type="dxa"/>
          </w:tcPr>
          <w:p w14:paraId="0D76C234" w14:textId="77777777" w:rsidR="00F67506" w:rsidRPr="00F67506" w:rsidRDefault="00F67506" w:rsidP="00BD114B">
            <w:pPr>
              <w:spacing w:line="360" w:lineRule="exact"/>
            </w:pPr>
            <w:r w:rsidRPr="00F67506">
              <w:t>UDP</w:t>
            </w:r>
          </w:p>
        </w:tc>
        <w:tc>
          <w:tcPr>
            <w:tcW w:w="5529" w:type="dxa"/>
          </w:tcPr>
          <w:p w14:paraId="20050362" w14:textId="77777777" w:rsidR="00F67506" w:rsidRPr="00F67506" w:rsidRDefault="00F67506" w:rsidP="00BD114B">
            <w:pPr>
              <w:spacing w:line="360" w:lineRule="exact"/>
            </w:pPr>
            <w:r w:rsidRPr="00F67506">
              <w:t>Dynamic Host Configuration Protocol - Client</w:t>
            </w:r>
          </w:p>
        </w:tc>
      </w:tr>
      <w:tr w:rsidR="00F67506" w:rsidRPr="00F67506" w14:paraId="68F75746" w14:textId="77777777" w:rsidTr="009C655C">
        <w:tc>
          <w:tcPr>
            <w:tcW w:w="1413" w:type="dxa"/>
          </w:tcPr>
          <w:p w14:paraId="1BA9C29C" w14:textId="77777777" w:rsidR="00F67506" w:rsidRPr="00F67506" w:rsidRDefault="00F67506" w:rsidP="00BD114B">
            <w:pPr>
              <w:spacing w:line="360" w:lineRule="exact"/>
            </w:pPr>
            <w:r w:rsidRPr="00F67506">
              <w:t>69</w:t>
            </w:r>
          </w:p>
        </w:tc>
        <w:tc>
          <w:tcPr>
            <w:tcW w:w="1417" w:type="dxa"/>
          </w:tcPr>
          <w:p w14:paraId="5A9B933E" w14:textId="77777777" w:rsidR="00F67506" w:rsidRPr="00F67506" w:rsidRDefault="00F67506" w:rsidP="00BD114B">
            <w:pPr>
              <w:spacing w:line="360" w:lineRule="exact"/>
            </w:pPr>
            <w:r w:rsidRPr="00F67506">
              <w:t>UDP</w:t>
            </w:r>
          </w:p>
        </w:tc>
        <w:tc>
          <w:tcPr>
            <w:tcW w:w="5529" w:type="dxa"/>
          </w:tcPr>
          <w:p w14:paraId="1D6C90AF" w14:textId="77777777" w:rsidR="00F67506" w:rsidRPr="00F67506" w:rsidRDefault="00F67506" w:rsidP="00BD114B">
            <w:pPr>
              <w:spacing w:line="360" w:lineRule="exact"/>
            </w:pPr>
            <w:r w:rsidRPr="00F67506">
              <w:t>Trivial File Transfer Protocol (TFTP)</w:t>
            </w:r>
          </w:p>
        </w:tc>
      </w:tr>
      <w:tr w:rsidR="00F67506" w:rsidRPr="00F67506" w14:paraId="3BC6B455" w14:textId="77777777" w:rsidTr="009C655C">
        <w:tc>
          <w:tcPr>
            <w:tcW w:w="1413" w:type="dxa"/>
          </w:tcPr>
          <w:p w14:paraId="73DC0021" w14:textId="77777777" w:rsidR="00F67506" w:rsidRPr="00F67506" w:rsidRDefault="00F67506" w:rsidP="00BD114B">
            <w:pPr>
              <w:spacing w:line="360" w:lineRule="exact"/>
            </w:pPr>
            <w:r w:rsidRPr="00F67506">
              <w:t>80</w:t>
            </w:r>
          </w:p>
        </w:tc>
        <w:tc>
          <w:tcPr>
            <w:tcW w:w="1417" w:type="dxa"/>
          </w:tcPr>
          <w:p w14:paraId="59FDDAD0" w14:textId="77777777" w:rsidR="00F67506" w:rsidRPr="00F67506" w:rsidRDefault="00F67506" w:rsidP="00BD114B">
            <w:pPr>
              <w:spacing w:line="360" w:lineRule="exact"/>
            </w:pPr>
            <w:r w:rsidRPr="00F67506">
              <w:t>TCP</w:t>
            </w:r>
          </w:p>
        </w:tc>
        <w:tc>
          <w:tcPr>
            <w:tcW w:w="5529" w:type="dxa"/>
          </w:tcPr>
          <w:p w14:paraId="7AC03BE5" w14:textId="77777777" w:rsidR="00F67506" w:rsidRPr="00F67506" w:rsidRDefault="00F67506" w:rsidP="00BD114B">
            <w:pPr>
              <w:spacing w:line="360" w:lineRule="exact"/>
            </w:pPr>
            <w:r w:rsidRPr="00F67506">
              <w:t>Hypertext Transfer Protocol（HTTP）</w:t>
            </w:r>
          </w:p>
        </w:tc>
      </w:tr>
      <w:tr w:rsidR="00F67506" w:rsidRPr="00F67506" w14:paraId="77913226" w14:textId="77777777" w:rsidTr="009C655C">
        <w:tc>
          <w:tcPr>
            <w:tcW w:w="1413" w:type="dxa"/>
          </w:tcPr>
          <w:p w14:paraId="5100E955" w14:textId="77777777" w:rsidR="00F67506" w:rsidRPr="00F67506" w:rsidRDefault="00F67506" w:rsidP="00BD114B">
            <w:pPr>
              <w:spacing w:line="360" w:lineRule="exact"/>
            </w:pPr>
            <w:r w:rsidRPr="00F67506">
              <w:t>110</w:t>
            </w:r>
          </w:p>
        </w:tc>
        <w:tc>
          <w:tcPr>
            <w:tcW w:w="1417" w:type="dxa"/>
          </w:tcPr>
          <w:p w14:paraId="2B045485" w14:textId="77777777" w:rsidR="00F67506" w:rsidRPr="00F67506" w:rsidRDefault="00F67506" w:rsidP="00BD114B">
            <w:pPr>
              <w:spacing w:line="360" w:lineRule="exact"/>
            </w:pPr>
            <w:r w:rsidRPr="00F67506">
              <w:t>TCP</w:t>
            </w:r>
          </w:p>
        </w:tc>
        <w:tc>
          <w:tcPr>
            <w:tcW w:w="5529" w:type="dxa"/>
          </w:tcPr>
          <w:p w14:paraId="602B48B5" w14:textId="77777777" w:rsidR="00F67506" w:rsidRPr="00F67506" w:rsidRDefault="00F67506" w:rsidP="00BD114B">
            <w:pPr>
              <w:spacing w:line="360" w:lineRule="exact"/>
            </w:pPr>
            <w:r w:rsidRPr="00F67506">
              <w:t>Post Office Protocol version 3（POP3）</w:t>
            </w:r>
          </w:p>
        </w:tc>
      </w:tr>
      <w:tr w:rsidR="00F67506" w:rsidRPr="00F67506" w14:paraId="08753A3C" w14:textId="77777777" w:rsidTr="009C655C">
        <w:tc>
          <w:tcPr>
            <w:tcW w:w="1413" w:type="dxa"/>
          </w:tcPr>
          <w:p w14:paraId="183DD950" w14:textId="77777777" w:rsidR="00F67506" w:rsidRPr="00F67506" w:rsidRDefault="00F67506" w:rsidP="00BD114B">
            <w:pPr>
              <w:spacing w:line="360" w:lineRule="exact"/>
            </w:pPr>
            <w:r w:rsidRPr="00F67506">
              <w:t>143</w:t>
            </w:r>
          </w:p>
        </w:tc>
        <w:tc>
          <w:tcPr>
            <w:tcW w:w="1417" w:type="dxa"/>
          </w:tcPr>
          <w:p w14:paraId="17C68F22" w14:textId="77777777" w:rsidR="00F67506" w:rsidRPr="00F67506" w:rsidRDefault="00F67506" w:rsidP="00BD114B">
            <w:pPr>
              <w:spacing w:line="360" w:lineRule="exact"/>
            </w:pPr>
            <w:r w:rsidRPr="00F67506">
              <w:t>TCP</w:t>
            </w:r>
          </w:p>
        </w:tc>
        <w:tc>
          <w:tcPr>
            <w:tcW w:w="5529" w:type="dxa"/>
          </w:tcPr>
          <w:p w14:paraId="376DC040" w14:textId="77777777" w:rsidR="00F67506" w:rsidRPr="00F67506" w:rsidRDefault="00F67506" w:rsidP="00BD114B">
            <w:pPr>
              <w:spacing w:line="360" w:lineRule="exact"/>
            </w:pPr>
            <w:r w:rsidRPr="00F67506">
              <w:t>IMAP（Internet Message Access Protocol）</w:t>
            </w:r>
          </w:p>
        </w:tc>
      </w:tr>
      <w:tr w:rsidR="00F67506" w:rsidRPr="00F67506" w14:paraId="2DC8467E" w14:textId="77777777" w:rsidTr="009C655C">
        <w:tc>
          <w:tcPr>
            <w:tcW w:w="1413" w:type="dxa"/>
          </w:tcPr>
          <w:p w14:paraId="1447C141" w14:textId="77777777" w:rsidR="00F67506" w:rsidRPr="00F67506" w:rsidRDefault="00F67506" w:rsidP="00BD114B">
            <w:pPr>
              <w:spacing w:line="360" w:lineRule="exact"/>
            </w:pPr>
            <w:r w:rsidRPr="00F67506">
              <w:t>161</w:t>
            </w:r>
          </w:p>
        </w:tc>
        <w:tc>
          <w:tcPr>
            <w:tcW w:w="1417" w:type="dxa"/>
          </w:tcPr>
          <w:p w14:paraId="1FCD8998" w14:textId="77777777" w:rsidR="00F67506" w:rsidRPr="00F67506" w:rsidRDefault="00F67506" w:rsidP="00BD114B">
            <w:pPr>
              <w:spacing w:line="360" w:lineRule="exact"/>
            </w:pPr>
            <w:r w:rsidRPr="00F67506">
              <w:t>UDP</w:t>
            </w:r>
          </w:p>
        </w:tc>
        <w:tc>
          <w:tcPr>
            <w:tcW w:w="5529" w:type="dxa"/>
          </w:tcPr>
          <w:p w14:paraId="2B2461CA" w14:textId="77777777" w:rsidR="00F67506" w:rsidRPr="00F67506" w:rsidRDefault="00F67506" w:rsidP="00BD114B">
            <w:pPr>
              <w:spacing w:line="360" w:lineRule="exact"/>
            </w:pPr>
            <w:r w:rsidRPr="00F67506">
              <w:t>Simple Network Management Protocol（SNMP）</w:t>
            </w:r>
          </w:p>
        </w:tc>
      </w:tr>
      <w:tr w:rsidR="00F67506" w:rsidRPr="00F67506" w14:paraId="17716F19" w14:textId="77777777" w:rsidTr="009C655C">
        <w:tc>
          <w:tcPr>
            <w:tcW w:w="1413" w:type="dxa"/>
          </w:tcPr>
          <w:p w14:paraId="77452DE1" w14:textId="77777777" w:rsidR="00F67506" w:rsidRPr="00F67506" w:rsidRDefault="00F67506" w:rsidP="00BD114B">
            <w:pPr>
              <w:spacing w:line="360" w:lineRule="exact"/>
            </w:pPr>
            <w:r w:rsidRPr="00F67506">
              <w:t>443</w:t>
            </w:r>
          </w:p>
        </w:tc>
        <w:tc>
          <w:tcPr>
            <w:tcW w:w="1417" w:type="dxa"/>
          </w:tcPr>
          <w:p w14:paraId="33FE1656" w14:textId="77777777" w:rsidR="00F67506" w:rsidRPr="00F67506" w:rsidRDefault="00F67506" w:rsidP="00BD114B">
            <w:pPr>
              <w:spacing w:line="360" w:lineRule="exact"/>
            </w:pPr>
            <w:r w:rsidRPr="00F67506">
              <w:t>TCP</w:t>
            </w:r>
          </w:p>
        </w:tc>
        <w:tc>
          <w:tcPr>
            <w:tcW w:w="5529" w:type="dxa"/>
          </w:tcPr>
          <w:p w14:paraId="35ABB5FD" w14:textId="77777777" w:rsidR="00F67506" w:rsidRPr="00F67506" w:rsidRDefault="00F67506" w:rsidP="00BD114B">
            <w:pPr>
              <w:spacing w:line="360" w:lineRule="exact"/>
            </w:pPr>
            <w:r w:rsidRPr="00F67506">
              <w:t>Hypertext Transfer Protocol Secure (HTTPS)</w:t>
            </w:r>
          </w:p>
        </w:tc>
      </w:tr>
    </w:tbl>
    <w:p w14:paraId="6A51CCB6" w14:textId="2DD1A6F6" w:rsidR="004C4A61" w:rsidRDefault="004C4A61" w:rsidP="004C4A61">
      <w:pPr>
        <w:spacing w:line="360" w:lineRule="exact"/>
        <w:ind w:firstLineChars="200" w:firstLine="420"/>
      </w:pPr>
      <w:r>
        <w:tab/>
        <w:t>14.4.4 - netstat コマンド</w:t>
      </w:r>
    </w:p>
    <w:p w14:paraId="5EFF0581" w14:textId="0E946055" w:rsidR="00ED12AB" w:rsidRDefault="000D3C8D" w:rsidP="000D3C8D">
      <w:pPr>
        <w:ind w:leftChars="810" w:left="1701"/>
      </w:pPr>
      <w:r w:rsidRPr="000D3C8D">
        <w:rPr>
          <w:rFonts w:hint="eastAsia"/>
        </w:rPr>
        <w:t>誰かがローカルホストに接続していることを示しています。ネットワーク接続されたホスト上で、どのアクティブな</w:t>
      </w:r>
      <w:r w:rsidRPr="000D3C8D">
        <w:t>TCP接続が開いていて実行されているかを知る必要がある場合があります。Netstat は、これらの接続を確認するために使用できる重要なネットワークユーティリティです。</w:t>
      </w:r>
    </w:p>
    <w:p w14:paraId="30824822" w14:textId="43BDBBA7" w:rsidR="001B6F4B" w:rsidRDefault="004C4A61" w:rsidP="00146079">
      <w:pPr>
        <w:spacing w:line="360" w:lineRule="exact"/>
        <w:ind w:firstLineChars="200" w:firstLine="420"/>
      </w:pPr>
      <w:r>
        <w:tab/>
        <w:t>14.4.5 - 理解度チェック - ポート番号</w:t>
      </w:r>
    </w:p>
    <w:p w14:paraId="60D4D20E" w14:textId="77777777" w:rsidR="001B6F4B" w:rsidRDefault="001B6F4B">
      <w:pPr>
        <w:widowControl/>
        <w:jc w:val="left"/>
      </w:pPr>
      <w:r>
        <w:br w:type="page"/>
      </w:r>
    </w:p>
    <w:p w14:paraId="24AFF510" w14:textId="77777777" w:rsidR="00A73AEB" w:rsidRDefault="00A73AEB" w:rsidP="00A73AEB">
      <w:pPr>
        <w:spacing w:line="360" w:lineRule="exact"/>
        <w:ind w:firstLineChars="200" w:firstLine="420"/>
      </w:pPr>
      <w:r>
        <w:lastRenderedPageBreak/>
        <w:t>14.5 - TCP 通信プロセス</w:t>
      </w:r>
    </w:p>
    <w:p w14:paraId="0D592887" w14:textId="77777777" w:rsidR="00A73AEB" w:rsidRDefault="00A73AEB" w:rsidP="00A73AEB">
      <w:pPr>
        <w:spacing w:line="360" w:lineRule="exact"/>
        <w:ind w:firstLineChars="200" w:firstLine="420"/>
      </w:pPr>
      <w:r>
        <w:tab/>
        <w:t>14.5.1 - TCP サーバプロセス</w:t>
      </w:r>
    </w:p>
    <w:p w14:paraId="307481FC" w14:textId="77777777" w:rsidR="00A73AEB" w:rsidRDefault="00A73AEB" w:rsidP="00A73AEB">
      <w:pPr>
        <w:ind w:leftChars="810" w:left="1701"/>
      </w:pPr>
      <w:r w:rsidRPr="002F57BF">
        <w:rPr>
          <w:rFonts w:hint="eastAsia"/>
        </w:rPr>
        <w:t>このトピックでは、</w:t>
      </w:r>
      <w:r w:rsidRPr="002F57BF">
        <w:t>TCP スリーウェイハンドシェイクおよびセッション終了プロセスについても学習します。</w:t>
      </w:r>
    </w:p>
    <w:p w14:paraId="00AB6A35" w14:textId="77777777" w:rsidR="00A73AEB" w:rsidRDefault="00A73AEB" w:rsidP="00A73AEB">
      <w:pPr>
        <w:spacing w:line="360" w:lineRule="exact"/>
        <w:ind w:firstLineChars="400" w:firstLine="840"/>
      </w:pPr>
      <w:r>
        <w:rPr>
          <w:rFonts w:hint="eastAsia"/>
        </w:rPr>
        <w:t>プロセスの詳細はWebテキスト参照</w:t>
      </w:r>
    </w:p>
    <w:p w14:paraId="4B161592" w14:textId="77777777" w:rsidR="00A73AEB" w:rsidRDefault="00A73AEB" w:rsidP="00A73AEB">
      <w:pPr>
        <w:spacing w:line="360" w:lineRule="exact"/>
        <w:ind w:firstLineChars="200" w:firstLine="420"/>
      </w:pPr>
      <w:r>
        <w:tab/>
        <w:t>14.5.2 - TCPコネクション確立</w:t>
      </w:r>
    </w:p>
    <w:p w14:paraId="29466339" w14:textId="77777777" w:rsidR="00A73AEB" w:rsidRDefault="00A73AEB" w:rsidP="00A73AEB">
      <w:pPr>
        <w:ind w:leftChars="810" w:left="1701"/>
      </w:pPr>
      <w:r w:rsidRPr="00CB3E47">
        <w:t>TCP 接続では、ホストクライアントは</w:t>
      </w:r>
      <w:r w:rsidRPr="001F53F7">
        <w:rPr>
          <w:b/>
          <w:bCs/>
        </w:rPr>
        <w:t xml:space="preserve"> </w:t>
      </w:r>
      <w:r w:rsidRPr="001F53F7">
        <w:rPr>
          <w:rFonts w:hint="eastAsia"/>
          <w:b/>
          <w:bCs/>
        </w:rPr>
        <w:t>[</w:t>
      </w:r>
      <w:r w:rsidRPr="001F53F7">
        <w:rPr>
          <w:b/>
          <w:bCs/>
        </w:rPr>
        <w:t xml:space="preserve"> </w:t>
      </w:r>
      <w:r w:rsidRPr="00607D00">
        <w:rPr>
          <w:rFonts w:hint="eastAsia"/>
          <w:vertAlign w:val="superscript"/>
        </w:rPr>
        <w:t>①</w:t>
      </w:r>
      <w:r>
        <w:rPr>
          <w:b/>
          <w:bCs/>
        </w:rPr>
        <w:t xml:space="preserve"> </w:t>
      </w:r>
      <w:r w:rsidRPr="00EF7FCE">
        <w:rPr>
          <w:b/>
          <w:bCs/>
          <w:color w:val="0000FF"/>
        </w:rPr>
        <w:t xml:space="preserve"> </w:t>
      </w:r>
      <w:r w:rsidRPr="00EF7FCE">
        <w:rPr>
          <w:b/>
          <w:bCs/>
          <w:color w:val="0000FF"/>
          <w:highlight w:val="yellow"/>
        </w:rPr>
        <w:t>3 ウェイハンドシェイクプロセス</w:t>
      </w:r>
      <w:r w:rsidRPr="001F53F7">
        <w:rPr>
          <w:rFonts w:hint="eastAsia"/>
          <w:b/>
          <w:bCs/>
        </w:rPr>
        <w:t xml:space="preserve"> </w:t>
      </w:r>
      <w:r w:rsidRPr="001F53F7">
        <w:rPr>
          <w:b/>
          <w:bCs/>
        </w:rPr>
        <w:t xml:space="preserve">] </w:t>
      </w:r>
      <w:r w:rsidRPr="00CB3E47">
        <w:t>を使用してサーバとの接続を確立します。</w:t>
      </w:r>
    </w:p>
    <w:p w14:paraId="0C595734" w14:textId="77777777" w:rsidR="00A73AEB" w:rsidRDefault="00A73AEB" w:rsidP="00A73AEB">
      <w:pPr>
        <w:spacing w:line="360" w:lineRule="exact"/>
        <w:ind w:leftChars="811" w:left="1989" w:hangingChars="136" w:hanging="286"/>
      </w:pPr>
      <w:r>
        <w:rPr>
          <w:rFonts w:hint="eastAsia"/>
        </w:rPr>
        <w:t>ステップ</w:t>
      </w:r>
      <w:r>
        <w:t xml:space="preserve">1. </w:t>
      </w:r>
      <w:r w:rsidRPr="001F2A0D">
        <w:rPr>
          <w:b/>
          <w:bCs/>
        </w:rPr>
        <w:t>SYN</w:t>
      </w:r>
      <w:r>
        <w:rPr>
          <w:rFonts w:hint="eastAsia"/>
        </w:rPr>
        <w:t>：開始側クライアントは、サーバとのクライアント</w:t>
      </w:r>
      <w:r>
        <w:t>-サーバ間セッションを要求します。</w:t>
      </w:r>
    </w:p>
    <w:p w14:paraId="5A732308" w14:textId="77777777" w:rsidR="00A73AEB" w:rsidRDefault="00A73AEB" w:rsidP="00A73AEB">
      <w:pPr>
        <w:spacing w:line="360" w:lineRule="exact"/>
        <w:ind w:leftChars="811" w:left="1989" w:hangingChars="136" w:hanging="286"/>
      </w:pPr>
      <w:r>
        <w:rPr>
          <w:rFonts w:hint="eastAsia"/>
        </w:rPr>
        <w:t>ステップ</w:t>
      </w:r>
      <w:r>
        <w:t xml:space="preserve">2. </w:t>
      </w:r>
      <w:r w:rsidRPr="00027519">
        <w:rPr>
          <w:b/>
          <w:bCs/>
        </w:rPr>
        <w:t>ACKとSYN</w:t>
      </w:r>
      <w:r>
        <w:rPr>
          <w:rFonts w:hint="eastAsia"/>
          <w:b/>
          <w:bCs/>
        </w:rPr>
        <w:t>：</w:t>
      </w:r>
      <w:r>
        <w:rPr>
          <w:rFonts w:hint="eastAsia"/>
        </w:rPr>
        <w:t>サーバがクライアントからサーバへの通信セッションを受け入れ、サーバからクライアントへの通信セッションを要求します。</w:t>
      </w:r>
    </w:p>
    <w:p w14:paraId="0E13CC24" w14:textId="77777777" w:rsidR="00A73AEB" w:rsidRPr="001F2A0D" w:rsidRDefault="00A73AEB" w:rsidP="00A73AEB">
      <w:pPr>
        <w:spacing w:line="360" w:lineRule="exact"/>
        <w:ind w:leftChars="811" w:left="1989" w:hangingChars="136" w:hanging="286"/>
      </w:pPr>
      <w:r>
        <w:rPr>
          <w:rFonts w:hint="eastAsia"/>
        </w:rPr>
        <w:t>ステップ</w:t>
      </w:r>
      <w:r>
        <w:t xml:space="preserve">3. </w:t>
      </w:r>
      <w:r w:rsidRPr="00071E06">
        <w:rPr>
          <w:b/>
          <w:bCs/>
        </w:rPr>
        <w:t>ACK</w:t>
      </w:r>
      <w:r w:rsidRPr="00071E06">
        <w:rPr>
          <w:rFonts w:hint="eastAsia"/>
          <w:b/>
          <w:bCs/>
        </w:rPr>
        <w:t>：</w:t>
      </w:r>
      <w:r>
        <w:rPr>
          <w:rFonts w:hint="eastAsia"/>
        </w:rPr>
        <w:t>開始側クライアントがサーバからクライアントへの通信セッションを受け入れます。</w:t>
      </w:r>
    </w:p>
    <w:p w14:paraId="288B3993" w14:textId="77777777" w:rsidR="00A73AEB" w:rsidRDefault="00A73AEB" w:rsidP="00A73AEB">
      <w:pPr>
        <w:spacing w:line="360" w:lineRule="exact"/>
        <w:ind w:firstLineChars="200" w:firstLine="420"/>
      </w:pPr>
      <w:r>
        <w:tab/>
        <w:t>14.5.3 - セッションの終了</w:t>
      </w:r>
    </w:p>
    <w:p w14:paraId="002C9499" w14:textId="77777777" w:rsidR="00A73AEB" w:rsidRDefault="00A73AEB" w:rsidP="00A73AEB">
      <w:pPr>
        <w:ind w:leftChars="810" w:left="1701"/>
        <w:rPr>
          <w:rFonts w:ascii="Arial" w:hAnsi="Arial" w:cs="Arial"/>
          <w:color w:val="58585B"/>
          <w:szCs w:val="21"/>
          <w:shd w:val="clear" w:color="auto" w:fill="FFFFFF"/>
        </w:rPr>
      </w:pPr>
      <w:r>
        <w:rPr>
          <w:rFonts w:ascii="Arial" w:hAnsi="Arial" w:cs="Arial"/>
          <w:color w:val="58585B"/>
          <w:szCs w:val="21"/>
          <w:shd w:val="clear" w:color="auto" w:fill="FFFFFF"/>
        </w:rPr>
        <w:t xml:space="preserve">TCP </w:t>
      </w:r>
      <w:r>
        <w:rPr>
          <w:rFonts w:ascii="Arial" w:hAnsi="Arial" w:cs="Arial"/>
          <w:color w:val="58585B"/>
          <w:szCs w:val="21"/>
          <w:shd w:val="clear" w:color="auto" w:fill="FFFFFF"/>
        </w:rPr>
        <w:t>でサポートされる単一のメッセージ</w:t>
      </w:r>
      <w:r w:rsidRPr="0052526F">
        <w:t>交換</w:t>
      </w:r>
      <w:r>
        <w:rPr>
          <w:rFonts w:ascii="Arial" w:hAnsi="Arial" w:cs="Arial"/>
          <w:color w:val="58585B"/>
          <w:szCs w:val="21"/>
          <w:shd w:val="clear" w:color="auto" w:fill="FFFFFF"/>
        </w:rPr>
        <w:t>を終了するためには、</w:t>
      </w:r>
      <w:r w:rsidRPr="00B407F8">
        <w:rPr>
          <w:rFonts w:ascii="Arial" w:hAnsi="Arial" w:cs="Arial" w:hint="eastAsia"/>
          <w:b/>
          <w:bCs/>
          <w:color w:val="58585B"/>
          <w:szCs w:val="21"/>
          <w:shd w:val="clear" w:color="auto" w:fill="FFFFFF"/>
        </w:rPr>
        <w:t>[</w:t>
      </w:r>
      <w:r w:rsidRPr="00B407F8">
        <w:rPr>
          <w:rFonts w:ascii="Arial" w:hAnsi="Arial" w:cs="Arial"/>
          <w:b/>
          <w:bCs/>
          <w:color w:val="58585B"/>
          <w:szCs w:val="21"/>
          <w:shd w:val="clear" w:color="auto" w:fill="FFFFFF"/>
        </w:rPr>
        <w:t xml:space="preserve"> </w:t>
      </w:r>
      <w:r w:rsidRPr="008535DC">
        <w:rPr>
          <w:rFonts w:ascii="Arial" w:hAnsi="Arial" w:cs="Arial" w:hint="eastAsia"/>
          <w:color w:val="58585B"/>
          <w:szCs w:val="21"/>
          <w:shd w:val="clear" w:color="auto" w:fill="FFFFFF"/>
          <w:vertAlign w:val="superscript"/>
        </w:rPr>
        <w:t>②</w:t>
      </w:r>
      <w:r w:rsidRPr="00B407F8">
        <w:rPr>
          <w:rFonts w:ascii="Arial" w:hAnsi="Arial" w:cs="Arial"/>
          <w:b/>
          <w:bCs/>
          <w:color w:val="58585B"/>
          <w:szCs w:val="21"/>
          <w:shd w:val="clear" w:color="auto" w:fill="FFFFFF"/>
        </w:rPr>
        <w:t xml:space="preserve"> </w:t>
      </w:r>
      <w:r w:rsidRPr="00EF7FCE">
        <w:rPr>
          <w:rFonts w:ascii="Arial" w:hAnsi="Arial" w:cs="Arial"/>
          <w:b/>
          <w:bCs/>
          <w:color w:val="0000FF"/>
          <w:szCs w:val="21"/>
          <w:highlight w:val="yellow"/>
          <w:shd w:val="clear" w:color="auto" w:fill="FFFFFF"/>
        </w:rPr>
        <w:t xml:space="preserve">4 </w:t>
      </w:r>
      <w:r w:rsidRPr="00EF7FCE">
        <w:rPr>
          <w:rFonts w:ascii="Arial" w:hAnsi="Arial" w:cs="Arial"/>
          <w:b/>
          <w:bCs/>
          <w:color w:val="0000FF"/>
          <w:szCs w:val="21"/>
          <w:highlight w:val="yellow"/>
          <w:shd w:val="clear" w:color="auto" w:fill="FFFFFF"/>
        </w:rPr>
        <w:t>回</w:t>
      </w:r>
      <w:r w:rsidRPr="00B407F8">
        <w:rPr>
          <w:rFonts w:ascii="Arial" w:hAnsi="Arial" w:cs="Arial" w:hint="eastAsia"/>
          <w:b/>
          <w:bCs/>
          <w:color w:val="58585B"/>
          <w:szCs w:val="21"/>
          <w:shd w:val="clear" w:color="auto" w:fill="FFFFFF"/>
        </w:rPr>
        <w:t xml:space="preserve"> </w:t>
      </w:r>
      <w:r w:rsidRPr="00B407F8">
        <w:rPr>
          <w:rFonts w:ascii="Arial" w:hAnsi="Arial" w:cs="Arial"/>
          <w:b/>
          <w:bCs/>
          <w:color w:val="58585B"/>
          <w:szCs w:val="21"/>
          <w:shd w:val="clear" w:color="auto" w:fill="FFFFFF"/>
        </w:rPr>
        <w:t xml:space="preserve"> ]</w:t>
      </w:r>
      <w:r>
        <w:rPr>
          <w:rFonts w:ascii="Arial" w:hAnsi="Arial" w:cs="Arial"/>
          <w:color w:val="58585B"/>
          <w:szCs w:val="21"/>
          <w:shd w:val="clear" w:color="auto" w:fill="FFFFFF"/>
        </w:rPr>
        <w:t>の交換によって両方のセッションを終了する必要があります。</w:t>
      </w:r>
    </w:p>
    <w:p w14:paraId="494D5D0A" w14:textId="77777777" w:rsidR="00A73AEB" w:rsidRDefault="00A73AEB" w:rsidP="00A73AEB">
      <w:pPr>
        <w:spacing w:line="360" w:lineRule="exact"/>
        <w:ind w:leftChars="811" w:left="1989" w:hangingChars="136" w:hanging="286"/>
        <w:rPr>
          <w:rFonts w:ascii="Arial" w:hAnsi="Arial" w:cs="Arial"/>
          <w:color w:val="58585B"/>
          <w:szCs w:val="21"/>
          <w:shd w:val="clear" w:color="auto" w:fill="FFFFFF"/>
        </w:rPr>
      </w:pPr>
      <w:r w:rsidRPr="009E7D3B">
        <w:rPr>
          <w:rFonts w:ascii="Arial" w:hAnsi="Arial" w:cs="Arial" w:hint="eastAsia"/>
          <w:color w:val="58585B"/>
          <w:szCs w:val="21"/>
          <w:shd w:val="clear" w:color="auto" w:fill="FFFFFF"/>
        </w:rPr>
        <w:t>ステップ</w:t>
      </w:r>
      <w:r w:rsidRPr="009E7D3B">
        <w:rPr>
          <w:rFonts w:ascii="Arial" w:hAnsi="Arial" w:cs="Arial"/>
          <w:color w:val="58585B"/>
          <w:szCs w:val="21"/>
          <w:shd w:val="clear" w:color="auto" w:fill="FFFFFF"/>
        </w:rPr>
        <w:t>1.</w:t>
      </w:r>
      <w:r w:rsidRPr="009E7D3B">
        <w:rPr>
          <w:rFonts w:ascii="Arial" w:hAnsi="Arial" w:cs="Arial"/>
          <w:b/>
          <w:bCs/>
          <w:color w:val="58585B"/>
          <w:szCs w:val="21"/>
          <w:shd w:val="clear" w:color="auto" w:fill="FFFFFF"/>
        </w:rPr>
        <w:t xml:space="preserve"> FIN</w:t>
      </w:r>
      <w:r>
        <w:rPr>
          <w:rFonts w:ascii="Arial" w:hAnsi="Arial" w:cs="Arial" w:hint="eastAsia"/>
          <w:b/>
          <w:bCs/>
          <w:color w:val="58585B"/>
          <w:szCs w:val="21"/>
          <w:shd w:val="clear" w:color="auto" w:fill="FFFFFF"/>
        </w:rPr>
        <w:t>：</w:t>
      </w:r>
      <w:r w:rsidRPr="009E7D3B">
        <w:rPr>
          <w:rFonts w:ascii="Arial" w:hAnsi="Arial" w:cs="Arial" w:hint="eastAsia"/>
          <w:color w:val="58585B"/>
          <w:szCs w:val="21"/>
          <w:shd w:val="clear" w:color="auto" w:fill="FFFFFF"/>
        </w:rPr>
        <w:t>ストリームで送信するデータがクライアント側にもうなければ、クライアントが</w:t>
      </w:r>
      <w:r w:rsidRPr="009E7D3B">
        <w:rPr>
          <w:rFonts w:ascii="Arial" w:hAnsi="Arial" w:cs="Arial"/>
          <w:color w:val="58585B"/>
          <w:szCs w:val="21"/>
          <w:shd w:val="clear" w:color="auto" w:fill="FFFFFF"/>
        </w:rPr>
        <w:t xml:space="preserve"> FIN </w:t>
      </w:r>
      <w:r w:rsidRPr="009E7D3B">
        <w:rPr>
          <w:rFonts w:ascii="Arial" w:hAnsi="Arial" w:cs="Arial"/>
          <w:color w:val="58585B"/>
          <w:szCs w:val="21"/>
          <w:shd w:val="clear" w:color="auto" w:fill="FFFFFF"/>
        </w:rPr>
        <w:t>フラグをセットしたセグメントを送信します。</w:t>
      </w:r>
    </w:p>
    <w:p w14:paraId="37F72FF6" w14:textId="77777777" w:rsidR="00A73AEB" w:rsidRPr="009E7D3B" w:rsidRDefault="00A73AEB" w:rsidP="00A73AEB">
      <w:pPr>
        <w:spacing w:line="360" w:lineRule="exact"/>
        <w:ind w:leftChars="811" w:left="1989" w:hangingChars="136" w:hanging="286"/>
        <w:rPr>
          <w:rFonts w:ascii="Arial" w:hAnsi="Arial" w:cs="Arial"/>
          <w:color w:val="58585B"/>
          <w:szCs w:val="21"/>
          <w:shd w:val="clear" w:color="auto" w:fill="FFFFFF"/>
        </w:rPr>
      </w:pPr>
      <w:r w:rsidRPr="00142148">
        <w:rPr>
          <w:rFonts w:ascii="Arial" w:hAnsi="Arial" w:cs="Arial" w:hint="eastAsia"/>
          <w:color w:val="58585B"/>
          <w:szCs w:val="21"/>
          <w:shd w:val="clear" w:color="auto" w:fill="FFFFFF"/>
        </w:rPr>
        <w:t>ステップ</w:t>
      </w:r>
      <w:r w:rsidRPr="00142148">
        <w:rPr>
          <w:rFonts w:ascii="Arial" w:hAnsi="Arial" w:cs="Arial"/>
          <w:color w:val="58585B"/>
          <w:szCs w:val="21"/>
          <w:shd w:val="clear" w:color="auto" w:fill="FFFFFF"/>
        </w:rPr>
        <w:t xml:space="preserve">2. </w:t>
      </w:r>
      <w:r w:rsidRPr="00142148">
        <w:rPr>
          <w:rFonts w:ascii="Arial" w:hAnsi="Arial" w:cs="Arial"/>
          <w:b/>
          <w:bCs/>
          <w:color w:val="58585B"/>
          <w:szCs w:val="21"/>
          <w:shd w:val="clear" w:color="auto" w:fill="FFFFFF"/>
        </w:rPr>
        <w:t>ACK</w:t>
      </w:r>
      <w:r w:rsidRPr="00142148">
        <w:rPr>
          <w:rFonts w:ascii="Arial" w:hAnsi="Arial" w:cs="Arial" w:hint="eastAsia"/>
          <w:b/>
          <w:bCs/>
          <w:color w:val="58585B"/>
          <w:szCs w:val="21"/>
          <w:shd w:val="clear" w:color="auto" w:fill="FFFFFF"/>
        </w:rPr>
        <w:t>：</w:t>
      </w:r>
      <w:r w:rsidRPr="00142148">
        <w:rPr>
          <w:rFonts w:ascii="Arial" w:hAnsi="Arial" w:cs="Arial" w:hint="eastAsia"/>
          <w:color w:val="58585B"/>
          <w:szCs w:val="21"/>
          <w:shd w:val="clear" w:color="auto" w:fill="FFFFFF"/>
        </w:rPr>
        <w:t>サーバが</w:t>
      </w:r>
      <w:r w:rsidRPr="00142148">
        <w:rPr>
          <w:rFonts w:ascii="Arial" w:hAnsi="Arial" w:cs="Arial"/>
          <w:color w:val="58585B"/>
          <w:szCs w:val="21"/>
          <w:shd w:val="clear" w:color="auto" w:fill="FFFFFF"/>
        </w:rPr>
        <w:t xml:space="preserve"> ACK </w:t>
      </w:r>
      <w:r w:rsidRPr="00142148">
        <w:rPr>
          <w:rFonts w:ascii="Arial" w:hAnsi="Arial" w:cs="Arial"/>
          <w:color w:val="58585B"/>
          <w:szCs w:val="21"/>
          <w:shd w:val="clear" w:color="auto" w:fill="FFFFFF"/>
        </w:rPr>
        <w:t>を送信して、クライアントからサーバへのセッションを終了するための</w:t>
      </w:r>
      <w:r w:rsidRPr="00142148">
        <w:rPr>
          <w:rFonts w:ascii="Arial" w:hAnsi="Arial" w:cs="Arial"/>
          <w:color w:val="58585B"/>
          <w:szCs w:val="21"/>
          <w:shd w:val="clear" w:color="auto" w:fill="FFFFFF"/>
        </w:rPr>
        <w:t xml:space="preserve"> FIN </w:t>
      </w:r>
      <w:r w:rsidRPr="00142148">
        <w:rPr>
          <w:rFonts w:ascii="Arial" w:hAnsi="Arial" w:cs="Arial"/>
          <w:color w:val="58585B"/>
          <w:szCs w:val="21"/>
          <w:shd w:val="clear" w:color="auto" w:fill="FFFFFF"/>
        </w:rPr>
        <w:t>を受信したことをクライアントに知らせます。</w:t>
      </w:r>
    </w:p>
    <w:p w14:paraId="20F7C4BD" w14:textId="77777777" w:rsidR="00A73AEB" w:rsidRDefault="00A73AEB" w:rsidP="00A73AEB">
      <w:pPr>
        <w:spacing w:line="360" w:lineRule="exact"/>
        <w:ind w:leftChars="811" w:left="1989" w:hangingChars="136" w:hanging="286"/>
        <w:rPr>
          <w:rFonts w:ascii="Arial" w:hAnsi="Arial" w:cs="Arial"/>
          <w:color w:val="58585B"/>
          <w:szCs w:val="21"/>
          <w:shd w:val="clear" w:color="auto" w:fill="FFFFFF"/>
        </w:rPr>
      </w:pPr>
      <w:r w:rsidRPr="00142148">
        <w:rPr>
          <w:rFonts w:ascii="Arial" w:hAnsi="Arial" w:cs="Arial" w:hint="eastAsia"/>
          <w:color w:val="58585B"/>
          <w:szCs w:val="21"/>
          <w:shd w:val="clear" w:color="auto" w:fill="FFFFFF"/>
        </w:rPr>
        <w:t>ステップ</w:t>
      </w:r>
      <w:r w:rsidRPr="00142148">
        <w:rPr>
          <w:rFonts w:ascii="Arial" w:hAnsi="Arial" w:cs="Arial"/>
          <w:color w:val="58585B"/>
          <w:szCs w:val="21"/>
          <w:shd w:val="clear" w:color="auto" w:fill="FFFFFF"/>
        </w:rPr>
        <w:t>3.</w:t>
      </w:r>
      <w:r w:rsidRPr="00142148">
        <w:rPr>
          <w:rFonts w:ascii="Arial" w:hAnsi="Arial" w:cs="Arial"/>
          <w:b/>
          <w:bCs/>
          <w:color w:val="58585B"/>
          <w:szCs w:val="21"/>
          <w:shd w:val="clear" w:color="auto" w:fill="FFFFFF"/>
        </w:rPr>
        <w:t xml:space="preserve"> FIN</w:t>
      </w:r>
      <w:r>
        <w:rPr>
          <w:rFonts w:ascii="Arial" w:hAnsi="Arial" w:cs="Arial" w:hint="eastAsia"/>
          <w:b/>
          <w:bCs/>
          <w:color w:val="58585B"/>
          <w:szCs w:val="21"/>
          <w:shd w:val="clear" w:color="auto" w:fill="FFFFFF"/>
        </w:rPr>
        <w:t>：</w:t>
      </w:r>
      <w:r w:rsidRPr="00142148">
        <w:rPr>
          <w:rFonts w:ascii="Arial" w:hAnsi="Arial" w:cs="Arial" w:hint="eastAsia"/>
          <w:color w:val="58585B"/>
          <w:szCs w:val="21"/>
          <w:shd w:val="clear" w:color="auto" w:fill="FFFFFF"/>
        </w:rPr>
        <w:t>サーバがサーバからクライアントへのセッションを終了するための</w:t>
      </w:r>
      <w:r w:rsidRPr="00142148">
        <w:rPr>
          <w:rFonts w:ascii="Arial" w:hAnsi="Arial" w:cs="Arial"/>
          <w:color w:val="58585B"/>
          <w:szCs w:val="21"/>
          <w:shd w:val="clear" w:color="auto" w:fill="FFFFFF"/>
        </w:rPr>
        <w:t xml:space="preserve"> FIN </w:t>
      </w:r>
      <w:r w:rsidRPr="00142148">
        <w:rPr>
          <w:rFonts w:ascii="Arial" w:hAnsi="Arial" w:cs="Arial"/>
          <w:color w:val="58585B"/>
          <w:szCs w:val="21"/>
          <w:shd w:val="clear" w:color="auto" w:fill="FFFFFF"/>
        </w:rPr>
        <w:t>をクライアントに送信します。</w:t>
      </w:r>
    </w:p>
    <w:p w14:paraId="5C434E5D" w14:textId="77777777" w:rsidR="00A73AEB" w:rsidRDefault="00A73AEB" w:rsidP="00A73AEB">
      <w:pPr>
        <w:spacing w:line="360" w:lineRule="exact"/>
        <w:ind w:leftChars="811" w:left="1989" w:hangingChars="136" w:hanging="286"/>
      </w:pPr>
      <w:r>
        <w:rPr>
          <w:rFonts w:hint="eastAsia"/>
        </w:rPr>
        <w:t>ステップ</w:t>
      </w:r>
      <w:r>
        <w:t xml:space="preserve">4. </w:t>
      </w:r>
      <w:r w:rsidRPr="006874F1">
        <w:rPr>
          <w:b/>
          <w:bCs/>
        </w:rPr>
        <w:t>ACK</w:t>
      </w:r>
      <w:r w:rsidRPr="006874F1">
        <w:rPr>
          <w:rFonts w:hint="eastAsia"/>
          <w:b/>
          <w:bCs/>
        </w:rPr>
        <w:t>：</w:t>
      </w:r>
      <w:r>
        <w:rPr>
          <w:rFonts w:hint="eastAsia"/>
        </w:rPr>
        <w:t>クライアントが</w:t>
      </w:r>
      <w:r>
        <w:t xml:space="preserve"> ACK で応答して、</w:t>
      </w:r>
      <w:r w:rsidRPr="006874F1">
        <w:rPr>
          <w:rFonts w:ascii="Arial" w:hAnsi="Arial" w:cs="Arial"/>
          <w:color w:val="58585B"/>
          <w:szCs w:val="21"/>
          <w:shd w:val="clear" w:color="auto" w:fill="FFFFFF"/>
        </w:rPr>
        <w:t>サーバ</w:t>
      </w:r>
      <w:r>
        <w:t>からの FIN を受け入れます。</w:t>
      </w:r>
    </w:p>
    <w:p w14:paraId="1D223F79" w14:textId="77777777" w:rsidR="00A73AEB" w:rsidRDefault="00A73AEB" w:rsidP="00A73AEB">
      <w:pPr>
        <w:spacing w:line="360" w:lineRule="exact"/>
        <w:ind w:firstLineChars="200" w:firstLine="420"/>
      </w:pPr>
      <w:r>
        <w:tab/>
        <w:t>14.5.4 - TCPスリーウェイハンドシェイクの分析</w:t>
      </w:r>
    </w:p>
    <w:p w14:paraId="45E9B7D5" w14:textId="77777777" w:rsidR="00A73AEB" w:rsidRDefault="00A73AEB" w:rsidP="00A73AEB">
      <w:pPr>
        <w:ind w:leftChars="810" w:left="1701"/>
      </w:pPr>
      <w:r w:rsidRPr="0038031E">
        <w:t xml:space="preserve">TCPは全二重プロトコルで、各接続は2つの一方通行の通信セッションを表します。接続を確立するために、ホストは 3 </w:t>
      </w:r>
      <w:r w:rsidRPr="005B21A6">
        <w:rPr>
          <w:rFonts w:ascii="Arial" w:hAnsi="Arial" w:cs="Arial"/>
          <w:color w:val="58585B"/>
          <w:szCs w:val="21"/>
          <w:shd w:val="clear" w:color="auto" w:fill="FFFFFF"/>
        </w:rPr>
        <w:t>ウェイハンドシェイク</w:t>
      </w:r>
      <w:r w:rsidRPr="0038031E">
        <w:t>を実行します。</w:t>
      </w:r>
    </w:p>
    <w:p w14:paraId="323E4D08" w14:textId="77777777" w:rsidR="00A73AEB" w:rsidRDefault="00A73AEB" w:rsidP="00A73AEB">
      <w:pPr>
        <w:ind w:leftChars="810" w:left="1701"/>
      </w:pPr>
      <w:r w:rsidRPr="005B21A6">
        <w:rPr>
          <w:rFonts w:hint="eastAsia"/>
        </w:rPr>
        <w:t>通信が完了するとセッションが終了し、接続が終了します。接続とセッションのメカニズムによって、</w:t>
      </w:r>
      <w:r w:rsidRPr="005B21A6">
        <w:t>TCP の信頼性機能が実現されます。</w:t>
      </w:r>
    </w:p>
    <w:p w14:paraId="1B1DFFE7" w14:textId="77777777" w:rsidR="00A73AEB" w:rsidRDefault="00A73AEB" w:rsidP="00A73AEB">
      <w:pPr>
        <w:ind w:leftChars="810" w:left="1701"/>
      </w:pPr>
      <w:r w:rsidRPr="005B21A6">
        <w:t>TCP セグメント ヘッダーの制御ビットの</w:t>
      </w:r>
      <w:r w:rsidRPr="00B407F8">
        <w:rPr>
          <w:rFonts w:hint="eastAsia"/>
          <w:b/>
          <w:bCs/>
        </w:rPr>
        <w:t>[</w:t>
      </w:r>
      <w:r w:rsidRPr="00B407F8">
        <w:rPr>
          <w:b/>
          <w:bCs/>
        </w:rPr>
        <w:t xml:space="preserve"> </w:t>
      </w:r>
      <w:r w:rsidRPr="008535DC">
        <w:rPr>
          <w:rFonts w:hint="eastAsia"/>
          <w:vertAlign w:val="superscript"/>
        </w:rPr>
        <w:t>③</w:t>
      </w:r>
      <w:r w:rsidRPr="00B407F8">
        <w:rPr>
          <w:b/>
          <w:bCs/>
        </w:rPr>
        <w:t xml:space="preserve">  </w:t>
      </w:r>
      <w:r w:rsidRPr="00EF7FCE">
        <w:rPr>
          <w:b/>
          <w:bCs/>
          <w:color w:val="0000FF"/>
          <w:highlight w:val="yellow"/>
        </w:rPr>
        <w:t>6</w:t>
      </w:r>
      <w:r w:rsidRPr="00B407F8">
        <w:rPr>
          <w:b/>
          <w:bCs/>
        </w:rPr>
        <w:t xml:space="preserve">   ]</w:t>
      </w:r>
      <w:r w:rsidRPr="005B21A6">
        <w:rPr>
          <w:rFonts w:ascii="Arial" w:hAnsi="Arial" w:cs="Arial"/>
          <w:color w:val="58585B"/>
          <w:szCs w:val="21"/>
          <w:shd w:val="clear" w:color="auto" w:fill="FFFFFF"/>
        </w:rPr>
        <w:t>ビット</w:t>
      </w:r>
      <w:r w:rsidRPr="005B21A6">
        <w:t>は、フラグとも呼ばれます。フラグは、「on」または「off」に設定されているビットです。</w:t>
      </w:r>
    </w:p>
    <w:p w14:paraId="68EF0C25" w14:textId="77777777" w:rsidR="00A73AEB" w:rsidRDefault="00A73AEB" w:rsidP="00A73AEB">
      <w:pPr>
        <w:spacing w:line="360" w:lineRule="exact"/>
        <w:ind w:firstLineChars="200" w:firstLine="420"/>
      </w:pPr>
      <w:r>
        <w:tab/>
        <w:t>14.5.5 - ビデオ：TCP 3 ウェイ ハンドシェイク</w:t>
      </w:r>
    </w:p>
    <w:p w14:paraId="35B1CF5E" w14:textId="77777777" w:rsidR="00A73AEB" w:rsidRDefault="00A73AEB" w:rsidP="00A73AEB">
      <w:pPr>
        <w:spacing w:line="360" w:lineRule="exact"/>
        <w:ind w:firstLineChars="400" w:firstLine="840"/>
      </w:pPr>
      <w:r>
        <w:rPr>
          <w:rFonts w:hint="eastAsia"/>
        </w:rPr>
        <w:t>ビデオ参照</w:t>
      </w:r>
    </w:p>
    <w:p w14:paraId="016D2085" w14:textId="77777777" w:rsidR="00A73AEB" w:rsidRDefault="00A73AEB" w:rsidP="00A73AEB">
      <w:pPr>
        <w:spacing w:line="360" w:lineRule="exact"/>
        <w:ind w:firstLineChars="200" w:firstLine="420"/>
      </w:pPr>
      <w:r>
        <w:tab/>
        <w:t>14.5.6 - 理解度チェック - TCP通信プロセス</w:t>
      </w:r>
    </w:p>
    <w:p w14:paraId="528539D9" w14:textId="525A79D1" w:rsidR="00A73AEB" w:rsidRDefault="00A73AEB">
      <w:pPr>
        <w:widowControl/>
        <w:jc w:val="left"/>
      </w:pPr>
      <w:r>
        <w:br w:type="page"/>
      </w:r>
    </w:p>
    <w:p w14:paraId="74002F26" w14:textId="77777777" w:rsidR="00A73AEB" w:rsidRDefault="00A73AEB" w:rsidP="00A73AEB">
      <w:pPr>
        <w:spacing w:line="360" w:lineRule="exact"/>
        <w:ind w:firstLineChars="200" w:firstLine="420"/>
      </w:pPr>
    </w:p>
    <w:p w14:paraId="5C092820" w14:textId="77777777" w:rsidR="00A73AEB" w:rsidRDefault="00A73AEB" w:rsidP="00A73AEB">
      <w:pPr>
        <w:spacing w:line="360" w:lineRule="exact"/>
        <w:ind w:firstLineChars="200" w:firstLine="420"/>
      </w:pPr>
      <w:r>
        <w:tab/>
        <w:t>14.6 - 信頼性とフロー制御</w:t>
      </w:r>
    </w:p>
    <w:p w14:paraId="66554750" w14:textId="77777777" w:rsidR="00A73AEB" w:rsidRDefault="00A73AEB" w:rsidP="00A73AEB">
      <w:pPr>
        <w:spacing w:line="360" w:lineRule="exact"/>
        <w:ind w:firstLineChars="200" w:firstLine="420"/>
      </w:pPr>
      <w:r>
        <w:tab/>
        <w:t>14.6.1 - TCPの信頼性-配信の保証</w:t>
      </w:r>
    </w:p>
    <w:p w14:paraId="709DB348" w14:textId="77777777" w:rsidR="00A73AEB" w:rsidRDefault="00A73AEB" w:rsidP="00A73AEB">
      <w:pPr>
        <w:ind w:leftChars="810" w:left="1701"/>
      </w:pPr>
      <w:r w:rsidRPr="00151788">
        <w:t>TCP セグメントが宛先に到達しない場合があります。また、TCP セグメントが順番通りに到着しないこともあります。受信者が元のメッセージを理解するには、すべてのデータを受信し、これらのセグメント内のデータを元の順序に再構成する必要があります。この目標を達成するために、各パケットのヘッダーに</w:t>
      </w:r>
      <w:r w:rsidRPr="006127EC">
        <w:rPr>
          <w:rFonts w:hint="eastAsia"/>
          <w:b/>
          <w:bCs/>
        </w:rPr>
        <w:t>[</w:t>
      </w:r>
      <w:r w:rsidRPr="006127EC">
        <w:rPr>
          <w:b/>
          <w:bCs/>
        </w:rPr>
        <w:t xml:space="preserve"> </w:t>
      </w:r>
      <w:r>
        <w:rPr>
          <w:rFonts w:hint="eastAsia"/>
          <w:vertAlign w:val="superscript"/>
        </w:rPr>
        <w:t>④</w:t>
      </w:r>
      <w:r w:rsidRPr="006127EC">
        <w:rPr>
          <w:b/>
          <w:bCs/>
        </w:rPr>
        <w:t xml:space="preserve"> </w:t>
      </w:r>
      <w:r w:rsidRPr="006127EC">
        <w:rPr>
          <w:b/>
          <w:bCs/>
          <w:color w:val="0000FF"/>
          <w:highlight w:val="yellow"/>
        </w:rPr>
        <w:t>シーケンス番号</w:t>
      </w:r>
      <w:r w:rsidRPr="006127EC">
        <w:rPr>
          <w:rFonts w:hint="eastAsia"/>
          <w:b/>
          <w:bCs/>
          <w:color w:val="0000FF"/>
        </w:rPr>
        <w:t xml:space="preserve"> </w:t>
      </w:r>
      <w:r w:rsidRPr="006127EC">
        <w:rPr>
          <w:b/>
          <w:bCs/>
        </w:rPr>
        <w:t>]</w:t>
      </w:r>
      <w:r w:rsidRPr="00151788">
        <w:t>が割り当てられます。シーケンス番号は、TCP セグメントの最初のデータ バイトを表します。</w:t>
      </w:r>
    </w:p>
    <w:p w14:paraId="6CF3CE95" w14:textId="77777777" w:rsidR="00A73AEB" w:rsidRDefault="00A73AEB" w:rsidP="00A73AEB">
      <w:pPr>
        <w:spacing w:line="360" w:lineRule="exact"/>
        <w:ind w:firstLineChars="200" w:firstLine="420"/>
      </w:pPr>
      <w:r>
        <w:tab/>
        <w:t>14.6.2 - ビデオ - TCP の信頼性 - シーケンス番号と ACK 応答</w:t>
      </w:r>
    </w:p>
    <w:p w14:paraId="60492D07" w14:textId="77777777" w:rsidR="00A73AEB" w:rsidRDefault="00A73AEB" w:rsidP="00A73AEB">
      <w:pPr>
        <w:ind w:leftChars="810" w:left="1701"/>
      </w:pPr>
      <w:r w:rsidRPr="0091274B">
        <w:t>TCP の機能の 1 つは、各セグメントが宛先に到達することを保証することです。宛先ホスト上の TCP サービスは、宛先アプリケーションによって受信されたデータを確認します。</w:t>
      </w:r>
    </w:p>
    <w:p w14:paraId="72514BF8" w14:textId="77777777" w:rsidR="00A73AEB" w:rsidRDefault="00A73AEB" w:rsidP="00A73AEB">
      <w:pPr>
        <w:ind w:leftChars="810" w:left="1701"/>
      </w:pPr>
      <w:r>
        <w:rPr>
          <w:rFonts w:hint="eastAsia"/>
        </w:rPr>
        <w:t>ビデオ参照</w:t>
      </w:r>
    </w:p>
    <w:p w14:paraId="33DC4E8C" w14:textId="77777777" w:rsidR="00A73AEB" w:rsidRDefault="00A73AEB" w:rsidP="00A73AEB">
      <w:pPr>
        <w:spacing w:line="360" w:lineRule="exact"/>
        <w:ind w:firstLineChars="200" w:firstLine="420"/>
      </w:pPr>
      <w:r>
        <w:tab/>
        <w:t>14.6.3 - TCP の信頼性 - データ損失と再送信</w:t>
      </w:r>
    </w:p>
    <w:p w14:paraId="25BE289A" w14:textId="77777777" w:rsidR="00A73AEB" w:rsidRDefault="00A73AEB" w:rsidP="00A73AEB">
      <w:pPr>
        <w:ind w:leftChars="810" w:left="1701"/>
      </w:pPr>
      <w:r>
        <w:rPr>
          <w:rFonts w:hint="eastAsia"/>
        </w:rPr>
        <w:t>ネットワークがどれほど適切に設計されていても、データ損失が発生することがあります。</w:t>
      </w:r>
      <w:r>
        <w:t>TCP は、これらのセグメント損失を管理する方法を提供します。これらの中には、確認応答されていないデータのためにセグメントを再送するメカニズムがあります。</w:t>
      </w:r>
    </w:p>
    <w:p w14:paraId="0B286A53" w14:textId="77777777" w:rsidR="00A73AEB" w:rsidRDefault="00A73AEB" w:rsidP="00A73AEB">
      <w:pPr>
        <w:ind w:leftChars="810" w:left="1701"/>
      </w:pPr>
      <w:r>
        <w:rPr>
          <w:rFonts w:hint="eastAsia"/>
        </w:rPr>
        <w:t>シーケンス（</w:t>
      </w:r>
      <w:r>
        <w:t>SEQ）番号と確認応答番号（ACK）はともに、送信セグメントに含まれるデータのバイトの受信を確認するのに使われます。SEQ番号は送信されるセグメントに含まれるデータの最初のバイトを示します。TCPは、ACK番号を送信元に送り返すことで、受信者が次に受信することを期待しているバイトを送信者に示します。これを期待確認応答と呼びます。</w:t>
      </w:r>
    </w:p>
    <w:p w14:paraId="2883A57B" w14:textId="77777777" w:rsidR="00A73AEB" w:rsidRDefault="00A73AEB" w:rsidP="00A73AEB">
      <w:pPr>
        <w:spacing w:line="360" w:lineRule="exact"/>
        <w:ind w:firstLineChars="200" w:firstLine="420"/>
      </w:pPr>
      <w:r>
        <w:tab/>
        <w:t>14.6.4 - ビデオ - TCP の信頼性 - データの損失と再送信</w:t>
      </w:r>
    </w:p>
    <w:p w14:paraId="5D70236B" w14:textId="77777777" w:rsidR="00A73AEB" w:rsidRDefault="00A73AEB" w:rsidP="00A73AEB">
      <w:pPr>
        <w:ind w:leftChars="810" w:left="1701"/>
      </w:pPr>
      <w:r>
        <w:rPr>
          <w:rFonts w:hint="eastAsia"/>
        </w:rPr>
        <w:t>ビデオ参照</w:t>
      </w:r>
    </w:p>
    <w:p w14:paraId="320BA181" w14:textId="77777777" w:rsidR="00A73AEB" w:rsidRDefault="00A73AEB" w:rsidP="00A73AEB">
      <w:pPr>
        <w:spacing w:line="360" w:lineRule="exact"/>
        <w:ind w:firstLineChars="200" w:firstLine="420"/>
      </w:pPr>
      <w:r>
        <w:tab/>
        <w:t>14.6.5 - TCP フロー制御-ウィンドウサイズと確認応答</w:t>
      </w:r>
    </w:p>
    <w:p w14:paraId="033F9F58" w14:textId="77777777" w:rsidR="00A73AEB" w:rsidRDefault="00A73AEB" w:rsidP="00A73AEB">
      <w:pPr>
        <w:ind w:leftChars="810" w:left="1701"/>
      </w:pPr>
      <w:r w:rsidRPr="00EF0639">
        <w:t>TCP はフロー制御のメカニズムを備えています。フロー制御とは、送信先が受信して確実に処理できるデータ量のことです。フロー制御は、ある特定のセッションについて送信元と宛先の間のデータ フローの速度を調整することで、TCP 伝送の信頼性を維持するのに役立ちます。そのために、TCP ヘッダーには</w:t>
      </w:r>
      <w:r>
        <w:rPr>
          <w:rFonts w:hint="eastAsia"/>
        </w:rPr>
        <w:t>[</w:t>
      </w:r>
      <w:r>
        <w:t xml:space="preserve"> </w:t>
      </w:r>
      <w:r w:rsidRPr="00107283">
        <w:rPr>
          <w:rFonts w:hint="eastAsia"/>
          <w:vertAlign w:val="superscript"/>
        </w:rPr>
        <w:t>⑤</w:t>
      </w:r>
      <w:r>
        <w:t xml:space="preserve">  </w:t>
      </w:r>
      <w:r w:rsidRPr="00AC7F6C">
        <w:rPr>
          <w:b/>
          <w:bCs/>
          <w:color w:val="0000FF"/>
          <w:highlight w:val="yellow"/>
        </w:rPr>
        <w:t>ウィンドウ サイズ</w:t>
      </w:r>
      <w:r>
        <w:rPr>
          <w:rFonts w:hint="eastAsia"/>
          <w:b/>
          <w:bCs/>
          <w:color w:val="0000FF"/>
        </w:rPr>
        <w:t xml:space="preserve"> </w:t>
      </w:r>
      <w:r>
        <w:t>]</w:t>
      </w:r>
      <w:r w:rsidRPr="00EF0639">
        <w:t>と呼ばれる 16 ビット フィールドが含まれています。</w:t>
      </w:r>
    </w:p>
    <w:p w14:paraId="3AD09F67" w14:textId="77777777" w:rsidR="00A73AEB" w:rsidRDefault="00A73AEB" w:rsidP="00A73AEB">
      <w:pPr>
        <w:ind w:leftChars="810" w:left="1701"/>
      </w:pPr>
      <w:r w:rsidRPr="00B317CD">
        <w:rPr>
          <w:rFonts w:hint="eastAsia"/>
        </w:rPr>
        <w:t>ウィンドウサイズは、確認応答を受信する前に送信できるバイト数を決定します。確認応答番号は、次に期待されるバイトの数です。</w:t>
      </w:r>
    </w:p>
    <w:p w14:paraId="7080013E" w14:textId="77777777" w:rsidR="00A73AEB" w:rsidRDefault="00A73AEB" w:rsidP="00A73AEB">
      <w:pPr>
        <w:spacing w:line="360" w:lineRule="exact"/>
        <w:ind w:firstLineChars="200" w:firstLine="420"/>
      </w:pPr>
      <w:r>
        <w:tab/>
        <w:t>14.6.6 - TCP フロー制御-最大セグメントサイズ (MSS)</w:t>
      </w:r>
    </w:p>
    <w:p w14:paraId="79BC9BA9" w14:textId="77777777" w:rsidR="00A73AEB" w:rsidRDefault="00A73AEB" w:rsidP="00A73AEB">
      <w:pPr>
        <w:ind w:leftChars="810" w:left="1701"/>
      </w:pPr>
      <w:r w:rsidRPr="005E70BD">
        <w:t>MSS は、デバイスが 1 つの TCP セグメントで</w:t>
      </w:r>
      <w:r>
        <w:rPr>
          <w:rFonts w:hint="eastAsia"/>
        </w:rPr>
        <w:t>[</w:t>
      </w:r>
      <w:r>
        <w:t xml:space="preserve"> </w:t>
      </w:r>
      <w:r w:rsidRPr="000E3EB9">
        <w:rPr>
          <w:rFonts w:hint="eastAsia"/>
          <w:vertAlign w:val="superscript"/>
        </w:rPr>
        <w:t>⑥</w:t>
      </w:r>
      <w:r>
        <w:t xml:space="preserve"> </w:t>
      </w:r>
      <w:r w:rsidRPr="00107283">
        <w:rPr>
          <w:b/>
          <w:bCs/>
          <w:color w:val="0000FF"/>
          <w:highlight w:val="yellow"/>
        </w:rPr>
        <w:t>受信できるデータの最大量</w:t>
      </w:r>
      <w:r>
        <w:rPr>
          <w:rFonts w:hint="eastAsia"/>
          <w:color w:val="0000FF"/>
        </w:rPr>
        <w:t xml:space="preserve"> </w:t>
      </w:r>
      <w:r w:rsidRPr="005E70BD">
        <w:t xml:space="preserve"> </w:t>
      </w:r>
      <w:r>
        <w:t xml:space="preserve">] </w:t>
      </w:r>
      <w:r w:rsidRPr="005E70BD">
        <w:t>(バイト単位) を指定する TCP ヘッダーのオプションフィールドの一部です。MSS サイズには TCP ヘッダーは含まれません。MSS は通常、3 ウェイハンドシェイク中に含まれます。</w:t>
      </w:r>
    </w:p>
    <w:p w14:paraId="53AC9136" w14:textId="77777777" w:rsidR="00A73AEB" w:rsidRDefault="00A73AEB" w:rsidP="00A73AEB">
      <w:pPr>
        <w:ind w:leftChars="810" w:left="1701"/>
      </w:pPr>
      <w:r w:rsidRPr="004E12A6">
        <w:t>IPv4 を使用する場合、一般的な MSS は 1,460 バイトです。</w:t>
      </w:r>
    </w:p>
    <w:p w14:paraId="1E4BB756" w14:textId="77777777" w:rsidR="00A73AEB" w:rsidRDefault="00A73AEB" w:rsidP="00A73AEB">
      <w:pPr>
        <w:spacing w:line="360" w:lineRule="exact"/>
        <w:ind w:firstLineChars="200" w:firstLine="420"/>
      </w:pPr>
      <w:r>
        <w:tab/>
        <w:t>14.6.7 - TCPフローコントロール - 輻輳回避</w:t>
      </w:r>
    </w:p>
    <w:p w14:paraId="59C5153D" w14:textId="77777777" w:rsidR="00A73AEB" w:rsidRDefault="00A73AEB" w:rsidP="00A73AEB">
      <w:pPr>
        <w:ind w:leftChars="810" w:left="1701"/>
      </w:pPr>
      <w:r>
        <w:rPr>
          <w:rFonts w:hint="eastAsia"/>
        </w:rPr>
        <w:t>ネットワーク上で輻輳が発生すると、過負荷のルータによってパケットが破棄されます。</w:t>
      </w:r>
    </w:p>
    <w:p w14:paraId="78CCAB6F" w14:textId="77777777" w:rsidR="00A73AEB" w:rsidRDefault="00A73AEB" w:rsidP="00A73AEB">
      <w:pPr>
        <w:ind w:leftChars="810" w:left="1701"/>
      </w:pPr>
      <w:r>
        <w:rPr>
          <w:rFonts w:hint="eastAsia"/>
        </w:rPr>
        <w:t>輻輳が発生すると、失われた</w:t>
      </w:r>
      <w:r>
        <w:t xml:space="preserve"> TCP セグメントが送信元から再送信されます。再送信が適切に制御されていない場合、TCP セグメントの追加再送信によって、輻輳がさらに悪化する可能性があります。</w:t>
      </w:r>
      <w:r>
        <w:br/>
        <w:t>TCP セグメントがタイムリーに確認応答されていないか、確認応答がないと送信元が判断した</w:t>
      </w:r>
      <w:r>
        <w:lastRenderedPageBreak/>
        <w:t>場合、</w:t>
      </w:r>
      <w:r>
        <w:rPr>
          <w:rFonts w:hint="eastAsia"/>
        </w:rPr>
        <w:t>[</w:t>
      </w:r>
      <w:r>
        <w:t xml:space="preserve"> </w:t>
      </w:r>
      <w:r w:rsidRPr="00DA652F">
        <w:rPr>
          <w:rFonts w:hint="eastAsia"/>
          <w:vertAlign w:val="superscript"/>
        </w:rPr>
        <w:t>⑦</w:t>
      </w:r>
      <w:r>
        <w:t xml:space="preserve"> </w:t>
      </w:r>
      <w:r w:rsidRPr="00D25E57">
        <w:rPr>
          <w:b/>
          <w:bCs/>
          <w:color w:val="0000FF"/>
          <w:highlight w:val="yellow"/>
        </w:rPr>
        <w:t>確認応答を受信する前</w:t>
      </w:r>
      <w:r>
        <w:rPr>
          <w:rFonts w:hint="eastAsia"/>
        </w:rPr>
        <w:t xml:space="preserve"> </w:t>
      </w:r>
      <w:r>
        <w:t xml:space="preserve"> ]に送信するバイト数を減らすことができます</w:t>
      </w:r>
    </w:p>
    <w:p w14:paraId="5ED9BF34" w14:textId="77777777" w:rsidR="00A73AEB" w:rsidRPr="00897F1A" w:rsidRDefault="00A73AEB" w:rsidP="00A73AEB">
      <w:pPr>
        <w:ind w:leftChars="810" w:left="1701"/>
      </w:pPr>
      <w:r>
        <w:rPr>
          <w:rFonts w:hint="eastAsia"/>
        </w:rPr>
        <w:t>送信元が送信する未認識バイト数を減らしているのであって、送信先によって決定されるウィンドウサイズを減らしているのではないことに注意してください。</w:t>
      </w:r>
    </w:p>
    <w:p w14:paraId="3EE05842" w14:textId="33792B7A" w:rsidR="00A73AEB" w:rsidRDefault="00A73AEB" w:rsidP="00A73AEB">
      <w:pPr>
        <w:spacing w:line="360" w:lineRule="exact"/>
        <w:ind w:firstLineChars="200" w:firstLine="420"/>
        <w:rPr>
          <w:rFonts w:hint="eastAsia"/>
        </w:rPr>
      </w:pPr>
      <w:r>
        <w:tab/>
        <w:t>14.6.8 - 理解の確認-信頼性とフロー制御</w:t>
      </w:r>
    </w:p>
    <w:p w14:paraId="6E22CD2B" w14:textId="77777777" w:rsidR="00A73AEB" w:rsidRDefault="00A73AEB" w:rsidP="00A73AEB">
      <w:pPr>
        <w:widowControl/>
        <w:jc w:val="left"/>
      </w:pPr>
    </w:p>
    <w:p w14:paraId="3FA6C4F4" w14:textId="77777777" w:rsidR="00A73AEB" w:rsidRDefault="00A73AEB" w:rsidP="00A73AEB">
      <w:pPr>
        <w:spacing w:line="360" w:lineRule="exact"/>
        <w:ind w:firstLineChars="200" w:firstLine="420"/>
      </w:pPr>
      <w:r>
        <w:tab/>
        <w:t>14.7 - UDP通信</w:t>
      </w:r>
    </w:p>
    <w:p w14:paraId="7BDE8A78" w14:textId="77777777" w:rsidR="00A73AEB" w:rsidRDefault="00A73AEB" w:rsidP="00A73AEB">
      <w:pPr>
        <w:spacing w:line="360" w:lineRule="exact"/>
        <w:ind w:firstLineChars="200" w:firstLine="420"/>
      </w:pPr>
      <w:r>
        <w:tab/>
        <w:t>14.7.1 - UDPの低オーバーヘッドと信頼性</w:t>
      </w:r>
    </w:p>
    <w:p w14:paraId="237328E3" w14:textId="77777777" w:rsidR="00A73AEB" w:rsidRDefault="00A73AEB" w:rsidP="00A73AEB">
      <w:pPr>
        <w:ind w:leftChars="810" w:left="1701"/>
      </w:pPr>
      <w:r w:rsidRPr="00EA3B6C">
        <w:rPr>
          <w:rFonts w:hint="eastAsia"/>
        </w:rPr>
        <w:t>前に説明した通り、</w:t>
      </w:r>
      <w:r w:rsidRPr="00EA3B6C">
        <w:t>UDPはVoIPのように、高速である必要がある通信に最適です。このトピックでは、UDP が一部の種類の送信に最適である理由について詳しく説明します。UDP は接続を確立しません。UDP は、データグラムヘッダーが小さく、ネットワーク管理トラフィックがないため、</w:t>
      </w:r>
      <w:r>
        <w:rPr>
          <w:rFonts w:hint="eastAsia"/>
        </w:rPr>
        <w:t>[</w:t>
      </w:r>
      <w:r>
        <w:t xml:space="preserve"> </w:t>
      </w:r>
      <w:r w:rsidRPr="009E5534">
        <w:rPr>
          <w:rFonts w:hint="eastAsia"/>
          <w:vertAlign w:val="superscript"/>
        </w:rPr>
        <w:t>⑧</w:t>
      </w:r>
      <w:r>
        <w:t xml:space="preserve"> </w:t>
      </w:r>
      <w:r w:rsidRPr="009E5534">
        <w:rPr>
          <w:b/>
          <w:bCs/>
          <w:color w:val="0000FF"/>
          <w:highlight w:val="yellow"/>
        </w:rPr>
        <w:t>オーバーヘッドの少ない</w:t>
      </w:r>
      <w:r>
        <w:rPr>
          <w:rFonts w:hint="eastAsia"/>
        </w:rPr>
        <w:t xml:space="preserve"> </w:t>
      </w:r>
      <w:r>
        <w:t xml:space="preserve"> ]</w:t>
      </w:r>
      <w:r w:rsidRPr="00EA3B6C">
        <w:t>データトランスポートを提供します。</w:t>
      </w:r>
    </w:p>
    <w:p w14:paraId="13F459B8" w14:textId="77777777" w:rsidR="00A73AEB" w:rsidRDefault="00A73AEB" w:rsidP="00A73AEB">
      <w:pPr>
        <w:spacing w:line="360" w:lineRule="exact"/>
        <w:ind w:firstLineChars="200" w:firstLine="420"/>
      </w:pPr>
      <w:r>
        <w:tab/>
        <w:t>14.7.2 - UDP データグラムの再構成</w:t>
      </w:r>
    </w:p>
    <w:p w14:paraId="2022A5BD" w14:textId="77777777" w:rsidR="00A73AEB" w:rsidRDefault="00A73AEB" w:rsidP="00A73AEB">
      <w:pPr>
        <w:ind w:leftChars="810" w:left="1701"/>
      </w:pPr>
      <w:r w:rsidRPr="005B50B3">
        <w:t>CP のセグメントと同じく、宛先に UDP データグラムが送信されると、それらのデータグラムは異なるパスを通ることによって間違った順序で到達することがよくあります。UDP は、TCP のようにシーケンス番号を追跡することはありません。UDPでは、データグラムを送信順に並べ替える方法がありません。</w:t>
      </w:r>
    </w:p>
    <w:p w14:paraId="6C3CF87B" w14:textId="77777777" w:rsidR="00A73AEB" w:rsidRDefault="00A73AEB" w:rsidP="00A73AEB">
      <w:pPr>
        <w:ind w:leftChars="810" w:left="1701"/>
      </w:pPr>
      <w:r w:rsidRPr="00D9431F">
        <w:rPr>
          <w:rFonts w:hint="eastAsia"/>
        </w:rPr>
        <w:t>そのため、</w:t>
      </w:r>
      <w:r w:rsidRPr="00D9431F">
        <w:t>UDPは</w:t>
      </w:r>
      <w:r>
        <w:rPr>
          <w:rFonts w:hint="eastAsia"/>
        </w:rPr>
        <w:t>[</w:t>
      </w:r>
      <w:r>
        <w:t xml:space="preserve"> </w:t>
      </w:r>
      <w:r w:rsidRPr="00A554D5">
        <w:rPr>
          <w:rFonts w:hint="eastAsia"/>
          <w:vertAlign w:val="superscript"/>
        </w:rPr>
        <w:t>⑨</w:t>
      </w:r>
      <w:r>
        <w:t xml:space="preserve"> </w:t>
      </w:r>
      <w:r w:rsidRPr="00A554D5">
        <w:rPr>
          <w:b/>
          <w:bCs/>
          <w:color w:val="0000FF"/>
          <w:highlight w:val="yellow"/>
        </w:rPr>
        <w:t>受信した順</w:t>
      </w:r>
      <w:r>
        <w:rPr>
          <w:rFonts w:hint="eastAsia"/>
        </w:rPr>
        <w:t xml:space="preserve"> </w:t>
      </w:r>
      <w:r>
        <w:t xml:space="preserve"> ]</w:t>
      </w:r>
      <w:r w:rsidRPr="00D9431F">
        <w:t>にデータを再構築してアプリケーションに転送するだけです。</w:t>
      </w:r>
    </w:p>
    <w:p w14:paraId="7A15890E" w14:textId="77777777" w:rsidR="00A73AEB" w:rsidRDefault="00A73AEB" w:rsidP="00A73AEB">
      <w:pPr>
        <w:spacing w:line="360" w:lineRule="exact"/>
        <w:ind w:firstLineChars="200" w:firstLine="420"/>
      </w:pPr>
      <w:r>
        <w:tab/>
        <w:t>14.7.3 - UDP サーバーのプロセスと要求</w:t>
      </w:r>
    </w:p>
    <w:p w14:paraId="2737E063" w14:textId="77777777" w:rsidR="00A73AEB" w:rsidRDefault="00A73AEB" w:rsidP="00A73AEB">
      <w:pPr>
        <w:ind w:leftChars="810" w:left="1701"/>
      </w:pPr>
      <w:r w:rsidRPr="000A1CBA">
        <w:t>TCP ベースのアプリケーションと同様、UDP ベースのサーバ アプリケーションにも既知の（well-known）ポート番号または登録済みポート番号が割り当てられます。これらのアプリケーションまたはプロセスがサーバー上で実行されている場合、割り当てられたポート番号と一致するデータを受け入れます。UDP は、これらのポートの 1 つ宛てのデータグラムを受信すると、そのポート番号に基づいてアプリケーションデータを適切なアプリケーションに転送します。</w:t>
      </w:r>
    </w:p>
    <w:p w14:paraId="25A80B03" w14:textId="77777777" w:rsidR="00A73AEB" w:rsidRDefault="00A73AEB" w:rsidP="00A73AEB">
      <w:pPr>
        <w:spacing w:line="360" w:lineRule="exact"/>
        <w:ind w:firstLineChars="200" w:firstLine="420"/>
      </w:pPr>
      <w:r>
        <w:tab/>
        <w:t>14.7.4 - UDP クライアントプロセス</w:t>
      </w:r>
    </w:p>
    <w:p w14:paraId="3ABB2BC9" w14:textId="77777777" w:rsidR="00A73AEB" w:rsidRDefault="00A73AEB" w:rsidP="00A73AEB">
      <w:pPr>
        <w:ind w:leftChars="810" w:left="1701"/>
      </w:pPr>
      <w:r>
        <w:t>TCP の場合と同様、クライアント/サーバ通信は、サーバ プロセスにデータを要求するクライアント アプリケーションによって開始されます。UDP クライアント プロセスは、ポート番号の範囲から</w:t>
      </w:r>
      <w:r>
        <w:rPr>
          <w:rFonts w:hint="eastAsia"/>
        </w:rPr>
        <w:t>[</w:t>
      </w:r>
      <w:r>
        <w:t xml:space="preserve"> </w:t>
      </w:r>
      <w:r w:rsidRPr="001B6D23">
        <w:rPr>
          <w:rFonts w:hint="eastAsia"/>
          <w:vertAlign w:val="superscript"/>
        </w:rPr>
        <w:t>⑩</w:t>
      </w:r>
      <w:r>
        <w:t xml:space="preserve"> </w:t>
      </w:r>
      <w:r w:rsidRPr="001B6D23">
        <w:rPr>
          <w:b/>
          <w:bCs/>
          <w:color w:val="0000FF"/>
          <w:highlight w:val="yellow"/>
        </w:rPr>
        <w:t>動的</w:t>
      </w:r>
      <w:r>
        <w:rPr>
          <w:rFonts w:hint="eastAsia"/>
        </w:rPr>
        <w:t xml:space="preserve"> </w:t>
      </w:r>
      <w:r>
        <w:t xml:space="preserve"> ]にポート番号を選択し、それをメッセージ交換のための送信元ポートとして使用します。通常、宛先ポートはサーバ プロセスに割り当てられた既知の（well-known）ポート番号または登録済みポート番号です。</w:t>
      </w:r>
    </w:p>
    <w:p w14:paraId="398B929D" w14:textId="77777777" w:rsidR="00A73AEB" w:rsidRDefault="00A73AEB" w:rsidP="00A73AEB">
      <w:pPr>
        <w:ind w:leftChars="810" w:left="1701"/>
      </w:pPr>
      <w:r>
        <w:rPr>
          <w:rFonts w:hint="eastAsia"/>
        </w:rPr>
        <w:t>クライアントが送信元ポートと宛先ポートを選択すると、トランザクション内のすべてのデータグラムのヘッダーで同じポートのペアが使用されます。サーバからクライアントに返されるデータについては、データグラムヘッダーの送信元ポートと宛先ポート番号が逆になります。</w:t>
      </w:r>
    </w:p>
    <w:p w14:paraId="3A846DA6" w14:textId="77777777" w:rsidR="00A73AEB" w:rsidRDefault="00A73AEB" w:rsidP="00A73AEB">
      <w:pPr>
        <w:spacing w:line="360" w:lineRule="exact"/>
        <w:ind w:firstLineChars="200" w:firstLine="420"/>
      </w:pPr>
      <w:r>
        <w:tab/>
        <w:t>14.7.5 - 理解度の確認-UDP通信</w:t>
      </w:r>
    </w:p>
    <w:p w14:paraId="056F4044" w14:textId="77777777" w:rsidR="00A73AEB" w:rsidRDefault="00A73AEB" w:rsidP="00A73AEB">
      <w:pPr>
        <w:spacing w:line="360" w:lineRule="exact"/>
        <w:ind w:firstLineChars="200" w:firstLine="420"/>
      </w:pPr>
    </w:p>
    <w:p w14:paraId="180124B5" w14:textId="77777777" w:rsidR="00A73AEB" w:rsidRDefault="00A73AEB" w:rsidP="00A73AEB">
      <w:pPr>
        <w:spacing w:line="360" w:lineRule="exact"/>
        <w:ind w:firstLineChars="200" w:firstLine="420"/>
      </w:pPr>
      <w:r>
        <w:tab/>
        <w:t>14.8 - モジュール演習とクイズ</w:t>
      </w:r>
    </w:p>
    <w:p w14:paraId="7EE9E979" w14:textId="77777777" w:rsidR="00A73AEB" w:rsidRDefault="00A73AEB" w:rsidP="00A73AEB">
      <w:pPr>
        <w:spacing w:line="360" w:lineRule="exact"/>
        <w:ind w:firstLineChars="200" w:firstLine="420"/>
      </w:pPr>
      <w:r>
        <w:tab/>
        <w:t>14.8.1 - Packet Tracer -TCP および UDP 通信</w:t>
      </w:r>
    </w:p>
    <w:p w14:paraId="6EAED039" w14:textId="77777777" w:rsidR="00A73AEB" w:rsidRDefault="00A73AEB" w:rsidP="00A73AEB">
      <w:pPr>
        <w:spacing w:line="360" w:lineRule="exact"/>
        <w:ind w:firstLineChars="200" w:firstLine="420"/>
      </w:pPr>
      <w:r>
        <w:tab/>
        <w:t>14.8.2 - このモジュールで学んだこと</w:t>
      </w:r>
    </w:p>
    <w:p w14:paraId="437711EB" w14:textId="77777777" w:rsidR="00A73AEB" w:rsidRDefault="00A73AEB" w:rsidP="00A73AEB">
      <w:pPr>
        <w:spacing w:line="360" w:lineRule="exact"/>
        <w:ind w:firstLineChars="200" w:firstLine="420"/>
      </w:pPr>
      <w:r>
        <w:tab/>
        <w:t>14.8.3 - モジュールクイズ-トランスポート層</w:t>
      </w:r>
      <w:r>
        <w:t> </w:t>
      </w:r>
    </w:p>
    <w:p w14:paraId="3076418E" w14:textId="77777777" w:rsidR="008F7CF8" w:rsidRPr="00A73AEB" w:rsidRDefault="008F7CF8" w:rsidP="00146079">
      <w:pPr>
        <w:spacing w:line="360" w:lineRule="exact"/>
        <w:ind w:firstLineChars="200" w:firstLine="420"/>
      </w:pPr>
    </w:p>
    <w:sectPr w:rsidR="008F7CF8" w:rsidRPr="00A73AEB" w:rsidSect="0051088C">
      <w:type w:val="continuous"/>
      <w:pgSz w:w="11906" w:h="16838"/>
      <w:pgMar w:top="1009" w:right="578" w:bottom="720" w:left="57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B8686" w14:textId="77777777" w:rsidR="00A40ACD" w:rsidRDefault="00A40ACD" w:rsidP="001D521A">
      <w:r>
        <w:separator/>
      </w:r>
    </w:p>
  </w:endnote>
  <w:endnote w:type="continuationSeparator" w:id="0">
    <w:p w14:paraId="553D0870" w14:textId="77777777" w:rsidR="00A40ACD" w:rsidRDefault="00A40ACD" w:rsidP="001D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2B857" w14:textId="77777777" w:rsidR="00A40ACD" w:rsidRDefault="00A40ACD" w:rsidP="001D521A">
      <w:r>
        <w:separator/>
      </w:r>
    </w:p>
  </w:footnote>
  <w:footnote w:type="continuationSeparator" w:id="0">
    <w:p w14:paraId="5E061C70" w14:textId="77777777" w:rsidR="00A40ACD" w:rsidRDefault="00A40ACD" w:rsidP="001D52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AA5"/>
    <w:multiLevelType w:val="multilevel"/>
    <w:tmpl w:val="62C6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25BAB"/>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60341"/>
    <w:multiLevelType w:val="multilevel"/>
    <w:tmpl w:val="1668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20B49"/>
    <w:multiLevelType w:val="hybridMultilevel"/>
    <w:tmpl w:val="507AD72C"/>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4" w15:restartNumberingAfterBreak="0">
    <w:nsid w:val="0B822BB2"/>
    <w:multiLevelType w:val="hybridMultilevel"/>
    <w:tmpl w:val="1A245BD0"/>
    <w:lvl w:ilvl="0" w:tplc="0409000F">
      <w:start w:val="1"/>
      <w:numFmt w:val="decimal"/>
      <w:lvlText w:val="%1."/>
      <w:lvlJc w:val="left"/>
      <w:pPr>
        <w:ind w:left="2121" w:hanging="420"/>
      </w:p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abstractNum w:abstractNumId="5" w15:restartNumberingAfterBreak="0">
    <w:nsid w:val="0DC560A5"/>
    <w:multiLevelType w:val="hybridMultilevel"/>
    <w:tmpl w:val="7FDC8E6A"/>
    <w:lvl w:ilvl="0" w:tplc="8D021856">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E131977"/>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0354A0"/>
    <w:multiLevelType w:val="hybridMultilevel"/>
    <w:tmpl w:val="7A0478A0"/>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180B0A10"/>
    <w:multiLevelType w:val="hybridMultilevel"/>
    <w:tmpl w:val="88D0FCE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9" w15:restartNumberingAfterBreak="0">
    <w:nsid w:val="19B5582C"/>
    <w:multiLevelType w:val="hybridMultilevel"/>
    <w:tmpl w:val="BB7E66B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0" w15:restartNumberingAfterBreak="0">
    <w:nsid w:val="1BF07A58"/>
    <w:multiLevelType w:val="hybridMultilevel"/>
    <w:tmpl w:val="92D8D766"/>
    <w:lvl w:ilvl="0" w:tplc="784EBD62">
      <w:start w:val="1"/>
      <w:numFmt w:val="bullet"/>
      <w:lvlText w:val=""/>
      <w:lvlJc w:val="left"/>
      <w:pPr>
        <w:ind w:left="4105" w:hanging="420"/>
      </w:pPr>
      <w:rPr>
        <w:rFonts w:ascii="Wingdings" w:hAnsi="Wingdings" w:hint="default"/>
        <w:sz w:val="10"/>
        <w:szCs w:val="12"/>
      </w:rPr>
    </w:lvl>
    <w:lvl w:ilvl="1" w:tplc="0409000B" w:tentative="1">
      <w:start w:val="1"/>
      <w:numFmt w:val="bullet"/>
      <w:lvlText w:val=""/>
      <w:lvlJc w:val="left"/>
      <w:pPr>
        <w:ind w:left="2541" w:hanging="420"/>
      </w:pPr>
      <w:rPr>
        <w:rFonts w:ascii="Wingdings" w:hAnsi="Wingdings" w:hint="default"/>
      </w:rPr>
    </w:lvl>
    <w:lvl w:ilvl="2" w:tplc="784EBD62">
      <w:start w:val="1"/>
      <w:numFmt w:val="bullet"/>
      <w:lvlText w:val=""/>
      <w:lvlJc w:val="left"/>
      <w:pPr>
        <w:ind w:left="2961" w:hanging="420"/>
      </w:pPr>
      <w:rPr>
        <w:rFonts w:ascii="Wingdings" w:hAnsi="Wingdings" w:hint="default"/>
        <w:sz w:val="10"/>
        <w:szCs w:val="12"/>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1" w15:restartNumberingAfterBreak="0">
    <w:nsid w:val="24033B4C"/>
    <w:multiLevelType w:val="hybridMultilevel"/>
    <w:tmpl w:val="2B9C5DCE"/>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2" w15:restartNumberingAfterBreak="0">
    <w:nsid w:val="260E2917"/>
    <w:multiLevelType w:val="hybridMultilevel"/>
    <w:tmpl w:val="09F42A9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3" w15:restartNumberingAfterBreak="0">
    <w:nsid w:val="27424041"/>
    <w:multiLevelType w:val="hybridMultilevel"/>
    <w:tmpl w:val="7F3ECF7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4" w15:restartNumberingAfterBreak="0">
    <w:nsid w:val="27EA06AB"/>
    <w:multiLevelType w:val="hybridMultilevel"/>
    <w:tmpl w:val="049298B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5" w15:restartNumberingAfterBreak="0">
    <w:nsid w:val="28202064"/>
    <w:multiLevelType w:val="hybridMultilevel"/>
    <w:tmpl w:val="C1A42A42"/>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6" w15:restartNumberingAfterBreak="0">
    <w:nsid w:val="288828F7"/>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AE43B8"/>
    <w:multiLevelType w:val="hybridMultilevel"/>
    <w:tmpl w:val="794A85B2"/>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8" w15:restartNumberingAfterBreak="0">
    <w:nsid w:val="35357549"/>
    <w:multiLevelType w:val="hybridMultilevel"/>
    <w:tmpl w:val="90A0F25C"/>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19" w15:restartNumberingAfterBreak="0">
    <w:nsid w:val="35385833"/>
    <w:multiLevelType w:val="hybridMultilevel"/>
    <w:tmpl w:val="D1A06E54"/>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0" w15:restartNumberingAfterBreak="0">
    <w:nsid w:val="3607792F"/>
    <w:multiLevelType w:val="hybridMultilevel"/>
    <w:tmpl w:val="B5B45258"/>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1" w15:restartNumberingAfterBreak="0">
    <w:nsid w:val="3D3C6F4C"/>
    <w:multiLevelType w:val="multilevel"/>
    <w:tmpl w:val="1B56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485BD6"/>
    <w:multiLevelType w:val="hybridMultilevel"/>
    <w:tmpl w:val="B5AC3E4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15:restartNumberingAfterBreak="0">
    <w:nsid w:val="44485236"/>
    <w:multiLevelType w:val="multilevel"/>
    <w:tmpl w:val="45C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5251EA"/>
    <w:multiLevelType w:val="multilevel"/>
    <w:tmpl w:val="3B8CB6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A24D41"/>
    <w:multiLevelType w:val="hybridMultilevel"/>
    <w:tmpl w:val="EE90C91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6" w15:restartNumberingAfterBreak="0">
    <w:nsid w:val="46487338"/>
    <w:multiLevelType w:val="hybridMultilevel"/>
    <w:tmpl w:val="E182B550"/>
    <w:lvl w:ilvl="0" w:tplc="04090003">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27" w15:restartNumberingAfterBreak="0">
    <w:nsid w:val="4971460D"/>
    <w:multiLevelType w:val="multilevel"/>
    <w:tmpl w:val="3B6C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724094"/>
    <w:multiLevelType w:val="hybridMultilevel"/>
    <w:tmpl w:val="5E64783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9" w15:restartNumberingAfterBreak="0">
    <w:nsid w:val="5205410A"/>
    <w:multiLevelType w:val="hybridMultilevel"/>
    <w:tmpl w:val="BC4C292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0" w15:restartNumberingAfterBreak="0">
    <w:nsid w:val="529E2F46"/>
    <w:multiLevelType w:val="hybridMultilevel"/>
    <w:tmpl w:val="8BE0AA7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1" w15:restartNumberingAfterBreak="0">
    <w:nsid w:val="572A3196"/>
    <w:multiLevelType w:val="hybridMultilevel"/>
    <w:tmpl w:val="ECA40D9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2" w15:restartNumberingAfterBreak="0">
    <w:nsid w:val="5936281A"/>
    <w:multiLevelType w:val="multilevel"/>
    <w:tmpl w:val="3B3A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B803FC"/>
    <w:multiLevelType w:val="hybridMultilevel"/>
    <w:tmpl w:val="02F49C2E"/>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4" w15:restartNumberingAfterBreak="0">
    <w:nsid w:val="5C64428B"/>
    <w:multiLevelType w:val="hybridMultilevel"/>
    <w:tmpl w:val="3404D71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5" w15:restartNumberingAfterBreak="0">
    <w:nsid w:val="5DDF7E86"/>
    <w:multiLevelType w:val="multilevel"/>
    <w:tmpl w:val="12245D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717488"/>
    <w:multiLevelType w:val="hybridMultilevel"/>
    <w:tmpl w:val="954ACEF6"/>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7" w15:restartNumberingAfterBreak="0">
    <w:nsid w:val="68D324E4"/>
    <w:multiLevelType w:val="hybridMultilevel"/>
    <w:tmpl w:val="205E2368"/>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38" w15:restartNumberingAfterBreak="0">
    <w:nsid w:val="6B626D19"/>
    <w:multiLevelType w:val="hybridMultilevel"/>
    <w:tmpl w:val="315E6C1A"/>
    <w:lvl w:ilvl="0" w:tplc="784EBD62">
      <w:start w:val="1"/>
      <w:numFmt w:val="bullet"/>
      <w:lvlText w:val=""/>
      <w:lvlJc w:val="left"/>
      <w:pPr>
        <w:ind w:left="2404" w:hanging="420"/>
      </w:pPr>
      <w:rPr>
        <w:rFonts w:ascii="Wingdings" w:hAnsi="Wingdings" w:hint="default"/>
        <w:sz w:val="10"/>
        <w:szCs w:val="12"/>
      </w:rPr>
    </w:lvl>
    <w:lvl w:ilvl="1" w:tplc="0409000B" w:tentative="1">
      <w:start w:val="1"/>
      <w:numFmt w:val="bullet"/>
      <w:lvlText w:val=""/>
      <w:lvlJc w:val="left"/>
      <w:pPr>
        <w:ind w:left="2824" w:hanging="420"/>
      </w:pPr>
      <w:rPr>
        <w:rFonts w:ascii="Wingdings" w:hAnsi="Wingdings" w:hint="default"/>
      </w:rPr>
    </w:lvl>
    <w:lvl w:ilvl="2" w:tplc="0409000D" w:tentative="1">
      <w:start w:val="1"/>
      <w:numFmt w:val="bullet"/>
      <w:lvlText w:val=""/>
      <w:lvlJc w:val="left"/>
      <w:pPr>
        <w:ind w:left="3244" w:hanging="420"/>
      </w:pPr>
      <w:rPr>
        <w:rFonts w:ascii="Wingdings" w:hAnsi="Wingdings" w:hint="default"/>
      </w:rPr>
    </w:lvl>
    <w:lvl w:ilvl="3" w:tplc="04090001" w:tentative="1">
      <w:start w:val="1"/>
      <w:numFmt w:val="bullet"/>
      <w:lvlText w:val=""/>
      <w:lvlJc w:val="left"/>
      <w:pPr>
        <w:ind w:left="3664" w:hanging="420"/>
      </w:pPr>
      <w:rPr>
        <w:rFonts w:ascii="Wingdings" w:hAnsi="Wingdings" w:hint="default"/>
      </w:rPr>
    </w:lvl>
    <w:lvl w:ilvl="4" w:tplc="0409000B" w:tentative="1">
      <w:start w:val="1"/>
      <w:numFmt w:val="bullet"/>
      <w:lvlText w:val=""/>
      <w:lvlJc w:val="left"/>
      <w:pPr>
        <w:ind w:left="4084" w:hanging="420"/>
      </w:pPr>
      <w:rPr>
        <w:rFonts w:ascii="Wingdings" w:hAnsi="Wingdings" w:hint="default"/>
      </w:rPr>
    </w:lvl>
    <w:lvl w:ilvl="5" w:tplc="0409000D" w:tentative="1">
      <w:start w:val="1"/>
      <w:numFmt w:val="bullet"/>
      <w:lvlText w:val=""/>
      <w:lvlJc w:val="left"/>
      <w:pPr>
        <w:ind w:left="4504" w:hanging="420"/>
      </w:pPr>
      <w:rPr>
        <w:rFonts w:ascii="Wingdings" w:hAnsi="Wingdings" w:hint="default"/>
      </w:rPr>
    </w:lvl>
    <w:lvl w:ilvl="6" w:tplc="04090001" w:tentative="1">
      <w:start w:val="1"/>
      <w:numFmt w:val="bullet"/>
      <w:lvlText w:val=""/>
      <w:lvlJc w:val="left"/>
      <w:pPr>
        <w:ind w:left="4924" w:hanging="420"/>
      </w:pPr>
      <w:rPr>
        <w:rFonts w:ascii="Wingdings" w:hAnsi="Wingdings" w:hint="default"/>
      </w:rPr>
    </w:lvl>
    <w:lvl w:ilvl="7" w:tplc="0409000B" w:tentative="1">
      <w:start w:val="1"/>
      <w:numFmt w:val="bullet"/>
      <w:lvlText w:val=""/>
      <w:lvlJc w:val="left"/>
      <w:pPr>
        <w:ind w:left="5344" w:hanging="420"/>
      </w:pPr>
      <w:rPr>
        <w:rFonts w:ascii="Wingdings" w:hAnsi="Wingdings" w:hint="default"/>
      </w:rPr>
    </w:lvl>
    <w:lvl w:ilvl="8" w:tplc="0409000D" w:tentative="1">
      <w:start w:val="1"/>
      <w:numFmt w:val="bullet"/>
      <w:lvlText w:val=""/>
      <w:lvlJc w:val="left"/>
      <w:pPr>
        <w:ind w:left="5764" w:hanging="420"/>
      </w:pPr>
      <w:rPr>
        <w:rFonts w:ascii="Wingdings" w:hAnsi="Wingdings" w:hint="default"/>
      </w:rPr>
    </w:lvl>
  </w:abstractNum>
  <w:abstractNum w:abstractNumId="39" w15:restartNumberingAfterBreak="0">
    <w:nsid w:val="704A1B57"/>
    <w:multiLevelType w:val="hybridMultilevel"/>
    <w:tmpl w:val="3AB0EBEE"/>
    <w:lvl w:ilvl="0" w:tplc="0409000F">
      <w:start w:val="1"/>
      <w:numFmt w:val="decimal"/>
      <w:lvlText w:val="%1."/>
      <w:lvlJc w:val="left"/>
      <w:pPr>
        <w:ind w:left="2121" w:hanging="420"/>
      </w:p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abstractNum w:abstractNumId="40" w15:restartNumberingAfterBreak="0">
    <w:nsid w:val="713F57E0"/>
    <w:multiLevelType w:val="hybridMultilevel"/>
    <w:tmpl w:val="E2289B8A"/>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41" w15:restartNumberingAfterBreak="0">
    <w:nsid w:val="74497283"/>
    <w:multiLevelType w:val="hybridMultilevel"/>
    <w:tmpl w:val="D65C28C0"/>
    <w:lvl w:ilvl="0" w:tplc="04090001">
      <w:start w:val="1"/>
      <w:numFmt w:val="bullet"/>
      <w:lvlText w:val=""/>
      <w:lvlJc w:val="left"/>
      <w:pPr>
        <w:ind w:left="2121" w:hanging="420"/>
      </w:pPr>
      <w:rPr>
        <w:rFonts w:ascii="Wingdings" w:hAnsi="Wingdings" w:hint="default"/>
      </w:rPr>
    </w:lvl>
    <w:lvl w:ilvl="1" w:tplc="0409000B" w:tentative="1">
      <w:start w:val="1"/>
      <w:numFmt w:val="bullet"/>
      <w:lvlText w:val=""/>
      <w:lvlJc w:val="left"/>
      <w:pPr>
        <w:ind w:left="2541" w:hanging="420"/>
      </w:pPr>
      <w:rPr>
        <w:rFonts w:ascii="Wingdings" w:hAnsi="Wingdings" w:hint="default"/>
      </w:rPr>
    </w:lvl>
    <w:lvl w:ilvl="2" w:tplc="0409000D" w:tentative="1">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42" w15:restartNumberingAfterBreak="0">
    <w:nsid w:val="79063135"/>
    <w:multiLevelType w:val="hybridMultilevel"/>
    <w:tmpl w:val="1C92752C"/>
    <w:lvl w:ilvl="0" w:tplc="784EBD62">
      <w:start w:val="1"/>
      <w:numFmt w:val="bullet"/>
      <w:lvlText w:val=""/>
      <w:lvlJc w:val="left"/>
      <w:pPr>
        <w:ind w:left="4105" w:hanging="420"/>
      </w:pPr>
      <w:rPr>
        <w:rFonts w:ascii="Wingdings" w:hAnsi="Wingdings" w:hint="default"/>
        <w:sz w:val="10"/>
        <w:szCs w:val="12"/>
      </w:rPr>
    </w:lvl>
    <w:lvl w:ilvl="1" w:tplc="0409000B" w:tentative="1">
      <w:start w:val="1"/>
      <w:numFmt w:val="bullet"/>
      <w:lvlText w:val=""/>
      <w:lvlJc w:val="left"/>
      <w:pPr>
        <w:ind w:left="2541" w:hanging="420"/>
      </w:pPr>
      <w:rPr>
        <w:rFonts w:ascii="Wingdings" w:hAnsi="Wingdings" w:hint="default"/>
      </w:rPr>
    </w:lvl>
    <w:lvl w:ilvl="2" w:tplc="0409000D">
      <w:start w:val="1"/>
      <w:numFmt w:val="bullet"/>
      <w:lvlText w:val=""/>
      <w:lvlJc w:val="left"/>
      <w:pPr>
        <w:ind w:left="2961" w:hanging="420"/>
      </w:pPr>
      <w:rPr>
        <w:rFonts w:ascii="Wingdings" w:hAnsi="Wingdings" w:hint="default"/>
      </w:rPr>
    </w:lvl>
    <w:lvl w:ilvl="3" w:tplc="04090001" w:tentative="1">
      <w:start w:val="1"/>
      <w:numFmt w:val="bullet"/>
      <w:lvlText w:val=""/>
      <w:lvlJc w:val="left"/>
      <w:pPr>
        <w:ind w:left="3381" w:hanging="420"/>
      </w:pPr>
      <w:rPr>
        <w:rFonts w:ascii="Wingdings" w:hAnsi="Wingdings" w:hint="default"/>
      </w:rPr>
    </w:lvl>
    <w:lvl w:ilvl="4" w:tplc="0409000B" w:tentative="1">
      <w:start w:val="1"/>
      <w:numFmt w:val="bullet"/>
      <w:lvlText w:val=""/>
      <w:lvlJc w:val="left"/>
      <w:pPr>
        <w:ind w:left="3801" w:hanging="420"/>
      </w:pPr>
      <w:rPr>
        <w:rFonts w:ascii="Wingdings" w:hAnsi="Wingdings" w:hint="default"/>
      </w:rPr>
    </w:lvl>
    <w:lvl w:ilvl="5" w:tplc="0409000D" w:tentative="1">
      <w:start w:val="1"/>
      <w:numFmt w:val="bullet"/>
      <w:lvlText w:val=""/>
      <w:lvlJc w:val="left"/>
      <w:pPr>
        <w:ind w:left="4221" w:hanging="420"/>
      </w:pPr>
      <w:rPr>
        <w:rFonts w:ascii="Wingdings" w:hAnsi="Wingdings" w:hint="default"/>
      </w:rPr>
    </w:lvl>
    <w:lvl w:ilvl="6" w:tplc="04090001" w:tentative="1">
      <w:start w:val="1"/>
      <w:numFmt w:val="bullet"/>
      <w:lvlText w:val=""/>
      <w:lvlJc w:val="left"/>
      <w:pPr>
        <w:ind w:left="4641" w:hanging="420"/>
      </w:pPr>
      <w:rPr>
        <w:rFonts w:ascii="Wingdings" w:hAnsi="Wingdings" w:hint="default"/>
      </w:rPr>
    </w:lvl>
    <w:lvl w:ilvl="7" w:tplc="0409000B" w:tentative="1">
      <w:start w:val="1"/>
      <w:numFmt w:val="bullet"/>
      <w:lvlText w:val=""/>
      <w:lvlJc w:val="left"/>
      <w:pPr>
        <w:ind w:left="5061" w:hanging="420"/>
      </w:pPr>
      <w:rPr>
        <w:rFonts w:ascii="Wingdings" w:hAnsi="Wingdings" w:hint="default"/>
      </w:rPr>
    </w:lvl>
    <w:lvl w:ilvl="8" w:tplc="0409000D" w:tentative="1">
      <w:start w:val="1"/>
      <w:numFmt w:val="bullet"/>
      <w:lvlText w:val=""/>
      <w:lvlJc w:val="left"/>
      <w:pPr>
        <w:ind w:left="5481" w:hanging="420"/>
      </w:pPr>
      <w:rPr>
        <w:rFonts w:ascii="Wingdings" w:hAnsi="Wingdings" w:hint="default"/>
      </w:rPr>
    </w:lvl>
  </w:abstractNum>
  <w:abstractNum w:abstractNumId="43" w15:restartNumberingAfterBreak="0">
    <w:nsid w:val="7B34582A"/>
    <w:multiLevelType w:val="hybridMultilevel"/>
    <w:tmpl w:val="5F604F42"/>
    <w:lvl w:ilvl="0" w:tplc="A06AAEE0">
      <w:start w:val="1"/>
      <w:numFmt w:val="decimal"/>
      <w:lvlText w:val="%1."/>
      <w:lvlJc w:val="left"/>
      <w:pPr>
        <w:ind w:left="2061" w:hanging="360"/>
      </w:pPr>
      <w:rPr>
        <w:rFonts w:hint="default"/>
      </w:rPr>
    </w:lvl>
    <w:lvl w:ilvl="1" w:tplc="04090017" w:tentative="1">
      <w:start w:val="1"/>
      <w:numFmt w:val="aiueoFullWidth"/>
      <w:lvlText w:val="(%2)"/>
      <w:lvlJc w:val="left"/>
      <w:pPr>
        <w:ind w:left="2541" w:hanging="420"/>
      </w:pPr>
    </w:lvl>
    <w:lvl w:ilvl="2" w:tplc="04090011" w:tentative="1">
      <w:start w:val="1"/>
      <w:numFmt w:val="decimalEnclosedCircle"/>
      <w:lvlText w:val="%3"/>
      <w:lvlJc w:val="left"/>
      <w:pPr>
        <w:ind w:left="2961" w:hanging="420"/>
      </w:pPr>
    </w:lvl>
    <w:lvl w:ilvl="3" w:tplc="0409000F" w:tentative="1">
      <w:start w:val="1"/>
      <w:numFmt w:val="decimal"/>
      <w:lvlText w:val="%4."/>
      <w:lvlJc w:val="left"/>
      <w:pPr>
        <w:ind w:left="3381" w:hanging="420"/>
      </w:pPr>
    </w:lvl>
    <w:lvl w:ilvl="4" w:tplc="04090017" w:tentative="1">
      <w:start w:val="1"/>
      <w:numFmt w:val="aiueoFullWidth"/>
      <w:lvlText w:val="(%5)"/>
      <w:lvlJc w:val="left"/>
      <w:pPr>
        <w:ind w:left="3801" w:hanging="420"/>
      </w:pPr>
    </w:lvl>
    <w:lvl w:ilvl="5" w:tplc="04090011" w:tentative="1">
      <w:start w:val="1"/>
      <w:numFmt w:val="decimalEnclosedCircle"/>
      <w:lvlText w:val="%6"/>
      <w:lvlJc w:val="left"/>
      <w:pPr>
        <w:ind w:left="4221" w:hanging="420"/>
      </w:pPr>
    </w:lvl>
    <w:lvl w:ilvl="6" w:tplc="0409000F" w:tentative="1">
      <w:start w:val="1"/>
      <w:numFmt w:val="decimal"/>
      <w:lvlText w:val="%7."/>
      <w:lvlJc w:val="left"/>
      <w:pPr>
        <w:ind w:left="4641" w:hanging="420"/>
      </w:pPr>
    </w:lvl>
    <w:lvl w:ilvl="7" w:tplc="04090017" w:tentative="1">
      <w:start w:val="1"/>
      <w:numFmt w:val="aiueoFullWidth"/>
      <w:lvlText w:val="(%8)"/>
      <w:lvlJc w:val="left"/>
      <w:pPr>
        <w:ind w:left="5061" w:hanging="420"/>
      </w:pPr>
    </w:lvl>
    <w:lvl w:ilvl="8" w:tplc="04090011" w:tentative="1">
      <w:start w:val="1"/>
      <w:numFmt w:val="decimalEnclosedCircle"/>
      <w:lvlText w:val="%9"/>
      <w:lvlJc w:val="left"/>
      <w:pPr>
        <w:ind w:left="5481" w:hanging="420"/>
      </w:pPr>
    </w:lvl>
  </w:abstractNum>
  <w:num w:numId="1" w16cid:durableId="1816142297">
    <w:abstractNumId w:val="27"/>
  </w:num>
  <w:num w:numId="2" w16cid:durableId="901058111">
    <w:abstractNumId w:val="8"/>
  </w:num>
  <w:num w:numId="3" w16cid:durableId="2087650346">
    <w:abstractNumId w:val="19"/>
  </w:num>
  <w:num w:numId="4" w16cid:durableId="515266113">
    <w:abstractNumId w:val="31"/>
  </w:num>
  <w:num w:numId="5" w16cid:durableId="343895942">
    <w:abstractNumId w:val="11"/>
  </w:num>
  <w:num w:numId="6" w16cid:durableId="476146817">
    <w:abstractNumId w:val="32"/>
  </w:num>
  <w:num w:numId="7" w16cid:durableId="1178038345">
    <w:abstractNumId w:val="36"/>
  </w:num>
  <w:num w:numId="8" w16cid:durableId="16587719">
    <w:abstractNumId w:val="30"/>
  </w:num>
  <w:num w:numId="9" w16cid:durableId="367073743">
    <w:abstractNumId w:val="15"/>
  </w:num>
  <w:num w:numId="10" w16cid:durableId="551505941">
    <w:abstractNumId w:val="12"/>
  </w:num>
  <w:num w:numId="11" w16cid:durableId="719472834">
    <w:abstractNumId w:val="29"/>
  </w:num>
  <w:num w:numId="12" w16cid:durableId="1688093670">
    <w:abstractNumId w:val="33"/>
  </w:num>
  <w:num w:numId="13" w16cid:durableId="1956717983">
    <w:abstractNumId w:val="4"/>
  </w:num>
  <w:num w:numId="14" w16cid:durableId="475800781">
    <w:abstractNumId w:val="39"/>
  </w:num>
  <w:num w:numId="15" w16cid:durableId="1946883195">
    <w:abstractNumId w:val="7"/>
  </w:num>
  <w:num w:numId="16" w16cid:durableId="1842312130">
    <w:abstractNumId w:val="37"/>
  </w:num>
  <w:num w:numId="17" w16cid:durableId="825585424">
    <w:abstractNumId w:val="2"/>
  </w:num>
  <w:num w:numId="18" w16cid:durableId="1292975035">
    <w:abstractNumId w:val="21"/>
  </w:num>
  <w:num w:numId="19" w16cid:durableId="1817793071">
    <w:abstractNumId w:val="20"/>
  </w:num>
  <w:num w:numId="20" w16cid:durableId="866255091">
    <w:abstractNumId w:val="13"/>
  </w:num>
  <w:num w:numId="21" w16cid:durableId="2070880799">
    <w:abstractNumId w:val="25"/>
  </w:num>
  <w:num w:numId="22" w16cid:durableId="1469516624">
    <w:abstractNumId w:val="24"/>
  </w:num>
  <w:num w:numId="23" w16cid:durableId="1860780364">
    <w:abstractNumId w:val="3"/>
  </w:num>
  <w:num w:numId="24" w16cid:durableId="1474982892">
    <w:abstractNumId w:val="9"/>
  </w:num>
  <w:num w:numId="25" w16cid:durableId="682165656">
    <w:abstractNumId w:val="1"/>
  </w:num>
  <w:num w:numId="26" w16cid:durableId="1858542444">
    <w:abstractNumId w:val="0"/>
  </w:num>
  <w:num w:numId="27" w16cid:durableId="653802520">
    <w:abstractNumId w:val="16"/>
  </w:num>
  <w:num w:numId="28" w16cid:durableId="2047946533">
    <w:abstractNumId w:val="35"/>
  </w:num>
  <w:num w:numId="29" w16cid:durableId="203104276">
    <w:abstractNumId w:val="6"/>
  </w:num>
  <w:num w:numId="30" w16cid:durableId="1864394093">
    <w:abstractNumId w:val="23"/>
  </w:num>
  <w:num w:numId="31" w16cid:durableId="1474981894">
    <w:abstractNumId w:val="17"/>
  </w:num>
  <w:num w:numId="32" w16cid:durableId="1158425529">
    <w:abstractNumId w:val="26"/>
  </w:num>
  <w:num w:numId="33" w16cid:durableId="358972290">
    <w:abstractNumId w:val="14"/>
  </w:num>
  <w:num w:numId="34" w16cid:durableId="434600426">
    <w:abstractNumId w:val="34"/>
  </w:num>
  <w:num w:numId="35" w16cid:durableId="271283221">
    <w:abstractNumId w:val="41"/>
  </w:num>
  <w:num w:numId="36" w16cid:durableId="631637438">
    <w:abstractNumId w:val="28"/>
  </w:num>
  <w:num w:numId="37" w16cid:durableId="960037837">
    <w:abstractNumId w:val="40"/>
  </w:num>
  <w:num w:numId="38" w16cid:durableId="1183595024">
    <w:abstractNumId w:val="22"/>
  </w:num>
  <w:num w:numId="39" w16cid:durableId="368846502">
    <w:abstractNumId w:val="43"/>
  </w:num>
  <w:num w:numId="40" w16cid:durableId="62996202">
    <w:abstractNumId w:val="5"/>
  </w:num>
  <w:num w:numId="41" w16cid:durableId="247077575">
    <w:abstractNumId w:val="38"/>
  </w:num>
  <w:num w:numId="42" w16cid:durableId="837112702">
    <w:abstractNumId w:val="42"/>
  </w:num>
  <w:num w:numId="43" w16cid:durableId="889879600">
    <w:abstractNumId w:val="10"/>
  </w:num>
  <w:num w:numId="44" w16cid:durableId="8284054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99B"/>
    <w:rsid w:val="00000438"/>
    <w:rsid w:val="0000134A"/>
    <w:rsid w:val="00002304"/>
    <w:rsid w:val="00004590"/>
    <w:rsid w:val="0000664C"/>
    <w:rsid w:val="00007A9E"/>
    <w:rsid w:val="00011901"/>
    <w:rsid w:val="00012F13"/>
    <w:rsid w:val="00013493"/>
    <w:rsid w:val="000142C9"/>
    <w:rsid w:val="0001507C"/>
    <w:rsid w:val="00016129"/>
    <w:rsid w:val="0001641B"/>
    <w:rsid w:val="00017ED8"/>
    <w:rsid w:val="000201E6"/>
    <w:rsid w:val="00024C75"/>
    <w:rsid w:val="000257DB"/>
    <w:rsid w:val="00025E1C"/>
    <w:rsid w:val="000266AC"/>
    <w:rsid w:val="00026A02"/>
    <w:rsid w:val="00027519"/>
    <w:rsid w:val="0002774A"/>
    <w:rsid w:val="00032ADA"/>
    <w:rsid w:val="0003335F"/>
    <w:rsid w:val="000333BA"/>
    <w:rsid w:val="000354F9"/>
    <w:rsid w:val="000356BC"/>
    <w:rsid w:val="00037093"/>
    <w:rsid w:val="00040567"/>
    <w:rsid w:val="00040BB0"/>
    <w:rsid w:val="00041B0D"/>
    <w:rsid w:val="000424EB"/>
    <w:rsid w:val="00042E78"/>
    <w:rsid w:val="00042FA2"/>
    <w:rsid w:val="00043FD6"/>
    <w:rsid w:val="000463D5"/>
    <w:rsid w:val="000479D7"/>
    <w:rsid w:val="00047FE0"/>
    <w:rsid w:val="00053233"/>
    <w:rsid w:val="00053859"/>
    <w:rsid w:val="00053A12"/>
    <w:rsid w:val="000549C5"/>
    <w:rsid w:val="00057DEB"/>
    <w:rsid w:val="000612BD"/>
    <w:rsid w:val="00061BFB"/>
    <w:rsid w:val="0006254E"/>
    <w:rsid w:val="000656CD"/>
    <w:rsid w:val="00071E06"/>
    <w:rsid w:val="000723AC"/>
    <w:rsid w:val="00073C37"/>
    <w:rsid w:val="0007482D"/>
    <w:rsid w:val="000749B6"/>
    <w:rsid w:val="0008042E"/>
    <w:rsid w:val="0008068D"/>
    <w:rsid w:val="00080F31"/>
    <w:rsid w:val="00083B15"/>
    <w:rsid w:val="00085863"/>
    <w:rsid w:val="00085DAE"/>
    <w:rsid w:val="00090EC4"/>
    <w:rsid w:val="00092625"/>
    <w:rsid w:val="000965FA"/>
    <w:rsid w:val="00097219"/>
    <w:rsid w:val="000A1954"/>
    <w:rsid w:val="000A1FE3"/>
    <w:rsid w:val="000A29A2"/>
    <w:rsid w:val="000A487D"/>
    <w:rsid w:val="000A4EB8"/>
    <w:rsid w:val="000A6C4B"/>
    <w:rsid w:val="000A7A0E"/>
    <w:rsid w:val="000B1455"/>
    <w:rsid w:val="000B3FCE"/>
    <w:rsid w:val="000B58C9"/>
    <w:rsid w:val="000B6D8C"/>
    <w:rsid w:val="000C0067"/>
    <w:rsid w:val="000C0AF0"/>
    <w:rsid w:val="000C1B7E"/>
    <w:rsid w:val="000C37F9"/>
    <w:rsid w:val="000C4A72"/>
    <w:rsid w:val="000C4E2B"/>
    <w:rsid w:val="000C5CEC"/>
    <w:rsid w:val="000C630D"/>
    <w:rsid w:val="000C6DF3"/>
    <w:rsid w:val="000D0DEA"/>
    <w:rsid w:val="000D169C"/>
    <w:rsid w:val="000D1FBC"/>
    <w:rsid w:val="000D3A90"/>
    <w:rsid w:val="000D3C8D"/>
    <w:rsid w:val="000D5432"/>
    <w:rsid w:val="000D5D40"/>
    <w:rsid w:val="000D70AC"/>
    <w:rsid w:val="000E4FFC"/>
    <w:rsid w:val="000E5267"/>
    <w:rsid w:val="000E6516"/>
    <w:rsid w:val="000E682E"/>
    <w:rsid w:val="000E780B"/>
    <w:rsid w:val="000F00E6"/>
    <w:rsid w:val="000F121A"/>
    <w:rsid w:val="000F1D27"/>
    <w:rsid w:val="000F2CD9"/>
    <w:rsid w:val="000F4F4C"/>
    <w:rsid w:val="000F56C7"/>
    <w:rsid w:val="000F65AF"/>
    <w:rsid w:val="00100061"/>
    <w:rsid w:val="001028A1"/>
    <w:rsid w:val="00103AC4"/>
    <w:rsid w:val="00105D4A"/>
    <w:rsid w:val="00107752"/>
    <w:rsid w:val="00112EE3"/>
    <w:rsid w:val="00113146"/>
    <w:rsid w:val="0012085E"/>
    <w:rsid w:val="001213A1"/>
    <w:rsid w:val="0012410E"/>
    <w:rsid w:val="00125541"/>
    <w:rsid w:val="00125EBB"/>
    <w:rsid w:val="00126EE7"/>
    <w:rsid w:val="00132FC7"/>
    <w:rsid w:val="00133630"/>
    <w:rsid w:val="00135442"/>
    <w:rsid w:val="00136F76"/>
    <w:rsid w:val="00142148"/>
    <w:rsid w:val="0014237B"/>
    <w:rsid w:val="001451A2"/>
    <w:rsid w:val="0014540D"/>
    <w:rsid w:val="00146079"/>
    <w:rsid w:val="00150AC8"/>
    <w:rsid w:val="00153C9A"/>
    <w:rsid w:val="00153E0B"/>
    <w:rsid w:val="00154044"/>
    <w:rsid w:val="00154FD1"/>
    <w:rsid w:val="00154FE3"/>
    <w:rsid w:val="0015767D"/>
    <w:rsid w:val="0015788E"/>
    <w:rsid w:val="00157FFD"/>
    <w:rsid w:val="00160C7B"/>
    <w:rsid w:val="0016440E"/>
    <w:rsid w:val="0016578C"/>
    <w:rsid w:val="00165FCF"/>
    <w:rsid w:val="00172CFE"/>
    <w:rsid w:val="00173BD8"/>
    <w:rsid w:val="00177E1C"/>
    <w:rsid w:val="00180C72"/>
    <w:rsid w:val="00182336"/>
    <w:rsid w:val="00182C93"/>
    <w:rsid w:val="00183C9E"/>
    <w:rsid w:val="00183E23"/>
    <w:rsid w:val="001900D3"/>
    <w:rsid w:val="00190C00"/>
    <w:rsid w:val="00190E0A"/>
    <w:rsid w:val="00192643"/>
    <w:rsid w:val="001927EF"/>
    <w:rsid w:val="00193358"/>
    <w:rsid w:val="001938C0"/>
    <w:rsid w:val="00194E0E"/>
    <w:rsid w:val="001961DB"/>
    <w:rsid w:val="00196662"/>
    <w:rsid w:val="00197886"/>
    <w:rsid w:val="001A0367"/>
    <w:rsid w:val="001A0929"/>
    <w:rsid w:val="001A0A3D"/>
    <w:rsid w:val="001A2414"/>
    <w:rsid w:val="001A2F14"/>
    <w:rsid w:val="001A2FB9"/>
    <w:rsid w:val="001A5C57"/>
    <w:rsid w:val="001B03EA"/>
    <w:rsid w:val="001B1ABC"/>
    <w:rsid w:val="001B1D0F"/>
    <w:rsid w:val="001B3A6B"/>
    <w:rsid w:val="001B461A"/>
    <w:rsid w:val="001B5123"/>
    <w:rsid w:val="001B6D0A"/>
    <w:rsid w:val="001B6F4B"/>
    <w:rsid w:val="001B76FE"/>
    <w:rsid w:val="001C10F5"/>
    <w:rsid w:val="001C1791"/>
    <w:rsid w:val="001C2057"/>
    <w:rsid w:val="001C56E1"/>
    <w:rsid w:val="001C5A41"/>
    <w:rsid w:val="001C5F3C"/>
    <w:rsid w:val="001D30AD"/>
    <w:rsid w:val="001D45BB"/>
    <w:rsid w:val="001D5028"/>
    <w:rsid w:val="001D521A"/>
    <w:rsid w:val="001D6809"/>
    <w:rsid w:val="001D7A09"/>
    <w:rsid w:val="001E2AF1"/>
    <w:rsid w:val="001E3C4A"/>
    <w:rsid w:val="001E5E2F"/>
    <w:rsid w:val="001E6558"/>
    <w:rsid w:val="001F04DF"/>
    <w:rsid w:val="001F1C17"/>
    <w:rsid w:val="001F2A0D"/>
    <w:rsid w:val="001F3B1F"/>
    <w:rsid w:val="001F4205"/>
    <w:rsid w:val="001F5F7A"/>
    <w:rsid w:val="001F7FD1"/>
    <w:rsid w:val="002021E1"/>
    <w:rsid w:val="00204F9A"/>
    <w:rsid w:val="0020516D"/>
    <w:rsid w:val="0020665E"/>
    <w:rsid w:val="0020681D"/>
    <w:rsid w:val="00206B6E"/>
    <w:rsid w:val="0021050F"/>
    <w:rsid w:val="00211B22"/>
    <w:rsid w:val="00213083"/>
    <w:rsid w:val="002137E9"/>
    <w:rsid w:val="00213ED0"/>
    <w:rsid w:val="002157DD"/>
    <w:rsid w:val="00222F8B"/>
    <w:rsid w:val="002246B9"/>
    <w:rsid w:val="00224BB1"/>
    <w:rsid w:val="00226004"/>
    <w:rsid w:val="00227305"/>
    <w:rsid w:val="002338CE"/>
    <w:rsid w:val="0023401E"/>
    <w:rsid w:val="00234259"/>
    <w:rsid w:val="00234BB9"/>
    <w:rsid w:val="0023732F"/>
    <w:rsid w:val="00241DAD"/>
    <w:rsid w:val="002421AA"/>
    <w:rsid w:val="00242490"/>
    <w:rsid w:val="00242CAC"/>
    <w:rsid w:val="0024725C"/>
    <w:rsid w:val="002503D4"/>
    <w:rsid w:val="002513A4"/>
    <w:rsid w:val="002519EC"/>
    <w:rsid w:val="00251DF2"/>
    <w:rsid w:val="00252184"/>
    <w:rsid w:val="00253DE4"/>
    <w:rsid w:val="002541C8"/>
    <w:rsid w:val="00255221"/>
    <w:rsid w:val="002560BF"/>
    <w:rsid w:val="00263625"/>
    <w:rsid w:val="00266C5F"/>
    <w:rsid w:val="002678D3"/>
    <w:rsid w:val="00267F4F"/>
    <w:rsid w:val="00270283"/>
    <w:rsid w:val="002707CA"/>
    <w:rsid w:val="00270DDC"/>
    <w:rsid w:val="00273965"/>
    <w:rsid w:val="0027452C"/>
    <w:rsid w:val="0027503E"/>
    <w:rsid w:val="002750A9"/>
    <w:rsid w:val="002752BC"/>
    <w:rsid w:val="002757C3"/>
    <w:rsid w:val="00276BBF"/>
    <w:rsid w:val="0027734C"/>
    <w:rsid w:val="00277425"/>
    <w:rsid w:val="002778B3"/>
    <w:rsid w:val="00280212"/>
    <w:rsid w:val="002837D8"/>
    <w:rsid w:val="00285471"/>
    <w:rsid w:val="00285E55"/>
    <w:rsid w:val="002868AD"/>
    <w:rsid w:val="002876E3"/>
    <w:rsid w:val="00290055"/>
    <w:rsid w:val="0029113E"/>
    <w:rsid w:val="00292FF8"/>
    <w:rsid w:val="00293B0B"/>
    <w:rsid w:val="002947F9"/>
    <w:rsid w:val="00294824"/>
    <w:rsid w:val="00294E6C"/>
    <w:rsid w:val="00295D4F"/>
    <w:rsid w:val="00297235"/>
    <w:rsid w:val="002A16CE"/>
    <w:rsid w:val="002A3B4F"/>
    <w:rsid w:val="002A4C0E"/>
    <w:rsid w:val="002A646D"/>
    <w:rsid w:val="002A6E92"/>
    <w:rsid w:val="002B140F"/>
    <w:rsid w:val="002B16CD"/>
    <w:rsid w:val="002B1985"/>
    <w:rsid w:val="002B2434"/>
    <w:rsid w:val="002B6FF3"/>
    <w:rsid w:val="002B723E"/>
    <w:rsid w:val="002C02AF"/>
    <w:rsid w:val="002C5996"/>
    <w:rsid w:val="002C5A33"/>
    <w:rsid w:val="002C6113"/>
    <w:rsid w:val="002C612C"/>
    <w:rsid w:val="002D25F8"/>
    <w:rsid w:val="002D281B"/>
    <w:rsid w:val="002D289F"/>
    <w:rsid w:val="002D2B38"/>
    <w:rsid w:val="002D2EC4"/>
    <w:rsid w:val="002D4FE8"/>
    <w:rsid w:val="002E06B6"/>
    <w:rsid w:val="002E0A72"/>
    <w:rsid w:val="002E0F21"/>
    <w:rsid w:val="002E79CC"/>
    <w:rsid w:val="002F0876"/>
    <w:rsid w:val="002F1931"/>
    <w:rsid w:val="002F3A5B"/>
    <w:rsid w:val="002F57BF"/>
    <w:rsid w:val="002F6232"/>
    <w:rsid w:val="00300669"/>
    <w:rsid w:val="00301A0E"/>
    <w:rsid w:val="00301D1B"/>
    <w:rsid w:val="003021B3"/>
    <w:rsid w:val="003039CF"/>
    <w:rsid w:val="0030416F"/>
    <w:rsid w:val="003041CE"/>
    <w:rsid w:val="00304C14"/>
    <w:rsid w:val="00310139"/>
    <w:rsid w:val="0031086D"/>
    <w:rsid w:val="00312488"/>
    <w:rsid w:val="0031467A"/>
    <w:rsid w:val="0031572A"/>
    <w:rsid w:val="00317C11"/>
    <w:rsid w:val="00323E68"/>
    <w:rsid w:val="00324490"/>
    <w:rsid w:val="00324624"/>
    <w:rsid w:val="003300DE"/>
    <w:rsid w:val="00330859"/>
    <w:rsid w:val="003320AC"/>
    <w:rsid w:val="003322BA"/>
    <w:rsid w:val="0033448C"/>
    <w:rsid w:val="003344D0"/>
    <w:rsid w:val="00336D14"/>
    <w:rsid w:val="00337B5A"/>
    <w:rsid w:val="00340AAB"/>
    <w:rsid w:val="003416F8"/>
    <w:rsid w:val="00341EF0"/>
    <w:rsid w:val="003422B4"/>
    <w:rsid w:val="00342649"/>
    <w:rsid w:val="00343BF3"/>
    <w:rsid w:val="00346348"/>
    <w:rsid w:val="003505D2"/>
    <w:rsid w:val="00350D8E"/>
    <w:rsid w:val="0035139B"/>
    <w:rsid w:val="0035355F"/>
    <w:rsid w:val="00354B1D"/>
    <w:rsid w:val="003554E4"/>
    <w:rsid w:val="0035641F"/>
    <w:rsid w:val="003578D5"/>
    <w:rsid w:val="00362507"/>
    <w:rsid w:val="00363C0C"/>
    <w:rsid w:val="00364E51"/>
    <w:rsid w:val="0036721E"/>
    <w:rsid w:val="00367FB0"/>
    <w:rsid w:val="003700E1"/>
    <w:rsid w:val="0037145A"/>
    <w:rsid w:val="00372A08"/>
    <w:rsid w:val="00372A7E"/>
    <w:rsid w:val="00374156"/>
    <w:rsid w:val="0037539D"/>
    <w:rsid w:val="003800F5"/>
    <w:rsid w:val="0038031E"/>
    <w:rsid w:val="003826E1"/>
    <w:rsid w:val="00383DB6"/>
    <w:rsid w:val="00384A42"/>
    <w:rsid w:val="00385C47"/>
    <w:rsid w:val="003879F7"/>
    <w:rsid w:val="00387FF8"/>
    <w:rsid w:val="0039267E"/>
    <w:rsid w:val="00392A71"/>
    <w:rsid w:val="00392D8B"/>
    <w:rsid w:val="00393895"/>
    <w:rsid w:val="00394B52"/>
    <w:rsid w:val="003960BB"/>
    <w:rsid w:val="00397F96"/>
    <w:rsid w:val="003A46C7"/>
    <w:rsid w:val="003A470C"/>
    <w:rsid w:val="003A6931"/>
    <w:rsid w:val="003A730E"/>
    <w:rsid w:val="003B083F"/>
    <w:rsid w:val="003B0FBD"/>
    <w:rsid w:val="003B111B"/>
    <w:rsid w:val="003B25A7"/>
    <w:rsid w:val="003B32A5"/>
    <w:rsid w:val="003B421F"/>
    <w:rsid w:val="003B5136"/>
    <w:rsid w:val="003B5A20"/>
    <w:rsid w:val="003C1400"/>
    <w:rsid w:val="003C17C3"/>
    <w:rsid w:val="003C31C6"/>
    <w:rsid w:val="003C3695"/>
    <w:rsid w:val="003C6926"/>
    <w:rsid w:val="003C75D2"/>
    <w:rsid w:val="003D10B7"/>
    <w:rsid w:val="003D21CB"/>
    <w:rsid w:val="003D3286"/>
    <w:rsid w:val="003D3863"/>
    <w:rsid w:val="003D66AD"/>
    <w:rsid w:val="003D7805"/>
    <w:rsid w:val="003E1E55"/>
    <w:rsid w:val="003E2353"/>
    <w:rsid w:val="003E251B"/>
    <w:rsid w:val="003E360B"/>
    <w:rsid w:val="003E6C4F"/>
    <w:rsid w:val="003E6F7F"/>
    <w:rsid w:val="003E76BF"/>
    <w:rsid w:val="003E7749"/>
    <w:rsid w:val="003F0918"/>
    <w:rsid w:val="003F11D3"/>
    <w:rsid w:val="003F75DC"/>
    <w:rsid w:val="004015F9"/>
    <w:rsid w:val="00402B9D"/>
    <w:rsid w:val="00403582"/>
    <w:rsid w:val="004042EC"/>
    <w:rsid w:val="0040455B"/>
    <w:rsid w:val="00405768"/>
    <w:rsid w:val="004077FE"/>
    <w:rsid w:val="00411051"/>
    <w:rsid w:val="004118B4"/>
    <w:rsid w:val="00411A86"/>
    <w:rsid w:val="004124C2"/>
    <w:rsid w:val="0041485D"/>
    <w:rsid w:val="00415012"/>
    <w:rsid w:val="00416990"/>
    <w:rsid w:val="0041762E"/>
    <w:rsid w:val="00420720"/>
    <w:rsid w:val="004211B2"/>
    <w:rsid w:val="00421B6D"/>
    <w:rsid w:val="004226EB"/>
    <w:rsid w:val="00426048"/>
    <w:rsid w:val="00426423"/>
    <w:rsid w:val="00426E4B"/>
    <w:rsid w:val="00427009"/>
    <w:rsid w:val="004275F2"/>
    <w:rsid w:val="004316DE"/>
    <w:rsid w:val="00431714"/>
    <w:rsid w:val="004320CB"/>
    <w:rsid w:val="00433C24"/>
    <w:rsid w:val="00436472"/>
    <w:rsid w:val="00440650"/>
    <w:rsid w:val="0044222B"/>
    <w:rsid w:val="004440ED"/>
    <w:rsid w:val="00444AD8"/>
    <w:rsid w:val="00446930"/>
    <w:rsid w:val="00450A43"/>
    <w:rsid w:val="0045598B"/>
    <w:rsid w:val="0045746B"/>
    <w:rsid w:val="004577FC"/>
    <w:rsid w:val="00457E2C"/>
    <w:rsid w:val="00462562"/>
    <w:rsid w:val="004631D3"/>
    <w:rsid w:val="00463488"/>
    <w:rsid w:val="00465110"/>
    <w:rsid w:val="00465D3C"/>
    <w:rsid w:val="00466EE2"/>
    <w:rsid w:val="004670DC"/>
    <w:rsid w:val="0046770B"/>
    <w:rsid w:val="00470714"/>
    <w:rsid w:val="00471E33"/>
    <w:rsid w:val="00474293"/>
    <w:rsid w:val="00474A39"/>
    <w:rsid w:val="00474B34"/>
    <w:rsid w:val="0047567D"/>
    <w:rsid w:val="00477BAD"/>
    <w:rsid w:val="00477C6C"/>
    <w:rsid w:val="00480A79"/>
    <w:rsid w:val="00482FA4"/>
    <w:rsid w:val="00483062"/>
    <w:rsid w:val="00483EF4"/>
    <w:rsid w:val="00484075"/>
    <w:rsid w:val="00486280"/>
    <w:rsid w:val="00486E87"/>
    <w:rsid w:val="00487A99"/>
    <w:rsid w:val="00487D09"/>
    <w:rsid w:val="00487DF3"/>
    <w:rsid w:val="004907A4"/>
    <w:rsid w:val="004916A2"/>
    <w:rsid w:val="00491A66"/>
    <w:rsid w:val="0049395D"/>
    <w:rsid w:val="004944B1"/>
    <w:rsid w:val="00495271"/>
    <w:rsid w:val="00496097"/>
    <w:rsid w:val="004978A6"/>
    <w:rsid w:val="004A0EFB"/>
    <w:rsid w:val="004A15A1"/>
    <w:rsid w:val="004A2A65"/>
    <w:rsid w:val="004A2C03"/>
    <w:rsid w:val="004A40CB"/>
    <w:rsid w:val="004A4722"/>
    <w:rsid w:val="004A5594"/>
    <w:rsid w:val="004A6348"/>
    <w:rsid w:val="004A6D2F"/>
    <w:rsid w:val="004B02ED"/>
    <w:rsid w:val="004B03F4"/>
    <w:rsid w:val="004B090F"/>
    <w:rsid w:val="004B09C3"/>
    <w:rsid w:val="004B1530"/>
    <w:rsid w:val="004B17D7"/>
    <w:rsid w:val="004B26A5"/>
    <w:rsid w:val="004B4F4B"/>
    <w:rsid w:val="004B5181"/>
    <w:rsid w:val="004B51F1"/>
    <w:rsid w:val="004B5456"/>
    <w:rsid w:val="004B62FF"/>
    <w:rsid w:val="004B6340"/>
    <w:rsid w:val="004B722B"/>
    <w:rsid w:val="004B7265"/>
    <w:rsid w:val="004C0B12"/>
    <w:rsid w:val="004C23FF"/>
    <w:rsid w:val="004C3139"/>
    <w:rsid w:val="004C3995"/>
    <w:rsid w:val="004C4A61"/>
    <w:rsid w:val="004C54BB"/>
    <w:rsid w:val="004C6F93"/>
    <w:rsid w:val="004C7145"/>
    <w:rsid w:val="004C75BC"/>
    <w:rsid w:val="004D1D58"/>
    <w:rsid w:val="004D45D5"/>
    <w:rsid w:val="004D49C2"/>
    <w:rsid w:val="004D56BD"/>
    <w:rsid w:val="004D6E7D"/>
    <w:rsid w:val="004E017C"/>
    <w:rsid w:val="004E02D3"/>
    <w:rsid w:val="004E033B"/>
    <w:rsid w:val="004E057E"/>
    <w:rsid w:val="004E5EAC"/>
    <w:rsid w:val="004E6136"/>
    <w:rsid w:val="004E68B6"/>
    <w:rsid w:val="004F282D"/>
    <w:rsid w:val="004F2A76"/>
    <w:rsid w:val="004F2E14"/>
    <w:rsid w:val="004F316F"/>
    <w:rsid w:val="004F317C"/>
    <w:rsid w:val="004F6BE3"/>
    <w:rsid w:val="004F7737"/>
    <w:rsid w:val="005041C3"/>
    <w:rsid w:val="005058FD"/>
    <w:rsid w:val="005062BB"/>
    <w:rsid w:val="005065EE"/>
    <w:rsid w:val="005069B7"/>
    <w:rsid w:val="00506DB4"/>
    <w:rsid w:val="00507477"/>
    <w:rsid w:val="00507D9F"/>
    <w:rsid w:val="0051088C"/>
    <w:rsid w:val="00510C1A"/>
    <w:rsid w:val="00513CC3"/>
    <w:rsid w:val="00515B43"/>
    <w:rsid w:val="00517CB4"/>
    <w:rsid w:val="00517EAE"/>
    <w:rsid w:val="005204E0"/>
    <w:rsid w:val="00520FE2"/>
    <w:rsid w:val="00521191"/>
    <w:rsid w:val="00524470"/>
    <w:rsid w:val="0052526F"/>
    <w:rsid w:val="00526062"/>
    <w:rsid w:val="005274A8"/>
    <w:rsid w:val="005275A7"/>
    <w:rsid w:val="005278C5"/>
    <w:rsid w:val="00532632"/>
    <w:rsid w:val="005361D4"/>
    <w:rsid w:val="005402CB"/>
    <w:rsid w:val="00540C9E"/>
    <w:rsid w:val="00541DB4"/>
    <w:rsid w:val="0054583B"/>
    <w:rsid w:val="00545F39"/>
    <w:rsid w:val="00551DB0"/>
    <w:rsid w:val="0055227D"/>
    <w:rsid w:val="00553DF0"/>
    <w:rsid w:val="00554764"/>
    <w:rsid w:val="005555E8"/>
    <w:rsid w:val="005602F3"/>
    <w:rsid w:val="0056539A"/>
    <w:rsid w:val="00570865"/>
    <w:rsid w:val="00570898"/>
    <w:rsid w:val="00572BE3"/>
    <w:rsid w:val="00573A3C"/>
    <w:rsid w:val="00573C4B"/>
    <w:rsid w:val="00575149"/>
    <w:rsid w:val="005770C2"/>
    <w:rsid w:val="00580773"/>
    <w:rsid w:val="005831E2"/>
    <w:rsid w:val="005879F0"/>
    <w:rsid w:val="00590BDF"/>
    <w:rsid w:val="00591077"/>
    <w:rsid w:val="00592034"/>
    <w:rsid w:val="00592591"/>
    <w:rsid w:val="005937B3"/>
    <w:rsid w:val="00594142"/>
    <w:rsid w:val="005952F9"/>
    <w:rsid w:val="0059782B"/>
    <w:rsid w:val="00597BEE"/>
    <w:rsid w:val="005A0E2F"/>
    <w:rsid w:val="005A35DB"/>
    <w:rsid w:val="005A3EF4"/>
    <w:rsid w:val="005A6058"/>
    <w:rsid w:val="005A7F51"/>
    <w:rsid w:val="005B0575"/>
    <w:rsid w:val="005B06AF"/>
    <w:rsid w:val="005B0F68"/>
    <w:rsid w:val="005B21A6"/>
    <w:rsid w:val="005B23A1"/>
    <w:rsid w:val="005B2624"/>
    <w:rsid w:val="005B639D"/>
    <w:rsid w:val="005B7246"/>
    <w:rsid w:val="005C01E9"/>
    <w:rsid w:val="005C09FF"/>
    <w:rsid w:val="005C18C9"/>
    <w:rsid w:val="005C3283"/>
    <w:rsid w:val="005C468F"/>
    <w:rsid w:val="005C4EB0"/>
    <w:rsid w:val="005C5229"/>
    <w:rsid w:val="005C670D"/>
    <w:rsid w:val="005D238D"/>
    <w:rsid w:val="005D3E2C"/>
    <w:rsid w:val="005D608D"/>
    <w:rsid w:val="005D6D8C"/>
    <w:rsid w:val="005E3918"/>
    <w:rsid w:val="005E3EA7"/>
    <w:rsid w:val="005E4356"/>
    <w:rsid w:val="005E5FD2"/>
    <w:rsid w:val="005F201D"/>
    <w:rsid w:val="005F3AB4"/>
    <w:rsid w:val="005F499C"/>
    <w:rsid w:val="005F5933"/>
    <w:rsid w:val="00600734"/>
    <w:rsid w:val="00601479"/>
    <w:rsid w:val="00602B34"/>
    <w:rsid w:val="006037E5"/>
    <w:rsid w:val="00603E02"/>
    <w:rsid w:val="00604150"/>
    <w:rsid w:val="006048D4"/>
    <w:rsid w:val="00604AE2"/>
    <w:rsid w:val="00605113"/>
    <w:rsid w:val="006065F9"/>
    <w:rsid w:val="006075E6"/>
    <w:rsid w:val="00611251"/>
    <w:rsid w:val="00611501"/>
    <w:rsid w:val="00612213"/>
    <w:rsid w:val="0061271D"/>
    <w:rsid w:val="00615DE8"/>
    <w:rsid w:val="00615E85"/>
    <w:rsid w:val="0061606A"/>
    <w:rsid w:val="006170A4"/>
    <w:rsid w:val="00617E51"/>
    <w:rsid w:val="00620AE0"/>
    <w:rsid w:val="0062333D"/>
    <w:rsid w:val="00623414"/>
    <w:rsid w:val="0062589B"/>
    <w:rsid w:val="00626B44"/>
    <w:rsid w:val="006310ED"/>
    <w:rsid w:val="0063144D"/>
    <w:rsid w:val="00631604"/>
    <w:rsid w:val="00633EBC"/>
    <w:rsid w:val="0063435B"/>
    <w:rsid w:val="00635E35"/>
    <w:rsid w:val="00635F11"/>
    <w:rsid w:val="00636230"/>
    <w:rsid w:val="006417B4"/>
    <w:rsid w:val="00643204"/>
    <w:rsid w:val="00644C06"/>
    <w:rsid w:val="00647A24"/>
    <w:rsid w:val="006511A1"/>
    <w:rsid w:val="00651B7B"/>
    <w:rsid w:val="006531BC"/>
    <w:rsid w:val="0065481A"/>
    <w:rsid w:val="0065560E"/>
    <w:rsid w:val="006575FC"/>
    <w:rsid w:val="00657FB8"/>
    <w:rsid w:val="00661E42"/>
    <w:rsid w:val="00665BAB"/>
    <w:rsid w:val="00665D45"/>
    <w:rsid w:val="00666888"/>
    <w:rsid w:val="0066737A"/>
    <w:rsid w:val="006676EC"/>
    <w:rsid w:val="00671266"/>
    <w:rsid w:val="00671C22"/>
    <w:rsid w:val="00672F82"/>
    <w:rsid w:val="00676B39"/>
    <w:rsid w:val="00676CC7"/>
    <w:rsid w:val="00681024"/>
    <w:rsid w:val="00682383"/>
    <w:rsid w:val="006826F0"/>
    <w:rsid w:val="00685E0E"/>
    <w:rsid w:val="006874F1"/>
    <w:rsid w:val="00690786"/>
    <w:rsid w:val="00692C05"/>
    <w:rsid w:val="0069588E"/>
    <w:rsid w:val="00696C77"/>
    <w:rsid w:val="00697E3C"/>
    <w:rsid w:val="006A0443"/>
    <w:rsid w:val="006A3B37"/>
    <w:rsid w:val="006A3E53"/>
    <w:rsid w:val="006B0F79"/>
    <w:rsid w:val="006B2D7E"/>
    <w:rsid w:val="006B2F15"/>
    <w:rsid w:val="006B4117"/>
    <w:rsid w:val="006B420D"/>
    <w:rsid w:val="006B4A79"/>
    <w:rsid w:val="006B5E29"/>
    <w:rsid w:val="006B6B10"/>
    <w:rsid w:val="006B7BFB"/>
    <w:rsid w:val="006C015A"/>
    <w:rsid w:val="006C1F16"/>
    <w:rsid w:val="006C2034"/>
    <w:rsid w:val="006C217E"/>
    <w:rsid w:val="006C3B34"/>
    <w:rsid w:val="006C3DDB"/>
    <w:rsid w:val="006C3FFA"/>
    <w:rsid w:val="006C49F4"/>
    <w:rsid w:val="006C5174"/>
    <w:rsid w:val="006C54CE"/>
    <w:rsid w:val="006C5EFB"/>
    <w:rsid w:val="006C5F9E"/>
    <w:rsid w:val="006C63EA"/>
    <w:rsid w:val="006C6A4C"/>
    <w:rsid w:val="006C7754"/>
    <w:rsid w:val="006C7978"/>
    <w:rsid w:val="006D20B9"/>
    <w:rsid w:val="006D4991"/>
    <w:rsid w:val="006D5BF1"/>
    <w:rsid w:val="006D5D46"/>
    <w:rsid w:val="006D65F6"/>
    <w:rsid w:val="006D6B8C"/>
    <w:rsid w:val="006D7CBE"/>
    <w:rsid w:val="006E6649"/>
    <w:rsid w:val="006E6734"/>
    <w:rsid w:val="006E6C23"/>
    <w:rsid w:val="006E701C"/>
    <w:rsid w:val="006F07D6"/>
    <w:rsid w:val="006F15C7"/>
    <w:rsid w:val="006F17B8"/>
    <w:rsid w:val="006F204C"/>
    <w:rsid w:val="006F41E6"/>
    <w:rsid w:val="006F6F90"/>
    <w:rsid w:val="00701A96"/>
    <w:rsid w:val="0070252B"/>
    <w:rsid w:val="007025C0"/>
    <w:rsid w:val="007030FF"/>
    <w:rsid w:val="007042EF"/>
    <w:rsid w:val="00704AE1"/>
    <w:rsid w:val="00710385"/>
    <w:rsid w:val="00710B86"/>
    <w:rsid w:val="00712022"/>
    <w:rsid w:val="007127CB"/>
    <w:rsid w:val="007138DC"/>
    <w:rsid w:val="00713952"/>
    <w:rsid w:val="00714C5C"/>
    <w:rsid w:val="00714D91"/>
    <w:rsid w:val="00717CA3"/>
    <w:rsid w:val="007208B4"/>
    <w:rsid w:val="00721CC9"/>
    <w:rsid w:val="00721DC3"/>
    <w:rsid w:val="00721DFC"/>
    <w:rsid w:val="00730C42"/>
    <w:rsid w:val="00731D89"/>
    <w:rsid w:val="007338D0"/>
    <w:rsid w:val="00734091"/>
    <w:rsid w:val="00734183"/>
    <w:rsid w:val="00734C7C"/>
    <w:rsid w:val="00734D5E"/>
    <w:rsid w:val="0073540B"/>
    <w:rsid w:val="00735674"/>
    <w:rsid w:val="00740704"/>
    <w:rsid w:val="00740EAE"/>
    <w:rsid w:val="00741CEF"/>
    <w:rsid w:val="0074251B"/>
    <w:rsid w:val="00742DA6"/>
    <w:rsid w:val="00742DCB"/>
    <w:rsid w:val="00745FEA"/>
    <w:rsid w:val="00746D50"/>
    <w:rsid w:val="007518CE"/>
    <w:rsid w:val="007529C9"/>
    <w:rsid w:val="0075332A"/>
    <w:rsid w:val="00754596"/>
    <w:rsid w:val="00755157"/>
    <w:rsid w:val="00755DE0"/>
    <w:rsid w:val="00755E55"/>
    <w:rsid w:val="007565E3"/>
    <w:rsid w:val="0075669C"/>
    <w:rsid w:val="00756F46"/>
    <w:rsid w:val="0075763E"/>
    <w:rsid w:val="007605FA"/>
    <w:rsid w:val="0076169A"/>
    <w:rsid w:val="00761790"/>
    <w:rsid w:val="00765C77"/>
    <w:rsid w:val="0076736E"/>
    <w:rsid w:val="007673DC"/>
    <w:rsid w:val="00770356"/>
    <w:rsid w:val="00773240"/>
    <w:rsid w:val="00773A18"/>
    <w:rsid w:val="007744E4"/>
    <w:rsid w:val="00774FEA"/>
    <w:rsid w:val="00776D12"/>
    <w:rsid w:val="00777474"/>
    <w:rsid w:val="00783BD2"/>
    <w:rsid w:val="00787062"/>
    <w:rsid w:val="00791A45"/>
    <w:rsid w:val="00793D21"/>
    <w:rsid w:val="00793F03"/>
    <w:rsid w:val="00797EC6"/>
    <w:rsid w:val="007A10BD"/>
    <w:rsid w:val="007A1B89"/>
    <w:rsid w:val="007A2B5E"/>
    <w:rsid w:val="007A2F91"/>
    <w:rsid w:val="007A47DA"/>
    <w:rsid w:val="007A7008"/>
    <w:rsid w:val="007A7973"/>
    <w:rsid w:val="007B0BB3"/>
    <w:rsid w:val="007B2BE9"/>
    <w:rsid w:val="007B4E3A"/>
    <w:rsid w:val="007B5891"/>
    <w:rsid w:val="007B699B"/>
    <w:rsid w:val="007C16CB"/>
    <w:rsid w:val="007C325F"/>
    <w:rsid w:val="007C3468"/>
    <w:rsid w:val="007C6036"/>
    <w:rsid w:val="007C604C"/>
    <w:rsid w:val="007C6EF8"/>
    <w:rsid w:val="007D082E"/>
    <w:rsid w:val="007D2F5E"/>
    <w:rsid w:val="007D41D0"/>
    <w:rsid w:val="007D71A3"/>
    <w:rsid w:val="007E069B"/>
    <w:rsid w:val="007E1757"/>
    <w:rsid w:val="007E1EAB"/>
    <w:rsid w:val="007E316A"/>
    <w:rsid w:val="007E37EC"/>
    <w:rsid w:val="007E3FFB"/>
    <w:rsid w:val="007E7670"/>
    <w:rsid w:val="007F13DF"/>
    <w:rsid w:val="007F288A"/>
    <w:rsid w:val="007F4D28"/>
    <w:rsid w:val="0080098C"/>
    <w:rsid w:val="00801487"/>
    <w:rsid w:val="0080654D"/>
    <w:rsid w:val="00810484"/>
    <w:rsid w:val="00810E76"/>
    <w:rsid w:val="00811304"/>
    <w:rsid w:val="00813D0C"/>
    <w:rsid w:val="0081770D"/>
    <w:rsid w:val="00817C5A"/>
    <w:rsid w:val="00823723"/>
    <w:rsid w:val="0082374C"/>
    <w:rsid w:val="00824353"/>
    <w:rsid w:val="008268CF"/>
    <w:rsid w:val="008270AF"/>
    <w:rsid w:val="008311A4"/>
    <w:rsid w:val="00833591"/>
    <w:rsid w:val="0083386F"/>
    <w:rsid w:val="008342C2"/>
    <w:rsid w:val="0083502B"/>
    <w:rsid w:val="0083696D"/>
    <w:rsid w:val="0084107E"/>
    <w:rsid w:val="00842BF5"/>
    <w:rsid w:val="0084353F"/>
    <w:rsid w:val="00844291"/>
    <w:rsid w:val="00844CFE"/>
    <w:rsid w:val="00845A41"/>
    <w:rsid w:val="00847AFE"/>
    <w:rsid w:val="00850D0B"/>
    <w:rsid w:val="00851D7C"/>
    <w:rsid w:val="00853D54"/>
    <w:rsid w:val="0085455A"/>
    <w:rsid w:val="00854971"/>
    <w:rsid w:val="008557B6"/>
    <w:rsid w:val="00856365"/>
    <w:rsid w:val="008565DD"/>
    <w:rsid w:val="00857365"/>
    <w:rsid w:val="00861AEC"/>
    <w:rsid w:val="008623EB"/>
    <w:rsid w:val="00862BE2"/>
    <w:rsid w:val="00862F43"/>
    <w:rsid w:val="00864522"/>
    <w:rsid w:val="008668A5"/>
    <w:rsid w:val="00867EC9"/>
    <w:rsid w:val="00870A6C"/>
    <w:rsid w:val="0087235E"/>
    <w:rsid w:val="00872514"/>
    <w:rsid w:val="00872E1F"/>
    <w:rsid w:val="008733DA"/>
    <w:rsid w:val="00874C52"/>
    <w:rsid w:val="00875907"/>
    <w:rsid w:val="00876173"/>
    <w:rsid w:val="00877C22"/>
    <w:rsid w:val="00880531"/>
    <w:rsid w:val="00881552"/>
    <w:rsid w:val="00881801"/>
    <w:rsid w:val="0088241A"/>
    <w:rsid w:val="0088416B"/>
    <w:rsid w:val="0088721A"/>
    <w:rsid w:val="00893C3E"/>
    <w:rsid w:val="00893CBF"/>
    <w:rsid w:val="008943D1"/>
    <w:rsid w:val="00896674"/>
    <w:rsid w:val="008A0709"/>
    <w:rsid w:val="008A7718"/>
    <w:rsid w:val="008A7E61"/>
    <w:rsid w:val="008B01FF"/>
    <w:rsid w:val="008B1812"/>
    <w:rsid w:val="008B2742"/>
    <w:rsid w:val="008B3BAE"/>
    <w:rsid w:val="008B42EE"/>
    <w:rsid w:val="008B4DB4"/>
    <w:rsid w:val="008B6FE7"/>
    <w:rsid w:val="008C09EF"/>
    <w:rsid w:val="008C1F83"/>
    <w:rsid w:val="008C2430"/>
    <w:rsid w:val="008C2D3B"/>
    <w:rsid w:val="008C4258"/>
    <w:rsid w:val="008C4B17"/>
    <w:rsid w:val="008D0D30"/>
    <w:rsid w:val="008D0D80"/>
    <w:rsid w:val="008D128B"/>
    <w:rsid w:val="008D1C13"/>
    <w:rsid w:val="008D25CB"/>
    <w:rsid w:val="008D2CB6"/>
    <w:rsid w:val="008D4CC4"/>
    <w:rsid w:val="008D5F4D"/>
    <w:rsid w:val="008E1CE8"/>
    <w:rsid w:val="008E262C"/>
    <w:rsid w:val="008E2D2C"/>
    <w:rsid w:val="008E4D77"/>
    <w:rsid w:val="008E67B9"/>
    <w:rsid w:val="008F08AA"/>
    <w:rsid w:val="008F3EC9"/>
    <w:rsid w:val="008F5043"/>
    <w:rsid w:val="008F5418"/>
    <w:rsid w:val="008F7CF8"/>
    <w:rsid w:val="008F7D75"/>
    <w:rsid w:val="00905E40"/>
    <w:rsid w:val="00907420"/>
    <w:rsid w:val="009079F6"/>
    <w:rsid w:val="00907E10"/>
    <w:rsid w:val="00910A36"/>
    <w:rsid w:val="00920C41"/>
    <w:rsid w:val="00921475"/>
    <w:rsid w:val="009222E0"/>
    <w:rsid w:val="00922870"/>
    <w:rsid w:val="009231BB"/>
    <w:rsid w:val="00923F4E"/>
    <w:rsid w:val="009324F3"/>
    <w:rsid w:val="00933BAC"/>
    <w:rsid w:val="00935691"/>
    <w:rsid w:val="00935EA5"/>
    <w:rsid w:val="00936DA8"/>
    <w:rsid w:val="00937B94"/>
    <w:rsid w:val="00940E3A"/>
    <w:rsid w:val="009434E7"/>
    <w:rsid w:val="009436CC"/>
    <w:rsid w:val="00944106"/>
    <w:rsid w:val="00944A89"/>
    <w:rsid w:val="0094521E"/>
    <w:rsid w:val="00945DC2"/>
    <w:rsid w:val="0094746F"/>
    <w:rsid w:val="00947F3E"/>
    <w:rsid w:val="00950352"/>
    <w:rsid w:val="00950A48"/>
    <w:rsid w:val="009514B9"/>
    <w:rsid w:val="00952334"/>
    <w:rsid w:val="0095387B"/>
    <w:rsid w:val="009548F1"/>
    <w:rsid w:val="009572B2"/>
    <w:rsid w:val="00962996"/>
    <w:rsid w:val="00962F29"/>
    <w:rsid w:val="00966AB9"/>
    <w:rsid w:val="00971F0C"/>
    <w:rsid w:val="00971F3F"/>
    <w:rsid w:val="00973AD5"/>
    <w:rsid w:val="00975736"/>
    <w:rsid w:val="0097712F"/>
    <w:rsid w:val="00977AD9"/>
    <w:rsid w:val="00977EBB"/>
    <w:rsid w:val="009807E9"/>
    <w:rsid w:val="009856A4"/>
    <w:rsid w:val="009913AB"/>
    <w:rsid w:val="00991A36"/>
    <w:rsid w:val="009966D8"/>
    <w:rsid w:val="00997A32"/>
    <w:rsid w:val="00997CBF"/>
    <w:rsid w:val="009A4868"/>
    <w:rsid w:val="009A5658"/>
    <w:rsid w:val="009B14CD"/>
    <w:rsid w:val="009B298C"/>
    <w:rsid w:val="009B4101"/>
    <w:rsid w:val="009B481E"/>
    <w:rsid w:val="009B5250"/>
    <w:rsid w:val="009B5C81"/>
    <w:rsid w:val="009B6BA0"/>
    <w:rsid w:val="009C0584"/>
    <w:rsid w:val="009C0D34"/>
    <w:rsid w:val="009C1064"/>
    <w:rsid w:val="009C655C"/>
    <w:rsid w:val="009C7487"/>
    <w:rsid w:val="009D0681"/>
    <w:rsid w:val="009D1700"/>
    <w:rsid w:val="009D332C"/>
    <w:rsid w:val="009D4CA5"/>
    <w:rsid w:val="009D5031"/>
    <w:rsid w:val="009D76C0"/>
    <w:rsid w:val="009E018F"/>
    <w:rsid w:val="009E57E0"/>
    <w:rsid w:val="009E643D"/>
    <w:rsid w:val="009E6BDE"/>
    <w:rsid w:val="009E6D4B"/>
    <w:rsid w:val="009E7149"/>
    <w:rsid w:val="009E753C"/>
    <w:rsid w:val="009E7D3B"/>
    <w:rsid w:val="009F2112"/>
    <w:rsid w:val="009F3C6A"/>
    <w:rsid w:val="009F6F3B"/>
    <w:rsid w:val="009F7CF8"/>
    <w:rsid w:val="00A04072"/>
    <w:rsid w:val="00A04AD3"/>
    <w:rsid w:val="00A04B82"/>
    <w:rsid w:val="00A05447"/>
    <w:rsid w:val="00A06A11"/>
    <w:rsid w:val="00A07CC5"/>
    <w:rsid w:val="00A10B6C"/>
    <w:rsid w:val="00A12331"/>
    <w:rsid w:val="00A16578"/>
    <w:rsid w:val="00A16E58"/>
    <w:rsid w:val="00A172D7"/>
    <w:rsid w:val="00A17937"/>
    <w:rsid w:val="00A17DAD"/>
    <w:rsid w:val="00A213E6"/>
    <w:rsid w:val="00A220A3"/>
    <w:rsid w:val="00A226B3"/>
    <w:rsid w:val="00A2503E"/>
    <w:rsid w:val="00A27385"/>
    <w:rsid w:val="00A273F9"/>
    <w:rsid w:val="00A305E1"/>
    <w:rsid w:val="00A33B39"/>
    <w:rsid w:val="00A3554E"/>
    <w:rsid w:val="00A35633"/>
    <w:rsid w:val="00A36569"/>
    <w:rsid w:val="00A373D6"/>
    <w:rsid w:val="00A37DBC"/>
    <w:rsid w:val="00A40ACD"/>
    <w:rsid w:val="00A40CE0"/>
    <w:rsid w:val="00A416B4"/>
    <w:rsid w:val="00A4338D"/>
    <w:rsid w:val="00A4555E"/>
    <w:rsid w:val="00A47039"/>
    <w:rsid w:val="00A47287"/>
    <w:rsid w:val="00A50310"/>
    <w:rsid w:val="00A50611"/>
    <w:rsid w:val="00A51AF3"/>
    <w:rsid w:val="00A532F1"/>
    <w:rsid w:val="00A540FD"/>
    <w:rsid w:val="00A54265"/>
    <w:rsid w:val="00A54FF6"/>
    <w:rsid w:val="00A55BBE"/>
    <w:rsid w:val="00A55DA0"/>
    <w:rsid w:val="00A56417"/>
    <w:rsid w:val="00A607DF"/>
    <w:rsid w:val="00A62CB5"/>
    <w:rsid w:val="00A6338A"/>
    <w:rsid w:val="00A640D8"/>
    <w:rsid w:val="00A64AE7"/>
    <w:rsid w:val="00A6572A"/>
    <w:rsid w:val="00A66296"/>
    <w:rsid w:val="00A66326"/>
    <w:rsid w:val="00A67D0C"/>
    <w:rsid w:val="00A73AEB"/>
    <w:rsid w:val="00A748DE"/>
    <w:rsid w:val="00A75211"/>
    <w:rsid w:val="00A75574"/>
    <w:rsid w:val="00A76287"/>
    <w:rsid w:val="00A765BC"/>
    <w:rsid w:val="00A76939"/>
    <w:rsid w:val="00A76E79"/>
    <w:rsid w:val="00A77363"/>
    <w:rsid w:val="00A8008F"/>
    <w:rsid w:val="00A8087A"/>
    <w:rsid w:val="00A81B2F"/>
    <w:rsid w:val="00A83C6C"/>
    <w:rsid w:val="00A856AE"/>
    <w:rsid w:val="00A86A62"/>
    <w:rsid w:val="00A905E2"/>
    <w:rsid w:val="00A90D07"/>
    <w:rsid w:val="00A941F7"/>
    <w:rsid w:val="00A946E3"/>
    <w:rsid w:val="00A955B8"/>
    <w:rsid w:val="00A95982"/>
    <w:rsid w:val="00A96EDD"/>
    <w:rsid w:val="00AA0CF6"/>
    <w:rsid w:val="00AA1742"/>
    <w:rsid w:val="00AA358A"/>
    <w:rsid w:val="00AA3A08"/>
    <w:rsid w:val="00AA46D7"/>
    <w:rsid w:val="00AA4B37"/>
    <w:rsid w:val="00AA6B0B"/>
    <w:rsid w:val="00AB1138"/>
    <w:rsid w:val="00AB2A23"/>
    <w:rsid w:val="00AB2E74"/>
    <w:rsid w:val="00AB46E5"/>
    <w:rsid w:val="00AB6C6E"/>
    <w:rsid w:val="00AC09EA"/>
    <w:rsid w:val="00AC1B87"/>
    <w:rsid w:val="00AC48EC"/>
    <w:rsid w:val="00AC608D"/>
    <w:rsid w:val="00AD06FD"/>
    <w:rsid w:val="00AD0F9A"/>
    <w:rsid w:val="00AD1BD6"/>
    <w:rsid w:val="00AD28CB"/>
    <w:rsid w:val="00AD31BA"/>
    <w:rsid w:val="00AD34C5"/>
    <w:rsid w:val="00AD3523"/>
    <w:rsid w:val="00AD3695"/>
    <w:rsid w:val="00AD45FB"/>
    <w:rsid w:val="00AD4C4D"/>
    <w:rsid w:val="00AD5E92"/>
    <w:rsid w:val="00AE0881"/>
    <w:rsid w:val="00AE21A1"/>
    <w:rsid w:val="00AE3346"/>
    <w:rsid w:val="00AE685A"/>
    <w:rsid w:val="00AE7569"/>
    <w:rsid w:val="00AF0E7D"/>
    <w:rsid w:val="00AF1024"/>
    <w:rsid w:val="00AF3AD6"/>
    <w:rsid w:val="00AF4D7B"/>
    <w:rsid w:val="00AF7ADE"/>
    <w:rsid w:val="00AF7ED5"/>
    <w:rsid w:val="00B02A48"/>
    <w:rsid w:val="00B056EE"/>
    <w:rsid w:val="00B06B4C"/>
    <w:rsid w:val="00B06D65"/>
    <w:rsid w:val="00B07C22"/>
    <w:rsid w:val="00B10687"/>
    <w:rsid w:val="00B11A8B"/>
    <w:rsid w:val="00B12C76"/>
    <w:rsid w:val="00B13EE8"/>
    <w:rsid w:val="00B14732"/>
    <w:rsid w:val="00B14CD2"/>
    <w:rsid w:val="00B17C64"/>
    <w:rsid w:val="00B2195B"/>
    <w:rsid w:val="00B21AD8"/>
    <w:rsid w:val="00B21BAF"/>
    <w:rsid w:val="00B22802"/>
    <w:rsid w:val="00B2385F"/>
    <w:rsid w:val="00B254E4"/>
    <w:rsid w:val="00B25B07"/>
    <w:rsid w:val="00B268B3"/>
    <w:rsid w:val="00B317F1"/>
    <w:rsid w:val="00B32AC4"/>
    <w:rsid w:val="00B33CD5"/>
    <w:rsid w:val="00B342A5"/>
    <w:rsid w:val="00B42DEC"/>
    <w:rsid w:val="00B42E20"/>
    <w:rsid w:val="00B51695"/>
    <w:rsid w:val="00B53C3C"/>
    <w:rsid w:val="00B55852"/>
    <w:rsid w:val="00B56A31"/>
    <w:rsid w:val="00B57D8A"/>
    <w:rsid w:val="00B607CA"/>
    <w:rsid w:val="00B60A37"/>
    <w:rsid w:val="00B61434"/>
    <w:rsid w:val="00B62FE9"/>
    <w:rsid w:val="00B632B0"/>
    <w:rsid w:val="00B645A0"/>
    <w:rsid w:val="00B64C59"/>
    <w:rsid w:val="00B6647B"/>
    <w:rsid w:val="00B70311"/>
    <w:rsid w:val="00B711B5"/>
    <w:rsid w:val="00B719B0"/>
    <w:rsid w:val="00B750C0"/>
    <w:rsid w:val="00B77D1B"/>
    <w:rsid w:val="00B80AA1"/>
    <w:rsid w:val="00B82C0A"/>
    <w:rsid w:val="00B82E14"/>
    <w:rsid w:val="00B83345"/>
    <w:rsid w:val="00B83CC4"/>
    <w:rsid w:val="00B8490A"/>
    <w:rsid w:val="00B85333"/>
    <w:rsid w:val="00B85912"/>
    <w:rsid w:val="00B86981"/>
    <w:rsid w:val="00B87C9E"/>
    <w:rsid w:val="00B9090E"/>
    <w:rsid w:val="00B90ECD"/>
    <w:rsid w:val="00B93BA3"/>
    <w:rsid w:val="00B94900"/>
    <w:rsid w:val="00BA0046"/>
    <w:rsid w:val="00BA14B2"/>
    <w:rsid w:val="00BA4D1F"/>
    <w:rsid w:val="00BA66AB"/>
    <w:rsid w:val="00BA7B04"/>
    <w:rsid w:val="00BB020B"/>
    <w:rsid w:val="00BB185D"/>
    <w:rsid w:val="00BB27CE"/>
    <w:rsid w:val="00BB3C42"/>
    <w:rsid w:val="00BB4D90"/>
    <w:rsid w:val="00BB4FF7"/>
    <w:rsid w:val="00BB542D"/>
    <w:rsid w:val="00BB7327"/>
    <w:rsid w:val="00BB7992"/>
    <w:rsid w:val="00BC1C1F"/>
    <w:rsid w:val="00BC2E17"/>
    <w:rsid w:val="00BC3CEB"/>
    <w:rsid w:val="00BC5AF7"/>
    <w:rsid w:val="00BC6867"/>
    <w:rsid w:val="00BD0D85"/>
    <w:rsid w:val="00BD238D"/>
    <w:rsid w:val="00BD270F"/>
    <w:rsid w:val="00BD305E"/>
    <w:rsid w:val="00BD36C7"/>
    <w:rsid w:val="00BD434F"/>
    <w:rsid w:val="00BD5328"/>
    <w:rsid w:val="00BD55D9"/>
    <w:rsid w:val="00BD67AD"/>
    <w:rsid w:val="00BD68D7"/>
    <w:rsid w:val="00BE11F8"/>
    <w:rsid w:val="00BE1CFB"/>
    <w:rsid w:val="00BE1E2D"/>
    <w:rsid w:val="00BE2AA3"/>
    <w:rsid w:val="00BE3308"/>
    <w:rsid w:val="00BE50B4"/>
    <w:rsid w:val="00BF0F2B"/>
    <w:rsid w:val="00BF3428"/>
    <w:rsid w:val="00BF71AA"/>
    <w:rsid w:val="00BF7FF4"/>
    <w:rsid w:val="00C0113F"/>
    <w:rsid w:val="00C05ED2"/>
    <w:rsid w:val="00C061A0"/>
    <w:rsid w:val="00C07232"/>
    <w:rsid w:val="00C10330"/>
    <w:rsid w:val="00C10DE1"/>
    <w:rsid w:val="00C11FBA"/>
    <w:rsid w:val="00C13F80"/>
    <w:rsid w:val="00C1420E"/>
    <w:rsid w:val="00C15ADB"/>
    <w:rsid w:val="00C1708D"/>
    <w:rsid w:val="00C24F51"/>
    <w:rsid w:val="00C24F9E"/>
    <w:rsid w:val="00C2533C"/>
    <w:rsid w:val="00C30DD6"/>
    <w:rsid w:val="00C33D7C"/>
    <w:rsid w:val="00C43686"/>
    <w:rsid w:val="00C43710"/>
    <w:rsid w:val="00C47987"/>
    <w:rsid w:val="00C529CD"/>
    <w:rsid w:val="00C532A8"/>
    <w:rsid w:val="00C5366B"/>
    <w:rsid w:val="00C543A6"/>
    <w:rsid w:val="00C5735E"/>
    <w:rsid w:val="00C57F2B"/>
    <w:rsid w:val="00C61326"/>
    <w:rsid w:val="00C61444"/>
    <w:rsid w:val="00C6277B"/>
    <w:rsid w:val="00C644FB"/>
    <w:rsid w:val="00C647E9"/>
    <w:rsid w:val="00C70464"/>
    <w:rsid w:val="00C75AC9"/>
    <w:rsid w:val="00C77E7E"/>
    <w:rsid w:val="00C80337"/>
    <w:rsid w:val="00C81B84"/>
    <w:rsid w:val="00C83116"/>
    <w:rsid w:val="00C842DB"/>
    <w:rsid w:val="00C86A57"/>
    <w:rsid w:val="00C91D2E"/>
    <w:rsid w:val="00C92E48"/>
    <w:rsid w:val="00C93204"/>
    <w:rsid w:val="00C93501"/>
    <w:rsid w:val="00C93EF1"/>
    <w:rsid w:val="00C941AE"/>
    <w:rsid w:val="00C9667A"/>
    <w:rsid w:val="00C97232"/>
    <w:rsid w:val="00CA1D65"/>
    <w:rsid w:val="00CA1F4E"/>
    <w:rsid w:val="00CA385E"/>
    <w:rsid w:val="00CA4D77"/>
    <w:rsid w:val="00CA7627"/>
    <w:rsid w:val="00CB16FF"/>
    <w:rsid w:val="00CB1851"/>
    <w:rsid w:val="00CB23C7"/>
    <w:rsid w:val="00CB2499"/>
    <w:rsid w:val="00CB3E47"/>
    <w:rsid w:val="00CB4F74"/>
    <w:rsid w:val="00CC1B2F"/>
    <w:rsid w:val="00CC273A"/>
    <w:rsid w:val="00CC2DAC"/>
    <w:rsid w:val="00CC34CC"/>
    <w:rsid w:val="00CC3622"/>
    <w:rsid w:val="00CC40B8"/>
    <w:rsid w:val="00CC4EFD"/>
    <w:rsid w:val="00CC5CBB"/>
    <w:rsid w:val="00CD1149"/>
    <w:rsid w:val="00CD1F96"/>
    <w:rsid w:val="00CD246C"/>
    <w:rsid w:val="00CD260C"/>
    <w:rsid w:val="00CD2C9B"/>
    <w:rsid w:val="00CD2CBC"/>
    <w:rsid w:val="00CD2EC2"/>
    <w:rsid w:val="00CD37A2"/>
    <w:rsid w:val="00CD477A"/>
    <w:rsid w:val="00CD4B3E"/>
    <w:rsid w:val="00CD50DB"/>
    <w:rsid w:val="00CD52E0"/>
    <w:rsid w:val="00CD5F2B"/>
    <w:rsid w:val="00CD7D03"/>
    <w:rsid w:val="00CE3D0B"/>
    <w:rsid w:val="00CE4DB2"/>
    <w:rsid w:val="00CE66B8"/>
    <w:rsid w:val="00CF070C"/>
    <w:rsid w:val="00CF36BF"/>
    <w:rsid w:val="00CF3AF1"/>
    <w:rsid w:val="00CF3D2E"/>
    <w:rsid w:val="00CF50F4"/>
    <w:rsid w:val="00CF5475"/>
    <w:rsid w:val="00CF7350"/>
    <w:rsid w:val="00CF7353"/>
    <w:rsid w:val="00CF73E3"/>
    <w:rsid w:val="00CF7BAE"/>
    <w:rsid w:val="00D02052"/>
    <w:rsid w:val="00D02D10"/>
    <w:rsid w:val="00D04034"/>
    <w:rsid w:val="00D04109"/>
    <w:rsid w:val="00D053D1"/>
    <w:rsid w:val="00D100C7"/>
    <w:rsid w:val="00D10AF0"/>
    <w:rsid w:val="00D12E55"/>
    <w:rsid w:val="00D139ED"/>
    <w:rsid w:val="00D159D9"/>
    <w:rsid w:val="00D24CE2"/>
    <w:rsid w:val="00D2799E"/>
    <w:rsid w:val="00D3385B"/>
    <w:rsid w:val="00D358FD"/>
    <w:rsid w:val="00D369BF"/>
    <w:rsid w:val="00D40927"/>
    <w:rsid w:val="00D40ED0"/>
    <w:rsid w:val="00D4623F"/>
    <w:rsid w:val="00D473DE"/>
    <w:rsid w:val="00D47C00"/>
    <w:rsid w:val="00D518A1"/>
    <w:rsid w:val="00D52492"/>
    <w:rsid w:val="00D5381D"/>
    <w:rsid w:val="00D62B73"/>
    <w:rsid w:val="00D62F68"/>
    <w:rsid w:val="00D66951"/>
    <w:rsid w:val="00D732F7"/>
    <w:rsid w:val="00D733F2"/>
    <w:rsid w:val="00D7417A"/>
    <w:rsid w:val="00D757C0"/>
    <w:rsid w:val="00D8058E"/>
    <w:rsid w:val="00D85224"/>
    <w:rsid w:val="00D8564D"/>
    <w:rsid w:val="00D9042C"/>
    <w:rsid w:val="00D90F69"/>
    <w:rsid w:val="00D92497"/>
    <w:rsid w:val="00D925BD"/>
    <w:rsid w:val="00D93A3B"/>
    <w:rsid w:val="00D945AC"/>
    <w:rsid w:val="00D9535D"/>
    <w:rsid w:val="00D97883"/>
    <w:rsid w:val="00D97FB2"/>
    <w:rsid w:val="00DA0C86"/>
    <w:rsid w:val="00DA1DF7"/>
    <w:rsid w:val="00DA2477"/>
    <w:rsid w:val="00DA2AF2"/>
    <w:rsid w:val="00DA334D"/>
    <w:rsid w:val="00DA37E4"/>
    <w:rsid w:val="00DA4A50"/>
    <w:rsid w:val="00DA6563"/>
    <w:rsid w:val="00DA6B49"/>
    <w:rsid w:val="00DA7EBB"/>
    <w:rsid w:val="00DB078F"/>
    <w:rsid w:val="00DB08C7"/>
    <w:rsid w:val="00DB1A34"/>
    <w:rsid w:val="00DB2BF6"/>
    <w:rsid w:val="00DB33E0"/>
    <w:rsid w:val="00DB388E"/>
    <w:rsid w:val="00DB3C64"/>
    <w:rsid w:val="00DB4B51"/>
    <w:rsid w:val="00DB5E05"/>
    <w:rsid w:val="00DB66A8"/>
    <w:rsid w:val="00DC1920"/>
    <w:rsid w:val="00DC2827"/>
    <w:rsid w:val="00DC6560"/>
    <w:rsid w:val="00DD1068"/>
    <w:rsid w:val="00DD142F"/>
    <w:rsid w:val="00DD18B8"/>
    <w:rsid w:val="00DD227D"/>
    <w:rsid w:val="00DD2DCA"/>
    <w:rsid w:val="00DD4583"/>
    <w:rsid w:val="00DD55F1"/>
    <w:rsid w:val="00DD683A"/>
    <w:rsid w:val="00DD6E31"/>
    <w:rsid w:val="00DD7A63"/>
    <w:rsid w:val="00DE0A15"/>
    <w:rsid w:val="00DE4C9E"/>
    <w:rsid w:val="00DE55F6"/>
    <w:rsid w:val="00DE6AC8"/>
    <w:rsid w:val="00DE7CA4"/>
    <w:rsid w:val="00DF152B"/>
    <w:rsid w:val="00DF5739"/>
    <w:rsid w:val="00DF6ECD"/>
    <w:rsid w:val="00E020D8"/>
    <w:rsid w:val="00E02D22"/>
    <w:rsid w:val="00E05687"/>
    <w:rsid w:val="00E05BFB"/>
    <w:rsid w:val="00E060BC"/>
    <w:rsid w:val="00E06854"/>
    <w:rsid w:val="00E10FB6"/>
    <w:rsid w:val="00E1340B"/>
    <w:rsid w:val="00E15B76"/>
    <w:rsid w:val="00E15D66"/>
    <w:rsid w:val="00E17C63"/>
    <w:rsid w:val="00E20BE8"/>
    <w:rsid w:val="00E23805"/>
    <w:rsid w:val="00E24A13"/>
    <w:rsid w:val="00E26CD9"/>
    <w:rsid w:val="00E27546"/>
    <w:rsid w:val="00E300F5"/>
    <w:rsid w:val="00E31344"/>
    <w:rsid w:val="00E319FB"/>
    <w:rsid w:val="00E32A38"/>
    <w:rsid w:val="00E34351"/>
    <w:rsid w:val="00E35AAD"/>
    <w:rsid w:val="00E36CA2"/>
    <w:rsid w:val="00E40EE4"/>
    <w:rsid w:val="00E42BF4"/>
    <w:rsid w:val="00E42CF6"/>
    <w:rsid w:val="00E45615"/>
    <w:rsid w:val="00E46330"/>
    <w:rsid w:val="00E47893"/>
    <w:rsid w:val="00E506EF"/>
    <w:rsid w:val="00E50897"/>
    <w:rsid w:val="00E50B92"/>
    <w:rsid w:val="00E50E16"/>
    <w:rsid w:val="00E5123D"/>
    <w:rsid w:val="00E515DC"/>
    <w:rsid w:val="00E5430C"/>
    <w:rsid w:val="00E55AD7"/>
    <w:rsid w:val="00E60DD5"/>
    <w:rsid w:val="00E614D4"/>
    <w:rsid w:val="00E63637"/>
    <w:rsid w:val="00E645F1"/>
    <w:rsid w:val="00E64917"/>
    <w:rsid w:val="00E658DA"/>
    <w:rsid w:val="00E661A6"/>
    <w:rsid w:val="00E67ACC"/>
    <w:rsid w:val="00E700D8"/>
    <w:rsid w:val="00E70A5F"/>
    <w:rsid w:val="00E75810"/>
    <w:rsid w:val="00E75BD0"/>
    <w:rsid w:val="00E80FAB"/>
    <w:rsid w:val="00E82212"/>
    <w:rsid w:val="00E82A1C"/>
    <w:rsid w:val="00E82A5C"/>
    <w:rsid w:val="00E84346"/>
    <w:rsid w:val="00E8651E"/>
    <w:rsid w:val="00E86A97"/>
    <w:rsid w:val="00E86E73"/>
    <w:rsid w:val="00E87879"/>
    <w:rsid w:val="00E93119"/>
    <w:rsid w:val="00E93318"/>
    <w:rsid w:val="00E94BFA"/>
    <w:rsid w:val="00E954DD"/>
    <w:rsid w:val="00EA01B3"/>
    <w:rsid w:val="00EA3EFB"/>
    <w:rsid w:val="00EA53F6"/>
    <w:rsid w:val="00EB3553"/>
    <w:rsid w:val="00EC0B11"/>
    <w:rsid w:val="00EC0C22"/>
    <w:rsid w:val="00EC288E"/>
    <w:rsid w:val="00EC4EA6"/>
    <w:rsid w:val="00ED12AB"/>
    <w:rsid w:val="00ED25AF"/>
    <w:rsid w:val="00ED3B8F"/>
    <w:rsid w:val="00ED6B4E"/>
    <w:rsid w:val="00ED7D88"/>
    <w:rsid w:val="00ED7DF4"/>
    <w:rsid w:val="00EE0CE2"/>
    <w:rsid w:val="00EE3006"/>
    <w:rsid w:val="00EE4164"/>
    <w:rsid w:val="00EE7931"/>
    <w:rsid w:val="00EE7ED8"/>
    <w:rsid w:val="00EE7FDD"/>
    <w:rsid w:val="00EF141E"/>
    <w:rsid w:val="00EF17CE"/>
    <w:rsid w:val="00EF32D1"/>
    <w:rsid w:val="00EF6CDD"/>
    <w:rsid w:val="00F04D2A"/>
    <w:rsid w:val="00F0529B"/>
    <w:rsid w:val="00F06EF1"/>
    <w:rsid w:val="00F0715B"/>
    <w:rsid w:val="00F079EE"/>
    <w:rsid w:val="00F10392"/>
    <w:rsid w:val="00F12C41"/>
    <w:rsid w:val="00F13E9F"/>
    <w:rsid w:val="00F16129"/>
    <w:rsid w:val="00F2232B"/>
    <w:rsid w:val="00F246A0"/>
    <w:rsid w:val="00F32DE9"/>
    <w:rsid w:val="00F34A2C"/>
    <w:rsid w:val="00F34BC2"/>
    <w:rsid w:val="00F35CD8"/>
    <w:rsid w:val="00F36EE7"/>
    <w:rsid w:val="00F3760A"/>
    <w:rsid w:val="00F40DD0"/>
    <w:rsid w:val="00F414A7"/>
    <w:rsid w:val="00F41A97"/>
    <w:rsid w:val="00F439AE"/>
    <w:rsid w:val="00F45D18"/>
    <w:rsid w:val="00F4706D"/>
    <w:rsid w:val="00F47111"/>
    <w:rsid w:val="00F471DD"/>
    <w:rsid w:val="00F50F70"/>
    <w:rsid w:val="00F52F78"/>
    <w:rsid w:val="00F548C2"/>
    <w:rsid w:val="00F5641C"/>
    <w:rsid w:val="00F5751D"/>
    <w:rsid w:val="00F6256E"/>
    <w:rsid w:val="00F62EB0"/>
    <w:rsid w:val="00F67506"/>
    <w:rsid w:val="00F712E0"/>
    <w:rsid w:val="00F74AB3"/>
    <w:rsid w:val="00F806FD"/>
    <w:rsid w:val="00F81F23"/>
    <w:rsid w:val="00F81F77"/>
    <w:rsid w:val="00F867CE"/>
    <w:rsid w:val="00F91CA7"/>
    <w:rsid w:val="00F92C13"/>
    <w:rsid w:val="00F9551E"/>
    <w:rsid w:val="00F957BE"/>
    <w:rsid w:val="00F95958"/>
    <w:rsid w:val="00F961FC"/>
    <w:rsid w:val="00FA0E90"/>
    <w:rsid w:val="00FA4CCD"/>
    <w:rsid w:val="00FA703E"/>
    <w:rsid w:val="00FB38C5"/>
    <w:rsid w:val="00FB4FD6"/>
    <w:rsid w:val="00FC4136"/>
    <w:rsid w:val="00FC5C7E"/>
    <w:rsid w:val="00FD18BC"/>
    <w:rsid w:val="00FD1EC0"/>
    <w:rsid w:val="00FD3253"/>
    <w:rsid w:val="00FD3B0D"/>
    <w:rsid w:val="00FD3D05"/>
    <w:rsid w:val="00FD57CC"/>
    <w:rsid w:val="00FD7019"/>
    <w:rsid w:val="00FD7699"/>
    <w:rsid w:val="00FD7AA9"/>
    <w:rsid w:val="00FE35A9"/>
    <w:rsid w:val="00FE5B61"/>
    <w:rsid w:val="00FE70F5"/>
    <w:rsid w:val="00FF0A45"/>
    <w:rsid w:val="00FF173C"/>
    <w:rsid w:val="00FF212E"/>
    <w:rsid w:val="00FF25E9"/>
    <w:rsid w:val="00FF2ADE"/>
    <w:rsid w:val="00FF46D3"/>
    <w:rsid w:val="00FF5855"/>
    <w:rsid w:val="00FF7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B37B889"/>
  <w15:chartTrackingRefBased/>
  <w15:docId w15:val="{9F5B0D5D-B560-40B4-A0FA-7FB3BA78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521A"/>
    <w:pPr>
      <w:tabs>
        <w:tab w:val="center" w:pos="4252"/>
        <w:tab w:val="right" w:pos="8504"/>
      </w:tabs>
      <w:snapToGrid w:val="0"/>
    </w:pPr>
  </w:style>
  <w:style w:type="character" w:customStyle="1" w:styleId="a4">
    <w:name w:val="ヘッダー (文字)"/>
    <w:basedOn w:val="a0"/>
    <w:link w:val="a3"/>
    <w:uiPriority w:val="99"/>
    <w:rsid w:val="001D521A"/>
  </w:style>
  <w:style w:type="paragraph" w:styleId="a5">
    <w:name w:val="footer"/>
    <w:basedOn w:val="a"/>
    <w:link w:val="a6"/>
    <w:uiPriority w:val="99"/>
    <w:unhideWhenUsed/>
    <w:rsid w:val="001D521A"/>
    <w:pPr>
      <w:tabs>
        <w:tab w:val="center" w:pos="4252"/>
        <w:tab w:val="right" w:pos="8504"/>
      </w:tabs>
      <w:snapToGrid w:val="0"/>
    </w:pPr>
  </w:style>
  <w:style w:type="character" w:customStyle="1" w:styleId="a6">
    <w:name w:val="フッター (文字)"/>
    <w:basedOn w:val="a0"/>
    <w:link w:val="a5"/>
    <w:uiPriority w:val="99"/>
    <w:rsid w:val="001D521A"/>
  </w:style>
  <w:style w:type="character" w:styleId="a7">
    <w:name w:val="annotation reference"/>
    <w:basedOn w:val="a0"/>
    <w:uiPriority w:val="99"/>
    <w:semiHidden/>
    <w:unhideWhenUsed/>
    <w:rsid w:val="001D521A"/>
    <w:rPr>
      <w:sz w:val="18"/>
      <w:szCs w:val="18"/>
    </w:rPr>
  </w:style>
  <w:style w:type="paragraph" w:styleId="a8">
    <w:name w:val="annotation text"/>
    <w:basedOn w:val="a"/>
    <w:link w:val="a9"/>
    <w:uiPriority w:val="99"/>
    <w:semiHidden/>
    <w:unhideWhenUsed/>
    <w:rsid w:val="001D521A"/>
    <w:pPr>
      <w:jc w:val="left"/>
    </w:pPr>
  </w:style>
  <w:style w:type="character" w:customStyle="1" w:styleId="a9">
    <w:name w:val="コメント文字列 (文字)"/>
    <w:basedOn w:val="a0"/>
    <w:link w:val="a8"/>
    <w:uiPriority w:val="99"/>
    <w:semiHidden/>
    <w:rsid w:val="001D521A"/>
  </w:style>
  <w:style w:type="paragraph" w:styleId="aa">
    <w:name w:val="annotation subject"/>
    <w:basedOn w:val="a8"/>
    <w:next w:val="a8"/>
    <w:link w:val="ab"/>
    <w:uiPriority w:val="99"/>
    <w:semiHidden/>
    <w:unhideWhenUsed/>
    <w:rsid w:val="001D521A"/>
    <w:rPr>
      <w:b/>
      <w:bCs/>
    </w:rPr>
  </w:style>
  <w:style w:type="character" w:customStyle="1" w:styleId="ab">
    <w:name w:val="コメント内容 (文字)"/>
    <w:basedOn w:val="a9"/>
    <w:link w:val="aa"/>
    <w:uiPriority w:val="99"/>
    <w:semiHidden/>
    <w:rsid w:val="001D521A"/>
    <w:rPr>
      <w:b/>
      <w:bCs/>
    </w:rPr>
  </w:style>
  <w:style w:type="paragraph" w:styleId="ac">
    <w:name w:val="Date"/>
    <w:basedOn w:val="a"/>
    <w:next w:val="a"/>
    <w:link w:val="ad"/>
    <w:uiPriority w:val="99"/>
    <w:semiHidden/>
    <w:unhideWhenUsed/>
    <w:rsid w:val="002752BC"/>
  </w:style>
  <w:style w:type="character" w:customStyle="1" w:styleId="ad">
    <w:name w:val="日付 (文字)"/>
    <w:basedOn w:val="a0"/>
    <w:link w:val="ac"/>
    <w:uiPriority w:val="99"/>
    <w:semiHidden/>
    <w:rsid w:val="002752BC"/>
  </w:style>
  <w:style w:type="paragraph" w:styleId="Web">
    <w:name w:val="Normal (Web)"/>
    <w:basedOn w:val="a"/>
    <w:uiPriority w:val="99"/>
    <w:semiHidden/>
    <w:unhideWhenUsed/>
    <w:rsid w:val="00E35A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cmd">
    <w:name w:val="cmd"/>
    <w:basedOn w:val="a0"/>
    <w:rsid w:val="00E35AAD"/>
  </w:style>
  <w:style w:type="character" w:styleId="ae">
    <w:name w:val="Strong"/>
    <w:basedOn w:val="a0"/>
    <w:uiPriority w:val="22"/>
    <w:qFormat/>
    <w:rsid w:val="00854971"/>
    <w:rPr>
      <w:b/>
      <w:bCs/>
    </w:rPr>
  </w:style>
  <w:style w:type="paragraph" w:styleId="af">
    <w:name w:val="List Paragraph"/>
    <w:basedOn w:val="a"/>
    <w:uiPriority w:val="34"/>
    <w:qFormat/>
    <w:rsid w:val="007C3468"/>
    <w:pPr>
      <w:ind w:leftChars="400" w:left="840"/>
    </w:pPr>
  </w:style>
  <w:style w:type="character" w:customStyle="1" w:styleId="markerred">
    <w:name w:val="marker_red"/>
    <w:basedOn w:val="a0"/>
    <w:rsid w:val="00C91D2E"/>
  </w:style>
  <w:style w:type="character" w:styleId="af0">
    <w:name w:val="Hyperlink"/>
    <w:basedOn w:val="a0"/>
    <w:uiPriority w:val="99"/>
    <w:unhideWhenUsed/>
    <w:rsid w:val="00470714"/>
    <w:rPr>
      <w:color w:val="0563C1" w:themeColor="hyperlink"/>
      <w:u w:val="single"/>
    </w:rPr>
  </w:style>
  <w:style w:type="character" w:customStyle="1" w:styleId="markerblue">
    <w:name w:val="marker_blue"/>
    <w:basedOn w:val="a0"/>
    <w:rsid w:val="00B11A8B"/>
  </w:style>
  <w:style w:type="character" w:styleId="af1">
    <w:name w:val="Unresolved Mention"/>
    <w:basedOn w:val="a0"/>
    <w:uiPriority w:val="99"/>
    <w:semiHidden/>
    <w:unhideWhenUsed/>
    <w:rsid w:val="00867EC9"/>
    <w:rPr>
      <w:color w:val="605E5C"/>
      <w:shd w:val="clear" w:color="auto" w:fill="E1DFDD"/>
    </w:rPr>
  </w:style>
  <w:style w:type="paragraph" w:styleId="HTML">
    <w:name w:val="HTML Preformatted"/>
    <w:basedOn w:val="a"/>
    <w:link w:val="HTML0"/>
    <w:uiPriority w:val="99"/>
    <w:semiHidden/>
    <w:unhideWhenUsed/>
    <w:rsid w:val="004F2A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4F2A76"/>
    <w:rPr>
      <w:rFonts w:ascii="ＭＳ ゴシック" w:eastAsia="ＭＳ ゴシック" w:hAnsi="ＭＳ ゴシック" w:cs="ＭＳ ゴシック"/>
      <w:kern w:val="0"/>
      <w:sz w:val="24"/>
      <w:szCs w:val="24"/>
    </w:rPr>
  </w:style>
  <w:style w:type="table" w:styleId="af2">
    <w:name w:val="Table Grid"/>
    <w:basedOn w:val="a1"/>
    <w:uiPriority w:val="39"/>
    <w:rsid w:val="00575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6033">
      <w:bodyDiv w:val="1"/>
      <w:marLeft w:val="0"/>
      <w:marRight w:val="0"/>
      <w:marTop w:val="0"/>
      <w:marBottom w:val="0"/>
      <w:divBdr>
        <w:top w:val="none" w:sz="0" w:space="0" w:color="auto"/>
        <w:left w:val="none" w:sz="0" w:space="0" w:color="auto"/>
        <w:bottom w:val="none" w:sz="0" w:space="0" w:color="auto"/>
        <w:right w:val="none" w:sz="0" w:space="0" w:color="auto"/>
      </w:divBdr>
    </w:div>
    <w:div w:id="73820393">
      <w:bodyDiv w:val="1"/>
      <w:marLeft w:val="0"/>
      <w:marRight w:val="0"/>
      <w:marTop w:val="0"/>
      <w:marBottom w:val="0"/>
      <w:divBdr>
        <w:top w:val="none" w:sz="0" w:space="0" w:color="auto"/>
        <w:left w:val="none" w:sz="0" w:space="0" w:color="auto"/>
        <w:bottom w:val="none" w:sz="0" w:space="0" w:color="auto"/>
        <w:right w:val="none" w:sz="0" w:space="0" w:color="auto"/>
      </w:divBdr>
    </w:div>
    <w:div w:id="135882585">
      <w:bodyDiv w:val="1"/>
      <w:marLeft w:val="0"/>
      <w:marRight w:val="0"/>
      <w:marTop w:val="0"/>
      <w:marBottom w:val="0"/>
      <w:divBdr>
        <w:top w:val="none" w:sz="0" w:space="0" w:color="auto"/>
        <w:left w:val="none" w:sz="0" w:space="0" w:color="auto"/>
        <w:bottom w:val="none" w:sz="0" w:space="0" w:color="auto"/>
        <w:right w:val="none" w:sz="0" w:space="0" w:color="auto"/>
      </w:divBdr>
    </w:div>
    <w:div w:id="148637186">
      <w:bodyDiv w:val="1"/>
      <w:marLeft w:val="0"/>
      <w:marRight w:val="0"/>
      <w:marTop w:val="0"/>
      <w:marBottom w:val="0"/>
      <w:divBdr>
        <w:top w:val="none" w:sz="0" w:space="0" w:color="auto"/>
        <w:left w:val="none" w:sz="0" w:space="0" w:color="auto"/>
        <w:bottom w:val="none" w:sz="0" w:space="0" w:color="auto"/>
        <w:right w:val="none" w:sz="0" w:space="0" w:color="auto"/>
      </w:divBdr>
    </w:div>
    <w:div w:id="167796165">
      <w:bodyDiv w:val="1"/>
      <w:marLeft w:val="0"/>
      <w:marRight w:val="0"/>
      <w:marTop w:val="0"/>
      <w:marBottom w:val="0"/>
      <w:divBdr>
        <w:top w:val="none" w:sz="0" w:space="0" w:color="auto"/>
        <w:left w:val="none" w:sz="0" w:space="0" w:color="auto"/>
        <w:bottom w:val="none" w:sz="0" w:space="0" w:color="auto"/>
        <w:right w:val="none" w:sz="0" w:space="0" w:color="auto"/>
      </w:divBdr>
    </w:div>
    <w:div w:id="219021401">
      <w:bodyDiv w:val="1"/>
      <w:marLeft w:val="0"/>
      <w:marRight w:val="0"/>
      <w:marTop w:val="0"/>
      <w:marBottom w:val="0"/>
      <w:divBdr>
        <w:top w:val="none" w:sz="0" w:space="0" w:color="auto"/>
        <w:left w:val="none" w:sz="0" w:space="0" w:color="auto"/>
        <w:bottom w:val="none" w:sz="0" w:space="0" w:color="auto"/>
        <w:right w:val="none" w:sz="0" w:space="0" w:color="auto"/>
      </w:divBdr>
    </w:div>
    <w:div w:id="292834529">
      <w:bodyDiv w:val="1"/>
      <w:marLeft w:val="0"/>
      <w:marRight w:val="0"/>
      <w:marTop w:val="0"/>
      <w:marBottom w:val="0"/>
      <w:divBdr>
        <w:top w:val="none" w:sz="0" w:space="0" w:color="auto"/>
        <w:left w:val="none" w:sz="0" w:space="0" w:color="auto"/>
        <w:bottom w:val="none" w:sz="0" w:space="0" w:color="auto"/>
        <w:right w:val="none" w:sz="0" w:space="0" w:color="auto"/>
      </w:divBdr>
      <w:divsChild>
        <w:div w:id="557404493">
          <w:marLeft w:val="0"/>
          <w:marRight w:val="0"/>
          <w:marTop w:val="100"/>
          <w:marBottom w:val="100"/>
          <w:divBdr>
            <w:top w:val="none" w:sz="0" w:space="0" w:color="auto"/>
            <w:left w:val="none" w:sz="0" w:space="0" w:color="auto"/>
            <w:bottom w:val="none" w:sz="0" w:space="0" w:color="auto"/>
            <w:right w:val="none" w:sz="0" w:space="0" w:color="auto"/>
          </w:divBdr>
          <w:divsChild>
            <w:div w:id="177151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4077">
      <w:bodyDiv w:val="1"/>
      <w:marLeft w:val="0"/>
      <w:marRight w:val="0"/>
      <w:marTop w:val="0"/>
      <w:marBottom w:val="0"/>
      <w:divBdr>
        <w:top w:val="none" w:sz="0" w:space="0" w:color="auto"/>
        <w:left w:val="none" w:sz="0" w:space="0" w:color="auto"/>
        <w:bottom w:val="none" w:sz="0" w:space="0" w:color="auto"/>
        <w:right w:val="none" w:sz="0" w:space="0" w:color="auto"/>
      </w:divBdr>
      <w:divsChild>
        <w:div w:id="270550355">
          <w:marLeft w:val="0"/>
          <w:marRight w:val="0"/>
          <w:marTop w:val="100"/>
          <w:marBottom w:val="100"/>
          <w:divBdr>
            <w:top w:val="none" w:sz="0" w:space="0" w:color="auto"/>
            <w:left w:val="none" w:sz="0" w:space="0" w:color="auto"/>
            <w:bottom w:val="none" w:sz="0" w:space="0" w:color="auto"/>
            <w:right w:val="none" w:sz="0" w:space="0" w:color="auto"/>
          </w:divBdr>
          <w:divsChild>
            <w:div w:id="11688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1718">
      <w:bodyDiv w:val="1"/>
      <w:marLeft w:val="0"/>
      <w:marRight w:val="0"/>
      <w:marTop w:val="0"/>
      <w:marBottom w:val="0"/>
      <w:divBdr>
        <w:top w:val="none" w:sz="0" w:space="0" w:color="auto"/>
        <w:left w:val="none" w:sz="0" w:space="0" w:color="auto"/>
        <w:bottom w:val="none" w:sz="0" w:space="0" w:color="auto"/>
        <w:right w:val="none" w:sz="0" w:space="0" w:color="auto"/>
      </w:divBdr>
    </w:div>
    <w:div w:id="508301791">
      <w:bodyDiv w:val="1"/>
      <w:marLeft w:val="0"/>
      <w:marRight w:val="0"/>
      <w:marTop w:val="0"/>
      <w:marBottom w:val="0"/>
      <w:divBdr>
        <w:top w:val="none" w:sz="0" w:space="0" w:color="auto"/>
        <w:left w:val="none" w:sz="0" w:space="0" w:color="auto"/>
        <w:bottom w:val="none" w:sz="0" w:space="0" w:color="auto"/>
        <w:right w:val="none" w:sz="0" w:space="0" w:color="auto"/>
      </w:divBdr>
    </w:div>
    <w:div w:id="616065922">
      <w:bodyDiv w:val="1"/>
      <w:marLeft w:val="0"/>
      <w:marRight w:val="0"/>
      <w:marTop w:val="0"/>
      <w:marBottom w:val="0"/>
      <w:divBdr>
        <w:top w:val="none" w:sz="0" w:space="0" w:color="auto"/>
        <w:left w:val="none" w:sz="0" w:space="0" w:color="auto"/>
        <w:bottom w:val="none" w:sz="0" w:space="0" w:color="auto"/>
        <w:right w:val="none" w:sz="0" w:space="0" w:color="auto"/>
      </w:divBdr>
    </w:div>
    <w:div w:id="623654274">
      <w:bodyDiv w:val="1"/>
      <w:marLeft w:val="0"/>
      <w:marRight w:val="0"/>
      <w:marTop w:val="0"/>
      <w:marBottom w:val="0"/>
      <w:divBdr>
        <w:top w:val="none" w:sz="0" w:space="0" w:color="auto"/>
        <w:left w:val="none" w:sz="0" w:space="0" w:color="auto"/>
        <w:bottom w:val="none" w:sz="0" w:space="0" w:color="auto"/>
        <w:right w:val="none" w:sz="0" w:space="0" w:color="auto"/>
      </w:divBdr>
    </w:div>
    <w:div w:id="802583441">
      <w:bodyDiv w:val="1"/>
      <w:marLeft w:val="0"/>
      <w:marRight w:val="0"/>
      <w:marTop w:val="0"/>
      <w:marBottom w:val="0"/>
      <w:divBdr>
        <w:top w:val="none" w:sz="0" w:space="0" w:color="auto"/>
        <w:left w:val="none" w:sz="0" w:space="0" w:color="auto"/>
        <w:bottom w:val="none" w:sz="0" w:space="0" w:color="auto"/>
        <w:right w:val="none" w:sz="0" w:space="0" w:color="auto"/>
      </w:divBdr>
    </w:div>
    <w:div w:id="837699079">
      <w:bodyDiv w:val="1"/>
      <w:marLeft w:val="0"/>
      <w:marRight w:val="0"/>
      <w:marTop w:val="0"/>
      <w:marBottom w:val="0"/>
      <w:divBdr>
        <w:top w:val="none" w:sz="0" w:space="0" w:color="auto"/>
        <w:left w:val="none" w:sz="0" w:space="0" w:color="auto"/>
        <w:bottom w:val="none" w:sz="0" w:space="0" w:color="auto"/>
        <w:right w:val="none" w:sz="0" w:space="0" w:color="auto"/>
      </w:divBdr>
    </w:div>
    <w:div w:id="901283769">
      <w:bodyDiv w:val="1"/>
      <w:marLeft w:val="0"/>
      <w:marRight w:val="0"/>
      <w:marTop w:val="0"/>
      <w:marBottom w:val="0"/>
      <w:divBdr>
        <w:top w:val="none" w:sz="0" w:space="0" w:color="auto"/>
        <w:left w:val="none" w:sz="0" w:space="0" w:color="auto"/>
        <w:bottom w:val="none" w:sz="0" w:space="0" w:color="auto"/>
        <w:right w:val="none" w:sz="0" w:space="0" w:color="auto"/>
      </w:divBdr>
    </w:div>
    <w:div w:id="941573222">
      <w:bodyDiv w:val="1"/>
      <w:marLeft w:val="0"/>
      <w:marRight w:val="0"/>
      <w:marTop w:val="0"/>
      <w:marBottom w:val="0"/>
      <w:divBdr>
        <w:top w:val="none" w:sz="0" w:space="0" w:color="auto"/>
        <w:left w:val="none" w:sz="0" w:space="0" w:color="auto"/>
        <w:bottom w:val="none" w:sz="0" w:space="0" w:color="auto"/>
        <w:right w:val="none" w:sz="0" w:space="0" w:color="auto"/>
      </w:divBdr>
    </w:div>
    <w:div w:id="942301268">
      <w:bodyDiv w:val="1"/>
      <w:marLeft w:val="0"/>
      <w:marRight w:val="0"/>
      <w:marTop w:val="0"/>
      <w:marBottom w:val="0"/>
      <w:divBdr>
        <w:top w:val="none" w:sz="0" w:space="0" w:color="auto"/>
        <w:left w:val="none" w:sz="0" w:space="0" w:color="auto"/>
        <w:bottom w:val="none" w:sz="0" w:space="0" w:color="auto"/>
        <w:right w:val="none" w:sz="0" w:space="0" w:color="auto"/>
      </w:divBdr>
    </w:div>
    <w:div w:id="968825624">
      <w:bodyDiv w:val="1"/>
      <w:marLeft w:val="0"/>
      <w:marRight w:val="0"/>
      <w:marTop w:val="0"/>
      <w:marBottom w:val="0"/>
      <w:divBdr>
        <w:top w:val="none" w:sz="0" w:space="0" w:color="auto"/>
        <w:left w:val="none" w:sz="0" w:space="0" w:color="auto"/>
        <w:bottom w:val="none" w:sz="0" w:space="0" w:color="auto"/>
        <w:right w:val="none" w:sz="0" w:space="0" w:color="auto"/>
      </w:divBdr>
    </w:div>
    <w:div w:id="1022825671">
      <w:bodyDiv w:val="1"/>
      <w:marLeft w:val="0"/>
      <w:marRight w:val="0"/>
      <w:marTop w:val="0"/>
      <w:marBottom w:val="0"/>
      <w:divBdr>
        <w:top w:val="none" w:sz="0" w:space="0" w:color="auto"/>
        <w:left w:val="none" w:sz="0" w:space="0" w:color="auto"/>
        <w:bottom w:val="none" w:sz="0" w:space="0" w:color="auto"/>
        <w:right w:val="none" w:sz="0" w:space="0" w:color="auto"/>
      </w:divBdr>
    </w:div>
    <w:div w:id="1174610540">
      <w:bodyDiv w:val="1"/>
      <w:marLeft w:val="0"/>
      <w:marRight w:val="0"/>
      <w:marTop w:val="0"/>
      <w:marBottom w:val="0"/>
      <w:divBdr>
        <w:top w:val="none" w:sz="0" w:space="0" w:color="auto"/>
        <w:left w:val="none" w:sz="0" w:space="0" w:color="auto"/>
        <w:bottom w:val="none" w:sz="0" w:space="0" w:color="auto"/>
        <w:right w:val="none" w:sz="0" w:space="0" w:color="auto"/>
      </w:divBdr>
    </w:div>
    <w:div w:id="1182086623">
      <w:bodyDiv w:val="1"/>
      <w:marLeft w:val="0"/>
      <w:marRight w:val="0"/>
      <w:marTop w:val="0"/>
      <w:marBottom w:val="0"/>
      <w:divBdr>
        <w:top w:val="none" w:sz="0" w:space="0" w:color="auto"/>
        <w:left w:val="none" w:sz="0" w:space="0" w:color="auto"/>
        <w:bottom w:val="none" w:sz="0" w:space="0" w:color="auto"/>
        <w:right w:val="none" w:sz="0" w:space="0" w:color="auto"/>
      </w:divBdr>
    </w:div>
    <w:div w:id="1197352705">
      <w:bodyDiv w:val="1"/>
      <w:marLeft w:val="0"/>
      <w:marRight w:val="0"/>
      <w:marTop w:val="0"/>
      <w:marBottom w:val="0"/>
      <w:divBdr>
        <w:top w:val="none" w:sz="0" w:space="0" w:color="auto"/>
        <w:left w:val="none" w:sz="0" w:space="0" w:color="auto"/>
        <w:bottom w:val="none" w:sz="0" w:space="0" w:color="auto"/>
        <w:right w:val="none" w:sz="0" w:space="0" w:color="auto"/>
      </w:divBdr>
    </w:div>
    <w:div w:id="1377043763">
      <w:bodyDiv w:val="1"/>
      <w:marLeft w:val="0"/>
      <w:marRight w:val="0"/>
      <w:marTop w:val="0"/>
      <w:marBottom w:val="0"/>
      <w:divBdr>
        <w:top w:val="none" w:sz="0" w:space="0" w:color="auto"/>
        <w:left w:val="none" w:sz="0" w:space="0" w:color="auto"/>
        <w:bottom w:val="none" w:sz="0" w:space="0" w:color="auto"/>
        <w:right w:val="none" w:sz="0" w:space="0" w:color="auto"/>
      </w:divBdr>
    </w:div>
    <w:div w:id="1430078822">
      <w:bodyDiv w:val="1"/>
      <w:marLeft w:val="0"/>
      <w:marRight w:val="0"/>
      <w:marTop w:val="0"/>
      <w:marBottom w:val="0"/>
      <w:divBdr>
        <w:top w:val="none" w:sz="0" w:space="0" w:color="auto"/>
        <w:left w:val="none" w:sz="0" w:space="0" w:color="auto"/>
        <w:bottom w:val="none" w:sz="0" w:space="0" w:color="auto"/>
        <w:right w:val="none" w:sz="0" w:space="0" w:color="auto"/>
      </w:divBdr>
    </w:div>
    <w:div w:id="1439060677">
      <w:bodyDiv w:val="1"/>
      <w:marLeft w:val="0"/>
      <w:marRight w:val="0"/>
      <w:marTop w:val="0"/>
      <w:marBottom w:val="0"/>
      <w:divBdr>
        <w:top w:val="none" w:sz="0" w:space="0" w:color="auto"/>
        <w:left w:val="none" w:sz="0" w:space="0" w:color="auto"/>
        <w:bottom w:val="none" w:sz="0" w:space="0" w:color="auto"/>
        <w:right w:val="none" w:sz="0" w:space="0" w:color="auto"/>
      </w:divBdr>
    </w:div>
    <w:div w:id="1515000497">
      <w:bodyDiv w:val="1"/>
      <w:marLeft w:val="0"/>
      <w:marRight w:val="0"/>
      <w:marTop w:val="0"/>
      <w:marBottom w:val="0"/>
      <w:divBdr>
        <w:top w:val="none" w:sz="0" w:space="0" w:color="auto"/>
        <w:left w:val="none" w:sz="0" w:space="0" w:color="auto"/>
        <w:bottom w:val="none" w:sz="0" w:space="0" w:color="auto"/>
        <w:right w:val="none" w:sz="0" w:space="0" w:color="auto"/>
      </w:divBdr>
    </w:div>
    <w:div w:id="1518159248">
      <w:bodyDiv w:val="1"/>
      <w:marLeft w:val="0"/>
      <w:marRight w:val="0"/>
      <w:marTop w:val="0"/>
      <w:marBottom w:val="0"/>
      <w:divBdr>
        <w:top w:val="none" w:sz="0" w:space="0" w:color="auto"/>
        <w:left w:val="none" w:sz="0" w:space="0" w:color="auto"/>
        <w:bottom w:val="none" w:sz="0" w:space="0" w:color="auto"/>
        <w:right w:val="none" w:sz="0" w:space="0" w:color="auto"/>
      </w:divBdr>
    </w:div>
    <w:div w:id="1607885437">
      <w:bodyDiv w:val="1"/>
      <w:marLeft w:val="0"/>
      <w:marRight w:val="0"/>
      <w:marTop w:val="0"/>
      <w:marBottom w:val="0"/>
      <w:divBdr>
        <w:top w:val="none" w:sz="0" w:space="0" w:color="auto"/>
        <w:left w:val="none" w:sz="0" w:space="0" w:color="auto"/>
        <w:bottom w:val="none" w:sz="0" w:space="0" w:color="auto"/>
        <w:right w:val="none" w:sz="0" w:space="0" w:color="auto"/>
      </w:divBdr>
    </w:div>
    <w:div w:id="1625236501">
      <w:bodyDiv w:val="1"/>
      <w:marLeft w:val="0"/>
      <w:marRight w:val="0"/>
      <w:marTop w:val="0"/>
      <w:marBottom w:val="0"/>
      <w:divBdr>
        <w:top w:val="none" w:sz="0" w:space="0" w:color="auto"/>
        <w:left w:val="none" w:sz="0" w:space="0" w:color="auto"/>
        <w:bottom w:val="none" w:sz="0" w:space="0" w:color="auto"/>
        <w:right w:val="none" w:sz="0" w:space="0" w:color="auto"/>
      </w:divBdr>
    </w:div>
    <w:div w:id="1652296798">
      <w:bodyDiv w:val="1"/>
      <w:marLeft w:val="0"/>
      <w:marRight w:val="0"/>
      <w:marTop w:val="0"/>
      <w:marBottom w:val="0"/>
      <w:divBdr>
        <w:top w:val="none" w:sz="0" w:space="0" w:color="auto"/>
        <w:left w:val="none" w:sz="0" w:space="0" w:color="auto"/>
        <w:bottom w:val="none" w:sz="0" w:space="0" w:color="auto"/>
        <w:right w:val="none" w:sz="0" w:space="0" w:color="auto"/>
      </w:divBdr>
    </w:div>
    <w:div w:id="1667975958">
      <w:bodyDiv w:val="1"/>
      <w:marLeft w:val="0"/>
      <w:marRight w:val="0"/>
      <w:marTop w:val="0"/>
      <w:marBottom w:val="0"/>
      <w:divBdr>
        <w:top w:val="none" w:sz="0" w:space="0" w:color="auto"/>
        <w:left w:val="none" w:sz="0" w:space="0" w:color="auto"/>
        <w:bottom w:val="none" w:sz="0" w:space="0" w:color="auto"/>
        <w:right w:val="none" w:sz="0" w:space="0" w:color="auto"/>
      </w:divBdr>
    </w:div>
    <w:div w:id="1731690049">
      <w:bodyDiv w:val="1"/>
      <w:marLeft w:val="0"/>
      <w:marRight w:val="0"/>
      <w:marTop w:val="0"/>
      <w:marBottom w:val="0"/>
      <w:divBdr>
        <w:top w:val="none" w:sz="0" w:space="0" w:color="auto"/>
        <w:left w:val="none" w:sz="0" w:space="0" w:color="auto"/>
        <w:bottom w:val="none" w:sz="0" w:space="0" w:color="auto"/>
        <w:right w:val="none" w:sz="0" w:space="0" w:color="auto"/>
      </w:divBdr>
    </w:div>
    <w:div w:id="1777408686">
      <w:bodyDiv w:val="1"/>
      <w:marLeft w:val="0"/>
      <w:marRight w:val="0"/>
      <w:marTop w:val="0"/>
      <w:marBottom w:val="0"/>
      <w:divBdr>
        <w:top w:val="none" w:sz="0" w:space="0" w:color="auto"/>
        <w:left w:val="none" w:sz="0" w:space="0" w:color="auto"/>
        <w:bottom w:val="none" w:sz="0" w:space="0" w:color="auto"/>
        <w:right w:val="none" w:sz="0" w:space="0" w:color="auto"/>
      </w:divBdr>
    </w:div>
    <w:div w:id="1822428857">
      <w:bodyDiv w:val="1"/>
      <w:marLeft w:val="0"/>
      <w:marRight w:val="0"/>
      <w:marTop w:val="0"/>
      <w:marBottom w:val="0"/>
      <w:divBdr>
        <w:top w:val="none" w:sz="0" w:space="0" w:color="auto"/>
        <w:left w:val="none" w:sz="0" w:space="0" w:color="auto"/>
        <w:bottom w:val="none" w:sz="0" w:space="0" w:color="auto"/>
        <w:right w:val="none" w:sz="0" w:space="0" w:color="auto"/>
      </w:divBdr>
    </w:div>
    <w:div w:id="1891460136">
      <w:bodyDiv w:val="1"/>
      <w:marLeft w:val="0"/>
      <w:marRight w:val="0"/>
      <w:marTop w:val="0"/>
      <w:marBottom w:val="0"/>
      <w:divBdr>
        <w:top w:val="none" w:sz="0" w:space="0" w:color="auto"/>
        <w:left w:val="none" w:sz="0" w:space="0" w:color="auto"/>
        <w:bottom w:val="none" w:sz="0" w:space="0" w:color="auto"/>
        <w:right w:val="none" w:sz="0" w:space="0" w:color="auto"/>
      </w:divBdr>
    </w:div>
    <w:div w:id="1893422848">
      <w:bodyDiv w:val="1"/>
      <w:marLeft w:val="0"/>
      <w:marRight w:val="0"/>
      <w:marTop w:val="0"/>
      <w:marBottom w:val="0"/>
      <w:divBdr>
        <w:top w:val="none" w:sz="0" w:space="0" w:color="auto"/>
        <w:left w:val="none" w:sz="0" w:space="0" w:color="auto"/>
        <w:bottom w:val="none" w:sz="0" w:space="0" w:color="auto"/>
        <w:right w:val="none" w:sz="0" w:space="0" w:color="auto"/>
      </w:divBdr>
    </w:div>
    <w:div w:id="1924874224">
      <w:bodyDiv w:val="1"/>
      <w:marLeft w:val="0"/>
      <w:marRight w:val="0"/>
      <w:marTop w:val="0"/>
      <w:marBottom w:val="0"/>
      <w:divBdr>
        <w:top w:val="none" w:sz="0" w:space="0" w:color="auto"/>
        <w:left w:val="none" w:sz="0" w:space="0" w:color="auto"/>
        <w:bottom w:val="none" w:sz="0" w:space="0" w:color="auto"/>
        <w:right w:val="none" w:sz="0" w:space="0" w:color="auto"/>
      </w:divBdr>
    </w:div>
    <w:div w:id="1984576097">
      <w:bodyDiv w:val="1"/>
      <w:marLeft w:val="0"/>
      <w:marRight w:val="0"/>
      <w:marTop w:val="0"/>
      <w:marBottom w:val="0"/>
      <w:divBdr>
        <w:top w:val="none" w:sz="0" w:space="0" w:color="auto"/>
        <w:left w:val="none" w:sz="0" w:space="0" w:color="auto"/>
        <w:bottom w:val="none" w:sz="0" w:space="0" w:color="auto"/>
        <w:right w:val="none" w:sz="0" w:space="0" w:color="auto"/>
      </w:divBdr>
    </w:div>
    <w:div w:id="2012949490">
      <w:bodyDiv w:val="1"/>
      <w:marLeft w:val="0"/>
      <w:marRight w:val="0"/>
      <w:marTop w:val="0"/>
      <w:marBottom w:val="0"/>
      <w:divBdr>
        <w:top w:val="none" w:sz="0" w:space="0" w:color="auto"/>
        <w:left w:val="none" w:sz="0" w:space="0" w:color="auto"/>
        <w:bottom w:val="none" w:sz="0" w:space="0" w:color="auto"/>
        <w:right w:val="none" w:sz="0" w:space="0" w:color="auto"/>
      </w:divBdr>
    </w:div>
    <w:div w:id="209689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9F303E63D18E34C8ED18DF4B6B71A54" ma:contentTypeVersion="8" ma:contentTypeDescription="新しいドキュメントを作成します。" ma:contentTypeScope="" ma:versionID="982f53b19f52f5ac9f1eb110ce458c84">
  <xsd:schema xmlns:xsd="http://www.w3.org/2001/XMLSchema" xmlns:xs="http://www.w3.org/2001/XMLSchema" xmlns:p="http://schemas.microsoft.com/office/2006/metadata/properties" xmlns:ns2="0b8f3056-9fa0-46e0-849b-ea04f895d482" targetNamespace="http://schemas.microsoft.com/office/2006/metadata/properties" ma:root="true" ma:fieldsID="f58a247a9cbd776c1307596271318eb9" ns2:_="">
    <xsd:import namespace="0b8f3056-9fa0-46e0-849b-ea04f895d4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8f3056-9fa0-46e0-849b-ea04f895d4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3DCEAA-F5DE-4590-8661-BA94EA8B21A8}">
  <ds:schemaRefs>
    <ds:schemaRef ds:uri="http://schemas.microsoft.com/sharepoint/v3/contenttype/forms"/>
  </ds:schemaRefs>
</ds:datastoreItem>
</file>

<file path=customXml/itemProps2.xml><?xml version="1.0" encoding="utf-8"?>
<ds:datastoreItem xmlns:ds="http://schemas.openxmlformats.org/officeDocument/2006/customXml" ds:itemID="{262E65EA-7660-4AC8-8D87-CCF8E2E94792}"/>
</file>

<file path=customXml/itemProps3.xml><?xml version="1.0" encoding="utf-8"?>
<ds:datastoreItem xmlns:ds="http://schemas.openxmlformats.org/officeDocument/2006/customXml" ds:itemID="{A5ABEA00-F6F1-485E-A8FA-C74B19ECB5D8}">
  <ds:schemaRefs>
    <ds:schemaRef ds:uri="http://schemas.openxmlformats.org/officeDocument/2006/bibliography"/>
  </ds:schemaRefs>
</ds:datastoreItem>
</file>

<file path=customXml/itemProps4.xml><?xml version="1.0" encoding="utf-8"?>
<ds:datastoreItem xmlns:ds="http://schemas.openxmlformats.org/officeDocument/2006/customXml" ds:itemID="{7544D578-2A42-4C1F-90A6-81755C30BD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9</Pages>
  <Words>1432</Words>
  <Characters>8166</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カトウ マサル</dc:creator>
  <cp:keywords/>
  <dc:description/>
  <cp:lastModifiedBy>加藤 昌</cp:lastModifiedBy>
  <cp:revision>104</cp:revision>
  <cp:lastPrinted>2021-07-14T02:54:00Z</cp:lastPrinted>
  <dcterms:created xsi:type="dcterms:W3CDTF">2021-11-07T13:57:00Z</dcterms:created>
  <dcterms:modified xsi:type="dcterms:W3CDTF">2023-09-12T03:17:00Z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0x010100F9F303E63D18E34C8ED18DF4B6B71A54</vt:lpwstr>
  </property>
</Properties>
</file>