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7634" w14:textId="4E106ECF" w:rsidR="00002135" w:rsidRPr="007F3300" w:rsidRDefault="00AC2B2C">
      <w:pPr>
        <w:rPr>
          <w:rFonts w:ascii="Meiryo UI" w:eastAsia="Meiryo UI" w:hAnsi="Meiryo UI"/>
        </w:rPr>
      </w:pPr>
      <w:r w:rsidRPr="007F3300">
        <w:rPr>
          <w:rFonts w:ascii="Meiryo UI" w:eastAsia="Meiryo UI" w:hAnsi="Meiryo UI" w:hint="eastAsia"/>
        </w:rPr>
        <w:t xml:space="preserve">AWS　</w:t>
      </w:r>
      <w:r w:rsidR="0035784E">
        <w:rPr>
          <w:rFonts w:ascii="Meiryo UI" w:eastAsia="Meiryo UI" w:hAnsi="Meiryo UI" w:hint="eastAsia"/>
        </w:rPr>
        <w:t>CloudFront、Elasti</w:t>
      </w:r>
      <w:r w:rsidR="0035784E">
        <w:rPr>
          <w:rFonts w:ascii="Meiryo UI" w:eastAsia="Meiryo UI" w:hAnsi="Meiryo UI"/>
        </w:rPr>
        <w:t>Cache</w:t>
      </w:r>
      <w:r w:rsidR="0035784E">
        <w:rPr>
          <w:rFonts w:ascii="Meiryo UI" w:eastAsia="Meiryo UI" w:hAnsi="Meiryo UI" w:hint="eastAsia"/>
        </w:rPr>
        <w:t>についての基礎知識</w:t>
      </w:r>
    </w:p>
    <w:p w14:paraId="7A5B9E3A" w14:textId="77777777" w:rsidR="00AC2B2C" w:rsidRPr="007F3300" w:rsidRDefault="00AC2B2C">
      <w:pPr>
        <w:rPr>
          <w:rFonts w:ascii="Meiryo UI" w:eastAsia="Meiryo UI" w:hAnsi="Meiryo UI"/>
        </w:rPr>
      </w:pPr>
    </w:p>
    <w:p w14:paraId="27D2024B" w14:textId="77777777" w:rsidR="00AC2B2C" w:rsidRDefault="00AC2B2C">
      <w:pPr>
        <w:rPr>
          <w:rFonts w:ascii="Meiryo UI" w:eastAsia="Meiryo UI" w:hAnsi="Meiryo UI"/>
        </w:rPr>
      </w:pP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Pr="007F3300">
        <w:rPr>
          <w:rFonts w:ascii="Meiryo UI" w:eastAsia="Meiryo UI" w:hAnsi="Meiryo UI"/>
        </w:rPr>
        <w:tab/>
      </w:r>
      <w:r w:rsidR="00D016AF">
        <w:rPr>
          <w:rFonts w:ascii="Meiryo UI" w:eastAsia="Meiryo UI" w:hAnsi="Meiryo UI" w:hint="eastAsia"/>
        </w:rPr>
        <w:t>クラス</w:t>
      </w:r>
      <w:r w:rsidRPr="007F3300">
        <w:rPr>
          <w:rFonts w:ascii="Meiryo UI" w:eastAsia="Meiryo UI" w:hAnsi="Meiryo UI" w:hint="eastAsia"/>
        </w:rPr>
        <w:t xml:space="preserve">　　　　No.    氏名</w:t>
      </w:r>
    </w:p>
    <w:p w14:paraId="3EAECE63" w14:textId="77777777" w:rsidR="001C5D92" w:rsidRPr="007F3300" w:rsidRDefault="001C5D92">
      <w:pPr>
        <w:rPr>
          <w:rFonts w:ascii="Meiryo UI" w:eastAsia="Meiryo UI" w:hAnsi="Meiryo UI"/>
        </w:rPr>
      </w:pPr>
    </w:p>
    <w:p w14:paraId="53308F52" w14:textId="6777CFA4" w:rsidR="0035784E" w:rsidRDefault="0035784E">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Pr>
          <w:rFonts w:ascii="Meiryo UI" w:eastAsia="Meiryo UI" w:hAnsi="Meiryo UI" w:hint="eastAsia"/>
        </w:rPr>
        <w:t>CloudFrontについて</w:t>
      </w:r>
    </w:p>
    <w:p w14:paraId="08F71116" w14:textId="7A65BB9D" w:rsidR="00325E35" w:rsidRPr="007F3300" w:rsidRDefault="0035784E">
      <w:pPr>
        <w:rPr>
          <w:rFonts w:ascii="Meiryo UI" w:eastAsia="Meiryo UI" w:hAnsi="Meiryo UI"/>
        </w:rPr>
      </w:pPr>
      <w:r>
        <w:rPr>
          <w:rFonts w:ascii="Meiryo UI" w:eastAsia="Meiryo UI" w:hAnsi="Meiryo UI" w:hint="eastAsia"/>
        </w:rPr>
        <w:t>1.CloudFrontの特徴をあげなさい。</w:t>
      </w:r>
    </w:p>
    <w:tbl>
      <w:tblPr>
        <w:tblStyle w:val="a9"/>
        <w:tblW w:w="0" w:type="auto"/>
        <w:tblInd w:w="279" w:type="dxa"/>
        <w:tblLook w:val="04A0" w:firstRow="1" w:lastRow="0" w:firstColumn="1" w:lastColumn="0" w:noHBand="0" w:noVBand="1"/>
      </w:tblPr>
      <w:tblGrid>
        <w:gridCol w:w="9349"/>
      </w:tblGrid>
      <w:tr w:rsidR="00325E35" w:rsidRPr="007F3300" w14:paraId="2E4A4DFC" w14:textId="77777777" w:rsidTr="00325E35">
        <w:tc>
          <w:tcPr>
            <w:tcW w:w="9349" w:type="dxa"/>
          </w:tcPr>
          <w:p w14:paraId="095739BC" w14:textId="1A2037D4" w:rsidR="00325E35" w:rsidRPr="00530082" w:rsidRDefault="0075608C">
            <w:pPr>
              <w:rPr>
                <w:rFonts w:ascii="Meiryo UI" w:eastAsia="Meiryo UI" w:hAnsi="Meiryo UI"/>
              </w:rPr>
            </w:pPr>
            <w:r w:rsidRPr="0075608C">
              <w:rPr>
                <w:rFonts w:ascii="Meiryo UI" w:eastAsia="Meiryo UI" w:hAnsi="Meiryo UI"/>
              </w:rPr>
              <w:t>AWSが提供する</w:t>
            </w:r>
            <w:r w:rsidRPr="0075608C">
              <w:rPr>
                <w:rFonts w:ascii="Meiryo UI" w:eastAsia="Meiryo UI" w:hAnsi="Meiryo UI"/>
                <w:b/>
                <w:bCs/>
              </w:rPr>
              <w:t>コンテンツ配信ネットワーク（CDN）サービス</w:t>
            </w:r>
            <w:r w:rsidRPr="0075608C">
              <w:rPr>
                <w:rFonts w:ascii="Meiryo UI" w:eastAsia="Meiryo UI" w:hAnsi="Meiryo UI"/>
              </w:rPr>
              <w:t>で、Webサイト、アプリケーション、動画ストリーミングなどの高速で安全なコンテンツ配信を支援します。以下に主な特徴を挙げます。</w:t>
            </w:r>
          </w:p>
          <w:p w14:paraId="4B5245BD" w14:textId="77777777" w:rsidR="00325E35" w:rsidRPr="007F3300" w:rsidRDefault="00325E35">
            <w:pPr>
              <w:rPr>
                <w:rFonts w:ascii="Meiryo UI" w:eastAsia="Meiryo UI" w:hAnsi="Meiryo UI"/>
              </w:rPr>
            </w:pPr>
          </w:p>
        </w:tc>
      </w:tr>
    </w:tbl>
    <w:p w14:paraId="5AC34D2D" w14:textId="77777777" w:rsidR="005558A9" w:rsidRDefault="005558A9">
      <w:pPr>
        <w:rPr>
          <w:rFonts w:ascii="Meiryo UI" w:eastAsia="Meiryo UI" w:hAnsi="Meiryo UI"/>
        </w:rPr>
      </w:pPr>
    </w:p>
    <w:p w14:paraId="739E8CB8" w14:textId="12D043BC" w:rsidR="00C72E02" w:rsidRDefault="0035784E">
      <w:pPr>
        <w:rPr>
          <w:rFonts w:ascii="Meiryo UI" w:eastAsia="Meiryo UI" w:hAnsi="Meiryo UI"/>
        </w:rPr>
      </w:pPr>
      <w:r>
        <w:rPr>
          <w:rFonts w:ascii="Meiryo UI" w:eastAsia="Meiryo UI" w:hAnsi="Meiryo UI" w:hint="eastAsia"/>
        </w:rPr>
        <w:t>2.CloudFrontに関する用語等について説明しなさい。</w:t>
      </w:r>
    </w:p>
    <w:p w14:paraId="24895652" w14:textId="7C2EA915" w:rsidR="00C72E02" w:rsidRPr="007F3300" w:rsidRDefault="0035784E">
      <w:pPr>
        <w:rPr>
          <w:rFonts w:ascii="Meiryo UI" w:eastAsia="Meiryo UI" w:hAnsi="Meiryo UI"/>
        </w:rPr>
      </w:pPr>
      <w:r>
        <w:rPr>
          <w:rFonts w:ascii="Meiryo UI" w:eastAsia="Meiryo UI" w:hAnsi="Meiryo UI" w:hint="eastAsia"/>
        </w:rPr>
        <w:t xml:space="preserve">　</w:t>
      </w:r>
      <w:r w:rsidR="00130B02">
        <w:rPr>
          <w:rFonts w:ascii="Meiryo UI" w:eastAsia="Meiryo UI" w:hAnsi="Meiryo UI" w:hint="eastAsia"/>
        </w:rPr>
        <w:t>(1)</w:t>
      </w:r>
      <w:r>
        <w:rPr>
          <w:rFonts w:ascii="Meiryo UI" w:eastAsia="Meiryo UI" w:hAnsi="Meiryo UI" w:hint="eastAsia"/>
        </w:rPr>
        <w:t>オリジンサーバ：</w:t>
      </w:r>
      <w:r w:rsidR="00C72E02" w:rsidRPr="007F3300">
        <w:rPr>
          <w:rFonts w:ascii="Meiryo UI" w:eastAsia="Meiryo UI" w:hAnsi="Meiryo UI" w:hint="eastAsia"/>
        </w:rPr>
        <w:t>[</w:t>
      </w:r>
      <w:r w:rsidR="0075608C">
        <w:rPr>
          <w:rFonts w:ascii="Meiryo UI" w:eastAsia="Meiryo UI" w:hAnsi="Meiryo UI"/>
        </w:rPr>
        <w:t xml:space="preserve">  </w:t>
      </w:r>
      <w:r w:rsidR="0075608C" w:rsidRPr="0075608C">
        <w:rPr>
          <w:rFonts w:ascii="Meiryo UI" w:eastAsia="Meiryo UI" w:hAnsi="Meiryo UI"/>
          <w:b/>
          <w:bCs/>
        </w:rPr>
        <w:t>S3バケット、EC2、Elastic Load Balancing、オンプレミスサーバ</w:t>
      </w:r>
      <w:r w:rsidR="0075608C" w:rsidRPr="0075608C">
        <w:rPr>
          <w:rFonts w:ascii="Meiryo UI" w:eastAsia="Meiryo UI" w:hAnsi="Meiryo UI"/>
        </w:rPr>
        <w:t xml:space="preserve"> </w:t>
      </w:r>
      <w:r w:rsidR="0075608C">
        <w:rPr>
          <w:rFonts w:ascii="Meiryo UI" w:eastAsia="Meiryo UI" w:hAnsi="Meiryo UI"/>
        </w:rPr>
        <w:t xml:space="preserve"> </w:t>
      </w:r>
      <w:r w:rsidR="0075608C" w:rsidRPr="0075608C">
        <w:rPr>
          <w:rFonts w:ascii="Meiryo UI" w:eastAsia="Meiryo UI" w:hAnsi="Meiryo UI"/>
        </w:rPr>
        <w:t>]</w:t>
      </w:r>
    </w:p>
    <w:p w14:paraId="43C15BC9" w14:textId="0253A580" w:rsidR="0035784E" w:rsidRDefault="0035784E">
      <w:pPr>
        <w:rPr>
          <w:rFonts w:ascii="Meiryo UI" w:eastAsia="Meiryo UI" w:hAnsi="Meiryo UI"/>
        </w:rPr>
      </w:pPr>
      <w:r>
        <w:rPr>
          <w:rFonts w:ascii="Meiryo UI" w:eastAsia="Meiryo UI" w:hAnsi="Meiryo UI" w:hint="eastAsia"/>
        </w:rPr>
        <w:t xml:space="preserve">　</w:t>
      </w:r>
      <w:r w:rsidR="00130B02">
        <w:rPr>
          <w:rFonts w:ascii="Meiryo UI" w:eastAsia="Meiryo UI" w:hAnsi="Meiryo UI" w:hint="eastAsia"/>
        </w:rPr>
        <w:t>(2)</w:t>
      </w:r>
      <w:r>
        <w:rPr>
          <w:rFonts w:ascii="Meiryo UI" w:eastAsia="Meiryo UI" w:hAnsi="Meiryo UI" w:hint="eastAsia"/>
        </w:rPr>
        <w:t>エッジロケーション：[</w:t>
      </w:r>
      <w:r w:rsidR="00786285">
        <w:rPr>
          <w:rFonts w:ascii="Meiryo UI" w:eastAsia="Meiryo UI" w:hAnsi="Meiryo UI"/>
        </w:rPr>
        <w:t xml:space="preserve">  </w:t>
      </w:r>
      <w:r w:rsidR="0075608C" w:rsidRPr="0075608C">
        <w:rPr>
          <w:rFonts w:ascii="Meiryo UI" w:eastAsia="Meiryo UI" w:hAnsi="Meiryo UI"/>
        </w:rPr>
        <w:t>ユーザーに近い場所でコンテンツをキャッシュ・配信するサーバ拠点</w:t>
      </w:r>
      <w:r w:rsidR="0075608C">
        <w:rPr>
          <w:rFonts w:ascii="Meiryo UI" w:eastAsia="Meiryo UI" w:hAnsi="Meiryo UI"/>
        </w:rPr>
        <w:t xml:space="preserve"> </w:t>
      </w:r>
      <w:r>
        <w:rPr>
          <w:rFonts w:ascii="Meiryo UI" w:eastAsia="Meiryo UI" w:hAnsi="Meiryo UI" w:hint="eastAsia"/>
        </w:rPr>
        <w:t xml:space="preserve">　]</w:t>
      </w:r>
    </w:p>
    <w:p w14:paraId="6BEAF93F" w14:textId="0C3B4200" w:rsidR="0035784E" w:rsidRDefault="0035784E">
      <w:pPr>
        <w:rPr>
          <w:rFonts w:ascii="Meiryo UI" w:eastAsia="Meiryo UI" w:hAnsi="Meiryo UI"/>
        </w:rPr>
      </w:pPr>
      <w:r>
        <w:rPr>
          <w:rFonts w:ascii="Meiryo UI" w:eastAsia="Meiryo UI" w:hAnsi="Meiryo UI" w:hint="eastAsia"/>
        </w:rPr>
        <w:t xml:space="preserve">　</w:t>
      </w:r>
      <w:r w:rsidR="00130B02">
        <w:rPr>
          <w:rFonts w:ascii="Meiryo UI" w:eastAsia="Meiryo UI" w:hAnsi="Meiryo UI" w:hint="eastAsia"/>
        </w:rPr>
        <w:t>(3)</w:t>
      </w:r>
      <w:r>
        <w:rPr>
          <w:rFonts w:ascii="Meiryo UI" w:eastAsia="Meiryo UI" w:hAnsi="Meiryo UI" w:hint="eastAsia"/>
        </w:rPr>
        <w:t xml:space="preserve">エッジロケーションは現在[　　</w:t>
      </w:r>
      <w:r w:rsidR="000261FE">
        <w:rPr>
          <w:rFonts w:ascii="Meiryo UI" w:eastAsia="Meiryo UI" w:hAnsi="Meiryo UI"/>
        </w:rPr>
        <w:t>450</w:t>
      </w:r>
      <w:r>
        <w:rPr>
          <w:rFonts w:ascii="Meiryo UI" w:eastAsia="Meiryo UI" w:hAnsi="Meiryo UI" w:hint="eastAsia"/>
        </w:rPr>
        <w:t xml:space="preserve">　　]か所ある。</w:t>
      </w:r>
    </w:p>
    <w:p w14:paraId="3068CDD0" w14:textId="3B488ABB" w:rsidR="0035784E" w:rsidRDefault="0035784E">
      <w:pPr>
        <w:rPr>
          <w:rFonts w:ascii="Meiryo UI" w:eastAsia="Meiryo UI" w:hAnsi="Meiryo UI"/>
        </w:rPr>
      </w:pPr>
      <w:r>
        <w:rPr>
          <w:rFonts w:ascii="Meiryo UI" w:eastAsia="Meiryo UI" w:hAnsi="Meiryo UI" w:hint="eastAsia"/>
        </w:rPr>
        <w:t xml:space="preserve">　</w:t>
      </w:r>
      <w:r w:rsidR="00130B02">
        <w:rPr>
          <w:rFonts w:ascii="Meiryo UI" w:eastAsia="Meiryo UI" w:hAnsi="Meiryo UI" w:hint="eastAsia"/>
        </w:rPr>
        <w:t>(4)</w:t>
      </w:r>
      <w:r>
        <w:rPr>
          <w:rFonts w:ascii="Meiryo UI" w:eastAsia="Meiryo UI" w:hAnsi="Meiryo UI" w:hint="eastAsia"/>
        </w:rPr>
        <w:t>CDN:[</w:t>
      </w:r>
      <w:r w:rsidR="00786285">
        <w:rPr>
          <w:rFonts w:ascii="Meiryo UI" w:eastAsia="Meiryo UI" w:hAnsi="Meiryo UI"/>
        </w:rPr>
        <w:t xml:space="preserve"> </w:t>
      </w:r>
      <w:r w:rsidR="00786285" w:rsidRPr="00786285">
        <w:t xml:space="preserve"> </w:t>
      </w:r>
      <w:r w:rsidR="00786285" w:rsidRPr="00786285">
        <w:rPr>
          <w:rFonts w:ascii="Meiryo UI" w:eastAsia="Meiryo UI" w:hAnsi="Meiryo UI"/>
        </w:rPr>
        <w:t>Content Delivery Network（コンテンツ配信ネットワーク）</w:t>
      </w:r>
      <w:r>
        <w:rPr>
          <w:rFonts w:ascii="Meiryo UI" w:eastAsia="Meiryo UI" w:hAnsi="Meiryo UI" w:hint="eastAsia"/>
        </w:rPr>
        <w:t xml:space="preserve">　]</w:t>
      </w:r>
    </w:p>
    <w:p w14:paraId="3FAC7C01" w14:textId="624B8F8D" w:rsidR="004A6220" w:rsidRDefault="004A6220">
      <w:pPr>
        <w:rPr>
          <w:rFonts w:ascii="Meiryo UI" w:eastAsia="Meiryo UI" w:hAnsi="Meiryo UI"/>
        </w:rPr>
      </w:pPr>
      <w:r>
        <w:rPr>
          <w:rFonts w:ascii="Meiryo UI" w:eastAsia="Meiryo UI" w:hAnsi="Meiryo UI" w:hint="eastAsia"/>
        </w:rPr>
        <w:t xml:space="preserve">　</w:t>
      </w:r>
      <w:r w:rsidR="00130B02">
        <w:rPr>
          <w:rFonts w:ascii="Meiryo UI" w:eastAsia="Meiryo UI" w:hAnsi="Meiryo UI" w:hint="eastAsia"/>
        </w:rPr>
        <w:t>(5)</w:t>
      </w:r>
      <w:r>
        <w:rPr>
          <w:rFonts w:ascii="Meiryo UI" w:eastAsia="Meiryo UI" w:hAnsi="Meiryo UI" w:hint="eastAsia"/>
        </w:rPr>
        <w:t>TTL：[</w:t>
      </w:r>
      <w:r w:rsidR="000B7806">
        <w:rPr>
          <w:rFonts w:ascii="Meiryo UI" w:eastAsia="Meiryo UI" w:hAnsi="Meiryo UI"/>
        </w:rPr>
        <w:t xml:space="preserve"> </w:t>
      </w:r>
      <w:r w:rsidR="000B7806" w:rsidRPr="000B7806">
        <w:rPr>
          <w:rFonts w:ascii="Meiryo UI" w:eastAsia="Meiryo UI" w:hAnsi="Meiryo UI"/>
          <w:b/>
          <w:bCs/>
        </w:rPr>
        <w:t>キャッシュの有効期間を指定する時間</w:t>
      </w:r>
      <w:r w:rsidR="000B7806">
        <w:rPr>
          <w:rFonts w:ascii="Meiryo UI" w:eastAsia="Meiryo UI" w:hAnsi="Meiryo UI"/>
          <w:b/>
          <w:bCs/>
        </w:rPr>
        <w:t xml:space="preserve"> </w:t>
      </w:r>
      <w:r>
        <w:rPr>
          <w:rFonts w:ascii="Meiryo UI" w:eastAsia="Meiryo UI" w:hAnsi="Meiryo UI" w:hint="eastAsia"/>
        </w:rPr>
        <w:t>]</w:t>
      </w:r>
    </w:p>
    <w:p w14:paraId="51C10804" w14:textId="77777777" w:rsidR="0075608C" w:rsidRDefault="0075608C">
      <w:pPr>
        <w:rPr>
          <w:rFonts w:ascii="Meiryo UI" w:eastAsia="Meiryo UI" w:hAnsi="Meiryo UI"/>
        </w:rPr>
      </w:pPr>
    </w:p>
    <w:p w14:paraId="571E0B3A" w14:textId="1BBBA646" w:rsidR="00C72E02" w:rsidRPr="007F3300" w:rsidRDefault="0035784E">
      <w:pPr>
        <w:rPr>
          <w:rFonts w:ascii="Meiryo UI" w:eastAsia="Meiryo UI" w:hAnsi="Meiryo UI"/>
        </w:rPr>
      </w:pPr>
      <w:r>
        <w:rPr>
          <w:rFonts w:ascii="Meiryo UI" w:eastAsia="Meiryo UI" w:hAnsi="Meiryo UI" w:hint="eastAsia"/>
        </w:rPr>
        <w:t>3</w:t>
      </w:r>
      <w:r>
        <w:rPr>
          <w:rFonts w:ascii="Meiryo UI" w:eastAsia="Meiryo UI" w:hAnsi="Meiryo UI"/>
        </w:rPr>
        <w:t>.CloudFront</w:t>
      </w:r>
      <w:r>
        <w:rPr>
          <w:rFonts w:ascii="Meiryo UI" w:eastAsia="Meiryo UI" w:hAnsi="Meiryo UI" w:hint="eastAsia"/>
        </w:rPr>
        <w:t>を利用するとどのようなメリットがあるか。</w:t>
      </w:r>
    </w:p>
    <w:p w14:paraId="36A19A3F" w14:textId="5357F76F" w:rsidR="00C72E02" w:rsidRDefault="00C72E02">
      <w:pPr>
        <w:rPr>
          <w:rFonts w:ascii="Meiryo UI" w:eastAsia="Meiryo UI" w:hAnsi="Meiryo UI"/>
        </w:rPr>
      </w:pPr>
      <w:r w:rsidRPr="007F3300">
        <w:rPr>
          <w:rFonts w:ascii="Meiryo UI" w:eastAsia="Meiryo UI" w:hAnsi="Meiryo UI" w:hint="eastAsia"/>
        </w:rPr>
        <w:t xml:space="preserve">　[</w:t>
      </w:r>
      <w:r w:rsidR="00580C5D">
        <w:rPr>
          <w:rFonts w:ascii="Meiryo UI" w:eastAsia="Meiryo UI" w:hAnsi="Meiryo UI" w:hint="eastAsia"/>
        </w:rPr>
        <w:t xml:space="preserve">　</w:t>
      </w:r>
      <w:r w:rsidR="00580C5D" w:rsidRPr="00580C5D">
        <w:rPr>
          <w:rFonts w:ascii="Meiryo UI" w:eastAsia="Meiryo UI" w:hAnsi="Meiryo UI"/>
        </w:rPr>
        <w:t>高速配信</w:t>
      </w:r>
      <w:r w:rsidR="00580C5D">
        <w:rPr>
          <w:rFonts w:ascii="Meiryo UI" w:eastAsia="Meiryo UI" w:hAnsi="Meiryo UI" w:hint="eastAsia"/>
        </w:rPr>
        <w:t>、</w:t>
      </w:r>
      <w:r w:rsidRPr="007F3300">
        <w:rPr>
          <w:rFonts w:ascii="Meiryo UI" w:eastAsia="Meiryo UI" w:hAnsi="Meiryo UI" w:hint="eastAsia"/>
        </w:rPr>
        <w:t xml:space="preserve">　</w:t>
      </w:r>
      <w:r w:rsidR="00580C5D" w:rsidRPr="00580C5D">
        <w:rPr>
          <w:rFonts w:ascii="Meiryo UI" w:eastAsia="Meiryo UI" w:hAnsi="Meiryo UI"/>
        </w:rPr>
        <w:t>セキュリティ</w:t>
      </w:r>
      <w:r w:rsidR="00580C5D">
        <w:rPr>
          <w:rFonts w:ascii="Meiryo UI" w:eastAsia="Meiryo UI" w:hAnsi="Meiryo UI" w:hint="eastAsia"/>
        </w:rPr>
        <w:t xml:space="preserve">、　</w:t>
      </w:r>
      <w:r w:rsidR="00580C5D" w:rsidRPr="00580C5D">
        <w:rPr>
          <w:rFonts w:ascii="Meiryo UI" w:eastAsia="Meiryo UI" w:hAnsi="Meiryo UI"/>
        </w:rPr>
        <w:t>コスト削減</w:t>
      </w:r>
      <w:r w:rsidR="00580C5D">
        <w:rPr>
          <w:rFonts w:ascii="Meiryo UI" w:eastAsia="Meiryo UI" w:hAnsi="Meiryo UI" w:hint="eastAsia"/>
        </w:rPr>
        <w:t xml:space="preserve">、　</w:t>
      </w:r>
      <w:r w:rsidR="00580C5D" w:rsidRPr="00580C5D">
        <w:rPr>
          <w:rFonts w:ascii="Meiryo UI" w:eastAsia="Meiryo UI" w:hAnsi="Meiryo UI"/>
        </w:rPr>
        <w:t>高可用性</w:t>
      </w:r>
      <w:r w:rsidRPr="007F3300">
        <w:rPr>
          <w:rFonts w:ascii="Meiryo UI" w:eastAsia="Meiryo UI" w:hAnsi="Meiryo UI" w:hint="eastAsia"/>
        </w:rPr>
        <w:t xml:space="preserve">　]</w:t>
      </w:r>
    </w:p>
    <w:p w14:paraId="0A7C72E7" w14:textId="77777777" w:rsidR="0077654A" w:rsidRDefault="0077654A">
      <w:pPr>
        <w:rPr>
          <w:rFonts w:ascii="Meiryo UI" w:eastAsia="Meiryo UI" w:hAnsi="Meiryo UI"/>
        </w:rPr>
      </w:pPr>
    </w:p>
    <w:p w14:paraId="70A7251F" w14:textId="06724D9D" w:rsidR="004A6220" w:rsidRDefault="004A6220" w:rsidP="004A6220">
      <w:pPr>
        <w:rPr>
          <w:rFonts w:ascii="Meiryo UI" w:eastAsia="Meiryo UI" w:hAnsi="Meiryo UI"/>
        </w:rPr>
      </w:pPr>
      <w:r>
        <w:rPr>
          <w:rFonts w:ascii="Meiryo UI" w:eastAsia="Meiryo UI" w:hAnsi="Meiryo UI" w:hint="eastAsia"/>
        </w:rPr>
        <w:t>4.CloudFrontは[</w:t>
      </w:r>
      <w:r w:rsidR="00BE2D94">
        <w:rPr>
          <w:rFonts w:ascii="Meiryo UI" w:eastAsia="Meiryo UI" w:hAnsi="Meiryo UI" w:hint="eastAsia"/>
        </w:rPr>
        <w:t xml:space="preserve">　</w:t>
      </w:r>
      <w:r w:rsidR="00BE2D94" w:rsidRPr="00BE2D94">
        <w:rPr>
          <w:rFonts w:ascii="Meiryo UI" w:eastAsia="Meiryo UI" w:hAnsi="Meiryo UI"/>
        </w:rPr>
        <w:t>エッジロケーション</w:t>
      </w:r>
      <w:r>
        <w:rPr>
          <w:rFonts w:ascii="Meiryo UI" w:eastAsia="Meiryo UI" w:hAnsi="Meiryo UI" w:hint="eastAsia"/>
        </w:rPr>
        <w:t xml:space="preserve">　]に設置されることが多い。</w:t>
      </w:r>
    </w:p>
    <w:p w14:paraId="784CEDD8" w14:textId="77777777" w:rsidR="00BE2D94" w:rsidRDefault="00BE2D94" w:rsidP="004A6220">
      <w:pPr>
        <w:rPr>
          <w:rFonts w:ascii="Meiryo UI" w:eastAsia="Meiryo UI" w:hAnsi="Meiryo UI" w:hint="eastAsia"/>
        </w:rPr>
      </w:pPr>
    </w:p>
    <w:p w14:paraId="574805FB" w14:textId="77777777" w:rsidR="00CA4997" w:rsidRDefault="009A1DD2" w:rsidP="00D016AF">
      <w:pPr>
        <w:rPr>
          <w:rFonts w:ascii="Meiryo UI" w:eastAsia="Meiryo UI" w:hAnsi="Meiryo UI"/>
        </w:rPr>
      </w:pPr>
      <w:r>
        <w:rPr>
          <w:rFonts w:ascii="Meiryo UI" w:eastAsia="Meiryo UI" w:hAnsi="Meiryo UI" w:hint="eastAsia"/>
        </w:rPr>
        <w:t>5.エッジロケーションを使用するとどのようなメリットがあるか。</w:t>
      </w:r>
    </w:p>
    <w:tbl>
      <w:tblPr>
        <w:tblStyle w:val="a9"/>
        <w:tblW w:w="0" w:type="auto"/>
        <w:tblInd w:w="279" w:type="dxa"/>
        <w:tblLook w:val="04A0" w:firstRow="1" w:lastRow="0" w:firstColumn="1" w:lastColumn="0" w:noHBand="0" w:noVBand="1"/>
      </w:tblPr>
      <w:tblGrid>
        <w:gridCol w:w="9349"/>
      </w:tblGrid>
      <w:tr w:rsidR="009A1DD2" w14:paraId="0CE92136" w14:textId="77777777" w:rsidTr="009A1DD2">
        <w:tc>
          <w:tcPr>
            <w:tcW w:w="9349" w:type="dxa"/>
          </w:tcPr>
          <w:p w14:paraId="011A416F" w14:textId="4BB9DE3B" w:rsidR="009A1DD2" w:rsidRDefault="00B110D1" w:rsidP="00D016AF">
            <w:pPr>
              <w:rPr>
                <w:rFonts w:ascii="Meiryo UI" w:eastAsia="Meiryo UI" w:hAnsi="Meiryo UI"/>
              </w:rPr>
            </w:pPr>
            <w:r w:rsidRPr="00B110D1">
              <w:rPr>
                <w:rFonts w:ascii="Meiryo UI" w:eastAsia="Meiryo UI" w:hAnsi="Meiryo UI"/>
              </w:rPr>
              <w:t>高速配信</w:t>
            </w:r>
            <w:r>
              <w:rPr>
                <w:rFonts w:ascii="Meiryo UI" w:eastAsia="Meiryo UI" w:hAnsi="Meiryo UI"/>
              </w:rPr>
              <w:t xml:space="preserve">, </w:t>
            </w:r>
            <w:r w:rsidRPr="00B110D1">
              <w:rPr>
                <w:rFonts w:ascii="Meiryo UI" w:eastAsia="Meiryo UI" w:hAnsi="Meiryo UI"/>
              </w:rPr>
              <w:t>負荷軽減</w:t>
            </w:r>
            <w:r>
              <w:rPr>
                <w:rFonts w:ascii="Meiryo UI" w:eastAsia="Meiryo UI" w:hAnsi="Meiryo UI"/>
              </w:rPr>
              <w:t xml:space="preserve">, </w:t>
            </w:r>
            <w:r w:rsidRPr="00B110D1">
              <w:rPr>
                <w:rFonts w:ascii="Meiryo UI" w:eastAsia="Meiryo UI" w:hAnsi="Meiryo UI"/>
              </w:rPr>
              <w:t>可用性向上</w:t>
            </w:r>
            <w:r>
              <w:rPr>
                <w:rFonts w:ascii="Meiryo UI" w:eastAsia="Meiryo UI" w:hAnsi="Meiryo UI"/>
              </w:rPr>
              <w:t>,</w:t>
            </w:r>
            <w:r w:rsidRPr="00B110D1">
              <w:t xml:space="preserve"> </w:t>
            </w:r>
            <w:r w:rsidRPr="00B110D1">
              <w:rPr>
                <w:rFonts w:ascii="Meiryo UI" w:eastAsia="Meiryo UI" w:hAnsi="Meiryo UI"/>
              </w:rPr>
              <w:t>スケーラビリティ</w:t>
            </w:r>
            <w:r>
              <w:rPr>
                <w:rFonts w:ascii="Meiryo UI" w:eastAsia="Meiryo UI" w:hAnsi="Meiryo UI"/>
              </w:rPr>
              <w:t xml:space="preserve">, </w:t>
            </w:r>
            <w:r w:rsidRPr="00B110D1">
              <w:rPr>
                <w:rFonts w:ascii="Meiryo UI" w:eastAsia="Meiryo UI" w:hAnsi="Meiryo UI"/>
              </w:rPr>
              <w:t>セキュリティ強化</w:t>
            </w:r>
            <w:r>
              <w:rPr>
                <w:rFonts w:ascii="Meiryo UI" w:eastAsia="Meiryo UI" w:hAnsi="Meiryo UI"/>
              </w:rPr>
              <w:t>,</w:t>
            </w:r>
            <w:r w:rsidRPr="00B110D1">
              <w:t xml:space="preserve"> </w:t>
            </w:r>
            <w:r w:rsidRPr="00B110D1">
              <w:rPr>
                <w:rFonts w:ascii="Meiryo UI" w:eastAsia="Meiryo UI" w:hAnsi="Meiryo UI"/>
              </w:rPr>
              <w:t>コスト効率</w:t>
            </w:r>
          </w:p>
          <w:p w14:paraId="674CEB3B" w14:textId="77777777" w:rsidR="009A1DD2" w:rsidRDefault="009A1DD2" w:rsidP="00D016AF">
            <w:pPr>
              <w:rPr>
                <w:rFonts w:ascii="Meiryo UI" w:eastAsia="Meiryo UI" w:hAnsi="Meiryo UI"/>
              </w:rPr>
            </w:pPr>
          </w:p>
        </w:tc>
      </w:tr>
    </w:tbl>
    <w:p w14:paraId="66ABCD56" w14:textId="77777777" w:rsidR="009A1DD2" w:rsidRPr="009A1DD2" w:rsidRDefault="009A1DD2" w:rsidP="00D016AF">
      <w:pPr>
        <w:rPr>
          <w:rFonts w:ascii="Meiryo UI" w:eastAsia="Meiryo UI" w:hAnsi="Meiryo UI"/>
        </w:rPr>
      </w:pPr>
    </w:p>
    <w:p w14:paraId="67F14956" w14:textId="586A581E" w:rsidR="00A03074" w:rsidRDefault="00A03074" w:rsidP="00D016AF">
      <w:pPr>
        <w:rPr>
          <w:rFonts w:ascii="Meiryo UI" w:eastAsia="Meiryo UI" w:hAnsi="Meiryo UI"/>
        </w:rPr>
      </w:pPr>
      <w:r>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130B02">
        <w:rPr>
          <w:rFonts w:ascii="Meiryo UI" w:eastAsia="Meiryo UI" w:hAnsi="Meiryo UI" w:hint="eastAsia"/>
        </w:rPr>
        <w:t>ElastiCacheについて</w:t>
      </w:r>
    </w:p>
    <w:p w14:paraId="2E975411" w14:textId="19DAB5E3" w:rsidR="00130B02" w:rsidRPr="007F3300" w:rsidRDefault="00A03074" w:rsidP="00130B02">
      <w:pPr>
        <w:rPr>
          <w:rFonts w:ascii="Meiryo UI" w:eastAsia="Meiryo UI" w:hAnsi="Meiryo UI"/>
        </w:rPr>
      </w:pPr>
      <w:r>
        <w:rPr>
          <w:rFonts w:ascii="Meiryo UI" w:eastAsia="Meiryo UI" w:hAnsi="Meiryo UI" w:hint="eastAsia"/>
        </w:rPr>
        <w:t>1</w:t>
      </w:r>
      <w:r w:rsidR="00384F00">
        <w:rPr>
          <w:rFonts w:ascii="Meiryo UI" w:eastAsia="Meiryo UI" w:hAnsi="Meiryo UI"/>
        </w:rPr>
        <w:t>.</w:t>
      </w:r>
      <w:r w:rsidR="00130B02">
        <w:rPr>
          <w:rFonts w:ascii="Meiryo UI" w:eastAsia="Meiryo UI" w:hAnsi="Meiryo UI" w:hint="eastAsia"/>
        </w:rPr>
        <w:t>Elasti</w:t>
      </w:r>
      <w:r w:rsidR="00130B02">
        <w:rPr>
          <w:rFonts w:ascii="Meiryo UI" w:eastAsia="Meiryo UI" w:hAnsi="Meiryo UI"/>
        </w:rPr>
        <w:t>Cache</w:t>
      </w:r>
      <w:r w:rsidR="00130B02">
        <w:rPr>
          <w:rFonts w:ascii="Meiryo UI" w:eastAsia="Meiryo UI" w:hAnsi="Meiryo UI" w:hint="eastAsia"/>
        </w:rPr>
        <w:t>の特徴</w:t>
      </w:r>
      <w:r w:rsidR="005E707F">
        <w:rPr>
          <w:rFonts w:ascii="Meiryo UI" w:eastAsia="Meiryo UI" w:hAnsi="Meiryo UI" w:hint="eastAsia"/>
        </w:rPr>
        <w:t>を</w:t>
      </w:r>
      <w:r w:rsidR="00130B02">
        <w:rPr>
          <w:rFonts w:ascii="Meiryo UI" w:eastAsia="Meiryo UI" w:hAnsi="Meiryo UI" w:hint="eastAsia"/>
        </w:rPr>
        <w:t>あげなさい。</w:t>
      </w:r>
    </w:p>
    <w:tbl>
      <w:tblPr>
        <w:tblStyle w:val="a9"/>
        <w:tblW w:w="0" w:type="auto"/>
        <w:tblInd w:w="279" w:type="dxa"/>
        <w:tblLook w:val="04A0" w:firstRow="1" w:lastRow="0" w:firstColumn="1" w:lastColumn="0" w:noHBand="0" w:noVBand="1"/>
      </w:tblPr>
      <w:tblGrid>
        <w:gridCol w:w="9349"/>
      </w:tblGrid>
      <w:tr w:rsidR="00130B02" w:rsidRPr="007F3300" w14:paraId="01547D47" w14:textId="77777777" w:rsidTr="00521F4B">
        <w:tc>
          <w:tcPr>
            <w:tcW w:w="9349" w:type="dxa"/>
          </w:tcPr>
          <w:p w14:paraId="2F0F361F" w14:textId="1511F179" w:rsidR="00130B02" w:rsidRPr="007F3300" w:rsidRDefault="005558A9" w:rsidP="00521F4B">
            <w:pPr>
              <w:rPr>
                <w:rFonts w:ascii="Meiryo UI" w:eastAsia="Meiryo UI" w:hAnsi="Meiryo UI"/>
              </w:rPr>
            </w:pPr>
            <w:r w:rsidRPr="005558A9">
              <w:rPr>
                <w:rFonts w:ascii="Meiryo UI" w:eastAsia="Meiryo UI" w:hAnsi="Meiryo UI"/>
              </w:rPr>
              <w:t>インメモリキャッシュ</w:t>
            </w:r>
            <w:r>
              <w:rPr>
                <w:rFonts w:ascii="Meiryo UI" w:eastAsia="Meiryo UI" w:hAnsi="Meiryo UI"/>
              </w:rPr>
              <w:t xml:space="preserve">, </w:t>
            </w:r>
            <w:r w:rsidRPr="005558A9">
              <w:rPr>
                <w:rFonts w:ascii="Meiryo UI" w:eastAsia="Meiryo UI" w:hAnsi="Meiryo UI"/>
              </w:rPr>
              <w:t>サポートするエンジン</w:t>
            </w:r>
            <w:r>
              <w:rPr>
                <w:rFonts w:ascii="Meiryo UI" w:eastAsia="Meiryo UI" w:hAnsi="Meiryo UI"/>
              </w:rPr>
              <w:t xml:space="preserve">, </w:t>
            </w:r>
            <w:r w:rsidRPr="005558A9">
              <w:rPr>
                <w:rFonts w:ascii="Meiryo UI" w:eastAsia="Meiryo UI" w:hAnsi="Meiryo UI"/>
              </w:rPr>
              <w:t>スケーラビリティ</w:t>
            </w:r>
            <w:r>
              <w:rPr>
                <w:rFonts w:ascii="Meiryo UI" w:eastAsia="Meiryo UI" w:hAnsi="Meiryo UI"/>
              </w:rPr>
              <w:t xml:space="preserve">, </w:t>
            </w:r>
            <w:r w:rsidRPr="005558A9">
              <w:rPr>
                <w:rFonts w:ascii="Meiryo UI" w:eastAsia="Meiryo UI" w:hAnsi="Meiryo UI"/>
              </w:rPr>
              <w:t>高可用性</w:t>
            </w:r>
            <w:r>
              <w:rPr>
                <w:rFonts w:ascii="Meiryo UI" w:eastAsia="Meiryo UI" w:hAnsi="Meiryo UI"/>
              </w:rPr>
              <w:t xml:space="preserve">, </w:t>
            </w:r>
            <w:r w:rsidRPr="005558A9">
              <w:rPr>
                <w:rFonts w:ascii="Meiryo UI" w:eastAsia="Meiryo UI" w:hAnsi="Meiryo UI"/>
              </w:rPr>
              <w:t>セキュリティ</w:t>
            </w:r>
            <w:r w:rsidR="0001324F">
              <w:rPr>
                <w:rFonts w:ascii="Meiryo UI" w:eastAsia="Meiryo UI" w:hAnsi="Meiryo UI"/>
              </w:rPr>
              <w:t>,</w:t>
            </w:r>
            <w:r w:rsidR="0001324F" w:rsidRPr="0001324F">
              <w:t xml:space="preserve"> </w:t>
            </w:r>
            <w:r w:rsidR="0001324F" w:rsidRPr="0001324F">
              <w:rPr>
                <w:rFonts w:ascii="Meiryo UI" w:eastAsia="Meiryo UI" w:hAnsi="Meiryo UI"/>
              </w:rPr>
              <w:t>管理の簡素化</w:t>
            </w:r>
          </w:p>
          <w:p w14:paraId="759C1EBF" w14:textId="77777777" w:rsidR="00130B02" w:rsidRPr="007F3300" w:rsidRDefault="00130B02" w:rsidP="00521F4B">
            <w:pPr>
              <w:rPr>
                <w:rFonts w:ascii="Meiryo UI" w:eastAsia="Meiryo UI" w:hAnsi="Meiryo UI"/>
              </w:rPr>
            </w:pPr>
          </w:p>
        </w:tc>
      </w:tr>
    </w:tbl>
    <w:p w14:paraId="78CA3DF9" w14:textId="77777777" w:rsidR="005558A9" w:rsidRDefault="005558A9" w:rsidP="00D016AF">
      <w:pPr>
        <w:rPr>
          <w:rFonts w:ascii="Meiryo UI" w:eastAsia="Meiryo UI" w:hAnsi="Meiryo UI"/>
        </w:rPr>
      </w:pPr>
    </w:p>
    <w:p w14:paraId="2156B1E2" w14:textId="0ED76855" w:rsidR="00130B02" w:rsidRDefault="00E84FC4" w:rsidP="00D016AF">
      <w:pPr>
        <w:rPr>
          <w:rFonts w:ascii="Meiryo UI" w:eastAsia="Meiryo UI" w:hAnsi="Meiryo UI"/>
        </w:rPr>
      </w:pPr>
      <w:r>
        <w:rPr>
          <w:rFonts w:ascii="Meiryo UI" w:eastAsia="Meiryo UI" w:hAnsi="Meiryo UI" w:hint="eastAsia"/>
        </w:rPr>
        <w:t>2.Elasti</w:t>
      </w:r>
      <w:r>
        <w:rPr>
          <w:rFonts w:ascii="Meiryo UI" w:eastAsia="Meiryo UI" w:hAnsi="Meiryo UI"/>
        </w:rPr>
        <w:t>Cache</w:t>
      </w:r>
      <w:r>
        <w:rPr>
          <w:rFonts w:ascii="Meiryo UI" w:eastAsia="Meiryo UI" w:hAnsi="Meiryo UI" w:hint="eastAsia"/>
        </w:rPr>
        <w:t>を設置することどのようなメリットがあるか。</w:t>
      </w:r>
    </w:p>
    <w:p w14:paraId="15F30193" w14:textId="25997B2A" w:rsidR="00E84FC4" w:rsidRDefault="00E84FC4" w:rsidP="00D016AF">
      <w:pPr>
        <w:rPr>
          <w:rFonts w:ascii="Meiryo UI" w:eastAsia="Meiryo UI" w:hAnsi="Meiryo UI"/>
        </w:rPr>
      </w:pPr>
      <w:r>
        <w:rPr>
          <w:rFonts w:ascii="Meiryo UI" w:eastAsia="Meiryo UI" w:hAnsi="Meiryo UI" w:hint="eastAsia"/>
        </w:rPr>
        <w:t xml:space="preserve">　[</w:t>
      </w:r>
      <w:r>
        <w:rPr>
          <w:rFonts w:ascii="Meiryo UI" w:eastAsia="Meiryo UI" w:hAnsi="Meiryo UI"/>
        </w:rPr>
        <w:tab/>
      </w:r>
      <w:r w:rsidR="0001324F" w:rsidRPr="0001324F">
        <w:rPr>
          <w:rFonts w:ascii="Meiryo UI" w:eastAsia="Meiryo UI" w:hAnsi="Meiryo UI"/>
        </w:rPr>
        <w:t>高速アクセス</w:t>
      </w:r>
      <w:r w:rsidR="0001324F">
        <w:rPr>
          <w:rFonts w:ascii="Meiryo UI" w:eastAsia="Meiryo UI" w:hAnsi="Meiryo UI" w:hint="eastAsia"/>
        </w:rPr>
        <w:t xml:space="preserve">、　</w:t>
      </w:r>
      <w:r w:rsidR="0001324F" w:rsidRPr="0001324F">
        <w:rPr>
          <w:rFonts w:ascii="Meiryo UI" w:eastAsia="Meiryo UI" w:hAnsi="Meiryo UI"/>
        </w:rPr>
        <w:t>パフォーマンス向上</w:t>
      </w:r>
      <w:r w:rsidR="0001324F">
        <w:rPr>
          <w:rFonts w:ascii="Meiryo UI" w:eastAsia="Meiryo UI" w:hAnsi="Meiryo UI" w:hint="eastAsia"/>
        </w:rPr>
        <w:t>、</w:t>
      </w:r>
      <w:r>
        <w:rPr>
          <w:rFonts w:ascii="Meiryo UI" w:eastAsia="Meiryo UI" w:hAnsi="Meiryo UI" w:hint="eastAsia"/>
        </w:rPr>
        <w:t xml:space="preserve">　</w:t>
      </w:r>
      <w:r w:rsidR="0001324F" w:rsidRPr="0001324F">
        <w:rPr>
          <w:rFonts w:ascii="Meiryo UI" w:eastAsia="Meiryo UI" w:hAnsi="Meiryo UI"/>
        </w:rPr>
        <w:t>自動スケーリング</w:t>
      </w:r>
      <w:r w:rsidR="0001324F">
        <w:rPr>
          <w:rFonts w:ascii="Meiryo UI" w:eastAsia="Meiryo UI" w:hAnsi="Meiryo UI" w:hint="eastAsia"/>
        </w:rPr>
        <w:t xml:space="preserve">、　</w:t>
      </w:r>
      <w:r w:rsidR="00F9044E" w:rsidRPr="00F9044E">
        <w:rPr>
          <w:rFonts w:ascii="Meiryo UI" w:eastAsia="Meiryo UI" w:hAnsi="Meiryo UI"/>
        </w:rPr>
        <w:t>高可用性</w:t>
      </w:r>
      <w:r w:rsidR="00833C36">
        <w:rPr>
          <w:rFonts w:ascii="Meiryo UI" w:eastAsia="Meiryo UI" w:hAnsi="Meiryo UI" w:hint="eastAsia"/>
        </w:rPr>
        <w:t xml:space="preserve">　　</w:t>
      </w:r>
      <w:r>
        <w:rPr>
          <w:rFonts w:ascii="Meiryo UI" w:eastAsia="Meiryo UI" w:hAnsi="Meiryo UI" w:hint="eastAsia"/>
        </w:rPr>
        <w:t xml:space="preserve">　]</w:t>
      </w:r>
    </w:p>
    <w:p w14:paraId="24C6778F" w14:textId="77777777" w:rsidR="00973830" w:rsidRDefault="00973830" w:rsidP="00D016AF">
      <w:pPr>
        <w:rPr>
          <w:rFonts w:ascii="Meiryo UI" w:eastAsia="Meiryo UI" w:hAnsi="Meiryo UI"/>
        </w:rPr>
      </w:pPr>
    </w:p>
    <w:p w14:paraId="38287B79" w14:textId="77777777" w:rsidR="00973830" w:rsidRDefault="00973830">
      <w:pPr>
        <w:widowControl/>
        <w:jc w:val="left"/>
        <w:rPr>
          <w:rFonts w:ascii="Meiryo UI" w:eastAsia="Meiryo UI" w:hAnsi="Meiryo UI"/>
        </w:rPr>
      </w:pPr>
      <w:r>
        <w:rPr>
          <w:rFonts w:ascii="Meiryo UI" w:eastAsia="Meiryo UI" w:hAnsi="Meiryo UI"/>
        </w:rPr>
        <w:br w:type="page"/>
      </w:r>
    </w:p>
    <w:p w14:paraId="2690148C" w14:textId="6CE56A36" w:rsidR="00E84FC4" w:rsidRDefault="00E84FC4" w:rsidP="00D016AF">
      <w:pPr>
        <w:rPr>
          <w:rFonts w:ascii="Meiryo UI" w:eastAsia="Meiryo UI" w:hAnsi="Meiryo UI"/>
        </w:rPr>
      </w:pPr>
      <w:r>
        <w:rPr>
          <w:rFonts w:ascii="Meiryo UI" w:eastAsia="Meiryo UI" w:hAnsi="Meiryo UI" w:hint="eastAsia"/>
        </w:rPr>
        <w:lastRenderedPageBreak/>
        <w:t>3.Elasti</w:t>
      </w:r>
      <w:r>
        <w:rPr>
          <w:rFonts w:ascii="Meiryo UI" w:eastAsia="Meiryo UI" w:hAnsi="Meiryo UI"/>
        </w:rPr>
        <w:t>Cache</w:t>
      </w:r>
      <w:r>
        <w:rPr>
          <w:rFonts w:ascii="Meiryo UI" w:eastAsia="Meiryo UI" w:hAnsi="Meiryo UI" w:hint="eastAsia"/>
        </w:rPr>
        <w:t>を使用する時に注意すべき点をあげなさい。</w:t>
      </w:r>
    </w:p>
    <w:tbl>
      <w:tblPr>
        <w:tblStyle w:val="a9"/>
        <w:tblW w:w="0" w:type="auto"/>
        <w:tblInd w:w="279" w:type="dxa"/>
        <w:tblLook w:val="04A0" w:firstRow="1" w:lastRow="0" w:firstColumn="1" w:lastColumn="0" w:noHBand="0" w:noVBand="1"/>
      </w:tblPr>
      <w:tblGrid>
        <w:gridCol w:w="9349"/>
      </w:tblGrid>
      <w:tr w:rsidR="00E84FC4" w:rsidRPr="007F3300" w14:paraId="733DEFF8" w14:textId="77777777" w:rsidTr="00521F4B">
        <w:tc>
          <w:tcPr>
            <w:tcW w:w="9349" w:type="dxa"/>
          </w:tcPr>
          <w:p w14:paraId="0070FA2B" w14:textId="54C885F3" w:rsidR="00E84FC4" w:rsidRPr="00BA702B" w:rsidRDefault="005A0159" w:rsidP="00521F4B">
            <w:pPr>
              <w:rPr>
                <w:rFonts w:ascii="Meiryo UI" w:eastAsia="Meiryo UI" w:hAnsi="Meiryo UI"/>
              </w:rPr>
            </w:pPr>
            <w:r w:rsidRPr="005A0159">
              <w:rPr>
                <w:rFonts w:ascii="Meiryo UI" w:eastAsia="Meiryo UI" w:hAnsi="Meiryo UI"/>
              </w:rPr>
              <w:t>ElastiCacheを使用する際は、データの永続性やキャッシュの一貫性、メモリ制限、コスト管理、セキュリティ設定、フェイルオーバーの設定、パフォーマンスの監視に注意する必要があります。</w:t>
            </w:r>
          </w:p>
          <w:p w14:paraId="093A0167" w14:textId="77777777" w:rsidR="00E84FC4" w:rsidRPr="007F3300" w:rsidRDefault="00E84FC4" w:rsidP="00521F4B">
            <w:pPr>
              <w:rPr>
                <w:rFonts w:ascii="Meiryo UI" w:eastAsia="Meiryo UI" w:hAnsi="Meiryo UI"/>
              </w:rPr>
            </w:pPr>
          </w:p>
          <w:p w14:paraId="115489FA" w14:textId="77777777" w:rsidR="00E84FC4" w:rsidRPr="007F3300" w:rsidRDefault="00E84FC4" w:rsidP="00521F4B">
            <w:pPr>
              <w:rPr>
                <w:rFonts w:ascii="Meiryo UI" w:eastAsia="Meiryo UI" w:hAnsi="Meiryo UI"/>
              </w:rPr>
            </w:pPr>
          </w:p>
        </w:tc>
      </w:tr>
    </w:tbl>
    <w:p w14:paraId="5FBC8660" w14:textId="77777777" w:rsidR="00C91E4E" w:rsidRDefault="00C91E4E" w:rsidP="00D016AF">
      <w:pPr>
        <w:rPr>
          <w:rFonts w:ascii="Meiryo UI" w:eastAsia="Meiryo UI" w:hAnsi="Meiryo UI"/>
        </w:rPr>
      </w:pPr>
    </w:p>
    <w:p w14:paraId="2A2BE71E" w14:textId="4A70AD7E" w:rsidR="00E84FC4" w:rsidRDefault="005E707F" w:rsidP="00D016AF">
      <w:pPr>
        <w:rPr>
          <w:rFonts w:ascii="Meiryo UI" w:eastAsia="Meiryo UI" w:hAnsi="Meiryo UI"/>
        </w:rPr>
      </w:pPr>
      <w:r>
        <w:rPr>
          <w:rFonts w:ascii="Meiryo UI" w:eastAsia="Meiryo UI" w:hAnsi="Meiryo UI" w:hint="eastAsia"/>
        </w:rPr>
        <w:t>4.Redis</w:t>
      </w:r>
      <w:r w:rsidR="009A1DD2">
        <w:rPr>
          <w:rFonts w:ascii="Meiryo UI" w:eastAsia="Meiryo UI" w:hAnsi="Meiryo UI" w:hint="eastAsia"/>
        </w:rPr>
        <w:t>の特徴を調べなさい。</w:t>
      </w:r>
    </w:p>
    <w:tbl>
      <w:tblPr>
        <w:tblStyle w:val="a9"/>
        <w:tblW w:w="0" w:type="auto"/>
        <w:tblInd w:w="279" w:type="dxa"/>
        <w:tblLook w:val="04A0" w:firstRow="1" w:lastRow="0" w:firstColumn="1" w:lastColumn="0" w:noHBand="0" w:noVBand="1"/>
      </w:tblPr>
      <w:tblGrid>
        <w:gridCol w:w="9349"/>
      </w:tblGrid>
      <w:tr w:rsidR="009A1DD2" w14:paraId="7A9A3C1A" w14:textId="77777777" w:rsidTr="009A1DD2">
        <w:tc>
          <w:tcPr>
            <w:tcW w:w="9349" w:type="dxa"/>
          </w:tcPr>
          <w:p w14:paraId="714E44A2" w14:textId="2D48FCB6" w:rsidR="009A1DD2" w:rsidRDefault="005A0159" w:rsidP="00D016AF">
            <w:pPr>
              <w:rPr>
                <w:rFonts w:ascii="Meiryo UI" w:eastAsia="Meiryo UI" w:hAnsi="Meiryo UI"/>
              </w:rPr>
            </w:pPr>
            <w:r w:rsidRPr="005A0159">
              <w:rPr>
                <w:rFonts w:ascii="Meiryo UI" w:eastAsia="Meiryo UI" w:hAnsi="Meiryo UI"/>
              </w:rPr>
              <w:t>Redisは、高速なインメモリデータストアで、データ構造サーバーとしてキー・バリュー形式でのデータ保存が可能で、リスト、セット、ハッシュ、ソート済みセットなど多様なデータ型をサポートし、高いスループットと低レイテンシを実現し、持続的なストレージ機能も備えています。</w:t>
            </w:r>
          </w:p>
          <w:p w14:paraId="62ABF9C7" w14:textId="77777777" w:rsidR="009A1DD2" w:rsidRDefault="009A1DD2" w:rsidP="00D016AF">
            <w:pPr>
              <w:rPr>
                <w:rFonts w:ascii="Meiryo UI" w:eastAsia="Meiryo UI" w:hAnsi="Meiryo UI"/>
              </w:rPr>
            </w:pPr>
          </w:p>
        </w:tc>
      </w:tr>
    </w:tbl>
    <w:p w14:paraId="4F720F25" w14:textId="77777777" w:rsidR="00595FED" w:rsidRDefault="00595FED" w:rsidP="00D016AF">
      <w:pPr>
        <w:rPr>
          <w:rFonts w:ascii="Meiryo UI" w:eastAsia="Meiryo UI" w:hAnsi="Meiryo UI"/>
        </w:rPr>
      </w:pPr>
    </w:p>
    <w:p w14:paraId="0A00B878" w14:textId="5DEFB14F" w:rsidR="009A1DD2" w:rsidRDefault="009A1DD2" w:rsidP="00D016AF">
      <w:pPr>
        <w:rPr>
          <w:rFonts w:ascii="Meiryo UI" w:eastAsia="Meiryo UI" w:hAnsi="Meiryo UI"/>
        </w:rPr>
      </w:pPr>
      <w:r>
        <w:rPr>
          <w:rFonts w:ascii="Meiryo UI" w:eastAsia="Meiryo UI" w:hAnsi="Meiryo UI" w:hint="eastAsia"/>
        </w:rPr>
        <w:t>5.</w:t>
      </w:r>
      <w:r>
        <w:rPr>
          <w:rFonts w:ascii="Meiryo UI" w:eastAsia="Meiryo UI" w:hAnsi="Meiryo UI"/>
        </w:rPr>
        <w:t>Cloud Front</w:t>
      </w:r>
      <w:r>
        <w:rPr>
          <w:rFonts w:ascii="Meiryo UI" w:eastAsia="Meiryo UI" w:hAnsi="Meiryo UI" w:hint="eastAsia"/>
        </w:rPr>
        <w:t>やElasti</w:t>
      </w:r>
      <w:r>
        <w:rPr>
          <w:rFonts w:ascii="Meiryo UI" w:eastAsia="Meiryo UI" w:hAnsi="Meiryo UI"/>
        </w:rPr>
        <w:t>Cache</w:t>
      </w:r>
      <w:r>
        <w:rPr>
          <w:rFonts w:ascii="Meiryo UI" w:eastAsia="Meiryo UI" w:hAnsi="Meiryo UI" w:hint="eastAsia"/>
        </w:rPr>
        <w:t>を導入するメリットは何か</w:t>
      </w:r>
    </w:p>
    <w:tbl>
      <w:tblPr>
        <w:tblStyle w:val="a9"/>
        <w:tblW w:w="0" w:type="auto"/>
        <w:tblInd w:w="279" w:type="dxa"/>
        <w:tblLook w:val="04A0" w:firstRow="1" w:lastRow="0" w:firstColumn="1" w:lastColumn="0" w:noHBand="0" w:noVBand="1"/>
      </w:tblPr>
      <w:tblGrid>
        <w:gridCol w:w="9349"/>
      </w:tblGrid>
      <w:tr w:rsidR="009A1DD2" w14:paraId="4F79BA13" w14:textId="77777777" w:rsidTr="009A1DD2">
        <w:tc>
          <w:tcPr>
            <w:tcW w:w="9349" w:type="dxa"/>
          </w:tcPr>
          <w:p w14:paraId="58B1935B" w14:textId="165E546E" w:rsidR="009A1DD2" w:rsidRDefault="005A0159" w:rsidP="00D016AF">
            <w:pPr>
              <w:rPr>
                <w:rFonts w:ascii="Meiryo UI" w:eastAsia="Meiryo UI" w:hAnsi="Meiryo UI"/>
              </w:rPr>
            </w:pPr>
            <w:r w:rsidRPr="005A0159">
              <w:rPr>
                <w:rFonts w:ascii="Meiryo UI" w:eastAsia="Meiryo UI" w:hAnsi="Meiryo UI"/>
              </w:rPr>
              <w:t>CloudFrontを導入することでコンテンツ配信の高速化とセキュリティ強化が図れ、ElastiCacheを導入することでデータアクセスの速度向上とデータベース負荷の軽減が実現できるため、両者を組み合わせることで全体的なアプリケーションのパフォーマンスが向上します。</w:t>
            </w:r>
          </w:p>
          <w:p w14:paraId="2F6EFA01" w14:textId="77777777" w:rsidR="009A1DD2" w:rsidRDefault="009A1DD2" w:rsidP="00D016AF">
            <w:pPr>
              <w:rPr>
                <w:rFonts w:ascii="Meiryo UI" w:eastAsia="Meiryo UI" w:hAnsi="Meiryo UI"/>
              </w:rPr>
            </w:pPr>
          </w:p>
        </w:tc>
      </w:tr>
    </w:tbl>
    <w:p w14:paraId="0BE45035" w14:textId="77777777" w:rsidR="009A1DD2" w:rsidRDefault="009A1DD2" w:rsidP="00D016AF">
      <w:pPr>
        <w:rPr>
          <w:rFonts w:ascii="Meiryo UI" w:eastAsia="Meiryo UI" w:hAnsi="Meiryo UI"/>
        </w:rPr>
      </w:pPr>
    </w:p>
    <w:sectPr w:rsidR="009A1DD2" w:rsidSect="00AC2B2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E0CB4" w14:textId="77777777" w:rsidR="00C10884" w:rsidRDefault="00C10884" w:rsidP="00AC2B2C">
      <w:r>
        <w:separator/>
      </w:r>
    </w:p>
  </w:endnote>
  <w:endnote w:type="continuationSeparator" w:id="0">
    <w:p w14:paraId="02F8D0F9" w14:textId="77777777" w:rsidR="00C10884" w:rsidRDefault="00C10884" w:rsidP="00AC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2A5A8" w14:textId="77777777" w:rsidR="00C10884" w:rsidRDefault="00C10884" w:rsidP="00AC2B2C">
      <w:r>
        <w:separator/>
      </w:r>
    </w:p>
  </w:footnote>
  <w:footnote w:type="continuationSeparator" w:id="0">
    <w:p w14:paraId="2A738F22" w14:textId="77777777" w:rsidR="00C10884" w:rsidRDefault="00C10884" w:rsidP="00AC2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B2C"/>
    <w:rsid w:val="00000999"/>
    <w:rsid w:val="00002135"/>
    <w:rsid w:val="00004A4C"/>
    <w:rsid w:val="0001324F"/>
    <w:rsid w:val="000261FE"/>
    <w:rsid w:val="0003774D"/>
    <w:rsid w:val="000B7806"/>
    <w:rsid w:val="000C25BD"/>
    <w:rsid w:val="000E0CFD"/>
    <w:rsid w:val="001143E6"/>
    <w:rsid w:val="00130B02"/>
    <w:rsid w:val="001329DD"/>
    <w:rsid w:val="00173FA9"/>
    <w:rsid w:val="00194A3E"/>
    <w:rsid w:val="001A7D8D"/>
    <w:rsid w:val="001C02F8"/>
    <w:rsid w:val="001C5D92"/>
    <w:rsid w:val="001F7541"/>
    <w:rsid w:val="0021219C"/>
    <w:rsid w:val="00231EF2"/>
    <w:rsid w:val="002546F3"/>
    <w:rsid w:val="002A74FD"/>
    <w:rsid w:val="002B0E88"/>
    <w:rsid w:val="002B6962"/>
    <w:rsid w:val="00306385"/>
    <w:rsid w:val="00317460"/>
    <w:rsid w:val="00325E35"/>
    <w:rsid w:val="0035784E"/>
    <w:rsid w:val="00384F00"/>
    <w:rsid w:val="003E34E7"/>
    <w:rsid w:val="0040102E"/>
    <w:rsid w:val="00432D99"/>
    <w:rsid w:val="00476B25"/>
    <w:rsid w:val="00481C00"/>
    <w:rsid w:val="00490E46"/>
    <w:rsid w:val="00495E11"/>
    <w:rsid w:val="004A456B"/>
    <w:rsid w:val="004A6220"/>
    <w:rsid w:val="004B2795"/>
    <w:rsid w:val="004D4C44"/>
    <w:rsid w:val="004D5EB2"/>
    <w:rsid w:val="004F2859"/>
    <w:rsid w:val="004F4693"/>
    <w:rsid w:val="004F748F"/>
    <w:rsid w:val="00521F4B"/>
    <w:rsid w:val="00530082"/>
    <w:rsid w:val="005558A9"/>
    <w:rsid w:val="00580C5D"/>
    <w:rsid w:val="00595FED"/>
    <w:rsid w:val="005A0159"/>
    <w:rsid w:val="005A543B"/>
    <w:rsid w:val="005A5F5D"/>
    <w:rsid w:val="005B3BD9"/>
    <w:rsid w:val="005C14E1"/>
    <w:rsid w:val="005D720B"/>
    <w:rsid w:val="005E7038"/>
    <w:rsid w:val="005E707F"/>
    <w:rsid w:val="006264F4"/>
    <w:rsid w:val="00654467"/>
    <w:rsid w:val="006621DD"/>
    <w:rsid w:val="00662372"/>
    <w:rsid w:val="00664503"/>
    <w:rsid w:val="006A6638"/>
    <w:rsid w:val="006C6274"/>
    <w:rsid w:val="006E08E4"/>
    <w:rsid w:val="0075608C"/>
    <w:rsid w:val="0077654A"/>
    <w:rsid w:val="007771D9"/>
    <w:rsid w:val="00786285"/>
    <w:rsid w:val="007B3FF9"/>
    <w:rsid w:val="007D4F44"/>
    <w:rsid w:val="007E299D"/>
    <w:rsid w:val="007F3300"/>
    <w:rsid w:val="00820B64"/>
    <w:rsid w:val="00833C36"/>
    <w:rsid w:val="00863519"/>
    <w:rsid w:val="00875B57"/>
    <w:rsid w:val="0088220E"/>
    <w:rsid w:val="00896FF8"/>
    <w:rsid w:val="008B3F0C"/>
    <w:rsid w:val="008D3D8A"/>
    <w:rsid w:val="008E0285"/>
    <w:rsid w:val="00952A09"/>
    <w:rsid w:val="00963AC1"/>
    <w:rsid w:val="00973830"/>
    <w:rsid w:val="009A1DD2"/>
    <w:rsid w:val="009C2989"/>
    <w:rsid w:val="009D339A"/>
    <w:rsid w:val="00A03074"/>
    <w:rsid w:val="00A51BF3"/>
    <w:rsid w:val="00A860CE"/>
    <w:rsid w:val="00A86256"/>
    <w:rsid w:val="00A96739"/>
    <w:rsid w:val="00AB3F99"/>
    <w:rsid w:val="00AC2B2C"/>
    <w:rsid w:val="00AF1531"/>
    <w:rsid w:val="00AF72C9"/>
    <w:rsid w:val="00B110D1"/>
    <w:rsid w:val="00B16626"/>
    <w:rsid w:val="00B75E96"/>
    <w:rsid w:val="00B826C0"/>
    <w:rsid w:val="00BA702B"/>
    <w:rsid w:val="00BC4EB5"/>
    <w:rsid w:val="00BE2D94"/>
    <w:rsid w:val="00BF2D45"/>
    <w:rsid w:val="00C07E67"/>
    <w:rsid w:val="00C10884"/>
    <w:rsid w:val="00C30931"/>
    <w:rsid w:val="00C4298B"/>
    <w:rsid w:val="00C44B97"/>
    <w:rsid w:val="00C72E02"/>
    <w:rsid w:val="00C91E4E"/>
    <w:rsid w:val="00CA4997"/>
    <w:rsid w:val="00CD1F1D"/>
    <w:rsid w:val="00D016AF"/>
    <w:rsid w:val="00D05DA0"/>
    <w:rsid w:val="00D46154"/>
    <w:rsid w:val="00D532C2"/>
    <w:rsid w:val="00DB589C"/>
    <w:rsid w:val="00DC7F1A"/>
    <w:rsid w:val="00DE7D2F"/>
    <w:rsid w:val="00E00D44"/>
    <w:rsid w:val="00E21B50"/>
    <w:rsid w:val="00E559D7"/>
    <w:rsid w:val="00E7370E"/>
    <w:rsid w:val="00E84FC4"/>
    <w:rsid w:val="00E95831"/>
    <w:rsid w:val="00EC26F4"/>
    <w:rsid w:val="00ED35B9"/>
    <w:rsid w:val="00EE4C15"/>
    <w:rsid w:val="00EF3A31"/>
    <w:rsid w:val="00EF6548"/>
    <w:rsid w:val="00F36690"/>
    <w:rsid w:val="00F36EFF"/>
    <w:rsid w:val="00F556FD"/>
    <w:rsid w:val="00F67F0E"/>
    <w:rsid w:val="00F7381B"/>
    <w:rsid w:val="00F9044E"/>
    <w:rsid w:val="00FE3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647051"/>
  <w15:chartTrackingRefBased/>
  <w15:docId w15:val="{F4CADED0-D4D7-476A-8022-7B3D6EB2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B2C"/>
    <w:pPr>
      <w:tabs>
        <w:tab w:val="center" w:pos="4252"/>
        <w:tab w:val="right" w:pos="8504"/>
      </w:tabs>
      <w:snapToGrid w:val="0"/>
    </w:pPr>
  </w:style>
  <w:style w:type="character" w:customStyle="1" w:styleId="a4">
    <w:name w:val="頁首 字元"/>
    <w:basedOn w:val="a0"/>
    <w:link w:val="a3"/>
    <w:uiPriority w:val="99"/>
    <w:rsid w:val="00AC2B2C"/>
  </w:style>
  <w:style w:type="paragraph" w:styleId="a5">
    <w:name w:val="footer"/>
    <w:basedOn w:val="a"/>
    <w:link w:val="a6"/>
    <w:uiPriority w:val="99"/>
    <w:unhideWhenUsed/>
    <w:rsid w:val="00AC2B2C"/>
    <w:pPr>
      <w:tabs>
        <w:tab w:val="center" w:pos="4252"/>
        <w:tab w:val="right" w:pos="8504"/>
      </w:tabs>
      <w:snapToGrid w:val="0"/>
    </w:pPr>
  </w:style>
  <w:style w:type="character" w:customStyle="1" w:styleId="a6">
    <w:name w:val="頁尾 字元"/>
    <w:basedOn w:val="a0"/>
    <w:link w:val="a5"/>
    <w:uiPriority w:val="99"/>
    <w:rsid w:val="00AC2B2C"/>
  </w:style>
  <w:style w:type="paragraph" w:styleId="a7">
    <w:name w:val="Balloon Text"/>
    <w:basedOn w:val="a"/>
    <w:link w:val="a8"/>
    <w:uiPriority w:val="99"/>
    <w:semiHidden/>
    <w:unhideWhenUsed/>
    <w:rsid w:val="001143E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1143E6"/>
    <w:rPr>
      <w:rFonts w:asciiTheme="majorHAnsi" w:eastAsiaTheme="majorEastAsia" w:hAnsiTheme="majorHAnsi" w:cstheme="majorBidi"/>
      <w:sz w:val="18"/>
      <w:szCs w:val="18"/>
    </w:rPr>
  </w:style>
  <w:style w:type="table" w:styleId="a9">
    <w:name w:val="Table Grid"/>
    <w:basedOn w:val="a1"/>
    <w:uiPriority w:val="39"/>
    <w:rsid w:val="00114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64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04958">
      <w:bodyDiv w:val="1"/>
      <w:marLeft w:val="0"/>
      <w:marRight w:val="0"/>
      <w:marTop w:val="0"/>
      <w:marBottom w:val="0"/>
      <w:divBdr>
        <w:top w:val="none" w:sz="0" w:space="0" w:color="auto"/>
        <w:left w:val="none" w:sz="0" w:space="0" w:color="auto"/>
        <w:bottom w:val="none" w:sz="0" w:space="0" w:color="auto"/>
        <w:right w:val="none" w:sz="0" w:space="0" w:color="auto"/>
      </w:divBdr>
      <w:divsChild>
        <w:div w:id="298191419">
          <w:marLeft w:val="0"/>
          <w:marRight w:val="0"/>
          <w:marTop w:val="0"/>
          <w:marBottom w:val="0"/>
          <w:divBdr>
            <w:top w:val="none" w:sz="0" w:space="0" w:color="auto"/>
            <w:left w:val="none" w:sz="0" w:space="0" w:color="auto"/>
            <w:bottom w:val="none" w:sz="0" w:space="0" w:color="auto"/>
            <w:right w:val="none" w:sz="0" w:space="0" w:color="auto"/>
          </w:divBdr>
          <w:divsChild>
            <w:div w:id="2794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1" ma:contentTypeDescription="新しいドキュメントを作成します。" ma:contentTypeScope="" ma:versionID="07d0aebdefeb04fe82dfd0511ef4c6c8">
  <xsd:schema xmlns:xsd="http://www.w3.org/2001/XMLSchema" xmlns:xs="http://www.w3.org/2001/XMLSchema" xmlns:p="http://schemas.microsoft.com/office/2006/metadata/properties" xmlns:ns2="a58abe73-93cf-4394-b2d4-d5252ea86b0f" xmlns:ns3="961ac8f3-f021-4de4-8a68-8c1903e9b71b" targetNamespace="http://schemas.microsoft.com/office/2006/metadata/properties" ma:root="true" ma:fieldsID="fb43d9b6d2c2d089e4dbbd218b1d1c4a" ns2:_="" ns3:_="">
    <xsd:import namespace="a58abe73-93cf-4394-b2d4-d5252ea86b0f"/>
    <xsd:import namespace="961ac8f3-f021-4de4-8a68-8c1903e9b7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2:MediaServiceSearchPropertie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1ac8f3-f021-4de4-8a68-8c1903e9b71b"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94C66-4367-4FCE-A804-C687F5C4825B}">
  <ds:schemaRefs>
    <ds:schemaRef ds:uri="http://schemas.microsoft.com/office/2006/metadata/properties"/>
    <ds:schemaRef ds:uri="http://schemas.microsoft.com/office/infopath/2007/PartnerControls"/>
    <ds:schemaRef ds:uri="a58abe73-93cf-4394-b2d4-d5252ea86b0f"/>
  </ds:schemaRefs>
</ds:datastoreItem>
</file>

<file path=customXml/itemProps2.xml><?xml version="1.0" encoding="utf-8"?>
<ds:datastoreItem xmlns:ds="http://schemas.openxmlformats.org/officeDocument/2006/customXml" ds:itemID="{7B5F65D6-30D7-4B4C-B51D-43D8456F4019}">
  <ds:schemaRefs>
    <ds:schemaRef ds:uri="http://schemas.microsoft.com/sharepoint/v3/contenttype/forms"/>
  </ds:schemaRefs>
</ds:datastoreItem>
</file>

<file path=customXml/itemProps3.xml><?xml version="1.0" encoding="utf-8"?>
<ds:datastoreItem xmlns:ds="http://schemas.openxmlformats.org/officeDocument/2006/customXml" ds:itemID="{9ACA722B-DDCF-4CAA-B460-F59AD9307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abe73-93cf-4394-b2d4-d5252ea86b0f"/>
    <ds:schemaRef ds:uri="961ac8f3-f021-4de4-8a68-8c1903e9b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2</Pages>
  <Words>191</Words>
  <Characters>1089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t7427</dc:creator>
  <cp:keywords/>
  <dc:description/>
  <cp:lastModifiedBy>文 家俊</cp:lastModifiedBy>
  <cp:revision>71</cp:revision>
  <cp:lastPrinted>2019-04-26T01:17:00Z</cp:lastPrinted>
  <dcterms:created xsi:type="dcterms:W3CDTF">2019-04-26T00:08:00Z</dcterms:created>
  <dcterms:modified xsi:type="dcterms:W3CDTF">2024-10-23T03:16:00Z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