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6BCD" w14:textId="77777777" w:rsidR="0022704B" w:rsidRPr="0022704B" w:rsidRDefault="0022704B" w:rsidP="0022704B">
      <w:pPr>
        <w:shd w:val="clear" w:color="auto" w:fill="F7F6F5"/>
        <w:spacing w:before="100" w:beforeAutospacing="1" w:after="100" w:afterAutospacing="1"/>
        <w:outlineLvl w:val="3"/>
        <w:rPr>
          <w:rFonts w:ascii="adelle" w:eastAsia="Times New Roman" w:hAnsi="adelle" w:cs="Times New Roman"/>
          <w:b/>
          <w:bCs/>
          <w:color w:val="262626"/>
        </w:rPr>
      </w:pPr>
      <w:r w:rsidRPr="0022704B">
        <w:rPr>
          <w:rFonts w:ascii="adelle" w:eastAsia="Times New Roman" w:hAnsi="adelle" w:cs="Times New Roman"/>
          <w:b/>
          <w:bCs/>
          <w:color w:val="262626"/>
        </w:rPr>
        <w:t>Michigan State University Demands</w:t>
      </w:r>
    </w:p>
    <w:p w14:paraId="01B461CE" w14:textId="77777777" w:rsidR="0022704B" w:rsidRPr="0022704B" w:rsidRDefault="0022704B" w:rsidP="0022704B">
      <w:pPr>
        <w:shd w:val="clear" w:color="auto" w:fill="F7F6F5"/>
        <w:spacing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 </w:t>
      </w:r>
    </w:p>
    <w:p w14:paraId="0018D682"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1. 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the establishment of a Department of African American and African Studies with an annual supplies, services, and equipment budget of at least $200,000, twenty graduate assistant lines for the doctoral program, and, at minimum, ten tenure-stream faculty members by Fall 2017.</w:t>
      </w:r>
    </w:p>
    <w:p w14:paraId="53E9F552"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2. 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the construction of a free-standing Multicultural Center with its own budget from the University to support social and academic programming by Spring 2017. </w:t>
      </w:r>
    </w:p>
    <w:p w14:paraId="51752F30"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3. 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that Michigan State University establish a College of Race, Class, and Gender Studies. This college will be home to the newly created Department of African American and African Studies, and it would establish a Department of Chicano and Latino Studies, Department of Women and Gender Studies, and a Department of Native American Studies.</w:t>
      </w:r>
    </w:p>
    <w:p w14:paraId="17A01CA2"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4. 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an increase in tenure-stream faculty whose research specializes in Black Politics, Black Linguistics, Black Sociology, Black Psychology, African politics, Black Queer Studies, Hip-Hop Studies, African American Literature, African Literature, and Decolonial Theory. All these faculty hires must be approved by a panel of Black student leaders and will be tenured in the Department of African American and African Studies.</w:t>
      </w:r>
    </w:p>
    <w:p w14:paraId="74771E4F"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5. </w:t>
      </w:r>
      <w:r w:rsidRPr="0022704B">
        <w:rPr>
          <w:rFonts w:ascii="adelle" w:eastAsia="Times New Roman" w:hAnsi="adelle" w:cs="Times New Roman"/>
          <w:b/>
          <w:bCs/>
          <w:color w:val="262626"/>
          <w:sz w:val="21"/>
          <w:szCs w:val="21"/>
        </w:rPr>
        <w:t>We demand </w:t>
      </w:r>
      <w:r w:rsidRPr="0022704B">
        <w:rPr>
          <w:rFonts w:ascii="adelle" w:eastAsia="Times New Roman" w:hAnsi="adelle" w:cs="Times New Roman"/>
          <w:color w:val="262626"/>
          <w:sz w:val="21"/>
          <w:szCs w:val="21"/>
        </w:rPr>
        <w:t>an increase in academic advisors, as well as mental health and sexual assault professionals who specialize in dealing with students of color.</w:t>
      </w:r>
    </w:p>
    <w:p w14:paraId="18D2A407"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6. 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that Michigan State University provide public, electronic updates that identify the steps the University is taking towards fulfilling the 2011 Black Student Alliance demands during the first two weeks of every fall and spring semester until every demand has been met.</w:t>
      </w:r>
    </w:p>
    <w:p w14:paraId="63EB6699" w14:textId="77777777" w:rsidR="0022704B" w:rsidRPr="0022704B" w:rsidRDefault="0022704B" w:rsidP="0022704B">
      <w:pPr>
        <w:shd w:val="clear" w:color="auto" w:fill="F7F6F5"/>
        <w:spacing w:before="100" w:beforeAutospacing="1" w:after="100" w:after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7. 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that all current and future Residential Advisors and Michigan State University Police receive a mandatory cultural competency training.</w:t>
      </w:r>
    </w:p>
    <w:p w14:paraId="58CBF56A" w14:textId="77777777" w:rsidR="0022704B" w:rsidRPr="0022704B" w:rsidRDefault="0022704B" w:rsidP="0022704B">
      <w:pPr>
        <w:shd w:val="clear" w:color="auto" w:fill="F7F6F5"/>
        <w:spacing w:before="100" w:beforeAutospacing="1"/>
        <w:rPr>
          <w:rFonts w:ascii="adelle" w:eastAsia="Times New Roman" w:hAnsi="adelle" w:cs="Times New Roman"/>
          <w:color w:val="262626"/>
          <w:sz w:val="21"/>
          <w:szCs w:val="21"/>
        </w:rPr>
      </w:pPr>
      <w:r w:rsidRPr="0022704B">
        <w:rPr>
          <w:rFonts w:ascii="adelle" w:eastAsia="Times New Roman" w:hAnsi="adelle" w:cs="Times New Roman"/>
          <w:color w:val="262626"/>
          <w:sz w:val="21"/>
          <w:szCs w:val="21"/>
        </w:rPr>
        <w:t>8. </w:t>
      </w:r>
      <w:r w:rsidRPr="0022704B">
        <w:rPr>
          <w:rFonts w:ascii="adelle" w:eastAsia="Times New Roman" w:hAnsi="adelle" w:cs="Times New Roman"/>
          <w:b/>
          <w:bCs/>
          <w:color w:val="262626"/>
          <w:sz w:val="21"/>
          <w:szCs w:val="21"/>
        </w:rPr>
        <w:t>We demand</w:t>
      </w:r>
      <w:r w:rsidRPr="0022704B">
        <w:rPr>
          <w:rFonts w:ascii="adelle" w:eastAsia="Times New Roman" w:hAnsi="adelle" w:cs="Times New Roman"/>
          <w:color w:val="262626"/>
          <w:sz w:val="21"/>
          <w:szCs w:val="21"/>
        </w:rPr>
        <w:t xml:space="preserve"> that the number of students enrolled at Michigan State University from Detroit, Flint, Benton Harbor, Pontiac, Highland </w:t>
      </w:r>
      <w:proofErr w:type="gramStart"/>
      <w:r w:rsidRPr="0022704B">
        <w:rPr>
          <w:rFonts w:ascii="adelle" w:eastAsia="Times New Roman" w:hAnsi="adelle" w:cs="Times New Roman"/>
          <w:color w:val="262626"/>
          <w:sz w:val="21"/>
          <w:szCs w:val="21"/>
        </w:rPr>
        <w:t>Park</w:t>
      </w:r>
      <w:proofErr w:type="gramEnd"/>
      <w:r w:rsidRPr="0022704B">
        <w:rPr>
          <w:rFonts w:ascii="adelle" w:eastAsia="Times New Roman" w:hAnsi="adelle" w:cs="Times New Roman"/>
          <w:color w:val="262626"/>
          <w:sz w:val="21"/>
          <w:szCs w:val="21"/>
        </w:rPr>
        <w:t xml:space="preserve"> and other urban areas from across the state and nation be tripled by the 2017-2018 academic year.</w:t>
      </w:r>
    </w:p>
    <w:p w14:paraId="2392CAB0" w14:textId="77777777" w:rsidR="0022704B" w:rsidRPr="0022704B" w:rsidRDefault="0022704B" w:rsidP="0022704B">
      <w:pPr>
        <w:shd w:val="clear" w:color="auto" w:fill="F7F6F5"/>
        <w:rPr>
          <w:rFonts w:ascii="adelle" w:eastAsia="Times New Roman" w:hAnsi="adelle" w:cs="Times New Roman"/>
          <w:color w:val="262626"/>
          <w:sz w:val="21"/>
          <w:szCs w:val="21"/>
        </w:rPr>
      </w:pPr>
    </w:p>
    <w:p w14:paraId="4FF63CE6" w14:textId="77777777" w:rsidR="00814309" w:rsidRDefault="0022704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4B"/>
    <w:rsid w:val="00031596"/>
    <w:rsid w:val="00147F9F"/>
    <w:rsid w:val="0022704B"/>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0731"/>
  <w15:chartTrackingRefBased/>
  <w15:docId w15:val="{C92F0B34-1DF5-864E-83D6-746CB13D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704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704B"/>
    <w:rPr>
      <w:rFonts w:ascii="Times New Roman" w:eastAsia="Times New Roman" w:hAnsi="Times New Roman" w:cs="Times New Roman"/>
      <w:b/>
      <w:bCs/>
    </w:rPr>
  </w:style>
  <w:style w:type="paragraph" w:styleId="NormalWeb">
    <w:name w:val="Normal (Web)"/>
    <w:basedOn w:val="Normal"/>
    <w:uiPriority w:val="99"/>
    <w:semiHidden/>
    <w:unhideWhenUsed/>
    <w:rsid w:val="002270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7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1605">
      <w:bodyDiv w:val="1"/>
      <w:marLeft w:val="0"/>
      <w:marRight w:val="0"/>
      <w:marTop w:val="0"/>
      <w:marBottom w:val="0"/>
      <w:divBdr>
        <w:top w:val="none" w:sz="0" w:space="0" w:color="auto"/>
        <w:left w:val="none" w:sz="0" w:space="0" w:color="auto"/>
        <w:bottom w:val="none" w:sz="0" w:space="0" w:color="auto"/>
        <w:right w:val="none" w:sz="0" w:space="0" w:color="auto"/>
      </w:divBdr>
      <w:divsChild>
        <w:div w:id="299767382">
          <w:marLeft w:val="0"/>
          <w:marRight w:val="0"/>
          <w:marTop w:val="0"/>
          <w:marBottom w:val="0"/>
          <w:divBdr>
            <w:top w:val="none" w:sz="0" w:space="0" w:color="auto"/>
            <w:left w:val="none" w:sz="0" w:space="0" w:color="auto"/>
            <w:bottom w:val="none" w:sz="0" w:space="0" w:color="auto"/>
            <w:right w:val="none" w:sz="0" w:space="0" w:color="auto"/>
          </w:divBdr>
          <w:divsChild>
            <w:div w:id="211430981">
              <w:marLeft w:val="0"/>
              <w:marRight w:val="0"/>
              <w:marTop w:val="0"/>
              <w:marBottom w:val="0"/>
              <w:divBdr>
                <w:top w:val="none" w:sz="0" w:space="0" w:color="auto"/>
                <w:left w:val="none" w:sz="0" w:space="0" w:color="auto"/>
                <w:bottom w:val="none" w:sz="0" w:space="0" w:color="auto"/>
                <w:right w:val="none" w:sz="0" w:space="0" w:color="auto"/>
              </w:divBdr>
            </w:div>
          </w:divsChild>
        </w:div>
        <w:div w:id="163709952">
          <w:marLeft w:val="0"/>
          <w:marRight w:val="0"/>
          <w:marTop w:val="0"/>
          <w:marBottom w:val="0"/>
          <w:divBdr>
            <w:top w:val="none" w:sz="0" w:space="0" w:color="auto"/>
            <w:left w:val="none" w:sz="0" w:space="0" w:color="auto"/>
            <w:bottom w:val="none" w:sz="0" w:space="0" w:color="auto"/>
            <w:right w:val="none" w:sz="0" w:space="0" w:color="auto"/>
          </w:divBdr>
          <w:divsChild>
            <w:div w:id="2052150625">
              <w:marLeft w:val="0"/>
              <w:marRight w:val="0"/>
              <w:marTop w:val="0"/>
              <w:marBottom w:val="0"/>
              <w:divBdr>
                <w:top w:val="none" w:sz="0" w:space="0" w:color="auto"/>
                <w:left w:val="none" w:sz="0" w:space="0" w:color="auto"/>
                <w:bottom w:val="none" w:sz="0" w:space="0" w:color="auto"/>
                <w:right w:val="none" w:sz="0" w:space="0" w:color="auto"/>
              </w:divBdr>
            </w:div>
          </w:divsChild>
        </w:div>
        <w:div w:id="1941832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2021-10-25T23:04:00Z</dcterms:created>
  <dcterms:modified xsi:type="dcterms:W3CDTF">2021-10-25T23:05:00Z</dcterms:modified>
</cp:coreProperties>
</file>