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B12E" w14:textId="77777777" w:rsidR="002E2B42" w:rsidRPr="002E2B42" w:rsidRDefault="002E2B42" w:rsidP="002E2B42">
      <w:pPr>
        <w:shd w:val="clear" w:color="auto" w:fill="F7F6F5"/>
        <w:spacing w:before="100" w:beforeAutospacing="1" w:after="100" w:afterAutospacing="1"/>
        <w:outlineLvl w:val="3"/>
        <w:rPr>
          <w:rFonts w:ascii="adelle" w:eastAsia="Times New Roman" w:hAnsi="adelle" w:cs="Times New Roman"/>
          <w:b/>
          <w:bCs/>
          <w:color w:val="262626"/>
        </w:rPr>
      </w:pPr>
      <w:r w:rsidRPr="002E2B42">
        <w:rPr>
          <w:rFonts w:ascii="adelle" w:eastAsia="Times New Roman" w:hAnsi="adelle" w:cs="Times New Roman"/>
          <w:b/>
          <w:bCs/>
          <w:color w:val="262626"/>
        </w:rPr>
        <w:t>Purdue University Demands</w:t>
      </w:r>
    </w:p>
    <w:p w14:paraId="7B6E1F7A" w14:textId="77777777" w:rsidR="002E2B42" w:rsidRPr="002E2B42" w:rsidRDefault="002E2B42" w:rsidP="002E2B42">
      <w:pPr>
        <w:shd w:val="clear" w:color="auto" w:fill="F7F6F5"/>
        <w:spacing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 </w:t>
      </w:r>
    </w:p>
    <w:p w14:paraId="4ABA8F7E"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1. We demand that administrators, specifically President Mitch Daniels, acknowledge the hostile environment caused by hateful and ignorant discrimination on Purdue’s campus. We also demand that he apologize for his erasure of the experiences of students of color in his email to the student body, where he asserted that Purdue is in “proud contrast to the environments that appear to prevail at places like Missouri or Yale.”</w:t>
      </w:r>
    </w:p>
    <w:p w14:paraId="721FBE7F"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 xml:space="preserve">2. We demand that Chief Diversity Officer be reinstated as its own position, with student involvement in the hiring process. Additionally, we demand supporting positions be instated for this role. The positions must address diversity and inclusion of faculty, staff, and students separately, </w:t>
      </w:r>
      <w:proofErr w:type="gramStart"/>
      <w:r w:rsidRPr="002E2B42">
        <w:rPr>
          <w:rFonts w:ascii="adelle" w:eastAsia="Times New Roman" w:hAnsi="adelle" w:cs="Times New Roman"/>
          <w:color w:val="262626"/>
          <w:sz w:val="21"/>
          <w:szCs w:val="21"/>
        </w:rPr>
        <w:t>in order to</w:t>
      </w:r>
      <w:proofErr w:type="gramEnd"/>
      <w:r w:rsidRPr="002E2B42">
        <w:rPr>
          <w:rFonts w:ascii="adelle" w:eastAsia="Times New Roman" w:hAnsi="adelle" w:cs="Times New Roman"/>
          <w:color w:val="262626"/>
          <w:sz w:val="21"/>
          <w:szCs w:val="21"/>
        </w:rPr>
        <w:t xml:space="preserve"> address the unique needs of each group.</w:t>
      </w:r>
    </w:p>
    <w:p w14:paraId="46DBF34A"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3. We demand that Purdue create and enforce a required comprehensive racial awareness curriculum for all students, staff, faculty, administration, and police. This curriculum must be vetted and overseen by a board of diverse students, faculty, and staff.</w:t>
      </w:r>
    </w:p>
    <w:p w14:paraId="7F11401C"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4. We demand the release of a statistical report, using defined metrics, of the concrete impact of diversity and inclusion initiatives implemented on campus.</w:t>
      </w:r>
    </w:p>
    <w:p w14:paraId="53D57765"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5. We demand that the university more actively and effectively advertise and utilize the Report Hate &amp; Bias program.</w:t>
      </w:r>
    </w:p>
    <w:p w14:paraId="3F523608"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6. We demand that the free speech policy be revised to address hate speech in person and through social media. We demand the university to follow harassment policies consistently to protect students from hostility.</w:t>
      </w:r>
    </w:p>
    <w:p w14:paraId="4FEFB0AA"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7. We demand that the university and the Purdue Police follow through with their commitment to form a police advisory board, which will be made up of diverse students, faculty, staff by the end of this fall semester.</w:t>
      </w:r>
    </w:p>
    <w:p w14:paraId="395948D8"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8. We demand that there be enforced extensive background checks relating to sexual offense, hate group membership, and discriminatory offenses of all faculty, staff, and police officers.</w:t>
      </w:r>
    </w:p>
    <w:p w14:paraId="314C4D34"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9. We demand that there be a 20 percent increase of underrepresented minority faculty and staff by the 2019-2020 school year.</w:t>
      </w:r>
    </w:p>
    <w:p w14:paraId="573A8959"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10. We demand that there be a 30 percent increase of underrepresented minority students by the 2019-2020 school year.</w:t>
      </w:r>
    </w:p>
    <w:p w14:paraId="7BB403C7"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11. We demand that more merit and need based aid be given to students.</w:t>
      </w:r>
    </w:p>
    <w:p w14:paraId="4401F170" w14:textId="77777777" w:rsidR="002E2B42" w:rsidRPr="002E2B42" w:rsidRDefault="002E2B42" w:rsidP="002E2B42">
      <w:pPr>
        <w:shd w:val="clear" w:color="auto" w:fill="F7F6F5"/>
        <w:spacing w:before="100" w:beforeAutospacing="1" w:after="100" w:after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 xml:space="preserve">12. We demand that </w:t>
      </w:r>
      <w:proofErr w:type="gramStart"/>
      <w:r w:rsidRPr="002E2B42">
        <w:rPr>
          <w:rFonts w:ascii="adelle" w:eastAsia="Times New Roman" w:hAnsi="adelle" w:cs="Times New Roman"/>
          <w:color w:val="262626"/>
          <w:sz w:val="21"/>
          <w:szCs w:val="21"/>
        </w:rPr>
        <w:t>under represented</w:t>
      </w:r>
      <w:proofErr w:type="gramEnd"/>
      <w:r w:rsidRPr="002E2B42">
        <w:rPr>
          <w:rFonts w:ascii="adelle" w:eastAsia="Times New Roman" w:hAnsi="adelle" w:cs="Times New Roman"/>
          <w:color w:val="262626"/>
          <w:sz w:val="21"/>
          <w:szCs w:val="21"/>
        </w:rPr>
        <w:t xml:space="preserve"> faculty and staff receive more resources, funding and support.</w:t>
      </w:r>
    </w:p>
    <w:p w14:paraId="1998312D" w14:textId="77777777" w:rsidR="002E2B42" w:rsidRPr="002E2B42" w:rsidRDefault="002E2B42" w:rsidP="002E2B42">
      <w:pPr>
        <w:shd w:val="clear" w:color="auto" w:fill="F7F6F5"/>
        <w:spacing w:before="100" w:beforeAutospacing="1"/>
        <w:rPr>
          <w:rFonts w:ascii="adelle" w:eastAsia="Times New Roman" w:hAnsi="adelle" w:cs="Times New Roman"/>
          <w:color w:val="262626"/>
          <w:sz w:val="21"/>
          <w:szCs w:val="21"/>
        </w:rPr>
      </w:pPr>
      <w:r w:rsidRPr="002E2B42">
        <w:rPr>
          <w:rFonts w:ascii="adelle" w:eastAsia="Times New Roman" w:hAnsi="adelle" w:cs="Times New Roman"/>
          <w:color w:val="262626"/>
          <w:sz w:val="21"/>
          <w:szCs w:val="21"/>
        </w:rPr>
        <w:t>13. We demand that Purdue Student Government and Purdue Graduate Student Government instate C.O.R.E. seats in their representative voting bodies.</w:t>
      </w:r>
    </w:p>
    <w:p w14:paraId="7EA35CDE" w14:textId="77777777" w:rsidR="002E2B42" w:rsidRPr="002E2B42" w:rsidRDefault="002E2B42" w:rsidP="002E2B42">
      <w:pPr>
        <w:shd w:val="clear" w:color="auto" w:fill="F7F6F5"/>
        <w:rPr>
          <w:rFonts w:ascii="adelle" w:eastAsia="Times New Roman" w:hAnsi="adelle" w:cs="Times New Roman"/>
          <w:color w:val="262626"/>
          <w:sz w:val="21"/>
          <w:szCs w:val="21"/>
        </w:rPr>
      </w:pPr>
    </w:p>
    <w:p w14:paraId="45A62BA3" w14:textId="77777777" w:rsidR="00814309" w:rsidRDefault="002E2B42"/>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42"/>
    <w:rsid w:val="00031596"/>
    <w:rsid w:val="00147F9F"/>
    <w:rsid w:val="00271598"/>
    <w:rsid w:val="00284AAF"/>
    <w:rsid w:val="002E2B42"/>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EDE4"/>
  <w15:chartTrackingRefBased/>
  <w15:docId w15:val="{C5148C0E-D503-E04C-B7CB-E63B8988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2B4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2B42"/>
    <w:rPr>
      <w:rFonts w:ascii="Times New Roman" w:eastAsia="Times New Roman" w:hAnsi="Times New Roman" w:cs="Times New Roman"/>
      <w:b/>
      <w:bCs/>
    </w:rPr>
  </w:style>
  <w:style w:type="paragraph" w:styleId="NormalWeb">
    <w:name w:val="Normal (Web)"/>
    <w:basedOn w:val="Normal"/>
    <w:uiPriority w:val="99"/>
    <w:semiHidden/>
    <w:unhideWhenUsed/>
    <w:rsid w:val="002E2B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40663">
      <w:bodyDiv w:val="1"/>
      <w:marLeft w:val="0"/>
      <w:marRight w:val="0"/>
      <w:marTop w:val="0"/>
      <w:marBottom w:val="0"/>
      <w:divBdr>
        <w:top w:val="none" w:sz="0" w:space="0" w:color="auto"/>
        <w:left w:val="none" w:sz="0" w:space="0" w:color="auto"/>
        <w:bottom w:val="none" w:sz="0" w:space="0" w:color="auto"/>
        <w:right w:val="none" w:sz="0" w:space="0" w:color="auto"/>
      </w:divBdr>
      <w:divsChild>
        <w:div w:id="1411390997">
          <w:marLeft w:val="0"/>
          <w:marRight w:val="0"/>
          <w:marTop w:val="0"/>
          <w:marBottom w:val="0"/>
          <w:divBdr>
            <w:top w:val="none" w:sz="0" w:space="0" w:color="auto"/>
            <w:left w:val="none" w:sz="0" w:space="0" w:color="auto"/>
            <w:bottom w:val="none" w:sz="0" w:space="0" w:color="auto"/>
            <w:right w:val="none" w:sz="0" w:space="0" w:color="auto"/>
          </w:divBdr>
          <w:divsChild>
            <w:div w:id="310015613">
              <w:marLeft w:val="0"/>
              <w:marRight w:val="0"/>
              <w:marTop w:val="0"/>
              <w:marBottom w:val="0"/>
              <w:divBdr>
                <w:top w:val="none" w:sz="0" w:space="0" w:color="auto"/>
                <w:left w:val="none" w:sz="0" w:space="0" w:color="auto"/>
                <w:bottom w:val="none" w:sz="0" w:space="0" w:color="auto"/>
                <w:right w:val="none" w:sz="0" w:space="0" w:color="auto"/>
              </w:divBdr>
            </w:div>
          </w:divsChild>
        </w:div>
        <w:div w:id="1173647914">
          <w:marLeft w:val="0"/>
          <w:marRight w:val="0"/>
          <w:marTop w:val="0"/>
          <w:marBottom w:val="0"/>
          <w:divBdr>
            <w:top w:val="none" w:sz="0" w:space="0" w:color="auto"/>
            <w:left w:val="none" w:sz="0" w:space="0" w:color="auto"/>
            <w:bottom w:val="none" w:sz="0" w:space="0" w:color="auto"/>
            <w:right w:val="none" w:sz="0" w:space="0" w:color="auto"/>
          </w:divBdr>
          <w:divsChild>
            <w:div w:id="734083772">
              <w:marLeft w:val="0"/>
              <w:marRight w:val="0"/>
              <w:marTop w:val="0"/>
              <w:marBottom w:val="0"/>
              <w:divBdr>
                <w:top w:val="none" w:sz="0" w:space="0" w:color="auto"/>
                <w:left w:val="none" w:sz="0" w:space="0" w:color="auto"/>
                <w:bottom w:val="none" w:sz="0" w:space="0" w:color="auto"/>
                <w:right w:val="none" w:sz="0" w:space="0" w:color="auto"/>
              </w:divBdr>
            </w:div>
          </w:divsChild>
        </w:div>
        <w:div w:id="160395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2021-10-25T23:39:00Z</dcterms:created>
  <dcterms:modified xsi:type="dcterms:W3CDTF">2021-10-26T00:23:00Z</dcterms:modified>
</cp:coreProperties>
</file>