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F54C" w14:textId="44FEE00E" w:rsidR="00814309" w:rsidRPr="008D0838" w:rsidRDefault="008D0838">
      <w:pPr>
        <w:rPr>
          <w:rFonts w:ascii="adelle" w:eastAsia="Times New Roman" w:hAnsi="adelle" w:cs="Times New Roman"/>
          <w:b/>
          <w:bCs/>
          <w:color w:val="262626"/>
        </w:rPr>
      </w:pPr>
      <w:r w:rsidRPr="008D0838">
        <w:rPr>
          <w:rFonts w:ascii="adelle" w:eastAsia="Times New Roman" w:hAnsi="adelle" w:cs="Times New Roman"/>
          <w:b/>
          <w:bCs/>
          <w:color w:val="262626"/>
        </w:rPr>
        <w:t>University of Kansas</w:t>
      </w:r>
    </w:p>
    <w:p w14:paraId="00E64571" w14:textId="1D02B70D" w:rsidR="008D0838" w:rsidRDefault="008D0838"/>
    <w:p w14:paraId="4E5F91A0" w14:textId="77777777" w:rsidR="008D0838" w:rsidRDefault="008D0838" w:rsidP="008D0838">
      <w:pPr>
        <w:pStyle w:val="NormalWeb"/>
        <w:shd w:val="clear" w:color="auto" w:fill="F7F6F5"/>
        <w:spacing w:before="0" w:beforeAutospacing="0"/>
        <w:rPr>
          <w:rFonts w:ascii="adelle" w:hAnsi="adelle"/>
          <w:color w:val="262626"/>
          <w:sz w:val="21"/>
          <w:szCs w:val="21"/>
        </w:rPr>
      </w:pPr>
      <w:r>
        <w:rPr>
          <w:rFonts w:ascii="adelle" w:hAnsi="adelle"/>
          <w:color w:val="262626"/>
          <w:sz w:val="21"/>
          <w:szCs w:val="21"/>
        </w:rPr>
        <w:br/>
        <w:t> </w:t>
      </w:r>
    </w:p>
    <w:p w14:paraId="43628E14" w14:textId="77777777" w:rsidR="008D0838" w:rsidRDefault="008D0838" w:rsidP="008D0838">
      <w:pPr>
        <w:pStyle w:val="NormalWeb"/>
        <w:shd w:val="clear" w:color="auto" w:fill="F7F6F5"/>
        <w:rPr>
          <w:rFonts w:ascii="adelle" w:hAnsi="adelle"/>
          <w:color w:val="262626"/>
          <w:sz w:val="21"/>
          <w:szCs w:val="21"/>
        </w:rPr>
      </w:pPr>
      <w:r>
        <w:rPr>
          <w:rFonts w:ascii="adelle" w:hAnsi="adelle"/>
          <w:color w:val="262626"/>
          <w:sz w:val="21"/>
          <w:szCs w:val="21"/>
        </w:rPr>
        <w:t>1. Director of OMA hired by December</w:t>
      </w:r>
    </w:p>
    <w:p w14:paraId="36F15EC5" w14:textId="77777777" w:rsidR="008D0838" w:rsidRDefault="008D0838" w:rsidP="008D0838">
      <w:pPr>
        <w:pStyle w:val="NormalWeb"/>
        <w:shd w:val="clear" w:color="auto" w:fill="F7F6F5"/>
        <w:rPr>
          <w:rFonts w:ascii="adelle" w:hAnsi="adelle"/>
          <w:color w:val="262626"/>
          <w:sz w:val="21"/>
          <w:szCs w:val="21"/>
        </w:rPr>
      </w:pPr>
      <w:r>
        <w:rPr>
          <w:rFonts w:ascii="adelle" w:hAnsi="adelle"/>
          <w:color w:val="262626"/>
          <w:sz w:val="21"/>
          <w:szCs w:val="21"/>
        </w:rPr>
        <w:t>2. Mandatory, intense “inclusion and belonging” training for all levels of students, staff, faculty, and administration</w:t>
      </w:r>
    </w:p>
    <w:p w14:paraId="64CD8CAC" w14:textId="77777777" w:rsidR="008D0838" w:rsidRDefault="008D0838" w:rsidP="008D0838">
      <w:pPr>
        <w:pStyle w:val="NormalWeb"/>
        <w:shd w:val="clear" w:color="auto" w:fill="F7F6F5"/>
        <w:rPr>
          <w:rFonts w:ascii="adelle" w:hAnsi="adelle"/>
          <w:color w:val="262626"/>
          <w:sz w:val="21"/>
          <w:szCs w:val="21"/>
        </w:rPr>
      </w:pPr>
      <w:r>
        <w:rPr>
          <w:rFonts w:ascii="adelle" w:hAnsi="adelle"/>
          <w:color w:val="262626"/>
          <w:sz w:val="21"/>
          <w:szCs w:val="21"/>
        </w:rPr>
        <w:t>3. Issue Campus Climate Survey by February 2016 </w:t>
      </w:r>
    </w:p>
    <w:p w14:paraId="3C9A8BE9" w14:textId="77777777" w:rsidR="008D0838" w:rsidRDefault="008D0838" w:rsidP="008D0838">
      <w:pPr>
        <w:pStyle w:val="NormalWeb"/>
        <w:shd w:val="clear" w:color="auto" w:fill="F7F6F5"/>
        <w:rPr>
          <w:rFonts w:ascii="adelle" w:hAnsi="adelle"/>
          <w:color w:val="262626"/>
          <w:sz w:val="21"/>
          <w:szCs w:val="21"/>
        </w:rPr>
      </w:pPr>
      <w:r>
        <w:rPr>
          <w:rFonts w:ascii="adelle" w:hAnsi="adelle"/>
          <w:color w:val="262626"/>
          <w:sz w:val="21"/>
          <w:szCs w:val="21"/>
        </w:rPr>
        <w:t>4. Train and rehire IOA staff and implement accountability measures</w:t>
      </w:r>
    </w:p>
    <w:p w14:paraId="0FF632ED" w14:textId="77777777" w:rsidR="008D0838" w:rsidRDefault="008D0838" w:rsidP="008D0838">
      <w:pPr>
        <w:pStyle w:val="NormalWeb"/>
        <w:shd w:val="clear" w:color="auto" w:fill="F7F6F5"/>
        <w:rPr>
          <w:rFonts w:ascii="adelle" w:hAnsi="adelle"/>
          <w:color w:val="262626"/>
          <w:sz w:val="21"/>
          <w:szCs w:val="21"/>
        </w:rPr>
      </w:pPr>
      <w:r>
        <w:rPr>
          <w:rFonts w:ascii="adelle" w:hAnsi="adelle"/>
          <w:color w:val="262626"/>
          <w:sz w:val="21"/>
          <w:szCs w:val="21"/>
        </w:rPr>
        <w:t>5. Increase consistent hiring of diverse faculty and staff </w:t>
      </w:r>
    </w:p>
    <w:p w14:paraId="730C7A4C" w14:textId="77777777" w:rsidR="008D0838" w:rsidRDefault="008D0838" w:rsidP="008D0838">
      <w:pPr>
        <w:pStyle w:val="NormalWeb"/>
        <w:shd w:val="clear" w:color="auto" w:fill="F7F6F5"/>
        <w:rPr>
          <w:rFonts w:ascii="adelle" w:hAnsi="adelle"/>
          <w:color w:val="262626"/>
          <w:sz w:val="21"/>
          <w:szCs w:val="21"/>
        </w:rPr>
      </w:pPr>
      <w:r>
        <w:rPr>
          <w:rFonts w:ascii="adelle" w:hAnsi="adelle"/>
          <w:color w:val="262626"/>
          <w:sz w:val="21"/>
          <w:szCs w:val="21"/>
        </w:rPr>
        <w:t>6. Increase the percentage of underrepresented domestic and undocumented students </w:t>
      </w:r>
    </w:p>
    <w:p w14:paraId="40BCAB66" w14:textId="77777777" w:rsidR="008D0838" w:rsidRDefault="008D0838" w:rsidP="008D0838">
      <w:pPr>
        <w:pStyle w:val="NormalWeb"/>
        <w:shd w:val="clear" w:color="auto" w:fill="F7F6F5"/>
        <w:rPr>
          <w:rFonts w:ascii="adelle" w:hAnsi="adelle"/>
          <w:color w:val="262626"/>
          <w:sz w:val="21"/>
          <w:szCs w:val="21"/>
        </w:rPr>
      </w:pPr>
      <w:r>
        <w:rPr>
          <w:rFonts w:ascii="adelle" w:hAnsi="adelle"/>
          <w:color w:val="262626"/>
          <w:sz w:val="21"/>
          <w:szCs w:val="21"/>
        </w:rPr>
        <w:t>7. Immediate amendments to Senate election code </w:t>
      </w:r>
    </w:p>
    <w:p w14:paraId="21083036" w14:textId="77777777" w:rsidR="008D0838" w:rsidRDefault="008D0838" w:rsidP="008D0838">
      <w:pPr>
        <w:pStyle w:val="NormalWeb"/>
        <w:shd w:val="clear" w:color="auto" w:fill="F7F6F5"/>
        <w:rPr>
          <w:rFonts w:ascii="adelle" w:hAnsi="adelle"/>
          <w:color w:val="262626"/>
          <w:sz w:val="21"/>
          <w:szCs w:val="21"/>
        </w:rPr>
      </w:pPr>
      <w:r>
        <w:rPr>
          <w:rFonts w:ascii="adelle" w:hAnsi="adelle"/>
          <w:color w:val="262626"/>
          <w:sz w:val="21"/>
          <w:szCs w:val="21"/>
        </w:rPr>
        <w:t>8. Increase aid and assistance to active military and veterans </w:t>
      </w:r>
    </w:p>
    <w:p w14:paraId="522E5E62" w14:textId="77777777" w:rsidR="008D0838" w:rsidRDefault="008D0838" w:rsidP="008D0838">
      <w:pPr>
        <w:pStyle w:val="NormalWeb"/>
        <w:shd w:val="clear" w:color="auto" w:fill="F7F6F5"/>
        <w:rPr>
          <w:rFonts w:ascii="adelle" w:hAnsi="adelle"/>
          <w:color w:val="262626"/>
          <w:sz w:val="21"/>
          <w:szCs w:val="21"/>
        </w:rPr>
      </w:pPr>
      <w:r>
        <w:rPr>
          <w:rFonts w:ascii="adelle" w:hAnsi="adelle"/>
          <w:color w:val="262626"/>
          <w:sz w:val="21"/>
          <w:szCs w:val="21"/>
        </w:rPr>
        <w:t>9. Establish team of multicultural counselors to specifically address severe mental illnesses and the needs of students of color by Fall 2016</w:t>
      </w:r>
    </w:p>
    <w:p w14:paraId="57E7BC7A" w14:textId="77777777" w:rsidR="008D0838" w:rsidRDefault="008D0838" w:rsidP="008D0838">
      <w:pPr>
        <w:pStyle w:val="NormalWeb"/>
        <w:shd w:val="clear" w:color="auto" w:fill="F7F6F5"/>
        <w:rPr>
          <w:rFonts w:ascii="adelle" w:hAnsi="adelle"/>
          <w:color w:val="262626"/>
          <w:sz w:val="21"/>
          <w:szCs w:val="21"/>
        </w:rPr>
      </w:pPr>
      <w:r>
        <w:rPr>
          <w:rFonts w:ascii="adelle" w:hAnsi="adelle"/>
          <w:color w:val="262626"/>
          <w:sz w:val="21"/>
          <w:szCs w:val="21"/>
        </w:rPr>
        <w:t>10. Ban concealed weapons from campus</w:t>
      </w:r>
    </w:p>
    <w:p w14:paraId="70367D38" w14:textId="77777777" w:rsidR="008D0838" w:rsidRDefault="008D0838" w:rsidP="008D0838">
      <w:pPr>
        <w:pStyle w:val="NormalWeb"/>
        <w:shd w:val="clear" w:color="auto" w:fill="F7F6F5"/>
        <w:rPr>
          <w:rFonts w:ascii="adelle" w:hAnsi="adelle"/>
          <w:color w:val="262626"/>
          <w:sz w:val="21"/>
          <w:szCs w:val="21"/>
        </w:rPr>
      </w:pPr>
      <w:r>
        <w:rPr>
          <w:rFonts w:ascii="adelle" w:hAnsi="adelle"/>
          <w:color w:val="262626"/>
          <w:sz w:val="21"/>
          <w:szCs w:val="21"/>
        </w:rPr>
        <w:t>11. Remove all professors who assault, sexually harass, or engage in abusive relationships with students. Apply this policy retroactively as well, specifically to Dr. [name redacted by the Journal-World]. Immediate expulsion of those that commit sexual assault. </w:t>
      </w:r>
    </w:p>
    <w:p w14:paraId="756EB292" w14:textId="77777777" w:rsidR="008D0838" w:rsidRDefault="008D0838" w:rsidP="008D0838">
      <w:pPr>
        <w:pStyle w:val="NormalWeb"/>
        <w:shd w:val="clear" w:color="auto" w:fill="F7F6F5"/>
        <w:rPr>
          <w:rFonts w:ascii="adelle" w:hAnsi="adelle"/>
          <w:color w:val="262626"/>
          <w:sz w:val="21"/>
          <w:szCs w:val="21"/>
        </w:rPr>
      </w:pPr>
      <w:r>
        <w:rPr>
          <w:rFonts w:ascii="adelle" w:hAnsi="adelle"/>
          <w:color w:val="262626"/>
          <w:sz w:val="21"/>
          <w:szCs w:val="21"/>
        </w:rPr>
        <w:t>12. Open investigation in Grant, Starling et al. case as hate crime beginning with IOA </w:t>
      </w:r>
    </w:p>
    <w:p w14:paraId="32C5742A" w14:textId="77777777" w:rsidR="008D0838" w:rsidRDefault="008D0838" w:rsidP="008D0838">
      <w:pPr>
        <w:pStyle w:val="NormalWeb"/>
        <w:shd w:val="clear" w:color="auto" w:fill="F7F6F5"/>
        <w:rPr>
          <w:rFonts w:ascii="adelle" w:hAnsi="adelle"/>
          <w:color w:val="262626"/>
          <w:sz w:val="21"/>
          <w:szCs w:val="21"/>
        </w:rPr>
      </w:pPr>
      <w:r>
        <w:rPr>
          <w:rFonts w:ascii="adelle" w:hAnsi="adelle"/>
          <w:color w:val="262626"/>
          <w:sz w:val="21"/>
          <w:szCs w:val="21"/>
        </w:rPr>
        <w:t>13. Reopen investigation into the murder of Rick “Tiger” Dowdell </w:t>
      </w:r>
    </w:p>
    <w:p w14:paraId="5C06431A" w14:textId="77777777" w:rsidR="008D0838" w:rsidRDefault="008D0838" w:rsidP="008D0838">
      <w:pPr>
        <w:pStyle w:val="NormalWeb"/>
        <w:shd w:val="clear" w:color="auto" w:fill="F7F6F5"/>
        <w:rPr>
          <w:rFonts w:ascii="adelle" w:hAnsi="adelle"/>
          <w:color w:val="262626"/>
          <w:sz w:val="21"/>
          <w:szCs w:val="21"/>
        </w:rPr>
      </w:pPr>
      <w:r>
        <w:rPr>
          <w:rFonts w:ascii="adelle" w:hAnsi="adelle"/>
          <w:color w:val="262626"/>
          <w:sz w:val="21"/>
          <w:szCs w:val="21"/>
        </w:rPr>
        <w:t>14. Establish Multicultural Student Government independent of current University of Kansas Student Senate</w:t>
      </w:r>
    </w:p>
    <w:p w14:paraId="77492019" w14:textId="77777777" w:rsidR="008D0838" w:rsidRDefault="008D0838" w:rsidP="008D0838">
      <w:pPr>
        <w:pStyle w:val="NormalWeb"/>
        <w:shd w:val="clear" w:color="auto" w:fill="F7F6F5"/>
        <w:spacing w:after="0" w:afterAutospacing="0"/>
        <w:rPr>
          <w:rFonts w:ascii="adelle" w:hAnsi="adelle"/>
          <w:color w:val="262626"/>
          <w:sz w:val="21"/>
          <w:szCs w:val="21"/>
        </w:rPr>
      </w:pPr>
      <w:r>
        <w:rPr>
          <w:rFonts w:ascii="adelle" w:hAnsi="adelle"/>
          <w:color w:val="262626"/>
          <w:sz w:val="21"/>
          <w:szCs w:val="21"/>
        </w:rPr>
        <w:t>15. Thorough plan of action from Administration by January 19, 2016</w:t>
      </w:r>
    </w:p>
    <w:p w14:paraId="0C352DA4" w14:textId="6F24A93B" w:rsidR="008D0838" w:rsidRDefault="008D0838"/>
    <w:p w14:paraId="6C7D2AEA" w14:textId="77777777" w:rsidR="008D0838" w:rsidRDefault="008D0838"/>
    <w:p w14:paraId="3DB6A40D" w14:textId="22C06715" w:rsidR="008D0838" w:rsidRDefault="008D0838"/>
    <w:p w14:paraId="4A3F5ABC" w14:textId="77777777" w:rsidR="008D0838" w:rsidRDefault="008D0838"/>
    <w:sectPr w:rsidR="008D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38"/>
    <w:rsid w:val="00031596"/>
    <w:rsid w:val="00147F9F"/>
    <w:rsid w:val="00271598"/>
    <w:rsid w:val="00284AAF"/>
    <w:rsid w:val="003009E2"/>
    <w:rsid w:val="00307F0B"/>
    <w:rsid w:val="005E618A"/>
    <w:rsid w:val="00651756"/>
    <w:rsid w:val="0068659C"/>
    <w:rsid w:val="006A1BE7"/>
    <w:rsid w:val="007A3667"/>
    <w:rsid w:val="008D0838"/>
    <w:rsid w:val="009F5468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29C0"/>
  <w15:chartTrackingRefBased/>
  <w15:docId w15:val="{09DF9103-3195-7D47-AF86-42F80C61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8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8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2021-10-26T00:56:00Z</dcterms:created>
  <dcterms:modified xsi:type="dcterms:W3CDTF">2021-10-26T02:37:00Z</dcterms:modified>
</cp:coreProperties>
</file>