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515625" w:firstLine="0"/>
        <w:jc w:val="right"/>
        <w:rPr>
          <w:rFonts w:ascii="Arial" w:cs="Arial" w:eastAsia="Arial" w:hAnsi="Arial"/>
          <w:b w:val="1"/>
          <w:i w:val="0"/>
          <w:smallCaps w:val="0"/>
          <w:strike w:val="0"/>
          <w:color w:val="006940"/>
          <w:sz w:val="40"/>
          <w:szCs w:val="40"/>
          <w:u w:val="none"/>
          <w:shd w:fill="auto" w:val="clear"/>
          <w:vertAlign w:val="baseline"/>
        </w:rPr>
      </w:pPr>
      <w:r w:rsidDel="00000000" w:rsidR="00000000" w:rsidRPr="00000000">
        <w:rPr>
          <w:rFonts w:ascii="Arial" w:cs="Arial" w:eastAsia="Arial" w:hAnsi="Arial"/>
          <w:b w:val="1"/>
          <w:i w:val="0"/>
          <w:smallCaps w:val="0"/>
          <w:strike w:val="0"/>
          <w:color w:val="006940"/>
          <w:sz w:val="40"/>
          <w:szCs w:val="40"/>
          <w:u w:val="none"/>
          <w:shd w:fill="auto" w:val="clear"/>
          <w:vertAlign w:val="baseline"/>
          <w:rtl w:val="0"/>
        </w:rPr>
        <w:t xml:space="preserve">comment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41650390625" w:line="240" w:lineRule="auto"/>
        <w:ind w:left="48.8800048828125"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Race and racism in the geosciences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8525390625" w:line="254.49800491333008" w:lineRule="auto"/>
        <w:ind w:left="16.719970703125" w:right="56.61254882812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Geoscientists in the United States are predominantly White. Progress towards diversifcation can only come with a  concerted shift in mindsets and a deeper understanding of the complexities of race.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89013671875" w:line="240" w:lineRule="auto"/>
        <w:ind w:left="25.63995361328125" w:right="0" w:firstLine="0"/>
        <w:jc w:val="left"/>
        <w:rPr>
          <w:rFonts w:ascii="Arial" w:cs="Arial" w:eastAsia="Arial" w:hAnsi="Arial"/>
          <w:b w:val="0"/>
          <w:i w:val="0"/>
          <w:smallCaps w:val="0"/>
          <w:strike w:val="0"/>
          <w:color w:val="000000"/>
          <w:sz w:val="24"/>
          <w:szCs w:val="24"/>
          <w:u w:val="none"/>
          <w:shd w:fill="auto" w:val="clear"/>
          <w:vertAlign w:val="baseline"/>
        </w:rPr>
        <w:sectPr>
          <w:pgSz w:h="15800" w:w="11900" w:orient="portrait"/>
          <w:pgMar w:bottom="540.526008605957" w:top="642.271728515625" w:left="714.2800140380859" w:right="690.1708984375" w:header="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Kuheli Dutt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37890625" w:line="240" w:lineRule="auto"/>
        <w:ind w:left="4.471282958984375" w:right="0" w:firstLine="0"/>
        <w:jc w:val="left"/>
        <w:rPr>
          <w:rFonts w:ascii="Arial" w:cs="Arial" w:eastAsia="Arial" w:hAnsi="Arial"/>
          <w:b w:val="0"/>
          <w:i w:val="0"/>
          <w:smallCaps w:val="0"/>
          <w:strike w:val="0"/>
          <w:color w:val="000000"/>
          <w:sz w:val="18.600000381469727"/>
          <w:szCs w:val="18.600000381469727"/>
          <w:u w:val="none"/>
          <w:shd w:fill="auto" w:val="clear"/>
          <w:vertAlign w:val="baseline"/>
        </w:rPr>
      </w:pPr>
      <w:r w:rsidDel="00000000" w:rsidR="00000000" w:rsidRPr="00000000">
        <w:rPr>
          <w:rFonts w:ascii="Arial" w:cs="Arial" w:eastAsia="Arial" w:hAnsi="Arial"/>
          <w:b w:val="0"/>
          <w:i w:val="0"/>
          <w:smallCaps w:val="0"/>
          <w:strike w:val="0"/>
          <w:color w:val="da6234"/>
          <w:sz w:val="83.21540069580078"/>
          <w:szCs w:val="83.2154006958007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1.00000063578288"/>
          <w:szCs w:val="31.00000063578288"/>
          <w:u w:val="none"/>
          <w:shd w:fill="auto" w:val="clear"/>
          <w:vertAlign w:val="superscript"/>
          <w:rtl w:val="0"/>
        </w:rPr>
        <w:t xml:space="preserve">he geosciences are among the </w:t>
      </w: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1.6119384765625" w:right="0" w:firstLine="0"/>
        <w:jc w:val="left"/>
        <w:rPr>
          <w:rFonts w:ascii="Arial" w:cs="Arial" w:eastAsia="Arial" w:hAnsi="Arial"/>
          <w:b w:val="0"/>
          <w:i w:val="0"/>
          <w:smallCaps w:val="0"/>
          <w:strike w:val="0"/>
          <w:color w:val="000000"/>
          <w:sz w:val="18.600000381469727"/>
          <w:szCs w:val="18.600000381469727"/>
          <w:u w:val="none"/>
          <w:shd w:fill="auto" w:val="clear"/>
          <w:vertAlign w:val="baseline"/>
        </w:rPr>
      </w:pP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least diverse science, technology,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70910453796387" w:lineRule="auto"/>
        <w:ind w:left="0.31982421875" w:right="149.83795166015625" w:firstLine="465.38414001464844"/>
        <w:jc w:val="left"/>
        <w:rPr>
          <w:rFonts w:ascii="Arial" w:cs="Arial" w:eastAsia="Arial" w:hAnsi="Arial"/>
          <w:b w:val="0"/>
          <w:i w:val="0"/>
          <w:smallCaps w:val="0"/>
          <w:strike w:val="0"/>
          <w:color w:val="000000"/>
          <w:sz w:val="18.600000381469727"/>
          <w:szCs w:val="18.600000381469727"/>
          <w:u w:val="none"/>
          <w:shd w:fill="auto" w:val="clear"/>
          <w:vertAlign w:val="baseline"/>
        </w:rPr>
      </w:pP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engineering and mathematics (STEM)  fields in the United States, with almost  90% of doctoral degrees awarded to White  people</w:t>
      </w:r>
      <w:r w:rsidDel="00000000" w:rsidR="00000000" w:rsidRPr="00000000">
        <w:rPr>
          <w:rFonts w:ascii="Arial" w:cs="Arial" w:eastAsia="Arial" w:hAnsi="Arial"/>
          <w:b w:val="0"/>
          <w:i w:val="0"/>
          <w:smallCaps w:val="0"/>
          <w:strike w:val="0"/>
          <w:color w:val="3b669d"/>
          <w:sz w:val="18.07300090789795"/>
          <w:szCs w:val="18.0730009078979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 And racial diversity in PhD-level  Earth scientists has not improved over the  past four decades, with faculty of colour  holding only 3.8% of tenured or tenure  track positions in the top 100 geoscience  departments</w:t>
      </w:r>
      <w:r w:rsidDel="00000000" w:rsidR="00000000" w:rsidRPr="00000000">
        <w:rPr>
          <w:rFonts w:ascii="Arial" w:cs="Arial" w:eastAsia="Arial" w:hAnsi="Arial"/>
          <w:b w:val="0"/>
          <w:i w:val="0"/>
          <w:smallCaps w:val="0"/>
          <w:strike w:val="0"/>
          <w:color w:val="3b669d"/>
          <w:sz w:val="18.07300090789795"/>
          <w:szCs w:val="18.0730009078979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 The less diverse a field, the  less welcoming it is to minorities, and the  more prevalent implicit biases become.  Combined with structural and social factors,  the relative homogeneity in geoscience  reinforces the dominant culture. As a result,  women</w:t>
      </w:r>
      <w:r w:rsidDel="00000000" w:rsidR="00000000" w:rsidRPr="00000000">
        <w:rPr>
          <w:rFonts w:ascii="Arial" w:cs="Arial" w:eastAsia="Arial" w:hAnsi="Arial"/>
          <w:b w:val="0"/>
          <w:i w:val="0"/>
          <w:smallCaps w:val="0"/>
          <w:strike w:val="0"/>
          <w:color w:val="3b669d"/>
          <w:sz w:val="18.07300090789795"/>
          <w:szCs w:val="18.07300090789795"/>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 people from sexual and gender  minorities</w:t>
      </w:r>
      <w:r w:rsidDel="00000000" w:rsidR="00000000" w:rsidRPr="00000000">
        <w:rPr>
          <w:rFonts w:ascii="Arial" w:cs="Arial" w:eastAsia="Arial" w:hAnsi="Arial"/>
          <w:b w:val="0"/>
          <w:i w:val="0"/>
          <w:smallCaps w:val="0"/>
          <w:strike w:val="0"/>
          <w:color w:val="3b669d"/>
          <w:sz w:val="18.07300090789795"/>
          <w:szCs w:val="18.07300090789795"/>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 and Black and Hispanic people</w:t>
      </w:r>
      <w:r w:rsidDel="00000000" w:rsidR="00000000" w:rsidRPr="00000000">
        <w:rPr>
          <w:rFonts w:ascii="Arial" w:cs="Arial" w:eastAsia="Arial" w:hAnsi="Arial"/>
          <w:b w:val="0"/>
          <w:i w:val="0"/>
          <w:smallCaps w:val="0"/>
          <w:strike w:val="0"/>
          <w:color w:val="3b669d"/>
          <w:sz w:val="18.07300090789795"/>
          <w:szCs w:val="18.07300090789795"/>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3b669d"/>
          <w:sz w:val="10.84380054473877"/>
          <w:szCs w:val="10.843800544738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all leave the field at higher rates than the  average student or practitioner.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9580078125" w:line="240" w:lineRule="auto"/>
        <w:ind w:left="230.70648193359375" w:right="0" w:firstLine="0"/>
        <w:jc w:val="left"/>
        <w:rPr>
          <w:rFonts w:ascii="Arial" w:cs="Arial" w:eastAsia="Arial" w:hAnsi="Arial"/>
          <w:b w:val="0"/>
          <w:i w:val="0"/>
          <w:smallCaps w:val="0"/>
          <w:strike w:val="0"/>
          <w:color w:val="000000"/>
          <w:sz w:val="18.600000381469727"/>
          <w:szCs w:val="18.600000381469727"/>
          <w:u w:val="none"/>
          <w:shd w:fill="auto" w:val="clear"/>
          <w:vertAlign w:val="baseline"/>
        </w:rPr>
      </w:pP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The term ‘colourblind racism’</w:t>
      </w:r>
      <w:r w:rsidDel="00000000" w:rsidR="00000000" w:rsidRPr="00000000">
        <w:rPr>
          <w:rFonts w:ascii="Arial" w:cs="Arial" w:eastAsia="Arial" w:hAnsi="Arial"/>
          <w:b w:val="0"/>
          <w:i w:val="0"/>
          <w:smallCaps w:val="0"/>
          <w:strike w:val="0"/>
          <w:color w:val="3b669d"/>
          <w:sz w:val="18.07300090789795"/>
          <w:szCs w:val="18.07300090789795"/>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b669d"/>
          <w:sz w:val="10.84380054473877"/>
          <w:szCs w:val="10.843800544738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is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70993423461914" w:lineRule="auto"/>
        <w:ind w:left="1.8274688720703125" w:right="148.721923828125" w:firstLine="2.2319793701171875"/>
        <w:jc w:val="left"/>
        <w:rPr>
          <w:rFonts w:ascii="Arial" w:cs="Arial" w:eastAsia="Arial" w:hAnsi="Arial"/>
          <w:b w:val="0"/>
          <w:i w:val="0"/>
          <w:smallCaps w:val="0"/>
          <w:strike w:val="0"/>
          <w:color w:val="000000"/>
          <w:sz w:val="18.600000381469727"/>
          <w:szCs w:val="18.600000381469727"/>
          <w:u w:val="none"/>
          <w:shd w:fill="auto" w:val="clear"/>
          <w:vertAlign w:val="baseline"/>
        </w:rPr>
      </w:pP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used to describe the declaration that  someone simply does not see colour,  denoting a subtler form of racism than  overt racism. Many White people who  are not aware of (and would deny having)  any racist tendencies unwittingly engage  in it. Although this is not intentional,  disregarding race in a setting with a strong  imbalance in power — as is the case in many  US geoscience departments — reinforces  race being viewed by default from a  perspective of being White.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848388671875" w:line="240" w:lineRule="auto"/>
        <w:ind w:left="13.2979583740234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Racism versus prejudice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7095766067505" w:lineRule="auto"/>
        <w:ind w:left="0" w:right="174.3377685546875" w:firstLine="5.579986572265625"/>
        <w:jc w:val="left"/>
        <w:rPr>
          <w:rFonts w:ascii="Arial" w:cs="Arial" w:eastAsia="Arial" w:hAnsi="Arial"/>
          <w:b w:val="0"/>
          <w:i w:val="0"/>
          <w:smallCaps w:val="0"/>
          <w:strike w:val="0"/>
          <w:color w:val="000000"/>
          <w:sz w:val="18.600000381469727"/>
          <w:szCs w:val="18.600000381469727"/>
          <w:u w:val="none"/>
          <w:shd w:fill="auto" w:val="clear"/>
          <w:vertAlign w:val="baseline"/>
        </w:rPr>
      </w:pP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Racism and prejudice are distinct, in  that racism denotes a systemic advantage  that benefits a dominant group, such as  White people, whereas prejudice suggests  individual bias. People of any race can  be prejudiced, yet systemic racism is not  so much about prejudice as it is about a  power differential between majority and  minority groups. Many White people do not  acknowledge systemic racism. This can be  perceived by people of colour as a lack of  awareness, or as a lack of caring from those  who are not exposed to it.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110595703125" w:line="225.70960521697998" w:lineRule="auto"/>
        <w:ind w:left="1.6739654541015625" w:right="155.3851318359375" w:firstLine="0"/>
        <w:jc w:val="center"/>
        <w:rPr>
          <w:rFonts w:ascii="Arial" w:cs="Arial" w:eastAsia="Arial" w:hAnsi="Arial"/>
          <w:b w:val="0"/>
          <w:i w:val="0"/>
          <w:smallCaps w:val="0"/>
          <w:strike w:val="0"/>
          <w:color w:val="000000"/>
          <w:sz w:val="18.600000381469727"/>
          <w:szCs w:val="18.600000381469727"/>
          <w:u w:val="none"/>
          <w:shd w:fill="auto" w:val="clear"/>
          <w:vertAlign w:val="baseline"/>
        </w:rPr>
      </w:pP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As the Diversity Officer for a geoscience  campus with predominantly White students  and staff, I have noticed a consistent pattern:  there is a massive disconnect between how  White people and people of colour view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6146545410156" w:line="240" w:lineRule="auto"/>
        <w:ind w:left="8.552932739257812" w:right="0" w:firstLine="0"/>
        <w:jc w:val="left"/>
        <w:rPr>
          <w:rFonts w:ascii="Arial" w:cs="Arial" w:eastAsia="Arial" w:hAnsi="Arial"/>
          <w:b w:val="0"/>
          <w:i w:val="0"/>
          <w:smallCaps w:val="0"/>
          <w:strike w:val="0"/>
          <w:color w:val="3b669d"/>
          <w:sz w:val="13.5"/>
          <w:szCs w:val="13.5"/>
          <w:u w:val="none"/>
          <w:shd w:fill="auto" w:val="clear"/>
          <w:vertAlign w:val="baseline"/>
        </w:rPr>
      </w:pPr>
      <w:r w:rsidDel="00000000" w:rsidR="00000000" w:rsidRPr="00000000">
        <w:rPr>
          <w:rFonts w:ascii="Arial" w:cs="Arial" w:eastAsia="Arial" w:hAnsi="Arial"/>
          <w:b w:val="1"/>
          <w:i w:val="0"/>
          <w:smallCaps w:val="0"/>
          <w:strike w:val="0"/>
          <w:color w:val="006940"/>
          <w:sz w:val="13.5"/>
          <w:szCs w:val="13.5"/>
          <w:u w:val="none"/>
          <w:shd w:fill="auto" w:val="clear"/>
          <w:vertAlign w:val="baseline"/>
          <w:rtl w:val="0"/>
        </w:rPr>
        <w:t xml:space="preserve">Nature Geoscience </w:t>
      </w: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 </w:t>
      </w:r>
      <w:r w:rsidDel="00000000" w:rsidR="00000000" w:rsidRPr="00000000">
        <w:rPr>
          <w:rFonts w:ascii="Arial" w:cs="Arial" w:eastAsia="Arial" w:hAnsi="Arial"/>
          <w:b w:val="0"/>
          <w:i w:val="0"/>
          <w:smallCaps w:val="0"/>
          <w:strike w:val="0"/>
          <w:color w:val="3b669d"/>
          <w:sz w:val="13.5"/>
          <w:szCs w:val="13.5"/>
          <w:u w:val="none"/>
          <w:shd w:fill="auto" w:val="clear"/>
          <w:vertAlign w:val="baseline"/>
          <w:rtl w:val="0"/>
        </w:rPr>
        <w:t xml:space="preserve">www.nature.com/naturegeoscience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9365234375" w:line="225.70997714996338" w:lineRule="auto"/>
        <w:ind w:left="70.084228515625" w:right="61.845703125" w:firstLine="3.16192626953125"/>
        <w:jc w:val="left"/>
        <w:rPr>
          <w:rFonts w:ascii="Arial" w:cs="Arial" w:eastAsia="Arial" w:hAnsi="Arial"/>
          <w:b w:val="0"/>
          <w:i w:val="0"/>
          <w:smallCaps w:val="0"/>
          <w:strike w:val="0"/>
          <w:color w:val="000000"/>
          <w:sz w:val="18.600000381469727"/>
          <w:szCs w:val="18.600000381469727"/>
          <w:u w:val="none"/>
          <w:shd w:fill="auto" w:val="clear"/>
          <w:vertAlign w:val="baseline"/>
        </w:rPr>
      </w:pP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race. People of colour tend to view race as  an important part of their identity, whereas  White people tend to view it as incidental.  Moreover, references to race and racism  often make people of colour feel seen and  heard, whereas White people tend to view  such references as unnecessary or even  inappropriate. Another consistent pattern I  have noticed is that most people of colour  do not feel comfortable discussing race with  White colleagues. This is not because they  think those White people are bad people  — on the contrary, I often hear glowing  accounts about mentors and supervisors. But  people of colour fear that such discussions  might trigger tensions that they want to  avoid, especially in hierarchical settings such  as academia.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764892578125" w:line="266.49338722229004" w:lineRule="auto"/>
        <w:ind w:left="192.24212646484375" w:right="262.6611328125" w:firstLine="5.2801513671875"/>
        <w:jc w:val="left"/>
        <w:rPr>
          <w:rFonts w:ascii="Arial" w:cs="Arial" w:eastAsia="Arial" w:hAnsi="Arial"/>
          <w:b w:val="0"/>
          <w:i w:val="0"/>
          <w:smallCaps w:val="0"/>
          <w:strike w:val="0"/>
          <w:color w:val="da6234"/>
          <w:sz w:val="24"/>
          <w:szCs w:val="24"/>
          <w:u w:val="none"/>
          <w:shd w:fill="auto" w:val="clear"/>
          <w:vertAlign w:val="baseline"/>
        </w:rPr>
      </w:pPr>
      <w:r w:rsidDel="00000000" w:rsidR="00000000" w:rsidRPr="00000000">
        <w:rPr>
          <w:rFonts w:ascii="Arial" w:cs="Arial" w:eastAsia="Arial" w:hAnsi="Arial"/>
          <w:b w:val="0"/>
          <w:i w:val="0"/>
          <w:smallCaps w:val="0"/>
          <w:strike w:val="0"/>
          <w:color w:val="da6234"/>
          <w:sz w:val="24"/>
          <w:szCs w:val="24"/>
          <w:u w:val="none"/>
          <w:shd w:fill="auto" w:val="clear"/>
          <w:vertAlign w:val="baseline"/>
          <w:rtl w:val="0"/>
        </w:rPr>
        <w:t xml:space="preserve">“Most people of colour do not  feel comfortable discussing  race with White colleagues.  This is not because they think  those White people are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5947265625" w:line="240" w:lineRule="auto"/>
        <w:ind w:left="204.0020751953125" w:right="0" w:firstLine="0"/>
        <w:jc w:val="left"/>
        <w:rPr>
          <w:rFonts w:ascii="Arial" w:cs="Arial" w:eastAsia="Arial" w:hAnsi="Arial"/>
          <w:b w:val="0"/>
          <w:i w:val="0"/>
          <w:smallCaps w:val="0"/>
          <w:strike w:val="0"/>
          <w:color w:val="da6234"/>
          <w:sz w:val="24"/>
          <w:szCs w:val="24"/>
          <w:u w:val="none"/>
          <w:shd w:fill="auto" w:val="clear"/>
          <w:vertAlign w:val="baseline"/>
        </w:rPr>
      </w:pPr>
      <w:r w:rsidDel="00000000" w:rsidR="00000000" w:rsidRPr="00000000">
        <w:rPr>
          <w:rFonts w:ascii="Arial" w:cs="Arial" w:eastAsia="Arial" w:hAnsi="Arial"/>
          <w:b w:val="0"/>
          <w:i w:val="0"/>
          <w:smallCaps w:val="0"/>
          <w:strike w:val="0"/>
          <w:color w:val="da6234"/>
          <w:sz w:val="24"/>
          <w:szCs w:val="24"/>
          <w:u w:val="none"/>
          <w:shd w:fill="auto" w:val="clear"/>
          <w:vertAlign w:val="baseline"/>
          <w:rtl w:val="0"/>
        </w:rPr>
        <w:t xml:space="preserve">bad people.”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206787109375" w:line="225.70964813232422" w:lineRule="auto"/>
        <w:ind w:left="70.40191650390625" w:right="68.0377197265625" w:firstLine="230.63995361328125"/>
        <w:jc w:val="left"/>
        <w:rPr>
          <w:rFonts w:ascii="Arial" w:cs="Arial" w:eastAsia="Arial" w:hAnsi="Arial"/>
          <w:b w:val="0"/>
          <w:i w:val="0"/>
          <w:smallCaps w:val="0"/>
          <w:strike w:val="0"/>
          <w:color w:val="000000"/>
          <w:sz w:val="18.600000381469727"/>
          <w:szCs w:val="18.600000381469727"/>
          <w:u w:val="none"/>
          <w:shd w:fill="auto" w:val="clear"/>
          <w:vertAlign w:val="baseline"/>
        </w:rPr>
      </w:pP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Implicit racism is deeply embedded in  US society, and geoscience culture is no  exception. A lack of awareness exacerbates  the problem. First, many individuals who are  privileged by belonging to dominant groups  do not feel responsible for the systemic  racism in that culture. Second, the subject of  privileges that White researchers enjoy is an  uncomfortable topic as many White people  equate it with being implicated in racism,  feeling that it challenges their identities as  good people. This is a misconception: having  privileges as a consequence of being White  does not mean that one has not experienced  other forms of oppression, it just means that  racism is not one of them. Third, when it  is the norm to be White, maintaining the  comfort of White people becomes part of  the unwritten code of a culture, a code that  people of colour often follow.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649536132812" w:line="240" w:lineRule="auto"/>
        <w:ind w:left="76.4022827148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Oblivious to bias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7096767425537" w:lineRule="auto"/>
        <w:ind w:left="73.34014892578125" w:right="156.09130859375" w:hanging="2.41790771484375"/>
        <w:jc w:val="left"/>
        <w:rPr>
          <w:rFonts w:ascii="Arial" w:cs="Arial" w:eastAsia="Arial" w:hAnsi="Arial"/>
          <w:b w:val="0"/>
          <w:i w:val="0"/>
          <w:smallCaps w:val="0"/>
          <w:strike w:val="0"/>
          <w:color w:val="000000"/>
          <w:sz w:val="18.600000381469727"/>
          <w:szCs w:val="18.600000381469727"/>
          <w:u w:val="none"/>
          <w:shd w:fill="auto" w:val="clear"/>
          <w:vertAlign w:val="baseline"/>
        </w:rPr>
      </w:pP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Not acknowledging this bias means that the  realities of people of colour are dismissed,  often by obliviousness rather than out of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82763671875" w:line="225.7044553756714" w:lineRule="auto"/>
        <w:ind w:left="138.7921142578125" w:right="101.019287109375" w:firstLine="2.0281982421875"/>
        <w:jc w:val="left"/>
        <w:rPr>
          <w:rFonts w:ascii="Arial" w:cs="Arial" w:eastAsia="Arial" w:hAnsi="Arial"/>
          <w:b w:val="0"/>
          <w:i w:val="0"/>
          <w:smallCaps w:val="0"/>
          <w:strike w:val="0"/>
          <w:color w:val="000000"/>
          <w:sz w:val="18.600000381469727"/>
          <w:szCs w:val="18.600000381469727"/>
          <w:u w:val="none"/>
          <w:shd w:fill="auto" w:val="clear"/>
          <w:vertAlign w:val="baseline"/>
        </w:rPr>
      </w:pP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malice. For example, the 2019 Survey of US  College and University Presidents</w:t>
      </w:r>
      <w:r w:rsidDel="00000000" w:rsidR="00000000" w:rsidRPr="00000000">
        <w:rPr>
          <w:rFonts w:ascii="Arial" w:cs="Arial" w:eastAsia="Arial" w:hAnsi="Arial"/>
          <w:b w:val="0"/>
          <w:i w:val="0"/>
          <w:smallCaps w:val="0"/>
          <w:strike w:val="0"/>
          <w:color w:val="3b669d"/>
          <w:sz w:val="18.07300090789795"/>
          <w:szCs w:val="18.07300090789795"/>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3b669d"/>
          <w:sz w:val="10.84380054473877"/>
          <w:szCs w:val="10.843800544738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showed  that whereas only 25% of presidents viewed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568359375" w:line="225.7098627090454" w:lineRule="auto"/>
        <w:ind w:left="136.9317626953125" w:right="237.188720703125" w:firstLine="4.8358154296875"/>
        <w:jc w:val="left"/>
        <w:rPr>
          <w:rFonts w:ascii="Arial" w:cs="Arial" w:eastAsia="Arial" w:hAnsi="Arial"/>
          <w:b w:val="0"/>
          <w:i w:val="0"/>
          <w:smallCaps w:val="0"/>
          <w:strike w:val="0"/>
          <w:color w:val="000000"/>
          <w:sz w:val="18.600000381469727"/>
          <w:szCs w:val="18.600000381469727"/>
          <w:u w:val="none"/>
          <w:shd w:fill="auto" w:val="clear"/>
          <w:vertAlign w:val="baseline"/>
        </w:rPr>
      </w:pP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race relations on college campuses overall  as good or excellent, 81% of presidents  rated race relations on their own campus  as good or excellent. Furthermore, in US  colleges, more than 80% of presidencies  and 75% of managerial positions are held  by White people. That is, people who do  not experience systemic racial oppression  themselves end up dominating the  racial narrative, regardless of the actual  experiences of people of colour.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568359375" w:line="225.70993423461914" w:lineRule="auto"/>
        <w:ind w:left="136.9317626953125" w:right="6.73583984375" w:firstLine="230.826416015625"/>
        <w:jc w:val="left"/>
        <w:rPr>
          <w:rFonts w:ascii="Arial" w:cs="Arial" w:eastAsia="Arial" w:hAnsi="Arial"/>
          <w:b w:val="0"/>
          <w:i w:val="0"/>
          <w:smallCaps w:val="0"/>
          <w:strike w:val="0"/>
          <w:color w:val="000000"/>
          <w:sz w:val="18.600000381469727"/>
          <w:szCs w:val="18.600000381469727"/>
          <w:u w:val="none"/>
          <w:shd w:fill="auto" w:val="clear"/>
          <w:vertAlign w:val="baseline"/>
        </w:rPr>
      </w:pP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Earlier this summer, our graduate  students were targeted with hateful, racist  e-mails from an anonymous sender.  Many were shaken by the incident, and  we took the opportunity to open up a  deeper conversation on campus about  race and racial bias. There was widespread  condemnation of the incident. However,  people responded differently in terms of the  ownership that they felt when a minority  group was attacked. Whereas some engaged  in community events around the incident,  others expressed concern that they were  being asked to attend a racial bias training  despite not being responsible for the e-mails.  If we truly want to create an inclusive  geoscience culture, dominant groups need  to take ownership, instead of minorities  bearing the burden</w:t>
      </w:r>
      <w:r w:rsidDel="00000000" w:rsidR="00000000" w:rsidRPr="00000000">
        <w:rPr>
          <w:rFonts w:ascii="Arial" w:cs="Arial" w:eastAsia="Arial" w:hAnsi="Arial"/>
          <w:b w:val="0"/>
          <w:i w:val="0"/>
          <w:smallCaps w:val="0"/>
          <w:strike w:val="0"/>
          <w:color w:val="3b669d"/>
          <w:sz w:val="18.07300090789795"/>
          <w:szCs w:val="18.07300090789795"/>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65283203125" w:line="225.70888996124268" w:lineRule="auto"/>
        <w:ind w:left="137.13623046875" w:right="5.953369140625" w:firstLine="230.6402587890625"/>
        <w:jc w:val="left"/>
        <w:rPr>
          <w:rFonts w:ascii="Arial" w:cs="Arial" w:eastAsia="Arial" w:hAnsi="Arial"/>
          <w:b w:val="0"/>
          <w:i w:val="0"/>
          <w:smallCaps w:val="0"/>
          <w:strike w:val="0"/>
          <w:color w:val="000000"/>
          <w:sz w:val="18.600000381469727"/>
          <w:szCs w:val="18.600000381469727"/>
          <w:u w:val="none"/>
          <w:shd w:fill="auto" w:val="clear"/>
          <w:vertAlign w:val="baseline"/>
        </w:rPr>
      </w:pP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This is easier said than done, when  different groups do not even see the  problem through the same lens. A survey  by the Pew Center on perceptions of race  and inequality in the United States found  profound differences between Black and  White adults, with 88% of Black respondents  expressing that racial inequality needed  to be addressed, compared with only  53% of White respondents</w:t>
      </w:r>
      <w:r w:rsidDel="00000000" w:rsidR="00000000" w:rsidRPr="00000000">
        <w:rPr>
          <w:rFonts w:ascii="Arial" w:cs="Arial" w:eastAsia="Arial" w:hAnsi="Arial"/>
          <w:b w:val="0"/>
          <w:i w:val="0"/>
          <w:smallCaps w:val="0"/>
          <w:strike w:val="0"/>
          <w:color w:val="3b669d"/>
          <w:sz w:val="18.07300090789795"/>
          <w:szCs w:val="18.07300090789795"/>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 In a different  study that included STEM and non-STEM  faculty, as well as people from the general  public, men tended to be more skeptical  of gender bias research than women, and  this was especially prominent among male  STEM faculty</w:t>
      </w:r>
      <w:r w:rsidDel="00000000" w:rsidR="00000000" w:rsidRPr="00000000">
        <w:rPr>
          <w:rFonts w:ascii="Arial" w:cs="Arial" w:eastAsia="Arial" w:hAnsi="Arial"/>
          <w:b w:val="0"/>
          <w:i w:val="0"/>
          <w:smallCaps w:val="0"/>
          <w:strike w:val="0"/>
          <w:color w:val="3b669d"/>
          <w:sz w:val="18.07300090789795"/>
          <w:szCs w:val="18.07300090789795"/>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 These results suggests that  people who don’t experience a certain type  of inequity tend to dismiss it more easily  than those who do. If the experiences of  minorities are collectively dismissed, that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comment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43505859375" w:line="225.7098627090454" w:lineRule="auto"/>
        <w:ind w:left="11.671981811523438" w:right="182.7911376953125" w:firstLine="1.11602783203125"/>
        <w:jc w:val="left"/>
        <w:rPr>
          <w:rFonts w:ascii="Arial" w:cs="Arial" w:eastAsia="Arial" w:hAnsi="Arial"/>
          <w:b w:val="0"/>
          <w:i w:val="0"/>
          <w:smallCaps w:val="0"/>
          <w:strike w:val="0"/>
          <w:color w:val="000000"/>
          <w:sz w:val="18.600000381469727"/>
          <w:szCs w:val="18.600000381469727"/>
          <w:u w:val="none"/>
          <w:shd w:fill="auto" w:val="clear"/>
          <w:vertAlign w:val="baseline"/>
        </w:rPr>
      </w:pP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can lead to a feeling of not belonging, which  in the geosciences is a powerful force that  can drive minorities away from the field</w:t>
      </w:r>
      <w:r w:rsidDel="00000000" w:rsidR="00000000" w:rsidRPr="00000000">
        <w:rPr>
          <w:rFonts w:ascii="Arial" w:cs="Arial" w:eastAsia="Arial" w:hAnsi="Arial"/>
          <w:b w:val="0"/>
          <w:i w:val="0"/>
          <w:smallCaps w:val="0"/>
          <w:strike w:val="0"/>
          <w:color w:val="3b669d"/>
          <w:sz w:val="18.07300090789795"/>
          <w:szCs w:val="18.07300090789795"/>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568359375" w:line="225.70997714996338" w:lineRule="auto"/>
        <w:ind w:left="7.457733154296875" w:right="166.19232177734375" w:firstLine="231.1980438232422"/>
        <w:jc w:val="left"/>
        <w:rPr>
          <w:rFonts w:ascii="Arial" w:cs="Arial" w:eastAsia="Arial" w:hAnsi="Arial"/>
          <w:b w:val="0"/>
          <w:i w:val="0"/>
          <w:smallCaps w:val="0"/>
          <w:strike w:val="0"/>
          <w:color w:val="000000"/>
          <w:sz w:val="18.600000381469727"/>
          <w:szCs w:val="18.600000381469727"/>
          <w:u w:val="none"/>
          <w:shd w:fill="auto" w:val="clear"/>
          <w:vertAlign w:val="baseline"/>
        </w:rPr>
      </w:pP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Diversity and inclusion cannot exist  without a sense of belonging. We need to  acknowledge people’s identities for them to  feel included. Focusing on diversity without  inclusion makes marginalized groups  feel that they merely serve as a diversity  statistic, and that in reality their voices  and experiences do not count. Besides, the  culture of objectivity, or being removed  from the subject matter — which is essential  for science — works abysmally for topics  like racism, where feelings, emotions, and  identities play an enormous role.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9033203125" w:line="240" w:lineRule="auto"/>
        <w:ind w:left="21.3199615478515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Individual responsibility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70946216583252" w:lineRule="auto"/>
        <w:ind w:left="7.35809326171875" w:right="123.30718994140625" w:firstLine="6.545867919921875"/>
        <w:jc w:val="left"/>
        <w:rPr>
          <w:rFonts w:ascii="Arial" w:cs="Arial" w:eastAsia="Arial" w:hAnsi="Arial"/>
          <w:b w:val="0"/>
          <w:i w:val="0"/>
          <w:smallCaps w:val="0"/>
          <w:strike w:val="0"/>
          <w:color w:val="000000"/>
          <w:sz w:val="18.600000381469727"/>
          <w:szCs w:val="18.600000381469727"/>
          <w:u w:val="none"/>
          <w:shd w:fill="auto" w:val="clear"/>
          <w:vertAlign w:val="baseline"/>
        </w:rPr>
      </w:pP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On a personal level there are three things  that White geoscientists can do immediately.  First, they should separate their privilege as  a White person from their identity as a good  person. Conflating the two leads to feelings  of anger, denial and defensiveness, because  racism tends to be viewed as a character  defect rather than the system of advantage  and social conditioning that it really is.  Second, to see these issues more clearly,  White people need to better understand  the perspectives of people of colour by, for  example, reading about them</w:t>
      </w:r>
      <w:r w:rsidDel="00000000" w:rsidR="00000000" w:rsidRPr="00000000">
        <w:rPr>
          <w:rFonts w:ascii="Arial" w:cs="Arial" w:eastAsia="Arial" w:hAnsi="Arial"/>
          <w:b w:val="0"/>
          <w:i w:val="0"/>
          <w:smallCaps w:val="0"/>
          <w:strike w:val="0"/>
          <w:color w:val="3b669d"/>
          <w:sz w:val="18.07300090789795"/>
          <w:szCs w:val="18.07300090789795"/>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8.07300090789795"/>
          <w:szCs w:val="18.0730009078979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69d"/>
          <w:sz w:val="18.07300090789795"/>
          <w:szCs w:val="18.07300090789795"/>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18.07300090789795"/>
          <w:szCs w:val="18.0730009078979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69d"/>
          <w:sz w:val="18.07300090789795"/>
          <w:szCs w:val="18.07300090789795"/>
          <w:u w:val="none"/>
          <w:shd w:fill="auto" w:val="clear"/>
          <w:vertAlign w:val="superscript"/>
          <w:rtl w:val="0"/>
        </w:rPr>
        <w:t xml:space="preserve">13</w:t>
      </w: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 These  topics are uncomfortable, and often evoke  strong reactions, but avoiding them will only  worsen the problem. Those in positions of  privilege should regularly ask themselves  what they are doing to combat racism and  promote inclusion, as a simple, but effective,  reality check. Third, White people need to  engage in discussions about race with other  White people to move the dial from personal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7578125" w:line="225.71012020111084" w:lineRule="auto"/>
        <w:ind w:left="80.789794921875" w:right="210.709228515625" w:firstLine="0.55816650390625"/>
        <w:jc w:val="left"/>
        <w:rPr>
          <w:rFonts w:ascii="Arial" w:cs="Arial" w:eastAsia="Arial" w:hAnsi="Arial"/>
          <w:b w:val="0"/>
          <w:i w:val="0"/>
          <w:smallCaps w:val="0"/>
          <w:strike w:val="0"/>
          <w:color w:val="000000"/>
          <w:sz w:val="18.600000381469727"/>
          <w:szCs w:val="18.600000381469727"/>
          <w:u w:val="none"/>
          <w:shd w:fill="auto" w:val="clear"/>
          <w:vertAlign w:val="baseline"/>
        </w:rPr>
      </w:pP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awareness to addressing the dominant  culture, ideally in campus-wide dialogues.  It is important to avoid putting minorities  on the spot: just as there is no single White  opinion on race, there is no single Black or  Latinx or Asian opinion.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4765625" w:line="225.7098627090454" w:lineRule="auto"/>
        <w:ind w:left="75.39581298828125" w:right="78.499755859375" w:firstLine="229.1522216796875"/>
        <w:jc w:val="left"/>
        <w:rPr>
          <w:rFonts w:ascii="Arial" w:cs="Arial" w:eastAsia="Arial" w:hAnsi="Arial"/>
          <w:b w:val="0"/>
          <w:i w:val="0"/>
          <w:smallCaps w:val="0"/>
          <w:strike w:val="0"/>
          <w:color w:val="000000"/>
          <w:sz w:val="18.600000381469727"/>
          <w:szCs w:val="18.600000381469727"/>
          <w:u w:val="none"/>
          <w:shd w:fill="auto" w:val="clear"/>
          <w:vertAlign w:val="baseline"/>
        </w:rPr>
      </w:pP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At an institutional level, leaders need to  be especially proactive. Affinity bias — the  tendency to prefer people like ourselves — is  extremely powerful and exists within each  of us. When the leadership is predominantly  White, new faculty and leadership  appointments are often White. This is  sometimes blamed on the low percentage  of minorities in geoscience, but the reality  is more complex: we tend to see merit in  people who resemble us. More people of  colour need to be appointed to leadership  positions, and we need to invest in minority  students</w:t>
      </w:r>
      <w:r w:rsidDel="00000000" w:rsidR="00000000" w:rsidRPr="00000000">
        <w:rPr>
          <w:rFonts w:ascii="Arial" w:cs="Arial" w:eastAsia="Arial" w:hAnsi="Arial"/>
          <w:b w:val="0"/>
          <w:i w:val="0"/>
          <w:smallCaps w:val="0"/>
          <w:strike w:val="0"/>
          <w:color w:val="3b669d"/>
          <w:sz w:val="18.07300090789795"/>
          <w:szCs w:val="18.07300090789795"/>
          <w:u w:val="none"/>
          <w:shd w:fill="auto" w:val="clear"/>
          <w:vertAlign w:val="superscript"/>
          <w:rtl w:val="0"/>
        </w:rPr>
        <w:t xml:space="preserve">14</w:t>
      </w:r>
      <w:r w:rsidDel="00000000" w:rsidR="00000000" w:rsidRPr="00000000">
        <w:rPr>
          <w:rFonts w:ascii="Arial" w:cs="Arial" w:eastAsia="Arial" w:hAnsi="Arial"/>
          <w:b w:val="0"/>
          <w:i w:val="0"/>
          <w:smallCaps w:val="0"/>
          <w:strike w:val="0"/>
          <w:color w:val="3b669d"/>
          <w:sz w:val="10.84380054473877"/>
          <w:szCs w:val="10.843800544738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and faculty</w:t>
      </w:r>
      <w:r w:rsidDel="00000000" w:rsidR="00000000" w:rsidRPr="00000000">
        <w:rPr>
          <w:rFonts w:ascii="Arial" w:cs="Arial" w:eastAsia="Arial" w:hAnsi="Arial"/>
          <w:b w:val="0"/>
          <w:i w:val="0"/>
          <w:smallCaps w:val="0"/>
          <w:strike w:val="0"/>
          <w:color w:val="3b669d"/>
          <w:sz w:val="18.07300090789795"/>
          <w:szCs w:val="18.07300090789795"/>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9580078125" w:line="225.7124376296997" w:lineRule="auto"/>
        <w:ind w:left="75.52581787109375" w:right="55.32470703125" w:firstLine="231.60614013671875"/>
        <w:jc w:val="left"/>
        <w:rPr>
          <w:rFonts w:ascii="Arial" w:cs="Arial" w:eastAsia="Arial" w:hAnsi="Arial"/>
          <w:b w:val="0"/>
          <w:i w:val="0"/>
          <w:smallCaps w:val="0"/>
          <w:strike w:val="0"/>
          <w:color w:val="000000"/>
          <w:sz w:val="18.600000381469727"/>
          <w:szCs w:val="18.600000381469727"/>
          <w:u w:val="none"/>
          <w:shd w:fill="auto" w:val="clear"/>
          <w:vertAlign w:val="baseline"/>
        </w:rPr>
      </w:pP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Diversity and inclusion need to be  prioritized in institutional procedures  such as search and awards committees.  Furthermore, bias training needs to be  considered on a par with scientific and  technical training. To set an example,  institutional leaders should visibly and  actively participate in bias trainings</w:t>
      </w:r>
      <w:r w:rsidDel="00000000" w:rsidR="00000000" w:rsidRPr="00000000">
        <w:rPr>
          <w:rFonts w:ascii="Arial" w:cs="Arial" w:eastAsia="Arial" w:hAnsi="Arial"/>
          <w:b w:val="0"/>
          <w:i w:val="0"/>
          <w:smallCaps w:val="0"/>
          <w:strike w:val="0"/>
          <w:color w:val="3b669d"/>
          <w:sz w:val="18.07300090789795"/>
          <w:szCs w:val="18.07300090789795"/>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  There are mixed opinions about the efficacy  of bias trainings, as it takes more than  training to transform a culture. Nevertheless,  bias trainings are still an essential first  step towards better understanding race  and racism.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45166015625" w:line="225.71000576019287" w:lineRule="auto"/>
        <w:ind w:left="69.75982666015625" w:right="169.510498046875" w:firstLine="0"/>
        <w:jc w:val="center"/>
        <w:rPr>
          <w:rFonts w:ascii="Arial" w:cs="Arial" w:eastAsia="Arial" w:hAnsi="Arial"/>
          <w:b w:val="0"/>
          <w:i w:val="0"/>
          <w:smallCaps w:val="0"/>
          <w:strike w:val="0"/>
          <w:color w:val="000000"/>
          <w:sz w:val="18.600000381469727"/>
          <w:szCs w:val="18.600000381469727"/>
          <w:u w:val="none"/>
          <w:shd w:fill="auto" w:val="clear"/>
          <w:vertAlign w:val="baseline"/>
        </w:rPr>
      </w:pP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A lack of diversity and inclusion is the  single largest cultural problem facing the  geosciences today, and this is probably not  just limited to the United States. We need  a systemic cultural change that can only  happen when people are not only willing to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776123046875" w:line="225.71012020111084" w:lineRule="auto"/>
        <w:ind w:left="144.3084716796875" w:right="28.3935546875" w:firstLine="5.579833984375"/>
        <w:jc w:val="left"/>
        <w:rPr>
          <w:rFonts w:ascii="Arial" w:cs="Arial" w:eastAsia="Arial" w:hAnsi="Arial"/>
          <w:b w:val="0"/>
          <w:i w:val="0"/>
          <w:smallCaps w:val="0"/>
          <w:strike w:val="0"/>
          <w:color w:val="000000"/>
          <w:sz w:val="18.600000381469727"/>
          <w:szCs w:val="18.6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600000381469727"/>
          <w:szCs w:val="18.600000381469727"/>
          <w:u w:val="none"/>
          <w:shd w:fill="auto" w:val="clear"/>
          <w:vertAlign w:val="baseline"/>
          <w:rtl w:val="0"/>
        </w:rPr>
        <w:t xml:space="preserve">acknowledge the problem, but also to take  individual responsibility for it. The only way  we can change the geoscience culture is by  a massive shift in individual mindsets, with  the aim of moving the field from passively  non-racist to actively anti-racist.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29296875" w:line="240" w:lineRule="auto"/>
        <w:ind w:left="157.6678466796875" w:right="0" w:firstLine="0"/>
        <w:jc w:val="left"/>
        <w:rPr>
          <w:rFonts w:ascii="Arial" w:cs="Arial" w:eastAsia="Arial" w:hAnsi="Arial"/>
          <w:b w:val="0"/>
          <w:i w:val="0"/>
          <w:smallCaps w:val="0"/>
          <w:strike w:val="0"/>
          <w:color w:val="da6234"/>
          <w:sz w:val="18"/>
          <w:szCs w:val="18"/>
          <w:u w:val="none"/>
          <w:shd w:fill="auto" w:val="clear"/>
          <w:vertAlign w:val="baseline"/>
        </w:rPr>
      </w:pPr>
      <w:r w:rsidDel="00000000" w:rsidR="00000000" w:rsidRPr="00000000">
        <w:rPr>
          <w:rFonts w:ascii="Arial" w:cs="Arial" w:eastAsia="Arial" w:hAnsi="Arial"/>
          <w:b w:val="0"/>
          <w:i w:val="0"/>
          <w:smallCaps w:val="0"/>
          <w:strike w:val="0"/>
          <w:color w:val="da6234"/>
          <w:sz w:val="18"/>
          <w:szCs w:val="18"/>
          <w:u w:val="none"/>
          <w:shd w:fill="auto" w:val="clear"/>
          <w:vertAlign w:val="baseline"/>
          <w:rtl w:val="0"/>
        </w:rPr>
        <w:t xml:space="preserve">Kuheli Dutt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0185546875" w:line="240" w:lineRule="auto"/>
        <w:ind w:left="143.84765625" w:right="0" w:firstLine="0"/>
        <w:jc w:val="left"/>
        <w:rPr>
          <w:rFonts w:ascii="Oi" w:cs="Oi" w:eastAsia="Oi" w:hAnsi="Oi"/>
          <w:b w:val="0"/>
          <w:i w:val="1"/>
          <w:smallCaps w:val="0"/>
          <w:strike w:val="0"/>
          <w:color w:val="000000"/>
          <w:sz w:val="16"/>
          <w:szCs w:val="16"/>
          <w:u w:val="none"/>
          <w:shd w:fill="auto" w:val="clear"/>
          <w:vertAlign w:val="baseline"/>
        </w:rPr>
      </w:pPr>
      <w:r w:rsidDel="00000000" w:rsidR="00000000" w:rsidRPr="00000000">
        <w:rPr>
          <w:rFonts w:ascii="Oi" w:cs="Oi" w:eastAsia="Oi" w:hAnsi="Oi"/>
          <w:b w:val="0"/>
          <w:i w:val="1"/>
          <w:smallCaps w:val="0"/>
          <w:strike w:val="0"/>
          <w:color w:val="000000"/>
          <w:sz w:val="16"/>
          <w:szCs w:val="16"/>
          <w:u w:val="none"/>
          <w:shd w:fill="auto" w:val="clear"/>
          <w:vertAlign w:val="baseline"/>
          <w:rtl w:val="0"/>
        </w:rPr>
        <w:t xml:space="preserve">Lamont-Doherty Earth Observatory,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9462890625" w:line="262.29586601257324" w:lineRule="auto"/>
        <w:ind w:left="149.7674560546875" w:right="686.904296875" w:firstLine="3.5205078125"/>
        <w:jc w:val="left"/>
        <w:rPr>
          <w:rFonts w:ascii="Oi" w:cs="Oi" w:eastAsia="Oi" w:hAnsi="Oi"/>
          <w:b w:val="0"/>
          <w:i w:val="1"/>
          <w:smallCaps w:val="0"/>
          <w:strike w:val="0"/>
          <w:color w:val="3b669d"/>
          <w:sz w:val="16"/>
          <w:szCs w:val="16"/>
          <w:u w:val="none"/>
          <w:shd w:fill="auto" w:val="clear"/>
          <w:vertAlign w:val="baseline"/>
        </w:rPr>
      </w:pPr>
      <w:r w:rsidDel="00000000" w:rsidR="00000000" w:rsidRPr="00000000">
        <w:rPr>
          <w:rFonts w:ascii="Oi" w:cs="Oi" w:eastAsia="Oi" w:hAnsi="Oi"/>
          <w:b w:val="0"/>
          <w:i w:val="1"/>
          <w:smallCaps w:val="0"/>
          <w:strike w:val="0"/>
          <w:color w:val="000000"/>
          <w:sz w:val="16"/>
          <w:szCs w:val="16"/>
          <w:u w:val="none"/>
          <w:shd w:fill="auto" w:val="clear"/>
          <w:vertAlign w:val="baseline"/>
          <w:rtl w:val="0"/>
        </w:rPr>
        <w:t xml:space="preserve">Columbia University, New York, NY, USA.  e-mail: </w:t>
      </w:r>
      <w:r w:rsidDel="00000000" w:rsidR="00000000" w:rsidRPr="00000000">
        <w:rPr>
          <w:rFonts w:ascii="Oi" w:cs="Oi" w:eastAsia="Oi" w:hAnsi="Oi"/>
          <w:b w:val="0"/>
          <w:i w:val="1"/>
          <w:smallCaps w:val="0"/>
          <w:strike w:val="0"/>
          <w:color w:val="3b669d"/>
          <w:sz w:val="16"/>
          <w:szCs w:val="16"/>
          <w:u w:val="none"/>
          <w:shd w:fill="auto" w:val="clear"/>
          <w:vertAlign w:val="baseline"/>
          <w:rtl w:val="0"/>
        </w:rPr>
        <w:t xml:space="preserve">kdutt@ldeo.columbia.edu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40380859375" w:line="212.30406761169434" w:lineRule="auto"/>
        <w:ind w:left="143.807373046875" w:right="253.69384765625" w:hanging="1.002197265625"/>
        <w:jc w:val="left"/>
        <w:rPr>
          <w:rFonts w:ascii="Times New Roman" w:cs="Times New Roman" w:eastAsia="Times New Roman" w:hAnsi="Times New Roman"/>
          <w:b w:val="0"/>
          <w:i w:val="0"/>
          <w:smallCaps w:val="0"/>
          <w:strike w:val="0"/>
          <w:color w:val="3b669d"/>
          <w:sz w:val="18"/>
          <w:szCs w:val="18"/>
          <w:u w:val="none"/>
          <w:shd w:fill="auto" w:val="clear"/>
          <w:vertAlign w:val="baseline"/>
        </w:rPr>
      </w:pPr>
      <w:r w:rsidDel="00000000" w:rsidR="00000000" w:rsidRPr="00000000">
        <w:rPr>
          <w:rFonts w:ascii="Oi" w:cs="Oi" w:eastAsia="Oi" w:hAnsi="Oi"/>
          <w:b w:val="0"/>
          <w:i w:val="1"/>
          <w:smallCaps w:val="0"/>
          <w:strike w:val="0"/>
          <w:color w:val="3b669d"/>
          <w:sz w:val="16"/>
          <w:szCs w:val="16"/>
          <w:u w:val="none"/>
          <w:shd w:fill="auto" w:val="clear"/>
          <w:vertAlign w:val="baseline"/>
        </w:rPr>
        <w:drawing>
          <wp:inline distB="19050" distT="19050" distL="19050" distR="19050">
            <wp:extent cx="1676400" cy="1371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76400" cy="1371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Published: xx xx xxxx </w:t>
      </w:r>
      <w:r w:rsidDel="00000000" w:rsidR="00000000" w:rsidRPr="00000000">
        <w:rPr>
          <w:rFonts w:ascii="Times New Roman" w:cs="Times New Roman" w:eastAsia="Times New Roman" w:hAnsi="Times New Roman"/>
          <w:b w:val="0"/>
          <w:i w:val="0"/>
          <w:smallCaps w:val="0"/>
          <w:strike w:val="0"/>
          <w:color w:val="3b669d"/>
          <w:sz w:val="18"/>
          <w:szCs w:val="18"/>
          <w:u w:val="none"/>
          <w:shd w:fill="auto" w:val="clear"/>
          <w:vertAlign w:val="baseline"/>
          <w:rtl w:val="0"/>
        </w:rPr>
        <w:t xml:space="preserve">https://doi.org/10.1038/s41561-019-0519-z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30810546875" w:line="240" w:lineRule="auto"/>
        <w:ind w:left="156.0076904296875" w:right="0" w:firstLine="0"/>
        <w:jc w:val="left"/>
        <w:rPr>
          <w:rFonts w:ascii="Arial" w:cs="Arial" w:eastAsia="Arial" w:hAnsi="Arial"/>
          <w:b w:val="0"/>
          <w:i w:val="0"/>
          <w:smallCaps w:val="0"/>
          <w:strike w:val="0"/>
          <w:color w:val="da6234"/>
          <w:sz w:val="16"/>
          <w:szCs w:val="16"/>
          <w:u w:val="none"/>
          <w:shd w:fill="auto" w:val="clear"/>
          <w:vertAlign w:val="baseline"/>
        </w:rPr>
      </w:pPr>
      <w:r w:rsidDel="00000000" w:rsidR="00000000" w:rsidRPr="00000000">
        <w:rPr>
          <w:rFonts w:ascii="Arial" w:cs="Arial" w:eastAsia="Arial" w:hAnsi="Arial"/>
          <w:b w:val="0"/>
          <w:i w:val="0"/>
          <w:smallCaps w:val="0"/>
          <w:strike w:val="0"/>
          <w:color w:val="da6234"/>
          <w:sz w:val="16"/>
          <w:szCs w:val="16"/>
          <w:u w:val="none"/>
          <w:shd w:fill="auto" w:val="clear"/>
          <w:vertAlign w:val="baseline"/>
          <w:rtl w:val="0"/>
        </w:rPr>
        <w:t xml:space="preserve">References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66.4929008483887" w:lineRule="auto"/>
        <w:ind w:left="317.327880859375" w:right="381.9091796875" w:hanging="155.880126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w:t>
      </w:r>
      <w:r w:rsidDel="00000000" w:rsidR="00000000" w:rsidRPr="00000000">
        <w:rPr>
          <w:rFonts w:ascii="Oi" w:cs="Oi" w:eastAsia="Oi" w:hAnsi="Oi"/>
          <w:b w:val="0"/>
          <w:i w:val="1"/>
          <w:smallCaps w:val="0"/>
          <w:strike w:val="0"/>
          <w:color w:val="000000"/>
          <w:sz w:val="12"/>
          <w:szCs w:val="12"/>
          <w:u w:val="none"/>
          <w:shd w:fill="auto" w:val="clear"/>
          <w:vertAlign w:val="baseline"/>
          <w:rtl w:val="0"/>
        </w:rPr>
        <w:t xml:space="preserve">Status of the Geoscience Workforce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(American Geosciences  Institute, 2016).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66.4949321746826" w:lineRule="auto"/>
        <w:ind w:left="316.488037109375" w:right="690.18798828125" w:hanging="164.40002441406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 Bernard, R. E. &amp; Cooperdock, E. H. </w:t>
      </w:r>
      <w:r w:rsidDel="00000000" w:rsidR="00000000" w:rsidRPr="00000000">
        <w:rPr>
          <w:rFonts w:ascii="Oi" w:cs="Oi" w:eastAsia="Oi" w:hAnsi="Oi"/>
          <w:b w:val="0"/>
          <w:i w:val="1"/>
          <w:smallCaps w:val="0"/>
          <w:strike w:val="0"/>
          <w:color w:val="000000"/>
          <w:sz w:val="12"/>
          <w:szCs w:val="12"/>
          <w:u w:val="none"/>
          <w:shd w:fill="auto" w:val="clear"/>
          <w:vertAlign w:val="baseline"/>
          <w:rtl w:val="0"/>
        </w:rPr>
        <w:t xml:space="preserve">Nat. Geosci.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292–295 (2018).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36328125" w:line="266.4929008483887" w:lineRule="auto"/>
        <w:ind w:left="320.80810546875" w:right="581.93603515625" w:hanging="167.1600341796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3. Holmes, M. A., OConnell, S. &amp; Dutt, K. </w:t>
      </w:r>
      <w:r w:rsidDel="00000000" w:rsidR="00000000" w:rsidRPr="00000000">
        <w:rPr>
          <w:rFonts w:ascii="Oi" w:cs="Oi" w:eastAsia="Oi" w:hAnsi="Oi"/>
          <w:b w:val="0"/>
          <w:i w:val="1"/>
          <w:smallCaps w:val="0"/>
          <w:strike w:val="0"/>
          <w:color w:val="000000"/>
          <w:sz w:val="12"/>
          <w:szCs w:val="12"/>
          <w:u w:val="none"/>
          <w:shd w:fill="auto" w:val="clear"/>
          <w:vertAlign w:val="baseline"/>
          <w:rtl w:val="0"/>
        </w:rPr>
        <w:t xml:space="preserve">Women in the  Geosciences: Practical, Positive Practices Toward Parity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(American Geophysical Union, 2015).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0" w:lineRule="auto"/>
        <w:ind w:left="150.767822265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4. Hughes, B. E. </w:t>
      </w:r>
      <w:r w:rsidDel="00000000" w:rsidR="00000000" w:rsidRPr="00000000">
        <w:rPr>
          <w:rFonts w:ascii="Oi" w:cs="Oi" w:eastAsia="Oi" w:hAnsi="Oi"/>
          <w:b w:val="0"/>
          <w:i w:val="1"/>
          <w:smallCaps w:val="0"/>
          <w:strike w:val="0"/>
          <w:color w:val="000000"/>
          <w:sz w:val="12"/>
          <w:szCs w:val="12"/>
          <w:u w:val="none"/>
          <w:shd w:fill="auto" w:val="clear"/>
          <w:vertAlign w:val="baseline"/>
          <w:rtl w:val="0"/>
        </w:rPr>
        <w:t xml:space="preserve">Sci. Adv.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eaao6373 (2018).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66.4929008483887" w:lineRule="auto"/>
        <w:ind w:left="325.8477783203125" w:right="554.47998046875" w:hanging="171.839599609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5. Riegle-Crumb, C., King, B. &amp; Irizarry, Y. </w:t>
      </w:r>
      <w:r w:rsidDel="00000000" w:rsidR="00000000" w:rsidRPr="00000000">
        <w:rPr>
          <w:rFonts w:ascii="Oi" w:cs="Oi" w:eastAsia="Oi" w:hAnsi="Oi"/>
          <w:b w:val="0"/>
          <w:i w:val="1"/>
          <w:smallCaps w:val="0"/>
          <w:strike w:val="0"/>
          <w:color w:val="000000"/>
          <w:sz w:val="12"/>
          <w:szCs w:val="12"/>
          <w:u w:val="none"/>
          <w:shd w:fill="auto" w:val="clear"/>
          <w:vertAlign w:val="baseline"/>
          <w:rtl w:val="0"/>
        </w:rPr>
        <w:t xml:space="preserve">Educ. Res.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48</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133–144 (2019).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66.4939022064209" w:lineRule="auto"/>
        <w:ind w:left="317.4481201171875" w:right="291.76513671875" w:hanging="164.6405029296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6. Bonilla-Silva, E. </w:t>
      </w:r>
      <w:r w:rsidDel="00000000" w:rsidR="00000000" w:rsidRPr="00000000">
        <w:rPr>
          <w:rFonts w:ascii="Oi" w:cs="Oi" w:eastAsia="Oi" w:hAnsi="Oi"/>
          <w:b w:val="0"/>
          <w:i w:val="1"/>
          <w:smallCaps w:val="0"/>
          <w:strike w:val="0"/>
          <w:color w:val="000000"/>
          <w:sz w:val="12"/>
          <w:szCs w:val="12"/>
          <w:u w:val="none"/>
          <w:shd w:fill="auto" w:val="clear"/>
          <w:vertAlign w:val="baseline"/>
          <w:rtl w:val="0"/>
        </w:rPr>
        <w:t xml:space="preserve">Racism Without Racists: Color-blind Racism  and the Persistence of Racial Inequality in the United States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(Rowman &amp; Littlefeld, 2017).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66.4929008483887" w:lineRule="auto"/>
        <w:ind w:left="314.3280029296875" w:right="19.400634765625" w:hanging="160.31982421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7. </w:t>
      </w:r>
      <w:r w:rsidDel="00000000" w:rsidR="00000000" w:rsidRPr="00000000">
        <w:rPr>
          <w:rFonts w:ascii="Oi" w:cs="Oi" w:eastAsia="Oi" w:hAnsi="Oi"/>
          <w:b w:val="0"/>
          <w:i w:val="1"/>
          <w:smallCaps w:val="0"/>
          <w:strike w:val="0"/>
          <w:color w:val="000000"/>
          <w:sz w:val="12"/>
          <w:szCs w:val="12"/>
          <w:u w:val="none"/>
          <w:shd w:fill="auto" w:val="clear"/>
          <w:vertAlign w:val="baseline"/>
          <w:rtl w:val="0"/>
        </w:rPr>
        <w:t xml:space="preserve">2019 Survey of College and University Presidents: A Study by Inside  Higher Ed and Gallup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(Inside Higher Ed, 2019).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66.49338722229004" w:lineRule="auto"/>
        <w:ind w:left="152.9278564453125" w:right="221.93603515625" w:firstLine="0.83984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8. Jimenez, M. F. et al. </w:t>
      </w:r>
      <w:r w:rsidDel="00000000" w:rsidR="00000000" w:rsidRPr="00000000">
        <w:rPr>
          <w:rFonts w:ascii="Oi" w:cs="Oi" w:eastAsia="Oi" w:hAnsi="Oi"/>
          <w:b w:val="0"/>
          <w:i w:val="1"/>
          <w:smallCaps w:val="0"/>
          <w:strike w:val="0"/>
          <w:color w:val="000000"/>
          <w:sz w:val="12"/>
          <w:szCs w:val="12"/>
          <w:u w:val="none"/>
          <w:shd w:fill="auto" w:val="clear"/>
          <w:vertAlign w:val="baseline"/>
          <w:rtl w:val="0"/>
        </w:rPr>
        <w:t xml:space="preserve">Nat. Ecol. Evol.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1030–1033 (2019). 9. </w:t>
      </w:r>
      <w:r w:rsidDel="00000000" w:rsidR="00000000" w:rsidRPr="00000000">
        <w:rPr>
          <w:rFonts w:ascii="Oi" w:cs="Oi" w:eastAsia="Oi" w:hAnsi="Oi"/>
          <w:b w:val="0"/>
          <w:i w:val="1"/>
          <w:smallCaps w:val="0"/>
          <w:strike w:val="0"/>
          <w:color w:val="000000"/>
          <w:sz w:val="12"/>
          <w:szCs w:val="12"/>
          <w:u w:val="none"/>
          <w:shd w:fill="auto" w:val="clear"/>
          <w:vertAlign w:val="baseline"/>
          <w:rtl w:val="0"/>
        </w:rPr>
        <w:t xml:space="preserve">On Views of Race and Inequality, Blacks and Whites are Worlds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Apart (Pew Research Center, 2016).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66.4939022064209" w:lineRule="auto"/>
        <w:ind w:left="313.6077880859375" w:right="124.51904296875" w:hanging="152.1600341796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10. Handley, I. M., Brown, E. R., Moss-Racusin, C. A. &amp; Smith, J. L.  </w:t>
      </w:r>
      <w:r w:rsidDel="00000000" w:rsidR="00000000" w:rsidRPr="00000000">
        <w:rPr>
          <w:rFonts w:ascii="Oi" w:cs="Oi" w:eastAsia="Oi" w:hAnsi="Oi"/>
          <w:b w:val="0"/>
          <w:i w:val="1"/>
          <w:smallCaps w:val="0"/>
          <w:strike w:val="0"/>
          <w:color w:val="000000"/>
          <w:sz w:val="12"/>
          <w:szCs w:val="12"/>
          <w:u w:val="none"/>
          <w:shd w:fill="auto" w:val="clear"/>
          <w:vertAlign w:val="baseline"/>
          <w:rtl w:val="0"/>
        </w:rPr>
        <w:t xml:space="preserve">Proc. Natl Acad. Sci. USA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112</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13201–13206 (2015).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66.4939022064209" w:lineRule="auto"/>
        <w:ind w:left="317.20703125" w:right="190.12451171875" w:hanging="155.75927734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11. Huntoon, J. E., Tanenbaum, C. &amp; Hodges, J. </w:t>
      </w:r>
      <w:r w:rsidDel="00000000" w:rsidR="00000000" w:rsidRPr="00000000">
        <w:rPr>
          <w:rFonts w:ascii="Oi" w:cs="Oi" w:eastAsia="Oi" w:hAnsi="Oi"/>
          <w:b w:val="0"/>
          <w:i w:val="1"/>
          <w:smallCaps w:val="0"/>
          <w:strike w:val="0"/>
          <w:color w:val="000000"/>
          <w:sz w:val="12"/>
          <w:szCs w:val="12"/>
          <w:u w:val="none"/>
          <w:shd w:fill="auto" w:val="clear"/>
          <w:vertAlign w:val="baseline"/>
          <w:rtl w:val="0"/>
        </w:rPr>
        <w:t xml:space="preserve">Eos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96</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3b669d"/>
          <w:sz w:val="12"/>
          <w:szCs w:val="12"/>
          <w:u w:val="none"/>
          <w:shd w:fill="auto" w:val="clear"/>
          <w:vertAlign w:val="baseline"/>
          <w:rtl w:val="0"/>
        </w:rPr>
        <w:t xml:space="preserve">https://doi. org/10.1029/2015EO025897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(2015).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66.4939022064209" w:lineRule="auto"/>
        <w:ind w:left="323.5675048828125" w:right="60.89599609375" w:hanging="162.11975097656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12. DiAngelo, R. </w:t>
      </w:r>
      <w:r w:rsidDel="00000000" w:rsidR="00000000" w:rsidRPr="00000000">
        <w:rPr>
          <w:rFonts w:ascii="Oi" w:cs="Oi" w:eastAsia="Oi" w:hAnsi="Oi"/>
          <w:b w:val="0"/>
          <w:i w:val="1"/>
          <w:smallCaps w:val="0"/>
          <w:strike w:val="0"/>
          <w:color w:val="000000"/>
          <w:sz w:val="12"/>
          <w:szCs w:val="12"/>
          <w:u w:val="none"/>
          <w:shd w:fill="auto" w:val="clear"/>
          <w:vertAlign w:val="baseline"/>
          <w:rtl w:val="0"/>
        </w:rPr>
        <w:t xml:space="preserve">White Fragility: Why it’s so Hard for White People to  Talk About Racism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(Beacon, 2018).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66.49338722229004" w:lineRule="auto"/>
        <w:ind w:left="161.44775390625" w:right="135.523681640625"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13. Sue, D. W. </w:t>
      </w:r>
      <w:r w:rsidDel="00000000" w:rsidR="00000000" w:rsidRPr="00000000">
        <w:rPr>
          <w:rFonts w:ascii="Oi" w:cs="Oi" w:eastAsia="Oi" w:hAnsi="Oi"/>
          <w:b w:val="0"/>
          <w:i w:val="1"/>
          <w:smallCaps w:val="0"/>
          <w:strike w:val="0"/>
          <w:color w:val="000000"/>
          <w:sz w:val="12"/>
          <w:szCs w:val="12"/>
          <w:u w:val="none"/>
          <w:shd w:fill="auto" w:val="clear"/>
          <w:vertAlign w:val="baseline"/>
          <w:rtl w:val="0"/>
        </w:rPr>
        <w:t xml:space="preserve">Race Talk and the Conspiracy of Silence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(Wiley, 2016). 14. Stokes, P. J., Levine, R. &amp; Flessa, K. W. </w:t>
      </w:r>
      <w:r w:rsidDel="00000000" w:rsidR="00000000" w:rsidRPr="00000000">
        <w:rPr>
          <w:rFonts w:ascii="Oi" w:cs="Oi" w:eastAsia="Oi" w:hAnsi="Oi"/>
          <w:b w:val="0"/>
          <w:i w:val="1"/>
          <w:smallCaps w:val="0"/>
          <w:strike w:val="0"/>
          <w:color w:val="000000"/>
          <w:sz w:val="12"/>
          <w:szCs w:val="12"/>
          <w:u w:val="none"/>
          <w:shd w:fill="auto" w:val="clear"/>
          <w:vertAlign w:val="baseline"/>
          <w:rtl w:val="0"/>
        </w:rPr>
        <w:t xml:space="preserve">J. Geosci. Educ.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63</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250–263 (2015).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66.4929008483887" w:lineRule="auto"/>
        <w:ind w:left="317.327880859375" w:right="64.16015625" w:hanging="155.880126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15. Baber, L. D., Pifer, M. J., Colbeck, C. &amp; Furman, T. </w:t>
      </w:r>
      <w:r w:rsidDel="00000000" w:rsidR="00000000" w:rsidRPr="00000000">
        <w:rPr>
          <w:rFonts w:ascii="Oi" w:cs="Oi" w:eastAsia="Oi" w:hAnsi="Oi"/>
          <w:b w:val="0"/>
          <w:i w:val="1"/>
          <w:smallCaps w:val="0"/>
          <w:strike w:val="0"/>
          <w:color w:val="000000"/>
          <w:sz w:val="12"/>
          <w:szCs w:val="12"/>
          <w:u w:val="none"/>
          <w:shd w:fill="auto" w:val="clear"/>
          <w:vertAlign w:val="baseline"/>
          <w:rtl w:val="0"/>
        </w:rPr>
        <w:t xml:space="preserve">J. Geosci. Educ.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58</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32–42 (2010).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66.4929008483887" w:lineRule="auto"/>
        <w:ind w:left="317.8082275390625" w:right="251.456298828125" w:hanging="156.3604736328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16. </w:t>
      </w:r>
      <w:r w:rsidDel="00000000" w:rsidR="00000000" w:rsidRPr="00000000">
        <w:rPr>
          <w:rFonts w:ascii="Oi" w:cs="Oi" w:eastAsia="Oi" w:hAnsi="Oi"/>
          <w:b w:val="0"/>
          <w:i w:val="1"/>
          <w:smallCaps w:val="0"/>
          <w:strike w:val="0"/>
          <w:color w:val="000000"/>
          <w:sz w:val="12"/>
          <w:szCs w:val="12"/>
          <w:u w:val="none"/>
          <w:shd w:fill="auto" w:val="clear"/>
          <w:vertAlign w:val="baseline"/>
          <w:rtl w:val="0"/>
        </w:rPr>
        <w:t xml:space="preserve">Reducing the Impact of Bias in the STEM Workforce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(National  Science Foundation, 2016).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7491455078125" w:line="240" w:lineRule="auto"/>
        <w:ind w:left="0" w:right="0" w:firstLine="0"/>
        <w:jc w:val="center"/>
        <w:rPr>
          <w:rFonts w:ascii="Arial" w:cs="Arial" w:eastAsia="Arial" w:hAnsi="Arial"/>
          <w:b w:val="0"/>
          <w:i w:val="0"/>
          <w:smallCaps w:val="0"/>
          <w:strike w:val="0"/>
          <w:color w:val="3b669d"/>
          <w:sz w:val="13.5"/>
          <w:szCs w:val="13.5"/>
          <w:u w:val="none"/>
          <w:shd w:fill="auto" w:val="clear"/>
          <w:vertAlign w:val="baseline"/>
        </w:rPr>
      </w:pPr>
      <w:r w:rsidDel="00000000" w:rsidR="00000000" w:rsidRPr="00000000">
        <w:rPr>
          <w:rFonts w:ascii="Arial" w:cs="Arial" w:eastAsia="Arial" w:hAnsi="Arial"/>
          <w:b w:val="1"/>
          <w:i w:val="0"/>
          <w:smallCaps w:val="0"/>
          <w:strike w:val="0"/>
          <w:color w:val="006940"/>
          <w:sz w:val="13.5"/>
          <w:szCs w:val="13.5"/>
          <w:u w:val="none"/>
          <w:shd w:fill="auto" w:val="clear"/>
          <w:vertAlign w:val="baseline"/>
          <w:rtl w:val="0"/>
        </w:rPr>
        <w:t xml:space="preserve">Nature Geoscience </w:t>
      </w: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 </w:t>
      </w:r>
      <w:r w:rsidDel="00000000" w:rsidR="00000000" w:rsidRPr="00000000">
        <w:rPr>
          <w:rFonts w:ascii="Arial" w:cs="Arial" w:eastAsia="Arial" w:hAnsi="Arial"/>
          <w:b w:val="0"/>
          <w:i w:val="0"/>
          <w:smallCaps w:val="0"/>
          <w:strike w:val="0"/>
          <w:color w:val="3b669d"/>
          <w:sz w:val="13.5"/>
          <w:szCs w:val="13.5"/>
          <w:u w:val="none"/>
          <w:shd w:fill="auto" w:val="clear"/>
          <w:vertAlign w:val="baseline"/>
          <w:rtl w:val="0"/>
        </w:rPr>
        <w:t xml:space="preserve">www.nature.com/naturegeoscience</w:t>
      </w:r>
    </w:p>
    <w:sectPr>
      <w:type w:val="continuous"/>
      <w:pgSz w:h="15800" w:w="11900" w:orient="portrait"/>
      <w:pgMar w:bottom="540.526008605957" w:top="642.271728515625" w:left="721.3020324707031" w:right="684.65087890625" w:header="0" w:footer="720"/>
      <w:cols w:equalWidth="0" w:num="3">
        <w:col w:space="0" w:w="3500"/>
        <w:col w:space="0" w:w="3500"/>
        <w:col w:space="0" w:w="35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Oi">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i-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