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BD" w:rsidRPr="00FF27BD" w:rsidRDefault="00FF27BD" w:rsidP="00FF27BD">
      <w:pPr>
        <w:rPr>
          <w:rFonts w:ascii="Roboto Light" w:hAnsi="Roboto Light"/>
          <w:sz w:val="28"/>
          <w:szCs w:val="28"/>
        </w:rPr>
      </w:pPr>
      <w:proofErr w:type="spellStart"/>
      <w:r w:rsidRPr="00FF27BD">
        <w:rPr>
          <w:rFonts w:ascii="Roboto Light" w:hAnsi="Roboto Light"/>
          <w:sz w:val="28"/>
          <w:szCs w:val="28"/>
        </w:rPr>
        <w:t>Roboto</w:t>
      </w:r>
      <w:proofErr w:type="spellEnd"/>
      <w:r>
        <w:rPr>
          <w:rFonts w:ascii="Roboto Light" w:hAnsi="Roboto Light"/>
          <w:sz w:val="28"/>
          <w:szCs w:val="28"/>
        </w:rPr>
        <w:t xml:space="preserve"> Light 8 point black</w:t>
      </w:r>
      <w:bookmarkStart w:id="0" w:name="_GoBack"/>
      <w:bookmarkEnd w:id="0"/>
    </w:p>
    <w:p w:rsidR="00FF27BD" w:rsidRDefault="00FF27BD" w:rsidP="00FF27BD">
      <w:pPr>
        <w:rPr>
          <w:rFonts w:ascii="Roboto Light" w:hAnsi="Roboto Light"/>
          <w:sz w:val="16"/>
          <w:szCs w:val="16"/>
        </w:rPr>
      </w:pPr>
    </w:p>
    <w:p w:rsidR="00FF27BD" w:rsidRPr="00FF27BD" w:rsidRDefault="00FF27BD" w:rsidP="00FF27BD">
      <w:pPr>
        <w:rPr>
          <w:rFonts w:ascii="Roboto Light" w:hAnsi="Roboto Light"/>
          <w:sz w:val="16"/>
          <w:szCs w:val="16"/>
        </w:rPr>
      </w:pPr>
      <w:r w:rsidRPr="00FF27BD">
        <w:rPr>
          <w:rFonts w:ascii="Roboto Light" w:hAnsi="Roboto Light"/>
          <w:sz w:val="16"/>
          <w:szCs w:val="16"/>
        </w:rPr>
        <w:t>1 Note: This number increases to 80.6% if you consider patients with at least a clinical drug trial; Source: Guardant360 Database</w:t>
      </w:r>
    </w:p>
    <w:p w:rsidR="00FF27BD" w:rsidRPr="00FF27BD" w:rsidRDefault="00FF27BD" w:rsidP="00FF27BD">
      <w:pPr>
        <w:rPr>
          <w:rFonts w:ascii="Roboto Light" w:hAnsi="Roboto Light"/>
          <w:sz w:val="16"/>
          <w:szCs w:val="16"/>
        </w:rPr>
      </w:pPr>
    </w:p>
    <w:p w:rsidR="00FF27BD" w:rsidRPr="00FF27BD" w:rsidRDefault="00FF27BD" w:rsidP="00FF27BD">
      <w:pPr>
        <w:rPr>
          <w:rFonts w:ascii="Roboto Light" w:hAnsi="Roboto Light"/>
          <w:sz w:val="16"/>
          <w:szCs w:val="16"/>
        </w:rPr>
      </w:pPr>
      <w:r w:rsidRPr="00FF27BD">
        <w:rPr>
          <w:rFonts w:ascii="Roboto Light" w:hAnsi="Roboto Light"/>
          <w:sz w:val="16"/>
          <w:szCs w:val="16"/>
        </w:rPr>
        <w:t xml:space="preserve">2 National Lung Cancer Audit </w:t>
      </w:r>
      <w:proofErr w:type="gramStart"/>
      <w:r w:rsidRPr="00FF27BD">
        <w:rPr>
          <w:rFonts w:ascii="Roboto Light" w:hAnsi="Roboto Light"/>
          <w:sz w:val="16"/>
          <w:szCs w:val="16"/>
        </w:rPr>
        <w:t>Report</w:t>
      </w:r>
      <w:proofErr w:type="gramEnd"/>
      <w:r w:rsidRPr="00FF27BD">
        <w:rPr>
          <w:rFonts w:ascii="Roboto Light" w:hAnsi="Roboto Light"/>
          <w:sz w:val="16"/>
          <w:szCs w:val="16"/>
        </w:rPr>
        <w:t xml:space="preserve"> 2012 [Internet]. 2012. </w:t>
      </w:r>
    </w:p>
    <w:p w:rsidR="0048341B" w:rsidRPr="00FF27BD" w:rsidRDefault="00FF27BD" w:rsidP="00FF27BD">
      <w:pPr>
        <w:rPr>
          <w:rFonts w:ascii="Roboto Light" w:hAnsi="Roboto Light"/>
          <w:sz w:val="16"/>
          <w:szCs w:val="16"/>
        </w:rPr>
      </w:pPr>
      <w:r w:rsidRPr="00FF27BD">
        <w:rPr>
          <w:rFonts w:ascii="Roboto Light" w:hAnsi="Roboto Light"/>
          <w:sz w:val="16"/>
          <w:szCs w:val="16"/>
        </w:rPr>
        <w:t>Available: http://www.hqip.org.uk/assets/ NCAPOP-Library/NCAPOP-2012-13/Lung-Cancer- National-Audit-Report-pub-2012.pdf</w:t>
      </w:r>
    </w:p>
    <w:sectPr w:rsidR="0048341B" w:rsidRPr="00FF27BD" w:rsidSect="007F33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BD"/>
    <w:rsid w:val="0048341B"/>
    <w:rsid w:val="007F33A4"/>
    <w:rsid w:val="00F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35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Macintosh Word</Application>
  <DocSecurity>0</DocSecurity>
  <Lines>2</Lines>
  <Paragraphs>1</Paragraphs>
  <ScaleCrop>false</ScaleCrop>
  <Company>Guardant Health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Diaz</dc:creator>
  <cp:keywords/>
  <dc:description/>
  <cp:lastModifiedBy>Cha Diaz</cp:lastModifiedBy>
  <cp:revision>1</cp:revision>
  <dcterms:created xsi:type="dcterms:W3CDTF">2015-11-16T18:42:00Z</dcterms:created>
  <dcterms:modified xsi:type="dcterms:W3CDTF">2015-11-16T18:43:00Z</dcterms:modified>
</cp:coreProperties>
</file>