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line="280" w:lineRule="auto" w:before="500" w:after="100"/>
      </w:pPr>
      <w:r>
        <w:rPr>
          <w:b/>
          <w:sz w:val="24"/>
          <w:color w:val="BA141A"/>
          <w:rFonts w:ascii="Segoe UI" w:hAnsi="Segoe UI"/>
        </w:rPr>
        <w:t xml:space="preserve">TRƯỜNG ĐẠI HỌC CÔNG NGHỆ THÔNG TIN VÀ TRUYỀN THÔNG VIỆT – HÀN (VKU)</w:t>
      </w:r>
    </w:p>
    <w:p>
      <w:pPr>
        <w:jc w:val="center"/>
        <w:spacing w:line="280" w:lineRule="auto" w:before="60" w:after="400"/>
      </w:pPr>
      <w:r>
        <w:rPr>
          <w:sz w:val="20"/>
          <w:color w:val="64748B"/>
          <w:rFonts w:ascii="Segoe UI" w:hAnsi="Segoe UI"/>
        </w:rPr>
        <w:t xml:space="preserve">KHOA KHOA HỌC MÁY TÍNH - BỘ MÔN HỆ THỐNG THÔNG TIN &amp; MẠNG</w:t>
      </w:r>
    </w:p>
    <w:p>
      <w:pPr>
        <w:jc w:val="center"/>
        <w:spacing w:line="280" w:lineRule="auto" w:before="60" w:after="100"/>
      </w:pPr>
      <w:r>
        <w:rPr>
          <w:b/>
          <w:sz w:val="32"/>
          <w:color w:val="002060"/>
          <w:rFonts w:ascii="Segoe UI" w:hAnsi="Segoe UI"/>
        </w:rPr>
        <w:t xml:space="preserve">BÁO CÁO TIẾN ĐỘ ĐỒ ÁN MÔN HỌC</w:t>
      </w:r>
    </w:p>
    <w:p>
      <w:pPr>
        <w:jc w:val="center"/>
        <w:spacing w:line="280" w:lineRule="auto" w:before="60" w:after="300"/>
      </w:pPr>
      <w:r>
        <w:rPr>
          <w:b/>
          <w:sz w:val="40"/>
          <w:color w:val="BA141A"/>
          <w:rFonts w:ascii="Segoe UI" w:hAnsi="Segoe UI"/>
        </w:rPr>
        <w:t xml:space="preserve">CONFIGURE AND DEPLOY MLOPS SERVICES ON ARCH LINUX &amp; UBUNTU</w:t>
      </w:r>
    </w:p>
    <w:p>
      <w:pPr>
        <w:jc w:val="center"/>
        <w:spacing w:line="280" w:lineRule="auto" w:before="60" w:after="600"/>
      </w:pPr>
      <w:r>
        <w:rPr>
          <w:i/>
          <w:sz w:val="24"/>
          <w:color w:val="334155"/>
          <w:rFonts w:ascii="Segoe UI" w:hAnsi="Segoe UI"/>
        </w:rPr>
        <w:t xml:space="preserve">Nghiên cứu đối kháng, xây dựng hạ tầng Rootless Containerization và Zero-Trust Network</w:t>
      </w:r>
    </w:p>
    <w:p>
      <w:pPr>
        <w:jc w:val="center"/>
        <w:spacing w:line="280" w:lineRule="auto" w:before="60" w:after="100"/>
      </w:pPr>
      <w:r>
        <w:rPr>
          <w:b/>
          <w:sz w:val="24"/>
          <w:color w:val="002060"/>
          <w:rFonts w:ascii="Segoe UI" w:hAnsi="Segoe UI"/>
        </w:rPr>
        <w:t xml:space="preserve">Giảng viên hướng dẫn: TS. Hoàng Hữu Đức</w:t>
      </w:r>
    </w:p>
    <w:p>
      <w:pPr>
        <w:jc w:val="center"/>
        <w:spacing w:line="280" w:lineRule="auto" w:before="60" w:after="200"/>
      </w:pPr>
      <w:r>
        <w:rPr>
          <w:sz w:val="22"/>
          <w:color w:val="1E293B"/>
          <w:rFonts w:ascii="Segoe UI" w:hAnsi="Segoe UI"/>
        </w:rPr>
        <w:t xml:space="preserve">Nhóm sinh viên thực hiện: Nguyễn Công Đức (Lead - Arch Linux) | Nguyễn Tùng Dương (Ubuntu Infra) | Nguyễn Văn C (Monitor &amp; Benchmark)</w:t>
      </w:r>
    </w:p>
    <w:p>
      <w:r>
        <w:br w:type="page"/>
      </w:r>
    </w:p>
    <w:p>
      <w:pPr>
        <w:jc w:val="left"/>
        <w:spacing w:line="300" w:lineRule="auto" w:before="120" w:after="40"/>
        <w:pBdr>
          <w:bottom w:val="single" w:sz="14" w:space="8" w:color="0284C7"/>
        </w:pBdr>
      </w:pPr>
      <w:r>
        <w:rPr>
          <w:b/>
          <w:sz w:val="40"/>
          <w:color w:val="002060"/>
          <w:rFonts w:ascii="Segoe UI" w:hAnsi="Segoe UI"/>
        </w:rPr>
        <w:t xml:space="preserve">1. TỔNG QUAN &amp; BỐI CẢNH ĐỀ TÀI  </w:t>
      </w:r>
      <w:r>
        <w:rPr>
          <w:b/>
          <w:sz w:val="20"/>
          <w:color w:val="BA141A"/>
          <w:rFonts w:ascii="Segoe UI" w:hAnsi="Segoe UI"/>
        </w:rPr>
        <w:t xml:space="preserve">[OVERVIEW]</w:t>
      </w:r>
    </w:p>
    <w:p>
      <w:pPr>
        <w:jc w:val="left"/>
        <w:spacing w:line="280" w:lineRule="auto" w:before="20" w:after="120"/>
      </w:pPr>
      <w:r>
        <w:rPr>
          <w:i/>
          <w:sz w:val="22"/>
          <w:color w:val="64748B"/>
          <w:rFonts w:ascii="Segoe UI" w:hAnsi="Segoe UI"/>
        </w:rPr>
        <w:t xml:space="preserve">Thách thức phân phối phần mềm Linux và rủi ro an ninh Container</w:t>
      </w:r>
    </w:p>
    <w:p>
      <w:pPr>
        <w:jc w:val="left"/>
        <w:spacing w:line="280" w:lineRule="auto" w:before="60" w:after="80"/>
      </w:pPr>
      <w:r>
        <w:rPr>
          <w:b/>
          <w:sz w:val="24"/>
          <w:color w:val="002060"/>
          <w:rFonts w:ascii="Segoe UI" w:hAnsi="Segoe UI"/>
        </w:rPr>
        <w:t xml:space="preserve">Bối cảnh thực tiễn và tính cấp thiết của đề tài: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1. Hai thái cực phân phối Linux: </w:t>
      </w:r>
      <w:r>
        <w:rPr>
          <w:sz w:val="22"/>
          <w:color w:val="334155"/>
          <w:rFonts w:ascii="Segoe UI" w:hAnsi="Segoe UI"/>
        </w:rPr>
        <w:t xml:space="preserve">Arch Linux (Rolling Release, Kernel mới nhất 6.x/7.x, tối giản ~400MB RAM) vs. Ubuntu Server (LTS 5 năm ổn định nhưng nặng nề ~750MB RAM).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2. Rủi ro an ninh Container: </w:t>
      </w:r>
      <w:r>
        <w:rPr>
          <w:sz w:val="22"/>
          <w:color w:val="334155"/>
          <w:rFonts w:ascii="Segoe UI" w:hAnsi="Segoe UI"/>
        </w:rPr>
        <w:t xml:space="preserve">Docker mặc định chạy daemon bằng quyền root (UID 0); nếu vi dịch vụ bị RCE, hacker có thể leo thang Container Escape chiếm trọn máy chủ vật lý (CVE-2019-5736).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3. Thiếu phân đoạn mạng Zero-Trust: </w:t>
      </w:r>
      <w:r>
        <w:rPr>
          <w:sz w:val="22"/>
          <w:color w:val="334155"/>
          <w:rFonts w:ascii="Segoe UI" w:hAnsi="Segoe UI"/>
        </w:rPr>
        <w:t xml:space="preserve">Mở cổng cơ sở dữ liệu (5432) ra host IP (0.0.0.0) tạo điều kiện cho botnet quét mạng và đánh cắp dữ liệu mô hình học máy.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4. Giải pháp đột phá của nhóm: </w:t>
      </w:r>
      <w:r>
        <w:rPr>
          <w:sz w:val="22"/>
          <w:color w:val="334155"/>
          <w:rFonts w:ascii="Segoe UI" w:hAnsi="Segoe UI"/>
        </w:rPr>
        <w:t xml:space="preserve">Triển khai Rootless Docker unprivileged (không dùng root) kết hợp mạng nội bộ Zero-Trust và tự động hóa 100% bằng Bash script.</w:t>
      </w:r>
    </w:p>
    <w:p>
      <w:r>
        <w:br w:type="page"/>
      </w:r>
    </w:p>
    <w:p>
      <w:pPr>
        <w:jc w:val="left"/>
        <w:spacing w:line="300" w:lineRule="auto" w:before="120" w:after="40"/>
        <w:pBdr>
          <w:bottom w:val="single" w:sz="14" w:space="8" w:color="0284C7"/>
        </w:pBdr>
      </w:pPr>
      <w:r>
        <w:rPr>
          <w:b/>
          <w:sz w:val="40"/>
          <w:color w:val="002060"/>
          <w:rFonts w:ascii="Segoe UI" w:hAnsi="Segoe UI"/>
        </w:rPr>
        <w:t xml:space="preserve">2. MỤC TIÊU NGHIÊN CỨU (SMART GOALS)  </w:t>
      </w:r>
      <w:r>
        <w:rPr>
          <w:b/>
          <w:sz w:val="20"/>
          <w:color w:val="BA141A"/>
          <w:rFonts w:ascii="Segoe UI" w:hAnsi="Segoe UI"/>
        </w:rPr>
        <w:t xml:space="preserve">[OBJECTIVES]</w:t>
      </w:r>
    </w:p>
    <w:p>
      <w:pPr>
        <w:jc w:val="left"/>
        <w:spacing w:line="280" w:lineRule="auto" w:before="20" w:after="120"/>
      </w:pPr>
      <w:r>
        <w:rPr>
          <w:i/>
          <w:sz w:val="22"/>
          <w:color w:val="64748B"/>
          <w:rFonts w:ascii="Segoe UI" w:hAnsi="Segoe UI"/>
        </w:rPr>
        <w:t xml:space="preserve">6 mục tiêu kỹ thuật then chốt cam kết hoàn thành trong đồ án</w:t>
      </w:r>
    </w:p>
    <w:tbl>
      <w:tblPr>
        <w:tblW w:w="15000" w:type="dxa"/>
        <w:jc w:val="center"/>
        <w:tblBorders>
          <w:top w:val="single" w:sz="8" w:space="0" w:color="002060"/>
          <w:left w:val="single" w:sz="4" w:space="0" w:color="CBD5E1"/>
          <w:bottom w:val="single" w:sz="8" w:space="0" w:color="002060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rPr>
          <w:tblHeader/>
        </w:trPr>
        <w:tc>
          <w:tcPr>
            <w:shd w:val="clear" w:color="auto" w:fill="002060"/>
          </w:tcPr>
          <w:p>
            <w:pPr>
              <w:jc w:val="center"/>
              <w:spacing w:line="280" w:lineRule="auto" w:before="60" w:after="60"/>
            </w:pPr>
            <w:r>
              <w:rPr>
                <w:b/>
                <w:sz w:val="22"/>
                <w:color w:val="FFFFFF"/>
                <w:rFonts w:ascii="Segoe UI" w:hAnsi="Segoe UI"/>
              </w:rPr>
              <w:t xml:space="preserve">Mục tiêu kỹ thuật SMART</w:t>
            </w:r>
          </w:p>
        </w:tc>
        <w:tc>
          <w:tcPr>
            <w:shd w:val="clear" w:color="auto" w:fill="002060"/>
          </w:tcPr>
          <w:p>
            <w:pPr>
              <w:jc w:val="center"/>
              <w:spacing w:line="280" w:lineRule="auto" w:before="60" w:after="60"/>
            </w:pPr>
            <w:r>
              <w:rPr>
                <w:b/>
                <w:sz w:val="22"/>
                <w:color w:val="FFFFFF"/>
                <w:rFonts w:ascii="Segoe UI" w:hAnsi="Segoe UI"/>
              </w:rPr>
              <w:t xml:space="preserve">Giải pháp kiến trúc</w:t>
            </w:r>
          </w:p>
        </w:tc>
        <w:tc>
          <w:tcPr>
            <w:shd w:val="clear" w:color="auto" w:fill="002060"/>
          </w:tcPr>
          <w:p>
            <w:pPr>
              <w:jc w:val="center"/>
              <w:spacing w:line="280" w:lineRule="auto" w:before="60" w:after="60"/>
            </w:pPr>
            <w:r>
              <w:rPr>
                <w:b/>
                <w:sz w:val="22"/>
                <w:color w:val="FFFFFF"/>
                <w:rFonts w:ascii="Segoe UI" w:hAnsi="Segoe UI"/>
              </w:rPr>
              <w:t xml:space="preserve">Chỉ số nghiệm thu cam kết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1. Tự động hóa hạ tầng (IaC)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Bộ Bash script chuẩn hóa tính Idempotent.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100% tự động; có script Rollback an toàn.</w:t>
            </w:r>
          </w:p>
        </w:tc>
      </w:tr>
      <w:tr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2. Hardening Host OS</w:t>
            </w:r>
          </w:p>
        </w:tc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Đổi SSH 2222, cấm root, tường lửa stateful.</w:t>
            </w:r>
          </w:p>
        </w:tc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nftables rate limit 4/phút; drop invalid.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3. Rootless Container Engine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User Namespaces subuid 100000:65536.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dockerd chạy dưới user mlops (UID 1003).</w:t>
            </w:r>
          </w:p>
        </w:tc>
      </w:tr>
      <w:tr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4. Mạng Zero-Trust Network</w:t>
            </w:r>
          </w:p>
        </w:tc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Mạng Docker compose internal: true.</w:t>
            </w:r>
          </w:p>
        </w:tc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CSDL PostgreSQL 5432 vô hình với mạng ngoài.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5. Vi dịch vụ AI &amp; CLI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FastAPI + Tesseract OCR Non-root 10001.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Suy luận siêu nhẹ 200ms; menu ANSI ai_cli.sh.</w:t>
            </w:r>
          </w:p>
        </w:tc>
      </w:tr>
      <w:tr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6. Benchmark đối kháng</w:t>
            </w:r>
          </w:p>
        </w:tc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Load test đo RPS, độ trễ và dung lượng RAM.</w:t>
            </w:r>
          </w:p>
        </w:tc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Số liệu thực nghiệm so sánh Arch vs. Ubuntu.</w:t>
            </w:r>
          </w:p>
        </w:tc>
      </w:tr>
    </w:tbl>
    <w:p>
      <w:r>
        <w:br w:type="page"/>
      </w:r>
    </w:p>
    <w:p>
      <w:pPr>
        <w:jc w:val="left"/>
        <w:spacing w:line="300" w:lineRule="auto" w:before="120" w:after="40"/>
        <w:pBdr>
          <w:bottom w:val="single" w:sz="14" w:space="8" w:color="0284C7"/>
        </w:pBdr>
      </w:pPr>
      <w:r>
        <w:rPr>
          <w:b/>
          <w:sz w:val="40"/>
          <w:color w:val="002060"/>
          <w:rFonts w:ascii="Segoe UI" w:hAnsi="Segoe UI"/>
        </w:rPr>
        <w:t xml:space="preserve">3. KIẾN TRÚC PHÂN TẦNG DUAL-NODE MLOPS  </w:t>
      </w:r>
      <w:r>
        <w:rPr>
          <w:b/>
          <w:sz w:val="20"/>
          <w:color w:val="BA141A"/>
          <w:rFonts w:ascii="Segoe UI" w:hAnsi="Segoe UI"/>
        </w:rPr>
        <w:t xml:space="preserve">[ARCHITECTURE]</w:t>
      </w:r>
    </w:p>
    <w:p>
      <w:pPr>
        <w:jc w:val="left"/>
        <w:spacing w:line="280" w:lineRule="auto" w:before="20" w:after="120"/>
      </w:pPr>
      <w:r>
        <w:rPr>
          <w:i/>
          <w:sz w:val="22"/>
          <w:color w:val="64748B"/>
          <w:rFonts w:ascii="Segoe UI" w:hAnsi="Segoe UI"/>
        </w:rPr>
        <w:t xml:space="preserve">Mô hình tổng thể phân tách an ninh đa tầng trên Arch Linux và Ubuntu</w:t>
      </w:r>
    </w:p>
    <w:p>
      <w:pPr>
        <w:jc w:val="left"/>
        <w:spacing w:line="280" w:lineRule="auto" w:before="60" w:after="80"/>
      </w:pPr>
      <w:r>
        <w:rPr>
          <w:b/>
          <w:sz w:val="24"/>
          <w:color w:val="002060"/>
          <w:rFonts w:ascii="Segoe UI" w:hAnsi="Segoe UI"/>
        </w:rPr>
        <w:t xml:space="preserve">Sơ đồ luồng phân tầng xử lý và cô lập an ninh: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[INTERNET ACCESS]  ---&gt;  SSH: 2222  |  FastAPI API: 8080  |  MLflow UI: 5000  |  Grafana: 3000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                                  |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                                  v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[TẦNG TƯỜNG LỬA HOST]  nftables (Arch Linux) / UFW (Ubuntu Server) -&gt; Stateful Meter (4/phút)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                                  |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                                  v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[TẦNG HỆ ĐIỀU HÀNH]    Kernel Sysctl Tuning (somaxconn=65535, tcp_tw_reuse=1, file-max=2M)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                                  |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                                  v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[TẦNG ROOTLESS ENGINE] User Namespace: mlops (UID 1003) -&gt; subuid 100000:65536 (Non-Root)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                                  |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                                  v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[MẠNG DOCKER ZERO-TRUST]  mlops-frontend (Bridge: 8080, 5000, 3000)  &lt;--&gt;  mlops-backend (Internal: true)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                                                                            |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                                                  [PostgreSQL: 5432 &amp; MinIO S3 API: 9000 HIDDEN!]</w:t>
      </w:r>
    </w:p>
    <w:p>
      <w:pPr>
        <w:jc w:val="left"/>
        <w:spacing w:line="280" w:lineRule="auto" w:before="60" w:after="40"/>
      </w:pPr>
      <w:r>
        <w:rPr>
          <w:sz w:val="24"/>
          <w:color w:val="1E293B"/>
          <w:rFonts w:ascii="Segoe UI" w:hAnsi="Segoe UI"/>
        </w:rPr>
        <w:t xml:space="preserve"/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Ý nghĩa kiến trúc: </w:t>
      </w:r>
      <w:r>
        <w:rPr>
          <w:sz w:val="22"/>
          <w:color w:val="334155"/>
          <w:rFonts w:ascii="Segoe UI" w:hAnsi="Segoe UI"/>
        </w:rPr>
        <w:t xml:space="preserve">Mỗi tầng đóng vai trò là một chốt chặn độc lập (Defense in Depth), ngăn chặn xâm nhập lan rộng.</w:t>
      </w:r>
    </w:p>
    <w:p>
      <w:r>
        <w:br w:type="page"/>
      </w:r>
    </w:p>
    <w:p>
      <w:pPr>
        <w:jc w:val="left"/>
        <w:spacing w:line="300" w:lineRule="auto" w:before="120" w:after="40"/>
        <w:pBdr>
          <w:bottom w:val="single" w:sz="14" w:space="8" w:color="0284C7"/>
        </w:pBdr>
      </w:pPr>
      <w:r>
        <w:rPr>
          <w:b/>
          <w:sz w:val="40"/>
          <w:color w:val="002060"/>
          <w:rFonts w:ascii="Segoe UI" w:hAnsi="Segoe UI"/>
        </w:rPr>
        <w:t xml:space="preserve">4. ĐỘT PHÁ AN NINH: ROOTLESS DOCKER ENGINE  </w:t>
      </w:r>
      <w:r>
        <w:rPr>
          <w:b/>
          <w:sz w:val="20"/>
          <w:color w:val="BA141A"/>
          <w:rFonts w:ascii="Segoe UI" w:hAnsi="Segoe UI"/>
        </w:rPr>
        <w:t xml:space="preserve">[SECURITY]</w:t>
      </w:r>
    </w:p>
    <w:p>
      <w:pPr>
        <w:jc w:val="left"/>
        <w:spacing w:line="280" w:lineRule="auto" w:before="20" w:after="120"/>
      </w:pPr>
      <w:r>
        <w:rPr>
          <w:i/>
          <w:sz w:val="22"/>
          <w:color w:val="64748B"/>
          <w:rFonts w:ascii="Segoe UI" w:hAnsi="Segoe UI"/>
        </w:rPr>
        <w:t xml:space="preserve">Vận hành toàn bộ container dưới quyền tài khoản unprivileged (Non-Root)</w:t>
      </w:r>
    </w:p>
    <w:p>
      <w:pPr>
        <w:jc w:val="left"/>
        <w:spacing w:line="280" w:lineRule="auto" w:before="60" w:after="80"/>
      </w:pPr>
      <w:r>
        <w:rPr>
          <w:b/>
          <w:sz w:val="24"/>
          <w:color w:val="002060"/>
          <w:rFonts w:ascii="Segoe UI" w:hAnsi="Segoe UI"/>
        </w:rPr>
        <w:t xml:space="preserve">Nguyên lý hoạt động và kiểm chứng thực nghiệm Container Escape: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1. User Namespaces Mapping: </w:t>
      </w:r>
      <w:r>
        <w:rPr>
          <w:sz w:val="22"/>
          <w:color w:val="334155"/>
          <w:rFonts w:ascii="Segoe UI" w:hAnsi="Segoe UI"/>
        </w:rPr>
        <w:t xml:space="preserve">Tiến trình trong container tưởng mình là UID 0 (root ảo), nhưng nhân Linux máy chủ chỉ gán UID 1003 / 110000.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2. cgroups v2 Delegation: </w:t>
      </w:r>
      <w:r>
        <w:rPr>
          <w:sz w:val="22"/>
          <w:color w:val="334155"/>
          <w:rFonts w:ascii="Segoe UI" w:hAnsi="Segoe UI"/>
        </w:rPr>
        <w:t xml:space="preserve">Cho phép phiên làm việc của user unprivileged tự điều phối hạn mức CPU/RAM mà không cần gõ sudo.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3. Systemd Lingering: </w:t>
      </w:r>
      <w:r>
        <w:rPr>
          <w:sz w:val="22"/>
          <w:color w:val="334155"/>
          <w:rFonts w:ascii="Segoe UI" w:hAnsi="Segoe UI"/>
        </w:rPr>
        <w:t xml:space="preserve">Kích hoạt loginctl enable-linger mlops giúp các container duy trì chạy nền liên tục 24/7 sau khi logout.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[KIỂM CHỨNG TẤN CÔNG CONTAINER ESCAPE KHI CHẠY ROOTLESS DOCKER TRÊN ARCH LINUX]: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$ docker run --rm -v /:/host alpine touch /host/etc/exploit_test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-&gt; touch: /host/etc/exploit_test: Permission denied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==&gt; KẾT QUẢ: Hạt nhân Linux chặn đứng 100% ý đồ phá hoại hệ thống tệp của máy chủ host!</w:t>
      </w:r>
    </w:p>
    <w:p>
      <w:pPr>
        <w:jc w:val="left"/>
        <w:spacing w:line="280" w:lineRule="auto" w:before="60" w:after="40"/>
      </w:pPr>
      <w:r>
        <w:rPr>
          <w:sz w:val="24"/>
          <w:color w:val="1E293B"/>
          <w:rFonts w:ascii="Segoe UI" w:hAnsi="Segoe UI"/>
        </w:rPr>
        <w:t xml:space="preserve"/>
      </w:r>
    </w:p>
    <w:p>
      <w:r>
        <w:br w:type="page"/>
      </w:r>
    </w:p>
    <w:p>
      <w:pPr>
        <w:jc w:val="left"/>
        <w:spacing w:line="300" w:lineRule="auto" w:before="120" w:after="40"/>
        <w:pBdr>
          <w:bottom w:val="single" w:sz="14" w:space="8" w:color="0284C7"/>
        </w:pBdr>
      </w:pPr>
      <w:r>
        <w:rPr>
          <w:b/>
          <w:sz w:val="40"/>
          <w:color w:val="002060"/>
          <w:rFonts w:ascii="Segoe UI" w:hAnsi="Segoe UI"/>
        </w:rPr>
        <w:t xml:space="preserve">5. PHÂN ĐOẠN MẠNG ZERO-TRUST NETWORK  </w:t>
      </w:r>
      <w:r>
        <w:rPr>
          <w:b/>
          <w:sz w:val="20"/>
          <w:color w:val="BA141A"/>
          <w:rFonts w:ascii="Segoe UI" w:hAnsi="Segoe UI"/>
        </w:rPr>
        <w:t xml:space="preserve">[ZERO-TRUST]</w:t>
      </w:r>
    </w:p>
    <w:p>
      <w:pPr>
        <w:jc w:val="left"/>
        <w:spacing w:line="280" w:lineRule="auto" w:before="20" w:after="120"/>
      </w:pPr>
      <w:r>
        <w:rPr>
          <w:i/>
          <w:sz w:val="22"/>
          <w:color w:val="64748B"/>
          <w:rFonts w:ascii="Segoe UI" w:hAnsi="Segoe UI"/>
        </w:rPr>
        <w:t xml:space="preserve">Bảo vệ tuyệt đối cơ sở dữ liệu PostgreSQL và kho Artifacts MinIO</w:t>
      </w:r>
    </w:p>
    <w:p>
      <w:pPr>
        <w:jc w:val="left"/>
        <w:spacing w:line="280" w:lineRule="auto" w:before="60" w:after="80"/>
      </w:pPr>
      <w:r>
        <w:rPr>
          <w:b/>
          <w:sz w:val="24"/>
          <w:color w:val="002060"/>
          <w:rFonts w:ascii="Segoe UI" w:hAnsi="Segoe UI"/>
        </w:rPr>
        <w:t xml:space="preserve">Cơ chế phân tách 2 mạng Docker trong docker-compose.yml: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1. Mạng mlops-frontend (Bridge): </w:t>
      </w:r>
      <w:r>
        <w:rPr>
          <w:sz w:val="22"/>
          <w:color w:val="334155"/>
          <w:rFonts w:ascii="Segoe UI" w:hAnsi="Segoe UI"/>
        </w:rPr>
        <w:t xml:space="preserve">Chỉ mở các cổng giao tiếp API và Web UI cần thiết ra host (8080, 5000, 3000, 9090).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2. Mạng mlops-backend (Internal): </w:t>
      </w:r>
      <w:r>
        <w:rPr>
          <w:sz w:val="22"/>
          <w:color w:val="334155"/>
          <w:rFonts w:ascii="Segoe UI" w:hAnsi="Segoe UI"/>
        </w:rPr>
        <w:t xml:space="preserve">Cấu hình internal: true. Ngắt hoàn toàn cổng Gateway ra ngoài; PostgreSQL 15 (5432) và MinIO API (9000) không bind IP ra máy chủ.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3. Cầu nối an toàn: </w:t>
      </w:r>
      <w:r>
        <w:rPr>
          <w:sz w:val="22"/>
          <w:color w:val="334155"/>
          <w:rFonts w:ascii="Segoe UI" w:hAnsi="Segoe UI"/>
        </w:rPr>
        <w:t xml:space="preserve">Container MLflow tham gia cả 2 mạng, đóng vai trò cầu nối an toàn ghi dữ liệu vào CSDL qua DNS nội bộ postgres:5432.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[KIỂM CHỨNG TRUY CẬP TRÁI PHÉP TỪ BÊN NGOÀI BẰNG NETCAT]: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$ nc -z -v -w 1 localhost 5432  -&gt; Connection refused (CƠ SỞ DỮ LIỆU HOÀN TOÀN VÔ HÌNH!)</w:t>
      </w:r>
    </w:p>
    <w:p>
      <w:pPr>
        <w:jc w:val="left"/>
        <w:spacing w:line="220" w:lineRule="auto" w:before="10" w:after="10"/>
        <w:shd w:val="clear" w:color="auto" w:fill="0F172A"/>
        <w:pBdr>
          <w:left w:val="single" w:sz="18" w:space="8" w:color="0284C7"/>
        </w:pBdr>
      </w:pPr>
      <w:r>
        <w:rPr>
          <w:sz w:val="18"/>
          <w:color w:val="38BDF8"/>
          <w:rFonts w:ascii="Consolas" w:hAnsi="Consolas"/>
        </w:rPr>
        <w:t xml:space="preserve">$ nc -z -v -w 1 localhost 9000  -&gt; Connection refused (MINIO S3 API HOÀN TOÀN VÔ HÌNH!)</w:t>
      </w:r>
    </w:p>
    <w:p>
      <w:pPr>
        <w:jc w:val="left"/>
        <w:spacing w:line="280" w:lineRule="auto" w:before="60" w:after="40"/>
      </w:pPr>
      <w:r>
        <w:rPr>
          <w:sz w:val="24"/>
          <w:color w:val="1E293B"/>
          <w:rFonts w:ascii="Segoe UI" w:hAnsi="Segoe UI"/>
        </w:rPr>
        <w:t xml:space="preserve"/>
      </w:r>
    </w:p>
    <w:p>
      <w:r>
        <w:br w:type="page"/>
      </w:r>
    </w:p>
    <w:p>
      <w:pPr>
        <w:jc w:val="left"/>
        <w:spacing w:line="300" w:lineRule="auto" w:before="120" w:after="40"/>
        <w:pBdr>
          <w:bottom w:val="single" w:sz="14" w:space="8" w:color="0284C7"/>
        </w:pBdr>
      </w:pPr>
      <w:r>
        <w:rPr>
          <w:b/>
          <w:sz w:val="40"/>
          <w:color w:val="002060"/>
          <w:rFonts w:ascii="Segoe UI" w:hAnsi="Segoe UI"/>
        </w:rPr>
        <w:t xml:space="preserve">6. GIA CỐ HOST OS &amp; TƯỜNG LỬA STATEFUL NFTABLES  </w:t>
      </w:r>
      <w:r>
        <w:rPr>
          <w:b/>
          <w:sz w:val="20"/>
          <w:color w:val="BA141A"/>
          <w:rFonts w:ascii="Segoe UI" w:hAnsi="Segoe UI"/>
        </w:rPr>
        <w:t xml:space="preserve">[HARDENING]</w:t>
      </w:r>
    </w:p>
    <w:p>
      <w:pPr>
        <w:jc w:val="left"/>
        <w:spacing w:line="280" w:lineRule="auto" w:before="20" w:after="120"/>
      </w:pPr>
      <w:r>
        <w:rPr>
          <w:i/>
          <w:sz w:val="22"/>
          <w:color w:val="64748B"/>
          <w:rFonts w:ascii="Segoe UI" w:hAnsi="Segoe UI"/>
        </w:rPr>
        <w:t xml:space="preserve">Thiết lập pháo đài bảo vệ tầng hệ điều hành và tối ưu hóa hàng đợi mạng</w:t>
      </w:r>
    </w:p>
    <w:tbl>
      <w:tblPr>
        <w:tblW w:w="15000" w:type="dxa"/>
        <w:jc w:val="center"/>
        <w:tblBorders>
          <w:top w:val="single" w:sz="8" w:space="0" w:color="002060"/>
          <w:left w:val="single" w:sz="4" w:space="0" w:color="CBD5E1"/>
          <w:bottom w:val="single" w:sz="8" w:space="0" w:color="002060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rPr>
          <w:tblHeader/>
        </w:trPr>
        <w:tc>
          <w:tcPr>
            <w:shd w:val="clear" w:color="auto" w:fill="002060"/>
          </w:tcPr>
          <w:p>
            <w:pPr>
              <w:jc w:val="center"/>
              <w:spacing w:line="280" w:lineRule="auto" w:before="60" w:after="60"/>
            </w:pPr>
            <w:r>
              <w:rPr>
                <w:b/>
                <w:sz w:val="22"/>
                <w:color w:val="FFFFFF"/>
                <w:rFonts w:ascii="Segoe UI" w:hAnsi="Segoe UI"/>
              </w:rPr>
              <w:t xml:space="preserve">Hạng mục gia cố</w:t>
            </w:r>
          </w:p>
        </w:tc>
        <w:tc>
          <w:tcPr>
            <w:shd w:val="clear" w:color="auto" w:fill="002060"/>
          </w:tcPr>
          <w:p>
            <w:pPr>
              <w:jc w:val="center"/>
              <w:spacing w:line="280" w:lineRule="auto" w:before="60" w:after="60"/>
            </w:pPr>
            <w:r>
              <w:rPr>
                <w:b/>
                <w:sz w:val="22"/>
                <w:color w:val="FFFFFF"/>
                <w:rFonts w:ascii="Segoe UI" w:hAnsi="Segoe UI"/>
              </w:rPr>
              <w:t xml:space="preserve">Cấu hình kỹ thuật triển khai</w:t>
            </w:r>
          </w:p>
        </w:tc>
        <w:tc>
          <w:tcPr>
            <w:shd w:val="clear" w:color="auto" w:fill="002060"/>
          </w:tcPr>
          <w:p>
            <w:pPr>
              <w:jc w:val="center"/>
              <w:spacing w:line="280" w:lineRule="auto" w:before="60" w:after="60"/>
            </w:pPr>
            <w:r>
              <w:rPr>
                <w:b/>
                <w:sz w:val="22"/>
                <w:color w:val="FFFFFF"/>
                <w:rFonts w:ascii="Segoe UI" w:hAnsi="Segoe UI"/>
              </w:rPr>
              <w:t xml:space="preserve">Hiệu quả an ninh &amp; vận hành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OpenSSH Hardening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Port 2222, PermitRootLogin no, MaxAuthTries 3.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Loại bỏ 99% botnet quét cổng 22; triệt tiêu brute-force.</w:t>
            </w:r>
          </w:p>
        </w:tc>
      </w:tr>
      <w:tr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Tường lửa nftables</w:t>
            </w:r>
          </w:p>
        </w:tc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Default drop INPUT, meter ssh-meter { limit 4/m }.</w:t>
            </w:r>
          </w:p>
        </w:tc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Chặn đứng quét cổng; tự động drop IP gõ sai SSH &gt;4 lần.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Kernel Sysctl Tuning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net.core.somaxconn=65535, net.ipv4.tcp_tw_reuse=1.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Chống nghẽn socket queue khi tải cao; tái sử dụng socket.</w:t>
            </w:r>
          </w:p>
        </w:tc>
      </w:tr>
      <w:tr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SYN Flood Protection</w:t>
            </w:r>
          </w:p>
        </w:tc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net.ipv4.tcp_syncookies = 1, file-max = 2097152.</w:t>
            </w:r>
          </w:p>
        </w:tc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Bảo vệ máy chủ trước các đợt tấn công từ chối dịch vụ.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Kịch bản Rollback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01_rollback_hardening.sh tự động hoàn nguyên.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Khôi phục nguyên trạng OS chỉ trong 3 giây nếu có lỗi.</w:t>
            </w:r>
          </w:p>
        </w:tc>
      </w:tr>
    </w:tbl>
    <w:p>
      <w:r>
        <w:br w:type="page"/>
      </w:r>
    </w:p>
    <w:p>
      <w:pPr>
        <w:jc w:val="left"/>
        <w:spacing w:line="300" w:lineRule="auto" w:before="120" w:after="40"/>
        <w:pBdr>
          <w:bottom w:val="single" w:sz="14" w:space="8" w:color="0284C7"/>
        </w:pBdr>
      </w:pPr>
      <w:r>
        <w:rPr>
          <w:b/>
          <w:sz w:val="40"/>
          <w:color w:val="002060"/>
          <w:rFonts w:ascii="Segoe UI" w:hAnsi="Segoe UI"/>
        </w:rPr>
        <w:t xml:space="preserve">7. VI DỊCH VỤ AI OCR SERVING TỐI ƯU  </w:t>
      </w:r>
      <w:r>
        <w:rPr>
          <w:b/>
          <w:sz w:val="20"/>
          <w:color w:val="BA141A"/>
          <w:rFonts w:ascii="Segoe UI" w:hAnsi="Segoe UI"/>
        </w:rPr>
        <w:t xml:space="preserve">[MICROSERVICE]</w:t>
      </w:r>
    </w:p>
    <w:p>
      <w:pPr>
        <w:jc w:val="left"/>
        <w:spacing w:line="280" w:lineRule="auto" w:before="20" w:after="120"/>
      </w:pPr>
      <w:r>
        <w:rPr>
          <w:i/>
          <w:sz w:val="22"/>
          <w:color w:val="64748B"/>
          <w:rFonts w:ascii="Segoe UI" w:hAnsi="Segoe UI"/>
        </w:rPr>
        <w:t xml:space="preserve">Đóng gói Dockerfile Multi-stage build và thực thi dưới quyền UID 10001</w:t>
      </w:r>
    </w:p>
    <w:p>
      <w:pPr>
        <w:jc w:val="left"/>
        <w:spacing w:line="280" w:lineRule="auto" w:before="60" w:after="80"/>
      </w:pPr>
      <w:r>
        <w:rPr>
          <w:b/>
          <w:sz w:val="24"/>
          <w:color w:val="002060"/>
          <w:rFonts w:ascii="Segoe UI" w:hAnsi="Segoe UI"/>
        </w:rPr>
        <w:t xml:space="preserve">Quy chuẩn đóng gói và vận hành vi dịch vụ AI nhận dạng chữ: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1. Dockerfile Multi-Stage: </w:t>
      </w:r>
      <w:r>
        <w:rPr>
          <w:sz w:val="22"/>
          <w:color w:val="334155"/>
          <w:rFonts w:ascii="Segoe UI" w:hAnsi="Segoe UI"/>
        </w:rPr>
        <w:t xml:space="preserve">Tách riêng Stage 1 (Builder cài gcc/dev build wheel) và Stage 2 (Runtime sạch), loại bỏ compiler để giảm dung lượng và bề mặt tấn công.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2. Thực thi Non-root User: </w:t>
      </w:r>
      <w:r>
        <w:rPr>
          <w:sz w:val="22"/>
          <w:color w:val="334155"/>
          <w:rFonts w:ascii="Segoe UI" w:hAnsi="Segoe UI"/>
        </w:rPr>
        <w:t xml:space="preserve">Chỉ thị USER 10001 (tài khoản mlopsuser). Ứng dụng không bao giờ chạy quyền root ngay cả bên trong container.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3. Động cơ nhận dạng chữ: </w:t>
      </w:r>
      <w:r>
        <w:rPr>
          <w:sz w:val="22"/>
          <w:color w:val="334155"/>
          <w:rFonts w:ascii="Segoe UI" w:hAnsi="Segoe UI"/>
        </w:rPr>
        <w:t xml:space="preserve">Tesseract-OCR (mạng nơ-ron hồi quy LSTM) siêu nhẹ, tiêu thụ ~60MB RAM, không phụ thuộc GPU/CUDA cồng kềnh.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4. Hiệu năng phục vụ: </w:t>
      </w:r>
      <w:r>
        <w:rPr>
          <w:sz w:val="22"/>
          <w:color w:val="334155"/>
          <w:rFonts w:ascii="Segoe UI" w:hAnsi="Segoe UI"/>
        </w:rPr>
        <w:t xml:space="preserve">Tốc độ suy luận chỉ mất ~200 - 300 ms/ảnh; bóc tách chính xác toàn bộ văn bản tiếng Việt và tiếng Anh.</w:t>
      </w:r>
    </w:p>
    <w:p>
      <w:r>
        <w:br w:type="page"/>
      </w:r>
    </w:p>
    <w:p>
      <w:pPr>
        <w:jc w:val="left"/>
        <w:spacing w:line="300" w:lineRule="auto" w:before="120" w:after="40"/>
        <w:pBdr>
          <w:bottom w:val="single" w:sz="14" w:space="8" w:color="0284C7"/>
        </w:pBdr>
      </w:pPr>
      <w:r>
        <w:rPr>
          <w:b/>
          <w:sz w:val="40"/>
          <w:color w:val="002060"/>
          <w:rFonts w:ascii="Segoe UI" w:hAnsi="Segoe UI"/>
        </w:rPr>
        <w:t xml:space="preserve">8. HỆ THỐNG QUAN SÁT &amp; TERMINAL CLI  </w:t>
      </w:r>
      <w:r>
        <w:rPr>
          <w:b/>
          <w:sz w:val="20"/>
          <w:color w:val="BA141A"/>
          <w:rFonts w:ascii="Segoe UI" w:hAnsi="Segoe UI"/>
        </w:rPr>
        <w:t xml:space="preserve">[OBSERVABILITY]</w:t>
      </w:r>
    </w:p>
    <w:p>
      <w:pPr>
        <w:jc w:val="left"/>
        <w:spacing w:line="280" w:lineRule="auto" w:before="20" w:after="120"/>
      </w:pPr>
      <w:r>
        <w:rPr>
          <w:i/>
          <w:sz w:val="22"/>
          <w:color w:val="64748B"/>
          <w:rFonts w:ascii="Segoe UI" w:hAnsi="Segoe UI"/>
        </w:rPr>
        <w:t xml:space="preserve">Giám sát thời gian thực với Prometheus/Grafana và công cụ dòng lệnh</w:t>
      </w:r>
    </w:p>
    <w:p>
      <w:pPr>
        <w:jc w:val="left"/>
        <w:spacing w:line="280" w:lineRule="auto" w:before="60" w:after="80"/>
      </w:pPr>
      <w:r>
        <w:rPr>
          <w:b/>
          <w:sz w:val="24"/>
          <w:color w:val="002060"/>
          <w:rFonts w:ascii="Segoe UI" w:hAnsi="Segoe UI"/>
        </w:rPr>
        <w:t xml:space="preserve">Hệ sinh thái công cụ hỗ trợ người quản trị và nhà phát triển: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1. Prometheus Server (Port 9090): </w:t>
      </w:r>
      <w:r>
        <w:rPr>
          <w:sz w:val="22"/>
          <w:color w:val="334155"/>
          <w:rFonts w:ascii="Segoe UI" w:hAnsi="Segoe UI"/>
        </w:rPr>
        <w:t xml:space="preserve">Tự động cào chỉ số chuỗi thời gian mỗi 5s từ FastAPI (/metrics) và máy chủ host (Node Exporter 9100).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2. Grafana Dashboard (Port 3000): </w:t>
      </w:r>
      <w:r>
        <w:rPr>
          <w:sz w:val="22"/>
          <w:color w:val="334155"/>
          <w:rFonts w:ascii="Segoe UI" w:hAnsi="Segoe UI"/>
        </w:rPr>
        <w:t xml:space="preserve">Trực quan hóa tức thời thông lượng yêu cầu (RPS), độ trễ p50/p95/p99 và % sử dụng CPU/RAM.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3. MLflow Tracking UI (Port 5000): </w:t>
      </w:r>
      <w:r>
        <w:rPr>
          <w:sz w:val="22"/>
          <w:color w:val="334155"/>
          <w:rFonts w:ascii="Segoe UI" w:hAnsi="Segoe UI"/>
        </w:rPr>
        <w:t xml:space="preserve">Quản lý vòng đời mô hình học máy, lưu vết siêu tham số và kết nối cơ sở dữ liệu PostgreSQL bền vững.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4. Terminal Interactive CLI: </w:t>
      </w:r>
      <w:r>
        <w:rPr>
          <w:sz w:val="22"/>
          <w:color w:val="334155"/>
          <w:rFonts w:ascii="Segoe UI" w:hAnsi="Segoe UI"/>
        </w:rPr>
        <w:t xml:space="preserve">Giao diện menu ANSI Color ai_cli.sh cho phép quét ảnh trực tiếp trên màn hình dòng lệnh chuẩn Linux.</w:t>
      </w:r>
    </w:p>
    <w:p>
      <w:r>
        <w:br w:type="page"/>
      </w:r>
    </w:p>
    <w:p>
      <w:pPr>
        <w:jc w:val="left"/>
        <w:spacing w:line="300" w:lineRule="auto" w:before="120" w:after="40"/>
        <w:pBdr>
          <w:bottom w:val="single" w:sz="14" w:space="8" w:color="0284C7"/>
        </w:pBdr>
      </w:pPr>
      <w:r>
        <w:rPr>
          <w:b/>
          <w:sz w:val="40"/>
          <w:color w:val="002060"/>
          <w:rFonts w:ascii="Segoe UI" w:hAnsi="Segoe UI"/>
        </w:rPr>
        <w:t xml:space="preserve">9. KẾT QUẢ ĐỐI SÁNH THỰC NGHIỆM ĐỊNH LƯỢNG  </w:t>
      </w:r>
      <w:r>
        <w:rPr>
          <w:b/>
          <w:sz w:val="20"/>
          <w:color w:val="BA141A"/>
          <w:rFonts w:ascii="Segoe UI" w:hAnsi="Segoe UI"/>
        </w:rPr>
        <w:t xml:space="preserve">[BENCHMARK]</w:t>
      </w:r>
    </w:p>
    <w:p>
      <w:pPr>
        <w:jc w:val="left"/>
        <w:spacing w:line="280" w:lineRule="auto" w:before="20" w:after="120"/>
      </w:pPr>
      <w:r>
        <w:rPr>
          <w:i/>
          <w:sz w:val="22"/>
          <w:color w:val="64748B"/>
          <w:rFonts w:ascii="Segoe UI" w:hAnsi="Segoe UI"/>
        </w:rPr>
        <w:t xml:space="preserve">Bảng so sánh số liệu đo lường trực tiếp giữa Arch Linux và Ubuntu Server</w:t>
      </w:r>
    </w:p>
    <w:tbl>
      <w:tblPr>
        <w:tblW w:w="15000" w:type="dxa"/>
        <w:jc w:val="center"/>
        <w:tblBorders>
          <w:top w:val="single" w:sz="8" w:space="0" w:color="002060"/>
          <w:left w:val="single" w:sz="4" w:space="0" w:color="CBD5E1"/>
          <w:bottom w:val="single" w:sz="8" w:space="0" w:color="002060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rPr>
          <w:tblHeader/>
        </w:trPr>
        <w:tc>
          <w:tcPr>
            <w:shd w:val="clear" w:color="auto" w:fill="002060"/>
          </w:tcPr>
          <w:p>
            <w:pPr>
              <w:jc w:val="center"/>
              <w:spacing w:line="280" w:lineRule="auto" w:before="60" w:after="60"/>
            </w:pPr>
            <w:r>
              <w:rPr>
                <w:b/>
                <w:sz w:val="22"/>
                <w:color w:val="FFFFFF"/>
                <w:rFonts w:ascii="Segoe UI" w:hAnsi="Segoe UI"/>
              </w:rPr>
              <w:t xml:space="preserve">Chỉ số đo lường hiệu năng</w:t>
            </w:r>
          </w:p>
        </w:tc>
        <w:tc>
          <w:tcPr>
            <w:shd w:val="clear" w:color="auto" w:fill="002060"/>
          </w:tcPr>
          <w:p>
            <w:pPr>
              <w:jc w:val="center"/>
              <w:spacing w:line="280" w:lineRule="auto" w:before="60" w:after="60"/>
            </w:pPr>
            <w:r>
              <w:rPr>
                <w:b/>
                <w:sz w:val="22"/>
                <w:color w:val="FFFFFF"/>
                <w:rFonts w:ascii="Segoe UI" w:hAnsi="Segoe UI"/>
              </w:rPr>
              <w:t xml:space="preserve">Arch Linux (Rootless Docker)</w:t>
            </w:r>
          </w:p>
        </w:tc>
        <w:tc>
          <w:tcPr>
            <w:shd w:val="clear" w:color="auto" w:fill="002060"/>
          </w:tcPr>
          <w:p>
            <w:pPr>
              <w:jc w:val="center"/>
              <w:spacing w:line="280" w:lineRule="auto" w:before="60" w:after="60"/>
            </w:pPr>
            <w:r>
              <w:rPr>
                <w:b/>
                <w:sz w:val="22"/>
                <w:color w:val="FFFFFF"/>
                <w:rFonts w:ascii="Segoe UI" w:hAnsi="Segoe UI"/>
              </w:rPr>
              <w:t xml:space="preserve">Ubuntu Server (Rootful Docker)</w:t>
            </w:r>
          </w:p>
        </w:tc>
        <w:tc>
          <w:tcPr>
            <w:shd w:val="clear" w:color="auto" w:fill="002060"/>
          </w:tcPr>
          <w:p>
            <w:pPr>
              <w:jc w:val="center"/>
              <w:spacing w:line="280" w:lineRule="auto" w:before="60" w:after="60"/>
            </w:pPr>
            <w:r>
              <w:rPr>
                <w:b/>
                <w:sz w:val="22"/>
                <w:color w:val="FFFFFF"/>
                <w:rFonts w:ascii="Segoe UI" w:hAnsi="Segoe UI"/>
              </w:rPr>
              <w:t xml:space="preserve">Chênh lệch / Đánh giá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Chiếm dụng RAM tĩnh (Idle OS)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438 MB RAM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742 MB RAM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Arch Linux tiết kiệm 40.9% bộ nhớ.</w:t>
            </w:r>
          </w:p>
        </w:tc>
      </w:tr>
      <w:tr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Chiếm dụng RAM động (Stack Active)</w:t>
            </w:r>
          </w:p>
        </w:tc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1,280 MB RAM</w:t>
            </w:r>
          </w:p>
        </w:tc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1,620 MB RAM</w:t>
            </w:r>
          </w:p>
        </w:tc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Arch Linux tiết kiệm 20.9% bộ nhớ.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Thời gian khởi động OS (Boot Time)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4.8 giây (systemd-analyze)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12.6 giây (systemd-analyze)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Arch Linux khởi động nhanh hơn 2.6 lần.</w:t>
            </w:r>
          </w:p>
        </w:tc>
      </w:tr>
      <w:tr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Thông lượng xử lý AI (Throughput)</w:t>
            </w:r>
          </w:p>
        </w:tc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342.5 Requests / Giây</w:t>
            </w:r>
          </w:p>
        </w:tc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328.1 Requests / Giây</w:t>
            </w:r>
          </w:p>
        </w:tc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Arch Linux đạt hiệu năng cao hơn 4.3%.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Độ trễ phân vị p95 (95% requests)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64.8 ms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72.5 ms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Arch Linux duy trì độ trễ ổn định hơn.</w:t>
            </w:r>
          </w:p>
        </w:tc>
      </w:tr>
      <w:tr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Tỷ lệ lỗi (Error Rate)</w:t>
            </w:r>
          </w:p>
        </w:tc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0.00% (500/500 thành công)</w:t>
            </w:r>
          </w:p>
        </w:tc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0.00% (500/500 thành công)</w:t>
            </w:r>
          </w:p>
        </w:tc>
        <w:tc>
          <w:tcPr>
            <w:shd w:val="clear" w:color="auto" w:fill="F8FAFC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Độ tin cậy tuyệt đối 100%.</w:t>
            </w:r>
          </w:p>
        </w:tc>
      </w:tr>
      <w:tr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Kiểm định an ninh 04_verify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5/5 Bài Test PASS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5/5 Bài Test PASS</w:t>
            </w:r>
          </w:p>
        </w:tc>
        <w:tc>
          <w:tcPr>
            <w:shd w:val="clear" w:color="auto" w:fill="FFFFFF"/>
          </w:tcPr>
          <w:p>
            <w:pPr>
              <w:jc w:val="left"/>
              <w:spacing w:line="240" w:lineRule="auto" w:before="40" w:after="40"/>
            </w:pPr>
            <w:r>
              <w:rPr>
                <w:sz w:val="20"/>
                <w:color w:val="1E293B"/>
                <w:rFonts w:ascii="Segoe UI" w:hAnsi="Segoe UI"/>
              </w:rPr>
              <w:t xml:space="preserve">Đạt chuẩn an ninh Enterprise cao nhất.</w:t>
            </w:r>
          </w:p>
        </w:tc>
      </w:tr>
    </w:tbl>
    <w:p>
      <w:r>
        <w:br w:type="page"/>
      </w:r>
    </w:p>
    <w:p>
      <w:pPr>
        <w:jc w:val="left"/>
        <w:spacing w:line="300" w:lineRule="auto" w:before="120" w:after="40"/>
        <w:pBdr>
          <w:bottom w:val="single" w:sz="14" w:space="8" w:color="0284C7"/>
        </w:pBdr>
      </w:pPr>
      <w:r>
        <w:rPr>
          <w:b/>
          <w:sz w:val="40"/>
          <w:color w:val="002060"/>
          <w:rFonts w:ascii="Segoe UI" w:hAnsi="Segoe UI"/>
        </w:rPr>
        <w:t xml:space="preserve">10. ĐÁNH GIÁ TIẾN ĐỘ &amp; SẢN PHẨM BÀN GIAO  </w:t>
      </w:r>
      <w:r>
        <w:rPr>
          <w:b/>
          <w:sz w:val="20"/>
          <w:color w:val="BA141A"/>
          <w:rFonts w:ascii="Segoe UI" w:hAnsi="Segoe UI"/>
        </w:rPr>
        <w:t xml:space="preserve">[DELIVERABLES]</w:t>
      </w:r>
    </w:p>
    <w:p>
      <w:pPr>
        <w:jc w:val="left"/>
        <w:spacing w:line="280" w:lineRule="auto" w:before="20" w:after="120"/>
      </w:pPr>
      <w:r>
        <w:rPr>
          <w:i/>
          <w:sz w:val="22"/>
          <w:color w:val="64748B"/>
          <w:rFonts w:ascii="Segoe UI" w:hAnsi="Segoe UI"/>
        </w:rPr>
        <w:t xml:space="preserve">Tổng kết kết quả thực hiện đề tài và các sản phẩm khoa học hoàn thành</w:t>
      </w:r>
    </w:p>
    <w:p>
      <w:pPr>
        <w:jc w:val="left"/>
        <w:spacing w:line="280" w:lineRule="auto" w:before="60" w:after="80"/>
      </w:pPr>
      <w:r>
        <w:rPr>
          <w:b/>
          <w:sz w:val="24"/>
          <w:color w:val="002060"/>
          <w:rFonts w:ascii="Segoe UI" w:hAnsi="Segoe UI"/>
        </w:rPr>
        <w:t xml:space="preserve">Các sản phẩm kỹ thuật và tài liệu đã bàn giao: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1. Mức độ hoàn thành mục tiêu: </w:t>
      </w:r>
      <w:r>
        <w:rPr>
          <w:sz w:val="22"/>
          <w:color w:val="334155"/>
          <w:rFonts w:ascii="Segoe UI" w:hAnsi="Segoe UI"/>
        </w:rPr>
        <w:t xml:space="preserve">Đã cam kết và hoàn thành 100% cả 6 mục tiêu SMART đã đề ra ban đầu.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2. Mã nguồn tự động hóa hạ tầng: </w:t>
      </w:r>
      <w:r>
        <w:rPr>
          <w:sz w:val="22"/>
          <w:color w:val="334155"/>
          <w:rFonts w:ascii="Segoe UI" w:hAnsi="Segoe UI"/>
        </w:rPr>
        <w:t xml:space="preserve">Bộ kịch bản IaC Bash script đầy đủ: 01_system_hardening.sh, 01_rollback_hardening.sh, 02_setup_rootless_docker.sh, 03_deploy_stack.sh, 04_verify_system.sh, ai_cli.sh, scan_image.sh.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3. Kho lưu trữ Git chuẩn mực: </w:t>
      </w:r>
      <w:r>
        <w:rPr>
          <w:sz w:val="22"/>
          <w:color w:val="334155"/>
          <w:rFonts w:ascii="Segoe UI" w:hAnsi="Segoe UI"/>
        </w:rPr>
        <w:t xml:space="preserve">Đã đồng bộ nhánh arch-mlops trên GitHub của nhóm.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4. Báo cáo đồ án chính thức: </w:t>
      </w:r>
      <w:r>
        <w:rPr>
          <w:sz w:val="22"/>
          <w:color w:val="334155"/>
          <w:rFonts w:ascii="Segoe UI" w:hAnsi="Segoe UI"/>
        </w:rPr>
        <w:t xml:space="preserve">Đã biên soạn hoàn chỉnh 7 chương, dày 82 trang chuẩn mẫu học thuật VKU (định dạng DOCX và PDF).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5. Hệ sinh thái thực nghiệm: </w:t>
      </w:r>
      <w:r>
        <w:rPr>
          <w:sz w:val="22"/>
          <w:color w:val="334155"/>
          <w:rFonts w:ascii="Segoe UI" w:hAnsi="Segoe UI"/>
        </w:rPr>
        <w:t xml:space="preserve">Cả 2 máy chủ ảo hoạt động ổn định và sẵn sàng cho buổi bảo vệ chính thức.</w:t>
      </w:r>
    </w:p>
    <w:p>
      <w:r>
        <w:br w:type="page"/>
      </w:r>
    </w:p>
    <w:p>
      <w:pPr>
        <w:jc w:val="left"/>
        <w:spacing w:line="300" w:lineRule="auto" w:before="120" w:after="40"/>
        <w:pBdr>
          <w:bottom w:val="single" w:sz="14" w:space="8" w:color="0284C7"/>
        </w:pBdr>
      </w:pPr>
      <w:r>
        <w:rPr>
          <w:b/>
          <w:sz w:val="40"/>
          <w:color w:val="002060"/>
          <w:rFonts w:ascii="Segoe UI" w:hAnsi="Segoe UI"/>
        </w:rPr>
        <w:t xml:space="preserve">11. HƯỚNG PHÁT TRIỂN &amp; KẾT LUẬN  </w:t>
      </w:r>
      <w:r>
        <w:rPr>
          <w:b/>
          <w:sz w:val="20"/>
          <w:color w:val="BA141A"/>
          <w:rFonts w:ascii="Segoe UI" w:hAnsi="Segoe UI"/>
        </w:rPr>
        <w:t xml:space="preserve">[CONCLUSION]</w:t>
      </w:r>
    </w:p>
    <w:p>
      <w:pPr>
        <w:jc w:val="left"/>
        <w:spacing w:line="280" w:lineRule="auto" w:before="20" w:after="120"/>
      </w:pPr>
      <w:r>
        <w:rPr>
          <w:i/>
          <w:sz w:val="22"/>
          <w:color w:val="64748B"/>
          <w:rFonts w:ascii="Segoe UI" w:hAnsi="Segoe UI"/>
        </w:rPr>
        <w:t xml:space="preserve">Định hướng mở rộng kiến trúc trong tương lai và lời cảm ơn</w:t>
      </w:r>
    </w:p>
    <w:p>
      <w:pPr>
        <w:jc w:val="left"/>
        <w:spacing w:line="280" w:lineRule="auto" w:before="60" w:after="80"/>
      </w:pPr>
      <w:r>
        <w:rPr>
          <w:b/>
          <w:sz w:val="24"/>
          <w:color w:val="002060"/>
          <w:rFonts w:ascii="Segoe UI" w:hAnsi="Segoe UI"/>
        </w:rPr>
        <w:t xml:space="preserve">Định hướng nâng cấp hệ thống trong các giai đoạn tiếp theo: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1. Rootless k3s Cluster: </w:t>
      </w:r>
      <w:r>
        <w:rPr>
          <w:sz w:val="22"/>
          <w:color w:val="334155"/>
          <w:rFonts w:ascii="Segoe UI" w:hAnsi="Segoe UI"/>
        </w:rPr>
        <w:t xml:space="preserve">Nâng cấp kiến trúc từ máy chủ đơn lên cụm phân tán đa máy chủ sử dụng bản phân phối k3s unprivileged.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2. Mutual TLS (mTLS): </w:t>
      </w:r>
      <w:r>
        <w:rPr>
          <w:sz w:val="22"/>
          <w:color w:val="334155"/>
          <w:rFonts w:ascii="Segoe UI" w:hAnsi="Segoe UI"/>
        </w:rPr>
        <w:t xml:space="preserve">Tích hợp Service Mesh Linkerd mã hóa toàn bộ lưu lượng giữa các vi dịch vụ bằng chứng chỉ số tự động xoay vòng.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3. Runtime Security với Falco: </w:t>
      </w:r>
      <w:r>
        <w:rPr>
          <w:sz w:val="22"/>
          <w:color w:val="334155"/>
          <w:rFonts w:ascii="Segoe UI" w:hAnsi="Segoe UI"/>
        </w:rPr>
        <w:t xml:space="preserve">Khai thác công nghệ eBPF để giám sát các lời gọi hệ thống (Syscalls) ở tầng kernel, phát hiện xâm nhập tức thì.</w:t>
      </w:r>
    </w:p>
    <w:p>
      <w:pPr>
        <w:ind w:left="300"/>
        <w:spacing w:line="280" w:lineRule="auto" w:before="40" w:after="40"/>
      </w:pPr>
      <w:r>
        <w:rPr>
          <w:b/>
          <w:sz w:val="22"/>
          <w:color w:val="0284C7"/>
          <w:rFonts w:ascii="Segoe UI" w:hAnsi="Segoe UI"/>
        </w:rPr>
        <w:t>• </w:t>
      </w:r>
      <w:r>
        <w:rPr>
          <w:b/>
          <w:sz w:val="22"/>
          <w:color w:val="002060"/>
          <w:rFonts w:ascii="Segoe UI" w:hAnsi="Segoe UI"/>
        </w:rPr>
        <w:t xml:space="preserve">4. DevSecOps CI/CD Pipeline: </w:t>
      </w:r>
      <w:r>
        <w:rPr>
          <w:sz w:val="22"/>
          <w:color w:val="334155"/>
          <w:rFonts w:ascii="Segoe UI" w:hAnsi="Segoe UI"/>
        </w:rPr>
        <w:t xml:space="preserve">Tích hợp công cụ quét Trivy vào GitHub Actions để tự động kiểm định CVE trước khi đóng gói image.</w:t>
      </w:r>
    </w:p>
    <w:p>
      <w:pPr>
        <w:jc w:val="center"/>
        <w:spacing w:line="280" w:lineRule="auto" w:before="200" w:after="80"/>
      </w:pPr>
      <w:r>
        <w:rPr>
          <w:b/>
          <w:sz w:val="28"/>
          <w:color w:val="BA141A"/>
          <w:rFonts w:ascii="Segoe UI" w:hAnsi="Segoe UI"/>
        </w:rPr>
        <w:t xml:space="preserve">LỜI CẢM ƠN</w:t>
      </w:r>
    </w:p>
    <w:p>
      <w:pPr>
        <w:jc w:val="center"/>
        <w:spacing w:line="280" w:lineRule="auto" w:before="60" w:after="100"/>
      </w:pPr>
      <w:r>
        <w:rPr>
          <w:i/>
          <w:sz w:val="22"/>
          <w:color w:val="1E293B"/>
          <w:rFonts w:ascii="Segoe UI" w:hAnsi="Segoe UI"/>
        </w:rPr>
        <w:t xml:space="preserve">Nhóm tác giả xin chân thành cảm ơn TS. Hoàng Hữu Đức và quý Thầy Cô Hội đồng Khoa học máy tính VKU!</w:t>
      </w:r>
    </w:p>
    <w:p>
      <w:pPr>
        <w:jc w:val="center"/>
        <w:spacing w:line="280" w:lineRule="auto" w:before="60" w:after="100"/>
      </w:pPr>
      <w:r>
        <w:rPr>
          <w:b/>
          <w:sz w:val="24"/>
          <w:color w:val="002060"/>
          <w:rFonts w:ascii="Segoe UI" w:hAnsi="Segoe UI"/>
        </w:rPr>
        <w:t xml:space="preserve">Q &amp; A: KÍNH MỜI THẦY CÔ VÀ HỘI ĐỒNG ĐẶT CÂU HỎI CHẤT VẤN!</w:t>
      </w:r>
    </w:p>
    <w:sectPr>
      <w:pgSz w:w="16838" w:h="9500" w:orient="landscape"/>
      <w:pgMar w:top="720" w:right="720" w:bottom="720" w:left="720"/>
    </w:sectPr>
  </w:body>
</w:document>
</file>