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60" w:after="180"/>
        <w:ind w:hanging="0" w:start="0" w:end="0"/>
        <w:jc w:val="center"/>
        <w:rPr>
          <w:b/>
          <w:caps/>
          <w:color w:val="0B3D91"/>
          <w:sz w:val="32"/>
        </w:rPr>
      </w:pPr>
      <w:r>
        <w:rPr>
          <w:b/>
          <w:caps/>
          <w:color w:val="0B3D91"/>
          <w:sz w:val="32"/>
        </w:rPr>
        <w:t>BÁO CÁO THỰC NGHIỆM VẬN HÀNH MÁY CHỦ WEB SWS</w:t>
      </w:r>
    </w:p>
    <w:p>
      <w:pPr>
        <w:pStyle w:val="BodyText"/>
        <w:bidi w:val="0"/>
        <w:spacing w:before="60" w:after="300"/>
        <w:ind w:hanging="0" w:start="0" w:end="0"/>
        <w:jc w:val="start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Đề tài:</w:t>
      </w:r>
      <w:r>
        <w:rPr>
          <w:sz w:val="24"/>
          <w:bdr w:val="single" w:sz="2" w:space="8" w:color="DCDCDC"/>
          <w:shd w:fill="F8F9FA" w:val="clear"/>
        </w:rPr>
        <w:t xml:space="preserve"> Simple Web Server (sws) - CS631 Group Project</w:t>
      </w:r>
    </w:p>
    <w:p>
      <w:pPr>
        <w:pStyle w:val="BodyText"/>
        <w:bidi w:val="0"/>
        <w:spacing w:before="60" w:after="300"/>
        <w:jc w:val="start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Sinh viên thực hiện:</w:t>
      </w:r>
      <w:r>
        <w:rPr>
          <w:sz w:val="24"/>
          <w:bdr w:val="single" w:sz="2" w:space="8" w:color="DCDCDC"/>
          <w:shd w:fill="F8F9FA" w:val="clear"/>
        </w:rPr>
        <w:t xml:space="preserve"> Nguyễn Công Đức</w:t>
      </w:r>
    </w:p>
    <w:p>
      <w:pPr>
        <w:pStyle w:val="BodyText"/>
        <w:bidi w:val="0"/>
        <w:spacing w:before="60" w:after="300"/>
        <w:jc w:val="start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Mã số sinh viên (MSSV):</w:t>
      </w:r>
      <w:r>
        <w:rPr>
          <w:sz w:val="24"/>
          <w:bdr w:val="single" w:sz="2" w:space="8" w:color="DCDCDC"/>
          <w:shd w:fill="F8F9FA" w:val="clear"/>
        </w:rPr>
        <w:t xml:space="preserve"> 24IT340   |   </w:t>
      </w:r>
      <w:r>
        <w:rPr>
          <w:rStyle w:val="Strong"/>
          <w:sz w:val="24"/>
          <w:bdr w:val="single" w:sz="2" w:space="8" w:color="DCDCDC"/>
          <w:shd w:fill="F8F9FA" w:val="clear"/>
        </w:rPr>
        <w:t>Lớp:</w:t>
      </w:r>
      <w:r>
        <w:rPr>
          <w:sz w:val="24"/>
          <w:bdr w:val="single" w:sz="2" w:space="8" w:color="DCDCDC"/>
          <w:shd w:fill="F8F9FA" w:val="clear"/>
        </w:rPr>
        <w:t xml:space="preserve"> 24SE1</w:t>
      </w:r>
    </w:p>
    <w:p>
      <w:pPr>
        <w:pStyle w:val="BodyText"/>
        <w:bidi w:val="0"/>
        <w:spacing w:before="60" w:after="300"/>
        <w:jc w:val="start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Môi trường:</w:t>
      </w:r>
      <w:r>
        <w:rPr>
          <w:sz w:val="24"/>
          <w:bdr w:val="single" w:sz="2" w:space="8" w:color="DCDCDC"/>
          <w:shd w:fill="F8F9FA" w:val="clear"/>
        </w:rPr>
        <w:t xml:space="preserve"> Linux Terminal, GCC (tiêu chuẩn POSIX C99)</w:t>
      </w:r>
    </w:p>
    <w:p>
      <w:pPr>
        <w:pStyle w:val="BodyText"/>
        <w:bidi w:val="0"/>
        <w:spacing w:before="60" w:after="300"/>
        <w:jc w:val="start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GitHub:</w:t>
      </w:r>
      <w:r>
        <w:rPr>
          <w:sz w:val="24"/>
          <w:bdr w:val="single" w:sz="2" w:space="8" w:color="DCDCDC"/>
          <w:shd w:fill="F8F9FA" w:val="clear"/>
        </w:rPr>
        <w:t xml:space="preserve"> </w:t>
      </w:r>
      <w:hyperlink r:id="rId2">
        <w:r>
          <w:rPr>
            <w:rStyle w:val="Hyperlink"/>
            <w:sz w:val="24"/>
            <w:bdr w:val="single" w:sz="2" w:space="8" w:color="DCDCDC"/>
            <w:shd w:fill="F8F9FA" w:val="clear"/>
          </w:rPr>
          <w:t>https://github.com/cystal-06/w10-webserver</w:t>
        </w:r>
      </w:hyperlink>
    </w:p>
    <w:p>
      <w:pPr>
        <w:pStyle w:val="Heading2"/>
        <w:numPr>
          <w:ilvl w:val="0"/>
          <w:numId w:val="0"/>
        </w:numPr>
        <w:pBdr>
          <w:bottom w:val="single" w:sz="6" w:space="3" w:color="1A5276"/>
        </w:pBdr>
        <w:bidi w:val="0"/>
        <w:spacing w:before="330" w:after="120"/>
        <w:jc w:val="start"/>
        <w:rPr/>
      </w:pPr>
      <w:r>
        <w:rPr/>
        <w:t>I. GIỚI THIỆU SƠ LƯỢC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/>
        <w:t xml:space="preserve">Chương trình </w:t>
      </w:r>
      <w:r>
        <w:rPr>
          <w:rStyle w:val="Strong"/>
        </w:rPr>
        <w:t>sws (Simple Web Server)</w:t>
      </w:r>
      <w:r>
        <w:rPr/>
        <w:t xml:space="preserve"> được xây dựng hoàn chỉnh bằng ngôn ngữ C phục vụ giao thức HTTP/1.0 (RFC 1945) và kịch bản động CGI/1.1 (RFC 3875). Máy chủ hỗ trợ đầy đủ các cờ tham số dòng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sws [-dh] [-c dir] [-i address] [-l file] [-p port] dir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/>
        <w:t xml:space="preserve">Hệ thống có khả năng chạy nền (System Daemon), lắng nghe đa cổng kép IPv4/IPv6, tự động sinh danh mục thư mục khi thiếu </w:t>
      </w:r>
      <w:r>
        <w:rPr>
          <w:rStyle w:val="SourceText"/>
        </w:rPr>
        <w:t>index.html</w:t>
      </w:r>
      <w:r>
        <w:rPr/>
        <w:t xml:space="preserve">, nhận diện định dạng MIME tự động qua </w:t>
      </w:r>
      <w:r>
        <w:rPr>
          <w:rStyle w:val="SourceText"/>
        </w:rPr>
        <w:t>libmagic</w:t>
      </w:r>
      <w:r>
        <w:rPr/>
        <w:t>, chặn đứng tấn công Path Traversal và ghi nhật ký truy cập theo chuẩn Apache Common Log.</w:t>
      </w:r>
    </w:p>
    <w:p>
      <w:pPr>
        <w:pStyle w:val="Heading2"/>
        <w:numPr>
          <w:ilvl w:val="0"/>
          <w:numId w:val="0"/>
        </w:numPr>
        <w:pBdr>
          <w:bottom w:val="single" w:sz="6" w:space="3" w:color="1A5276"/>
        </w:pBdr>
        <w:bidi w:val="0"/>
        <w:spacing w:before="330" w:after="120"/>
        <w:jc w:val="start"/>
        <w:rPr/>
      </w:pPr>
      <w:r>
        <w:rPr/>
        <w:t>II. CÁC LỆNH CHẠY THỬ &amp; KẾT QUẢ THỰC NGHIỆM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1. Biên dịch dự án và kiểm tra hướng dẫn sử dụng (-h)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make clean &amp;&amp; make</w:t>
        <w:br/>
        <w:t>./sws -h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Biên dịch mã nguồn qua Makefile chuẩn với các cờ nghiêm ngặt (</w:t>
      </w:r>
      <w:r>
        <w:rPr>
          <w:rStyle w:val="SourceText"/>
        </w:rPr>
        <w:t>-Wall -Wextra -Werror -pedantic</w:t>
      </w:r>
      <w:r>
        <w:rPr/>
        <w:t xml:space="preserve">) không phát sinh lỗi cảnh báo. Lệnh </w:t>
      </w:r>
      <w:r>
        <w:rPr>
          <w:rStyle w:val="SourceText"/>
        </w:rPr>
        <w:t>./sws -h</w:t>
      </w:r>
      <w:r>
        <w:rPr/>
        <w:t xml:space="preserve"> hiển thị bảng hướng dẫn sử dụng các tùy chọn.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1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1: Quá trình biên dịch bằng make và kiểm tra câu lệnh trợ giúp ./sws -h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2. Chạy bộ kiểm thử tự động toàn diện (make test)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make test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Kịch bản tự động kiểm tra đồng loạt các tính năng: GET file tĩnh, HEAD header, Directory Indexing, chạy CGI script, chặn Path Traversal và ghi file log Apache. Tất cả đều đạt trạng thái </w:t>
      </w:r>
      <w:r>
        <w:rPr>
          <w:rStyle w:val="SourceText"/>
        </w:rPr>
        <w:t>[PASS]</w:t>
      </w:r>
      <w:r>
        <w:rPr/>
        <w:t>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2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2: Kết quả chạy thành công toàn bộ bài test tự động với make test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3. Khởi động Server ở chế độ gỡ lỗi (-d)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./sws -d -p 8080 -c test/cgi-bin -l test/access.log test/www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Máy chủ chạy trực tiếp trên console (foreground), lắng nghe cổng 8080 và in toàn bộ nhật ký truy cập trực tiếp ra màn hình terminal.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3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3: Máy chủ sws đang chạy ở chế độ Debug trên cổng 8080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4. Tải file tĩnh trang chủ (GET /index.html)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http://localhost:8080/index.html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Emphasis"/>
        </w:rPr>
        <w:t xml:space="preserve">(Hoặc mở trình duyệt Web truy cập: </w:t>
      </w:r>
      <w:r>
        <w:rPr>
          <w:rStyle w:val="SourceText"/>
        </w:rPr>
        <w:t>http://localhost:8080</w:t>
      </w:r>
      <w:r>
        <w:rPr>
          <w:rStyle w:val="Emphasis"/>
        </w:rPr>
        <w:t>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Máy chủ phản hồi mã </w:t>
      </w:r>
      <w:r>
        <w:rPr>
          <w:rStyle w:val="SourceText"/>
        </w:rPr>
        <w:t>HTTP/1.0 200 OK</w:t>
      </w:r>
      <w:r>
        <w:rPr/>
        <w:t xml:space="preserve">, tiêu đề </w:t>
      </w:r>
      <w:r>
        <w:rPr>
          <w:rStyle w:val="SourceText"/>
        </w:rPr>
        <w:t>Content-Type: text/html</w:t>
      </w:r>
      <w:r>
        <w:rPr/>
        <w:t xml:space="preserve"> do </w:t>
      </w:r>
      <w:r>
        <w:rPr>
          <w:rStyle w:val="SourceText"/>
        </w:rPr>
        <w:t>libmagic</w:t>
      </w:r>
      <w:r>
        <w:rPr/>
        <w:t xml:space="preserve"> nhận diện, độ dài </w:t>
      </w:r>
      <w:r>
        <w:rPr>
          <w:rStyle w:val="SourceText"/>
        </w:rPr>
        <w:t>Content-Length</w:t>
      </w:r>
      <w:r>
        <w:rPr/>
        <w:t xml:space="preserve"> và nội dung trang web hiển thị đúng thông tin sinh viên Nguyễn Công Đức.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DEMO 4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4: Tải trang web tĩnh GET /index.html qua curl hoặc trình duyệt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5. Kiểm tra phương thức HEAD (chỉ nhận Header, không có Body)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-I http://localhost:8080/index.html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Server phản hồi mã </w:t>
      </w:r>
      <w:r>
        <w:rPr>
          <w:rStyle w:val="SourceText"/>
        </w:rPr>
        <w:t>200 OK</w:t>
      </w:r>
      <w:r>
        <w:rPr/>
        <w:t xml:space="preserve"> và các trường tiêu đề đầy đủ, nhưng ngắt luồng không gửi phần thân tệp (Body) theo chuẩn RFC 1945.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5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5: Phản hồi phương thức HEAD chỉ trả về Headers, không kèm nội dung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6. Kiểm tra tự động sinh danh mục thư mục (Directory Indexing)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http://localhost:8080/docs/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Emphasis"/>
        </w:rPr>
        <w:t xml:space="preserve">(Hoặc mở trình duyệt truy cập: </w:t>
      </w:r>
      <w:r>
        <w:rPr>
          <w:rStyle w:val="SourceText"/>
        </w:rPr>
        <w:t>http://localhost:8080/docs/</w:t>
      </w:r>
      <w:r>
        <w:rPr>
          <w:rStyle w:val="Emphasis"/>
        </w:rPr>
        <w:t>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Do thư mục </w:t>
      </w:r>
      <w:r>
        <w:rPr>
          <w:rStyle w:val="SourceText"/>
        </w:rPr>
        <w:t>test/www/docs/</w:t>
      </w:r>
      <w:r>
        <w:rPr/>
        <w:t xml:space="preserve"> không có file </w:t>
      </w:r>
      <w:r>
        <w:rPr>
          <w:rStyle w:val="SourceText"/>
        </w:rPr>
        <w:t>index.html</w:t>
      </w:r>
      <w:r>
        <w:rPr/>
        <w:t xml:space="preserve">, máy chủ tự động sinh ra mã HTML danh sách tập tin theo thứ tự chữ cái và tự động ẩn các tệp có dấu chấm </w:t>
      </w:r>
      <w:r>
        <w:rPr>
          <w:rStyle w:val="SourceText"/>
        </w:rPr>
        <w:t>.</w:t>
      </w:r>
      <w:r>
        <w:rPr/>
        <w:t xml:space="preserve"> ở đầu.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DEMO 6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6: Giao diện Directory Indexing tự động khi truy cập thư mục /docs/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7. Thực thi kịch bản động CGI (/cgi-bin/hello.cgi)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http://localhost:8080/cgi-bin/hello.cgi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Yêu cầu được chuyển tiếp vào thư mục CGI Root qua cờ </w:t>
      </w:r>
      <w:r>
        <w:rPr>
          <w:rStyle w:val="SourceText"/>
        </w:rPr>
        <w:t>-c</w:t>
      </w:r>
      <w:r>
        <w:rPr/>
        <w:t xml:space="preserve">, máy chủ thiết lập biến môi trường RFC 3875 (như </w:t>
      </w:r>
      <w:r>
        <w:rPr>
          <w:rStyle w:val="SourceText"/>
        </w:rPr>
        <w:t>REQUEST_METHOD=GET</w:t>
      </w:r>
      <w:r>
        <w:rPr/>
        <w:t xml:space="preserve">, </w:t>
      </w:r>
      <w:r>
        <w:rPr>
          <w:rStyle w:val="SourceText"/>
        </w:rPr>
        <w:t>REMOTE_ADDR=::1</w:t>
      </w:r>
      <w:r>
        <w:rPr/>
        <w:t xml:space="preserve">, </w:t>
      </w:r>
      <w:r>
        <w:rPr>
          <w:rStyle w:val="SourceText"/>
        </w:rPr>
        <w:t>SERVER_PORT=8080</w:t>
      </w:r>
      <w:r>
        <w:rPr/>
        <w:t>) và trả về kết quả xuất của script.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7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7: Kết quả thực thi script động CGI in các thông số môi trường hệ thống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8. Thử nghiệm tấn công Directory Traversal (chống đọc trộm file)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http://localhost:8080/../../etc/passwd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Máy chủ sử dụng hàm </w:t>
      </w:r>
      <w:r>
        <w:rPr>
          <w:rStyle w:val="SourceText"/>
        </w:rPr>
        <w:t>realpath()</w:t>
      </w:r>
      <w:r>
        <w:rPr/>
        <w:t xml:space="preserve"> đối chiếu ranh giới, phát hiện hành vi truy cập trái phép vượt ngoài Document Root và lập tức chặn đứng với mã lỗi </w:t>
      </w:r>
      <w:r>
        <w:rPr>
          <w:rStyle w:val="SourceText"/>
        </w:rPr>
        <w:t>404 Not Found</w:t>
      </w:r>
      <w:r>
        <w:rPr/>
        <w:t xml:space="preserve"> (hoặc </w:t>
      </w:r>
      <w:r>
        <w:rPr>
          <w:rStyle w:val="SourceText"/>
        </w:rPr>
        <w:t>403 Forbidden</w:t>
      </w:r>
      <w:r>
        <w:rPr/>
        <w:t>).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8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8: Cơ chế bảo mật realpath chặn đứng tấn công Path Traversal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9. Kiểm tra file nhật ký truy cập Apache (access.log)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cat test/access.log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File log ghi nhận đầy đủ các yêu cầu theo định dạng chuẩn Apache biến thể: </w:t>
      </w:r>
      <w:r>
        <w:rPr>
          <w:rStyle w:val="SourceText"/>
        </w:rPr>
        <w:t>%a %t "%r" %&gt;s %b</w:t>
      </w:r>
      <w:r>
        <w:rPr/>
        <w:t xml:space="preserve"> (Địa chỉ IP, thời gian GMT ISO 8601, dòng request, mã trạng thái, số byte).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9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9: Nội dung tệp access.log ghi lại lịch sử truy cập chuẩn Apache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10. Kiểm tra chế độ chạy ngầm System Daemon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jc w:val="start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./sws -p 8080 -c test/cgi-bin -l test/access.log test/www</w:t>
        <w:br/>
        <w:t>ps -ef | grep sws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Mô tả:</w:t>
      </w:r>
      <w:r>
        <w:rPr/>
        <w:t xml:space="preserve"> Khi không dùng cờ </w:t>
      </w:r>
      <w:r>
        <w:rPr>
          <w:rStyle w:val="SourceText"/>
        </w:rPr>
        <w:t>-d</w:t>
      </w:r>
      <w:r>
        <w:rPr/>
        <w:t xml:space="preserve">, tiến trình tự tách khỏi terminal, chạy ngầm dưới nền hệ điều hành Linux. Sau đó có thể dừng server bằng lệnh </w:t>
      </w:r>
      <w:r>
        <w:rPr>
          <w:rStyle w:val="SourceText"/>
        </w:rPr>
        <w:t>pkill sws</w:t>
      </w:r>
      <w:r>
        <w:rPr/>
        <w:t>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10 TẠI ĐÂY] </w:t>
      </w:r>
    </w:p>
    <w:p>
      <w:pPr>
        <w:pStyle w:val="BodyText"/>
        <w:bidi w:val="0"/>
        <w:spacing w:before="60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10: Máy chủ sws chạy ngầm dưới dạng System Daemon kiểm tra qua ps -ef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Times New Roman">
    <w:altName w:val="Times"/>
    <w:charset w:val="01" w:characterSet="utf-8"/>
    <w:family w:val="auto"/>
    <w:pitch w:val="default"/>
  </w:font>
  <w:font w:name="Nimbus Mono PS"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altName w:val="Courier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1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/>
    </w:pPr>
    <w:rPr>
      <w:rFonts w:ascii="Times New Roman;Times;serif" w:hAnsi="Times New Roman;Times;serif" w:eastAsia="Times New Roman;Times;serif" w:cs="Times New Roman;Times;serif"/>
      <w:color w:val="111111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6" w:space="3" w:color="1A5276"/>
      </w:pBdr>
      <w:spacing w:before="330" w:after="120"/>
      <w:outlineLvl w:val="1"/>
    </w:pPr>
    <w:rPr>
      <w:rFonts w:ascii="Nimbus Roman" w:hAnsi="Nimbus Roman" w:eastAsia="Nimbus Sans" w:cs="FreeSans"/>
      <w:b/>
      <w:bCs/>
      <w:color w:val="1A5276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10" w:after="60"/>
      <w:outlineLvl w:val="2"/>
    </w:pPr>
    <w:rPr>
      <w:rFonts w:ascii="Nimbus Roman" w:hAnsi="Nimbus Roman" w:eastAsia="Nimbus Sans" w:cs="FreeSans"/>
      <w:b/>
      <w:bCs/>
      <w:color w:val="2C3E50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Nimbus Mono PS" w:hAnsi="Nimbus Mono PS" w:eastAsia="Nimbus Mono PS" w:cs="Nimbus Mono PS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60" w:after="60"/>
      <w:ind w:start="60" w:end="6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ystal-06/w10-webserver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928</Words>
  <Characters>3938</Characters>
  <CharactersWithSpaces>4807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BÁO CÁO KẾT QUẢ THỰC NGHIỆM MÁY CHỦ SWS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