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color w:val="000000"/>
        </w:rPr>
      </w:pPr>
      <w:r w:rsidDel="00000000" w:rsidR="00000000" w:rsidRPr="00000000">
        <w:rPr>
          <w:b w:val="1"/>
          <w:bCs w:val="1"/>
          <w:smallCaps w:val="1"/>
          <w:color w:val="000000"/>
          <w:rtl w:val="0"/>
        </w:rPr>
        <w:t xml:space="preserve">Administrative &amp; National Policy Requirements Document</w:t>
      </w:r>
    </w:p>
    <w:p w:rsidR="00000000" w:rsidDel="00000000" w:rsidP="00000000" w:rsidRDefault="00000000" w:rsidRPr="00000000" w14:paraId="00000002">
      <w:pPr>
        <w:jc w:val="center"/>
        <w:rPr>
          <w:color w:val="000000"/>
        </w:rPr>
      </w:pPr>
      <w:r w:rsidDel="00000000" w:rsidR="00000000" w:rsidRPr="00000000">
        <w:rPr>
          <w:rtl w:val="0"/>
        </w:rPr>
      </w:r>
    </w:p>
    <w:p w:rsidR="00000000" w:rsidDel="00000000" w:rsidP="00000000" w:rsidRDefault="00000000" w:rsidRPr="00000000" w14:paraId="00000003">
      <w:pPr>
        <w:jc w:val="both"/>
        <w:rPr>
          <w:color w:val="0070c0"/>
        </w:rPr>
      </w:pPr>
      <w:r w:rsidDel="00000000" w:rsidR="00000000" w:rsidRPr="00000000">
        <w:rPr>
          <w:color w:val="0070c0"/>
          <w:rtl w:val="0"/>
        </w:rPr>
        <w:t xml:space="preserve">The Administrative &amp; National Policy Requirements Document must be completed in full and included as part of the proposal submission. Other than the instructions in blue font, do not delete any portion of this document.</w:t>
      </w:r>
    </w:p>
    <w:p w:rsidR="00000000" w:rsidDel="00000000" w:rsidP="00000000" w:rsidRDefault="00000000" w:rsidRPr="00000000" w14:paraId="00000004">
      <w:pPr>
        <w:jc w:val="both"/>
        <w:rPr>
          <w:color w:val="0070c0"/>
        </w:rPr>
      </w:pPr>
      <w:r w:rsidDel="00000000" w:rsidR="00000000" w:rsidRPr="00000000">
        <w:rPr>
          <w:rtl w:val="0"/>
        </w:rPr>
      </w:r>
    </w:p>
    <w:p w:rsidR="00000000" w:rsidDel="00000000" w:rsidP="00000000" w:rsidRDefault="00000000" w:rsidRPr="00000000" w14:paraId="00000005">
      <w:pPr>
        <w:jc w:val="both"/>
        <w:rPr>
          <w:color w:val="0070c0"/>
        </w:rPr>
      </w:pPr>
      <w:r w:rsidDel="00000000" w:rsidR="00000000" w:rsidRPr="00000000">
        <w:rPr>
          <w:color w:val="0070c0"/>
          <w:rtl w:val="0"/>
        </w:rPr>
        <w:t xml:space="preserve">All pages must be formatted for printing on 8-1/2 by 11-inch paper with 1-inch margins and sans-serif font size not smaller than 11 point. Sans-serif font sizes of 8- or 10 point may be used for figures, tables, and charts. There is no page limit for this document.  </w:t>
      </w:r>
    </w:p>
    <w:p w:rsidR="00000000" w:rsidDel="00000000" w:rsidP="00000000" w:rsidRDefault="00000000" w:rsidRPr="00000000" w14:paraId="00000006">
      <w:pPr>
        <w:jc w:val="both"/>
        <w:rPr>
          <w:color w:val="0070c0"/>
        </w:rPr>
      </w:pPr>
      <w:r w:rsidDel="00000000" w:rsidR="00000000" w:rsidRPr="00000000">
        <w:rPr>
          <w:rtl w:val="0"/>
        </w:rPr>
      </w:r>
    </w:p>
    <w:p w:rsidR="00000000" w:rsidDel="00000000" w:rsidP="00000000" w:rsidRDefault="00000000" w:rsidRPr="00000000" w14:paraId="00000007">
      <w:pPr>
        <w:jc w:val="both"/>
        <w:rPr>
          <w:color w:val="0070c0"/>
        </w:rPr>
      </w:pPr>
      <w:r w:rsidDel="00000000" w:rsidR="00000000" w:rsidRPr="00000000">
        <w:rPr>
          <w:color w:val="0070c0"/>
          <w:rtl w:val="0"/>
        </w:rPr>
        <w:t xml:space="preserve">The Administrative &amp; National Policy Requirements Document must be in .pdf, .odx, .doc, or .docx formats. Submissions must be written in English. </w:t>
      </w:r>
    </w:p>
    <w:p w:rsidR="00000000" w:rsidDel="00000000" w:rsidP="00000000" w:rsidRDefault="00000000" w:rsidRPr="00000000" w14:paraId="00000008">
      <w:pPr>
        <w:rPr>
          <w:color w:val="000000"/>
        </w:rPr>
        <w:sectPr>
          <w:headerReference r:id="rId7" w:type="default"/>
          <w:footerReference r:id="rId8"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1"/>
          <w:strike w:val="0"/>
          <w:color w:val="0070c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70c0"/>
          <w:sz w:val="22"/>
          <w:szCs w:val="22"/>
          <w:u w:val="none"/>
          <w:shd w:fill="auto" w:val="clear"/>
          <w:vertAlign w:val="baseline"/>
          <w:rtl w:val="0"/>
        </w:rPr>
        <w:t xml:space="preserve">&lt;PRIME ORGANIZATION LOGO (optional)&gt;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Administrative &amp; National Policy Requirements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5"/>
        <w:gridCol w:w="5485"/>
        <w:tblGridChange w:id="0">
          <w:tblGrid>
            <w:gridCol w:w="3865"/>
            <w:gridCol w:w="5485"/>
          </w:tblGrid>
        </w:tblGridChange>
      </w:tblGrid>
      <w:tr>
        <w:trPr>
          <w:cantSplit w:val="0"/>
          <w:trHeight w:val="440" w:hRule="atLeast"/>
          <w:tblHeader w:val="0"/>
        </w:trPr>
        <w:tc>
          <w:tcP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Proposal Title</w:t>
            </w:r>
          </w:p>
        </w:tc>
        <w:tc>
          <w:tcP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Proposer Organization</w:t>
            </w:r>
          </w:p>
        </w:tc>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Technical Point of Contact (TPOC)</w:t>
            </w:r>
          </w:p>
        </w:tc>
        <w:tc>
          <w:tcP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Telephone: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Administrative POC </w:t>
            </w:r>
            <w:r w:rsidDel="00000000" w:rsidR="00000000" w:rsidRPr="00000000">
              <w:rPr>
                <w:rFonts w:ascii="Avenir" w:cs="Avenir" w:eastAsia="Avenir" w:hAnsi="Avenir"/>
                <w:b w:val="1"/>
                <w:bCs w:val="1"/>
                <w:i w:val="0"/>
                <w:iCs w:val="0"/>
                <w:smallCaps w:val="0"/>
                <w:strike w:val="0"/>
                <w:color w:val="000000"/>
                <w:sz w:val="24"/>
                <w:szCs w:val="24"/>
                <w:u w:val="none"/>
                <w:shd w:fill="auto" w:val="clear"/>
                <w:vertAlign w:val="baseline"/>
                <w:rtl w:val="0"/>
              </w:rPr>
              <w:t xml:space="preserve">(APOC)</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Telephone: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Email:</w:t>
            </w:r>
          </w:p>
        </w:tc>
      </w:tr>
      <w:tr>
        <w:trPr>
          <w:cantSplit w:val="0"/>
          <w:trHeight w:val="432" w:hRule="atLeast"/>
          <w:tblHeader w:val="0"/>
        </w:trPr>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Date of Proposal Submission</w:t>
            </w:r>
          </w:p>
        </w:tc>
        <w:tc>
          <w:tcPr>
            <w:vAlign w:val="center"/>
          </w:tcPr>
          <w:p w:rsidR="00000000" w:rsidDel="00000000" w:rsidP="00000000" w:rsidRDefault="00000000" w:rsidRPr="00000000" w14:paraId="0000001C">
            <w:pPr>
              <w:widowControl w:val="0"/>
              <w:rPr>
                <w:color w:val="000000"/>
              </w:rPr>
            </w:pPr>
            <w:r w:rsidDel="00000000" w:rsidR="00000000" w:rsidRPr="00000000">
              <w:rPr>
                <w:rtl w:val="0"/>
              </w:rPr>
            </w:r>
          </w:p>
        </w:tc>
      </w:tr>
      <w:tr>
        <w:trPr>
          <w:cantSplit w:val="0"/>
          <w:trHeight w:val="278" w:hRule="atLeast"/>
          <w:tblHeader w:val="0"/>
        </w:trPr>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Proposal Validity Period (minimum 120 days)</w:t>
            </w:r>
          </w:p>
        </w:tc>
        <w:tc>
          <w:tcPr>
            <w:vAlign w:val="center"/>
          </w:tcPr>
          <w:p w:rsidR="00000000" w:rsidDel="00000000" w:rsidP="00000000" w:rsidRDefault="00000000" w:rsidRPr="00000000" w14:paraId="0000001E">
            <w:pPr>
              <w:widowControl w:val="0"/>
              <w:rPr>
                <w:color w:val="000000"/>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rPr>
          <w:color w:val="000000"/>
        </w:rPr>
      </w:pPr>
      <w:r w:rsidDel="00000000" w:rsidR="00000000" w:rsidRPr="00000000">
        <w:rPr>
          <w:rtl w:val="0"/>
        </w:rPr>
      </w:r>
    </w:p>
    <w:p w:rsidR="00000000" w:rsidDel="00000000" w:rsidP="00000000" w:rsidRDefault="00000000" w:rsidRPr="00000000" w14:paraId="00000021">
      <w:pPr>
        <w:rPr>
          <w:color w:val="000000"/>
        </w:rPr>
        <w:sectPr>
          <w:foot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bookmarkStart w:colFirst="0" w:colLast="0" w:name="_qwg1hgd8j9iz" w:id="0"/>
      <w:bookmarkEnd w:id="0"/>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Team Member Identification</w:t>
      </w:r>
      <w:r w:rsidDel="00000000" w:rsidR="00000000" w:rsidRPr="00000000">
        <w:rPr>
          <w:rtl w:val="0"/>
        </w:rPr>
      </w:r>
    </w:p>
    <w:p w:rsidR="00000000" w:rsidDel="00000000" w:rsidP="00000000" w:rsidRDefault="00000000" w:rsidRPr="00000000" w14:paraId="00000023">
      <w:pPr>
        <w:ind w:left="720" w:firstLine="0"/>
        <w:jc w:val="both"/>
        <w:rPr>
          <w:color w:val="0070c0"/>
        </w:rPr>
      </w:pPr>
      <w:r w:rsidDel="00000000" w:rsidR="00000000" w:rsidRPr="00000000">
        <w:rPr>
          <w:color w:val="0070c0"/>
          <w:rtl w:val="0"/>
        </w:rPr>
        <w:t xml:space="preserve">List the organizations/institutions that will comprise your team. Add rows, as needed. Organization/Institution roles include prime awardees, sub-awardees, team members, contractors, and vendors that will be supplying components, information, data, or material that is critical to your proposal. </w:t>
      </w:r>
    </w:p>
    <w:p w:rsidR="00000000" w:rsidDel="00000000" w:rsidP="00000000" w:rsidRDefault="00000000" w:rsidRPr="00000000" w14:paraId="00000024">
      <w:pPr>
        <w:rPr>
          <w:color w:val="000000"/>
        </w:rPr>
      </w:pPr>
      <w:r w:rsidDel="00000000" w:rsidR="00000000" w:rsidRPr="00000000">
        <w:rPr>
          <w:rtl w:val="0"/>
        </w:rPr>
      </w:r>
    </w:p>
    <w:tbl>
      <w:tblPr>
        <w:tblStyle w:val="Table2"/>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5"/>
        <w:gridCol w:w="2520"/>
        <w:gridCol w:w="2790"/>
        <w:tblGridChange w:id="0">
          <w:tblGrid>
            <w:gridCol w:w="3955"/>
            <w:gridCol w:w="2520"/>
            <w:gridCol w:w="2790"/>
          </w:tblGrid>
        </w:tblGridChange>
      </w:tblGrid>
      <w:tr>
        <w:trPr>
          <w:cantSplit w:val="0"/>
          <w:tblHeader w:val="0"/>
        </w:trPr>
        <w:tc>
          <w:tcPr>
            <w:shd w:fill="d9d9d9" w:val="clear"/>
            <w:vAlign w:val="center"/>
          </w:tcPr>
          <w:p w:rsidR="00000000" w:rsidDel="00000000" w:rsidP="00000000" w:rsidRDefault="00000000" w:rsidRPr="00000000" w14:paraId="00000025">
            <w:pPr>
              <w:jc w:val="center"/>
              <w:rPr>
                <w:b w:val="1"/>
                <w:bCs w:val="1"/>
                <w:sz w:val="20"/>
                <w:szCs w:val="20"/>
              </w:rPr>
            </w:pPr>
            <w:r w:rsidDel="00000000" w:rsidR="00000000" w:rsidRPr="00000000">
              <w:rPr>
                <w:b w:val="1"/>
                <w:bCs w:val="1"/>
                <w:sz w:val="20"/>
                <w:szCs w:val="20"/>
                <w:rtl w:val="0"/>
              </w:rPr>
              <w:t xml:space="preserve">Organization /Institution Name</w:t>
            </w:r>
          </w:p>
        </w:tc>
        <w:tc>
          <w:tcPr>
            <w:shd w:fill="d9d9d9" w:val="clear"/>
            <w:vAlign w:val="center"/>
          </w:tcPr>
          <w:p w:rsidR="00000000" w:rsidDel="00000000" w:rsidP="00000000" w:rsidRDefault="00000000" w:rsidRPr="00000000" w14:paraId="00000026">
            <w:pPr>
              <w:jc w:val="center"/>
              <w:rPr>
                <w:b w:val="1"/>
                <w:bCs w:val="1"/>
                <w:sz w:val="20"/>
                <w:szCs w:val="20"/>
              </w:rPr>
            </w:pPr>
            <w:r w:rsidDel="00000000" w:rsidR="00000000" w:rsidRPr="00000000">
              <w:rPr>
                <w:b w:val="1"/>
                <w:bCs w:val="1"/>
                <w:sz w:val="20"/>
                <w:szCs w:val="20"/>
                <w:rtl w:val="0"/>
              </w:rPr>
              <w:t xml:space="preserve">Status</w:t>
            </w:r>
          </w:p>
        </w:tc>
        <w:tc>
          <w:tcPr>
            <w:shd w:fill="d9d9d9" w:val="clear"/>
            <w:vAlign w:val="center"/>
          </w:tcPr>
          <w:p w:rsidR="00000000" w:rsidDel="00000000" w:rsidP="00000000" w:rsidRDefault="00000000" w:rsidRPr="00000000" w14:paraId="00000027">
            <w:pPr>
              <w:jc w:val="center"/>
              <w:rPr>
                <w:b w:val="1"/>
                <w:bCs w:val="1"/>
                <w:sz w:val="20"/>
                <w:szCs w:val="20"/>
              </w:rPr>
            </w:pPr>
            <w:r w:rsidDel="00000000" w:rsidR="00000000" w:rsidRPr="00000000">
              <w:rPr>
                <w:b w:val="1"/>
                <w:bCs w:val="1"/>
                <w:sz w:val="20"/>
                <w:szCs w:val="20"/>
                <w:rtl w:val="0"/>
              </w:rPr>
              <w:t xml:space="preserve">Organization/Institution Role</w:t>
            </w:r>
          </w:p>
        </w:tc>
      </w:tr>
      <w:tr>
        <w:trPr>
          <w:cantSplit w:val="0"/>
          <w:tblHeader w:val="0"/>
        </w:trPr>
        <w:tc>
          <w:tcPr>
            <w:vAlign w:val="center"/>
          </w:tcPr>
          <w:p w:rsidR="00000000" w:rsidDel="00000000" w:rsidP="00000000" w:rsidRDefault="00000000" w:rsidRPr="00000000" w14:paraId="00000028">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29">
            <w:pPr>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U.S.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non-U.S.</w:t>
            </w:r>
          </w:p>
        </w:tc>
        <w:tc>
          <w:tcPr>
            <w:vAlign w:val="center"/>
          </w:tcPr>
          <w:p w:rsidR="00000000" w:rsidDel="00000000" w:rsidP="00000000" w:rsidRDefault="00000000" w:rsidRPr="00000000" w14:paraId="0000002A">
            <w:pPr>
              <w:rPr>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2C">
            <w:pPr>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U.S.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non-U.S.</w:t>
            </w:r>
          </w:p>
        </w:tc>
        <w:tc>
          <w:tcPr>
            <w:vAlign w:val="center"/>
          </w:tcPr>
          <w:p w:rsidR="00000000" w:rsidDel="00000000" w:rsidP="00000000" w:rsidRDefault="00000000" w:rsidRPr="00000000" w14:paraId="0000002D">
            <w:pPr>
              <w:rPr>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2F">
            <w:pPr>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U.S.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non-U.S.</w:t>
            </w:r>
          </w:p>
        </w:tc>
        <w:tc>
          <w:tcPr>
            <w:vAlign w:val="center"/>
          </w:tcPr>
          <w:p w:rsidR="00000000" w:rsidDel="00000000" w:rsidP="00000000" w:rsidRDefault="00000000" w:rsidRPr="00000000" w14:paraId="00000030">
            <w:pPr>
              <w:rPr>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32">
            <w:pPr>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U.S.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non-U.S.</w:t>
            </w:r>
          </w:p>
        </w:tc>
        <w:tc>
          <w:tcPr>
            <w:vAlign w:val="center"/>
          </w:tcPr>
          <w:p w:rsidR="00000000" w:rsidDel="00000000" w:rsidP="00000000" w:rsidRDefault="00000000" w:rsidRPr="00000000" w14:paraId="00000033">
            <w:pPr>
              <w:rPr>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35">
            <w:pPr>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U.S.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non-U.S.</w:t>
            </w:r>
          </w:p>
        </w:tc>
        <w:tc>
          <w:tcPr>
            <w:vAlign w:val="center"/>
          </w:tcPr>
          <w:p w:rsidR="00000000" w:rsidDel="00000000" w:rsidP="00000000" w:rsidRDefault="00000000" w:rsidRPr="00000000" w14:paraId="00000036">
            <w:pPr>
              <w:rPr>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38">
            <w:pPr>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U.S.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non-U.S.</w:t>
            </w:r>
          </w:p>
        </w:tc>
        <w:tc>
          <w:tcPr>
            <w:vAlign w:val="center"/>
          </w:tcPr>
          <w:p w:rsidR="00000000" w:rsidDel="00000000" w:rsidP="00000000" w:rsidRDefault="00000000" w:rsidRPr="00000000" w14:paraId="00000039">
            <w:pPr>
              <w:rPr>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3B">
            <w:pPr>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U.S.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non-U.S.</w:t>
            </w:r>
          </w:p>
        </w:tc>
        <w:tc>
          <w:tcPr>
            <w:vAlign w:val="center"/>
          </w:tcPr>
          <w:p w:rsidR="00000000" w:rsidDel="00000000" w:rsidP="00000000" w:rsidRDefault="00000000" w:rsidRPr="00000000" w14:paraId="0000003C">
            <w:pPr>
              <w:rPr>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3E">
            <w:pPr>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U.S.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non-U.S.</w:t>
            </w:r>
          </w:p>
        </w:tc>
        <w:tc>
          <w:tcPr>
            <w:vAlign w:val="center"/>
          </w:tcPr>
          <w:p w:rsidR="00000000" w:rsidDel="00000000" w:rsidP="00000000" w:rsidRDefault="00000000" w:rsidRPr="00000000" w14:paraId="0000003F">
            <w:pPr>
              <w:rPr>
                <w:color w:val="000000"/>
                <w:sz w:val="20"/>
                <w:szCs w:val="20"/>
              </w:rPr>
            </w:pPr>
            <w:r w:rsidDel="00000000" w:rsidR="00000000" w:rsidRPr="00000000">
              <w:rPr>
                <w:rtl w:val="0"/>
              </w:rPr>
            </w:r>
          </w:p>
        </w:tc>
      </w:tr>
    </w:tbl>
    <w:p w:rsidR="00000000" w:rsidDel="00000000" w:rsidP="00000000" w:rsidRDefault="00000000" w:rsidRPr="00000000" w14:paraId="00000040">
      <w:pPr>
        <w:rPr>
          <w:color w:val="000000"/>
        </w:rPr>
      </w:pPr>
      <w:r w:rsidDel="00000000" w:rsidR="00000000" w:rsidRPr="00000000">
        <w:rPr>
          <w:rtl w:val="0"/>
        </w:rPr>
      </w:r>
    </w:p>
    <w:p w:rsidR="00000000" w:rsidDel="00000000" w:rsidP="00000000" w:rsidRDefault="00000000" w:rsidRPr="00000000" w14:paraId="00000041">
      <w:pPr>
        <w:ind w:left="720" w:firstLine="0"/>
        <w:rPr>
          <w:b w:val="1"/>
          <w:bCs w:val="1"/>
          <w:color w:val="000000"/>
        </w:rPr>
      </w:pPr>
      <w:r w:rsidDel="00000000" w:rsidR="00000000" w:rsidRPr="00000000">
        <w:rPr>
          <w:b w:val="1"/>
          <w:bCs w:val="1"/>
          <w:color w:val="000000"/>
          <w:rtl w:val="0"/>
        </w:rPr>
        <w:t xml:space="preserve">SENIOR/KEY PERSONNEL (i.e., Covered Personnel)</w:t>
      </w:r>
    </w:p>
    <w:p w:rsidR="00000000" w:rsidDel="00000000" w:rsidP="00000000" w:rsidRDefault="00000000" w:rsidRPr="00000000" w14:paraId="00000042">
      <w:pPr>
        <w:ind w:left="720" w:firstLine="0"/>
        <w:jc w:val="both"/>
        <w:rPr>
          <w:color w:val="0070c0"/>
        </w:rPr>
      </w:pPr>
      <w:r w:rsidDel="00000000" w:rsidR="00000000" w:rsidRPr="00000000">
        <w:rPr>
          <w:color w:val="0070c0"/>
          <w:rtl w:val="0"/>
        </w:rPr>
        <w:t xml:space="preserve">In accordance with the National Security Presidential Memorandum (NSPM)-33 and the associated White House Office of Science and Technology Policy Implementation Guidance,</w:t>
      </w:r>
      <w:r w:rsidDel="00000000" w:rsidR="00000000" w:rsidRPr="00000000">
        <w:rPr>
          <w:color w:val="0070c0"/>
          <w:vertAlign w:val="superscript"/>
          <w:rtl w:val="0"/>
        </w:rPr>
        <w:t xml:space="preserve"> </w:t>
      </w:r>
      <w:r w:rsidDel="00000000" w:rsidR="00000000" w:rsidRPr="00000000">
        <w:rPr>
          <w:color w:val="0070c0"/>
          <w:rtl w:val="0"/>
        </w:rPr>
        <w:t xml:space="preserve">senior/key personnel</w:t>
      </w:r>
      <w:r w:rsidDel="00000000" w:rsidR="00000000" w:rsidRPr="00000000">
        <w:rPr>
          <w:color w:val="0070c0"/>
          <w:vertAlign w:val="superscript"/>
        </w:rPr>
        <w:footnoteReference w:customMarkFollows="0" w:id="0"/>
      </w:r>
      <w:r w:rsidDel="00000000" w:rsidR="00000000" w:rsidRPr="00000000">
        <w:rPr>
          <w:color w:val="0070c0"/>
          <w:rtl w:val="0"/>
        </w:rPr>
        <w:t xml:space="preserve"> are required to disclose potential conflicts of interest (COIs) and conflicts of commitment (COCs). Those disclosures are captured by senior/key personnel completing the Biographical Common Form and the Current and Pending (other) Support Common Form as attachments to this template. These forms can be found at: </w:t>
      </w:r>
      <w:hyperlink r:id="rId10">
        <w:r w:rsidDel="00000000" w:rsidR="00000000" w:rsidRPr="00000000">
          <w:rPr>
            <w:color w:val="0000ff"/>
            <w:u w:val="single"/>
            <w:rtl w:val="0"/>
          </w:rPr>
          <w:t xml:space="preserve">https://www.nsf.gov/bfa/dias/policy/nstc_disclosure.jsp</w:t>
        </w:r>
      </w:hyperlink>
      <w:r w:rsidDel="00000000" w:rsidR="00000000" w:rsidRPr="00000000">
        <w:rPr>
          <w:color w:val="0070c0"/>
          <w:rtl w:val="0"/>
        </w:rPr>
        <w:t xml:space="preserve">. </w:t>
      </w:r>
    </w:p>
    <w:p w:rsidR="00000000" w:rsidDel="00000000" w:rsidP="00000000" w:rsidRDefault="00000000" w:rsidRPr="00000000" w14:paraId="00000043">
      <w:pPr>
        <w:ind w:left="720" w:firstLine="0"/>
        <w:jc w:val="both"/>
        <w:rPr>
          <w:color w:val="0070c0"/>
        </w:rPr>
      </w:pPr>
      <w:r w:rsidDel="00000000" w:rsidR="00000000" w:rsidRPr="00000000">
        <w:rPr>
          <w:rtl w:val="0"/>
        </w:rPr>
      </w:r>
    </w:p>
    <w:p w:rsidR="00000000" w:rsidDel="00000000" w:rsidP="00000000" w:rsidRDefault="00000000" w:rsidRPr="00000000" w14:paraId="00000044">
      <w:pPr>
        <w:ind w:left="720" w:firstLine="0"/>
        <w:jc w:val="both"/>
        <w:rPr>
          <w:color w:val="000000"/>
        </w:rPr>
      </w:pPr>
      <w:r w:rsidDel="00000000" w:rsidR="00000000" w:rsidRPr="00000000">
        <w:rPr>
          <w:color w:val="0070c0"/>
          <w:rtl w:val="0"/>
        </w:rPr>
        <w:t xml:space="preserve">Complete the following table for each Senior/Key Person. Add rows, as needed.</w:t>
      </w: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rtl w:val="0"/>
        </w:rPr>
      </w:r>
    </w:p>
    <w:tbl>
      <w:tblPr>
        <w:tblStyle w:val="Table3"/>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3330"/>
        <w:gridCol w:w="3240"/>
        <w:tblGridChange w:id="0">
          <w:tblGrid>
            <w:gridCol w:w="2695"/>
            <w:gridCol w:w="3330"/>
            <w:gridCol w:w="3240"/>
          </w:tblGrid>
        </w:tblGridChange>
      </w:tblGrid>
      <w:tr>
        <w:trPr>
          <w:cantSplit w:val="0"/>
          <w:trHeight w:val="660" w:hRule="atLeast"/>
          <w:tblHeader w:val="0"/>
        </w:trPr>
        <w:tc>
          <w:tcPr>
            <w:tcBorders>
              <w:top w:color="000000" w:space="0" w:sz="4" w:val="single"/>
            </w:tcBorders>
            <w:shd w:fill="d9d9d9" w:val="clear"/>
            <w:vAlign w:val="center"/>
          </w:tcPr>
          <w:p w:rsidR="00000000" w:rsidDel="00000000" w:rsidP="00000000" w:rsidRDefault="00000000" w:rsidRPr="00000000" w14:paraId="00000046">
            <w:pPr>
              <w:spacing w:after="240" w:lineRule="auto"/>
              <w:jc w:val="center"/>
              <w:rPr>
                <w:b w:val="1"/>
                <w:bCs w:val="1"/>
                <w:color w:val="000000"/>
                <w:sz w:val="20"/>
                <w:szCs w:val="20"/>
              </w:rPr>
            </w:pPr>
            <w:r w:rsidDel="00000000" w:rsidR="00000000" w:rsidRPr="00000000">
              <w:rPr>
                <w:b w:val="1"/>
                <w:bCs w:val="1"/>
                <w:color w:val="000000"/>
                <w:sz w:val="20"/>
                <w:szCs w:val="20"/>
                <w:rtl w:val="0"/>
              </w:rPr>
              <w:t xml:space="preserve">Senior/Key Personnel Names</w:t>
            </w:r>
          </w:p>
        </w:tc>
        <w:tc>
          <w:tcPr>
            <w:tcBorders>
              <w:top w:color="000000" w:space="0" w:sz="4" w:val="single"/>
            </w:tcBorders>
            <w:shd w:fill="d9d9d9" w:val="clear"/>
            <w:vAlign w:val="center"/>
          </w:tcPr>
          <w:p w:rsidR="00000000" w:rsidDel="00000000" w:rsidP="00000000" w:rsidRDefault="00000000" w:rsidRPr="00000000" w14:paraId="00000047">
            <w:pPr>
              <w:jc w:val="center"/>
              <w:rPr>
                <w:b w:val="1"/>
                <w:bCs w:val="1"/>
                <w:color w:val="000000"/>
                <w:sz w:val="20"/>
                <w:szCs w:val="20"/>
              </w:rPr>
            </w:pPr>
            <w:r w:rsidDel="00000000" w:rsidR="00000000" w:rsidRPr="00000000">
              <w:rPr>
                <w:b w:val="1"/>
                <w:bCs w:val="1"/>
                <w:color w:val="000000"/>
                <w:sz w:val="20"/>
                <w:szCs w:val="20"/>
                <w:rtl w:val="0"/>
              </w:rPr>
              <w:t xml:space="preserve">Organization / Institution</w:t>
            </w:r>
          </w:p>
        </w:tc>
        <w:tc>
          <w:tcPr>
            <w:tcBorders>
              <w:top w:color="000000" w:space="0" w:sz="4" w:val="single"/>
            </w:tcBorders>
            <w:shd w:fill="d9d9d9" w:val="clear"/>
            <w:vAlign w:val="center"/>
          </w:tcPr>
          <w:p w:rsidR="00000000" w:rsidDel="00000000" w:rsidP="00000000" w:rsidRDefault="00000000" w:rsidRPr="00000000" w14:paraId="00000048">
            <w:pPr>
              <w:jc w:val="center"/>
              <w:rPr>
                <w:b w:val="1"/>
                <w:bCs w:val="1"/>
                <w:color w:val="000000"/>
                <w:sz w:val="20"/>
                <w:szCs w:val="20"/>
              </w:rPr>
            </w:pPr>
            <w:r w:rsidDel="00000000" w:rsidR="00000000" w:rsidRPr="00000000">
              <w:rPr>
                <w:b w:val="1"/>
                <w:bCs w:val="1"/>
                <w:color w:val="000000"/>
                <w:sz w:val="20"/>
                <w:szCs w:val="20"/>
                <w:rtl w:val="0"/>
              </w:rPr>
              <w:t xml:space="preserve">Confirmation Common Forms Are Attached</w:t>
            </w:r>
          </w:p>
        </w:tc>
      </w:tr>
      <w:tr>
        <w:trPr>
          <w:cantSplit w:val="0"/>
          <w:trHeight w:val="660" w:hRule="atLeast"/>
          <w:tblHeader w:val="0"/>
        </w:trPr>
        <w:tc>
          <w:tcPr>
            <w:tcBorders>
              <w:top w:color="000000" w:space="0" w:sz="4" w:val="single"/>
            </w:tcBorders>
            <w:vAlign w:val="center"/>
          </w:tcPr>
          <w:p w:rsidR="00000000" w:rsidDel="00000000" w:rsidP="00000000" w:rsidRDefault="00000000" w:rsidRPr="00000000" w14:paraId="00000049">
            <w:pPr>
              <w:spacing w:after="240" w:lineRule="auto"/>
              <w:rPr>
                <w:b w:val="1"/>
                <w:bCs w:val="1"/>
                <w:color w:val="000000"/>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4A">
            <w:pPr>
              <w:rPr>
                <w:b w:val="1"/>
                <w:bCs w:val="1"/>
                <w:color w:val="000000"/>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4B">
            <w:pPr>
              <w:rPr>
                <w:color w:val="000000"/>
                <w:sz w:val="20"/>
                <w:szCs w:val="20"/>
              </w:rPr>
            </w:pPr>
            <w:r w:rsidDel="00000000" w:rsidR="00000000" w:rsidRPr="00000000">
              <w:rPr>
                <w:b w:val="1"/>
                <w:bCs w:val="1"/>
                <w:color w:val="000000"/>
                <w:sz w:val="20"/>
                <w:szCs w:val="20"/>
                <w:rtl w:val="0"/>
              </w:rPr>
              <w:t xml:space="preserve">Biographical Sketch Attached</w:t>
            </w:r>
            <w:r w:rsidDel="00000000" w:rsidR="00000000" w:rsidRPr="00000000">
              <w:rPr>
                <w:color w:val="000000"/>
                <w:sz w:val="20"/>
                <w:szCs w:val="20"/>
                <w:rtl w:val="0"/>
              </w:rPr>
              <w:t xml:space="preserve">: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Yes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No </w:t>
            </w:r>
          </w:p>
          <w:p w:rsidR="00000000" w:rsidDel="00000000" w:rsidP="00000000" w:rsidRDefault="00000000" w:rsidRPr="00000000" w14:paraId="0000004C">
            <w:pPr>
              <w:rPr>
                <w:color w:val="000000"/>
                <w:sz w:val="20"/>
                <w:szCs w:val="20"/>
              </w:rPr>
            </w:pPr>
            <w:r w:rsidDel="00000000" w:rsidR="00000000" w:rsidRPr="00000000">
              <w:rPr>
                <w:b w:val="1"/>
                <w:bCs w:val="1"/>
                <w:color w:val="000000"/>
                <w:sz w:val="20"/>
                <w:szCs w:val="20"/>
                <w:rtl w:val="0"/>
              </w:rPr>
              <w:t xml:space="preserve">Current &amp; Pending Support Attached</w:t>
            </w:r>
            <w:r w:rsidDel="00000000" w:rsidR="00000000" w:rsidRPr="00000000">
              <w:rPr>
                <w:color w:val="000000"/>
                <w:sz w:val="20"/>
                <w:szCs w:val="20"/>
                <w:rtl w:val="0"/>
              </w:rPr>
              <w:t xml:space="preserve">: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Ye</w:t>
            </w:r>
            <w:r w:rsidDel="00000000" w:rsidR="00000000" w:rsidRPr="00000000">
              <w:rPr>
                <w:sz w:val="20"/>
                <w:szCs w:val="20"/>
                <w:rtl w:val="0"/>
              </w:rPr>
              <w:t xml:space="preserve">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w:t>
            </w:r>
          </w:p>
        </w:tc>
      </w:tr>
      <w:tr>
        <w:trPr>
          <w:cantSplit w:val="0"/>
          <w:trHeight w:val="675" w:hRule="atLeast"/>
          <w:tblHeader w:val="0"/>
        </w:trPr>
        <w:tc>
          <w:tcPr>
            <w:vAlign w:val="center"/>
          </w:tcPr>
          <w:p w:rsidR="00000000" w:rsidDel="00000000" w:rsidP="00000000" w:rsidRDefault="00000000" w:rsidRPr="00000000" w14:paraId="0000004D">
            <w:pPr>
              <w:spacing w:after="240" w:lineRule="auto"/>
              <w:rPr>
                <w:b w:val="1"/>
                <w:b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4E">
            <w:pPr>
              <w:rPr>
                <w:b w:val="1"/>
                <w:b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4F">
            <w:pPr>
              <w:rPr>
                <w:color w:val="000000"/>
                <w:sz w:val="20"/>
                <w:szCs w:val="20"/>
              </w:rPr>
            </w:pPr>
            <w:r w:rsidDel="00000000" w:rsidR="00000000" w:rsidRPr="00000000">
              <w:rPr>
                <w:b w:val="1"/>
                <w:bCs w:val="1"/>
                <w:color w:val="000000"/>
                <w:sz w:val="20"/>
                <w:szCs w:val="20"/>
                <w:rtl w:val="0"/>
              </w:rPr>
              <w:t xml:space="preserve">Biographical Sketch Attached</w:t>
            </w:r>
            <w:r w:rsidDel="00000000" w:rsidR="00000000" w:rsidRPr="00000000">
              <w:rPr>
                <w:color w:val="000000"/>
                <w:sz w:val="20"/>
                <w:szCs w:val="20"/>
                <w:rtl w:val="0"/>
              </w:rPr>
              <w:t xml:space="preserve">: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Yes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No </w:t>
            </w:r>
          </w:p>
          <w:p w:rsidR="00000000" w:rsidDel="00000000" w:rsidP="00000000" w:rsidRDefault="00000000" w:rsidRPr="00000000" w14:paraId="00000050">
            <w:pPr>
              <w:rPr>
                <w:color w:val="000000"/>
                <w:sz w:val="20"/>
                <w:szCs w:val="20"/>
              </w:rPr>
            </w:pPr>
            <w:r w:rsidDel="00000000" w:rsidR="00000000" w:rsidRPr="00000000">
              <w:rPr>
                <w:b w:val="1"/>
                <w:bCs w:val="1"/>
                <w:color w:val="000000"/>
                <w:sz w:val="20"/>
                <w:szCs w:val="20"/>
                <w:rtl w:val="0"/>
              </w:rPr>
              <w:t xml:space="preserve">Current &amp; Pending Support Attached</w:t>
            </w:r>
            <w:r w:rsidDel="00000000" w:rsidR="00000000" w:rsidRPr="00000000">
              <w:rPr>
                <w:color w:val="000000"/>
                <w:sz w:val="20"/>
                <w:szCs w:val="20"/>
                <w:rtl w:val="0"/>
              </w:rPr>
              <w:t xml:space="preserve">: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Ye</w:t>
            </w:r>
            <w:r w:rsidDel="00000000" w:rsidR="00000000" w:rsidRPr="00000000">
              <w:rPr>
                <w:sz w:val="20"/>
                <w:szCs w:val="20"/>
                <w:rtl w:val="0"/>
              </w:rPr>
              <w:t xml:space="preserve">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w:t>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tbl>
      <w:tblPr>
        <w:tblStyle w:val="Table4"/>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3330"/>
        <w:gridCol w:w="3240"/>
        <w:tblGridChange w:id="0">
          <w:tblGrid>
            <w:gridCol w:w="2695"/>
            <w:gridCol w:w="3330"/>
            <w:gridCol w:w="3240"/>
          </w:tblGrid>
        </w:tblGridChange>
      </w:tblGrid>
      <w:tr>
        <w:trPr>
          <w:cantSplit w:val="0"/>
          <w:trHeight w:val="660" w:hRule="atLeast"/>
          <w:tblHeader w:val="0"/>
        </w:trPr>
        <w:tc>
          <w:tcPr>
            <w:tcBorders>
              <w:top w:color="000000" w:space="0" w:sz="4" w:val="single"/>
            </w:tcBorders>
            <w:shd w:fill="d9d9d9" w:val="clear"/>
            <w:vAlign w:val="center"/>
          </w:tcPr>
          <w:p w:rsidR="00000000" w:rsidDel="00000000" w:rsidP="00000000" w:rsidRDefault="00000000" w:rsidRPr="00000000" w14:paraId="00000052">
            <w:pPr>
              <w:spacing w:after="240" w:lineRule="auto"/>
              <w:jc w:val="center"/>
              <w:rPr>
                <w:b w:val="1"/>
                <w:bCs w:val="1"/>
                <w:color w:val="000000"/>
                <w:sz w:val="20"/>
                <w:szCs w:val="20"/>
              </w:rPr>
            </w:pPr>
            <w:r w:rsidDel="00000000" w:rsidR="00000000" w:rsidRPr="00000000">
              <w:rPr>
                <w:b w:val="1"/>
                <w:bCs w:val="1"/>
                <w:color w:val="000000"/>
                <w:sz w:val="20"/>
                <w:szCs w:val="20"/>
                <w:rtl w:val="0"/>
              </w:rPr>
              <w:t xml:space="preserve">Senior/Key Personnel Names</w:t>
            </w:r>
          </w:p>
        </w:tc>
        <w:tc>
          <w:tcPr>
            <w:tcBorders>
              <w:top w:color="000000" w:space="0" w:sz="4" w:val="single"/>
            </w:tcBorders>
            <w:shd w:fill="d9d9d9" w:val="clear"/>
            <w:vAlign w:val="center"/>
          </w:tcPr>
          <w:p w:rsidR="00000000" w:rsidDel="00000000" w:rsidP="00000000" w:rsidRDefault="00000000" w:rsidRPr="00000000" w14:paraId="00000053">
            <w:pPr>
              <w:jc w:val="center"/>
              <w:rPr>
                <w:b w:val="1"/>
                <w:bCs w:val="1"/>
                <w:color w:val="000000"/>
                <w:sz w:val="20"/>
                <w:szCs w:val="20"/>
              </w:rPr>
            </w:pPr>
            <w:r w:rsidDel="00000000" w:rsidR="00000000" w:rsidRPr="00000000">
              <w:rPr>
                <w:b w:val="1"/>
                <w:bCs w:val="1"/>
                <w:color w:val="000000"/>
                <w:sz w:val="20"/>
                <w:szCs w:val="20"/>
                <w:rtl w:val="0"/>
              </w:rPr>
              <w:t xml:space="preserve">Organization / Institution</w:t>
            </w:r>
          </w:p>
        </w:tc>
        <w:tc>
          <w:tcPr>
            <w:tcBorders>
              <w:top w:color="000000" w:space="0" w:sz="4" w:val="single"/>
            </w:tcBorders>
            <w:shd w:fill="d9d9d9" w:val="clear"/>
            <w:vAlign w:val="center"/>
          </w:tcPr>
          <w:p w:rsidR="00000000" w:rsidDel="00000000" w:rsidP="00000000" w:rsidRDefault="00000000" w:rsidRPr="00000000" w14:paraId="00000054">
            <w:pPr>
              <w:jc w:val="center"/>
              <w:rPr>
                <w:b w:val="1"/>
                <w:bCs w:val="1"/>
                <w:color w:val="000000"/>
                <w:sz w:val="20"/>
                <w:szCs w:val="20"/>
              </w:rPr>
            </w:pPr>
            <w:r w:rsidDel="00000000" w:rsidR="00000000" w:rsidRPr="00000000">
              <w:rPr>
                <w:b w:val="1"/>
                <w:bCs w:val="1"/>
                <w:color w:val="000000"/>
                <w:sz w:val="20"/>
                <w:szCs w:val="20"/>
                <w:rtl w:val="0"/>
              </w:rPr>
              <w:t xml:space="preserve">Confirmation Common Forms Are Attached</w:t>
            </w:r>
          </w:p>
        </w:tc>
      </w:tr>
      <w:tr>
        <w:trPr>
          <w:cantSplit w:val="0"/>
          <w:trHeight w:val="705" w:hRule="atLeast"/>
          <w:tblHeader w:val="0"/>
        </w:trPr>
        <w:tc>
          <w:tcPr>
            <w:vAlign w:val="center"/>
          </w:tcPr>
          <w:p w:rsidR="00000000" w:rsidDel="00000000" w:rsidP="00000000" w:rsidRDefault="00000000" w:rsidRPr="00000000" w14:paraId="00000055">
            <w:pPr>
              <w:spacing w:after="240" w:lineRule="auto"/>
              <w:rPr>
                <w:b w:val="1"/>
                <w:b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56">
            <w:pPr>
              <w:rPr>
                <w:b w:val="1"/>
                <w:b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57">
            <w:pPr>
              <w:rPr>
                <w:color w:val="000000"/>
                <w:sz w:val="20"/>
                <w:szCs w:val="20"/>
              </w:rPr>
            </w:pPr>
            <w:r w:rsidDel="00000000" w:rsidR="00000000" w:rsidRPr="00000000">
              <w:rPr>
                <w:b w:val="1"/>
                <w:bCs w:val="1"/>
                <w:color w:val="000000"/>
                <w:sz w:val="20"/>
                <w:szCs w:val="20"/>
                <w:rtl w:val="0"/>
              </w:rPr>
              <w:t xml:space="preserve">Biographical Sketch Attached</w:t>
            </w:r>
            <w:r w:rsidDel="00000000" w:rsidR="00000000" w:rsidRPr="00000000">
              <w:rPr>
                <w:color w:val="000000"/>
                <w:sz w:val="20"/>
                <w:szCs w:val="20"/>
                <w:rtl w:val="0"/>
              </w:rPr>
              <w:t xml:space="preserve">: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Yes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No </w:t>
            </w:r>
          </w:p>
          <w:p w:rsidR="00000000" w:rsidDel="00000000" w:rsidP="00000000" w:rsidRDefault="00000000" w:rsidRPr="00000000" w14:paraId="00000058">
            <w:pPr>
              <w:rPr>
                <w:color w:val="000000"/>
                <w:sz w:val="20"/>
                <w:szCs w:val="20"/>
              </w:rPr>
            </w:pPr>
            <w:r w:rsidDel="00000000" w:rsidR="00000000" w:rsidRPr="00000000">
              <w:rPr>
                <w:b w:val="1"/>
                <w:bCs w:val="1"/>
                <w:color w:val="000000"/>
                <w:sz w:val="20"/>
                <w:szCs w:val="20"/>
                <w:rtl w:val="0"/>
              </w:rPr>
              <w:t xml:space="preserve">Current &amp; Pending Support Attached</w:t>
            </w:r>
            <w:r w:rsidDel="00000000" w:rsidR="00000000" w:rsidRPr="00000000">
              <w:rPr>
                <w:color w:val="000000"/>
                <w:sz w:val="20"/>
                <w:szCs w:val="20"/>
                <w:rtl w:val="0"/>
              </w:rPr>
              <w:t xml:space="preserve">: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Ye</w:t>
            </w:r>
            <w:r w:rsidDel="00000000" w:rsidR="00000000" w:rsidRPr="00000000">
              <w:rPr>
                <w:sz w:val="20"/>
                <w:szCs w:val="20"/>
                <w:rtl w:val="0"/>
              </w:rPr>
              <w:t xml:space="preserve">s   </w:t>
            </w: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color w:val="000000"/>
                <w:sz w:val="20"/>
                <w:szCs w:val="20"/>
                <w:rtl w:val="0"/>
              </w:rPr>
              <w:t xml:space="preserve"> No</w:t>
            </w:r>
          </w:p>
        </w:tc>
      </w:tr>
      <w:tr>
        <w:trPr>
          <w:cantSplit w:val="0"/>
          <w:trHeight w:val="705" w:hRule="atLeast"/>
          <w:tblHeader w:val="0"/>
        </w:trPr>
        <w:tc>
          <w:tcPr>
            <w:vAlign w:val="center"/>
          </w:tcPr>
          <w:p w:rsidR="00000000" w:rsidDel="00000000" w:rsidP="00000000" w:rsidRDefault="00000000" w:rsidRPr="00000000" w14:paraId="00000059">
            <w:pPr>
              <w:spacing w:after="240" w:lineRule="auto"/>
              <w:rPr>
                <w:b w:val="1"/>
                <w:b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5A">
            <w:pPr>
              <w:rPr>
                <w:b w:val="1"/>
                <w:b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5B">
            <w:pPr>
              <w:rPr>
                <w:color w:val="000000"/>
                <w:sz w:val="20"/>
                <w:szCs w:val="20"/>
              </w:rPr>
            </w:pPr>
            <w:r w:rsidDel="00000000" w:rsidR="00000000" w:rsidRPr="00000000">
              <w:rPr>
                <w:b w:val="1"/>
                <w:bCs w:val="1"/>
                <w:color w:val="000000"/>
                <w:sz w:val="20"/>
                <w:szCs w:val="20"/>
                <w:rtl w:val="0"/>
              </w:rPr>
              <w:t xml:space="preserve">Biographical Sketch Attached</w:t>
            </w:r>
            <w:r w:rsidDel="00000000" w:rsidR="00000000" w:rsidRPr="00000000">
              <w:rPr>
                <w:color w:val="000000"/>
                <w:sz w:val="20"/>
                <w:szCs w:val="20"/>
                <w:rtl w:val="0"/>
              </w:rPr>
              <w:t xml:space="preserve">: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Yes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No </w:t>
            </w:r>
          </w:p>
          <w:p w:rsidR="00000000" w:rsidDel="00000000" w:rsidP="00000000" w:rsidRDefault="00000000" w:rsidRPr="00000000" w14:paraId="0000005C">
            <w:pPr>
              <w:rPr>
                <w:color w:val="000000"/>
                <w:sz w:val="20"/>
                <w:szCs w:val="20"/>
              </w:rPr>
            </w:pPr>
            <w:r w:rsidDel="00000000" w:rsidR="00000000" w:rsidRPr="00000000">
              <w:rPr>
                <w:b w:val="1"/>
                <w:bCs w:val="1"/>
                <w:color w:val="000000"/>
                <w:sz w:val="20"/>
                <w:szCs w:val="20"/>
                <w:rtl w:val="0"/>
              </w:rPr>
              <w:t xml:space="preserve">Current &amp; Pending Support Attached</w:t>
            </w:r>
            <w:r w:rsidDel="00000000" w:rsidR="00000000" w:rsidRPr="00000000">
              <w:rPr>
                <w:color w:val="000000"/>
                <w:sz w:val="20"/>
                <w:szCs w:val="20"/>
                <w:rtl w:val="0"/>
              </w:rPr>
              <w:t xml:space="preserve">: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Ye</w:t>
            </w:r>
            <w:r w:rsidDel="00000000" w:rsidR="00000000" w:rsidRPr="00000000">
              <w:rPr>
                <w:sz w:val="20"/>
                <w:szCs w:val="20"/>
                <w:rtl w:val="0"/>
              </w:rPr>
              <w:t xml:space="preserve">s   </w:t>
            </w:r>
            <w:r w:rsidDel="00000000" w:rsidR="00000000" w:rsidRPr="00000000">
              <w:rPr>
                <w:rFonts w:ascii="MS Gothic" w:cs="MS Gothic" w:eastAsia="MS Gothic" w:hAnsi="MS Gothic"/>
                <w:color w:val="000000"/>
                <w:sz w:val="20"/>
                <w:szCs w:val="20"/>
                <w:rtl w:val="0"/>
              </w:rPr>
              <w:t xml:space="preserve">☐</w:t>
            </w:r>
            <w:r w:rsidDel="00000000" w:rsidR="00000000" w:rsidRPr="00000000">
              <w:rPr>
                <w:color w:val="000000"/>
                <w:sz w:val="20"/>
                <w:szCs w:val="20"/>
                <w:rtl w:val="0"/>
              </w:rPr>
              <w:t xml:space="preserve"> No</w:t>
            </w:r>
          </w:p>
        </w:tc>
      </w:tr>
    </w:tbl>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bookmarkStart w:colFirst="0" w:colLast="0" w:name="_dy488dqdi6ct" w:id="1"/>
      <w:bookmarkEnd w:id="1"/>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Federally Funded Research and Development Center (FFRDC) Participation</w:t>
      </w:r>
      <w:r w:rsidDel="00000000" w:rsidR="00000000" w:rsidRPr="00000000">
        <w:rPr>
          <w:rtl w:val="0"/>
        </w:rPr>
      </w:r>
    </w:p>
    <w:p w:rsidR="00000000" w:rsidDel="00000000" w:rsidP="00000000" w:rsidRDefault="00000000" w:rsidRPr="00000000" w14:paraId="00000060">
      <w:pPr>
        <w:ind w:left="720" w:firstLine="0"/>
        <w:jc w:val="both"/>
        <w:rPr/>
      </w:pPr>
      <w:r w:rsidDel="00000000" w:rsidR="00000000" w:rsidRPr="00000000">
        <w:rPr>
          <w:rtl w:val="0"/>
        </w:rPr>
        <w:t xml:space="preserve">Is any member of your proposed team an FFRDC? </w:t>
      </w:r>
    </w:p>
    <w:p w:rsidR="00000000" w:rsidDel="00000000" w:rsidP="00000000" w:rsidRDefault="00000000" w:rsidRPr="00000000" w14:paraId="00000061">
      <w:pPr>
        <w:ind w:left="720" w:firstLine="0"/>
        <w:jc w:val="both"/>
        <w:rPr/>
      </w:pPr>
      <w:r w:rsidDel="00000000" w:rsidR="00000000" w:rsidRPr="00000000">
        <w:rPr>
          <w:rtl w:val="0"/>
        </w:rPr>
      </w:r>
    </w:p>
    <w:p w:rsidR="00000000" w:rsidDel="00000000" w:rsidP="00000000" w:rsidRDefault="00000000" w:rsidRPr="00000000" w14:paraId="00000062">
      <w:pPr>
        <w:ind w:left="720" w:firstLine="0"/>
        <w:jc w:val="both"/>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 </w:t>
        <w:tab/>
        <w:tab/>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p>
    <w:p w:rsidR="00000000" w:rsidDel="00000000" w:rsidP="00000000" w:rsidRDefault="00000000" w:rsidRPr="00000000" w14:paraId="00000063">
      <w:pPr>
        <w:ind w:left="720" w:firstLine="0"/>
        <w:jc w:val="both"/>
        <w:rPr>
          <w:color w:val="0070c0"/>
        </w:rPr>
      </w:pPr>
      <w:r w:rsidDel="00000000" w:rsidR="00000000" w:rsidRPr="00000000">
        <w:rPr>
          <w:color w:val="0070c0"/>
          <w:rtl w:val="0"/>
        </w:rPr>
        <w:t xml:space="preserve">If yes, provide justification for inclusion of the FFRDC and separate documentation that indicates that no other source will meet the needs that the FFRDC will meet.</w:t>
      </w:r>
    </w:p>
    <w:p w:rsidR="00000000" w:rsidDel="00000000" w:rsidP="00000000" w:rsidRDefault="00000000" w:rsidRPr="00000000" w14:paraId="00000064">
      <w:pPr>
        <w:ind w:left="720" w:firstLine="0"/>
        <w:jc w:val="both"/>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Organizational Conflict of Interest (OCI) Affirmations and Disclosure</w:t>
      </w:r>
      <w:r w:rsidDel="00000000" w:rsidR="00000000" w:rsidRPr="00000000">
        <w:rPr>
          <w:rtl w:val="0"/>
        </w:rPr>
      </w:r>
    </w:p>
    <w:p w:rsidR="00000000" w:rsidDel="00000000" w:rsidP="00000000" w:rsidRDefault="00000000" w:rsidRPr="00000000" w14:paraId="00000066">
      <w:pPr>
        <w:widowControl w:val="0"/>
        <w:ind w:left="720" w:firstLine="0"/>
        <w:rPr>
          <w:color w:val="0070c0"/>
        </w:rPr>
      </w:pPr>
      <w:r w:rsidDel="00000000" w:rsidR="00000000" w:rsidRPr="00000000">
        <w:rPr>
          <w:color w:val="0070c0"/>
          <w:rtl w:val="0"/>
        </w:rPr>
        <w:t xml:space="preserve">In accordance with the ISO, provide the following information.</w:t>
      </w:r>
    </w:p>
    <w:p w:rsidR="00000000" w:rsidDel="00000000" w:rsidP="00000000" w:rsidRDefault="00000000" w:rsidRPr="00000000" w14:paraId="00000067">
      <w:pPr>
        <w:widowControl w:val="0"/>
        <w:ind w:left="1440" w:firstLine="0"/>
        <w:rPr>
          <w:color w:val="00000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Are any of the proposed individual team members or their respective organizations (whether prime, sub-awardee, or consultant) currently providing support in the form of an Internal Support Contractor (ISC)/Systems Engineering Technical Assistance (SETA) agreement, Partnership Intermediary Agreement (PIA), or similar support to ARPA-H?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Did any of the proposed individual team members or their respective organizations (whether prime or sub-awardee or consultant) provide ISC/SETA support or similar support to ARPA-H within one calendar year of this proposal submission?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06F">
      <w:pPr>
        <w:ind w:left="1440" w:firstLine="0"/>
        <w:jc w:val="both"/>
        <w:rPr>
          <w:color w:val="0070c0"/>
        </w:rPr>
      </w:pPr>
      <w:r w:rsidDel="00000000" w:rsidR="00000000" w:rsidRPr="00000000">
        <w:rPr>
          <w:color w:val="0070c0"/>
          <w:rtl w:val="0"/>
        </w:rPr>
        <w:t xml:space="preserve">If the answer to 3.a. or 3.b. is yes, provide a separate document with the following information for each such team member:</w:t>
      </w:r>
    </w:p>
    <w:p w:rsidR="00000000" w:rsidDel="00000000" w:rsidP="00000000" w:rsidRDefault="00000000" w:rsidRPr="00000000" w14:paraId="00000070">
      <w:pPr>
        <w:widowControl w:val="0"/>
        <w:numPr>
          <w:ilvl w:val="0"/>
          <w:numId w:val="1"/>
        </w:numPr>
        <w:ind w:left="2160" w:hanging="360"/>
        <w:jc w:val="both"/>
        <w:rPr>
          <w:color w:val="0070c0"/>
        </w:rPr>
      </w:pPr>
      <w:r w:rsidDel="00000000" w:rsidR="00000000" w:rsidRPr="00000000">
        <w:rPr>
          <w:color w:val="0070c0"/>
          <w:rtl w:val="0"/>
        </w:rPr>
        <w:t xml:space="preserve">The name of the ARPA-H office receiving the support;</w:t>
      </w:r>
    </w:p>
    <w:p w:rsidR="00000000" w:rsidDel="00000000" w:rsidP="00000000" w:rsidRDefault="00000000" w:rsidRPr="00000000" w14:paraId="00000071">
      <w:pPr>
        <w:widowControl w:val="0"/>
        <w:numPr>
          <w:ilvl w:val="0"/>
          <w:numId w:val="1"/>
        </w:numPr>
        <w:ind w:left="2160" w:hanging="360"/>
        <w:jc w:val="both"/>
        <w:rPr>
          <w:color w:val="0070c0"/>
        </w:rPr>
      </w:pPr>
      <w:r w:rsidDel="00000000" w:rsidR="00000000" w:rsidRPr="00000000">
        <w:rPr>
          <w:color w:val="0070c0"/>
          <w:rtl w:val="0"/>
        </w:rPr>
        <w:t xml:space="preserve">The prime contract number;</w:t>
      </w:r>
    </w:p>
    <w:p w:rsidR="00000000" w:rsidDel="00000000" w:rsidP="00000000" w:rsidRDefault="00000000" w:rsidRPr="00000000" w14:paraId="00000072">
      <w:pPr>
        <w:widowControl w:val="0"/>
        <w:numPr>
          <w:ilvl w:val="0"/>
          <w:numId w:val="1"/>
        </w:numPr>
        <w:ind w:left="2160" w:hanging="360"/>
        <w:jc w:val="both"/>
        <w:rPr>
          <w:color w:val="0070c0"/>
        </w:rPr>
      </w:pPr>
      <w:r w:rsidDel="00000000" w:rsidR="00000000" w:rsidRPr="00000000">
        <w:rPr>
          <w:color w:val="0070c0"/>
          <w:rtl w:val="0"/>
        </w:rPr>
        <w:t xml:space="preserve">Identification of proposed team member (e.g., prime, sub-awardee, consultant) providing the support; and</w:t>
      </w:r>
    </w:p>
    <w:p w:rsidR="00000000" w:rsidDel="00000000" w:rsidP="00000000" w:rsidRDefault="00000000" w:rsidRPr="00000000" w14:paraId="00000073">
      <w:pPr>
        <w:widowControl w:val="0"/>
        <w:numPr>
          <w:ilvl w:val="0"/>
          <w:numId w:val="1"/>
        </w:numPr>
        <w:ind w:left="2160" w:hanging="360"/>
        <w:jc w:val="both"/>
        <w:rPr>
          <w:color w:val="0070c0"/>
        </w:rPr>
      </w:pPr>
      <w:r w:rsidDel="00000000" w:rsidR="00000000" w:rsidRPr="00000000">
        <w:rPr>
          <w:color w:val="0070c0"/>
          <w:rtl w:val="0"/>
        </w:rPr>
        <w:t xml:space="preserve">An OCI mitigation plan.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Are there any potential Organizational Conflicts of Interest involving any of the proposed individual team members </w:t>
      </w: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or</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their respective organizations (whether prime, sub-awardee, or consultant)?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078">
      <w:pPr>
        <w:widowControl w:val="0"/>
        <w:ind w:left="1440" w:firstLine="0"/>
        <w:jc w:val="both"/>
        <w:rPr>
          <w:color w:val="0070c0"/>
        </w:rPr>
      </w:pPr>
      <w:r w:rsidDel="00000000" w:rsidR="00000000" w:rsidRPr="00000000">
        <w:rPr>
          <w:color w:val="0070c0"/>
          <w:rtl w:val="0"/>
        </w:rPr>
        <w:t xml:space="preserve">If yes, for each team member for which an OCI or a potential OCI exists, provide a separate document with the following information:</w:t>
      </w:r>
    </w:p>
    <w:p w:rsidR="00000000" w:rsidDel="00000000" w:rsidP="00000000" w:rsidRDefault="00000000" w:rsidRPr="00000000" w14:paraId="00000079">
      <w:pPr>
        <w:widowControl w:val="0"/>
        <w:numPr>
          <w:ilvl w:val="0"/>
          <w:numId w:val="1"/>
        </w:numPr>
        <w:ind w:left="2160" w:hanging="360"/>
        <w:jc w:val="both"/>
        <w:rPr>
          <w:color w:val="0070c0"/>
        </w:rPr>
      </w:pPr>
      <w:r w:rsidDel="00000000" w:rsidR="00000000" w:rsidRPr="00000000">
        <w:rPr>
          <w:color w:val="0070c0"/>
          <w:rtl w:val="0"/>
        </w:rPr>
        <w:t xml:space="preserve">Identification of applicable team member; and</w:t>
      </w:r>
    </w:p>
    <w:p w:rsidR="00000000" w:rsidDel="00000000" w:rsidP="00000000" w:rsidRDefault="00000000" w:rsidRPr="00000000" w14:paraId="0000007A">
      <w:pPr>
        <w:widowControl w:val="0"/>
        <w:numPr>
          <w:ilvl w:val="0"/>
          <w:numId w:val="1"/>
        </w:numPr>
        <w:ind w:left="2160" w:hanging="360"/>
        <w:rPr>
          <w:color w:val="0070c0"/>
        </w:rPr>
      </w:pPr>
      <w:r w:rsidDel="00000000" w:rsidR="00000000" w:rsidRPr="00000000">
        <w:rPr>
          <w:color w:val="0070c0"/>
          <w:rtl w:val="0"/>
        </w:rPr>
        <w:t xml:space="preserve">An OCI mitigation plan.</w:t>
      </w:r>
    </w:p>
    <w:p w:rsidR="00000000" w:rsidDel="00000000" w:rsidP="00000000" w:rsidRDefault="00000000" w:rsidRPr="00000000" w14:paraId="0000007B">
      <w:pPr>
        <w:ind w:left="720" w:firstLine="0"/>
        <w:rPr>
          <w:color w:val="00000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bookmarkStart w:colFirst="0" w:colLast="0" w:name="_iomtf0qknde8" w:id="2"/>
      <w:bookmarkEnd w:id="2"/>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Research Security Disclosure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ARPA-H’s research security program (RSP) involves research security reviews (RSRs) to determine whether Proposers are covered individuals or have behaviors that: (a) may be contrary to federal policy; (b) undermine the integrity of ARPA-H-funded research; or (c) bring risk to the agency’s research programs. The RSP aims to mitigate the risk of unwanted knowledge and technology transfers to foreign countries of concern (FCOCs)</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superscript"/>
        </w:rPr>
        <w:footnoteReference w:customMarkFollows="0" w:id="1"/>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In addition to the senior/key personnel disclosures, answer the following:</w:t>
      </w:r>
    </w:p>
    <w:p w:rsidR="00000000" w:rsidDel="00000000" w:rsidP="00000000" w:rsidRDefault="00000000" w:rsidRPr="00000000" w14:paraId="00000080">
      <w:pPr>
        <w:widowControl w:val="0"/>
        <w:ind w:left="1440" w:firstLine="0"/>
        <w:rPr>
          <w:color w:val="00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Have all PIs and senior/key personnel certified (in writing or by digital signature) that they are (or are not) party to a malign foreign talent recruitment program (MFTRP)?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w:t>
      </w:r>
    </w:p>
    <w:p w:rsidR="00000000" w:rsidDel="00000000" w:rsidP="00000000" w:rsidRDefault="00000000" w:rsidRPr="00000000" w14:paraId="00000084">
      <w:pPr>
        <w:widowControl w:val="0"/>
        <w:ind w:left="2160" w:hanging="720"/>
        <w:jc w:val="both"/>
        <w:rPr>
          <w:color w:val="00000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Are any members of the proposal team participating in, or have previously participated in, any MFTRPs?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w:t>
      </w:r>
    </w:p>
    <w:p w:rsidR="00000000" w:rsidDel="00000000" w:rsidP="00000000" w:rsidRDefault="00000000" w:rsidRPr="00000000" w14:paraId="00000088">
      <w:pPr>
        <w:widowControl w:val="0"/>
        <w:ind w:left="1440" w:firstLine="0"/>
        <w:jc w:val="both"/>
        <w:rPr>
          <w:color w:val="0070c0"/>
        </w:rPr>
      </w:pPr>
      <w:r w:rsidDel="00000000" w:rsidR="00000000" w:rsidRPr="00000000">
        <w:rPr>
          <w:color w:val="0070c0"/>
          <w:rtl w:val="0"/>
        </w:rPr>
        <w:t xml:space="preserve">If yes, please list the name(s) of the team members and the foreign government(s). In accordance with 42 USC §19232, individuals are prohibited from being a party in a malign foreign-talent recruitment program.</w:t>
      </w:r>
    </w:p>
    <w:p w:rsidR="00000000" w:rsidDel="00000000" w:rsidP="00000000" w:rsidRDefault="00000000" w:rsidRPr="00000000" w14:paraId="00000089">
      <w:pPr>
        <w:widowControl w:val="0"/>
        <w:ind w:left="2160" w:hanging="720"/>
        <w:jc w:val="both"/>
        <w:rPr>
          <w:color w:val="00000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Are any of the proposed team institutions owned wholly or in part by foreign individuals, entities, or governments?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w:t>
      </w:r>
    </w:p>
    <w:p w:rsidR="00000000" w:rsidDel="00000000" w:rsidP="00000000" w:rsidRDefault="00000000" w:rsidRPr="00000000" w14:paraId="0000008D">
      <w:pPr>
        <w:widowControl w:val="0"/>
        <w:ind w:left="1440" w:firstLine="0"/>
        <w:jc w:val="both"/>
        <w:rPr>
          <w:color w:val="0070c0"/>
        </w:rPr>
      </w:pPr>
      <w:r w:rsidDel="00000000" w:rsidR="00000000" w:rsidRPr="00000000">
        <w:rPr>
          <w:color w:val="0070c0"/>
          <w:rtl w:val="0"/>
        </w:rPr>
        <w:t xml:space="preserve">If yes, provide the name(s) of the foreign-owned institution(s), and the name(s) of the owner individual(s), entity/entities, or government(s), and identify the percentage(s) owned.</w:t>
      </w:r>
    </w:p>
    <w:p w:rsidR="00000000" w:rsidDel="00000000" w:rsidP="00000000" w:rsidRDefault="00000000" w:rsidRPr="00000000" w14:paraId="0000008E">
      <w:pPr>
        <w:widowControl w:val="0"/>
        <w:ind w:left="1440" w:firstLine="0"/>
        <w:jc w:val="both"/>
        <w:rPr>
          <w:color w:val="00000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Is any of the proposed research projected to be executed within a foreign country of concern?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w:t>
      </w:r>
    </w:p>
    <w:p w:rsidR="00000000" w:rsidDel="00000000" w:rsidP="00000000" w:rsidRDefault="00000000" w:rsidRPr="00000000" w14:paraId="00000092">
      <w:pPr>
        <w:widowControl w:val="0"/>
        <w:ind w:left="1440" w:firstLine="0"/>
        <w:jc w:val="both"/>
        <w:rPr>
          <w:color w:val="0070c0"/>
        </w:rPr>
      </w:pPr>
      <w:r w:rsidDel="00000000" w:rsidR="00000000" w:rsidRPr="00000000">
        <w:rPr>
          <w:color w:val="0070c0"/>
          <w:rtl w:val="0"/>
        </w:rPr>
        <w:t xml:space="preserve">If yes, please identify each country, each institution, and a narrative discussing each institution’s criticality to your proposal.</w:t>
      </w:r>
    </w:p>
    <w:p w:rsidR="00000000" w:rsidDel="00000000" w:rsidP="00000000" w:rsidRDefault="00000000" w:rsidRPr="00000000" w14:paraId="00000093">
      <w:pPr>
        <w:widowControl w:val="0"/>
        <w:ind w:left="1440" w:firstLine="0"/>
        <w:rPr>
          <w:color w:val="00000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Do any of the proposing institutions (e.g., prime, sub-awardee, or consultant) intend to rely on technology, information, data sets, or equipment (e.g., supply chain) that will be provided by a foreign country of concern?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w:t>
      </w:r>
    </w:p>
    <w:p w:rsidR="00000000" w:rsidDel="00000000" w:rsidP="00000000" w:rsidRDefault="00000000" w:rsidRPr="00000000" w14:paraId="00000097">
      <w:pPr>
        <w:widowControl w:val="0"/>
        <w:ind w:left="1440" w:firstLine="0"/>
        <w:jc w:val="both"/>
        <w:rPr>
          <w:color w:val="0070c0"/>
        </w:rPr>
      </w:pPr>
      <w:r w:rsidDel="00000000" w:rsidR="00000000" w:rsidRPr="00000000">
        <w:rPr>
          <w:color w:val="0070c0"/>
          <w:rtl w:val="0"/>
        </w:rPr>
        <w:t xml:space="preserve">If yes, identify each country and each institution, and provide a narrative discussing each institution’s criticality to your proposal.</w:t>
      </w:r>
    </w:p>
    <w:p w:rsidR="00000000" w:rsidDel="00000000" w:rsidP="00000000" w:rsidRDefault="00000000" w:rsidRPr="00000000" w14:paraId="00000098">
      <w:pPr>
        <w:widowControl w:val="0"/>
        <w:jc w:val="both"/>
        <w:rPr>
          <w:b w:val="1"/>
          <w:bCs w:val="1"/>
          <w:i w:val="1"/>
          <w:iCs w:val="1"/>
          <w:color w:val="000000"/>
        </w:rPr>
      </w:pPr>
      <w:r w:rsidDel="00000000" w:rsidR="00000000" w:rsidRPr="00000000">
        <w:rPr>
          <w:rtl w:val="0"/>
        </w:rPr>
      </w:r>
    </w:p>
    <w:p w:rsidR="00000000" w:rsidDel="00000000" w:rsidP="00000000" w:rsidRDefault="00000000" w:rsidRPr="00000000" w14:paraId="00000099">
      <w:pPr>
        <w:widowControl w:val="0"/>
        <w:jc w:val="both"/>
        <w:rPr>
          <w:b w:val="1"/>
          <w:bCs w:val="1"/>
          <w:i w:val="1"/>
          <w:iCs w:val="1"/>
          <w:color w:val="000000"/>
        </w:rPr>
      </w:pPr>
      <w:r w:rsidDel="00000000" w:rsidR="00000000" w:rsidRPr="00000000">
        <w:rPr>
          <w:b w:val="1"/>
          <w:bCs w:val="1"/>
          <w:i w:val="1"/>
          <w:iCs w:val="1"/>
          <w:color w:val="000000"/>
          <w:rtl w:val="0"/>
        </w:rPr>
        <w:t xml:space="preserve">By submitting this document to ARPA-H, you are certifying that the information provided in this section is current, accurate, and complete. This includes (but is not limited to) information related to current-, pending-, and other support (both foreign and domestic) as defined in 42 U.S.C. §6605.</w:t>
      </w:r>
    </w:p>
    <w:p w:rsidR="00000000" w:rsidDel="00000000" w:rsidP="00000000" w:rsidRDefault="00000000" w:rsidRPr="00000000" w14:paraId="0000009A">
      <w:pPr>
        <w:widowControl w:val="0"/>
        <w:jc w:val="both"/>
        <w:rPr>
          <w:i w:val="1"/>
          <w:iCs w:val="1"/>
          <w:color w:val="000000"/>
        </w:rPr>
      </w:pPr>
      <w:r w:rsidDel="00000000" w:rsidR="00000000" w:rsidRPr="00000000">
        <w:rPr>
          <w:rtl w:val="0"/>
        </w:rPr>
      </w:r>
    </w:p>
    <w:p w:rsidR="00000000" w:rsidDel="00000000" w:rsidP="00000000" w:rsidRDefault="00000000" w:rsidRPr="00000000" w14:paraId="0000009B">
      <w:pPr>
        <w:widowControl w:val="0"/>
        <w:jc w:val="both"/>
        <w:rPr>
          <w:b w:val="1"/>
          <w:bCs w:val="1"/>
          <w:i w:val="1"/>
          <w:iCs w:val="1"/>
          <w:color w:val="000000"/>
        </w:rPr>
      </w:pPr>
      <w:r w:rsidDel="00000000" w:rsidR="00000000" w:rsidRPr="00000000">
        <w:rPr>
          <w:b w:val="1"/>
          <w:bCs w:val="1"/>
          <w:i w:val="1"/>
          <w:iCs w:val="1"/>
          <w:color w:val="000000"/>
          <w:rtl w:val="0"/>
        </w:rPr>
        <w:t xml:space="preserve">By submitting this document to ARPA-H, you are also certifying that at the time of submission, no members of the proposed team are a party in a malign foreign talent recruitment program. </w:t>
      </w:r>
    </w:p>
    <w:p w:rsidR="00000000" w:rsidDel="00000000" w:rsidP="00000000" w:rsidRDefault="00000000" w:rsidRPr="00000000" w14:paraId="0000009C">
      <w:pPr>
        <w:widowControl w:val="0"/>
        <w:jc w:val="both"/>
        <w:rPr>
          <w:i w:val="1"/>
          <w:iCs w:val="1"/>
          <w:color w:val="000000"/>
        </w:rPr>
      </w:pPr>
      <w:r w:rsidDel="00000000" w:rsidR="00000000" w:rsidRPr="00000000">
        <w:rPr>
          <w:rtl w:val="0"/>
        </w:rPr>
      </w:r>
    </w:p>
    <w:p w:rsidR="00000000" w:rsidDel="00000000" w:rsidP="00000000" w:rsidRDefault="00000000" w:rsidRPr="00000000" w14:paraId="0000009D">
      <w:pPr>
        <w:widowControl w:val="0"/>
        <w:jc w:val="both"/>
        <w:rPr>
          <w:b w:val="1"/>
          <w:bCs w:val="1"/>
          <w:i w:val="1"/>
          <w:iCs w:val="1"/>
          <w:color w:val="000000"/>
        </w:rPr>
      </w:pPr>
      <w:r w:rsidDel="00000000" w:rsidR="00000000" w:rsidRPr="00000000">
        <w:rPr>
          <w:b w:val="1"/>
          <w:bCs w:val="1"/>
          <w:i w:val="1"/>
          <w:iCs w:val="1"/>
          <w:color w:val="000000"/>
          <w:rtl w:val="0"/>
        </w:rPr>
        <w:t xml:space="preserve">By submitting this document to ARPA-H, you acknowledge that misrepresentations and/or omissions may be subject to prosecution and liability pursuant to, but not limited to, 18 U.S.C. §§287, 1001, 1031 and 31 U.S.C. §§3729-3733 and 3802.</w:t>
      </w:r>
    </w:p>
    <w:p w:rsidR="00000000" w:rsidDel="00000000" w:rsidP="00000000" w:rsidRDefault="00000000" w:rsidRPr="00000000" w14:paraId="0000009E">
      <w:pPr>
        <w:rPr>
          <w:color w:val="00000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Novelty of Proposed Work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Has the proposed work been submitted to any other government solicitation?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If yes, provide the following information (and change the font color to black):</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1440" w:right="0" w:hanging="36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Solicitation number ________________________</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1440" w:right="0" w:hanging="36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Agency/Office ____________________________</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1440" w:right="0" w:hanging="36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Has the proposed work already received funding or a positive funding decision?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1440" w:right="0" w:firstLine="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70c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No</w:t>
        <w:tab/>
        <w:tab/>
      </w:r>
      <w:r w:rsidDel="00000000" w:rsidR="00000000" w:rsidRPr="00000000">
        <w:rPr>
          <w:rFonts w:ascii="MS Gothic" w:cs="MS Gothic" w:eastAsia="MS Gothic" w:hAnsi="MS Gothic"/>
          <w:b w:val="0"/>
          <w:bCs w:val="0"/>
          <w:i w:val="0"/>
          <w:iCs w:val="0"/>
          <w:smallCaps w:val="0"/>
          <w:strike w:val="0"/>
          <w:color w:val="0070c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Yes</w:t>
        <w:tab/>
        <w:tab/>
      </w:r>
      <w:r w:rsidDel="00000000" w:rsidR="00000000" w:rsidRPr="00000000">
        <w:rPr>
          <w:rFonts w:ascii="MS Gothic" w:cs="MS Gothic" w:eastAsia="MS Gothic" w:hAnsi="MS Gothic"/>
          <w:b w:val="0"/>
          <w:bCs w:val="0"/>
          <w:i w:val="0"/>
          <w:iCs w:val="0"/>
          <w:smallCaps w:val="0"/>
          <w:strike w:val="0"/>
          <w:color w:val="0070c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Decision pending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bookmarkStart w:colFirst="0" w:colLast="0" w:name="_flxvb0zl9is" w:id="3"/>
      <w:bookmarkEnd w:id="3"/>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Intellectual Property (IP)</w:t>
      </w:r>
      <w:r w:rsidDel="00000000" w:rsidR="00000000" w:rsidRPr="00000000">
        <w:rPr>
          <w:rtl w:val="0"/>
        </w:rPr>
      </w:r>
    </w:p>
    <w:p w:rsidR="00000000" w:rsidDel="00000000" w:rsidP="00000000" w:rsidRDefault="00000000" w:rsidRPr="00000000" w14:paraId="000000AB">
      <w:pPr>
        <w:widowControl w:val="0"/>
        <w:ind w:left="720" w:firstLine="0"/>
        <w:jc w:val="both"/>
        <w:rPr>
          <w:color w:val="0070c0"/>
        </w:rPr>
      </w:pPr>
      <w:r w:rsidDel="00000000" w:rsidR="00000000" w:rsidRPr="00000000">
        <w:rPr>
          <w:color w:val="0070c0"/>
          <w:rtl w:val="0"/>
        </w:rPr>
        <w:t xml:space="preserve">Provide the following information. The government will assume unlimited rights to all IP that is not explicitly identified within the proposal as being restricted.</w:t>
      </w:r>
    </w:p>
    <w:p w:rsidR="00000000" w:rsidDel="00000000" w:rsidP="00000000" w:rsidRDefault="00000000" w:rsidRPr="00000000" w14:paraId="000000AC">
      <w:pPr>
        <w:widowControl w:val="0"/>
        <w:ind w:left="720" w:firstLine="0"/>
        <w:rPr>
          <w:color w:val="00000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Technical Data and Computer Software</w:t>
      </w:r>
    </w:p>
    <w:p w:rsidR="00000000" w:rsidDel="00000000" w:rsidP="00000000" w:rsidRDefault="00000000" w:rsidRPr="00000000" w14:paraId="000000AE">
      <w:pPr>
        <w:widowControl w:val="0"/>
        <w:ind w:left="1440" w:firstLine="0"/>
        <w:jc w:val="both"/>
        <w:rPr>
          <w:color w:val="000000"/>
        </w:rPr>
      </w:pPr>
      <w:r w:rsidDel="00000000" w:rsidR="00000000" w:rsidRPr="00000000">
        <w:rPr>
          <w:color w:val="000000"/>
          <w:rtl w:val="0"/>
        </w:rPr>
        <w:t xml:space="preserve">Are you asserting any IP restrictions on any technical data or computer software that will be delivered to the government? </w:t>
      </w:r>
    </w:p>
    <w:p w:rsidR="00000000" w:rsidDel="00000000" w:rsidP="00000000" w:rsidRDefault="00000000" w:rsidRPr="00000000" w14:paraId="000000AF">
      <w:pPr>
        <w:widowControl w:val="0"/>
        <w:ind w:left="1440" w:firstLine="0"/>
        <w:jc w:val="both"/>
        <w:rPr>
          <w:color w:val="000000"/>
        </w:rPr>
      </w:pPr>
      <w:r w:rsidDel="00000000" w:rsidR="00000000" w:rsidRPr="00000000">
        <w:rPr>
          <w:rtl w:val="0"/>
        </w:rPr>
      </w:r>
    </w:p>
    <w:p w:rsidR="00000000" w:rsidDel="00000000" w:rsidP="00000000" w:rsidRDefault="00000000" w:rsidRPr="00000000" w14:paraId="000000B0">
      <w:pPr>
        <w:widowControl w:val="0"/>
        <w:ind w:left="1440" w:firstLine="0"/>
        <w:jc w:val="both"/>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 </w:t>
        <w:tab/>
        <w:tab/>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p>
    <w:p w:rsidR="00000000" w:rsidDel="00000000" w:rsidP="00000000" w:rsidRDefault="00000000" w:rsidRPr="00000000" w14:paraId="000000B1">
      <w:pPr>
        <w:widowControl w:val="0"/>
        <w:ind w:left="1440" w:firstLine="0"/>
        <w:jc w:val="both"/>
        <w:rPr>
          <w:color w:val="0070c0"/>
        </w:rPr>
      </w:pPr>
      <w:r w:rsidDel="00000000" w:rsidR="00000000" w:rsidRPr="00000000">
        <w:rPr>
          <w:color w:val="0070c0"/>
          <w:rtl w:val="0"/>
        </w:rPr>
        <w:t xml:space="preserve">If yes, list all anticipated proprietary claims to results, prototypes, deliverables, or systems supporting and/or necessary for the use of the proposed research, results, prototypes and/or deliverables. Use the following table formats for these lists. Add rows as needed.</w:t>
      </w:r>
    </w:p>
    <w:p w:rsidR="00000000" w:rsidDel="00000000" w:rsidP="00000000" w:rsidRDefault="00000000" w:rsidRPr="00000000" w14:paraId="000000B2">
      <w:pPr>
        <w:widowControl w:val="0"/>
        <w:ind w:left="1440" w:firstLine="0"/>
        <w:jc w:val="both"/>
        <w:rPr>
          <w:color w:val="0070c0"/>
        </w:rPr>
      </w:pPr>
      <w:r w:rsidDel="00000000" w:rsidR="00000000" w:rsidRPr="00000000">
        <w:rPr>
          <w:rtl w:val="0"/>
        </w:rPr>
      </w:r>
    </w:p>
    <w:p w:rsidR="00000000" w:rsidDel="00000000" w:rsidP="00000000" w:rsidRDefault="00000000" w:rsidRPr="00000000" w14:paraId="000000B3">
      <w:pPr>
        <w:widowControl w:val="0"/>
        <w:ind w:left="2160" w:firstLine="0"/>
        <w:jc w:val="both"/>
        <w:rPr>
          <w:color w:val="0070c0"/>
        </w:rPr>
      </w:pPr>
      <w:r w:rsidDel="00000000" w:rsidR="00000000" w:rsidRPr="00000000">
        <w:rPr>
          <w:color w:val="0070c0"/>
          <w:rtl w:val="0"/>
        </w:rPr>
        <w:t xml:space="preserve">NOTE: For each claim asserted with less than unlimited rights, provide a separate document with a short summary that describes the nature of the restriction and the intended use of the intellectual property in the conduct of the proposed research. </w:t>
      </w:r>
    </w:p>
    <w:p w:rsidR="00000000" w:rsidDel="00000000" w:rsidP="00000000" w:rsidRDefault="00000000" w:rsidRPr="00000000" w14:paraId="000000B4">
      <w:pPr>
        <w:widowControl w:val="0"/>
        <w:rPr>
          <w:color w:val="000000"/>
        </w:rPr>
      </w:pPr>
      <w:r w:rsidDel="00000000" w:rsidR="00000000" w:rsidRPr="00000000">
        <w:rPr>
          <w:rtl w:val="0"/>
        </w:rPr>
      </w:r>
    </w:p>
    <w:tbl>
      <w:tblPr>
        <w:tblStyle w:val="Table5"/>
        <w:tblW w:w="9128.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2250"/>
        <w:gridCol w:w="990"/>
        <w:gridCol w:w="1208"/>
        <w:gridCol w:w="2070"/>
        <w:tblGridChange w:id="0">
          <w:tblGrid>
            <w:gridCol w:w="2610"/>
            <w:gridCol w:w="2250"/>
            <w:gridCol w:w="990"/>
            <w:gridCol w:w="1208"/>
            <w:gridCol w:w="2070"/>
          </w:tblGrid>
        </w:tblGridChange>
      </w:tblGrid>
      <w:tr>
        <w:trPr>
          <w:cantSplit w:val="0"/>
          <w:trHeight w:val="267" w:hRule="atLeast"/>
          <w:tblHeader w:val="0"/>
        </w:trPr>
        <w:tc>
          <w:tcPr>
            <w:gridSpan w:val="5"/>
            <w:shd w:fill="dbe5f1" w:val="clear"/>
            <w:vAlign w:val="center"/>
          </w:tcPr>
          <w:p w:rsidR="00000000" w:rsidDel="00000000" w:rsidP="00000000" w:rsidRDefault="00000000" w:rsidRPr="00000000" w14:paraId="000000B5">
            <w:pPr>
              <w:widowControl w:val="0"/>
              <w:jc w:val="center"/>
              <w:rPr>
                <w:b w:val="1"/>
                <w:bCs w:val="1"/>
                <w:color w:val="000000"/>
              </w:rPr>
            </w:pPr>
            <w:r w:rsidDel="00000000" w:rsidR="00000000" w:rsidRPr="00000000">
              <w:rPr>
                <w:b w:val="1"/>
                <w:bCs w:val="1"/>
                <w:color w:val="000000"/>
                <w:rtl w:val="0"/>
              </w:rPr>
              <w:t xml:space="preserve">NON-COMMERCIAL</w:t>
            </w:r>
          </w:p>
        </w:tc>
      </w:tr>
      <w:tr>
        <w:trPr>
          <w:cantSplit w:val="0"/>
          <w:trHeight w:val="267" w:hRule="atLeast"/>
          <w:tblHeader w:val="0"/>
        </w:trPr>
        <w:tc>
          <w:tcPr>
            <w:vAlign w:val="center"/>
          </w:tcPr>
          <w:p w:rsidR="00000000" w:rsidDel="00000000" w:rsidP="00000000" w:rsidRDefault="00000000" w:rsidRPr="00000000" w14:paraId="000000BA">
            <w:pPr>
              <w:widowControl w:val="0"/>
              <w:jc w:val="center"/>
              <w:rPr>
                <w:b w:val="1"/>
                <w:bCs w:val="1"/>
                <w:color w:val="000000"/>
                <w:sz w:val="20"/>
                <w:szCs w:val="20"/>
              </w:rPr>
            </w:pPr>
            <w:r w:rsidDel="00000000" w:rsidR="00000000" w:rsidRPr="00000000">
              <w:rPr>
                <w:b w:val="1"/>
                <w:bCs w:val="1"/>
                <w:color w:val="000000"/>
                <w:sz w:val="20"/>
                <w:szCs w:val="20"/>
                <w:rtl w:val="0"/>
              </w:rPr>
              <w:t xml:space="preserve">Technical Data and/or Computer Software To be Delivered with Restrictions</w:t>
            </w:r>
          </w:p>
        </w:tc>
        <w:tc>
          <w:tcPr>
            <w:vAlign w:val="center"/>
          </w:tcPr>
          <w:p w:rsidR="00000000" w:rsidDel="00000000" w:rsidP="00000000" w:rsidRDefault="00000000" w:rsidRPr="00000000" w14:paraId="000000BB">
            <w:pPr>
              <w:widowControl w:val="0"/>
              <w:jc w:val="center"/>
              <w:rPr>
                <w:b w:val="1"/>
                <w:bCs w:val="1"/>
                <w:color w:val="000000"/>
                <w:sz w:val="20"/>
                <w:szCs w:val="20"/>
              </w:rPr>
            </w:pPr>
            <w:r w:rsidDel="00000000" w:rsidR="00000000" w:rsidRPr="00000000">
              <w:rPr>
                <w:b w:val="1"/>
                <w:bCs w:val="1"/>
                <w:color w:val="000000"/>
                <w:sz w:val="20"/>
                <w:szCs w:val="20"/>
                <w:rtl w:val="0"/>
              </w:rPr>
              <w:t xml:space="preserve">Summary of Intended Use in the Conduct of the Research</w:t>
            </w:r>
          </w:p>
        </w:tc>
        <w:tc>
          <w:tcPr>
            <w:vAlign w:val="center"/>
          </w:tcPr>
          <w:p w:rsidR="00000000" w:rsidDel="00000000" w:rsidP="00000000" w:rsidRDefault="00000000" w:rsidRPr="00000000" w14:paraId="000000BC">
            <w:pPr>
              <w:widowControl w:val="0"/>
              <w:jc w:val="center"/>
              <w:rPr>
                <w:b w:val="1"/>
                <w:bCs w:val="1"/>
                <w:color w:val="000000"/>
                <w:sz w:val="20"/>
                <w:szCs w:val="20"/>
              </w:rPr>
            </w:pPr>
            <w:r w:rsidDel="00000000" w:rsidR="00000000" w:rsidRPr="00000000">
              <w:rPr>
                <w:b w:val="1"/>
                <w:bCs w:val="1"/>
                <w:color w:val="000000"/>
                <w:sz w:val="20"/>
                <w:szCs w:val="20"/>
                <w:rtl w:val="0"/>
              </w:rPr>
              <w:t xml:space="preserve">Basis for Assertion</w:t>
            </w:r>
          </w:p>
        </w:tc>
        <w:tc>
          <w:tcPr>
            <w:vAlign w:val="center"/>
          </w:tcPr>
          <w:p w:rsidR="00000000" w:rsidDel="00000000" w:rsidP="00000000" w:rsidRDefault="00000000" w:rsidRPr="00000000" w14:paraId="000000BD">
            <w:pPr>
              <w:widowControl w:val="0"/>
              <w:jc w:val="center"/>
              <w:rPr>
                <w:b w:val="1"/>
                <w:bCs w:val="1"/>
                <w:color w:val="000000"/>
                <w:sz w:val="20"/>
                <w:szCs w:val="20"/>
              </w:rPr>
            </w:pPr>
            <w:r w:rsidDel="00000000" w:rsidR="00000000" w:rsidRPr="00000000">
              <w:rPr>
                <w:b w:val="1"/>
                <w:bCs w:val="1"/>
                <w:color w:val="000000"/>
                <w:sz w:val="20"/>
                <w:szCs w:val="20"/>
                <w:rtl w:val="0"/>
              </w:rPr>
              <w:t xml:space="preserve">Asserted Rights Category</w:t>
            </w:r>
          </w:p>
        </w:tc>
        <w:tc>
          <w:tcPr>
            <w:vAlign w:val="center"/>
          </w:tcPr>
          <w:p w:rsidR="00000000" w:rsidDel="00000000" w:rsidP="00000000" w:rsidRDefault="00000000" w:rsidRPr="00000000" w14:paraId="000000BE">
            <w:pPr>
              <w:widowControl w:val="0"/>
              <w:jc w:val="center"/>
              <w:rPr>
                <w:b w:val="1"/>
                <w:bCs w:val="1"/>
                <w:color w:val="000000"/>
                <w:sz w:val="20"/>
                <w:szCs w:val="20"/>
              </w:rPr>
            </w:pPr>
            <w:r w:rsidDel="00000000" w:rsidR="00000000" w:rsidRPr="00000000">
              <w:rPr>
                <w:b w:val="1"/>
                <w:bCs w:val="1"/>
                <w:color w:val="000000"/>
                <w:sz w:val="20"/>
                <w:szCs w:val="20"/>
                <w:rtl w:val="0"/>
              </w:rPr>
              <w:t xml:space="preserve">Name of Person Asserting Restrictions</w:t>
            </w:r>
          </w:p>
        </w:tc>
      </w:tr>
      <w:tr>
        <w:trPr>
          <w:cantSplit w:val="0"/>
          <w:trHeight w:val="267" w:hRule="atLeast"/>
          <w:tblHeader w:val="0"/>
        </w:trPr>
        <w:tc>
          <w:tcPr>
            <w:vAlign w:val="center"/>
          </w:tcPr>
          <w:p w:rsidR="00000000" w:rsidDel="00000000" w:rsidP="00000000" w:rsidRDefault="00000000" w:rsidRPr="00000000" w14:paraId="000000BF">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0">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1">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2">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3">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0C4">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5">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6">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7">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8">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0C9">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A">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B">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C">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D">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0CE">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CF">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D0">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D1">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D2">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0D3">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D4">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D5">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D6">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D7">
            <w:pPr>
              <w:widowControl w:val="0"/>
              <w:jc w:val="center"/>
              <w:rPr>
                <w:color w:val="000000"/>
              </w:rPr>
            </w:pPr>
            <w:r w:rsidDel="00000000" w:rsidR="00000000" w:rsidRPr="00000000">
              <w:rPr>
                <w:rtl w:val="0"/>
              </w:rPr>
            </w:r>
          </w:p>
        </w:tc>
      </w:tr>
    </w:tbl>
    <w:p w:rsidR="00000000" w:rsidDel="00000000" w:rsidP="00000000" w:rsidRDefault="00000000" w:rsidRPr="00000000" w14:paraId="000000D8">
      <w:pPr>
        <w:rPr>
          <w:color w:val="000000"/>
        </w:rPr>
      </w:pPr>
      <w:r w:rsidDel="00000000" w:rsidR="00000000" w:rsidRPr="00000000">
        <w:rPr>
          <w:rtl w:val="0"/>
        </w:rPr>
      </w:r>
    </w:p>
    <w:tbl>
      <w:tblPr>
        <w:tblStyle w:val="Table6"/>
        <w:tblW w:w="9128.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2250"/>
        <w:gridCol w:w="990"/>
        <w:gridCol w:w="1208"/>
        <w:gridCol w:w="2070"/>
        <w:tblGridChange w:id="0">
          <w:tblGrid>
            <w:gridCol w:w="2610"/>
            <w:gridCol w:w="2250"/>
            <w:gridCol w:w="990"/>
            <w:gridCol w:w="1208"/>
            <w:gridCol w:w="2070"/>
          </w:tblGrid>
        </w:tblGridChange>
      </w:tblGrid>
      <w:tr>
        <w:trPr>
          <w:cantSplit w:val="0"/>
          <w:trHeight w:val="267" w:hRule="atLeast"/>
          <w:tblHeader w:val="0"/>
        </w:trPr>
        <w:tc>
          <w:tcPr>
            <w:gridSpan w:val="5"/>
            <w:shd w:fill="dbe5f1" w:val="clear"/>
            <w:vAlign w:val="center"/>
          </w:tcPr>
          <w:p w:rsidR="00000000" w:rsidDel="00000000" w:rsidP="00000000" w:rsidRDefault="00000000" w:rsidRPr="00000000" w14:paraId="000000D9">
            <w:pPr>
              <w:widowControl w:val="0"/>
              <w:jc w:val="center"/>
              <w:rPr>
                <w:b w:val="1"/>
                <w:bCs w:val="1"/>
                <w:color w:val="000000"/>
              </w:rPr>
            </w:pPr>
            <w:r w:rsidDel="00000000" w:rsidR="00000000" w:rsidRPr="00000000">
              <w:rPr>
                <w:b w:val="1"/>
                <w:bCs w:val="1"/>
                <w:color w:val="000000"/>
                <w:rtl w:val="0"/>
              </w:rPr>
              <w:t xml:space="preserve">COMMERCIAL</w:t>
            </w:r>
          </w:p>
        </w:tc>
      </w:tr>
      <w:tr>
        <w:trPr>
          <w:cantSplit w:val="0"/>
          <w:trHeight w:val="267" w:hRule="atLeast"/>
          <w:tblHeader w:val="0"/>
        </w:trPr>
        <w:tc>
          <w:tcPr>
            <w:vAlign w:val="center"/>
          </w:tcPr>
          <w:p w:rsidR="00000000" w:rsidDel="00000000" w:rsidP="00000000" w:rsidRDefault="00000000" w:rsidRPr="00000000" w14:paraId="000000DE">
            <w:pPr>
              <w:widowControl w:val="0"/>
              <w:jc w:val="center"/>
              <w:rPr>
                <w:b w:val="1"/>
                <w:bCs w:val="1"/>
                <w:color w:val="000000"/>
                <w:sz w:val="20"/>
                <w:szCs w:val="20"/>
              </w:rPr>
            </w:pPr>
            <w:r w:rsidDel="00000000" w:rsidR="00000000" w:rsidRPr="00000000">
              <w:rPr>
                <w:b w:val="1"/>
                <w:bCs w:val="1"/>
                <w:color w:val="000000"/>
                <w:sz w:val="20"/>
                <w:szCs w:val="20"/>
                <w:rtl w:val="0"/>
              </w:rPr>
              <w:t xml:space="preserve">Technical Data and/or Computer Software To be Delivered with Restrictions</w:t>
            </w:r>
          </w:p>
        </w:tc>
        <w:tc>
          <w:tcPr>
            <w:vAlign w:val="center"/>
          </w:tcPr>
          <w:p w:rsidR="00000000" w:rsidDel="00000000" w:rsidP="00000000" w:rsidRDefault="00000000" w:rsidRPr="00000000" w14:paraId="000000DF">
            <w:pPr>
              <w:widowControl w:val="0"/>
              <w:jc w:val="center"/>
              <w:rPr>
                <w:b w:val="1"/>
                <w:bCs w:val="1"/>
                <w:color w:val="000000"/>
                <w:sz w:val="20"/>
                <w:szCs w:val="20"/>
              </w:rPr>
            </w:pPr>
            <w:r w:rsidDel="00000000" w:rsidR="00000000" w:rsidRPr="00000000">
              <w:rPr>
                <w:b w:val="1"/>
                <w:bCs w:val="1"/>
                <w:color w:val="000000"/>
                <w:sz w:val="20"/>
                <w:szCs w:val="20"/>
                <w:rtl w:val="0"/>
              </w:rPr>
              <w:t xml:space="preserve">Summary of Intended Use in the Conduct of the Research</w:t>
            </w:r>
          </w:p>
        </w:tc>
        <w:tc>
          <w:tcPr>
            <w:vAlign w:val="center"/>
          </w:tcPr>
          <w:p w:rsidR="00000000" w:rsidDel="00000000" w:rsidP="00000000" w:rsidRDefault="00000000" w:rsidRPr="00000000" w14:paraId="000000E0">
            <w:pPr>
              <w:widowControl w:val="0"/>
              <w:jc w:val="center"/>
              <w:rPr>
                <w:b w:val="1"/>
                <w:bCs w:val="1"/>
                <w:color w:val="000000"/>
                <w:sz w:val="20"/>
                <w:szCs w:val="20"/>
              </w:rPr>
            </w:pPr>
            <w:r w:rsidDel="00000000" w:rsidR="00000000" w:rsidRPr="00000000">
              <w:rPr>
                <w:b w:val="1"/>
                <w:bCs w:val="1"/>
                <w:color w:val="000000"/>
                <w:sz w:val="20"/>
                <w:szCs w:val="20"/>
                <w:rtl w:val="0"/>
              </w:rPr>
              <w:t xml:space="preserve">Basis for Assertion</w:t>
            </w:r>
          </w:p>
        </w:tc>
        <w:tc>
          <w:tcPr>
            <w:vAlign w:val="center"/>
          </w:tcPr>
          <w:p w:rsidR="00000000" w:rsidDel="00000000" w:rsidP="00000000" w:rsidRDefault="00000000" w:rsidRPr="00000000" w14:paraId="000000E1">
            <w:pPr>
              <w:widowControl w:val="0"/>
              <w:jc w:val="center"/>
              <w:rPr>
                <w:b w:val="1"/>
                <w:bCs w:val="1"/>
                <w:color w:val="000000"/>
                <w:sz w:val="20"/>
                <w:szCs w:val="20"/>
              </w:rPr>
            </w:pPr>
            <w:r w:rsidDel="00000000" w:rsidR="00000000" w:rsidRPr="00000000">
              <w:rPr>
                <w:b w:val="1"/>
                <w:bCs w:val="1"/>
                <w:color w:val="000000"/>
                <w:sz w:val="20"/>
                <w:szCs w:val="20"/>
                <w:rtl w:val="0"/>
              </w:rPr>
              <w:t xml:space="preserve">Asserted Rights Category</w:t>
            </w:r>
          </w:p>
        </w:tc>
        <w:tc>
          <w:tcPr>
            <w:vAlign w:val="center"/>
          </w:tcPr>
          <w:p w:rsidR="00000000" w:rsidDel="00000000" w:rsidP="00000000" w:rsidRDefault="00000000" w:rsidRPr="00000000" w14:paraId="000000E2">
            <w:pPr>
              <w:widowControl w:val="0"/>
              <w:jc w:val="center"/>
              <w:rPr>
                <w:b w:val="1"/>
                <w:bCs w:val="1"/>
                <w:color w:val="000000"/>
                <w:sz w:val="20"/>
                <w:szCs w:val="20"/>
              </w:rPr>
            </w:pPr>
            <w:r w:rsidDel="00000000" w:rsidR="00000000" w:rsidRPr="00000000">
              <w:rPr>
                <w:b w:val="1"/>
                <w:bCs w:val="1"/>
                <w:color w:val="000000"/>
                <w:sz w:val="20"/>
                <w:szCs w:val="20"/>
                <w:rtl w:val="0"/>
              </w:rPr>
              <w:t xml:space="preserve">Name of Person Asserting Restrictions</w:t>
            </w:r>
          </w:p>
        </w:tc>
      </w:tr>
      <w:tr>
        <w:trPr>
          <w:cantSplit w:val="0"/>
          <w:trHeight w:val="267" w:hRule="atLeast"/>
          <w:tblHeader w:val="0"/>
        </w:trPr>
        <w:tc>
          <w:tcPr>
            <w:vAlign w:val="center"/>
          </w:tcPr>
          <w:p w:rsidR="00000000" w:rsidDel="00000000" w:rsidP="00000000" w:rsidRDefault="00000000" w:rsidRPr="00000000" w14:paraId="000000E3">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4">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5">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6">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7">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0E8">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9">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A">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B">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C">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0ED">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E">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EF">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0">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1">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0F2">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3">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4">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5">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6">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0F7">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8">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9">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A">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0FB">
            <w:pPr>
              <w:widowControl w:val="0"/>
              <w:jc w:val="center"/>
              <w:rPr>
                <w:color w:val="000000"/>
              </w:rPr>
            </w:pPr>
            <w:r w:rsidDel="00000000" w:rsidR="00000000" w:rsidRPr="00000000">
              <w:rPr>
                <w:rtl w:val="0"/>
              </w:rPr>
            </w:r>
          </w:p>
        </w:tc>
      </w:tr>
    </w:tbl>
    <w:p w:rsidR="00000000" w:rsidDel="00000000" w:rsidP="00000000" w:rsidRDefault="00000000" w:rsidRPr="00000000" w14:paraId="000000FC">
      <w:pPr>
        <w:rPr>
          <w:color w:val="000000"/>
        </w:rPr>
      </w:pPr>
      <w:r w:rsidDel="00000000" w:rsidR="00000000" w:rsidRPr="00000000">
        <w:rPr>
          <w:rtl w:val="0"/>
        </w:rPr>
      </w:r>
    </w:p>
    <w:p w:rsidR="00000000" w:rsidDel="00000000" w:rsidP="00000000" w:rsidRDefault="00000000" w:rsidRPr="00000000" w14:paraId="000000FD">
      <w:pPr>
        <w:rPr>
          <w:color w:val="00000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venir" w:cs="Avenir" w:eastAsia="Avenir" w:hAnsi="Avenir"/>
          <w:b w:val="1"/>
          <w:bCs w:val="1"/>
          <w:i w:val="0"/>
          <w:iCs w:val="0"/>
          <w:smallCaps w:val="1"/>
          <w:strike w:val="0"/>
          <w:color w:val="000000"/>
          <w:sz w:val="22"/>
          <w:szCs w:val="22"/>
          <w:u w:val="none"/>
          <w:shd w:fill="auto" w:val="clear"/>
          <w:vertAlign w:val="baseline"/>
        </w:rPr>
      </w:pPr>
      <w:bookmarkStart w:colFirst="0" w:colLast="0" w:name="_ercx1m2k2bw9" w:id="4"/>
      <w:bookmarkEnd w:id="4"/>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Patents  </w:t>
      </w:r>
    </w:p>
    <w:p w:rsidR="00000000" w:rsidDel="00000000" w:rsidP="00000000" w:rsidRDefault="00000000" w:rsidRPr="00000000" w14:paraId="000000FF">
      <w:pPr>
        <w:widowControl w:val="0"/>
        <w:ind w:left="1440" w:firstLine="0"/>
        <w:jc w:val="both"/>
        <w:rPr>
          <w:color w:val="000000"/>
        </w:rPr>
      </w:pPr>
      <w:r w:rsidDel="00000000" w:rsidR="00000000" w:rsidRPr="00000000">
        <w:rPr>
          <w:color w:val="000000"/>
          <w:rtl w:val="0"/>
        </w:rPr>
        <w:t xml:space="preserve">Does the proposed effort involve using patented inventions that are owned by or assigned to the proposing organization or individual?</w:t>
      </w:r>
    </w:p>
    <w:p w:rsidR="00000000" w:rsidDel="00000000" w:rsidP="00000000" w:rsidRDefault="00000000" w:rsidRPr="00000000" w14:paraId="00000100">
      <w:pPr>
        <w:widowControl w:val="0"/>
        <w:ind w:left="1440" w:firstLine="0"/>
        <w:jc w:val="both"/>
        <w:rPr>
          <w:color w:val="000000"/>
        </w:rPr>
      </w:pPr>
      <w:r w:rsidDel="00000000" w:rsidR="00000000" w:rsidRPr="00000000">
        <w:rPr>
          <w:rtl w:val="0"/>
        </w:rPr>
      </w:r>
    </w:p>
    <w:p w:rsidR="00000000" w:rsidDel="00000000" w:rsidP="00000000" w:rsidRDefault="00000000" w:rsidRPr="00000000" w14:paraId="00000101">
      <w:pPr>
        <w:widowControl w:val="0"/>
        <w:ind w:left="1440" w:firstLine="0"/>
        <w:jc w:val="both"/>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tab/>
        <w:tab/>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p>
    <w:p w:rsidR="00000000" w:rsidDel="00000000" w:rsidP="00000000" w:rsidRDefault="00000000" w:rsidRPr="00000000" w14:paraId="00000102">
      <w:pPr>
        <w:widowControl w:val="0"/>
        <w:ind w:left="1440" w:firstLine="0"/>
        <w:jc w:val="both"/>
        <w:rPr>
          <w:color w:val="0070c0"/>
        </w:rPr>
      </w:pPr>
      <w:r w:rsidDel="00000000" w:rsidR="00000000" w:rsidRPr="00000000">
        <w:rPr>
          <w:color w:val="0070c0"/>
          <w:rtl w:val="0"/>
        </w:rPr>
        <w:t xml:space="preserve">If yes, provide separate documentation proving ownership or possession of appropriate licensing rights to all patented inventions to be used for the proposed project. </w:t>
      </w:r>
    </w:p>
    <w:p w:rsidR="00000000" w:rsidDel="00000000" w:rsidP="00000000" w:rsidRDefault="00000000" w:rsidRPr="00000000" w14:paraId="00000103">
      <w:pPr>
        <w:widowControl w:val="0"/>
        <w:ind w:left="1440" w:firstLine="0"/>
        <w:jc w:val="both"/>
        <w:rPr>
          <w:color w:val="0070c0"/>
        </w:rPr>
      </w:pPr>
      <w:r w:rsidDel="00000000" w:rsidR="00000000" w:rsidRPr="00000000">
        <w:rPr>
          <w:rtl w:val="0"/>
        </w:rPr>
      </w:r>
    </w:p>
    <w:p w:rsidR="00000000" w:rsidDel="00000000" w:rsidP="00000000" w:rsidRDefault="00000000" w:rsidRPr="00000000" w14:paraId="00000104">
      <w:pPr>
        <w:widowControl w:val="0"/>
        <w:ind w:left="1440" w:firstLine="0"/>
        <w:jc w:val="both"/>
        <w:rPr>
          <w:color w:val="0070c0"/>
        </w:rPr>
      </w:pPr>
      <w:r w:rsidDel="00000000" w:rsidR="00000000" w:rsidRPr="00000000">
        <w:rPr>
          <w:color w:val="0070c0"/>
          <w:rtl w:val="0"/>
        </w:rPr>
        <w:t xml:space="preserve">If a patent application has been filed for an invention, but it includes proprietary information and is not publicly available, provide separate documentation that includes: </w:t>
      </w:r>
    </w:p>
    <w:p w:rsidR="00000000" w:rsidDel="00000000" w:rsidP="00000000" w:rsidRDefault="00000000" w:rsidRPr="00000000" w14:paraId="00000105">
      <w:pPr>
        <w:widowControl w:val="0"/>
        <w:ind w:left="1440" w:firstLine="0"/>
        <w:jc w:val="both"/>
        <w:rPr>
          <w:color w:val="0070c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The patent number</w:t>
      </w:r>
    </w:p>
    <w:p w:rsidR="00000000" w:rsidDel="00000000" w:rsidP="00000000" w:rsidRDefault="00000000" w:rsidRPr="00000000" w14:paraId="000001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The inventor name(s)</w:t>
      </w:r>
    </w:p>
    <w:p w:rsidR="00000000" w:rsidDel="00000000" w:rsidP="00000000" w:rsidRDefault="00000000" w:rsidRPr="00000000" w14:paraId="000001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The assignee names (if any)</w:t>
      </w:r>
    </w:p>
    <w:p w:rsidR="00000000" w:rsidDel="00000000" w:rsidP="00000000" w:rsidRDefault="00000000" w:rsidRPr="00000000" w14:paraId="000001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The filing date</w:t>
      </w:r>
    </w:p>
    <w:p w:rsidR="00000000" w:rsidDel="00000000" w:rsidP="00000000" w:rsidRDefault="00000000" w:rsidRPr="00000000" w14:paraId="000001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The filing date of any related provisional application and </w:t>
      </w:r>
    </w:p>
    <w:p w:rsidR="00000000" w:rsidDel="00000000" w:rsidP="00000000" w:rsidRDefault="00000000" w:rsidRPr="00000000" w14:paraId="000001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A summary of the patent title, with either: </w:t>
      </w:r>
    </w:p>
    <w:p w:rsidR="00000000" w:rsidDel="00000000" w:rsidP="00000000" w:rsidRDefault="00000000" w:rsidRPr="00000000" w14:paraId="0000010C">
      <w:pPr>
        <w:widowControl w:val="0"/>
        <w:ind w:left="2160" w:firstLine="0"/>
        <w:jc w:val="both"/>
        <w:rPr>
          <w:color w:val="0070c0"/>
        </w:rPr>
      </w:pPr>
      <w:r w:rsidDel="00000000" w:rsidR="00000000" w:rsidRPr="00000000">
        <w:rPr>
          <w:color w:val="0070c0"/>
          <w:rtl w:val="0"/>
        </w:rPr>
        <w:t xml:space="preserve">(1)</w:t>
        <w:tab/>
        <w:t xml:space="preserve">a representation of invention ownership; or </w:t>
      </w:r>
    </w:p>
    <w:p w:rsidR="00000000" w:rsidDel="00000000" w:rsidP="00000000" w:rsidRDefault="00000000" w:rsidRPr="00000000" w14:paraId="0000010D">
      <w:pPr>
        <w:widowControl w:val="0"/>
        <w:ind w:left="2880" w:hanging="720"/>
        <w:jc w:val="both"/>
        <w:rPr>
          <w:color w:val="0070c0"/>
        </w:rPr>
      </w:pPr>
      <w:r w:rsidDel="00000000" w:rsidR="00000000" w:rsidRPr="00000000">
        <w:rPr>
          <w:color w:val="0070c0"/>
          <w:rtl w:val="0"/>
        </w:rPr>
        <w:t xml:space="preserve">(2)</w:t>
        <w:tab/>
        <w:t xml:space="preserve">proof of possession of appropriate licensing rights in the invention (i.e., an agreement from the owner of the patent-granting license to the proposer).</w:t>
      </w:r>
    </w:p>
    <w:p w:rsidR="00000000" w:rsidDel="00000000" w:rsidP="00000000" w:rsidRDefault="00000000" w:rsidRPr="00000000" w14:paraId="0000010E">
      <w:pPr>
        <w:widowControl w:val="0"/>
        <w:ind w:left="1440" w:firstLine="0"/>
        <w:rPr>
          <w:color w:val="000000"/>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Ability to meet programmatic goals with IP/Patent implications </w:t>
      </w:r>
      <w:r w:rsidDel="00000000" w:rsidR="00000000" w:rsidRPr="00000000">
        <w:rPr>
          <w:rtl w:val="0"/>
        </w:rPr>
      </w:r>
    </w:p>
    <w:p w:rsidR="00000000" w:rsidDel="00000000" w:rsidP="00000000" w:rsidRDefault="00000000" w:rsidRPr="00000000" w14:paraId="00000110">
      <w:pPr>
        <w:ind w:left="1440" w:firstLine="0"/>
        <w:jc w:val="both"/>
        <w:rPr>
          <w:color w:val="0070c0"/>
        </w:rPr>
      </w:pPr>
      <w:r w:rsidDel="00000000" w:rsidR="00000000" w:rsidRPr="00000000">
        <w:rPr>
          <w:color w:val="0070c0"/>
          <w:rtl w:val="0"/>
        </w:rPr>
        <w:t xml:space="preserve">Describe how IP assertions and/or patent implications impact the ARPA-H programmatic goals.</w:t>
      </w:r>
    </w:p>
    <w:p w:rsidR="00000000" w:rsidDel="00000000" w:rsidP="00000000" w:rsidRDefault="00000000" w:rsidRPr="00000000" w14:paraId="00000111">
      <w:pPr>
        <w:ind w:left="720" w:firstLine="0"/>
        <w:rPr>
          <w:color w:val="000000"/>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bookmarkStart w:colFirst="0" w:colLast="0" w:name="_xzxsm3r6otkt" w:id="5"/>
      <w:bookmarkEnd w:id="5"/>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Software Component Standards</w:t>
      </w:r>
      <w:r w:rsidDel="00000000" w:rsidR="00000000" w:rsidRPr="00000000">
        <w:rPr>
          <w:rtl w:val="0"/>
        </w:rPr>
      </w:r>
    </w:p>
    <w:p w:rsidR="00000000" w:rsidDel="00000000" w:rsidP="00000000" w:rsidRDefault="00000000" w:rsidRPr="00000000" w14:paraId="00000113">
      <w:pPr>
        <w:tabs>
          <w:tab w:val="left" w:leader="none" w:pos="360"/>
        </w:tabs>
        <w:ind w:left="720" w:firstLine="0"/>
        <w:jc w:val="both"/>
        <w:rPr/>
      </w:pPr>
      <w:r w:rsidDel="00000000" w:rsidR="00000000" w:rsidRPr="00000000">
        <w:rPr>
          <w:rtl w:val="0"/>
        </w:rPr>
        <w:t xml:space="preserve">Does your solution include software components that are proprietary, or that do not include commercial-friendly-open-source licenses?</w:t>
      </w:r>
    </w:p>
    <w:p w:rsidR="00000000" w:rsidDel="00000000" w:rsidP="00000000" w:rsidRDefault="00000000" w:rsidRPr="00000000" w14:paraId="00000114">
      <w:pPr>
        <w:tabs>
          <w:tab w:val="left" w:leader="none" w:pos="360"/>
        </w:tabs>
        <w:ind w:left="720" w:firstLine="0"/>
        <w:jc w:val="both"/>
        <w:rPr/>
      </w:pPr>
      <w:r w:rsidDel="00000000" w:rsidR="00000000" w:rsidRPr="00000000">
        <w:rPr>
          <w:rtl w:val="0"/>
        </w:rPr>
      </w:r>
    </w:p>
    <w:p w:rsidR="00000000" w:rsidDel="00000000" w:rsidP="00000000" w:rsidRDefault="00000000" w:rsidRPr="00000000" w14:paraId="00000115">
      <w:pPr>
        <w:widowControl w:val="0"/>
        <w:ind w:left="720" w:firstLine="0"/>
        <w:jc w:val="both"/>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tab/>
        <w:tab/>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p>
    <w:p w:rsidR="00000000" w:rsidDel="00000000" w:rsidP="00000000" w:rsidRDefault="00000000" w:rsidRPr="00000000" w14:paraId="00000116">
      <w:pPr>
        <w:ind w:left="720" w:firstLine="0"/>
        <w:rPr>
          <w:color w:val="0070c0"/>
        </w:rPr>
      </w:pPr>
      <w:r w:rsidDel="00000000" w:rsidR="00000000" w:rsidRPr="00000000">
        <w:rPr>
          <w:color w:val="0070c0"/>
          <w:rtl w:val="0"/>
        </w:rPr>
        <w:t xml:space="preserve">If yes, provide a separate technical plan in accordance with Section 6.1 of the ISO. </w:t>
      </w:r>
    </w:p>
    <w:p w:rsidR="00000000" w:rsidDel="00000000" w:rsidP="00000000" w:rsidRDefault="00000000" w:rsidRPr="00000000" w14:paraId="00000117">
      <w:pPr>
        <w:ind w:left="720" w:firstLine="0"/>
        <w:rPr>
          <w:color w:val="000000"/>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Human Subjects Research (HSR)</w:t>
      </w:r>
      <w:r w:rsidDel="00000000" w:rsidR="00000000" w:rsidRPr="00000000">
        <w:rPr>
          <w:rtl w:val="0"/>
        </w:rPr>
      </w:r>
    </w:p>
    <w:p w:rsidR="00000000" w:rsidDel="00000000" w:rsidP="00000000" w:rsidRDefault="00000000" w:rsidRPr="00000000" w14:paraId="00000119">
      <w:pPr>
        <w:widowControl w:val="0"/>
        <w:ind w:left="720" w:firstLine="0"/>
        <w:rPr>
          <w:color w:val="000000"/>
        </w:rPr>
      </w:pPr>
      <w:r w:rsidDel="00000000" w:rsidR="00000000" w:rsidRPr="00000000">
        <w:rPr>
          <w:color w:val="000000"/>
          <w:rtl w:val="0"/>
        </w:rPr>
        <w:t xml:space="preserve">Does the proposed work involve Human Subjects Research?</w:t>
      </w:r>
    </w:p>
    <w:p w:rsidR="00000000" w:rsidDel="00000000" w:rsidP="00000000" w:rsidRDefault="00000000" w:rsidRPr="00000000" w14:paraId="0000011A">
      <w:pPr>
        <w:widowControl w:val="0"/>
        <w:ind w:left="720" w:firstLine="0"/>
        <w:rPr>
          <w:color w:val="000000"/>
        </w:rPr>
      </w:pPr>
      <w:r w:rsidDel="00000000" w:rsidR="00000000" w:rsidRPr="00000000">
        <w:rPr>
          <w:rtl w:val="0"/>
        </w:rPr>
      </w:r>
    </w:p>
    <w:p w:rsidR="00000000" w:rsidDel="00000000" w:rsidP="00000000" w:rsidRDefault="00000000" w:rsidRPr="00000000" w14:paraId="0000011B">
      <w:pPr>
        <w:widowControl w:val="0"/>
        <w:ind w:left="720" w:firstLine="0"/>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 </w:t>
        <w:tab/>
        <w:tab/>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p>
    <w:p w:rsidR="00000000" w:rsidDel="00000000" w:rsidP="00000000" w:rsidRDefault="00000000" w:rsidRPr="00000000" w14:paraId="0000011C">
      <w:pPr>
        <w:widowControl w:val="0"/>
        <w:ind w:left="720" w:firstLine="0"/>
        <w:jc w:val="both"/>
        <w:rPr>
          <w:color w:val="0070c0"/>
        </w:rPr>
      </w:pPr>
      <w:r w:rsidDel="00000000" w:rsidR="00000000" w:rsidRPr="00000000">
        <w:rPr>
          <w:color w:val="0070c0"/>
          <w:rtl w:val="0"/>
        </w:rPr>
        <w:t xml:space="preserve">If yes, provide separate documentation showing evidence of, or a plan for, review by an Institutional Review Board (IRB) and include evidence of a Federalwide Assurance for the Protection of Human Subjects. Complete the following table to identify each organization, team member, and sub-awardee performing HSR. Add rows as needed.</w:t>
      </w:r>
    </w:p>
    <w:p w:rsidR="00000000" w:rsidDel="00000000" w:rsidP="00000000" w:rsidRDefault="00000000" w:rsidRPr="00000000" w14:paraId="0000011D">
      <w:pPr>
        <w:rPr>
          <w:color w:val="000000"/>
        </w:rPr>
      </w:pPr>
      <w:r w:rsidDel="00000000" w:rsidR="00000000" w:rsidRPr="00000000">
        <w:rPr>
          <w:rtl w:val="0"/>
        </w:rPr>
      </w:r>
    </w:p>
    <w:tbl>
      <w:tblPr>
        <w:tblStyle w:val="Table7"/>
        <w:tblW w:w="9090.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3"/>
        <w:gridCol w:w="2430"/>
        <w:gridCol w:w="2067"/>
        <w:tblGridChange w:id="0">
          <w:tblGrid>
            <w:gridCol w:w="4593"/>
            <w:gridCol w:w="2430"/>
            <w:gridCol w:w="2067"/>
          </w:tblGrid>
        </w:tblGridChange>
      </w:tblGrid>
      <w:tr>
        <w:trPr>
          <w:cantSplit w:val="0"/>
          <w:trHeight w:val="267" w:hRule="atLeast"/>
          <w:tblHeader w:val="0"/>
        </w:trPr>
        <w:tc>
          <w:tcPr>
            <w:shd w:fill="dbe5f1" w:val="clear"/>
            <w:vAlign w:val="center"/>
          </w:tcPr>
          <w:p w:rsidR="00000000" w:rsidDel="00000000" w:rsidP="00000000" w:rsidRDefault="00000000" w:rsidRPr="00000000" w14:paraId="0000011E">
            <w:pPr>
              <w:widowControl w:val="0"/>
              <w:jc w:val="center"/>
              <w:rPr>
                <w:b w:val="1"/>
                <w:bCs w:val="1"/>
                <w:color w:val="000000"/>
                <w:sz w:val="20"/>
                <w:szCs w:val="20"/>
              </w:rPr>
            </w:pPr>
            <w:r w:rsidDel="00000000" w:rsidR="00000000" w:rsidRPr="00000000">
              <w:rPr>
                <w:b w:val="1"/>
                <w:bCs w:val="1"/>
                <w:color w:val="000000"/>
                <w:sz w:val="20"/>
                <w:szCs w:val="20"/>
                <w:rtl w:val="0"/>
              </w:rPr>
              <w:t xml:space="preserve">Organization Performing HSR </w:t>
            </w:r>
          </w:p>
        </w:tc>
        <w:tc>
          <w:tcPr>
            <w:shd w:fill="dbe5f1" w:val="clear"/>
            <w:vAlign w:val="center"/>
          </w:tcPr>
          <w:p w:rsidR="00000000" w:rsidDel="00000000" w:rsidP="00000000" w:rsidRDefault="00000000" w:rsidRPr="00000000" w14:paraId="0000011F">
            <w:pPr>
              <w:widowControl w:val="0"/>
              <w:jc w:val="center"/>
              <w:rPr>
                <w:b w:val="1"/>
                <w:bCs w:val="1"/>
                <w:color w:val="000000"/>
                <w:sz w:val="20"/>
                <w:szCs w:val="20"/>
              </w:rPr>
            </w:pPr>
            <w:r w:rsidDel="00000000" w:rsidR="00000000" w:rsidRPr="00000000">
              <w:rPr>
                <w:b w:val="1"/>
                <w:bCs w:val="1"/>
                <w:color w:val="000000"/>
                <w:sz w:val="20"/>
                <w:szCs w:val="20"/>
                <w:rtl w:val="0"/>
              </w:rPr>
              <w:t xml:space="preserve">Federalwide Assurance Number </w:t>
            </w:r>
          </w:p>
        </w:tc>
        <w:tc>
          <w:tcPr>
            <w:shd w:fill="dbe5f1" w:val="clear"/>
            <w:vAlign w:val="center"/>
          </w:tcPr>
          <w:p w:rsidR="00000000" w:rsidDel="00000000" w:rsidP="00000000" w:rsidRDefault="00000000" w:rsidRPr="00000000" w14:paraId="00000120">
            <w:pPr>
              <w:widowControl w:val="0"/>
              <w:jc w:val="center"/>
              <w:rPr>
                <w:b w:val="1"/>
                <w:bCs w:val="1"/>
                <w:color w:val="000000"/>
                <w:sz w:val="20"/>
                <w:szCs w:val="20"/>
              </w:rPr>
            </w:pPr>
            <w:r w:rsidDel="00000000" w:rsidR="00000000" w:rsidRPr="00000000">
              <w:rPr>
                <w:b w:val="1"/>
                <w:bCs w:val="1"/>
                <w:color w:val="000000"/>
                <w:sz w:val="20"/>
                <w:szCs w:val="20"/>
                <w:rtl w:val="0"/>
              </w:rPr>
              <w:t xml:space="preserve">Approved IRB Protocol (Y/N) </w:t>
            </w:r>
          </w:p>
        </w:tc>
      </w:tr>
      <w:tr>
        <w:trPr>
          <w:cantSplit w:val="0"/>
          <w:trHeight w:val="267" w:hRule="atLeast"/>
          <w:tblHeader w:val="0"/>
        </w:trPr>
        <w:tc>
          <w:tcPr>
            <w:vAlign w:val="center"/>
          </w:tcPr>
          <w:p w:rsidR="00000000" w:rsidDel="00000000" w:rsidP="00000000" w:rsidRDefault="00000000" w:rsidRPr="00000000" w14:paraId="00000121">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22">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23">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124">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25">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26">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127">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28">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29">
            <w:pPr>
              <w:widowControl w:val="0"/>
              <w:jc w:val="center"/>
              <w:rPr>
                <w:color w:val="000000"/>
              </w:rPr>
            </w:pPr>
            <w:r w:rsidDel="00000000" w:rsidR="00000000" w:rsidRPr="00000000">
              <w:rPr>
                <w:rtl w:val="0"/>
              </w:rPr>
            </w:r>
          </w:p>
        </w:tc>
      </w:tr>
    </w:tbl>
    <w:p w:rsidR="00000000" w:rsidDel="00000000" w:rsidP="00000000" w:rsidRDefault="00000000" w:rsidRPr="00000000" w14:paraId="0000012A">
      <w:pPr>
        <w:rPr>
          <w:color w:val="000000"/>
        </w:rPr>
      </w:pPr>
      <w:r w:rsidDel="00000000" w:rsidR="00000000" w:rsidRPr="00000000">
        <w:rPr>
          <w:rtl w:val="0"/>
        </w:rPr>
      </w:r>
    </w:p>
    <w:p w:rsidR="00000000" w:rsidDel="00000000" w:rsidP="00000000" w:rsidRDefault="00000000" w:rsidRPr="00000000" w14:paraId="0000012B">
      <w:pPr>
        <w:rPr>
          <w:color w:val="000000"/>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1"/>
          <w:strike w:val="0"/>
          <w:color w:val="000000"/>
          <w:sz w:val="22"/>
          <w:szCs w:val="22"/>
          <w:u w:val="none"/>
          <w:shd w:fill="auto" w:val="clear"/>
          <w:vertAlign w:val="baseline"/>
        </w:rPr>
      </w:pPr>
      <w:bookmarkStart w:colFirst="0" w:colLast="0" w:name="_pnklqz8t74tn" w:id="6"/>
      <w:bookmarkEnd w:id="6"/>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Animal Subjects Research (ASR)</w:t>
      </w:r>
      <w:r w:rsidDel="00000000" w:rsidR="00000000" w:rsidRPr="00000000">
        <w:rPr>
          <w:rtl w:val="0"/>
        </w:rPr>
      </w:r>
    </w:p>
    <w:p w:rsidR="00000000" w:rsidDel="00000000" w:rsidP="00000000" w:rsidRDefault="00000000" w:rsidRPr="00000000" w14:paraId="0000012D">
      <w:pPr>
        <w:widowControl w:val="0"/>
        <w:ind w:left="1440" w:hanging="720"/>
        <w:rPr>
          <w:color w:val="000000"/>
        </w:rPr>
      </w:pPr>
      <w:r w:rsidDel="00000000" w:rsidR="00000000" w:rsidRPr="00000000">
        <w:rPr>
          <w:color w:val="000000"/>
          <w:rtl w:val="0"/>
        </w:rPr>
        <w:t xml:space="preserve">Does the proposed work involve Animal Subjects Research?</w:t>
      </w:r>
    </w:p>
    <w:p w:rsidR="00000000" w:rsidDel="00000000" w:rsidP="00000000" w:rsidRDefault="00000000" w:rsidRPr="00000000" w14:paraId="0000012E">
      <w:pPr>
        <w:widowControl w:val="0"/>
        <w:ind w:left="1440" w:hanging="720"/>
        <w:rPr>
          <w:color w:val="000000"/>
        </w:rPr>
      </w:pPr>
      <w:r w:rsidDel="00000000" w:rsidR="00000000" w:rsidRPr="00000000">
        <w:rPr>
          <w:rtl w:val="0"/>
        </w:rPr>
      </w:r>
    </w:p>
    <w:p w:rsidR="00000000" w:rsidDel="00000000" w:rsidP="00000000" w:rsidRDefault="00000000" w:rsidRPr="00000000" w14:paraId="0000012F">
      <w:pPr>
        <w:widowControl w:val="0"/>
        <w:ind w:left="720" w:firstLine="0"/>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 </w:t>
        <w:tab/>
        <w:tab/>
        <w:t xml:space="preserve">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p>
    <w:p w:rsidR="00000000" w:rsidDel="00000000" w:rsidP="00000000" w:rsidRDefault="00000000" w:rsidRPr="00000000" w14:paraId="00000130">
      <w:pPr>
        <w:widowControl w:val="0"/>
        <w:ind w:left="720" w:firstLine="0"/>
        <w:jc w:val="both"/>
        <w:rPr>
          <w:color w:val="0070c0"/>
        </w:rPr>
      </w:pPr>
      <w:r w:rsidDel="00000000" w:rsidR="00000000" w:rsidRPr="00000000">
        <w:rPr>
          <w:color w:val="0070c0"/>
          <w:rtl w:val="0"/>
        </w:rPr>
        <w:t xml:space="preserve">If yes, provide </w:t>
      </w:r>
    </w:p>
    <w:p w:rsidR="00000000" w:rsidDel="00000000" w:rsidP="00000000" w:rsidRDefault="00000000" w:rsidRPr="00000000" w14:paraId="000001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separate documentation that gives a brief description of the plan for Institutional Animal Care and Use Committee (IACUC) review and approval</w:t>
      </w:r>
    </w:p>
    <w:p w:rsidR="00000000" w:rsidDel="00000000" w:rsidP="00000000" w:rsidRDefault="00000000" w:rsidRPr="00000000" w14:paraId="000001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the Vertebrate Animal Section (VAS) worksheet, found at:</w:t>
      </w:r>
    </w:p>
    <w:p w:rsidR="00000000" w:rsidDel="00000000" w:rsidP="00000000" w:rsidRDefault="00000000" w:rsidRPr="00000000" w14:paraId="00000133">
      <w:pPr>
        <w:widowControl w:val="0"/>
        <w:ind w:left="1440" w:firstLine="0"/>
        <w:jc w:val="both"/>
        <w:rPr>
          <w:color w:val="0070c0"/>
        </w:rPr>
      </w:pPr>
      <w:r w:rsidDel="00000000" w:rsidR="00000000" w:rsidRPr="00000000">
        <w:rPr>
          <w:color w:val="0070c0"/>
          <w:rtl w:val="0"/>
        </w:rPr>
        <w:t xml:space="preserve">(</w:t>
      </w:r>
      <w:hyperlink r:id="rId11">
        <w:r w:rsidDel="00000000" w:rsidR="00000000" w:rsidRPr="00000000">
          <w:rPr>
            <w:color w:val="0070c0"/>
            <w:u w:val="single"/>
            <w:rtl w:val="0"/>
          </w:rPr>
          <w:t xml:space="preserve">https://olaw.nih.gov/sites/default/files/VASchecklist.pdf</w:t>
        </w:r>
      </w:hyperlink>
      <w:r w:rsidDel="00000000" w:rsidR="00000000" w:rsidRPr="00000000">
        <w:rPr>
          <w:color w:val="0070c0"/>
          <w:rtl w:val="0"/>
        </w:rPr>
        <w:t xml:space="preserve">) </w:t>
      </w:r>
    </w:p>
    <w:p w:rsidR="00000000" w:rsidDel="00000000" w:rsidP="00000000" w:rsidRDefault="00000000" w:rsidRPr="00000000" w14:paraId="000001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evidence of each applicable organization’s Animal Welfare Assurance</w:t>
      </w:r>
    </w:p>
    <w:p w:rsidR="00000000" w:rsidDel="00000000" w:rsidP="00000000" w:rsidRDefault="00000000" w:rsidRPr="00000000" w14:paraId="00000135">
      <w:pPr>
        <w:widowControl w:val="0"/>
        <w:ind w:left="720" w:firstLine="0"/>
        <w:jc w:val="both"/>
        <w:rPr>
          <w:color w:val="0070c0"/>
        </w:rPr>
      </w:pPr>
      <w:r w:rsidDel="00000000" w:rsidR="00000000" w:rsidRPr="00000000">
        <w:rPr>
          <w:color w:val="0070c0"/>
          <w:rtl w:val="0"/>
        </w:rPr>
        <w:t xml:space="preserve">Complete the following table to identify each organization, team member, and sub-awardee performing ASR. Add rows as needed. </w:t>
      </w:r>
    </w:p>
    <w:p w:rsidR="00000000" w:rsidDel="00000000" w:rsidP="00000000" w:rsidRDefault="00000000" w:rsidRPr="00000000" w14:paraId="00000136">
      <w:pPr>
        <w:widowControl w:val="0"/>
        <w:ind w:left="360" w:firstLine="0"/>
        <w:rPr>
          <w:color w:val="000000"/>
        </w:rPr>
      </w:pPr>
      <w:r w:rsidDel="00000000" w:rsidR="00000000" w:rsidRPr="00000000">
        <w:rPr>
          <w:rtl w:val="0"/>
        </w:rPr>
      </w:r>
    </w:p>
    <w:tbl>
      <w:tblPr>
        <w:tblStyle w:val="Table8"/>
        <w:tblW w:w="9090.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3"/>
        <w:gridCol w:w="1980"/>
        <w:gridCol w:w="1437"/>
        <w:gridCol w:w="2430"/>
        <w:tblGridChange w:id="0">
          <w:tblGrid>
            <w:gridCol w:w="3243"/>
            <w:gridCol w:w="1980"/>
            <w:gridCol w:w="1437"/>
            <w:gridCol w:w="2430"/>
          </w:tblGrid>
        </w:tblGridChange>
      </w:tblGrid>
      <w:tr>
        <w:trPr>
          <w:cantSplit w:val="0"/>
          <w:trHeight w:val="267" w:hRule="atLeast"/>
          <w:tblHeader w:val="0"/>
        </w:trPr>
        <w:tc>
          <w:tcPr>
            <w:shd w:fill="dbe5f1" w:val="clear"/>
            <w:vAlign w:val="center"/>
          </w:tcPr>
          <w:p w:rsidR="00000000" w:rsidDel="00000000" w:rsidP="00000000" w:rsidRDefault="00000000" w:rsidRPr="00000000" w14:paraId="00000137">
            <w:pPr>
              <w:widowControl w:val="0"/>
              <w:jc w:val="center"/>
              <w:rPr>
                <w:b w:val="1"/>
                <w:bCs w:val="1"/>
                <w:color w:val="000000"/>
                <w:sz w:val="20"/>
                <w:szCs w:val="20"/>
              </w:rPr>
            </w:pPr>
            <w:r w:rsidDel="00000000" w:rsidR="00000000" w:rsidRPr="00000000">
              <w:rPr>
                <w:b w:val="1"/>
                <w:bCs w:val="1"/>
                <w:color w:val="000000"/>
                <w:sz w:val="20"/>
                <w:szCs w:val="20"/>
                <w:rtl w:val="0"/>
              </w:rPr>
              <w:t xml:space="preserve">Organization Performing ASR </w:t>
            </w:r>
          </w:p>
        </w:tc>
        <w:tc>
          <w:tcPr>
            <w:shd w:fill="dbe5f1" w:val="clear"/>
            <w:vAlign w:val="center"/>
          </w:tcPr>
          <w:p w:rsidR="00000000" w:rsidDel="00000000" w:rsidP="00000000" w:rsidRDefault="00000000" w:rsidRPr="00000000" w14:paraId="00000138">
            <w:pPr>
              <w:widowControl w:val="0"/>
              <w:jc w:val="center"/>
              <w:rPr>
                <w:b w:val="1"/>
                <w:bCs w:val="1"/>
                <w:color w:val="000000"/>
                <w:sz w:val="20"/>
                <w:szCs w:val="20"/>
              </w:rPr>
            </w:pPr>
            <w:r w:rsidDel="00000000" w:rsidR="00000000" w:rsidRPr="00000000">
              <w:rPr>
                <w:b w:val="1"/>
                <w:bCs w:val="1"/>
                <w:color w:val="000000"/>
                <w:sz w:val="20"/>
                <w:szCs w:val="20"/>
                <w:rtl w:val="0"/>
              </w:rPr>
              <w:t xml:space="preserve">Approved IACUC Protocol (Y/N) </w:t>
            </w:r>
          </w:p>
        </w:tc>
        <w:tc>
          <w:tcPr>
            <w:shd w:fill="dbe5f1" w:val="clear"/>
            <w:vAlign w:val="center"/>
          </w:tcPr>
          <w:p w:rsidR="00000000" w:rsidDel="00000000" w:rsidP="00000000" w:rsidRDefault="00000000" w:rsidRPr="00000000" w14:paraId="00000139">
            <w:pPr>
              <w:widowControl w:val="0"/>
              <w:jc w:val="center"/>
              <w:rPr>
                <w:b w:val="1"/>
                <w:bCs w:val="1"/>
                <w:color w:val="000000"/>
                <w:sz w:val="20"/>
                <w:szCs w:val="20"/>
              </w:rPr>
            </w:pPr>
            <w:r w:rsidDel="00000000" w:rsidR="00000000" w:rsidRPr="00000000">
              <w:rPr>
                <w:b w:val="1"/>
                <w:bCs w:val="1"/>
                <w:color w:val="000000"/>
                <w:sz w:val="20"/>
                <w:szCs w:val="20"/>
                <w:rtl w:val="0"/>
              </w:rPr>
              <w:t xml:space="preserve">Completed VAS (Y/N)</w:t>
            </w:r>
          </w:p>
        </w:tc>
        <w:tc>
          <w:tcPr>
            <w:shd w:fill="dbe5f1" w:val="clear"/>
            <w:vAlign w:val="center"/>
          </w:tcPr>
          <w:p w:rsidR="00000000" w:rsidDel="00000000" w:rsidP="00000000" w:rsidRDefault="00000000" w:rsidRPr="00000000" w14:paraId="0000013A">
            <w:pPr>
              <w:widowControl w:val="0"/>
              <w:jc w:val="center"/>
              <w:rPr>
                <w:b w:val="1"/>
                <w:bCs w:val="1"/>
                <w:color w:val="000000"/>
                <w:sz w:val="20"/>
                <w:szCs w:val="20"/>
              </w:rPr>
            </w:pPr>
            <w:r w:rsidDel="00000000" w:rsidR="00000000" w:rsidRPr="00000000">
              <w:rPr>
                <w:b w:val="1"/>
                <w:bCs w:val="1"/>
                <w:color w:val="000000"/>
                <w:sz w:val="20"/>
                <w:szCs w:val="20"/>
                <w:rtl w:val="0"/>
              </w:rPr>
              <w:t xml:space="preserve">Animal Welfare Assurance Number </w:t>
            </w:r>
          </w:p>
        </w:tc>
      </w:tr>
      <w:tr>
        <w:trPr>
          <w:cantSplit w:val="0"/>
          <w:trHeight w:val="267" w:hRule="atLeast"/>
          <w:tblHeader w:val="0"/>
        </w:trPr>
        <w:tc>
          <w:tcPr>
            <w:vAlign w:val="center"/>
          </w:tcPr>
          <w:p w:rsidR="00000000" w:rsidDel="00000000" w:rsidP="00000000" w:rsidRDefault="00000000" w:rsidRPr="00000000" w14:paraId="0000013B">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3C">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3D">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3E">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13F">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40">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41">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42">
            <w:pPr>
              <w:widowControl w:val="0"/>
              <w:jc w:val="center"/>
              <w:rPr>
                <w:color w:val="000000"/>
              </w:rPr>
            </w:pP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143">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44">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45">
            <w:pPr>
              <w:widowControl w:val="0"/>
              <w:jc w:val="center"/>
              <w:rPr>
                <w:color w:val="000000"/>
              </w:rPr>
            </w:pPr>
            <w:r w:rsidDel="00000000" w:rsidR="00000000" w:rsidRPr="00000000">
              <w:rPr>
                <w:rtl w:val="0"/>
              </w:rPr>
            </w:r>
          </w:p>
        </w:tc>
        <w:tc>
          <w:tcPr>
            <w:vAlign w:val="center"/>
          </w:tcPr>
          <w:p w:rsidR="00000000" w:rsidDel="00000000" w:rsidP="00000000" w:rsidRDefault="00000000" w:rsidRPr="00000000" w14:paraId="00000146">
            <w:pPr>
              <w:widowControl w:val="0"/>
              <w:jc w:val="center"/>
              <w:rPr>
                <w:color w:val="000000"/>
              </w:rPr>
            </w:pPr>
            <w:r w:rsidDel="00000000" w:rsidR="00000000" w:rsidRPr="00000000">
              <w:rPr>
                <w:rtl w:val="0"/>
              </w:rPr>
            </w:r>
          </w:p>
        </w:tc>
      </w:tr>
    </w:tbl>
    <w:p w:rsidR="00000000" w:rsidDel="00000000" w:rsidP="00000000" w:rsidRDefault="00000000" w:rsidRPr="00000000" w14:paraId="00000147">
      <w:pPr>
        <w:widowControl w:val="0"/>
        <w:rPr>
          <w:color w:val="000000"/>
        </w:rPr>
      </w:pPr>
      <w:r w:rsidDel="00000000" w:rsidR="00000000" w:rsidRPr="00000000">
        <w:rPr>
          <w:rtl w:val="0"/>
        </w:rPr>
      </w:r>
    </w:p>
    <w:p w:rsidR="00000000" w:rsidDel="00000000" w:rsidP="00000000" w:rsidRDefault="00000000" w:rsidRPr="00000000" w14:paraId="00000148">
      <w:pPr>
        <w:widowControl w:val="0"/>
        <w:rPr>
          <w:color w:val="000000"/>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venir" w:cs="Avenir" w:eastAsia="Avenir" w:hAnsi="Avenir"/>
          <w:b w:val="1"/>
          <w:bCs w:val="1"/>
          <w:i w:val="0"/>
          <w:iCs w:val="0"/>
          <w:smallCaps w:val="1"/>
          <w:strike w:val="0"/>
          <w:color w:val="000000"/>
          <w:sz w:val="22"/>
          <w:szCs w:val="22"/>
          <w:u w:val="none"/>
          <w:shd w:fill="auto" w:val="clear"/>
          <w:vertAlign w:val="baseline"/>
        </w:rPr>
      </w:pPr>
      <w:bookmarkStart w:colFirst="0" w:colLast="0" w:name="_1wuh63y6iaqa" w:id="7"/>
      <w:bookmarkEnd w:id="7"/>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Representations Regarding Unpaid Delinquent Tax Liability or a Felony Conviction under Any Federal Law</w:t>
      </w:r>
    </w:p>
    <w:p w:rsidR="00000000" w:rsidDel="00000000" w:rsidP="00000000" w:rsidRDefault="00000000" w:rsidRPr="00000000" w14:paraId="0000014A">
      <w:pPr>
        <w:widowControl w:val="0"/>
        <w:ind w:left="720" w:firstLine="0"/>
        <w:rPr>
          <w:color w:val="000000"/>
        </w:rPr>
      </w:pPr>
      <w:r w:rsidDel="00000000" w:rsidR="00000000" w:rsidRPr="00000000">
        <w:rPr>
          <w:rtl w:val="0"/>
        </w:rPr>
      </w:r>
    </w:p>
    <w:p w:rsidR="00000000" w:rsidDel="00000000" w:rsidP="00000000" w:rsidRDefault="00000000" w:rsidRPr="00000000" w14:paraId="0000014B">
      <w:pPr>
        <w:widowControl w:val="0"/>
        <w:tabs>
          <w:tab w:val="left" w:leader="none" w:pos="720"/>
        </w:tabs>
        <w:ind w:left="720" w:firstLine="0"/>
        <w:rPr>
          <w:color w:val="000000"/>
        </w:rPr>
      </w:pPr>
      <w:r w:rsidDel="00000000" w:rsidR="00000000" w:rsidRPr="00000000">
        <w:rPr>
          <w:color w:val="000000"/>
          <w:rtl w:val="0"/>
        </w:rPr>
        <w:t xml:space="preserve">The Proposer represents that – </w:t>
      </w:r>
    </w:p>
    <w:p w:rsidR="00000000" w:rsidDel="00000000" w:rsidP="00000000" w:rsidRDefault="00000000" w:rsidRPr="00000000" w14:paraId="0000014C">
      <w:pPr>
        <w:widowControl w:val="0"/>
        <w:ind w:left="1440" w:firstLine="0"/>
        <w:rPr>
          <w:color w:val="000000"/>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It is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tab/>
        <w:tab/>
        <w:t xml:space="preserve">is not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p>
    <w:p w:rsidR="00000000" w:rsidDel="00000000" w:rsidP="00000000" w:rsidRDefault="00000000" w:rsidRPr="00000000" w14:paraId="0000014F">
      <w:pPr>
        <w:widowControl w:val="0"/>
        <w:ind w:left="1800" w:hanging="360"/>
        <w:rPr>
          <w:color w:val="000000"/>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It is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tab/>
        <w:tab/>
        <w:t xml:space="preserve">is not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 corporation that was convicted of a felony criminal violation under a federal law within the preceding 24 months.</w:t>
      </w:r>
    </w:p>
    <w:p w:rsidR="00000000" w:rsidDel="00000000" w:rsidP="00000000" w:rsidRDefault="00000000" w:rsidRPr="00000000" w14:paraId="00000152">
      <w:pPr>
        <w:ind w:left="720" w:firstLine="0"/>
        <w:rPr>
          <w:color w:val="000000"/>
        </w:rPr>
      </w:pPr>
      <w:bookmarkStart w:colFirst="0" w:colLast="0" w:name="_kj361oev8fjo" w:id="8"/>
      <w:bookmarkEnd w:id="8"/>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0"/>
          <w:strike w:val="0"/>
          <w:color w:val="000000"/>
          <w:sz w:val="24"/>
          <w:szCs w:val="24"/>
          <w:u w:val="none"/>
          <w:shd w:fill="auto" w:val="clear"/>
          <w:vertAlign w:val="baseline"/>
        </w:rPr>
      </w:pPr>
      <w:bookmarkStart w:colFirst="0" w:colLast="0" w:name="_xjymu12rqgw6" w:id="9"/>
      <w:bookmarkEnd w:id="9"/>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Cybersecurity </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Does your organization implement a cybersecurity program leveraging industry and/or government standards to secure and defend your systems, networks, and/or data?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w:t>
        <w:tab/>
        <w:t xml:space="preserve"> </w:t>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If yes, provide a brief description of the program, including the specific standard(s) that guide the program, the abilities of the organization to respond to a cybersecurity incident, and how the organization assesses the security posture of its systems and/or networks.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Does your organization have experience with managing and securing Controlled Unclassified Information (CUI)?</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15D">
      <w:pPr>
        <w:ind w:left="1440" w:firstLine="0"/>
        <w:jc w:val="both"/>
        <w:rPr>
          <w:color w:val="0070c0"/>
        </w:rPr>
      </w:pPr>
      <w:r w:rsidDel="00000000" w:rsidR="00000000" w:rsidRPr="00000000">
        <w:rPr>
          <w:color w:val="0070c0"/>
          <w:rtl w:val="0"/>
        </w:rPr>
        <w:t xml:space="preserve">Describe how the proposing institution and subawardee/subcontractor organizations manage CUI, including details of access control for research designated as CUI, information systems security protocols, storage, communicating unclassified fundamental research with foreign nationals, and risk mitigation strategies for unclassified research that may ultimately become CUI as the research proceeds.</w:t>
      </w:r>
    </w:p>
    <w:p w:rsidR="00000000" w:rsidDel="00000000" w:rsidP="00000000" w:rsidRDefault="00000000" w:rsidRPr="00000000" w14:paraId="0000015E">
      <w:pPr>
        <w:ind w:left="720" w:firstLine="0"/>
        <w:jc w:val="both"/>
        <w:rPr>
          <w:color w:val="000000"/>
        </w:rPr>
      </w:pPr>
      <w:r w:rsidDel="00000000" w:rsidR="00000000" w:rsidRPr="00000000">
        <w:rPr>
          <w:rtl w:val="0"/>
        </w:rPr>
      </w:r>
    </w:p>
    <w:p w:rsidR="00000000" w:rsidDel="00000000" w:rsidP="00000000" w:rsidRDefault="00000000" w:rsidRPr="00000000" w14:paraId="0000015F">
      <w:pPr>
        <w:pStyle w:val="Heading1"/>
        <w:keepNext w:val="0"/>
        <w:widowControl w:val="0"/>
        <w:numPr>
          <w:ilvl w:val="0"/>
          <w:numId w:val="5"/>
        </w:numPr>
        <w:spacing w:after="0" w:before="0" w:lineRule="auto"/>
        <w:ind w:left="720" w:hanging="720"/>
        <w:rPr>
          <w:b w:val="1"/>
          <w:bCs w:val="1"/>
          <w:smallCaps w:val="1"/>
          <w:color w:val="000000"/>
          <w:sz w:val="22"/>
          <w:szCs w:val="22"/>
        </w:rPr>
      </w:pPr>
      <w:r w:rsidDel="00000000" w:rsidR="00000000" w:rsidRPr="00000000">
        <w:rPr>
          <w:b w:val="1"/>
          <w:bCs w:val="1"/>
          <w:smallCaps w:val="1"/>
          <w:color w:val="000000"/>
          <w:sz w:val="22"/>
          <w:szCs w:val="22"/>
          <w:rtl w:val="0"/>
        </w:rPr>
        <w:t xml:space="preserve">Biosecurity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Does the proposal involve dangerous gain-of-function research, per the definition in Section 8 of Executive Order (E.O.) 14292 on </w:t>
      </w: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Improving the Safety and Security of Biological Research</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superscript"/>
        </w:rPr>
        <w:footnoteReference w:customMarkFollows="0" w:id="2"/>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164">
      <w:pPr>
        <w:ind w:left="720" w:firstLine="0"/>
        <w:jc w:val="right"/>
        <w:rPr>
          <w:color w:val="000000"/>
        </w:rPr>
      </w:pP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Does the proposed research involve procuring synthetic nucleic acids (prime or subcontract)? </w:t>
      </w:r>
    </w:p>
    <w:p w:rsidR="00000000" w:rsidDel="00000000" w:rsidP="00000000" w:rsidRDefault="00000000" w:rsidRPr="00000000" w14:paraId="00000166">
      <w:pPr>
        <w:ind w:left="720" w:firstLine="0"/>
        <w:jc w:val="right"/>
        <w:rPr>
          <w:color w:val="000000"/>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w:t>
        <w:tab/>
        <w:tab/>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168">
      <w:pPr>
        <w:ind w:left="1440" w:firstLine="0"/>
        <w:jc w:val="both"/>
        <w:rPr/>
      </w:pPr>
      <w:r w:rsidDel="00000000" w:rsidR="00000000" w:rsidRPr="00000000">
        <w:rPr>
          <w:color w:val="0070c0"/>
          <w:rtl w:val="0"/>
        </w:rPr>
        <w:t xml:space="preserve">HHS awardees must adhere to current federal regulations, guidance, and/or policies on biosafety and biosecurity. Representative policy may include, but is not limited to, framework(s) and guidance arising from E.O. 14292. The proposing institutions will be required to monitor emerging policies and to update their biosafety and biosecurity protocols to adhere to emerging federal regulations, guidance, and/or policies.</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S Gothic"/>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DARPA-BAA-16-22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18"/>
        <w:szCs w:val="1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June 2025 version</w:t>
      <w:tab/>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9">
      <w:pPr>
        <w:jc w:val="both"/>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16"/>
          <w:szCs w:val="16"/>
          <w:rtl w:val="0"/>
        </w:rPr>
        <w:t xml:space="preserve">In addition to the Principal Investigator or Program/Project Director, Senior/Key Personnel includes individuals who contribute to the scientific development or execution of a project in a substantive, measurable way, regardless of whether they receive salaries or compensation under the award. These include individuals whose absence from the project would significantly impact the approved scope of the project; in other words, were the individual to leave the program, the change would be so substantial that ARPA-H would need to be notified.</w:t>
      </w:r>
      <w:r w:rsidDel="00000000" w:rsidR="00000000" w:rsidRPr="00000000">
        <w:rPr>
          <w:rtl w:val="0"/>
        </w:rPr>
      </w:r>
    </w:p>
  </w:footnote>
  <w:footnote w:id="1">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16"/>
          <w:szCs w:val="16"/>
          <w:u w:val="none"/>
          <w:shd w:fill="auto" w:val="clear"/>
          <w:vertAlign w:val="baseline"/>
          <w:rtl w:val="0"/>
        </w:rPr>
        <w:t xml:space="preserve">Public Law 117-167, The CHIPS and Science Act, Section 10612, Aug 9. 2022; the People’s Republic of China, the Russian Federation, the Islamic Republic of Iran, the Democratic People’s Republic of North Korea, and any other country so designated by the Department of State.</w:t>
      </w:r>
      <w:r w:rsidDel="00000000" w:rsidR="00000000" w:rsidRPr="00000000">
        <w:rPr>
          <w:rtl w:val="0"/>
        </w:rPr>
      </w:r>
    </w:p>
  </w:footnote>
  <w:footnote w:id="2">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hyperlink r:id="rId1">
        <w:r w:rsidDel="00000000" w:rsidR="00000000" w:rsidRPr="00000000">
          <w:rPr>
            <w:rFonts w:ascii="Avenir" w:cs="Avenir" w:eastAsia="Avenir" w:hAnsi="Avenir"/>
            <w:b w:val="0"/>
            <w:bCs w:val="0"/>
            <w:i w:val="0"/>
            <w:iCs w:val="0"/>
            <w:smallCaps w:val="0"/>
            <w:strike w:val="0"/>
            <w:color w:val="0000ff"/>
            <w:sz w:val="20"/>
            <w:szCs w:val="20"/>
            <w:u w:val="single"/>
            <w:shd w:fill="auto" w:val="clear"/>
            <w:vertAlign w:val="baseline"/>
            <w:rtl w:val="0"/>
          </w:rPr>
          <w:t xml:space="preserve">https://www.whitehouse.gov/presidential-actions/2025/05/improving-the-safety-and-security-of-biological-research/</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Administrative &amp; National Policy Requirements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040" w:hanging="360"/>
      </w:pPr>
      <w:rPr>
        <w:rFonts w:ascii="Noto Sans Symbols" w:cs="Noto Sans Symbols" w:eastAsia="Noto Sans Symbols" w:hAnsi="Noto Sans Symbols"/>
      </w:rPr>
    </w:lvl>
    <w:lvl w:ilvl="1">
      <w:start w:val="1"/>
      <w:numFmt w:val="bullet"/>
      <w:lvlText w:val="o"/>
      <w:lvlJc w:val="left"/>
      <w:pPr>
        <w:ind w:left="2760" w:hanging="360"/>
      </w:pPr>
      <w:rPr>
        <w:rFonts w:ascii="Courier New" w:cs="Courier New" w:eastAsia="Courier New" w:hAnsi="Courier New"/>
      </w:rPr>
    </w:lvl>
    <w:lvl w:ilvl="2">
      <w:start w:val="1"/>
      <w:numFmt w:val="bullet"/>
      <w:lvlText w:val="▪"/>
      <w:lvlJc w:val="left"/>
      <w:pPr>
        <w:ind w:left="3480" w:hanging="360"/>
      </w:pPr>
      <w:rPr>
        <w:rFonts w:ascii="Noto Sans Symbols" w:cs="Noto Sans Symbols" w:eastAsia="Noto Sans Symbols" w:hAnsi="Noto Sans Symbols"/>
      </w:rPr>
    </w:lvl>
    <w:lvl w:ilvl="3">
      <w:start w:val="1"/>
      <w:numFmt w:val="bullet"/>
      <w:lvlText w:val="●"/>
      <w:lvlJc w:val="left"/>
      <w:pPr>
        <w:ind w:left="4200" w:hanging="360"/>
      </w:pPr>
      <w:rPr>
        <w:rFonts w:ascii="Noto Sans Symbols" w:cs="Noto Sans Symbols" w:eastAsia="Noto Sans Symbols" w:hAnsi="Noto Sans Symbols"/>
      </w:rPr>
    </w:lvl>
    <w:lvl w:ilvl="4">
      <w:start w:val="1"/>
      <w:numFmt w:val="bullet"/>
      <w:lvlText w:val="o"/>
      <w:lvlJc w:val="left"/>
      <w:pPr>
        <w:ind w:left="4920" w:hanging="360"/>
      </w:pPr>
      <w:rPr>
        <w:rFonts w:ascii="Courier New" w:cs="Courier New" w:eastAsia="Courier New" w:hAnsi="Courier New"/>
      </w:rPr>
    </w:lvl>
    <w:lvl w:ilvl="5">
      <w:start w:val="1"/>
      <w:numFmt w:val="bullet"/>
      <w:lvlText w:val="▪"/>
      <w:lvlJc w:val="left"/>
      <w:pPr>
        <w:ind w:left="5640" w:hanging="360"/>
      </w:pPr>
      <w:rPr>
        <w:rFonts w:ascii="Noto Sans Symbols" w:cs="Noto Sans Symbols" w:eastAsia="Noto Sans Symbols" w:hAnsi="Noto Sans Symbols"/>
      </w:rPr>
    </w:lvl>
    <w:lvl w:ilvl="6">
      <w:start w:val="1"/>
      <w:numFmt w:val="bullet"/>
      <w:lvlText w:val="●"/>
      <w:lvlJc w:val="left"/>
      <w:pPr>
        <w:ind w:left="6360" w:hanging="360"/>
      </w:pPr>
      <w:rPr>
        <w:rFonts w:ascii="Noto Sans Symbols" w:cs="Noto Sans Symbols" w:eastAsia="Noto Sans Symbols" w:hAnsi="Noto Sans Symbols"/>
      </w:rPr>
    </w:lvl>
    <w:lvl w:ilvl="7">
      <w:start w:val="1"/>
      <w:numFmt w:val="bullet"/>
      <w:lvlText w:val="o"/>
      <w:lvlJc w:val="left"/>
      <w:pPr>
        <w:ind w:left="7080" w:hanging="360"/>
      </w:pPr>
      <w:rPr>
        <w:rFonts w:ascii="Courier New" w:cs="Courier New" w:eastAsia="Courier New" w:hAnsi="Courier New"/>
      </w:rPr>
    </w:lvl>
    <w:lvl w:ilvl="8">
      <w:start w:val="1"/>
      <w:numFmt w:val="bullet"/>
      <w:lvlText w:val="▪"/>
      <w:lvlJc w:val="left"/>
      <w:pPr>
        <w:ind w:left="780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648"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rFonts w:ascii="Avenir" w:cs="Avenir" w:eastAsia="Avenir" w:hAnsi="Aveni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b w:val="1"/>
      <w:bCs w:val="1"/>
      <w:sz w:val="32"/>
      <w:szCs w:val="32"/>
    </w:rPr>
  </w:style>
  <w:style w:type="paragraph" w:styleId="Heading2">
    <w:name w:val="heading 2"/>
    <w:basedOn w:val="Normal"/>
    <w:next w:val="Normal"/>
    <w:pPr>
      <w:keepNext w:val="1"/>
      <w:spacing w:after="60" w:before="240" w:lineRule="auto"/>
    </w:pPr>
    <w:rPr>
      <w:b w:val="1"/>
      <w:bCs w:val="1"/>
      <w:i w:val="1"/>
      <w:iCs w:val="1"/>
      <w:sz w:val="28"/>
      <w:szCs w:val="28"/>
    </w:rPr>
  </w:style>
  <w:style w:type="paragraph" w:styleId="Heading3">
    <w:name w:val="heading 3"/>
    <w:basedOn w:val="Normal"/>
    <w:next w:val="Normal"/>
    <w:pPr>
      <w:keepNext w:val="1"/>
      <w:spacing w:after="60" w:before="240" w:lineRule="auto"/>
    </w:pPr>
    <w:rPr>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Aptos" w:cs="Aptos" w:eastAsia="Aptos" w:hAnsi="Aptos"/>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30.0" w:type="dxa"/>
        <w:bottom w:w="0.0" w:type="dxa"/>
        <w:right w:w="30.0" w:type="dxa"/>
      </w:tblCellMar>
    </w:tblPr>
  </w:style>
  <w:style w:type="table" w:styleId="Table6">
    <w:basedOn w:val="TableNormal"/>
    <w:tblPr>
      <w:tblStyleRowBandSize w:val="1"/>
      <w:tblStyleColBandSize w:val="1"/>
      <w:tblCellMar>
        <w:top w:w="0.0" w:type="dxa"/>
        <w:left w:w="30.0" w:type="dxa"/>
        <w:bottom w:w="0.0" w:type="dxa"/>
        <w:right w:w="30.0" w:type="dxa"/>
      </w:tblCellMar>
    </w:tblPr>
  </w:style>
  <w:style w:type="table" w:styleId="Table7">
    <w:basedOn w:val="TableNormal"/>
    <w:tblPr>
      <w:tblStyleRowBandSize w:val="1"/>
      <w:tblStyleColBandSize w:val="1"/>
      <w:tblCellMar>
        <w:top w:w="0.0" w:type="dxa"/>
        <w:left w:w="30.0" w:type="dxa"/>
        <w:bottom w:w="0.0" w:type="dxa"/>
        <w:right w:w="30.0" w:type="dxa"/>
      </w:tblCellMar>
    </w:tblPr>
  </w:style>
  <w:style w:type="table" w:styleId="Table8">
    <w:basedOn w:val="TableNormal"/>
    <w:tblPr>
      <w:tblStyleRowBandSize w:val="1"/>
      <w:tblStyleColBandSize w:val="1"/>
      <w:tblCellMar>
        <w:top w:w="0.0" w:type="dxa"/>
        <w:left w:w="30.0" w:type="dxa"/>
        <w:bottom w:w="0.0" w:type="dxa"/>
        <w:right w:w="3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olaw.nih.gov/sites/default/files/VASchecklist.pdf" TargetMode="External"/><Relationship Id="rId10" Type="http://schemas.openxmlformats.org/officeDocument/2006/relationships/hyperlink" Target="https://www.nsf.gov/bfa/dias/policy/nstc_disclosure.jsp" TargetMode="Externa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whitehouse.gov/presidential-actions/2025/05/improving-the-safety-and-security-of-biological-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MediaServiceImageTags</vt:lpwstr>
  </property>
  <property fmtid="{D5CDD505-2E9C-101B-9397-08002B2CF9AE}" pid="4" name="Order">
    <vt:lpwstr>8091100</vt:lpwstr>
  </property>
  <property fmtid="{D5CDD505-2E9C-101B-9397-08002B2CF9AE}" pid="5" name="xd_Signature">
    <vt:lpwstr>false</vt:lpwstr>
  </property>
  <property fmtid="{D5CDD505-2E9C-101B-9397-08002B2CF9AE}" pid="6" name="xd_ProgID">
    <vt:lpwstr>xd_ProgID</vt:lpwstr>
  </property>
  <property fmtid="{D5CDD505-2E9C-101B-9397-08002B2CF9AE}" pid="7" name="TriggerFlowInfo">
    <vt:lpwstr>TriggerFlowInfo</vt:lpwstr>
  </property>
  <property fmtid="{D5CDD505-2E9C-101B-9397-08002B2CF9AE}" pid="8" name="ComplianceAssetId">
    <vt:lpwstr>ComplianceAssetId</vt:lpwstr>
  </property>
  <property fmtid="{D5CDD505-2E9C-101B-9397-08002B2CF9AE}" pid="9" name="TemplateUrl">
    <vt:lpwstr>TemplateUrl</vt:lpwstr>
  </property>
  <property fmtid="{D5CDD505-2E9C-101B-9397-08002B2CF9AE}" pid="10" name="_ExtendedDescription">
    <vt:lpwstr>_ExtendedDescription</vt:lpwstr>
  </property>
</Properties>
</file>