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2A584" w14:textId="72A56264" w:rsidR="002C5B37" w:rsidRPr="001B34A6" w:rsidRDefault="002C5B37" w:rsidP="001B34A6">
      <w:pPr>
        <w:jc w:val="center"/>
        <w:rPr>
          <w:rFonts w:eastAsia="Times New Roman" w:cs="Times New Roman"/>
          <w:b/>
        </w:rPr>
      </w:pPr>
      <w:bookmarkStart w:id="0" w:name="OLE_LINK1"/>
      <w:bookmarkStart w:id="1" w:name="OLE_LINK2"/>
      <w:r w:rsidRPr="002C5B37">
        <w:rPr>
          <w:rFonts w:eastAsia="Times New Roman" w:cs="Times New Roman"/>
          <w:b/>
        </w:rPr>
        <w:t>Relationship Between Economic Recessions and Educational Activity</w:t>
      </w:r>
    </w:p>
    <w:p w14:paraId="5E347D96" w14:textId="77777777" w:rsidR="002C5B37" w:rsidRPr="002C5B37" w:rsidRDefault="002C5B37" w:rsidP="002C5B37">
      <w:pPr>
        <w:jc w:val="center"/>
        <w:rPr>
          <w:rFonts w:eastAsia="Times New Roman" w:cs="Times New Roman"/>
        </w:rPr>
      </w:pPr>
      <w:r>
        <w:rPr>
          <w:rFonts w:eastAsia="Times New Roman" w:cs="Times New Roman"/>
        </w:rPr>
        <w:t>Team Members: Blake Stanford &lt;bstanfor@bu.edu&gt;, Vincent Wahl &lt;vinwah@bu.edu&gt;, Chenyang Yu &lt;cyu1221@bu.edu&gt;</w:t>
      </w:r>
    </w:p>
    <w:p w14:paraId="1EC2CC05" w14:textId="77777777" w:rsidR="002C5B37" w:rsidRPr="00AE0F03" w:rsidRDefault="002C5B37" w:rsidP="00AE0F03">
      <w:pPr>
        <w:rPr>
          <w:rFonts w:eastAsia="Times New Roman" w:cs="Times New Roman"/>
        </w:rPr>
      </w:pPr>
    </w:p>
    <w:p w14:paraId="7211B4E4" w14:textId="2C558166" w:rsidR="009F6257" w:rsidRDefault="009F6257" w:rsidP="009F6257">
      <w:pPr>
        <w:rPr>
          <w:rFonts w:cs="Arial"/>
          <w:color w:val="000000"/>
        </w:rPr>
      </w:pPr>
      <w:r w:rsidRPr="009F6257">
        <w:rPr>
          <w:rFonts w:cs="Arial"/>
          <w:b/>
          <w:color w:val="000000"/>
        </w:rPr>
        <w:t>Topic</w:t>
      </w:r>
      <w:r>
        <w:rPr>
          <w:rFonts w:cs="Arial"/>
          <w:color w:val="000000"/>
        </w:rPr>
        <w:t>:</w:t>
      </w:r>
      <w:bookmarkStart w:id="2" w:name="_GoBack"/>
      <w:bookmarkEnd w:id="2"/>
    </w:p>
    <w:p w14:paraId="6751E61E" w14:textId="77777777" w:rsidR="009F6257" w:rsidRDefault="00AE0F03" w:rsidP="009F6257">
      <w:pPr>
        <w:rPr>
          <w:rFonts w:cs="Arial"/>
          <w:color w:val="000000"/>
        </w:rPr>
      </w:pPr>
      <w:r w:rsidRPr="00AE0F03">
        <w:rPr>
          <w:rFonts w:cs="Arial"/>
          <w:color w:val="000000"/>
        </w:rPr>
        <w:t xml:space="preserve">Our group is interested in investigating the relation between economic recessions and educational activity. Using historical data from 4 major stock indices, bond yields, and Consumer Price Index data, we will characterize economic recessions with an emphasis on the 2001 and 2008-2009 recessions. We will then seek to determine the impact of these recessions on educational activity. In this context, we will be looking at school enrollment across all ages and all levels of education. </w:t>
      </w:r>
    </w:p>
    <w:p w14:paraId="355F3E4A" w14:textId="77777777" w:rsidR="009F6257" w:rsidRDefault="009F6257" w:rsidP="009F6257">
      <w:pPr>
        <w:rPr>
          <w:rFonts w:cs="Arial"/>
          <w:color w:val="000000"/>
        </w:rPr>
      </w:pPr>
    </w:p>
    <w:p w14:paraId="21E55D53" w14:textId="7739F4B8" w:rsidR="009F6257" w:rsidRDefault="009F6257" w:rsidP="009F6257">
      <w:pPr>
        <w:rPr>
          <w:rFonts w:cs="Arial"/>
          <w:color w:val="000000"/>
        </w:rPr>
      </w:pPr>
      <w:r w:rsidRPr="009F6257">
        <w:rPr>
          <w:rFonts w:cs="Arial"/>
          <w:b/>
          <w:color w:val="000000"/>
        </w:rPr>
        <w:t>Questions</w:t>
      </w:r>
      <w:r>
        <w:rPr>
          <w:rFonts w:cs="Arial"/>
          <w:color w:val="000000"/>
        </w:rPr>
        <w:t>:</w:t>
      </w:r>
    </w:p>
    <w:p w14:paraId="066618AE" w14:textId="4DAEB2AF" w:rsidR="00955300" w:rsidRDefault="00D56416" w:rsidP="009F6257">
      <w:pPr>
        <w:rPr>
          <w:rFonts w:cs="Arial"/>
          <w:color w:val="000000"/>
        </w:rPr>
      </w:pPr>
      <w:r>
        <w:rPr>
          <w:rFonts w:cs="Arial"/>
          <w:color w:val="000000"/>
        </w:rPr>
        <w:t>Our major question is w</w:t>
      </w:r>
      <w:r w:rsidR="00AE0F03" w:rsidRPr="00AE0F03">
        <w:rPr>
          <w:rFonts w:cs="Arial"/>
          <w:color w:val="000000"/>
        </w:rPr>
        <w:t>hat</w:t>
      </w:r>
      <w:r>
        <w:rPr>
          <w:rFonts w:cs="Arial"/>
          <w:color w:val="000000"/>
        </w:rPr>
        <w:t xml:space="preserve"> economic</w:t>
      </w:r>
      <w:r w:rsidR="00AE0F03" w:rsidRPr="00AE0F03">
        <w:rPr>
          <w:rFonts w:cs="Arial"/>
          <w:color w:val="000000"/>
        </w:rPr>
        <w:t xml:space="preserve"> factors are correlated with a decrease in educational activity? </w:t>
      </w:r>
    </w:p>
    <w:p w14:paraId="61A0FE04" w14:textId="60084BA4" w:rsidR="009F6257" w:rsidRPr="00D56416" w:rsidRDefault="00955300" w:rsidP="009F6257">
      <w:pPr>
        <w:rPr>
          <w:rFonts w:cs="Arial"/>
          <w:color w:val="000000"/>
        </w:rPr>
      </w:pPr>
      <w:r>
        <w:rPr>
          <w:rFonts w:cs="Arial"/>
          <w:color w:val="000000"/>
        </w:rPr>
        <w:t xml:space="preserve">Our major question can be answered by </w:t>
      </w:r>
      <w:r w:rsidR="00215FD8">
        <w:rPr>
          <w:rFonts w:cs="Arial"/>
          <w:color w:val="000000"/>
        </w:rPr>
        <w:t>answering</w:t>
      </w:r>
      <w:r>
        <w:rPr>
          <w:rFonts w:cs="Arial"/>
          <w:color w:val="000000"/>
        </w:rPr>
        <w:t xml:space="preserve"> </w:t>
      </w:r>
      <w:r w:rsidR="00B84E67">
        <w:rPr>
          <w:rFonts w:cs="Arial"/>
          <w:color w:val="000000"/>
        </w:rPr>
        <w:t>sub-</w:t>
      </w:r>
      <w:r>
        <w:rPr>
          <w:rFonts w:cs="Arial"/>
          <w:color w:val="000000"/>
        </w:rPr>
        <w:t>questions that look at specific economic and educational activity factors. W</w:t>
      </w:r>
      <w:r w:rsidR="00AE0F03" w:rsidRPr="00AE0F03">
        <w:rPr>
          <w:rFonts w:cs="Arial"/>
          <w:color w:val="000000"/>
        </w:rPr>
        <w:t>hat factors influence enrollment rates, graduation rates, and post-graduate employment? Are students opting to lessen their commitment to school or drop it altogether during economic downturns? Which types of higher-education institutions are most affected by recessions?</w:t>
      </w:r>
      <w:r>
        <w:rPr>
          <w:rFonts w:cs="Arial"/>
          <w:color w:val="000000"/>
        </w:rPr>
        <w:t xml:space="preserve"> </w:t>
      </w:r>
    </w:p>
    <w:p w14:paraId="03190642" w14:textId="77777777" w:rsidR="009F6257" w:rsidRDefault="009F6257" w:rsidP="009F6257">
      <w:pPr>
        <w:rPr>
          <w:rFonts w:cs="Times New Roman"/>
        </w:rPr>
      </w:pPr>
    </w:p>
    <w:p w14:paraId="056E2032" w14:textId="5AD209B4" w:rsidR="009F6257" w:rsidRPr="009F6257" w:rsidRDefault="00B0106A" w:rsidP="009F6257">
      <w:pPr>
        <w:rPr>
          <w:rFonts w:cs="Times New Roman"/>
        </w:rPr>
      </w:pPr>
      <w:r w:rsidRPr="00B0106A">
        <w:rPr>
          <w:rFonts w:cs="Times New Roman"/>
          <w:b/>
        </w:rPr>
        <w:t>Data</w:t>
      </w:r>
      <w:r>
        <w:rPr>
          <w:rFonts w:cs="Times New Roman"/>
        </w:rPr>
        <w:t>:</w:t>
      </w:r>
    </w:p>
    <w:p w14:paraId="2361BE01" w14:textId="3336FDF1" w:rsidR="00AE0F03" w:rsidRPr="00AE0F03" w:rsidRDefault="00AE0F03" w:rsidP="00AE0F03">
      <w:pPr>
        <w:rPr>
          <w:rFonts w:cs="Times New Roman"/>
        </w:rPr>
      </w:pPr>
      <w:r w:rsidRPr="00AE0F03">
        <w:rPr>
          <w:rFonts w:cs="Arial"/>
          <w:color w:val="000000"/>
        </w:rPr>
        <w:t xml:space="preserve">The nonfarm employment data give insights into the labor force. It includes 300 numeric records on monthly unemployment rate, </w:t>
      </w:r>
      <w:r w:rsidR="00CA7B40">
        <w:rPr>
          <w:rFonts w:cs="Arial"/>
          <w:color w:val="000000"/>
        </w:rPr>
        <w:t xml:space="preserve">work </w:t>
      </w:r>
      <w:r w:rsidRPr="00AE0F03">
        <w:rPr>
          <w:rFonts w:cs="Arial"/>
          <w:color w:val="000000"/>
        </w:rPr>
        <w:t>hours and earnings from 1992 to 2017. It’s accessible as csv files on Bureau of Labor Statistics website.</w:t>
      </w:r>
    </w:p>
    <w:p w14:paraId="77C2F86A" w14:textId="77777777" w:rsidR="00AE0F03" w:rsidRPr="00AE0F03" w:rsidRDefault="00AE0F03" w:rsidP="00AE0F03">
      <w:pPr>
        <w:rPr>
          <w:rFonts w:eastAsia="Times New Roman" w:cs="Times New Roman"/>
        </w:rPr>
      </w:pPr>
    </w:p>
    <w:p w14:paraId="0DC0E25D" w14:textId="2592417E" w:rsidR="00AE0F03" w:rsidRDefault="00AE0F03" w:rsidP="00AE0F03">
      <w:pPr>
        <w:rPr>
          <w:rFonts w:cs="Arial"/>
          <w:color w:val="000000"/>
        </w:rPr>
      </w:pPr>
      <w:r w:rsidRPr="00AE0F03">
        <w:rPr>
          <w:rFonts w:cs="Arial"/>
          <w:color w:val="000000"/>
        </w:rPr>
        <w:t xml:space="preserve">Data for the DJIA, S&amp;P 500, NASDAQ, Russell 2000, and Bond Yields are available from Yahoo! Finance in the form of csv files. These datasets give weekly highs and lows, opening and closing prices, as well as volume for the stock indices. Each of these datasets </w:t>
      </w:r>
      <w:r w:rsidR="00CA7B40" w:rsidRPr="00AE0F03">
        <w:rPr>
          <w:rFonts w:cs="Arial"/>
          <w:color w:val="000000"/>
        </w:rPr>
        <w:t>contains</w:t>
      </w:r>
      <w:r w:rsidRPr="00AE0F03">
        <w:rPr>
          <w:rFonts w:cs="Arial"/>
          <w:color w:val="000000"/>
        </w:rPr>
        <w:t xml:space="preserve"> 1365 records and average 100 KB in size. </w:t>
      </w:r>
    </w:p>
    <w:p w14:paraId="7929AC4D" w14:textId="77777777" w:rsidR="009B6F56" w:rsidRDefault="009B6F56" w:rsidP="00AE0F03">
      <w:pPr>
        <w:rPr>
          <w:rFonts w:cs="Arial"/>
          <w:color w:val="000000"/>
        </w:rPr>
      </w:pPr>
    </w:p>
    <w:p w14:paraId="23187A62" w14:textId="64738194" w:rsidR="009B6F56" w:rsidRPr="00972B0A" w:rsidRDefault="009B6F56" w:rsidP="00AE0F03">
      <w:pPr>
        <w:rPr>
          <w:rFonts w:cs="Arial"/>
          <w:color w:val="000000"/>
        </w:rPr>
      </w:pPr>
      <w:r>
        <w:rPr>
          <w:rFonts w:cs="Arial"/>
          <w:color w:val="000000"/>
        </w:rPr>
        <w:t>The National Center for Education Statistics provides data that describes number of enrollments, number of graduations, education outcomes, admissions, and student financial aid. The data is available through The Intergrated Postsecondary Education Data System (IPEDS), on a</w:t>
      </w:r>
      <w:r w:rsidR="00972B0A">
        <w:rPr>
          <w:rFonts w:cs="Arial"/>
          <w:color w:val="000000"/>
        </w:rPr>
        <w:t>n</w:t>
      </w:r>
      <w:r>
        <w:rPr>
          <w:rFonts w:cs="Arial"/>
          <w:color w:val="000000"/>
        </w:rPr>
        <w:t xml:space="preserve"> institution-by-institution basis from 1990 to 2017 in csv format. URL of IPEDS: https://nces.ed.gov/ipeds/Home/UseTheData</w:t>
      </w:r>
    </w:p>
    <w:p w14:paraId="3BB8B3F8" w14:textId="77777777" w:rsidR="00AE0F03" w:rsidRPr="009B6F56" w:rsidRDefault="00AE0F03" w:rsidP="00AE0F03">
      <w:pPr>
        <w:rPr>
          <w:rFonts w:eastAsia="Times New Roman" w:cs="Times New Roman"/>
        </w:rPr>
      </w:pPr>
    </w:p>
    <w:p w14:paraId="377D530A" w14:textId="34FDF0B6" w:rsidR="00AE0F03" w:rsidRPr="009B6F56" w:rsidRDefault="00AE0F03" w:rsidP="00AE0F03">
      <w:pPr>
        <w:rPr>
          <w:rFonts w:eastAsia="Times New Roman" w:cs="Times New Roman"/>
        </w:rPr>
      </w:pPr>
      <w:r w:rsidRPr="009B6F56">
        <w:rPr>
          <w:rFonts w:eastAsia="Times New Roman" w:cs="Arial"/>
        </w:rPr>
        <w:t xml:space="preserve">The Bureau of Labor Statistics provides data on </w:t>
      </w:r>
      <w:r w:rsidRPr="009B6F56">
        <w:rPr>
          <w:rFonts w:eastAsia="Times New Roman" w:cs="Arial"/>
          <w:shd w:val="clear" w:color="auto" w:fill="FFFFFF"/>
        </w:rPr>
        <w:t xml:space="preserve">Consumer Price Index and wages </w:t>
      </w:r>
      <w:r w:rsidR="002E23E8">
        <w:rPr>
          <w:rFonts w:eastAsia="Times New Roman" w:cs="Arial"/>
          <w:shd w:val="clear" w:color="auto" w:fill="FFFFFF"/>
        </w:rPr>
        <w:t>from</w:t>
      </w:r>
      <w:r w:rsidR="00972B0A">
        <w:rPr>
          <w:rFonts w:eastAsia="Times New Roman" w:cs="Arial"/>
          <w:shd w:val="clear" w:color="auto" w:fill="FFFFFF"/>
        </w:rPr>
        <w:t xml:space="preserve"> the 1960-2018</w:t>
      </w:r>
      <w:r w:rsidR="002E23E8">
        <w:rPr>
          <w:rFonts w:eastAsia="Times New Roman" w:cs="Arial"/>
          <w:shd w:val="clear" w:color="auto" w:fill="FFFFFF"/>
        </w:rPr>
        <w:t xml:space="preserve"> </w:t>
      </w:r>
      <w:r w:rsidRPr="009B6F56">
        <w:rPr>
          <w:rFonts w:eastAsia="Times New Roman" w:cs="Arial"/>
          <w:shd w:val="clear" w:color="auto" w:fill="FFFFFF"/>
        </w:rPr>
        <w:t xml:space="preserve">in the form of txt files. Although not in a csv format, the data is structured and we will be able to reformat the data as needed. </w:t>
      </w:r>
      <w:r w:rsidR="00B3520E">
        <w:rPr>
          <w:rFonts w:eastAsia="Times New Roman" w:cs="Arial"/>
          <w:shd w:val="clear" w:color="auto" w:fill="FFFFFF"/>
        </w:rPr>
        <w:t xml:space="preserve">URL of data portal: </w:t>
      </w:r>
      <w:r w:rsidRPr="009B6F56">
        <w:rPr>
          <w:rFonts w:eastAsia="Times New Roman" w:cs="Arial"/>
          <w:shd w:val="clear" w:color="auto" w:fill="F1F0F0"/>
        </w:rPr>
        <w:t>https://www.bls.gov/cpi/data.htm</w:t>
      </w:r>
    </w:p>
    <w:p w14:paraId="5DE76CC4" w14:textId="77777777" w:rsidR="00C873BB" w:rsidRPr="00AE0F03" w:rsidRDefault="00C873BB"/>
    <w:bookmarkEnd w:id="0"/>
    <w:bookmarkEnd w:id="1"/>
    <w:sectPr w:rsidR="00C873BB" w:rsidRPr="00AE0F03" w:rsidSect="00C873BB">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604A1" w14:textId="77777777" w:rsidR="00B0106A" w:rsidRDefault="00B0106A" w:rsidP="00AE0F03">
      <w:r>
        <w:separator/>
      </w:r>
    </w:p>
  </w:endnote>
  <w:endnote w:type="continuationSeparator" w:id="0">
    <w:p w14:paraId="7EF867B4" w14:textId="77777777" w:rsidR="00B0106A" w:rsidRDefault="00B0106A" w:rsidP="00AE0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475A5" w14:textId="77777777" w:rsidR="00B0106A" w:rsidRDefault="00B0106A" w:rsidP="00AE0F03">
      <w:r>
        <w:separator/>
      </w:r>
    </w:p>
  </w:footnote>
  <w:footnote w:type="continuationSeparator" w:id="0">
    <w:p w14:paraId="3465E0A3" w14:textId="77777777" w:rsidR="00B0106A" w:rsidRDefault="00B0106A" w:rsidP="00AE0F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0AAA8" w14:textId="77777777" w:rsidR="00B0106A" w:rsidRDefault="00B0106A" w:rsidP="009F625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3FC700" w14:textId="77777777" w:rsidR="00B0106A" w:rsidRDefault="00B0106A" w:rsidP="000E72D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68FB3" w14:textId="5FB4648E" w:rsidR="00B0106A" w:rsidRDefault="00B0106A" w:rsidP="000E72D7">
    <w:pPr>
      <w:pStyle w:val="Header"/>
      <w:framePr w:w="497"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729C">
      <w:rPr>
        <w:rStyle w:val="PageNumber"/>
        <w:noProof/>
      </w:rPr>
      <w:t>1</w:t>
    </w:r>
    <w:r>
      <w:rPr>
        <w:rStyle w:val="PageNumber"/>
      </w:rPr>
      <w:fldChar w:fldCharType="end"/>
    </w:r>
    <w:r w:rsidR="00C4729C">
      <w:rPr>
        <w:rStyle w:val="PageNumber"/>
      </w:rPr>
      <w:t>/1</w:t>
    </w:r>
  </w:p>
  <w:p w14:paraId="20B38AE4" w14:textId="77777777" w:rsidR="00B0106A" w:rsidRDefault="00B0106A" w:rsidP="000E72D7">
    <w:pPr>
      <w:ind w:right="360"/>
      <w:rPr>
        <w:rFonts w:cs="Arial"/>
        <w:color w:val="000000"/>
      </w:rPr>
    </w:pPr>
    <w:r w:rsidRPr="00AE0F03">
      <w:rPr>
        <w:rFonts w:cs="Arial"/>
        <w:color w:val="000000"/>
      </w:rPr>
      <w:t>CS506 Proposal</w:t>
    </w:r>
  </w:p>
  <w:p w14:paraId="6418CFB9" w14:textId="49064177" w:rsidR="00B0106A" w:rsidRPr="00A536F1" w:rsidRDefault="00B0106A" w:rsidP="00A536F1">
    <w:pPr>
      <w:rPr>
        <w:rFonts w:cs="Arial"/>
        <w:color w:val="000000"/>
      </w:rPr>
    </w:pPr>
    <w:r>
      <w:rPr>
        <w:rFonts w:cs="Arial"/>
        <w:color w:val="000000"/>
      </w:rPr>
      <w:t>Due 20</w:t>
    </w:r>
    <w:r w:rsidRPr="000E72D7">
      <w:rPr>
        <w:rFonts w:cs="Arial"/>
        <w:color w:val="000000"/>
        <w:vertAlign w:val="superscript"/>
      </w:rPr>
      <w:t>th</w:t>
    </w:r>
    <w:r>
      <w:rPr>
        <w:rFonts w:cs="Arial"/>
        <w:color w:val="000000"/>
      </w:rPr>
      <w:t xml:space="preserve"> Feb.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03"/>
    <w:rsid w:val="000E72D7"/>
    <w:rsid w:val="001B34A6"/>
    <w:rsid w:val="00215FD8"/>
    <w:rsid w:val="002C5B37"/>
    <w:rsid w:val="002E23E8"/>
    <w:rsid w:val="003B7BA4"/>
    <w:rsid w:val="00955300"/>
    <w:rsid w:val="00972B0A"/>
    <w:rsid w:val="00984217"/>
    <w:rsid w:val="009B6F56"/>
    <w:rsid w:val="009F6257"/>
    <w:rsid w:val="00A536F1"/>
    <w:rsid w:val="00A62021"/>
    <w:rsid w:val="00A73557"/>
    <w:rsid w:val="00AC6BFB"/>
    <w:rsid w:val="00AE0F03"/>
    <w:rsid w:val="00B0106A"/>
    <w:rsid w:val="00B3520E"/>
    <w:rsid w:val="00B84E67"/>
    <w:rsid w:val="00C44F2B"/>
    <w:rsid w:val="00C4729C"/>
    <w:rsid w:val="00C873BB"/>
    <w:rsid w:val="00CA7B40"/>
    <w:rsid w:val="00D56416"/>
    <w:rsid w:val="00D9792A"/>
    <w:rsid w:val="00DD04E3"/>
    <w:rsid w:val="00ED7EE8"/>
    <w:rsid w:val="00FB7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618E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F03"/>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AE0F03"/>
    <w:rPr>
      <w:color w:val="0000FF"/>
      <w:u w:val="single"/>
    </w:rPr>
  </w:style>
  <w:style w:type="paragraph" w:styleId="Header">
    <w:name w:val="header"/>
    <w:basedOn w:val="Normal"/>
    <w:link w:val="HeaderChar"/>
    <w:uiPriority w:val="99"/>
    <w:unhideWhenUsed/>
    <w:rsid w:val="00AE0F03"/>
    <w:pPr>
      <w:tabs>
        <w:tab w:val="center" w:pos="4320"/>
        <w:tab w:val="right" w:pos="8640"/>
      </w:tabs>
    </w:pPr>
  </w:style>
  <w:style w:type="character" w:customStyle="1" w:styleId="HeaderChar">
    <w:name w:val="Header Char"/>
    <w:basedOn w:val="DefaultParagraphFont"/>
    <w:link w:val="Header"/>
    <w:uiPriority w:val="99"/>
    <w:rsid w:val="00AE0F03"/>
  </w:style>
  <w:style w:type="paragraph" w:styleId="Footer">
    <w:name w:val="footer"/>
    <w:basedOn w:val="Normal"/>
    <w:link w:val="FooterChar"/>
    <w:uiPriority w:val="99"/>
    <w:unhideWhenUsed/>
    <w:rsid w:val="00AE0F03"/>
    <w:pPr>
      <w:tabs>
        <w:tab w:val="center" w:pos="4320"/>
        <w:tab w:val="right" w:pos="8640"/>
      </w:tabs>
    </w:pPr>
  </w:style>
  <w:style w:type="character" w:customStyle="1" w:styleId="FooterChar">
    <w:name w:val="Footer Char"/>
    <w:basedOn w:val="DefaultParagraphFont"/>
    <w:link w:val="Footer"/>
    <w:uiPriority w:val="99"/>
    <w:rsid w:val="00AE0F03"/>
  </w:style>
  <w:style w:type="character" w:styleId="PageNumber">
    <w:name w:val="page number"/>
    <w:basedOn w:val="DefaultParagraphFont"/>
    <w:uiPriority w:val="99"/>
    <w:semiHidden/>
    <w:unhideWhenUsed/>
    <w:rsid w:val="000E72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F03"/>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AE0F03"/>
    <w:rPr>
      <w:color w:val="0000FF"/>
      <w:u w:val="single"/>
    </w:rPr>
  </w:style>
  <w:style w:type="paragraph" w:styleId="Header">
    <w:name w:val="header"/>
    <w:basedOn w:val="Normal"/>
    <w:link w:val="HeaderChar"/>
    <w:uiPriority w:val="99"/>
    <w:unhideWhenUsed/>
    <w:rsid w:val="00AE0F03"/>
    <w:pPr>
      <w:tabs>
        <w:tab w:val="center" w:pos="4320"/>
        <w:tab w:val="right" w:pos="8640"/>
      </w:tabs>
    </w:pPr>
  </w:style>
  <w:style w:type="character" w:customStyle="1" w:styleId="HeaderChar">
    <w:name w:val="Header Char"/>
    <w:basedOn w:val="DefaultParagraphFont"/>
    <w:link w:val="Header"/>
    <w:uiPriority w:val="99"/>
    <w:rsid w:val="00AE0F03"/>
  </w:style>
  <w:style w:type="paragraph" w:styleId="Footer">
    <w:name w:val="footer"/>
    <w:basedOn w:val="Normal"/>
    <w:link w:val="FooterChar"/>
    <w:uiPriority w:val="99"/>
    <w:unhideWhenUsed/>
    <w:rsid w:val="00AE0F03"/>
    <w:pPr>
      <w:tabs>
        <w:tab w:val="center" w:pos="4320"/>
        <w:tab w:val="right" w:pos="8640"/>
      </w:tabs>
    </w:pPr>
  </w:style>
  <w:style w:type="character" w:customStyle="1" w:styleId="FooterChar">
    <w:name w:val="Footer Char"/>
    <w:basedOn w:val="DefaultParagraphFont"/>
    <w:link w:val="Footer"/>
    <w:uiPriority w:val="99"/>
    <w:rsid w:val="00AE0F03"/>
  </w:style>
  <w:style w:type="character" w:styleId="PageNumber">
    <w:name w:val="page number"/>
    <w:basedOn w:val="DefaultParagraphFont"/>
    <w:uiPriority w:val="99"/>
    <w:semiHidden/>
    <w:unhideWhenUsed/>
    <w:rsid w:val="000E7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207100">
      <w:bodyDiv w:val="1"/>
      <w:marLeft w:val="0"/>
      <w:marRight w:val="0"/>
      <w:marTop w:val="0"/>
      <w:marBottom w:val="0"/>
      <w:divBdr>
        <w:top w:val="none" w:sz="0" w:space="0" w:color="auto"/>
        <w:left w:val="none" w:sz="0" w:space="0" w:color="auto"/>
        <w:bottom w:val="none" w:sz="0" w:space="0" w:color="auto"/>
        <w:right w:val="none" w:sz="0" w:space="0" w:color="auto"/>
      </w:divBdr>
    </w:div>
    <w:div w:id="1253855105">
      <w:bodyDiv w:val="1"/>
      <w:marLeft w:val="0"/>
      <w:marRight w:val="0"/>
      <w:marTop w:val="0"/>
      <w:marBottom w:val="0"/>
      <w:divBdr>
        <w:top w:val="none" w:sz="0" w:space="0" w:color="auto"/>
        <w:left w:val="none" w:sz="0" w:space="0" w:color="auto"/>
        <w:bottom w:val="none" w:sz="0" w:space="0" w:color="auto"/>
        <w:right w:val="none" w:sz="0" w:space="0" w:color="auto"/>
      </w:divBdr>
      <w:divsChild>
        <w:div w:id="592084509">
          <w:marLeft w:val="0"/>
          <w:marRight w:val="0"/>
          <w:marTop w:val="120"/>
          <w:marBottom w:val="0"/>
          <w:divBdr>
            <w:top w:val="none" w:sz="0" w:space="0" w:color="auto"/>
            <w:left w:val="none" w:sz="0" w:space="0" w:color="auto"/>
            <w:bottom w:val="none" w:sz="0" w:space="0" w:color="auto"/>
            <w:right w:val="none" w:sz="0" w:space="0" w:color="auto"/>
          </w:divBdr>
        </w:div>
      </w:divsChild>
    </w:div>
    <w:div w:id="1883244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361</Words>
  <Characters>2062</Characters>
  <Application>Microsoft Macintosh Word</Application>
  <DocSecurity>0</DocSecurity>
  <Lines>17</Lines>
  <Paragraphs>4</Paragraphs>
  <ScaleCrop>false</ScaleCrop>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WAHL</dc:creator>
  <cp:keywords/>
  <dc:description/>
  <cp:lastModifiedBy>VINCENT WAHL</cp:lastModifiedBy>
  <cp:revision>24</cp:revision>
  <dcterms:created xsi:type="dcterms:W3CDTF">2018-02-21T01:31:00Z</dcterms:created>
  <dcterms:modified xsi:type="dcterms:W3CDTF">2018-02-21T02:42:00Z</dcterms:modified>
</cp:coreProperties>
</file>