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A47" w:rsidRDefault="00E13633">
      <w:pPr>
        <w:divId w:val="1374883264"/>
        <w:rPr>
          <w:rFonts w:eastAsia="Times New Roman"/>
          <w:sz w:val="24"/>
          <w:szCs w:val="24"/>
        </w:rPr>
      </w:pPr>
      <w:bookmarkStart w:id="0" w:name="_GoBack"/>
      <w:bookmarkEnd w:id="0"/>
      <w:r>
        <w:rPr>
          <w:rFonts w:eastAsia="Times New Roman"/>
        </w:rPr>
        <w:t xml:space="preserve">§ 332-58. - Parking restrictions in residential zones. </w:t>
      </w:r>
    </w:p>
    <w:p w:rsidR="00576A47" w:rsidRDefault="00E13633">
      <w:pPr>
        <w:pStyle w:val="historynote0"/>
        <w:divId w:val="1082485288"/>
      </w:pPr>
      <w:r>
        <w:t xml:space="preserve">[Amended 1-12-2011 by 10-169; 3-9-2011 by 11-026; 6-15-2011 by Ord. No. 11-067; 1-11-2012 by Ord. No. 11-159; 4-25-2012 by Ord. No. </w:t>
      </w:r>
      <w:r w:rsidR="00BC2AF2">
        <w:fldChar w:fldCharType="begin"/>
      </w:r>
      <w:r w:rsidR="00BC2AF2">
        <w:instrText xml:space="preserve"> HYPERLINK "http://newords.municode.com/readordinance.aspx?ordinanceid=547629&amp;datasource=ordbank" \t "_blank" </w:instrText>
      </w:r>
      <w:r w:rsidR="00BC2AF2">
        <w:fldChar w:fldCharType="separate"/>
      </w:r>
      <w:r>
        <w:rPr>
          <w:rStyle w:val="Hyperlink"/>
        </w:rPr>
        <w:t>12-053</w:t>
      </w:r>
      <w:r w:rsidR="00BC2AF2">
        <w:rPr>
          <w:rStyle w:val="Hyperlink"/>
        </w:rPr>
        <w:fldChar w:fldCharType="end"/>
      </w:r>
      <w:r>
        <w:t xml:space="preserve">; 11-26-2013 by Ord. No. </w:t>
      </w:r>
      <w:r w:rsidR="00BC2AF2">
        <w:fldChar w:fldCharType="begin"/>
      </w:r>
      <w:r w:rsidR="00BC2AF2">
        <w:instrText xml:space="preserve"> HYPERLINK "http://newords.municode.com/readordinance.aspx?ordinanceid=643829&amp;datasource=ordbank" \t "_blank" </w:instrText>
      </w:r>
      <w:r w:rsidR="00BC2AF2">
        <w:fldChar w:fldCharType="separate"/>
      </w:r>
      <w:r>
        <w:rPr>
          <w:rStyle w:val="Hyperlink"/>
        </w:rPr>
        <w:t>13-105</w:t>
      </w:r>
      <w:r w:rsidR="00BC2AF2">
        <w:rPr>
          <w:rStyle w:val="Hyperlink"/>
        </w:rPr>
        <w:fldChar w:fldCharType="end"/>
      </w:r>
      <w:r>
        <w:t xml:space="preserve">; 10-23-2013 by Ord. No. </w:t>
      </w:r>
      <w:r w:rsidR="00BC2AF2">
        <w:fldChar w:fldCharType="begin"/>
      </w:r>
      <w:r w:rsidR="00BC2AF2">
        <w:instrText xml:space="preserve"> HYPERLINK "http://newords.municode.com/readordinance.aspx?ordinanceid=643847&amp;datasource=ordbank" \t "_blank" </w:instrText>
      </w:r>
      <w:r w:rsidR="00BC2AF2">
        <w:fldChar w:fldCharType="separate"/>
      </w:r>
      <w:r>
        <w:rPr>
          <w:rStyle w:val="Hyperlink"/>
        </w:rPr>
        <w:t>13-114</w:t>
      </w:r>
      <w:r w:rsidR="00BC2AF2">
        <w:rPr>
          <w:rStyle w:val="Hyperlink"/>
        </w:rPr>
        <w:fldChar w:fldCharType="end"/>
      </w:r>
      <w:r>
        <w:t xml:space="preserve">; 5-27-2015 by Ord. No. </w:t>
      </w:r>
      <w:r w:rsidR="00BC2AF2">
        <w:fldChar w:fldCharType="begin"/>
      </w:r>
      <w:r w:rsidR="00BC2AF2">
        <w:instrText xml:space="preserve"> HYPERLINK "http://newords.municode.com/readordinance.aspx?ordinanceid=741115&amp;dat</w:instrText>
      </w:r>
      <w:r w:rsidR="00BC2AF2">
        <w:instrText xml:space="preserve">asource=ordbank" \t "_blank" </w:instrText>
      </w:r>
      <w:r w:rsidR="00BC2AF2">
        <w:fldChar w:fldCharType="separate"/>
      </w:r>
      <w:r>
        <w:rPr>
          <w:rStyle w:val="Hyperlink"/>
        </w:rPr>
        <w:t>15-074</w:t>
      </w:r>
      <w:r w:rsidR="00BC2AF2">
        <w:rPr>
          <w:rStyle w:val="Hyperlink"/>
        </w:rPr>
        <w:fldChar w:fldCharType="end"/>
      </w:r>
      <w:r>
        <w:t xml:space="preserve">] </w:t>
      </w:r>
    </w:p>
    <w:p w:rsidR="00576A47" w:rsidRDefault="00E13633">
      <w:pPr>
        <w:pStyle w:val="list0"/>
        <w:divId w:val="1082485288"/>
      </w:pPr>
      <w:r>
        <w:t>A.</w:t>
      </w:r>
      <w:r>
        <w:tab/>
        <w:t xml:space="preserve">No person shall park a vehicle in excess of two (2) hours; between the hours of 8:00 a.m. and 5:00 p.m., Monday through Friday, except public holidays, without a valid permit upon any of the streets or parts of streets as described below.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367"/>
        <w:gridCol w:w="7113"/>
      </w:tblGrid>
      <w:tr w:rsidR="00576A47">
        <w:trPr>
          <w:divId w:val="639068475"/>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Style w:val="bold"/>
                <w:rFonts w:eastAsia="Times New Roman"/>
              </w:rPr>
              <w:t>Parking Zone 1</w:t>
            </w:r>
            <w:r>
              <w:rPr>
                <w:rFonts w:eastAsia="Times New Roman"/>
              </w:rPr>
              <w:t xml:space="preserve"> </w:t>
            </w:r>
          </w:p>
        </w:tc>
      </w:tr>
      <w:tr w:rsidR="00576A47">
        <w:trPr>
          <w:divId w:val="6390684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Style w:val="bold"/>
                <w:rFonts w:eastAsia="Times New Roman"/>
              </w:rPr>
              <w:t>Name of Street</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Style w:val="bold"/>
                <w:rFonts w:eastAsia="Times New Roman"/>
              </w:rPr>
              <w:t>Limits</w:t>
            </w:r>
            <w:r>
              <w:rPr>
                <w:rFonts w:eastAsia="Times New Roman"/>
              </w:rPr>
              <w:t xml:space="preserve"> </w:t>
            </w:r>
          </w:p>
        </w:tc>
      </w:tr>
      <w:tr w:rsidR="00576A47">
        <w:trPr>
          <w:divId w:val="6390684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Barrow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Grand St and Newark Av</w:t>
            </w:r>
          </w:p>
        </w:tc>
      </w:tr>
      <w:tr w:rsidR="00576A47">
        <w:trPr>
          <w:divId w:val="6390684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Bright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North side; between Monmouth St and Jersey Av</w:t>
            </w:r>
          </w:p>
        </w:tc>
      </w:tr>
      <w:tr w:rsidR="00576A47">
        <w:trPr>
          <w:divId w:val="6390684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576A47">
            <w:pPr>
              <w:jc w:val="cente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sz w:val="24"/>
                <w:szCs w:val="24"/>
              </w:rPr>
            </w:pPr>
            <w:r>
              <w:rPr>
                <w:rFonts w:eastAsia="Times New Roman"/>
              </w:rPr>
              <w:t>Both sides; between Jersey Av and Grove St</w:t>
            </w:r>
          </w:p>
        </w:tc>
      </w:tr>
      <w:tr w:rsidR="00576A47">
        <w:trPr>
          <w:divId w:val="6390684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Brunswick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Newark Av and Columbus Dr</w:t>
            </w:r>
          </w:p>
        </w:tc>
      </w:tr>
      <w:tr w:rsidR="00576A47">
        <w:trPr>
          <w:divId w:val="6390684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Coles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Columbus Dr and Second St</w:t>
            </w:r>
          </w:p>
        </w:tc>
      </w:tr>
      <w:tr w:rsidR="00576A47">
        <w:trPr>
          <w:divId w:val="6390684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Colgate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First St and Third St</w:t>
            </w:r>
          </w:p>
        </w:tc>
      </w:tr>
      <w:tr w:rsidR="00576A47">
        <w:trPr>
          <w:divId w:val="6390684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Columbus Dr</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Grove St and Brunswick St</w:t>
            </w:r>
          </w:p>
        </w:tc>
      </w:tr>
      <w:tr w:rsidR="00576A47">
        <w:trPr>
          <w:divId w:val="6390684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First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Merseles St and Newark Av</w:t>
            </w:r>
          </w:p>
        </w:tc>
      </w:tr>
      <w:tr w:rsidR="00576A47">
        <w:trPr>
          <w:divId w:val="6390684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Fourth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Merseles St and Newark Av</w:t>
            </w:r>
          </w:p>
        </w:tc>
      </w:tr>
      <w:tr w:rsidR="00576A47">
        <w:trPr>
          <w:divId w:val="6390684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Grove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Grand St and Newark Av</w:t>
            </w:r>
          </w:p>
        </w:tc>
      </w:tr>
      <w:tr w:rsidR="00576A47">
        <w:trPr>
          <w:divId w:val="6390684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Jersey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Grand St and Newark Av</w:t>
            </w:r>
          </w:p>
        </w:tc>
      </w:tr>
      <w:tr w:rsidR="00576A47">
        <w:trPr>
          <w:divId w:val="6390684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Marin Blvd</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the southern terminus and Columbus Dr</w:t>
            </w:r>
          </w:p>
        </w:tc>
      </w:tr>
      <w:tr w:rsidR="00576A47">
        <w:trPr>
          <w:divId w:val="6390684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Maxwell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Jersey Av and Coles St</w:t>
            </w:r>
          </w:p>
        </w:tc>
      </w:tr>
      <w:tr w:rsidR="00576A47">
        <w:trPr>
          <w:divId w:val="6390684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Mercer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Marin Blvd and Monmouth St</w:t>
            </w:r>
          </w:p>
        </w:tc>
      </w:tr>
      <w:tr w:rsidR="00576A47">
        <w:trPr>
          <w:divId w:val="6390684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lastRenderedPageBreak/>
              <w:t>Merseles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Newark Av and First St</w:t>
            </w:r>
          </w:p>
        </w:tc>
      </w:tr>
      <w:tr w:rsidR="00576A47">
        <w:trPr>
          <w:divId w:val="6390684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Monmouth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Bright St and Newark Av</w:t>
            </w:r>
          </w:p>
        </w:tc>
      </w:tr>
      <w:tr w:rsidR="00576A47">
        <w:trPr>
          <w:divId w:val="6390684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Montgomery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Warren St and Monmouth St</w:t>
            </w:r>
          </w:p>
        </w:tc>
      </w:tr>
      <w:tr w:rsidR="00576A47">
        <w:trPr>
          <w:divId w:val="6390684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Newark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Merseles St and Marin Blvd</w:t>
            </w:r>
          </w:p>
        </w:tc>
      </w:tr>
      <w:tr w:rsidR="00576A47">
        <w:trPr>
          <w:divId w:val="6390684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Second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Coles St and Merseles St</w:t>
            </w:r>
          </w:p>
        </w:tc>
      </w:tr>
      <w:tr w:rsidR="00576A47">
        <w:trPr>
          <w:divId w:val="6390684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Third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Merseles St and Coles St</w:t>
            </w:r>
          </w:p>
        </w:tc>
      </w:tr>
      <w:tr w:rsidR="00576A47">
        <w:trPr>
          <w:divId w:val="6390684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Wayne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Marin Blvd and Varick St</w:t>
            </w:r>
          </w:p>
        </w:tc>
      </w:tr>
      <w:tr w:rsidR="00576A47">
        <w:trPr>
          <w:divId w:val="6390684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York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Warren St and Monmouth St</w:t>
            </w:r>
          </w:p>
        </w:tc>
      </w:tr>
      <w:tr w:rsidR="00576A47">
        <w:trPr>
          <w:divId w:val="6390684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Varick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Bright St and Columbus Dr</w:t>
            </w:r>
          </w:p>
        </w:tc>
      </w:tr>
    </w:tbl>
    <w:p w:rsidR="00576A47" w:rsidRDefault="00E13633">
      <w:pPr>
        <w:pStyle w:val="NormalWeb"/>
        <w:divId w:val="470830549"/>
      </w:pPr>
      <w:r>
        <w:t> </w:t>
      </w:r>
    </w:p>
    <w:p w:rsidR="00576A47" w:rsidRDefault="00E13633">
      <w:pPr>
        <w:pStyle w:val="b0"/>
        <w:divId w:val="1082485288"/>
      </w:pPr>
      <w:r>
        <w:t> </w:t>
      </w:r>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452"/>
        <w:gridCol w:w="7028"/>
      </w:tblGrid>
      <w:tr w:rsidR="00576A47">
        <w:trPr>
          <w:divId w:val="1487938916"/>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Style w:val="bold"/>
                <w:rFonts w:eastAsia="Times New Roman"/>
              </w:rPr>
              <w:t>Parking Zone 2</w:t>
            </w:r>
            <w:r>
              <w:rPr>
                <w:rFonts w:eastAsia="Times New Roman"/>
              </w:rPr>
              <w:t xml:space="preserve"> </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Style w:val="bold"/>
                <w:rFonts w:eastAsia="Times New Roman"/>
              </w:rPr>
              <w:t>Name of Street</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Style w:val="bold"/>
                <w:rFonts w:eastAsia="Times New Roman"/>
              </w:rPr>
              <w:t>Limits</w:t>
            </w:r>
            <w:r>
              <w:rPr>
                <w:rFonts w:eastAsia="Times New Roman"/>
              </w:rPr>
              <w:t xml:space="preserve"> </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Academy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Baldwin Av and Van Reypen St</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Alan Ter</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Baldwin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Mercer St and Waverly St</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Beacon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Palisade Av and Kennedy Blvd</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Bergen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Mercer St and Sip Av</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Bevan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Berkeley Pl</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Liberty Av and Tonnele Av</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lastRenderedPageBreak/>
              <w:t>Bond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Booraem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Palisade Av and Webster Av</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Broadway</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Tonnele Av and Route 1 &amp; 9</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Bryan Pl</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Bryant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Cambridge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Ferry St and North St</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Central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Pavonia Av and Beacon Av</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Chestnut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Clifton Pl</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Fairmount Av and Baldwin Av</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Collard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Concord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Cook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Corbin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Cottage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Court House Pl</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Crawford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Cubberly Pl</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Dales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DeKalb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Dick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lastRenderedPageBreak/>
              <w:t>East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Elizabeth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Elm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Emerson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Enos Pl</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Ferry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Central Av and Ogden Av</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Field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Fleet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Baldwin Av and Palisade Av</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Floyd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Fox Pl</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Franklin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Ogden Av and Central Av</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Freeman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Garrison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Tonnele Av and DeKalb Av</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Giles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Glenwood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Bergen Av and Kennedy Blvd</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Gray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Griffith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Ogden Av and Central Av</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Hancock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North St and Ferry St</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Hawthorne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Henry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lastRenderedPageBreak/>
              <w:t>Herbert Pl</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High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Highland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West Side Av and Bergen Av</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Hoboken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Palisade Av and Central Av</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Hoboken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Summit Av and State Highway 139</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Holmes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Homestead Pl</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Hopkins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Baldwin Av and Palisade Av</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Hopkins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Collard St and Central Av</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Hutton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Central Av and Palisade Av</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Kennedy Blvd</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Glenwood Av and Manhattan Av</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Jefferson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Palisade Av and Baldwin Av</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Jones Pl</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Jones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Jordan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Mercer St and Vroom St</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Laidlaw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Baldwin Av and Palisade Av</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Laidlaw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Central Av and Collard St</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Lake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Montrose Av and Kennedy Blvd</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Liberty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State Highway 139 and Newark Av</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Logan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lastRenderedPageBreak/>
              <w:t>Lott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Magnolia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Summit Av and Waldo Av</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Magnolia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Tonnele Av and Journal Square Concourse</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Maiden Ln</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Manhattan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Central Av and Sherman Av</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Marion Pl</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Mead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Mercer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Mill Rd and Bergen Av</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New York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Paterson Plank Rd and Palisade Av</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Nardone Pl</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Newark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Tonnele Av and Waldo Av</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Newkirk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Oakland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Fleet St and St. Pauls Av</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Oakland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Newark Av and Hoboken Av</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Orchard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Monticello Av and Crawford St</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Palisade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State Highway 139 and Waverly St</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Pavonia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Giles Av and Newark Av</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Perrine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Perry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Ravine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Webster Av and Palisade Av</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lastRenderedPageBreak/>
              <w:t>Rock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Romaine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Sherman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Ferry St and North St</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Sip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Summit Av and Route 1 &amp; 9</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Smith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Spruce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Kennedy Blvd and Collard St</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St. Paul's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Kennedy Blvd and Tonnele Av</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St. Paul's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Central Av and Summit Av</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Skillman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State Highway 139 and Van Winkle Av</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Stuyvesant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Westside Av and Van Reypen St</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Summit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Baldwin Av and Beacon Av</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Tonnele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Van Reypen St and St. Paul's Av</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Trenton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Troy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Tuers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Mercer St and Newkirk St</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Van Reipen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Van Reypen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Van Wagenen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Path R.R. Tracks to Stuyvesant Av</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Van Winkle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Kennedy Blvd and Senate Pl</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Vine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lastRenderedPageBreak/>
              <w:t>Vroom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Van Reypen St and Gray St</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Waldo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Wales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Wallis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Washburn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Waverly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Baldwin Av and Palisade Av</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Wayne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Mill Rd and Summit Av</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Webster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Booraem Av and Paterson Plank Rd</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Weldon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West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West Side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Glenwood Av and Broadway</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Whitman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14879389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Wright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bl>
    <w:p w:rsidR="00576A47" w:rsidRDefault="00E13633">
      <w:pPr>
        <w:pStyle w:val="NormalWeb"/>
        <w:divId w:val="1860461038"/>
      </w:pPr>
      <w:r>
        <w:t> </w:t>
      </w:r>
    </w:p>
    <w:p w:rsidR="00576A47" w:rsidRDefault="00E13633">
      <w:pPr>
        <w:pStyle w:val="b0"/>
        <w:divId w:val="1082485288"/>
      </w:pPr>
      <w:r>
        <w:t> </w:t>
      </w:r>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606"/>
        <w:gridCol w:w="6874"/>
      </w:tblGrid>
      <w:tr w:rsidR="00576A47">
        <w:trPr>
          <w:divId w:val="1798328463"/>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Style w:val="bold"/>
                <w:rFonts w:eastAsia="Times New Roman"/>
              </w:rPr>
              <w:t>Parking Zone 3</w:t>
            </w:r>
            <w:r>
              <w:rPr>
                <w:rFonts w:eastAsia="Times New Roman"/>
              </w:rPr>
              <w:t xml:space="preserve"> </w:t>
            </w:r>
          </w:p>
        </w:tc>
      </w:tr>
      <w:tr w:rsidR="00576A47">
        <w:trPr>
          <w:divId w:val="1798328463"/>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Style w:val="bold"/>
                <w:rFonts w:eastAsia="Times New Roman"/>
              </w:rPr>
              <w:t>Name of Street</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Style w:val="bold"/>
                <w:rFonts w:eastAsia="Times New Roman"/>
              </w:rPr>
              <w:t>Limits</w:t>
            </w:r>
            <w:r>
              <w:rPr>
                <w:rFonts w:eastAsia="Times New Roman"/>
              </w:rPr>
              <w:t xml:space="preserve"> </w:t>
            </w:r>
          </w:p>
        </w:tc>
      </w:tr>
      <w:tr w:rsidR="00576A47">
        <w:trPr>
          <w:divId w:val="1798328463"/>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Canal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 Grove St to Jersey Av</w:t>
            </w:r>
          </w:p>
        </w:tc>
      </w:tr>
      <w:tr w:rsidR="00576A47">
        <w:trPr>
          <w:divId w:val="1798328463"/>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Essex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From the eastern terminus to Van Vorst St</w:t>
            </w:r>
          </w:p>
        </w:tc>
      </w:tr>
      <w:tr w:rsidR="00576A47">
        <w:trPr>
          <w:divId w:val="1798328463"/>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Grand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From 77 Grand St to Jersey Av</w:t>
            </w:r>
          </w:p>
        </w:tc>
      </w:tr>
      <w:tr w:rsidR="00576A47">
        <w:trPr>
          <w:divId w:val="1798328463"/>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lastRenderedPageBreak/>
              <w:t>Greene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From Morris Canal and Sussex St</w:t>
            </w:r>
          </w:p>
        </w:tc>
      </w:tr>
      <w:tr w:rsidR="00576A47">
        <w:trPr>
          <w:divId w:val="1798328463"/>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Morris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From Greene St to Van Vorst St</w:t>
            </w:r>
          </w:p>
        </w:tc>
      </w:tr>
      <w:tr w:rsidR="00576A47">
        <w:trPr>
          <w:divId w:val="1798328463"/>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Sussex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From Greene St to Van Vorst St</w:t>
            </w:r>
          </w:p>
        </w:tc>
      </w:tr>
      <w:tr w:rsidR="00576A47">
        <w:trPr>
          <w:divId w:val="1798328463"/>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Van Vorst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From Essex St and York St</w:t>
            </w:r>
          </w:p>
        </w:tc>
      </w:tr>
      <w:tr w:rsidR="00576A47">
        <w:trPr>
          <w:divId w:val="1798328463"/>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Washington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From Morris Canal to Grand St</w:t>
            </w:r>
          </w:p>
        </w:tc>
      </w:tr>
      <w:tr w:rsidR="00576A47">
        <w:trPr>
          <w:divId w:val="1798328463"/>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Warren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From Essex St and York St</w:t>
            </w:r>
          </w:p>
        </w:tc>
      </w:tr>
      <w:tr w:rsidR="00576A47">
        <w:trPr>
          <w:divId w:val="1798328463"/>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York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From Washington St to Warren St</w:t>
            </w:r>
          </w:p>
        </w:tc>
      </w:tr>
    </w:tbl>
    <w:p w:rsidR="00576A47" w:rsidRDefault="00E13633">
      <w:pPr>
        <w:pStyle w:val="NormalWeb"/>
        <w:divId w:val="763039169"/>
      </w:pPr>
      <w:r>
        <w:t> </w:t>
      </w:r>
    </w:p>
    <w:p w:rsidR="00576A47" w:rsidRDefault="00E13633">
      <w:pPr>
        <w:pStyle w:val="b0"/>
        <w:divId w:val="1082485288"/>
      </w:pPr>
      <w:r>
        <w:t> </w:t>
      </w:r>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703"/>
        <w:gridCol w:w="6777"/>
      </w:tblGrid>
      <w:tr w:rsidR="00576A47">
        <w:trPr>
          <w:divId w:val="1155419596"/>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Style w:val="bold"/>
                <w:rFonts w:eastAsia="Times New Roman"/>
              </w:rPr>
              <w:t>Parking Zone 4</w:t>
            </w:r>
            <w:r>
              <w:rPr>
                <w:rFonts w:eastAsia="Times New Roman"/>
              </w:rPr>
              <w:t xml:space="preserve"> </w:t>
            </w:r>
          </w:p>
        </w:tc>
      </w:tr>
      <w:tr w:rsidR="00576A47">
        <w:trPr>
          <w:divId w:val="115541959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Style w:val="bold"/>
                <w:rFonts w:eastAsia="Times New Roman"/>
              </w:rPr>
              <w:t>Name of Street</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Style w:val="bold"/>
                <w:rFonts w:eastAsia="Times New Roman"/>
              </w:rPr>
              <w:t>Limits</w:t>
            </w:r>
            <w:r>
              <w:rPr>
                <w:rFonts w:eastAsia="Times New Roman"/>
              </w:rPr>
              <w:t xml:space="preserve"> </w:t>
            </w:r>
          </w:p>
        </w:tc>
      </w:tr>
      <w:tr w:rsidR="00576A47">
        <w:trPr>
          <w:divId w:val="115541959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Bay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From Washington St to Marin Blvd</w:t>
            </w:r>
          </w:p>
        </w:tc>
      </w:tr>
      <w:tr w:rsidR="00576A47">
        <w:trPr>
          <w:divId w:val="115541959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First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From Washington St to Marin Blvd</w:t>
            </w:r>
          </w:p>
        </w:tc>
      </w:tr>
      <w:tr w:rsidR="00576A47">
        <w:trPr>
          <w:divId w:val="115541959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Greene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From Grand St to Columbus Dr</w:t>
            </w:r>
          </w:p>
        </w:tc>
      </w:tr>
      <w:tr w:rsidR="00576A47">
        <w:trPr>
          <w:divId w:val="115541959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Hudson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115541959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Marin Blvd</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From Columbus Dr to Sixth St</w:t>
            </w:r>
          </w:p>
        </w:tc>
      </w:tr>
      <w:tr w:rsidR="00576A47">
        <w:trPr>
          <w:divId w:val="115541959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Montgomery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From Exchange Pl to Warren St</w:t>
            </w:r>
          </w:p>
        </w:tc>
      </w:tr>
      <w:tr w:rsidR="00576A47">
        <w:trPr>
          <w:divId w:val="115541959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Morgan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From Washington St to Marin Blvd</w:t>
            </w:r>
          </w:p>
        </w:tc>
      </w:tr>
      <w:tr w:rsidR="00576A47">
        <w:trPr>
          <w:divId w:val="115541959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Provost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115541959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Second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From the Eastern Terminus to Marin Blvd</w:t>
            </w:r>
          </w:p>
        </w:tc>
      </w:tr>
      <w:tr w:rsidR="00576A47">
        <w:trPr>
          <w:divId w:val="115541959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lastRenderedPageBreak/>
              <w:t>Warren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From York St to Second St</w:t>
            </w:r>
          </w:p>
        </w:tc>
      </w:tr>
      <w:tr w:rsidR="00576A47">
        <w:trPr>
          <w:divId w:val="1155419596"/>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Washington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From Columbus Dr to First St</w:t>
            </w:r>
          </w:p>
        </w:tc>
      </w:tr>
      <w:tr w:rsidR="00576A47">
        <w:trPr>
          <w:divId w:val="1155419596"/>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76A47" w:rsidRDefault="00576A47">
            <w:pPr>
              <w:jc w:val="center"/>
              <w:rPr>
                <w:rFonts w:eastAsia="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From Grand St to First St</w:t>
            </w:r>
          </w:p>
        </w:tc>
      </w:tr>
      <w:tr w:rsidR="00576A47">
        <w:trPr>
          <w:divId w:val="1155419596"/>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76A47" w:rsidRDefault="00576A47">
            <w:pPr>
              <w:jc w:val="center"/>
              <w:rPr>
                <w:rFonts w:eastAsia="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West side: First St to Second St</w:t>
            </w:r>
          </w:p>
        </w:tc>
      </w:tr>
      <w:tr w:rsidR="00576A47">
        <w:trPr>
          <w:divId w:val="115541959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York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From Hudson St to Warren St</w:t>
            </w:r>
          </w:p>
        </w:tc>
      </w:tr>
    </w:tbl>
    <w:p w:rsidR="00576A47" w:rsidRDefault="00E13633">
      <w:pPr>
        <w:pStyle w:val="NormalWeb"/>
        <w:divId w:val="418217148"/>
      </w:pPr>
      <w:r>
        <w:t> </w:t>
      </w:r>
    </w:p>
    <w:p w:rsidR="00576A47" w:rsidRDefault="00E13633">
      <w:pPr>
        <w:pStyle w:val="b0"/>
        <w:divId w:val="1082485288"/>
      </w:pPr>
      <w:r>
        <w:t> </w:t>
      </w:r>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813"/>
        <w:gridCol w:w="6667"/>
      </w:tblGrid>
      <w:tr w:rsidR="00576A47">
        <w:trPr>
          <w:divId w:val="730156190"/>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Style w:val="bold"/>
                <w:rFonts w:eastAsia="Times New Roman"/>
              </w:rPr>
              <w:t>Parking Zone 5</w:t>
            </w:r>
            <w:r>
              <w:rPr>
                <w:rFonts w:eastAsia="Times New Roman"/>
              </w:rPr>
              <w:t xml:space="preserve"> </w:t>
            </w:r>
          </w:p>
        </w:tc>
      </w:tr>
      <w:tr w:rsidR="00576A47">
        <w:trPr>
          <w:divId w:val="73015619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Style w:val="bold"/>
                <w:rFonts w:eastAsia="Times New Roman"/>
              </w:rPr>
              <w:t>Name of Street</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Style w:val="bold"/>
                <w:rFonts w:eastAsia="Times New Roman"/>
              </w:rPr>
              <w:t>Limits</w:t>
            </w:r>
            <w:r>
              <w:rPr>
                <w:rFonts w:eastAsia="Times New Roman"/>
              </w:rPr>
              <w:t xml:space="preserve"> </w:t>
            </w:r>
          </w:p>
        </w:tc>
      </w:tr>
      <w:tr w:rsidR="00576A47">
        <w:trPr>
          <w:divId w:val="73015619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Bay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Marin Blvd and Newark Av</w:t>
            </w:r>
          </w:p>
        </w:tc>
      </w:tr>
      <w:tr w:rsidR="00576A47">
        <w:trPr>
          <w:divId w:val="73015619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Coles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Sixth St and Second St</w:t>
            </w:r>
          </w:p>
        </w:tc>
      </w:tr>
      <w:tr w:rsidR="00576A47">
        <w:trPr>
          <w:divId w:val="73015619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Erie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Newark Av and Sixth St</w:t>
            </w:r>
          </w:p>
        </w:tc>
      </w:tr>
      <w:tr w:rsidR="00576A47">
        <w:trPr>
          <w:divId w:val="730156190"/>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Fifth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Newark Av and Brunswick St</w:t>
            </w:r>
          </w:p>
        </w:tc>
      </w:tr>
      <w:tr w:rsidR="00576A47">
        <w:trPr>
          <w:divId w:val="730156190"/>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76A47" w:rsidRDefault="00576A47">
            <w:pPr>
              <w:jc w:val="center"/>
              <w:rPr>
                <w:rFonts w:eastAsia="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Coles St and Manila Av</w:t>
            </w:r>
          </w:p>
        </w:tc>
      </w:tr>
      <w:tr w:rsidR="00576A47">
        <w:trPr>
          <w:divId w:val="73015619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First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Marin Blvd and Newark Av</w:t>
            </w:r>
          </w:p>
        </w:tc>
      </w:tr>
      <w:tr w:rsidR="00576A47">
        <w:trPr>
          <w:divId w:val="73015619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Fourth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Manila Av and Coles St</w:t>
            </w:r>
          </w:p>
        </w:tc>
      </w:tr>
      <w:tr w:rsidR="00576A47">
        <w:trPr>
          <w:divId w:val="73015619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Grove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First St and Newark Av</w:t>
            </w:r>
          </w:p>
        </w:tc>
      </w:tr>
      <w:tr w:rsidR="00576A47">
        <w:trPr>
          <w:divId w:val="73015619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Jersey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Newark Av and Sixth St</w:t>
            </w:r>
          </w:p>
        </w:tc>
      </w:tr>
      <w:tr w:rsidR="00576A47">
        <w:trPr>
          <w:divId w:val="73015619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Lauren Ct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73015619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Manila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Sixth St and First St</w:t>
            </w:r>
          </w:p>
        </w:tc>
      </w:tr>
      <w:tr w:rsidR="00576A47">
        <w:trPr>
          <w:divId w:val="73015619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lastRenderedPageBreak/>
              <w:t>Morgan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Marin Blvd and Newark Av</w:t>
            </w:r>
          </w:p>
        </w:tc>
      </w:tr>
      <w:tr w:rsidR="00576A47">
        <w:trPr>
          <w:divId w:val="73015619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Saddlewood Ct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73015619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Second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Marin Blvd and Coles St</w:t>
            </w:r>
          </w:p>
        </w:tc>
      </w:tr>
      <w:tr w:rsidR="00576A47">
        <w:trPr>
          <w:divId w:val="73015619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Third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Coles St and Manila Av</w:t>
            </w:r>
          </w:p>
        </w:tc>
      </w:tr>
    </w:tbl>
    <w:p w:rsidR="00576A47" w:rsidRDefault="00E13633">
      <w:pPr>
        <w:pStyle w:val="NormalWeb"/>
        <w:divId w:val="1472211390"/>
      </w:pPr>
      <w:r>
        <w:t> </w:t>
      </w:r>
    </w:p>
    <w:p w:rsidR="00576A47" w:rsidRDefault="00E13633">
      <w:pPr>
        <w:pStyle w:val="b0"/>
        <w:divId w:val="1082485288"/>
      </w:pPr>
      <w:r>
        <w:t> </w:t>
      </w:r>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582"/>
        <w:gridCol w:w="6898"/>
      </w:tblGrid>
      <w:tr w:rsidR="00576A47">
        <w:trPr>
          <w:divId w:val="1695228540"/>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Style w:val="bold"/>
                <w:rFonts w:eastAsia="Times New Roman"/>
              </w:rPr>
              <w:t>Parking Zone 6</w:t>
            </w:r>
            <w:r>
              <w:rPr>
                <w:rFonts w:eastAsia="Times New Roman"/>
              </w:rPr>
              <w:t xml:space="preserve"> </w:t>
            </w:r>
          </w:p>
        </w:tc>
      </w:tr>
      <w:tr w:rsidR="00576A47">
        <w:trPr>
          <w:divId w:val="169522854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Style w:val="bold"/>
                <w:rFonts w:eastAsia="Times New Roman"/>
              </w:rPr>
              <w:t>Name of Street</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Style w:val="bold"/>
                <w:rFonts w:eastAsia="Times New Roman"/>
              </w:rPr>
              <w:t>Limits</w:t>
            </w:r>
            <w:r>
              <w:rPr>
                <w:rFonts w:eastAsia="Times New Roman"/>
              </w:rPr>
              <w:t xml:space="preserve"> </w:t>
            </w:r>
          </w:p>
        </w:tc>
      </w:tr>
      <w:tr w:rsidR="00576A47">
        <w:trPr>
          <w:divId w:val="169522854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Brunswick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Ninth St and Sixth St</w:t>
            </w:r>
          </w:p>
        </w:tc>
      </w:tr>
      <w:tr w:rsidR="00576A47">
        <w:trPr>
          <w:divId w:val="169522854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Coles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Sixth St and Twelfth St</w:t>
            </w:r>
          </w:p>
        </w:tc>
      </w:tr>
      <w:tr w:rsidR="00576A47">
        <w:trPr>
          <w:divId w:val="169522854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Eighth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the western terminus and Manila Av</w:t>
            </w:r>
          </w:p>
        </w:tc>
      </w:tr>
      <w:tr w:rsidR="00576A47">
        <w:trPr>
          <w:divId w:val="169522854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Erie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Sixth St and Tenth St</w:t>
            </w:r>
          </w:p>
        </w:tc>
      </w:tr>
      <w:tr w:rsidR="00576A47">
        <w:trPr>
          <w:divId w:val="169522854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Jersey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Sixth St and Tenth St</w:t>
            </w:r>
          </w:p>
        </w:tc>
      </w:tr>
      <w:tr w:rsidR="00576A47">
        <w:trPr>
          <w:divId w:val="169522854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McWilliams Pl</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169522854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Manila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Boyle Plaza and Sixth St</w:t>
            </w:r>
          </w:p>
        </w:tc>
      </w:tr>
      <w:tr w:rsidR="00576A47">
        <w:trPr>
          <w:divId w:val="169522854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Monmouth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Sixth St and Ninth St</w:t>
            </w:r>
          </w:p>
        </w:tc>
      </w:tr>
      <w:tr w:rsidR="00576A47">
        <w:trPr>
          <w:divId w:val="169522854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Monmouth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East side; Ninth St to Tenth St</w:t>
            </w:r>
          </w:p>
        </w:tc>
      </w:tr>
      <w:tr w:rsidR="00576A47">
        <w:trPr>
          <w:divId w:val="169522854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Monmouth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Tenth St and Twelfth St</w:t>
            </w:r>
          </w:p>
        </w:tc>
      </w:tr>
      <w:tr w:rsidR="00576A47">
        <w:trPr>
          <w:divId w:val="169522854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Ninth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the western terminus and Brunswick St</w:t>
            </w:r>
          </w:p>
        </w:tc>
      </w:tr>
      <w:tr w:rsidR="00576A47">
        <w:trPr>
          <w:divId w:val="169522854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Ninth</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South side; Brunswick St to Monmouth St</w:t>
            </w:r>
          </w:p>
        </w:tc>
      </w:tr>
      <w:tr w:rsidR="00576A47">
        <w:trPr>
          <w:divId w:val="169522854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lastRenderedPageBreak/>
              <w:t>Ninth</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Monmouth St and Manila Av</w:t>
            </w:r>
          </w:p>
        </w:tc>
      </w:tr>
      <w:tr w:rsidR="00576A47">
        <w:trPr>
          <w:divId w:val="169522854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Pavonia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Brunswick St and Manila Av</w:t>
            </w:r>
          </w:p>
        </w:tc>
      </w:tr>
      <w:tr w:rsidR="00576A47">
        <w:trPr>
          <w:divId w:val="169522854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Seventh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the western terminus and Manila Av</w:t>
            </w:r>
          </w:p>
        </w:tc>
      </w:tr>
      <w:tr w:rsidR="00576A47">
        <w:trPr>
          <w:divId w:val="169522854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Sixth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Brunswick St and Manila Av</w:t>
            </w:r>
          </w:p>
        </w:tc>
      </w:tr>
      <w:tr w:rsidR="00576A47">
        <w:trPr>
          <w:divId w:val="169522854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Tenth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Marin Blvd and Brunswick St</w:t>
            </w:r>
          </w:p>
        </w:tc>
      </w:tr>
      <w:tr w:rsidR="00576A47">
        <w:trPr>
          <w:divId w:val="169522854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West Hamilton Pl</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bl>
    <w:p w:rsidR="00576A47" w:rsidRDefault="00E13633">
      <w:pPr>
        <w:pStyle w:val="NormalWeb"/>
        <w:divId w:val="218632470"/>
      </w:pPr>
      <w:r>
        <w:t> </w:t>
      </w:r>
    </w:p>
    <w:p w:rsidR="00576A47" w:rsidRDefault="00E13633">
      <w:pPr>
        <w:pStyle w:val="b0"/>
        <w:divId w:val="1082485288"/>
      </w:pPr>
      <w:r>
        <w:t> </w:t>
      </w:r>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469"/>
        <w:gridCol w:w="7011"/>
      </w:tblGrid>
      <w:tr w:rsidR="00576A47">
        <w:trPr>
          <w:divId w:val="439305333"/>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Style w:val="bold"/>
                <w:rFonts w:eastAsia="Times New Roman"/>
              </w:rPr>
              <w:t>Parking Zone 7</w:t>
            </w:r>
            <w:r>
              <w:rPr>
                <w:rFonts w:eastAsia="Times New Roman"/>
              </w:rPr>
              <w:t xml:space="preserve"> </w:t>
            </w:r>
          </w:p>
        </w:tc>
      </w:tr>
      <w:tr w:rsidR="00576A47">
        <w:trPr>
          <w:divId w:val="439305333"/>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Style w:val="bold"/>
                <w:rFonts w:eastAsia="Times New Roman"/>
              </w:rPr>
              <w:t>Name of Street</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Style w:val="bold"/>
                <w:rFonts w:eastAsia="Times New Roman"/>
              </w:rPr>
              <w:t>Limits</w:t>
            </w:r>
            <w:r>
              <w:rPr>
                <w:rFonts w:eastAsia="Times New Roman"/>
              </w:rPr>
              <w:t xml:space="preserve"> </w:t>
            </w:r>
          </w:p>
        </w:tc>
      </w:tr>
      <w:tr w:rsidR="00576A47">
        <w:trPr>
          <w:divId w:val="439305333"/>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Erie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Twelfth St and Hoboken City Line</w:t>
            </w:r>
          </w:p>
        </w:tc>
      </w:tr>
      <w:tr w:rsidR="00576A47">
        <w:trPr>
          <w:divId w:val="439305333"/>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Fifteenth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Marin Blvd and Erie St</w:t>
            </w:r>
          </w:p>
        </w:tc>
      </w:tr>
      <w:tr w:rsidR="00576A47">
        <w:trPr>
          <w:divId w:val="439305333"/>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Grove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Hoboken City Line and Boyle Plaza</w:t>
            </w:r>
          </w:p>
        </w:tc>
      </w:tr>
      <w:tr w:rsidR="00576A47">
        <w:trPr>
          <w:divId w:val="439305333"/>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Jersey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Twelfth St and Hoboken City Line</w:t>
            </w:r>
          </w:p>
        </w:tc>
      </w:tr>
      <w:tr w:rsidR="00576A47">
        <w:trPr>
          <w:divId w:val="439305333"/>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Manila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Boyle Plaza and Sixth St</w:t>
            </w:r>
          </w:p>
        </w:tc>
      </w:tr>
      <w:tr w:rsidR="00576A47">
        <w:trPr>
          <w:divId w:val="439305333"/>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Newport Pkwy</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River Dr South and Washington Blvd</w:t>
            </w:r>
          </w:p>
        </w:tc>
      </w:tr>
      <w:tr w:rsidR="00576A47">
        <w:trPr>
          <w:divId w:val="439305333"/>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Sixteenth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Between Marin Blvd and Jersey Av</w:t>
            </w:r>
          </w:p>
        </w:tc>
      </w:tr>
      <w:tr w:rsidR="00576A47">
        <w:trPr>
          <w:divId w:val="439305333"/>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River Dr South</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bl>
    <w:p w:rsidR="00576A47" w:rsidRDefault="00E13633">
      <w:pPr>
        <w:pStyle w:val="NormalWeb"/>
        <w:divId w:val="1605112237"/>
      </w:pPr>
      <w:r>
        <w:t> </w:t>
      </w:r>
    </w:p>
    <w:p w:rsidR="00576A47" w:rsidRDefault="00E13633">
      <w:pPr>
        <w:pStyle w:val="b0"/>
        <w:divId w:val="1082485288"/>
      </w:pPr>
      <w:r>
        <w:t> </w:t>
      </w:r>
      <w:r>
        <w:t xml:space="preserve"> </w:t>
      </w:r>
    </w:p>
    <w:p w:rsidR="00576A47" w:rsidRDefault="00E13633">
      <w:pPr>
        <w:pStyle w:val="list0"/>
        <w:divId w:val="1082485288"/>
      </w:pPr>
      <w:r>
        <w:t>B.</w:t>
      </w:r>
      <w:r>
        <w:tab/>
        <w:t xml:space="preserve">Parking will be restricted to a two (2) hour limit, 8:00 a.m. to 8:00 p.m., daily, on the following street: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924"/>
        <w:gridCol w:w="6556"/>
      </w:tblGrid>
      <w:tr w:rsidR="00576A47">
        <w:trPr>
          <w:divId w:val="2094617771"/>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Style w:val="bold"/>
                <w:rFonts w:eastAsia="Times New Roman"/>
              </w:rPr>
              <w:lastRenderedPageBreak/>
              <w:t>Parking Zone 9</w:t>
            </w:r>
            <w:r>
              <w:rPr>
                <w:rFonts w:eastAsia="Times New Roman"/>
              </w:rPr>
              <w:t xml:space="preserve"> </w:t>
            </w:r>
          </w:p>
        </w:tc>
      </w:tr>
      <w:tr w:rsidR="00576A47">
        <w:trPr>
          <w:divId w:val="209461777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Name of Street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Limits</w:t>
            </w:r>
          </w:p>
        </w:tc>
      </w:tr>
      <w:tr w:rsidR="00576A47">
        <w:trPr>
          <w:divId w:val="209461777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Washington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Dudley St to the Southern Terminus</w:t>
            </w:r>
          </w:p>
        </w:tc>
      </w:tr>
    </w:tbl>
    <w:p w:rsidR="00576A47" w:rsidRDefault="00E13633">
      <w:pPr>
        <w:pStyle w:val="NormalWeb"/>
        <w:divId w:val="1378623289"/>
      </w:pPr>
      <w:r>
        <w:t> </w:t>
      </w:r>
    </w:p>
    <w:p w:rsidR="00576A47" w:rsidRDefault="00E13633">
      <w:pPr>
        <w:pStyle w:val="b0"/>
        <w:divId w:val="1082485288"/>
      </w:pPr>
      <w:r>
        <w:t> </w:t>
      </w:r>
      <w:r>
        <w:t xml:space="preserve"> </w:t>
      </w:r>
    </w:p>
    <w:p w:rsidR="00576A47" w:rsidRDefault="00E13633">
      <w:pPr>
        <w:pStyle w:val="list0"/>
        <w:divId w:val="1082485288"/>
      </w:pPr>
      <w:r>
        <w:t>C.</w:t>
      </w:r>
      <w:r>
        <w:tab/>
        <w:t xml:space="preserve">The parking restriction will be in effect for the following streets, Monday through Friday, 6:00 a.m. to Midnight and 8:00 a.m. to 6:00 p.m. on Saturday: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790"/>
        <w:gridCol w:w="6690"/>
      </w:tblGrid>
      <w:tr w:rsidR="00576A47">
        <w:trPr>
          <w:divId w:val="2137217477"/>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Style w:val="bold"/>
                <w:rFonts w:eastAsia="Times New Roman"/>
              </w:rPr>
              <w:t>Parking Zone 10</w:t>
            </w:r>
            <w:r>
              <w:rPr>
                <w:rFonts w:eastAsia="Times New Roman"/>
              </w:rPr>
              <w:t xml:space="preserve"> </w:t>
            </w:r>
          </w:p>
        </w:tc>
      </w:tr>
      <w:tr w:rsidR="00576A47">
        <w:trPr>
          <w:divId w:val="213721747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Style w:val="bold"/>
                <w:rFonts w:eastAsia="Times New Roman"/>
              </w:rPr>
              <w:t>Name of Street</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Style w:val="bold"/>
                <w:rFonts w:eastAsia="Times New Roman"/>
              </w:rPr>
              <w:t>Limits</w:t>
            </w:r>
            <w:r>
              <w:rPr>
                <w:rFonts w:eastAsia="Times New Roman"/>
              </w:rPr>
              <w:t xml:space="preserve"> </w:t>
            </w:r>
          </w:p>
        </w:tc>
      </w:tr>
      <w:tr w:rsidR="00576A47">
        <w:trPr>
          <w:divId w:val="213721747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Bayside Ter</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r w:rsidR="00576A47">
        <w:trPr>
          <w:divId w:val="213721747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Garfield Av</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East side; Armstrong Av to Freedom Pl</w:t>
            </w:r>
          </w:p>
        </w:tc>
      </w:tr>
      <w:tr w:rsidR="00576A47">
        <w:trPr>
          <w:divId w:val="213721747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Richard St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A47" w:rsidRDefault="00E13633">
            <w:pPr>
              <w:jc w:val="center"/>
              <w:rPr>
                <w:rFonts w:eastAsia="Times New Roman"/>
              </w:rPr>
            </w:pPr>
            <w:r>
              <w:rPr>
                <w:rFonts w:eastAsia="Times New Roman"/>
              </w:rPr>
              <w:t>Entire length</w:t>
            </w:r>
          </w:p>
        </w:tc>
      </w:tr>
    </w:tbl>
    <w:p w:rsidR="00576A47" w:rsidRDefault="00E13633">
      <w:pPr>
        <w:pStyle w:val="NormalWeb"/>
        <w:divId w:val="103119785"/>
      </w:pPr>
      <w:r>
        <w:t> </w:t>
      </w:r>
    </w:p>
    <w:p w:rsidR="00576A47" w:rsidRDefault="00E13633">
      <w:pPr>
        <w:pStyle w:val="list0"/>
        <w:divId w:val="1082485288"/>
      </w:pPr>
      <w:r>
        <w:t>D.</w:t>
      </w:r>
      <w:r>
        <w:tab/>
        <w:t xml:space="preserve">The Chief Executive Officer of the Jersey City Parking Authority (hereinafter "CEO") is hereby authorized to issue a parking permit upon written application therefor. Each such permit shall be designated by the CEO or his or her designee to state or reflect thereon the particular residential permit parking zone as well as the license number of the motor vehicle for which it is issued. No more than one (1) parking permit shall be issued to each motor vehicle for which application is made. The CEO is authorized to issue such rules and regulations not inconsistent with this chapter governing the manner in which persons shall qualify for permits. </w:t>
      </w:r>
    </w:p>
    <w:p w:rsidR="00576A47" w:rsidRDefault="00E13633">
      <w:pPr>
        <w:pStyle w:val="historynote0"/>
        <w:divId w:val="1082485288"/>
      </w:pPr>
      <w:r>
        <w:t xml:space="preserve">[Amended 11-12-2014 by Ord. No. </w:t>
      </w:r>
      <w:r w:rsidR="00BC2AF2">
        <w:fldChar w:fldCharType="begin"/>
      </w:r>
      <w:r w:rsidR="00BC2AF2">
        <w:instrText xml:space="preserve"> HYPERLINK "http://newo</w:instrText>
      </w:r>
      <w:r w:rsidR="00BC2AF2">
        <w:instrText xml:space="preserve">rds.municode.com/readordinance.aspx?ordinanceid=688909&amp;datasource=ordbank" \t "_blank" </w:instrText>
      </w:r>
      <w:r w:rsidR="00BC2AF2">
        <w:fldChar w:fldCharType="separate"/>
      </w:r>
      <w:r>
        <w:rPr>
          <w:rStyle w:val="Hyperlink"/>
        </w:rPr>
        <w:t>14-017</w:t>
      </w:r>
      <w:r w:rsidR="00BC2AF2">
        <w:rPr>
          <w:rStyle w:val="Hyperlink"/>
        </w:rPr>
        <w:fldChar w:fldCharType="end"/>
      </w:r>
      <w:r>
        <w:t xml:space="preserve">; 5-27-2015 by Ord. No. </w:t>
      </w:r>
      <w:r w:rsidR="00BC2AF2">
        <w:fldChar w:fldCharType="begin"/>
      </w:r>
      <w:r w:rsidR="00BC2AF2">
        <w:instrText xml:space="preserve"> HYPERLINK "http://newords.municode.com/readordinance.aspx?ordinanceid=741105&amp;datasource=ordbank" \t "_blank" </w:instrText>
      </w:r>
      <w:r w:rsidR="00BC2AF2">
        <w:fldChar w:fldCharType="separate"/>
      </w:r>
      <w:r>
        <w:rPr>
          <w:rStyle w:val="Hyperlink"/>
        </w:rPr>
        <w:t>15-063</w:t>
      </w:r>
      <w:r w:rsidR="00BC2AF2">
        <w:rPr>
          <w:rStyle w:val="Hyperlink"/>
        </w:rPr>
        <w:fldChar w:fldCharType="end"/>
      </w:r>
      <w:r>
        <w:t xml:space="preserve">] </w:t>
      </w:r>
    </w:p>
    <w:p w:rsidR="00576A47" w:rsidRDefault="00E13633">
      <w:pPr>
        <w:pStyle w:val="list0"/>
        <w:divId w:val="1082485288"/>
      </w:pPr>
      <w:r>
        <w:t>E.</w:t>
      </w:r>
      <w:r>
        <w:tab/>
        <w:t xml:space="preserve">Parking permits shall be issued to motor vehicles only upon application by the following persons: </w:t>
      </w:r>
    </w:p>
    <w:p w:rsidR="00576A47" w:rsidRDefault="00E13633">
      <w:pPr>
        <w:pStyle w:val="historynote0"/>
        <w:divId w:val="1082485288"/>
      </w:pPr>
      <w:r>
        <w:t xml:space="preserve">[Amended 5-27-2015 by Ord. No. </w:t>
      </w:r>
      <w:r w:rsidR="00BC2AF2">
        <w:fldChar w:fldCharType="begin"/>
      </w:r>
      <w:r w:rsidR="00BC2AF2">
        <w:instrText xml:space="preserve"> HYPERLINK "http://newords.municode.com/readordinance.aspx?ordinanceid=741105&amp;datasource=ordbank" \t "_blank" </w:instrText>
      </w:r>
      <w:r w:rsidR="00BC2AF2">
        <w:fldChar w:fldCharType="separate"/>
      </w:r>
      <w:r>
        <w:rPr>
          <w:rStyle w:val="Hyperlink"/>
        </w:rPr>
        <w:t>15-063</w:t>
      </w:r>
      <w:r w:rsidR="00BC2AF2">
        <w:rPr>
          <w:rStyle w:val="Hyperlink"/>
        </w:rPr>
        <w:fldChar w:fldCharType="end"/>
      </w:r>
      <w:r>
        <w:t xml:space="preserve">] </w:t>
      </w:r>
    </w:p>
    <w:p w:rsidR="00576A47" w:rsidRDefault="00E13633">
      <w:pPr>
        <w:pStyle w:val="list1"/>
        <w:divId w:val="1082485288"/>
      </w:pPr>
      <w:r>
        <w:t>(1)</w:t>
      </w:r>
      <w:r>
        <w:tab/>
        <w:t xml:space="preserve">A legal resident of the residential permit parking zone who (a) has a motor vehicle registered in his/her name or available for his/her exclusive use and under his/her control; and (b) resides in a property in which no off-street parking is available to residents, whether the off-street parking is provided free of charge or is only offered for a separate fee or rent. </w:t>
      </w:r>
    </w:p>
    <w:p w:rsidR="00576A47" w:rsidRDefault="00E13633">
      <w:pPr>
        <w:pStyle w:val="list1"/>
        <w:divId w:val="1082485288"/>
      </w:pPr>
      <w:r>
        <w:t>(2)</w:t>
      </w:r>
      <w:r>
        <w:tab/>
        <w:t xml:space="preserve">A person who owns or leases commercial property and actively engages in business activity within a residential permit parking area or employee thereof (pay stubs shall be submitted for </w:t>
      </w:r>
      <w:r>
        <w:lastRenderedPageBreak/>
        <w:t xml:space="preserve">proof of employment). However, no more than one (1) parking permit may be issued for each employee for a motor vehicle registered to or under the control of such a person. </w:t>
      </w:r>
    </w:p>
    <w:p w:rsidR="00576A47" w:rsidRDefault="00E13633">
      <w:pPr>
        <w:pStyle w:val="list1"/>
        <w:divId w:val="1082485288"/>
      </w:pPr>
      <w:r>
        <w:t>(3)</w:t>
      </w:r>
      <w:r>
        <w:tab/>
        <w:t xml:space="preserve">A person who is a current student of an educational institution (proof of current registration required) located in the residential parking permit zone. </w:t>
      </w:r>
    </w:p>
    <w:p w:rsidR="00576A47" w:rsidRDefault="00E13633">
      <w:pPr>
        <w:pStyle w:val="list0"/>
        <w:divId w:val="1082485288"/>
      </w:pPr>
      <w:r>
        <w:t>F.</w:t>
      </w:r>
      <w:r>
        <w:tab/>
        <w:t xml:space="preserve">Subsection (E)(1)(b) shall not apply to any resident, (a) who is 65 years of age or older, or (b) who held a permit before the effective date of the ordinance imposing the (E)(1)(b) restriction; (c) of property that is restricted to occupancy by low or moderate income persons within the meaning of the New Jersey Fair Housing Act, </w:t>
      </w:r>
      <w:r>
        <w:rPr>
          <w:rStyle w:val="ulsingle"/>
        </w:rPr>
        <w:t>N.J.S.A.</w:t>
      </w:r>
      <w:r>
        <w:t xml:space="preserve"> 55:27D-301 et seq.; or (d) who resides in a property classified as R-2 under the City's land use regulations. </w:t>
      </w:r>
    </w:p>
    <w:p w:rsidR="00576A47" w:rsidRDefault="00E13633">
      <w:pPr>
        <w:pStyle w:val="historynote0"/>
        <w:divId w:val="1082485288"/>
      </w:pPr>
      <w:r>
        <w:t xml:space="preserve">[Amended 5-27-2015 by Ord. No. </w:t>
      </w:r>
      <w:r w:rsidR="00BC2AF2">
        <w:fldChar w:fldCharType="begin"/>
      </w:r>
      <w:r w:rsidR="00BC2AF2">
        <w:instrText xml:space="preserve"> HYPERLINK "http://newords.municode.com/readordinance.aspx?ordinanceid=741105&amp;datasource=ordbank" \t "_blank" </w:instrText>
      </w:r>
      <w:r w:rsidR="00BC2AF2">
        <w:fldChar w:fldCharType="separate"/>
      </w:r>
      <w:r>
        <w:rPr>
          <w:rStyle w:val="Hyperlink"/>
        </w:rPr>
        <w:t>15-063</w:t>
      </w:r>
      <w:r w:rsidR="00BC2AF2">
        <w:rPr>
          <w:rStyle w:val="Hyperlink"/>
        </w:rPr>
        <w:fldChar w:fldCharType="end"/>
      </w:r>
      <w:r>
        <w:t xml:space="preserve">] </w:t>
      </w:r>
    </w:p>
    <w:p w:rsidR="00576A47" w:rsidRDefault="00E13633">
      <w:pPr>
        <w:pStyle w:val="list0"/>
        <w:divId w:val="1082485288"/>
      </w:pPr>
      <w:r>
        <w:t>G.</w:t>
      </w:r>
      <w:r>
        <w:tab/>
        <w:t xml:space="preserve">To assure that both prospective residential tenants and purchasers of property, including condominiums, are aware of the residential parking permit conditions imposed hereunder, every landlord and every seller shall, at least ten (10) days before the date a lease is executed or a deed is conveyed, provide the prospective tenant or prospective purchaser with a copy of Section 332-58. Every landlord or tenant shall file with the Director of the Parking Division an acknowledgement of the receipt of Section 332-58, signed by the prospective tenant or purchaser, no later than thirty (30) days after execution. The acknowledgement shall be in a form to be provided by the Division of Parking and posted on the City's website. </w:t>
      </w:r>
    </w:p>
    <w:p w:rsidR="00576A47" w:rsidRDefault="00E13633">
      <w:pPr>
        <w:pStyle w:val="historynote0"/>
        <w:divId w:val="1082485288"/>
      </w:pPr>
      <w:r>
        <w:t xml:space="preserve">[Amended 5-27-2015 by Ord. No. </w:t>
      </w:r>
      <w:r w:rsidR="00BC2AF2">
        <w:fldChar w:fldCharType="begin"/>
      </w:r>
      <w:r w:rsidR="00BC2AF2">
        <w:instrText xml:space="preserve"> HYPERL</w:instrText>
      </w:r>
      <w:r w:rsidR="00BC2AF2">
        <w:instrText xml:space="preserve">INK "http://newords.municode.com/readordinance.aspx?ordinanceid=741105&amp;datasource=ordbank" \t "_blank" </w:instrText>
      </w:r>
      <w:r w:rsidR="00BC2AF2">
        <w:fldChar w:fldCharType="separate"/>
      </w:r>
      <w:r>
        <w:rPr>
          <w:rStyle w:val="Hyperlink"/>
        </w:rPr>
        <w:t>15-063</w:t>
      </w:r>
      <w:r w:rsidR="00BC2AF2">
        <w:rPr>
          <w:rStyle w:val="Hyperlink"/>
        </w:rPr>
        <w:fldChar w:fldCharType="end"/>
      </w:r>
      <w:r>
        <w:t xml:space="preserve">] </w:t>
      </w:r>
    </w:p>
    <w:p w:rsidR="00576A47" w:rsidRDefault="00E13633">
      <w:pPr>
        <w:pStyle w:val="list0"/>
        <w:divId w:val="1082485288"/>
      </w:pPr>
      <w:r>
        <w:t>H.</w:t>
      </w:r>
      <w:r>
        <w:tab/>
        <w:t xml:space="preserve">Proof of residency, ownership, employment or student status shall be demonstrated in a manner, determined by the CEO. </w:t>
      </w:r>
    </w:p>
    <w:p w:rsidR="00576A47" w:rsidRDefault="00E13633">
      <w:pPr>
        <w:pStyle w:val="list0"/>
        <w:divId w:val="1082485288"/>
      </w:pPr>
      <w:r>
        <w:t>I.</w:t>
      </w:r>
      <w:r>
        <w:tab/>
        <w:t xml:space="preserve">Proof of motor vehicle ownership or vehicle use and control shall be demonstrated in a manner determined by the CEO. </w:t>
      </w:r>
    </w:p>
    <w:p w:rsidR="00576A47" w:rsidRDefault="00E13633">
      <w:pPr>
        <w:pStyle w:val="list0"/>
        <w:divId w:val="1082485288"/>
      </w:pPr>
      <w:r>
        <w:t>J.</w:t>
      </w:r>
      <w:r>
        <w:tab/>
        <w:t xml:space="preserve">Temporary residential parking permits may be issued for vehicles which are owned, rented or under the operational control of any person who owns, leases property or attends school in the residential permit zone or used in providing services to persons or property in the residential permit zone. Temporary residential parking permits may also be issued to vehicles owned by temporary visitors who are residing in the residential permit parking zones. Such temporary residential parking permits shall have all of the rights and privileges of a regular permit. A temporary parking permit shall be valid for no more than ninety (90) days from the date of issuance. No resident of a residential permit parking zone shall be issued more than two (2) temporary parking permits at any one (1) time. A temporary residential parking permit issued to a vehicle providing services or to a vehicle owned by temporary visitors shall be considered to be a temporary permit issued to the resident of the property where the services are provided or the temporary visitors are residing. </w:t>
      </w:r>
    </w:p>
    <w:p w:rsidR="00576A47" w:rsidRDefault="00E13633">
      <w:pPr>
        <w:pStyle w:val="list0"/>
        <w:divId w:val="1082485288"/>
      </w:pPr>
      <w:r>
        <w:t>K.</w:t>
      </w:r>
      <w:r>
        <w:tab/>
        <w:t xml:space="preserve">The Parking Authority shall maintain a current record of all properties with 30 or more dwelling units which make off-street parking available to residents whether as part of the rental or service charge or for an optional fee. The Tax Assessor and all departments of the City which maintain relevant records shall cooperate with the Parking Authority to assure that the record of available off-street parking maintained by the Parking Authority remains current. </w:t>
      </w:r>
    </w:p>
    <w:p w:rsidR="00576A47" w:rsidRDefault="00E13633">
      <w:pPr>
        <w:pStyle w:val="list0"/>
        <w:divId w:val="1082485288"/>
      </w:pPr>
      <w:r>
        <w:t>L.</w:t>
      </w:r>
      <w:r>
        <w:tab/>
        <w:t xml:space="preserve">Any person who obtains a parking permit in violation of Section 332-58 shall, in addition to cancellation of the permit, be liable for the penalties prescribed by Section 1-25. </w:t>
      </w:r>
    </w:p>
    <w:p w:rsidR="00576A47" w:rsidRDefault="00E13633">
      <w:pPr>
        <w:pStyle w:val="list0"/>
        <w:divId w:val="1082485288"/>
      </w:pPr>
      <w:r>
        <w:t>M.</w:t>
      </w:r>
      <w:r>
        <w:tab/>
        <w:t xml:space="preserve">Any owner, landlord or seller of real property who fails to comply with Section 332-58G shall be liable for the penalties prescribed by Section 1-25. </w:t>
      </w:r>
    </w:p>
    <w:p w:rsidR="00576A47" w:rsidRDefault="00E13633">
      <w:pPr>
        <w:pStyle w:val="list0"/>
        <w:divId w:val="1082485288"/>
      </w:pPr>
      <w:r>
        <w:t>N.</w:t>
      </w:r>
      <w:r>
        <w:tab/>
        <w:t xml:space="preserve">No permit shall be issued to any person who has failed to pay any City of Jersey City municipal parking fines until such fines, including any penalties thereon, are paid in full, under arrangement </w:t>
      </w:r>
      <w:r>
        <w:lastRenderedPageBreak/>
        <w:t xml:space="preserve">with the city or Parking Authority, to be paid in full or stayed or overturned by a court of competent jurisdiction. </w:t>
      </w:r>
    </w:p>
    <w:sectPr w:rsidR="00576A4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0AA3" w:rsidRDefault="00140AA3">
      <w:pPr>
        <w:spacing w:after="0" w:line="240" w:lineRule="auto"/>
      </w:pPr>
      <w:r>
        <w:separator/>
      </w:r>
    </w:p>
  </w:endnote>
  <w:endnote w:type="continuationSeparator" w:id="0">
    <w:p w:rsidR="00140AA3" w:rsidRDefault="00140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A47" w:rsidRDefault="00BC2AF2">
    <w:pPr>
      <w:pStyle w:val="Footer"/>
      <w:tabs>
        <w:tab w:val="center" w:pos="4820"/>
        <w:tab w:val="right" w:pos="9639"/>
      </w:tabs>
    </w:pPr>
    <w:r>
      <w:ptab w:relativeTo="margin" w:alignment="center" w:leader="none"/>
    </w:r>
    <w:r>
      <w:ptab w:relativeTo="margin" w:alignment="right" w:leader="none"/>
    </w:r>
    <w:r>
      <w:t xml:space="preserve">Page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0AA3" w:rsidRDefault="00140AA3">
      <w:pPr>
        <w:spacing w:after="0" w:line="240" w:lineRule="auto"/>
      </w:pPr>
      <w:r>
        <w:separator/>
      </w:r>
    </w:p>
  </w:footnote>
  <w:footnote w:type="continuationSeparator" w:id="0">
    <w:p w:rsidR="00140AA3" w:rsidRDefault="00140AA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C2AF2">
    <w:r>
      <w:c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9E2"/>
    <w:rsid w:val="00020E83"/>
    <w:rsid w:val="000307EA"/>
    <w:rsid w:val="00074AE4"/>
    <w:rsid w:val="00075ECB"/>
    <w:rsid w:val="00090F00"/>
    <w:rsid w:val="00111098"/>
    <w:rsid w:val="00113BE7"/>
    <w:rsid w:val="0012647E"/>
    <w:rsid w:val="00140AA3"/>
    <w:rsid w:val="001626D8"/>
    <w:rsid w:val="00202E94"/>
    <w:rsid w:val="002E4A32"/>
    <w:rsid w:val="003511BB"/>
    <w:rsid w:val="00383AA3"/>
    <w:rsid w:val="00392F91"/>
    <w:rsid w:val="00407C49"/>
    <w:rsid w:val="004624C3"/>
    <w:rsid w:val="004F2014"/>
    <w:rsid w:val="004F6CB2"/>
    <w:rsid w:val="00521C38"/>
    <w:rsid w:val="00576A47"/>
    <w:rsid w:val="00620813"/>
    <w:rsid w:val="006957EB"/>
    <w:rsid w:val="006C1291"/>
    <w:rsid w:val="0072133F"/>
    <w:rsid w:val="00740B3F"/>
    <w:rsid w:val="00787514"/>
    <w:rsid w:val="00796377"/>
    <w:rsid w:val="008329C3"/>
    <w:rsid w:val="0083775A"/>
    <w:rsid w:val="00893109"/>
    <w:rsid w:val="008F5E56"/>
    <w:rsid w:val="00986932"/>
    <w:rsid w:val="009F6605"/>
    <w:rsid w:val="00A94F55"/>
    <w:rsid w:val="00AF0901"/>
    <w:rsid w:val="00B239E2"/>
    <w:rsid w:val="00B62380"/>
    <w:rsid w:val="00B96465"/>
    <w:rsid w:val="00BC2AF2"/>
    <w:rsid w:val="00BE6AE8"/>
    <w:rsid w:val="00CF3863"/>
    <w:rsid w:val="00D16B6F"/>
    <w:rsid w:val="00D440B4"/>
    <w:rsid w:val="00D6354F"/>
    <w:rsid w:val="00E13633"/>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customStyle="1" w:styleId="hg0">
    <w:name w:val="hg0"/>
    <w:qFormat/>
    <w:rsid w:val="00986932"/>
    <w:pPr>
      <w:spacing w:after="120" w:line="240" w:lineRule="auto"/>
      <w:ind w:left="432" w:hanging="432"/>
    </w:pPr>
    <w:rPr>
      <w:rFonts w:ascii="Arial" w:hAnsi="Arial"/>
      <w:sz w:val="20"/>
    </w:rPr>
  </w:style>
  <w:style w:type="paragraph" w:customStyle="1" w:styleId="hg1">
    <w:name w:val="hg1"/>
    <w:basedOn w:val="hg0"/>
    <w:qFormat/>
    <w:rsid w:val="00986932"/>
    <w:pPr>
      <w:ind w:left="864"/>
    </w:pPr>
  </w:style>
  <w:style w:type="paragraph" w:customStyle="1" w:styleId="hg2">
    <w:name w:val="hg2"/>
    <w:basedOn w:val="hg1"/>
    <w:qFormat/>
    <w:rsid w:val="00986932"/>
    <w:pPr>
      <w:ind w:left="1296"/>
    </w:pPr>
  </w:style>
  <w:style w:type="paragraph" w:customStyle="1" w:styleId="hg3">
    <w:name w:val="hg3"/>
    <w:basedOn w:val="hg2"/>
    <w:qFormat/>
    <w:rsid w:val="00986932"/>
    <w:pPr>
      <w:ind w:left="1728"/>
    </w:pPr>
  </w:style>
  <w:style w:type="paragraph" w:customStyle="1" w:styleId="hg4">
    <w:name w:val="hg4"/>
    <w:basedOn w:val="hg3"/>
    <w:qFormat/>
    <w:rsid w:val="00986932"/>
    <w:pPr>
      <w:ind w:left="2160"/>
    </w:pPr>
  </w:style>
  <w:style w:type="paragraph" w:customStyle="1" w:styleId="hg5">
    <w:name w:val="hg5"/>
    <w:basedOn w:val="hg4"/>
    <w:qFormat/>
    <w:rsid w:val="00986932"/>
    <w:pPr>
      <w:ind w:left="2592"/>
    </w:pPr>
  </w:style>
  <w:style w:type="paragraph" w:customStyle="1" w:styleId="hg6">
    <w:name w:val="hg6"/>
    <w:basedOn w:val="hg5"/>
    <w:qFormat/>
    <w:rsid w:val="00986932"/>
    <w:pPr>
      <w:ind w:left="3024"/>
    </w:pPr>
  </w:style>
  <w:style w:type="paragraph" w:customStyle="1" w:styleId="hg7">
    <w:name w:val="hg7"/>
    <w:basedOn w:val="hg6"/>
    <w:qFormat/>
    <w:rsid w:val="00986932"/>
    <w:pPr>
      <w:ind w:left="3456"/>
    </w:pPr>
  </w:style>
  <w:style w:type="paragraph" w:customStyle="1" w:styleId="historynote0">
    <w:name w:val="historynote0"/>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character" w:customStyle="1" w:styleId="bold">
    <w:name w:val="bold"/>
    <w:basedOn w:val="DefaultParagraphFont"/>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sz w:val="24"/>
      <w:szCs w:val="24"/>
      <w:lang w:eastAsia="ja-JP"/>
    </w:rPr>
  </w:style>
  <w:style w:type="character" w:customStyle="1" w:styleId="ulsingle">
    <w:name w:val="ulsingle"/>
    <w:basedOn w:val="DefaultParagraphFon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customStyle="1" w:styleId="hg0">
    <w:name w:val="hg0"/>
    <w:qFormat/>
    <w:rsid w:val="00986932"/>
    <w:pPr>
      <w:spacing w:after="120" w:line="240" w:lineRule="auto"/>
      <w:ind w:left="432" w:hanging="432"/>
    </w:pPr>
    <w:rPr>
      <w:rFonts w:ascii="Arial" w:hAnsi="Arial"/>
      <w:sz w:val="20"/>
    </w:rPr>
  </w:style>
  <w:style w:type="paragraph" w:customStyle="1" w:styleId="hg1">
    <w:name w:val="hg1"/>
    <w:basedOn w:val="hg0"/>
    <w:qFormat/>
    <w:rsid w:val="00986932"/>
    <w:pPr>
      <w:ind w:left="864"/>
    </w:pPr>
  </w:style>
  <w:style w:type="paragraph" w:customStyle="1" w:styleId="hg2">
    <w:name w:val="hg2"/>
    <w:basedOn w:val="hg1"/>
    <w:qFormat/>
    <w:rsid w:val="00986932"/>
    <w:pPr>
      <w:ind w:left="1296"/>
    </w:pPr>
  </w:style>
  <w:style w:type="paragraph" w:customStyle="1" w:styleId="hg3">
    <w:name w:val="hg3"/>
    <w:basedOn w:val="hg2"/>
    <w:qFormat/>
    <w:rsid w:val="00986932"/>
    <w:pPr>
      <w:ind w:left="1728"/>
    </w:pPr>
  </w:style>
  <w:style w:type="paragraph" w:customStyle="1" w:styleId="hg4">
    <w:name w:val="hg4"/>
    <w:basedOn w:val="hg3"/>
    <w:qFormat/>
    <w:rsid w:val="00986932"/>
    <w:pPr>
      <w:ind w:left="2160"/>
    </w:pPr>
  </w:style>
  <w:style w:type="paragraph" w:customStyle="1" w:styleId="hg5">
    <w:name w:val="hg5"/>
    <w:basedOn w:val="hg4"/>
    <w:qFormat/>
    <w:rsid w:val="00986932"/>
    <w:pPr>
      <w:ind w:left="2592"/>
    </w:pPr>
  </w:style>
  <w:style w:type="paragraph" w:customStyle="1" w:styleId="hg6">
    <w:name w:val="hg6"/>
    <w:basedOn w:val="hg5"/>
    <w:qFormat/>
    <w:rsid w:val="00986932"/>
    <w:pPr>
      <w:ind w:left="3024"/>
    </w:pPr>
  </w:style>
  <w:style w:type="paragraph" w:customStyle="1" w:styleId="hg7">
    <w:name w:val="hg7"/>
    <w:basedOn w:val="hg6"/>
    <w:qFormat/>
    <w:rsid w:val="00986932"/>
    <w:pPr>
      <w:ind w:left="3456"/>
    </w:pPr>
  </w:style>
  <w:style w:type="paragraph" w:customStyle="1" w:styleId="historynote0">
    <w:name w:val="historynote0"/>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character" w:customStyle="1" w:styleId="bold">
    <w:name w:val="bold"/>
    <w:basedOn w:val="DefaultParagraphFont"/>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sz w:val="24"/>
      <w:szCs w:val="24"/>
      <w:lang w:eastAsia="ja-JP"/>
    </w:rPr>
  </w:style>
  <w:style w:type="character" w:customStyle="1" w:styleId="ulsingle">
    <w:name w:val="ulsingl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485288">
      <w:marLeft w:val="0"/>
      <w:marRight w:val="0"/>
      <w:marTop w:val="0"/>
      <w:marBottom w:val="0"/>
      <w:divBdr>
        <w:top w:val="none" w:sz="0" w:space="0" w:color="auto"/>
        <w:left w:val="none" w:sz="0" w:space="0" w:color="auto"/>
        <w:bottom w:val="none" w:sz="0" w:space="0" w:color="auto"/>
        <w:right w:val="none" w:sz="0" w:space="0" w:color="auto"/>
      </w:divBdr>
      <w:divsChild>
        <w:div w:id="470830549">
          <w:marLeft w:val="0"/>
          <w:marRight w:val="0"/>
          <w:marTop w:val="0"/>
          <w:marBottom w:val="0"/>
          <w:divBdr>
            <w:top w:val="none" w:sz="0" w:space="0" w:color="auto"/>
            <w:left w:val="none" w:sz="0" w:space="0" w:color="auto"/>
            <w:bottom w:val="none" w:sz="0" w:space="0" w:color="auto"/>
            <w:right w:val="none" w:sz="0" w:space="0" w:color="auto"/>
          </w:divBdr>
          <w:divsChild>
            <w:div w:id="639068475">
              <w:marLeft w:val="0"/>
              <w:marRight w:val="0"/>
              <w:marTop w:val="0"/>
              <w:marBottom w:val="0"/>
              <w:divBdr>
                <w:top w:val="none" w:sz="0" w:space="0" w:color="auto"/>
                <w:left w:val="none" w:sz="0" w:space="0" w:color="auto"/>
                <w:bottom w:val="none" w:sz="0" w:space="0" w:color="auto"/>
                <w:right w:val="none" w:sz="0" w:space="0" w:color="auto"/>
              </w:divBdr>
            </w:div>
          </w:divsChild>
        </w:div>
        <w:div w:id="1860461038">
          <w:marLeft w:val="0"/>
          <w:marRight w:val="0"/>
          <w:marTop w:val="0"/>
          <w:marBottom w:val="0"/>
          <w:divBdr>
            <w:top w:val="none" w:sz="0" w:space="0" w:color="auto"/>
            <w:left w:val="none" w:sz="0" w:space="0" w:color="auto"/>
            <w:bottom w:val="none" w:sz="0" w:space="0" w:color="auto"/>
            <w:right w:val="none" w:sz="0" w:space="0" w:color="auto"/>
          </w:divBdr>
          <w:divsChild>
            <w:div w:id="1487938916">
              <w:marLeft w:val="0"/>
              <w:marRight w:val="0"/>
              <w:marTop w:val="0"/>
              <w:marBottom w:val="0"/>
              <w:divBdr>
                <w:top w:val="none" w:sz="0" w:space="0" w:color="auto"/>
                <w:left w:val="none" w:sz="0" w:space="0" w:color="auto"/>
                <w:bottom w:val="none" w:sz="0" w:space="0" w:color="auto"/>
                <w:right w:val="none" w:sz="0" w:space="0" w:color="auto"/>
              </w:divBdr>
            </w:div>
          </w:divsChild>
        </w:div>
        <w:div w:id="763039169">
          <w:marLeft w:val="0"/>
          <w:marRight w:val="0"/>
          <w:marTop w:val="0"/>
          <w:marBottom w:val="0"/>
          <w:divBdr>
            <w:top w:val="none" w:sz="0" w:space="0" w:color="auto"/>
            <w:left w:val="none" w:sz="0" w:space="0" w:color="auto"/>
            <w:bottom w:val="none" w:sz="0" w:space="0" w:color="auto"/>
            <w:right w:val="none" w:sz="0" w:space="0" w:color="auto"/>
          </w:divBdr>
          <w:divsChild>
            <w:div w:id="1798328463">
              <w:marLeft w:val="0"/>
              <w:marRight w:val="0"/>
              <w:marTop w:val="0"/>
              <w:marBottom w:val="0"/>
              <w:divBdr>
                <w:top w:val="none" w:sz="0" w:space="0" w:color="auto"/>
                <w:left w:val="none" w:sz="0" w:space="0" w:color="auto"/>
                <w:bottom w:val="none" w:sz="0" w:space="0" w:color="auto"/>
                <w:right w:val="none" w:sz="0" w:space="0" w:color="auto"/>
              </w:divBdr>
            </w:div>
          </w:divsChild>
        </w:div>
        <w:div w:id="418217148">
          <w:marLeft w:val="0"/>
          <w:marRight w:val="0"/>
          <w:marTop w:val="0"/>
          <w:marBottom w:val="0"/>
          <w:divBdr>
            <w:top w:val="none" w:sz="0" w:space="0" w:color="auto"/>
            <w:left w:val="none" w:sz="0" w:space="0" w:color="auto"/>
            <w:bottom w:val="none" w:sz="0" w:space="0" w:color="auto"/>
            <w:right w:val="none" w:sz="0" w:space="0" w:color="auto"/>
          </w:divBdr>
          <w:divsChild>
            <w:div w:id="1155419596">
              <w:marLeft w:val="0"/>
              <w:marRight w:val="0"/>
              <w:marTop w:val="0"/>
              <w:marBottom w:val="0"/>
              <w:divBdr>
                <w:top w:val="none" w:sz="0" w:space="0" w:color="auto"/>
                <w:left w:val="none" w:sz="0" w:space="0" w:color="auto"/>
                <w:bottom w:val="none" w:sz="0" w:space="0" w:color="auto"/>
                <w:right w:val="none" w:sz="0" w:space="0" w:color="auto"/>
              </w:divBdr>
            </w:div>
          </w:divsChild>
        </w:div>
        <w:div w:id="1472211390">
          <w:marLeft w:val="0"/>
          <w:marRight w:val="0"/>
          <w:marTop w:val="0"/>
          <w:marBottom w:val="0"/>
          <w:divBdr>
            <w:top w:val="none" w:sz="0" w:space="0" w:color="auto"/>
            <w:left w:val="none" w:sz="0" w:space="0" w:color="auto"/>
            <w:bottom w:val="none" w:sz="0" w:space="0" w:color="auto"/>
            <w:right w:val="none" w:sz="0" w:space="0" w:color="auto"/>
          </w:divBdr>
          <w:divsChild>
            <w:div w:id="730156190">
              <w:marLeft w:val="0"/>
              <w:marRight w:val="0"/>
              <w:marTop w:val="0"/>
              <w:marBottom w:val="0"/>
              <w:divBdr>
                <w:top w:val="none" w:sz="0" w:space="0" w:color="auto"/>
                <w:left w:val="none" w:sz="0" w:space="0" w:color="auto"/>
                <w:bottom w:val="none" w:sz="0" w:space="0" w:color="auto"/>
                <w:right w:val="none" w:sz="0" w:space="0" w:color="auto"/>
              </w:divBdr>
            </w:div>
          </w:divsChild>
        </w:div>
        <w:div w:id="218632470">
          <w:marLeft w:val="0"/>
          <w:marRight w:val="0"/>
          <w:marTop w:val="0"/>
          <w:marBottom w:val="0"/>
          <w:divBdr>
            <w:top w:val="none" w:sz="0" w:space="0" w:color="auto"/>
            <w:left w:val="none" w:sz="0" w:space="0" w:color="auto"/>
            <w:bottom w:val="none" w:sz="0" w:space="0" w:color="auto"/>
            <w:right w:val="none" w:sz="0" w:space="0" w:color="auto"/>
          </w:divBdr>
          <w:divsChild>
            <w:div w:id="1695228540">
              <w:marLeft w:val="0"/>
              <w:marRight w:val="0"/>
              <w:marTop w:val="0"/>
              <w:marBottom w:val="0"/>
              <w:divBdr>
                <w:top w:val="none" w:sz="0" w:space="0" w:color="auto"/>
                <w:left w:val="none" w:sz="0" w:space="0" w:color="auto"/>
                <w:bottom w:val="none" w:sz="0" w:space="0" w:color="auto"/>
                <w:right w:val="none" w:sz="0" w:space="0" w:color="auto"/>
              </w:divBdr>
            </w:div>
          </w:divsChild>
        </w:div>
        <w:div w:id="1605112237">
          <w:marLeft w:val="0"/>
          <w:marRight w:val="0"/>
          <w:marTop w:val="0"/>
          <w:marBottom w:val="0"/>
          <w:divBdr>
            <w:top w:val="none" w:sz="0" w:space="0" w:color="auto"/>
            <w:left w:val="none" w:sz="0" w:space="0" w:color="auto"/>
            <w:bottom w:val="none" w:sz="0" w:space="0" w:color="auto"/>
            <w:right w:val="none" w:sz="0" w:space="0" w:color="auto"/>
          </w:divBdr>
          <w:divsChild>
            <w:div w:id="439305333">
              <w:marLeft w:val="0"/>
              <w:marRight w:val="0"/>
              <w:marTop w:val="0"/>
              <w:marBottom w:val="0"/>
              <w:divBdr>
                <w:top w:val="none" w:sz="0" w:space="0" w:color="auto"/>
                <w:left w:val="none" w:sz="0" w:space="0" w:color="auto"/>
                <w:bottom w:val="none" w:sz="0" w:space="0" w:color="auto"/>
                <w:right w:val="none" w:sz="0" w:space="0" w:color="auto"/>
              </w:divBdr>
            </w:div>
          </w:divsChild>
        </w:div>
        <w:div w:id="1378623289">
          <w:marLeft w:val="0"/>
          <w:marRight w:val="0"/>
          <w:marTop w:val="0"/>
          <w:marBottom w:val="0"/>
          <w:divBdr>
            <w:top w:val="none" w:sz="0" w:space="0" w:color="auto"/>
            <w:left w:val="none" w:sz="0" w:space="0" w:color="auto"/>
            <w:bottom w:val="none" w:sz="0" w:space="0" w:color="auto"/>
            <w:right w:val="none" w:sz="0" w:space="0" w:color="auto"/>
          </w:divBdr>
          <w:divsChild>
            <w:div w:id="2094617771">
              <w:marLeft w:val="0"/>
              <w:marRight w:val="0"/>
              <w:marTop w:val="0"/>
              <w:marBottom w:val="0"/>
              <w:divBdr>
                <w:top w:val="none" w:sz="0" w:space="0" w:color="auto"/>
                <w:left w:val="none" w:sz="0" w:space="0" w:color="auto"/>
                <w:bottom w:val="none" w:sz="0" w:space="0" w:color="auto"/>
                <w:right w:val="none" w:sz="0" w:space="0" w:color="auto"/>
              </w:divBdr>
            </w:div>
          </w:divsChild>
        </w:div>
        <w:div w:id="103119785">
          <w:marLeft w:val="0"/>
          <w:marRight w:val="0"/>
          <w:marTop w:val="0"/>
          <w:marBottom w:val="0"/>
          <w:divBdr>
            <w:top w:val="none" w:sz="0" w:space="0" w:color="auto"/>
            <w:left w:val="none" w:sz="0" w:space="0" w:color="auto"/>
            <w:bottom w:val="none" w:sz="0" w:space="0" w:color="auto"/>
            <w:right w:val="none" w:sz="0" w:space="0" w:color="auto"/>
          </w:divBdr>
          <w:divsChild>
            <w:div w:id="213721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326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2377</Words>
  <Characters>13552</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Yunier</cp:lastModifiedBy>
  <cp:revision>2</cp:revision>
  <cp:lastPrinted>2016-03-01T19:42:00Z</cp:lastPrinted>
  <dcterms:created xsi:type="dcterms:W3CDTF">2016-04-19T20:47:00Z</dcterms:created>
  <dcterms:modified xsi:type="dcterms:W3CDTF">2016-04-19T20:47:00Z</dcterms:modified>
</cp:coreProperties>
</file>