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FAF7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630"/>
      </w:tblGrid>
      <w:tr w:rsidR="003F6BF5" w:rsidTr="00FF207F">
        <w:trPr>
          <w:trHeight w:hRule="exact" w:val="675"/>
        </w:trPr>
        <w:tc>
          <w:tcPr>
            <w:tcW w:w="2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F6BF5" w:rsidRDefault="001B7E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287BBC2" wp14:editId="0C3AFB50">
                  <wp:extent cx="1428750" cy="428625"/>
                  <wp:effectExtent l="0" t="0" r="0" b="0"/>
                  <wp:docPr id="2" name="logo" descr="OneHistory 字标" title="One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F6BF5" w:rsidRDefault="00FF207F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3EDADB5D" wp14:editId="70DE8E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10050" cy="428625"/>
                      <wp:effectExtent l="0" t="0" r="0" b="9525"/>
                      <wp:wrapNone/>
                      <wp:docPr id="15" name="OH_CoverBa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0050" cy="428625"/>
                              </a:xfrm>
                              <a:prstGeom prst="roundRect">
                                <a:avLst>
                                  <a:gd name="adj" fmla="val 16296"/>
                                </a:avLst>
                              </a:prstGeom>
                              <a:solidFill>
                                <a:srgbClr val="38352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 cap="flat" cmpd="sng" algn="ctr">
                                    <a:solidFill>
                                      <a:schemeClr val="accent1">
                                        <a:shade val="15000"/>
                                      </a:schemeClr>
                                    </a:solidFill>
                                    <a:prstDash val="solid"/>
                                    <a:miter lim="800000"/>
                                  </a14:hiddenLine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823245" id="OH_CoverBar" o:spid="_x0000_s1026" style="position:absolute;margin-left:0;margin-top:0;width:331.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6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" fillcolor="#38352F" stroked="f" strokecolor="#09101d [484]" strokeweight="1pt">
                      <v:stroke joinstyle="miter"/>
                      <w10:anchorlock/>
                    </v:roundrect>
                  </w:pict>
                </mc:Fallback>
              </mc:AlternateContent>
            </w:r>
          </w:p>
        </w:tc>
      </w:tr>
    </w:tbl>
    <w:p w:rsidR="003F6BF5" w:rsidRDefault="001B7E90">
      <w:pPr>
        <w:spacing w:before="3000" w:after="0"/>
      </w:pPr>
      <w:r>
        <w:rPr>
          <w:rFonts w:ascii="Bahnschrift" w:hAnsi="Bahnschrift"/>
          <w:b/>
          <w:bCs/>
          <w:spacing w:val="40"/>
          <w:sz w:val="22"/>
          <w:szCs w:val="22"/>
        </w:rPr>
        <w:t>TRAVEL NOTE</w:t>
      </w:r>
    </w:p>
    <w:p w:rsidR="003F6BF5" w:rsidRDefault="003F6BF5">
      <w:pPr>
        <w:spacing w:after="360"/>
      </w:pPr>
    </w:p>
    <w:p w:rsidR="003F6BF5" w:rsidRDefault="001B7E90">
      <w:pPr>
        <w:pStyle w:val="ad"/>
      </w:pPr>
      <w:r>
        <w:t>〔目的地〕</w:t>
      </w:r>
      <w:r>
        <w:t xml:space="preserve"> · </w:t>
      </w:r>
      <w:r>
        <w:t>〔游记标题〕</w:t>
      </w:r>
    </w:p>
    <w:p w:rsidR="003F6BF5" w:rsidRDefault="001B7E90">
      <w:pPr>
        <w:pStyle w:val="ae"/>
      </w:pPr>
      <w:r>
        <w:t>〔主题一</w:t>
      </w:r>
      <w:r>
        <w:t xml:space="preserve"> / </w:t>
      </w:r>
      <w:r>
        <w:t>主题二</w:t>
      </w:r>
      <w:r>
        <w:t xml:space="preserve"> / </w:t>
      </w:r>
      <w:r>
        <w:t>主题三〕</w:t>
      </w:r>
      <w:r>
        <w:t xml:space="preserve"> </w:t>
      </w:r>
      <w:r>
        <w:t>｜</w:t>
      </w:r>
      <w:r>
        <w:t xml:space="preserve"> </w:t>
      </w:r>
      <w:r>
        <w:t>按主题分节，不按天</w:t>
      </w:r>
    </w:p>
    <w:p w:rsidR="003F6BF5" w:rsidRDefault="003F6BF5">
      <w:pPr>
        <w:spacing w:before="2600" w:after="0"/>
      </w:pPr>
    </w:p>
    <w:tbl>
      <w:tblPr>
        <w:tblW w:w="9072" w:type="dxa"/>
        <w:tblBorders>
          <w:top w:val="single" w:sz="18" w:space="0" w:color="38352F"/>
          <w:left w:val="nil"/>
          <w:bottom w:val="single" w:sz="8" w:space="0" w:color="38352F"/>
          <w:right w:val="nil"/>
          <w:insideH w:val="single" w:sz="4" w:space="0" w:color="D5D1C8"/>
          <w:insideV w:val="single" w:sz="4" w:space="0" w:color="D5D1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F6BF5"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F6BF5" w:rsidRDefault="001B7E90">
            <w:pPr>
              <w:spacing w:after="40" w:line="260" w:lineRule="auto"/>
            </w:pPr>
            <w:r>
              <w:rPr>
                <w:sz w:val="17"/>
                <w:szCs w:val="17"/>
              </w:rPr>
              <w:t>项目编号</w:t>
            </w:r>
          </w:p>
          <w:p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2026-XXX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F6BF5" w:rsidRDefault="001B7E90">
            <w:pPr>
              <w:spacing w:after="40" w:line="260" w:lineRule="auto"/>
            </w:pPr>
            <w:r>
              <w:rPr>
                <w:sz w:val="17"/>
                <w:szCs w:val="17"/>
              </w:rPr>
              <w:t>记录人</w:t>
            </w:r>
          </w:p>
          <w:p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〔姓名〕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F6BF5" w:rsidRDefault="001B7E90">
            <w:pPr>
              <w:spacing w:after="40" w:line="260" w:lineRule="auto"/>
            </w:pPr>
            <w:r>
              <w:rPr>
                <w:sz w:val="17"/>
                <w:szCs w:val="17"/>
              </w:rPr>
              <w:t>出行日期</w:t>
            </w:r>
          </w:p>
          <w:p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 xml:space="preserve">YYYY-MM-DD </w:t>
            </w:r>
            <w:r>
              <w:rPr>
                <w:b/>
                <w:bCs/>
                <w:sz w:val="22"/>
                <w:szCs w:val="22"/>
              </w:rPr>
              <w:t>起</w:t>
            </w:r>
          </w:p>
        </w:tc>
      </w:tr>
      <w:tr w:rsidR="003F6BF5"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F6BF5" w:rsidRDefault="001B7E90">
            <w:pPr>
              <w:spacing w:after="40" w:line="260" w:lineRule="auto"/>
            </w:pPr>
            <w:r>
              <w:rPr>
                <w:sz w:val="17"/>
                <w:szCs w:val="17"/>
              </w:rPr>
              <w:t>版本</w:t>
            </w:r>
          </w:p>
          <w:p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v0.1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F6BF5" w:rsidRDefault="001B7E90">
            <w:pPr>
              <w:spacing w:after="40" w:line="260" w:lineRule="auto"/>
            </w:pPr>
            <w:r>
              <w:rPr>
                <w:sz w:val="17"/>
                <w:szCs w:val="17"/>
              </w:rPr>
              <w:t>状态</w:t>
            </w:r>
          </w:p>
          <w:p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草稿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定稿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3F6BF5" w:rsidRDefault="001B7E90">
            <w:pPr>
              <w:spacing w:after="40" w:line="260" w:lineRule="auto"/>
            </w:pPr>
            <w:r>
              <w:rPr>
                <w:sz w:val="17"/>
                <w:szCs w:val="17"/>
              </w:rPr>
              <w:t>分发范围</w:t>
            </w:r>
          </w:p>
          <w:p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家庭内部</w:t>
            </w:r>
          </w:p>
        </w:tc>
      </w:tr>
    </w:tbl>
    <w:p w:rsidR="003F6BF5" w:rsidRDefault="001B7E90">
      <w:r>
        <w:br w:type="page"/>
      </w:r>
    </w:p>
    <w:p w:rsidR="00FF207F" w:rsidRPr="00FF207F" w:rsidRDefault="001B7E90">
      <w:pPr>
        <w:pStyle w:val="ab"/>
        <w:rPr>
          <w:vanish/>
          <w:specVanish/>
        </w:rPr>
      </w:pPr>
      <w:r>
        <w:lastRenderedPageBreak/>
        <w:t xml:space="preserve">修订记录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67C7F5F0" wp14:editId="1D355D3A">
                <wp:extent cx="4667885" cy="267970"/>
                <wp:effectExtent l="0" t="0" r="0" b="0"/>
                <wp:docPr id="3" name="矩形: 圆角 3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88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017" alt="OH_InkBar" style="width:367.5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500"/>
        <w:gridCol w:w="4672"/>
      </w:tblGrid>
      <w:tr w:rsidR="003F6BF5">
        <w:trPr>
          <w:tblHeader/>
        </w:trPr>
        <w:tc>
          <w:tcPr>
            <w:tcW w:w="1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版本</w:t>
            </w:r>
          </w:p>
        </w:tc>
        <w:tc>
          <w:tcPr>
            <w:tcW w:w="17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日期</w:t>
            </w:r>
          </w:p>
        </w:tc>
        <w:tc>
          <w:tcPr>
            <w:tcW w:w="15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修订人</w:t>
            </w:r>
          </w:p>
        </w:tc>
        <w:tc>
          <w:tcPr>
            <w:tcW w:w="46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说明</w:t>
            </w:r>
          </w:p>
        </w:tc>
      </w:tr>
      <w:tr w:rsidR="003F6BF5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v0.1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〔姓名〕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〔初稿：当晚速记〕</w:t>
            </w:r>
          </w:p>
        </w:tc>
      </w:tr>
      <w:tr w:rsidR="003F6BF5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v0.9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〔姓名〕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〔补照片、重命名、按主题重排〕</w:t>
            </w:r>
          </w:p>
        </w:tc>
      </w:tr>
      <w:tr w:rsidR="003F6BF5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v1.0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〔姓名〕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〔定稿：补实用信息与照片清单〕</w:t>
            </w:r>
          </w:p>
        </w:tc>
      </w:tr>
    </w:tbl>
    <w:p w:rsidR="003F6BF5" w:rsidRDefault="003F6BF5">
      <w:pPr>
        <w:spacing w:after="360" w:line="240" w:lineRule="auto"/>
      </w:pPr>
    </w:p>
    <w:p w:rsidR="00FF207F" w:rsidRPr="00FF207F" w:rsidRDefault="001B7E90">
      <w:pPr>
        <w:pStyle w:val="ab"/>
        <w:rPr>
          <w:vanish/>
          <w:specVanish/>
        </w:rPr>
      </w:pPr>
      <w:r>
        <w:t>同行与分工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6EF15B21" wp14:editId="234636D7">
                <wp:extent cx="4453255" cy="267970"/>
                <wp:effectExtent l="0" t="0" r="4445" b="0"/>
                <wp:docPr id="4" name="矩形: 圆角 4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CAD1E2" id="矩形: 圆角 4" o:spid="_x0000_s100038" alt="OH_InkBar" style="width:350.6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72"/>
      </w:tblGrid>
      <w:tr w:rsidR="003F6BF5">
        <w:trPr>
          <w:tblHeader/>
        </w:trPr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角色</w:t>
            </w:r>
          </w:p>
        </w:tc>
        <w:tc>
          <w:tcPr>
            <w:tcW w:w="24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姓名</w:t>
            </w:r>
          </w:p>
        </w:tc>
        <w:tc>
          <w:tcPr>
            <w:tcW w:w="50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职责</w:t>
            </w:r>
          </w:p>
        </w:tc>
      </w:tr>
      <w:tr w:rsidR="003F6BF5"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记录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〔姓名〕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拍照、行文、整理照片命名</w:t>
            </w:r>
          </w:p>
        </w:tc>
      </w:tr>
      <w:tr w:rsidR="003F6BF5"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同行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〔同行人员〕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路线建议与实地核对</w:t>
            </w:r>
          </w:p>
        </w:tc>
      </w:tr>
      <w:tr w:rsidR="003F6BF5"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审读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〔姓名〕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〔下次出行前确认实用信息是否过期〕</w:t>
            </w:r>
          </w:p>
        </w:tc>
      </w:tr>
    </w:tbl>
    <w:p w:rsidR="003F6BF5" w:rsidRDefault="001B7E90">
      <w:r>
        <w:br w:type="page"/>
      </w:r>
    </w:p>
    <w:p w:rsidR="00FF207F" w:rsidRPr="00FF207F" w:rsidRDefault="001B7E90">
      <w:pPr>
        <w:pStyle w:val="ab"/>
        <w:rPr>
          <w:vanish/>
          <w:specVanish/>
        </w:rPr>
      </w:pPr>
      <w:r>
        <w:lastRenderedPageBreak/>
        <w:t xml:space="preserve">目录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274F2178" wp14:editId="57B2957E">
                <wp:extent cx="5105400" cy="267970"/>
                <wp:effectExtent l="0" t="0" r="0" b="0"/>
                <wp:docPr id="5" name="矩形: 圆角 5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0ACA3B" id="矩形: 圆角 5" o:spid="_x0000_s100053" alt="OH_InkBar" style="width:402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sdt>
      <w:sdtPr>
        <w:rPr>
          <w:b w:val="0"/>
          <w:bCs w:val="0"/>
        </w:rPr>
        <w:alias w:val="目录"/>
        <w:id w:val="774213747"/>
      </w:sdtPr>
      <w:sdtEndPr/>
      <w:sdtContent>
        <w:p w:rsidR="00B53AC8" w:rsidRDefault="001B7E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15580" w:history="1">
            <w:r w:rsidR="00B53AC8" w:rsidRPr="00690C9A">
              <w:rPr>
                <w:rStyle w:val="a4"/>
                <w:rFonts w:hint="eastAsia"/>
                <w:noProof/>
              </w:rPr>
              <w:t>此行概览</w:t>
            </w:r>
            <w:r w:rsidR="00B53AC8">
              <w:rPr>
                <w:rFonts w:hint="eastAsia"/>
                <w:noProof/>
              </w:rPr>
              <w:tab/>
            </w:r>
            <w:r w:rsidR="00B53AC8">
              <w:rPr>
                <w:rFonts w:hint="eastAsia"/>
                <w:noProof/>
              </w:rPr>
              <w:fldChar w:fldCharType="begin"/>
            </w:r>
            <w:r w:rsidR="00B53AC8">
              <w:rPr>
                <w:rFonts w:hint="eastAsia"/>
                <w:noProof/>
              </w:rPr>
              <w:instrText xml:space="preserve"> </w:instrText>
            </w:r>
            <w:r w:rsidR="00B53AC8">
              <w:rPr>
                <w:noProof/>
              </w:rPr>
              <w:instrText>PAGEREF _Toc243715580 \h</w:instrText>
            </w:r>
            <w:r w:rsidR="00B53AC8">
              <w:rPr>
                <w:rFonts w:hint="eastAsia"/>
                <w:noProof/>
              </w:rPr>
              <w:instrText xml:space="preserve"> </w:instrText>
            </w:r>
            <w:r w:rsidR="00B53AC8">
              <w:rPr>
                <w:rFonts w:hint="eastAsia"/>
                <w:noProof/>
              </w:rPr>
            </w:r>
            <w:r w:rsidR="00B53AC8">
              <w:rPr>
                <w:noProof/>
              </w:rPr>
              <w:fldChar w:fldCharType="separate"/>
            </w:r>
            <w:r w:rsidR="00B53AC8">
              <w:rPr>
                <w:noProof/>
              </w:rPr>
              <w:t>5</w:t>
            </w:r>
            <w:r w:rsidR="00B53AC8"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1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01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夜色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街与河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2" w:history="1">
            <w:r w:rsidRPr="00690C9A">
              <w:rPr>
                <w:rStyle w:val="a4"/>
                <w:rFonts w:ascii="Bahnschrift" w:hAnsi="Bahnschrift"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〔时段〕的街面与灯光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3" w:history="1">
            <w:r w:rsidRPr="00690C9A">
              <w:rPr>
                <w:rStyle w:val="a4"/>
                <w:rFonts w:ascii="Bahnschrift" w:hAnsi="Bahnschrift"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〔河段〕的水面、桥与船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4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府署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旧址与展陈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5" w:history="1">
            <w:r w:rsidRPr="00690C9A">
              <w:rPr>
                <w:rStyle w:val="a4"/>
                <w:rFonts w:ascii="Bahnschrift" w:hAnsi="Bahnschrift"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〔中轴线〕门楼与牌坊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6" w:history="1">
            <w:r w:rsidRPr="00690C9A">
              <w:rPr>
                <w:rStyle w:val="a4"/>
                <w:rFonts w:ascii="Bahnschrift" w:hAnsi="Bahnschrift"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〔西路〕复原房间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7" w:history="1">
            <w:r w:rsidRPr="00690C9A">
              <w:rPr>
                <w:rStyle w:val="a4"/>
                <w:rFonts w:ascii="Bahnschrift" w:hAnsi="Bahnschrift" w:hint="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〔展厅〕展陈与旧影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8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山林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碑石与林荫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89" w:history="1">
            <w:r w:rsidRPr="00690C9A">
              <w:rPr>
                <w:rStyle w:val="a4"/>
                <w:rFonts w:ascii="Bahnschrift" w:hAnsi="Bahnschrift" w:hint="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〔门额文字〕判定的入口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0" w:history="1">
            <w:r w:rsidRPr="00690C9A">
              <w:rPr>
                <w:rStyle w:val="a4"/>
                <w:rFonts w:ascii="Bahnschrift" w:hAnsi="Bahnschrift" w:hint="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〔主体建筑〕结构与做法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1" w:history="1">
            <w:r w:rsidRPr="00690C9A">
              <w:rPr>
                <w:rStyle w:val="a4"/>
                <w:rFonts w:ascii="Bahnschrift" w:hAnsi="Bahnschrift" w:hint="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〔石刻〕碑额与文字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2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城墙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高处看城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3" w:history="1">
            <w:r w:rsidRPr="00690C9A">
              <w:rPr>
                <w:rStyle w:val="a4"/>
                <w:rFonts w:ascii="Bahnschrift" w:hAnsi="Bahnschrift"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〔段落〕马道与垛口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4" w:history="1">
            <w:r w:rsidRPr="00690C9A">
              <w:rPr>
                <w:rStyle w:val="a4"/>
                <w:rFonts w:ascii="Bahnschrift" w:hAnsi="Bahnschrift"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〔视角〕从城上看出去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5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05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园林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亭池假山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6" w:history="1">
            <w:r w:rsidRPr="00690C9A">
              <w:rPr>
                <w:rStyle w:val="a4"/>
                <w:rFonts w:ascii="Bahnschrift" w:hAnsi="Bahnschrift" w:hint="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〔水石〕布局与借景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7" w:history="1">
            <w:r w:rsidRPr="00690C9A">
              <w:rPr>
                <w:rStyle w:val="a4"/>
                <w:rFonts w:ascii="Bahnschrift" w:hAnsi="Bahnschrift" w:hint="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〔季节〕颜色与人流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8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06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街巷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门洞与老楼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599" w:history="1">
            <w:r w:rsidRPr="00690C9A">
              <w:rPr>
                <w:rStyle w:val="a4"/>
                <w:rFonts w:ascii="Bahnschrift" w:hAnsi="Bahnschrift" w:hint="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〔不收票的部分〕墙、门洞、巷弄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_Toc243715599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0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07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滋味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当地菜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1" w:history="1">
            <w:r w:rsidRPr="00690C9A">
              <w:rPr>
                <w:rStyle w:val="a4"/>
                <w:rFonts w:ascii="Bahnschrift" w:hAnsi="Bahnschrift" w:hint="eastAsia"/>
                <w:noProof/>
              </w:rPr>
              <w:t>7.1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〔招牌菜〕火候与判断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2" w:history="1">
            <w:r w:rsidRPr="00690C9A">
              <w:rPr>
                <w:rStyle w:val="a4"/>
                <w:rFonts w:ascii="Bahnschrift" w:hAnsi="Bahnschrift" w:hint="eastAsia"/>
                <w:noProof/>
              </w:rPr>
              <w:t>7.2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〔冷盘与点心〕适合谁吃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3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08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同行的人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4" w:history="1">
            <w:r w:rsidRPr="00690C9A">
              <w:rPr>
                <w:rStyle w:val="a4"/>
                <w:rFonts w:ascii="Bahnschrift" w:hAnsi="Bahnschrift" w:hint="eastAsia"/>
                <w:noProof/>
              </w:rPr>
              <w:t>8.1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〔合影〕为什么留下这几张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5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09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实用信息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6" w:history="1">
            <w:r w:rsidRPr="00690C9A">
              <w:rPr>
                <w:rStyle w:val="a4"/>
                <w:rFonts w:ascii="Bahnschrift" w:hAnsi="Bahnschrift" w:hint="eastAsia"/>
                <w:noProof/>
              </w:rPr>
              <w:t>9.1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〔门票与耗时〕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7" w:history="1">
            <w:r w:rsidRPr="00690C9A">
              <w:rPr>
                <w:rStyle w:val="a4"/>
                <w:rFonts w:ascii="Bahnschrift" w:hAnsi="Bahnschrift" w:hint="eastAsia"/>
                <w:noProof/>
              </w:rPr>
              <w:t>9.2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〔交通与动线〕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8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010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后记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·</w:t>
            </w:r>
            <w:r w:rsidRPr="00690C9A">
              <w:rPr>
                <w:rStyle w:val="a4"/>
                <w:rFonts w:hint="eastAsia"/>
                <w:noProof/>
              </w:rPr>
              <w:t xml:space="preserve"> </w:t>
            </w:r>
            <w:r w:rsidRPr="00690C9A">
              <w:rPr>
                <w:rStyle w:val="a4"/>
                <w:rFonts w:hint="eastAsia"/>
                <w:noProof/>
              </w:rPr>
              <w:t>下次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09" w:history="1">
            <w:r w:rsidRPr="00690C9A">
              <w:rPr>
                <w:rStyle w:val="a4"/>
                <w:rFonts w:ascii="Bahnschrift" w:hAnsi="Bahnschrift" w:hint="eastAsia"/>
                <w:noProof/>
              </w:rPr>
              <w:t>10.1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〔没走到的地方〕留给下一次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10" w:history="1">
            <w:r w:rsidRPr="00690C9A">
              <w:rPr>
                <w:rStyle w:val="a4"/>
                <w:rFonts w:ascii="Bahnschrift" w:hAnsi="Bahnschrift" w:hint="eastAsia"/>
                <w:noProof/>
                <w:specVanish/>
              </w:rPr>
              <w:t>011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附：照片清单与命名规则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11" w:history="1">
            <w:r w:rsidRPr="00690C9A">
              <w:rPr>
                <w:rStyle w:val="a4"/>
                <w:rFonts w:ascii="Bahnschrift" w:hAnsi="Bahnschrift" w:hint="eastAsia"/>
                <w:noProof/>
              </w:rPr>
              <w:t>11.1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〔命名格式〕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12" w:history="1">
            <w:r w:rsidRPr="00690C9A">
              <w:rPr>
                <w:rStyle w:val="a4"/>
                <w:rFonts w:ascii="Bahnschrift" w:hAnsi="Bahnschrift" w:hint="eastAsia"/>
                <w:noProof/>
              </w:rPr>
              <w:t>11.2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90C9A">
              <w:rPr>
                <w:rStyle w:val="a4"/>
                <w:rFonts w:hint="eastAsia"/>
                <w:noProof/>
              </w:rPr>
              <w:t>〔查重结论〕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B53AC8" w:rsidRDefault="00B53AC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3715613" w:history="1">
            <w:r w:rsidRPr="00690C9A">
              <w:rPr>
                <w:rStyle w:val="a4"/>
                <w:rFonts w:hint="eastAsia"/>
                <w:noProof/>
              </w:rPr>
              <w:t>照片数量分布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_Toc243715613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:rsidR="003F6BF5" w:rsidRDefault="001B7E90">
          <w:r>
            <w:fldChar w:fldCharType="end"/>
          </w:r>
        </w:p>
      </w:sdtContent>
    </w:sdt>
    <w:p w:rsidR="003F6BF5" w:rsidRDefault="001B7E90">
      <w:r>
        <w:br w:type="page"/>
      </w:r>
    </w:p>
    <w:p w:rsidR="00B47C4D" w:rsidRDefault="00B53AC8">
      <w:pPr>
        <w:pStyle w:val="11"/>
        <w:rPr>
          <w:vanish/>
          <w:specVanish/>
        </w:rPr>
      </w:pPr>
      <w:bookmarkStart w:id="0" w:name="_Toc243715580"/>
      <w:r>
        <w:lastRenderedPageBreak/>
        <w:t>此行概览</w:t>
      </w:r>
      <w:bookmarkEnd w:id="0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057" wp14:editId="00100058">
                <wp:extent cx="4666615" cy="267970"/>
                <wp:effectExtent l="0" t="0" r="0" b="0"/>
                <wp:docPr id="9001" name="OH_InkBar_1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61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059" alt="OH_InkBar" style="width:367.4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af2"/>
      </w:pPr>
      <w:r>
        <w:t>用</w:t>
      </w:r>
      <w:r>
        <w:t xml:space="preserve"> 3–5 </w:t>
      </w:r>
      <w:r>
        <w:t>句话讲清：去了哪、走了几天、整体判断是什么。读者只读这一页也能拿到结论。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9"/>
        <w:gridCol w:w="5553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序号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看点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01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〔一句话陈述本行最值得的部分〕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02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〔一句话陈述与预期不同的地方〕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03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〔一句话陈述下次会怎么安排〕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0-1</w:t>
      </w:r>
      <w:r>
        <w:t xml:space="preserve">　此行看点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1" w:name="_Toc243715581"/>
      <w:r>
        <w:lastRenderedPageBreak/>
        <w:t>夜色</w:t>
      </w:r>
      <w:r>
        <w:t xml:space="preserve"> · </w:t>
      </w:r>
      <w:r>
        <w:t>街与河</w:t>
      </w:r>
      <w:bookmarkEnd w:id="1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06E" wp14:editId="0010006F">
                <wp:extent cx="3653790" cy="267970"/>
                <wp:effectExtent l="0" t="0" r="0" b="0"/>
                <wp:docPr id="9002" name="OH_InkBar_2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070" alt="OH_InkBar" style="width:287.70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2" w:name="_Toc243715582"/>
      <w:r>
        <w:t>〔时段〕的街面与灯光</w:t>
      </w:r>
      <w:bookmarkEnd w:id="2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3" w:name="_Toc243715583"/>
      <w:r>
        <w:t>〔河段〕的水面、桥与船</w:t>
      </w:r>
      <w:bookmarkEnd w:id="3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4" w:name="_Toc243715584"/>
      <w:r>
        <w:lastRenderedPageBreak/>
        <w:t>府署</w:t>
      </w:r>
      <w:r>
        <w:t xml:space="preserve"> · </w:t>
      </w:r>
      <w:r>
        <w:t>旧址与展陈</w:t>
      </w:r>
      <w:bookmarkEnd w:id="4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097" wp14:editId="00100098">
                <wp:extent cx="3215640" cy="267970"/>
                <wp:effectExtent l="0" t="0" r="0" b="0"/>
                <wp:docPr id="9003" name="OH_InkBar_3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099" alt="OH_InkBar" style="width:253.20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5" w:name="_Toc243715585"/>
      <w:r>
        <w:t>〔中轴线〕门楼与牌坊</w:t>
      </w:r>
      <w:bookmarkEnd w:id="5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6" w:name="_Toc243715586"/>
      <w:r>
        <w:t>〔西路〕复原房间</w:t>
      </w:r>
      <w:bookmarkEnd w:id="6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7" w:name="_Toc243715587"/>
      <w:r>
        <w:t>〔展厅〕展陈与旧影</w:t>
      </w:r>
      <w:bookmarkEnd w:id="7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8" w:name="_Toc243715588"/>
      <w:r>
        <w:lastRenderedPageBreak/>
        <w:t>山林</w:t>
      </w:r>
      <w:r>
        <w:t xml:space="preserve"> · </w:t>
      </w:r>
      <w:r>
        <w:t>碑石与林荫</w:t>
      </w:r>
      <w:bookmarkEnd w:id="8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0D8" wp14:editId="001000D9">
                <wp:extent cx="3215640" cy="267970"/>
                <wp:effectExtent l="0" t="0" r="0" b="0"/>
                <wp:docPr id="9004" name="OH_InkBar_4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0DA" alt="OH_InkBar" style="width:253.20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9" w:name="_Toc243715589"/>
      <w:r>
        <w:t>〔门额文字〕判定的入口</w:t>
      </w:r>
      <w:bookmarkEnd w:id="9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10" w:name="_Toc243715590"/>
      <w:r>
        <w:t>〔主体建筑〕结构与做法</w:t>
      </w:r>
      <w:bookmarkEnd w:id="10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11" w:name="_Toc243715591"/>
      <w:r>
        <w:t>〔石刻〕碑额与文字</w:t>
      </w:r>
      <w:bookmarkEnd w:id="11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12" w:name="_Toc243715592"/>
      <w:r>
        <w:lastRenderedPageBreak/>
        <w:t>城墙</w:t>
      </w:r>
      <w:r>
        <w:t xml:space="preserve"> · </w:t>
      </w:r>
      <w:r>
        <w:t>高处看城</w:t>
      </w:r>
      <w:bookmarkEnd w:id="12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19" wp14:editId="0010011A">
                <wp:extent cx="3434715" cy="267970"/>
                <wp:effectExtent l="0" t="0" r="0" b="0"/>
                <wp:docPr id="9005" name="OH_InkBar_5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11B" alt="OH_InkBar" style="width:270.4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13" w:name="_Toc243715593"/>
      <w:r>
        <w:t>〔段落〕马道与垛口</w:t>
      </w:r>
      <w:bookmarkEnd w:id="13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14" w:name="_Toc243715594"/>
      <w:r>
        <w:t>〔视角〕从城上看出去</w:t>
      </w:r>
      <w:bookmarkEnd w:id="14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15" w:name="_Toc243715595"/>
      <w:r>
        <w:lastRenderedPageBreak/>
        <w:t>园林</w:t>
      </w:r>
      <w:r>
        <w:t xml:space="preserve"> · </w:t>
      </w:r>
      <w:r>
        <w:t>亭池假山</w:t>
      </w:r>
      <w:bookmarkEnd w:id="15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46" wp14:editId="00100147">
                <wp:extent cx="3434715" cy="267970"/>
                <wp:effectExtent l="0" t="0" r="0" b="0"/>
                <wp:docPr id="9006" name="OH_InkBar_6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148" alt="OH_InkBar" style="width:270.4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16" w:name="_Toc243715596"/>
      <w:r>
        <w:t>〔水石〕布局与借景</w:t>
      </w:r>
      <w:bookmarkEnd w:id="16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17" w:name="_Toc243715597"/>
      <w:r>
        <w:t>〔季节〕颜色与人流</w:t>
      </w:r>
      <w:bookmarkEnd w:id="17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18" w:name="_Toc243715598"/>
      <w:r>
        <w:lastRenderedPageBreak/>
        <w:t>街巷</w:t>
      </w:r>
      <w:r>
        <w:t xml:space="preserve"> · </w:t>
      </w:r>
      <w:r>
        <w:t>门洞与老楼</w:t>
      </w:r>
      <w:bookmarkEnd w:id="18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73" wp14:editId="00100174">
                <wp:extent cx="3215640" cy="267970"/>
                <wp:effectExtent l="0" t="0" r="0" b="0"/>
                <wp:docPr id="9007" name="OH_InkBar_7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175" alt="OH_InkBar" style="width:253.20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19" w:name="_Toc243715599"/>
      <w:r>
        <w:t>〔不收票的部分〕墙、门洞、巷弄</w:t>
      </w:r>
      <w:bookmarkEnd w:id="19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20" w:name="_Toc243715600"/>
      <w:r>
        <w:lastRenderedPageBreak/>
        <w:t>滋味</w:t>
      </w:r>
      <w:r>
        <w:t xml:space="preserve"> · </w:t>
      </w:r>
      <w:r>
        <w:t>当地菜</w:t>
      </w:r>
      <w:bookmarkEnd w:id="20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8C" wp14:editId="0010018D">
                <wp:extent cx="3653790" cy="267970"/>
                <wp:effectExtent l="0" t="0" r="0" b="0"/>
                <wp:docPr id="9008" name="OH_InkBar_8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18E" alt="OH_InkBar" style="width:287.70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21" w:name="_Toc243715601"/>
      <w:r>
        <w:t>〔招牌菜〕火候与判断</w:t>
      </w:r>
      <w:bookmarkEnd w:id="21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22" w:name="_Toc243715602"/>
      <w:r>
        <w:t>〔冷盘与点心〕适合谁吃</w:t>
      </w:r>
      <w:bookmarkEnd w:id="22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23" w:name="_Toc243715603"/>
      <w:r>
        <w:lastRenderedPageBreak/>
        <w:t>同行的人</w:t>
      </w:r>
      <w:bookmarkEnd w:id="23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B9" wp14:editId="001001BA">
                <wp:extent cx="4101465" cy="267970"/>
                <wp:effectExtent l="0" t="0" r="0" b="0"/>
                <wp:docPr id="9009" name="OH_InkBar_9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146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1BB" alt="OH_InkBar" style="width:322.9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24" w:name="_Toc243715604"/>
      <w:r>
        <w:t>〔合影〕为什么留下这几张</w:t>
      </w:r>
      <w:bookmarkEnd w:id="24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25" w:name="_Toc243715605"/>
      <w:r>
        <w:lastRenderedPageBreak/>
        <w:t>实用信息</w:t>
      </w:r>
      <w:bookmarkEnd w:id="25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D2" wp14:editId="001001D3">
                <wp:extent cx="4101465" cy="267970"/>
                <wp:effectExtent l="0" t="0" r="0" b="0"/>
                <wp:docPr id="9010" name="OH_InkBar_10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146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1D4" alt="OH_InkBar" style="width:322.9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26" w:name="_Toc243715606"/>
      <w:r>
        <w:t>〔门票与耗时〕</w:t>
      </w:r>
      <w:bookmarkEnd w:id="26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27" w:name="_Toc243715607"/>
      <w:r>
        <w:t>〔交通与动线〕</w:t>
      </w:r>
      <w:bookmarkEnd w:id="27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28" w:name="_Toc243715608"/>
      <w:r>
        <w:lastRenderedPageBreak/>
        <w:t>后记</w:t>
      </w:r>
      <w:r>
        <w:t xml:space="preserve"> · </w:t>
      </w:r>
      <w:r>
        <w:t>下次</w:t>
      </w:r>
      <w:bookmarkEnd w:id="28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1FF" wp14:editId="00100200">
                <wp:extent cx="3872865" cy="267970"/>
                <wp:effectExtent l="0" t="0" r="0" b="0"/>
                <wp:docPr id="9011" name="OH_InkBar_11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286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201" alt="OH_InkBar" style="width:304.9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29" w:name="_Toc243715609"/>
      <w:r>
        <w:t>〔没走到的地方〕留给下一次</w:t>
      </w:r>
      <w:bookmarkEnd w:id="29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r>
        <w:br w:type="page"/>
      </w:r>
    </w:p>
    <w:p w:rsidR="00B47C4D" w:rsidRDefault="00B53AC8">
      <w:pPr>
        <w:pStyle w:val="1"/>
        <w:rPr>
          <w:vanish/>
          <w:specVanish/>
        </w:rPr>
      </w:pPr>
      <w:bookmarkStart w:id="30" w:name="_Toc243715610"/>
      <w:r>
        <w:lastRenderedPageBreak/>
        <w:t>附：照片清单与命名规则</w:t>
      </w:r>
      <w:bookmarkEnd w:id="30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218" wp14:editId="00100219">
                <wp:extent cx="2567940" cy="267970"/>
                <wp:effectExtent l="0" t="0" r="0" b="0"/>
                <wp:docPr id="9012" name="OH_InkBar_12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21A" alt="OH_InkBar" style="width:202.20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:rsidR="00B47C4D" w:rsidRDefault="00B53AC8">
      <w:pPr>
        <w:pStyle w:val="2"/>
      </w:pPr>
      <w:bookmarkStart w:id="31" w:name="_Toc243715611"/>
      <w:r>
        <w:t>〔命名格式〕</w:t>
      </w:r>
      <w:bookmarkEnd w:id="31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2"/>
      </w:pPr>
      <w:bookmarkStart w:id="32" w:name="_Toc243715612"/>
      <w:r>
        <w:t>〔查重结论〕</w:t>
      </w:r>
      <w:bookmarkEnd w:id="32"/>
    </w:p>
    <w:p w:rsidR="00B47C4D" w:rsidRDefault="00B53AC8">
      <w:pPr>
        <w:pStyle w:val="af2"/>
      </w:pPr>
      <w:r>
        <w:t>〔正文：先写看到了什么，再写判断；一句感受可以单独用引用样式。〕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项目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备注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〔条目〕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〔说明〕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〔牌匾文字</w:t>
            </w:r>
            <w:r>
              <w:t xml:space="preserve"> / </w:t>
            </w:r>
            <w:r>
              <w:t>现场观察〕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〔待核实〕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×-1</w:t>
      </w:r>
      <w:r>
        <w:t xml:space="preserve">　〔图注或数据〕</w:t>
      </w:r>
    </w:p>
    <w:p w:rsidR="00B47C4D" w:rsidRDefault="00B53AC8">
      <w:pPr>
        <w:pStyle w:val="11"/>
        <w:rPr>
          <w:vanish/>
          <w:specVanish/>
        </w:rPr>
      </w:pPr>
      <w:bookmarkStart w:id="33" w:name="_Toc243715613"/>
      <w:r>
        <w:t>照片数量分布</w:t>
      </w:r>
      <w:bookmarkEnd w:id="33"/>
      <w:r>
        <w:t xml:space="preserve">　</w:t>
      </w:r>
    </w:p>
    <w:p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00100245" wp14:editId="00100246">
                <wp:extent cx="4228465" cy="267970"/>
                <wp:effectExtent l="0" t="0" r="0" b="0"/>
                <wp:docPr id="9013" name="OH_InkBar_13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846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0247" alt="OH_InkBar" style="width:332.9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场景前缀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数量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场景前缀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3"/>
              <w:keepNext/>
            </w:pPr>
            <w:r>
              <w:t>数量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〔前缀〕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</w:t>
            </w:r>
            <w:r>
              <w:t>n</w:t>
            </w:r>
            <w:r>
              <w:t>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〔前缀〕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</w:t>
            </w:r>
            <w:r>
              <w:t>n</w:t>
            </w:r>
            <w:r>
              <w:t>〕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〔前缀〕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</w:t>
            </w:r>
            <w:r>
              <w:t>n</w:t>
            </w:r>
            <w:r>
              <w:t>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〔前缀〕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</w:t>
            </w:r>
            <w:r>
              <w:t>n</w:t>
            </w:r>
            <w:r>
              <w:t>〕</w:t>
            </w:r>
          </w:p>
        </w:tc>
      </w:tr>
      <w:tr w:rsidR="003F6BF5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合计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〔总数〕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—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6BF5" w:rsidRDefault="001B7E90">
            <w:pPr>
              <w:pStyle w:val="af4"/>
              <w:keepNext/>
            </w:pPr>
            <w:r>
              <w:t>—</w:t>
            </w:r>
          </w:p>
        </w:tc>
      </w:tr>
    </w:tbl>
    <w:p w:rsidR="00B47C4D" w:rsidRDefault="00B53AC8">
      <w:pPr>
        <w:pStyle w:val="af1"/>
      </w:pPr>
      <w:r>
        <w:t>表</w:t>
      </w:r>
      <w:r>
        <w:t xml:space="preserve"> 12-1</w:t>
      </w:r>
      <w:r>
        <w:t xml:space="preserve">　照片数量分布</w:t>
      </w:r>
    </w:p>
    <w:sectPr w:rsidR="00B47C4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500" w:right="1417" w:bottom="1300" w:left="1417" w:header="720" w:footer="6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7E90" w:rsidRDefault="001B7E90">
      <w:pPr>
        <w:spacing w:after="0" w:line="240" w:lineRule="auto"/>
      </w:pPr>
      <w:r>
        <w:separator/>
      </w:r>
    </w:p>
  </w:endnote>
  <w:endnote w:type="continuationSeparator" w:id="0">
    <w:p w:rsidR="001B7E90" w:rsidRDefault="001B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BF5" w:rsidRDefault="001B7E90">
    <w:pPr>
      <w:spacing w:after="0" w:line="240" w:lineRule="auto"/>
    </w:pPr>
    <w:r>
      <w:rPr>
        <w:rFonts w:ascii="Bahnschrift" w:hAnsi="Bahnschrift"/>
        <w:sz w:val="17"/>
        <w:szCs w:val="17"/>
      </w:rPr>
      <w:t>〔项目编号〕</w:t>
    </w:r>
    <w:r>
      <w:ptab w:relativeTo="margin" w:alignment="right" w:leader="none"/>
    </w:r>
    <w:r>
      <w:rPr>
        <w:rFonts w:ascii="Bahnschrift" w:hAnsi="Bahnschrift"/>
        <w:b/>
        <w:bCs/>
        <w:sz w:val="20"/>
        <w:szCs w:val="20"/>
      </w:rPr>
      <w:fldChar w:fldCharType="begin"/>
    </w:r>
    <w:r>
      <w:rPr>
        <w:rFonts w:ascii="Bahnschrift" w:hAnsi="Bahnschrift"/>
        <w:b/>
        <w:bCs/>
        <w:sz w:val="20"/>
        <w:szCs w:val="20"/>
      </w:rPr>
      <w:instrText>PAGE</w:instrText>
    </w:r>
    <w:r>
      <w:rPr>
        <w:rFonts w:ascii="Bahnschrift" w:hAnsi="Bahnschrift"/>
        <w:b/>
        <w:bCs/>
        <w:sz w:val="20"/>
        <w:szCs w:val="20"/>
      </w:rPr>
      <w:fldChar w:fldCharType="separate"/>
    </w:r>
    <w:r>
      <w:rPr>
        <w:rFonts w:ascii="Bahnschrift" w:hAnsi="Bahnschrift"/>
        <w:b/>
        <w:bCs/>
        <w:noProof/>
        <w:sz w:val="20"/>
        <w:szCs w:val="20"/>
      </w:rPr>
      <w:t>2</w:t>
    </w:r>
    <w:r>
      <w:rPr>
        <w:rFonts w:ascii="Bahnschrift" w:hAnsi="Bahnschrift"/>
        <w:b/>
        <w:b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7C4D" w:rsidRDefault="00B47C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7E90" w:rsidRDefault="001B7E90">
      <w:pPr>
        <w:spacing w:after="0" w:line="240" w:lineRule="auto"/>
      </w:pPr>
      <w:r>
        <w:separator/>
      </w:r>
    </w:p>
  </w:footnote>
  <w:footnote w:type="continuationSeparator" w:id="0">
    <w:p w:rsidR="001B7E90" w:rsidRDefault="001B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6BF5" w:rsidRDefault="001B7E90">
    <w:pPr>
      <w:spacing w:after="0" w:line="240" w:lineRule="auto"/>
    </w:pPr>
    <w:r>
      <w:rPr>
        <w:noProof/>
      </w:rPr>
      <w:drawing>
        <wp:inline distT="0" distB="0" distL="0" distR="0" wp14:anchorId="1A0CCAFD" wp14:editId="77D40ED1">
          <wp:extent cx="762000" cy="228600"/>
          <wp:effectExtent l="0" t="0" r="0" b="0"/>
          <wp:docPr id="1" name="logo" descr="OneHistory 字标" title="OneHisto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sz w:val="17"/>
        <w:szCs w:val="17"/>
      </w:rPr>
      <w:t>〔游记标题〕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7C4D" w:rsidRDefault="00B47C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BA1"/>
    <w:multiLevelType w:val="hybridMultilevel"/>
    <w:tmpl w:val="B510B728"/>
    <w:lvl w:ilvl="0" w:tplc="FC282D86">
      <w:start w:val="1"/>
      <w:numFmt w:val="bullet"/>
      <w:lvlText w:val="■"/>
      <w:lvlJc w:val="left"/>
      <w:pPr>
        <w:ind w:left="400" w:hanging="280"/>
      </w:pPr>
      <w:rPr>
        <w:color w:val="38352F"/>
        <w:sz w:val="12"/>
        <w:szCs w:val="12"/>
      </w:rPr>
    </w:lvl>
    <w:lvl w:ilvl="1" w:tplc="FD14B28C">
      <w:numFmt w:val="decimal"/>
      <w:lvlText w:val=""/>
      <w:lvlJc w:val="left"/>
    </w:lvl>
    <w:lvl w:ilvl="2" w:tplc="203CF86E">
      <w:numFmt w:val="decimal"/>
      <w:lvlText w:val=""/>
      <w:lvlJc w:val="left"/>
    </w:lvl>
    <w:lvl w:ilvl="3" w:tplc="5B181526">
      <w:numFmt w:val="decimal"/>
      <w:lvlText w:val=""/>
      <w:lvlJc w:val="left"/>
    </w:lvl>
    <w:lvl w:ilvl="4" w:tplc="9B6C2360">
      <w:numFmt w:val="decimal"/>
      <w:lvlText w:val=""/>
      <w:lvlJc w:val="left"/>
    </w:lvl>
    <w:lvl w:ilvl="5" w:tplc="93907FBC">
      <w:numFmt w:val="decimal"/>
      <w:lvlText w:val=""/>
      <w:lvlJc w:val="left"/>
    </w:lvl>
    <w:lvl w:ilvl="6" w:tplc="F0103444">
      <w:numFmt w:val="decimal"/>
      <w:lvlText w:val=""/>
      <w:lvlJc w:val="left"/>
    </w:lvl>
    <w:lvl w:ilvl="7" w:tplc="A134F4E6">
      <w:numFmt w:val="decimal"/>
      <w:lvlText w:val=""/>
      <w:lvlJc w:val="left"/>
    </w:lvl>
    <w:lvl w:ilvl="8" w:tplc="D0ACEB14">
      <w:numFmt w:val="decimal"/>
      <w:lvlText w:val=""/>
      <w:lvlJc w:val="left"/>
    </w:lvl>
  </w:abstractNum>
  <w:abstractNum w:abstractNumId="1" w15:restartNumberingAfterBreak="0">
    <w:nsid w:val="1C970764"/>
    <w:multiLevelType w:val="hybridMultilevel"/>
    <w:tmpl w:val="5B9CE52C"/>
    <w:lvl w:ilvl="0" w:tplc="741A6816">
      <w:start w:val="1"/>
      <w:numFmt w:val="decimal"/>
      <w:lvlText w:val="%1."/>
      <w:lvlJc w:val="left"/>
      <w:pPr>
        <w:ind w:left="400" w:hanging="400"/>
      </w:pPr>
      <w:rPr>
        <w:rFonts w:ascii="Bahnschrift" w:eastAsia="微软雅黑" w:hAnsi="Bahnschrift"/>
        <w:b/>
        <w:bCs/>
        <w:color w:val="38352F"/>
      </w:rPr>
    </w:lvl>
    <w:lvl w:ilvl="1" w:tplc="B314B426">
      <w:numFmt w:val="decimal"/>
      <w:lvlText w:val=""/>
      <w:lvlJc w:val="left"/>
    </w:lvl>
    <w:lvl w:ilvl="2" w:tplc="A1B05DAE">
      <w:numFmt w:val="decimal"/>
      <w:lvlText w:val=""/>
      <w:lvlJc w:val="left"/>
    </w:lvl>
    <w:lvl w:ilvl="3" w:tplc="2F7ACE98">
      <w:numFmt w:val="decimal"/>
      <w:lvlText w:val=""/>
      <w:lvlJc w:val="left"/>
    </w:lvl>
    <w:lvl w:ilvl="4" w:tplc="575CDBAA">
      <w:numFmt w:val="decimal"/>
      <w:lvlText w:val=""/>
      <w:lvlJc w:val="left"/>
    </w:lvl>
    <w:lvl w:ilvl="5" w:tplc="B00E9C96">
      <w:numFmt w:val="decimal"/>
      <w:lvlText w:val=""/>
      <w:lvlJc w:val="left"/>
    </w:lvl>
    <w:lvl w:ilvl="6" w:tplc="919EE86A">
      <w:numFmt w:val="decimal"/>
      <w:lvlText w:val=""/>
      <w:lvlJc w:val="left"/>
    </w:lvl>
    <w:lvl w:ilvl="7" w:tplc="A7F27BEA">
      <w:numFmt w:val="decimal"/>
      <w:lvlText w:val=""/>
      <w:lvlJc w:val="left"/>
    </w:lvl>
    <w:lvl w:ilvl="8" w:tplc="40800028">
      <w:numFmt w:val="decimal"/>
      <w:lvlText w:val=""/>
      <w:lvlJc w:val="left"/>
    </w:lvl>
  </w:abstractNum>
  <w:abstractNum w:abstractNumId="2" w15:restartNumberingAfterBreak="0">
    <w:nsid w:val="2A617D30"/>
    <w:multiLevelType w:val="multilevel"/>
    <w:tmpl w:val="C148614A"/>
    <w:lvl w:ilvl="0">
      <w:start w:val="1"/>
      <w:numFmt w:val="decimal"/>
      <w:pStyle w:val="1"/>
      <w:lvlText w:val="0%1"/>
      <w:lvlJc w:val="left"/>
      <w:pPr>
        <w:ind w:left="0" w:firstLine="0"/>
      </w:pPr>
      <w:rPr>
        <w:rFonts w:ascii="Bahnschrift" w:eastAsia="微软雅黑" w:hAnsi="Bahnschrift"/>
        <w:b/>
        <w:bCs/>
        <w:color w:val="7F5E0F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Bahnschrift" w:eastAsia="微软雅黑" w:hAnsi="Bahnschrift"/>
        <w:b w:val="0"/>
        <w:bCs w:val="0"/>
        <w:color w:val="38352F"/>
      </w:rPr>
    </w:lvl>
    <w:lvl w:ilvl="2" w:tentative="1">
      <w:start w:val="1"/>
      <w:numFmt w:val="decimal"/>
      <w:lvlText w:val="%1.%2.%3"/>
      <w:lvlJc w:val="left"/>
      <w:pPr>
        <w:ind w:left="0" w:firstLine="0"/>
      </w:pPr>
      <w:rPr>
        <w:rFonts w:ascii="Bahnschrift" w:eastAsia="微软雅黑" w:hAnsi="Bahnschrift"/>
        <w:b w:val="0"/>
        <w:bCs w:val="0"/>
        <w:color w:val="38352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7244046"/>
    <w:multiLevelType w:val="hybridMultilevel"/>
    <w:tmpl w:val="ED1CFF7C"/>
    <w:lvl w:ilvl="0" w:tplc="D49C0C40" w:tentative="1">
      <w:start w:val="1"/>
      <w:numFmt w:val="bullet"/>
      <w:lvlText w:val="●"/>
      <w:lvlJc w:val="left"/>
      <w:pPr>
        <w:ind w:left="720" w:hanging="360"/>
      </w:pPr>
    </w:lvl>
    <w:lvl w:ilvl="1" w:tplc="3378CFF4" w:tentative="1">
      <w:start w:val="1"/>
      <w:numFmt w:val="bullet"/>
      <w:lvlText w:val="○"/>
      <w:lvlJc w:val="left"/>
      <w:pPr>
        <w:ind w:left="1440" w:hanging="360"/>
      </w:pPr>
    </w:lvl>
    <w:lvl w:ilvl="2" w:tplc="70B2FE12" w:tentative="1">
      <w:start w:val="1"/>
      <w:numFmt w:val="bullet"/>
      <w:lvlText w:val="■"/>
      <w:lvlJc w:val="left"/>
      <w:pPr>
        <w:ind w:left="2160" w:hanging="360"/>
      </w:pPr>
    </w:lvl>
    <w:lvl w:ilvl="3" w:tplc="A7060930" w:tentative="1">
      <w:start w:val="1"/>
      <w:numFmt w:val="bullet"/>
      <w:lvlText w:val="●"/>
      <w:lvlJc w:val="left"/>
      <w:pPr>
        <w:ind w:left="2880" w:hanging="360"/>
      </w:pPr>
    </w:lvl>
    <w:lvl w:ilvl="4" w:tplc="CAC218C8" w:tentative="1">
      <w:start w:val="1"/>
      <w:numFmt w:val="bullet"/>
      <w:lvlText w:val="○"/>
      <w:lvlJc w:val="left"/>
      <w:pPr>
        <w:ind w:left="3600" w:hanging="360"/>
      </w:pPr>
    </w:lvl>
    <w:lvl w:ilvl="5" w:tplc="1578F312" w:tentative="1">
      <w:start w:val="1"/>
      <w:numFmt w:val="bullet"/>
      <w:lvlText w:val="■"/>
      <w:lvlJc w:val="left"/>
      <w:pPr>
        <w:ind w:left="4320" w:hanging="360"/>
      </w:pPr>
    </w:lvl>
    <w:lvl w:ilvl="6" w:tplc="A5483982" w:tentative="1">
      <w:start w:val="1"/>
      <w:numFmt w:val="bullet"/>
      <w:lvlText w:val="●"/>
      <w:lvlJc w:val="left"/>
      <w:pPr>
        <w:ind w:left="5040" w:hanging="360"/>
      </w:pPr>
    </w:lvl>
    <w:lvl w:ilvl="7" w:tplc="B8D8A640" w:tentative="1">
      <w:start w:val="1"/>
      <w:numFmt w:val="bullet"/>
      <w:lvlText w:val="●"/>
      <w:lvlJc w:val="left"/>
      <w:pPr>
        <w:ind w:left="5760" w:hanging="360"/>
      </w:pPr>
    </w:lvl>
    <w:lvl w:ilvl="8" w:tplc="665C3F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E54669"/>
    <w:multiLevelType w:val="hybridMultilevel"/>
    <w:tmpl w:val="F5B61194"/>
    <w:lvl w:ilvl="0" w:tplc="D61ECB8A">
      <w:start w:val="1"/>
      <w:numFmt w:val="decimal"/>
      <w:lvlText w:val="[%1]"/>
      <w:lvlJc w:val="left"/>
      <w:pPr>
        <w:ind w:left="520" w:hanging="520"/>
      </w:pPr>
      <w:rPr>
        <w:rFonts w:ascii="Bahnschrift" w:eastAsia="微软雅黑" w:hAnsi="Bahnschrift"/>
        <w:color w:val="38352F"/>
      </w:rPr>
    </w:lvl>
    <w:lvl w:ilvl="1" w:tplc="21B47472">
      <w:numFmt w:val="decimal"/>
      <w:lvlText w:val=""/>
      <w:lvlJc w:val="left"/>
    </w:lvl>
    <w:lvl w:ilvl="2" w:tplc="9C2A6C00">
      <w:numFmt w:val="decimal"/>
      <w:lvlText w:val=""/>
      <w:lvlJc w:val="left"/>
    </w:lvl>
    <w:lvl w:ilvl="3" w:tplc="B66856E0">
      <w:numFmt w:val="decimal"/>
      <w:lvlText w:val=""/>
      <w:lvlJc w:val="left"/>
    </w:lvl>
    <w:lvl w:ilvl="4" w:tplc="67F8244E">
      <w:numFmt w:val="decimal"/>
      <w:lvlText w:val=""/>
      <w:lvlJc w:val="left"/>
    </w:lvl>
    <w:lvl w:ilvl="5" w:tplc="0C7E90F4">
      <w:numFmt w:val="decimal"/>
      <w:lvlText w:val=""/>
      <w:lvlJc w:val="left"/>
    </w:lvl>
    <w:lvl w:ilvl="6" w:tplc="7188F45A">
      <w:numFmt w:val="decimal"/>
      <w:lvlText w:val=""/>
      <w:lvlJc w:val="left"/>
    </w:lvl>
    <w:lvl w:ilvl="7" w:tplc="DEF86646">
      <w:numFmt w:val="decimal"/>
      <w:lvlText w:val=""/>
      <w:lvlJc w:val="left"/>
    </w:lvl>
    <w:lvl w:ilvl="8" w:tplc="03008E4E">
      <w:numFmt w:val="decimal"/>
      <w:lvlText w:val=""/>
      <w:lvlJc w:val="left"/>
    </w:lvl>
  </w:abstractNum>
  <w:num w:numId="1" w16cid:durableId="2067600212">
    <w:abstractNumId w:val="3"/>
    <w:lvlOverride w:ilvl="0">
      <w:startOverride w:val="1"/>
    </w:lvlOverride>
  </w:num>
  <w:num w:numId="2" w16cid:durableId="979073995">
    <w:abstractNumId w:val="2"/>
    <w:lvlOverride w:ilvl="0">
      <w:startOverride w:val="1"/>
    </w:lvlOverride>
  </w:num>
  <w:num w:numId="3" w16cid:durableId="1275283686">
    <w:abstractNumId w:val="1"/>
    <w:lvlOverride w:ilvl="0">
      <w:startOverride w:val="1"/>
    </w:lvlOverride>
  </w:num>
  <w:num w:numId="4" w16cid:durableId="1789079393">
    <w:abstractNumId w:val="0"/>
    <w:lvlOverride w:ilvl="0">
      <w:startOverride w:val="1"/>
    </w:lvlOverride>
  </w:num>
  <w:num w:numId="5" w16cid:durableId="1623537907">
    <w:abstractNumId w:val="1"/>
    <w:lvlOverride w:ilvl="0">
      <w:startOverride w:val="1"/>
    </w:lvlOverride>
  </w:num>
  <w:num w:numId="6" w16cid:durableId="180573052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80"/>
  <w:bordersDoNotSurroundHeader/>
  <w:bordersDoNotSurroundFooter/>
  <w:defaultTabStop w:val="4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F5"/>
    <w:rsid w:val="000D18F4"/>
    <w:rsid w:val="000E6F5F"/>
    <w:rsid w:val="001B7E90"/>
    <w:rsid w:val="003C2DB6"/>
    <w:rsid w:val="003F6BF5"/>
    <w:rsid w:val="00445072"/>
    <w:rsid w:val="00755A4E"/>
    <w:rsid w:val="00B47C4D"/>
    <w:rsid w:val="00B53AC8"/>
    <w:rsid w:val="00D2260D"/>
    <w:rsid w:val="00E8352C"/>
    <w:rsid w:val="00F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C2543756-5EE1-4BB9-BE8B-468EABAA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微软雅黑" w:hAnsi="Segoe UI" w:cs="Segoe UI"/>
        <w:color w:val="38352F"/>
        <w:sz w:val="21"/>
        <w:szCs w:val="21"/>
        <w:lang w:val="en-US" w:eastAsia="zh-CN" w:bidi="ar-SA"/>
      </w:rPr>
    </w:rPrDefault>
    <w:pPrDefault>
      <w:pPr>
        <w:spacing w:after="14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2"/>
      </w:numPr>
      <w:tabs>
        <w:tab w:val="left" w:pos="900"/>
        <w:tab w:val="right" w:pos="9072"/>
      </w:tabs>
      <w:spacing w:before="640" w:after="240" w:line="320" w:lineRule="auto"/>
      <w:outlineLvl w:val="0"/>
    </w:pPr>
    <w:rPr>
      <w:b/>
      <w:bCs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2"/>
      </w:numPr>
      <w:tabs>
        <w:tab w:val="left" w:pos="720"/>
      </w:tabs>
      <w:spacing w:before="380" w:line="320" w:lineRule="auto"/>
      <w:outlineLvl w:val="1"/>
    </w:pPr>
    <w:rPr>
      <w:b/>
      <w:bCs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尾注文本 字符"/>
    <w:link w:val="a9"/>
    <w:uiPriority w:val="99"/>
    <w:semiHidden/>
    <w:unhideWhenUsed/>
    <w:rPr>
      <w:sz w:val="20"/>
      <w:szCs w:val="20"/>
    </w:rPr>
  </w:style>
  <w:style w:type="paragraph" w:customStyle="1" w:styleId="11">
    <w:name w:val="标题 1（无编号）"/>
    <w:basedOn w:val="1"/>
    <w:next w:val="a"/>
    <w:qFormat/>
    <w:pPr>
      <w:numPr>
        <w:numId w:val="0"/>
      </w:numPr>
    </w:pPr>
  </w:style>
  <w:style w:type="paragraph" w:customStyle="1" w:styleId="ab">
    <w:name w:val="墨条标题"/>
    <w:basedOn w:val="a"/>
    <w:next w:val="a"/>
    <w:link w:val="ac"/>
    <w:qFormat/>
    <w:pPr>
      <w:keepNext/>
      <w:tabs>
        <w:tab w:val="right" w:pos="9072"/>
      </w:tabs>
      <w:spacing w:after="240" w:line="320" w:lineRule="auto"/>
    </w:pPr>
    <w:rPr>
      <w:b/>
      <w:bCs/>
      <w:sz w:val="34"/>
      <w:szCs w:val="34"/>
    </w:rPr>
  </w:style>
  <w:style w:type="paragraph" w:styleId="ad">
    <w:name w:val="Title"/>
    <w:basedOn w:val="a"/>
    <w:next w:val="a"/>
    <w:uiPriority w:val="10"/>
    <w:qFormat/>
    <w:pPr>
      <w:spacing w:after="280" w:line="300" w:lineRule="auto"/>
    </w:pPr>
    <w:rPr>
      <w:b/>
      <w:bCs/>
      <w:sz w:val="64"/>
      <w:szCs w:val="64"/>
    </w:rPr>
  </w:style>
  <w:style w:type="paragraph" w:styleId="ae">
    <w:name w:val="Subtitle"/>
    <w:basedOn w:val="a"/>
    <w:next w:val="a"/>
    <w:uiPriority w:val="11"/>
    <w:qFormat/>
    <w:pPr>
      <w:spacing w:after="0" w:line="400" w:lineRule="auto"/>
    </w:pPr>
    <w:rPr>
      <w:sz w:val="26"/>
      <w:szCs w:val="26"/>
    </w:rPr>
  </w:style>
  <w:style w:type="paragraph" w:styleId="af">
    <w:name w:val="Quote"/>
    <w:basedOn w:val="a"/>
    <w:next w:val="a"/>
    <w:qFormat/>
    <w:pPr>
      <w:pBdr>
        <w:left w:val="single" w:sz="18" w:space="12" w:color="38352F"/>
      </w:pBdr>
      <w:spacing w:before="120" w:after="240"/>
      <w:ind w:left="300"/>
    </w:pPr>
  </w:style>
  <w:style w:type="paragraph" w:customStyle="1" w:styleId="af0">
    <w:name w:val="代码"/>
    <w:basedOn w:val="a"/>
    <w:next w:val="a"/>
    <w:qFormat/>
    <w:pPr>
      <w:pBdr>
        <w:top w:val="single" w:sz="4" w:space="8" w:color="EBE9E4"/>
        <w:left w:val="single" w:sz="4" w:space="8" w:color="EBE9E4"/>
        <w:bottom w:val="single" w:sz="4" w:space="8" w:color="EBE9E4"/>
        <w:right w:val="single" w:sz="4" w:space="8" w:color="EBE9E4"/>
      </w:pBdr>
      <w:shd w:val="clear" w:color="auto" w:fill="EBE9E4"/>
      <w:spacing w:after="0" w:line="280" w:lineRule="auto"/>
      <w:ind w:left="160" w:right="160"/>
    </w:pPr>
    <w:rPr>
      <w:rFonts w:ascii="Consolas" w:hAnsi="Consolas"/>
      <w:sz w:val="17"/>
      <w:szCs w:val="17"/>
    </w:rPr>
  </w:style>
  <w:style w:type="paragraph" w:styleId="af1">
    <w:name w:val="caption"/>
    <w:basedOn w:val="a"/>
    <w:next w:val="a"/>
    <w:qFormat/>
    <w:pPr>
      <w:spacing w:before="100" w:after="280" w:line="260" w:lineRule="auto"/>
    </w:pPr>
    <w:rPr>
      <w:sz w:val="18"/>
      <w:szCs w:val="18"/>
    </w:rPr>
  </w:style>
  <w:style w:type="paragraph" w:customStyle="1" w:styleId="af2">
    <w:name w:val="填写提示"/>
    <w:basedOn w:val="a"/>
    <w:next w:val="a"/>
    <w:qFormat/>
  </w:style>
  <w:style w:type="paragraph" w:customStyle="1" w:styleId="af3">
    <w:name w:val="表头"/>
    <w:basedOn w:val="a"/>
    <w:qFormat/>
    <w:pPr>
      <w:spacing w:after="0" w:line="280" w:lineRule="auto"/>
    </w:pPr>
    <w:rPr>
      <w:b/>
      <w:bCs/>
      <w:sz w:val="18"/>
      <w:szCs w:val="18"/>
    </w:rPr>
  </w:style>
  <w:style w:type="paragraph" w:customStyle="1" w:styleId="af4">
    <w:name w:val="表格正文"/>
    <w:basedOn w:val="a"/>
    <w:qFormat/>
    <w:pPr>
      <w:spacing w:after="0" w:line="320" w:lineRule="auto"/>
    </w:pPr>
    <w:rPr>
      <w:sz w:val="19"/>
      <w:szCs w:val="19"/>
    </w:rPr>
  </w:style>
  <w:style w:type="paragraph" w:customStyle="1" w:styleId="af5">
    <w:name w:val="小节标题"/>
    <w:basedOn w:val="a"/>
    <w:next w:val="a"/>
    <w:qFormat/>
    <w:pPr>
      <w:keepNext/>
      <w:spacing w:before="480" w:after="180" w:line="300" w:lineRule="auto"/>
    </w:pPr>
    <w:rPr>
      <w:b/>
      <w:bCs/>
      <w:sz w:val="26"/>
      <w:szCs w:val="26"/>
    </w:rPr>
  </w:style>
  <w:style w:type="paragraph" w:styleId="TOC1">
    <w:name w:val="toc 1"/>
    <w:basedOn w:val="a"/>
    <w:next w:val="a"/>
    <w:uiPriority w:val="39"/>
    <w:pPr>
      <w:spacing w:before="180" w:after="40" w:line="300" w:lineRule="auto"/>
    </w:pPr>
    <w:rPr>
      <w:b/>
      <w:bCs/>
    </w:rPr>
  </w:style>
  <w:style w:type="paragraph" w:styleId="TOC2">
    <w:name w:val="toc 2"/>
    <w:basedOn w:val="a"/>
    <w:next w:val="a"/>
    <w:uiPriority w:val="39"/>
    <w:pPr>
      <w:spacing w:after="20" w:line="300" w:lineRule="auto"/>
      <w:ind w:left="420"/>
    </w:pPr>
    <w:rPr>
      <w:sz w:val="20"/>
      <w:szCs w:val="20"/>
    </w:rPr>
  </w:style>
  <w:style w:type="paragraph" w:styleId="TOC3">
    <w:name w:val="toc 3"/>
    <w:basedOn w:val="a"/>
    <w:next w:val="a"/>
    <w:pPr>
      <w:spacing w:after="20" w:line="300" w:lineRule="auto"/>
      <w:ind w:left="840"/>
    </w:pPr>
    <w:rPr>
      <w:sz w:val="19"/>
      <w:szCs w:val="19"/>
    </w:rPr>
  </w:style>
  <w:style w:type="paragraph" w:styleId="af6">
    <w:name w:val="header"/>
    <w:basedOn w:val="a"/>
    <w:link w:val="af7"/>
    <w:uiPriority w:val="99"/>
    <w:unhideWhenUsed/>
    <w:rsid w:val="001B7E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1B7E9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1B7E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1B7E90"/>
    <w:rPr>
      <w:sz w:val="18"/>
      <w:szCs w:val="18"/>
    </w:rPr>
  </w:style>
  <w:style w:type="paragraph" w:customStyle="1" w:styleId="afa">
    <w:name w:val="墨色条"/>
    <w:basedOn w:val="a"/>
    <w:link w:val="afb"/>
    <w:rsid w:val="00FF207F"/>
    <w:pPr>
      <w:keepNext/>
    </w:pPr>
    <w:rPr>
      <w:sz w:val="34"/>
      <w:szCs w:val="34"/>
    </w:rPr>
  </w:style>
  <w:style w:type="character" w:customStyle="1" w:styleId="ac">
    <w:name w:val="墨条标题 字符"/>
    <w:basedOn w:val="a0"/>
    <w:link w:val="ab"/>
    <w:rsid w:val="00FF207F"/>
    <w:rPr>
      <w:b/>
      <w:bCs/>
      <w:sz w:val="34"/>
      <w:szCs w:val="34"/>
    </w:rPr>
  </w:style>
  <w:style w:type="character" w:customStyle="1" w:styleId="afb">
    <w:name w:val="墨色条 字符"/>
    <w:basedOn w:val="ac"/>
    <w:link w:val="afa"/>
    <w:rsid w:val="00FF207F"/>
    <w:rPr>
      <w:b w:val="0"/>
      <w:bCs w:val="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 panose="020F0302020204030204"/>
        <a:ea typeface="Microsoft YaHei"/>
        <a:cs typeface=""/>
        <a:font script="Jpan" typeface="游ゴシック Light"/>
        <a:font script="Hang" typeface="맑은 고딕"/>
        <a:font script="Hans" typeface="Microsoft Ya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Microsoft YaHei"/>
        <a:cs typeface=""/>
        <a:font script="Jpan" typeface="游明朝"/>
        <a:font script="Hang" typeface="맑은 고딕"/>
        <a:font script="Hans" typeface="Microsoft YaHei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838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调研报告模板</dc:title>
  <dc:creator>OneHistory</dc:creator>
  <dc:description>OneHistory 浅色 · 文艺工业风调研报告模板</dc:description>
  <cp:lastModifiedBy>煜暄 陈</cp:lastModifiedBy>
  <cp:revision>2</cp:revision>
  <dcterms:created xsi:type="dcterms:W3CDTF">2026-10-23T22:26:00Z</dcterms:created>
  <dcterms:modified xsi:type="dcterms:W3CDTF">2026-10-23T22:26:00Z</dcterms:modified>
</cp:coreProperties>
</file>