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164DC" w14:textId="77777777" w:rsidR="002D1D4B" w:rsidRDefault="002D1D4B">
      <w:pPr>
        <w:spacing w:before="140" w:line="221" w:lineRule="auto"/>
        <w:ind w:firstLineChars="0" w:firstLine="0"/>
        <w:jc w:val="center"/>
        <w:rPr>
          <w:rFonts w:eastAsia="仿宋" w:cs="Times New Roman"/>
          <w:spacing w:val="9"/>
          <w:sz w:val="43"/>
          <w:szCs w:val="43"/>
        </w:rPr>
      </w:pPr>
    </w:p>
    <w:p w14:paraId="1527399F" w14:textId="77777777" w:rsidR="002D1D4B" w:rsidRDefault="00000000">
      <w:pPr>
        <w:spacing w:before="140" w:line="221" w:lineRule="auto"/>
        <w:ind w:firstLineChars="0" w:firstLine="0"/>
        <w:jc w:val="center"/>
        <w:rPr>
          <w:rFonts w:eastAsia="仿宋" w:cs="Times New Roman"/>
          <w:spacing w:val="9"/>
          <w:sz w:val="43"/>
          <w:szCs w:val="43"/>
        </w:rPr>
      </w:pPr>
      <w:r>
        <w:rPr>
          <w:rFonts w:eastAsia="仿宋" w:cs="Times New Roman" w:hint="eastAsia"/>
          <w:spacing w:val="9"/>
          <w:sz w:val="43"/>
          <w:szCs w:val="43"/>
        </w:rPr>
        <w:t>第一届“均普杯”迷你科技竞赛</w:t>
      </w:r>
    </w:p>
    <w:p w14:paraId="1CDA393E" w14:textId="77777777" w:rsidR="002D1D4B" w:rsidRDefault="00000000">
      <w:pPr>
        <w:spacing w:before="140" w:line="221" w:lineRule="auto"/>
        <w:ind w:firstLineChars="0" w:firstLine="0"/>
        <w:jc w:val="center"/>
        <w:rPr>
          <w:rFonts w:eastAsia="仿宋" w:cs="Times New Roman"/>
          <w:sz w:val="43"/>
          <w:szCs w:val="43"/>
        </w:rPr>
      </w:pPr>
      <w:r>
        <w:rPr>
          <w:rFonts w:eastAsia="仿宋" w:cs="Times New Roman" w:hint="eastAsia"/>
          <w:spacing w:val="9"/>
          <w:sz w:val="43"/>
          <w:szCs w:val="43"/>
        </w:rPr>
        <w:t>设计说明书</w:t>
      </w:r>
    </w:p>
    <w:p w14:paraId="7AD2C700" w14:textId="77777777" w:rsidR="002D1D4B" w:rsidRDefault="002D1D4B">
      <w:pPr>
        <w:spacing w:line="257" w:lineRule="auto"/>
        <w:ind w:firstLineChars="0" w:firstLine="0"/>
        <w:rPr>
          <w:rFonts w:eastAsia="仿宋" w:cs="Times New Roman"/>
          <w:sz w:val="21"/>
        </w:rPr>
      </w:pPr>
    </w:p>
    <w:p w14:paraId="03295625" w14:textId="77777777" w:rsidR="002D1D4B" w:rsidRDefault="002D1D4B">
      <w:pPr>
        <w:spacing w:line="258" w:lineRule="auto"/>
        <w:ind w:firstLineChars="0" w:firstLine="0"/>
        <w:rPr>
          <w:rFonts w:eastAsia="仿宋" w:cs="Times New Roman"/>
          <w:sz w:val="21"/>
        </w:rPr>
      </w:pPr>
    </w:p>
    <w:p w14:paraId="63DA88C1" w14:textId="77777777" w:rsidR="002D1D4B" w:rsidRDefault="002D1D4B">
      <w:pPr>
        <w:spacing w:line="258" w:lineRule="auto"/>
        <w:ind w:firstLineChars="0" w:firstLine="0"/>
        <w:rPr>
          <w:rFonts w:eastAsia="仿宋" w:cs="Times New Roman"/>
          <w:sz w:val="21"/>
        </w:rPr>
      </w:pPr>
    </w:p>
    <w:p w14:paraId="51BD409C" w14:textId="77777777" w:rsidR="002D1D4B" w:rsidRDefault="00000000">
      <w:pPr>
        <w:spacing w:before="240" w:line="480" w:lineRule="auto"/>
        <w:ind w:firstLine="540"/>
        <w:rPr>
          <w:rFonts w:eastAsia="仿宋" w:cs="Times New Roman"/>
          <w:szCs w:val="28"/>
          <w:u w:val="single"/>
        </w:rPr>
      </w:pPr>
      <w:r>
        <w:rPr>
          <w:rFonts w:eastAsia="仿宋" w:cs="Times New Roman" w:hint="eastAsia"/>
          <w:spacing w:val="-5"/>
          <w:szCs w:val="28"/>
        </w:rPr>
        <w:t>竞赛题目</w:t>
      </w:r>
      <w:r>
        <w:rPr>
          <w:rFonts w:eastAsia="仿宋" w:cs="Times New Roman"/>
          <w:szCs w:val="28"/>
          <w:u w:val="single"/>
        </w:rPr>
        <w:t xml:space="preserve">   </w:t>
      </w:r>
      <w:r>
        <w:rPr>
          <w:rFonts w:eastAsia="仿宋" w:cs="Times New Roman" w:hint="eastAsia"/>
          <w:szCs w:val="28"/>
          <w:u w:val="single"/>
        </w:rPr>
        <w:t xml:space="preserve">    </w:t>
      </w:r>
      <w:r>
        <w:rPr>
          <w:rFonts w:eastAsia="仿宋" w:cs="Times New Roman"/>
          <w:szCs w:val="28"/>
          <w:u w:val="single"/>
        </w:rPr>
        <w:t xml:space="preserve"> </w:t>
      </w:r>
      <w:r>
        <w:rPr>
          <w:rFonts w:eastAsia="仿宋" w:cs="Times New Roman" w:hint="eastAsia"/>
          <w:szCs w:val="28"/>
          <w:u w:val="single"/>
        </w:rPr>
        <w:t>人形机器人手部快换装置设计</w:t>
      </w:r>
      <w:r>
        <w:rPr>
          <w:rFonts w:eastAsia="仿宋" w:cs="Times New Roman"/>
          <w:szCs w:val="28"/>
          <w:u w:val="single"/>
        </w:rPr>
        <w:t xml:space="preserve"> </w:t>
      </w:r>
      <w:r>
        <w:rPr>
          <w:rFonts w:eastAsia="仿宋" w:cs="Times New Roman" w:hint="eastAsia"/>
          <w:szCs w:val="28"/>
          <w:u w:val="single"/>
        </w:rPr>
        <w:t xml:space="preserve">  </w:t>
      </w:r>
      <w:r>
        <w:rPr>
          <w:rFonts w:eastAsia="仿宋" w:cs="Times New Roman"/>
          <w:szCs w:val="28"/>
          <w:u w:val="single"/>
        </w:rPr>
        <w:t xml:space="preserve"> </w:t>
      </w:r>
      <w:r>
        <w:rPr>
          <w:rFonts w:eastAsia="仿宋" w:cs="Times New Roman" w:hint="eastAsia"/>
          <w:szCs w:val="28"/>
          <w:u w:val="single"/>
        </w:rPr>
        <w:t xml:space="preserve">  </w:t>
      </w:r>
      <w:r>
        <w:rPr>
          <w:rFonts w:eastAsia="仿宋" w:cs="Times New Roman"/>
          <w:szCs w:val="28"/>
          <w:u w:val="single"/>
        </w:rPr>
        <w:t xml:space="preserve">  </w:t>
      </w:r>
    </w:p>
    <w:p w14:paraId="792BE4EC" w14:textId="77777777" w:rsidR="005E384B" w:rsidRDefault="00000000" w:rsidP="005E384B">
      <w:pPr>
        <w:spacing w:before="240" w:line="480" w:lineRule="auto"/>
        <w:ind w:leftChars="200" w:left="560" w:firstLineChars="0" w:firstLine="0"/>
        <w:rPr>
          <w:rFonts w:eastAsia="仿宋" w:cs="Times New Roman"/>
          <w:spacing w:val="2"/>
          <w:szCs w:val="28"/>
          <w:u w:val="single"/>
        </w:rPr>
      </w:pPr>
      <w:r>
        <w:rPr>
          <w:rFonts w:eastAsia="仿宋" w:cs="Times New Roman" w:hint="eastAsia"/>
          <w:spacing w:val="-5"/>
          <w:szCs w:val="28"/>
        </w:rPr>
        <w:t>组员姓名</w:t>
      </w:r>
      <w:r>
        <w:rPr>
          <w:rFonts w:eastAsia="仿宋" w:cs="Times New Roman" w:hint="eastAsia"/>
          <w:spacing w:val="-5"/>
          <w:szCs w:val="28"/>
        </w:rPr>
        <w:t>(</w:t>
      </w:r>
      <w:r>
        <w:rPr>
          <w:rFonts w:eastAsia="仿宋" w:cs="Times New Roman" w:hint="eastAsia"/>
          <w:spacing w:val="-5"/>
          <w:szCs w:val="28"/>
        </w:rPr>
        <w:t>班级</w:t>
      </w:r>
      <w:r>
        <w:rPr>
          <w:rFonts w:eastAsia="仿宋" w:cs="Times New Roman" w:hint="eastAsia"/>
          <w:spacing w:val="-5"/>
          <w:szCs w:val="28"/>
        </w:rPr>
        <w:t>)</w:t>
      </w:r>
      <w:r>
        <w:rPr>
          <w:rFonts w:eastAsia="仿宋" w:cs="Times New Roman"/>
          <w:spacing w:val="2"/>
          <w:szCs w:val="28"/>
          <w:u w:val="single"/>
        </w:rPr>
        <w:t xml:space="preserve"> </w:t>
      </w:r>
      <w:r w:rsidR="008C74EB">
        <w:rPr>
          <w:rFonts w:eastAsia="仿宋" w:cs="Times New Roman" w:hint="eastAsia"/>
          <w:spacing w:val="2"/>
          <w:szCs w:val="28"/>
          <w:u w:val="single"/>
        </w:rPr>
        <w:t>陈煜暄（机制</w:t>
      </w:r>
      <w:r w:rsidR="008C74EB">
        <w:rPr>
          <w:rFonts w:eastAsia="仿宋" w:cs="Times New Roman" w:hint="eastAsia"/>
          <w:spacing w:val="2"/>
          <w:szCs w:val="28"/>
          <w:u w:val="single"/>
        </w:rPr>
        <w:t>231</w:t>
      </w:r>
      <w:r w:rsidR="008C74EB">
        <w:rPr>
          <w:rFonts w:eastAsia="仿宋" w:cs="Times New Roman" w:hint="eastAsia"/>
          <w:spacing w:val="2"/>
          <w:szCs w:val="28"/>
          <w:u w:val="single"/>
        </w:rPr>
        <w:t>）娄必辉（机制</w:t>
      </w:r>
      <w:r w:rsidR="008C74EB">
        <w:rPr>
          <w:rFonts w:eastAsia="仿宋" w:cs="Times New Roman" w:hint="eastAsia"/>
          <w:spacing w:val="2"/>
          <w:szCs w:val="28"/>
          <w:u w:val="single"/>
        </w:rPr>
        <w:t>231</w:t>
      </w:r>
      <w:r w:rsidR="008C74EB">
        <w:rPr>
          <w:rFonts w:eastAsia="仿宋" w:cs="Times New Roman" w:hint="eastAsia"/>
          <w:spacing w:val="2"/>
          <w:szCs w:val="28"/>
          <w:u w:val="single"/>
        </w:rPr>
        <w:t>）</w:t>
      </w:r>
    </w:p>
    <w:p w14:paraId="01463C87" w14:textId="692C48A9" w:rsidR="002D1D4B" w:rsidRPr="008C74EB" w:rsidRDefault="008C74EB" w:rsidP="005E384B">
      <w:pPr>
        <w:spacing w:before="240" w:line="480" w:lineRule="auto"/>
        <w:ind w:firstLineChars="847" w:firstLine="2406"/>
        <w:rPr>
          <w:rFonts w:eastAsia="仿宋" w:cs="微软雅黑"/>
          <w:color w:val="000000"/>
          <w:kern w:val="0"/>
          <w:szCs w:val="28"/>
          <w:u w:val="single"/>
          <w:lang w:bidi="ar"/>
        </w:rPr>
      </w:pPr>
      <w:r>
        <w:rPr>
          <w:rFonts w:eastAsia="仿宋" w:cs="Times New Roman" w:hint="eastAsia"/>
          <w:spacing w:val="2"/>
          <w:szCs w:val="28"/>
          <w:u w:val="single"/>
        </w:rPr>
        <w:t>金家俊（机制</w:t>
      </w:r>
      <w:r>
        <w:rPr>
          <w:rFonts w:eastAsia="仿宋" w:cs="Times New Roman" w:hint="eastAsia"/>
          <w:spacing w:val="2"/>
          <w:szCs w:val="28"/>
          <w:u w:val="single"/>
        </w:rPr>
        <w:t>231</w:t>
      </w:r>
      <w:r>
        <w:rPr>
          <w:rFonts w:eastAsia="仿宋" w:cs="Times New Roman" w:hint="eastAsia"/>
          <w:spacing w:val="2"/>
          <w:szCs w:val="28"/>
          <w:u w:val="single"/>
        </w:rPr>
        <w:t>）</w:t>
      </w:r>
      <w:r w:rsidR="008804FF">
        <w:rPr>
          <w:rFonts w:eastAsia="仿宋" w:cs="Times New Roman" w:hint="eastAsia"/>
          <w:spacing w:val="2"/>
          <w:szCs w:val="28"/>
          <w:u w:val="single"/>
        </w:rPr>
        <w:t>包高翔（机制</w:t>
      </w:r>
      <w:r w:rsidR="008804FF">
        <w:rPr>
          <w:rFonts w:eastAsia="仿宋" w:cs="Times New Roman" w:hint="eastAsia"/>
          <w:spacing w:val="2"/>
          <w:szCs w:val="28"/>
          <w:u w:val="single"/>
        </w:rPr>
        <w:t>231</w:t>
      </w:r>
      <w:r w:rsidR="008804FF">
        <w:rPr>
          <w:rFonts w:eastAsia="仿宋" w:cs="Times New Roman" w:hint="eastAsia"/>
          <w:spacing w:val="2"/>
          <w:szCs w:val="28"/>
          <w:u w:val="single"/>
        </w:rPr>
        <w:t>）</w:t>
      </w:r>
      <w:r>
        <w:rPr>
          <w:rFonts w:eastAsia="仿宋" w:cs="微软雅黑" w:hint="eastAsia"/>
          <w:color w:val="000000"/>
          <w:kern w:val="0"/>
          <w:szCs w:val="28"/>
          <w:u w:val="single"/>
          <w:lang w:bidi="ar"/>
        </w:rPr>
        <w:t xml:space="preserve">                                               </w:t>
      </w:r>
      <w:r>
        <w:rPr>
          <w:rFonts w:eastAsia="仿宋" w:cs="Times New Roman"/>
          <w:spacing w:val="10"/>
          <w:szCs w:val="28"/>
          <w:u w:val="single"/>
        </w:rPr>
        <w:t xml:space="preserve"> </w:t>
      </w:r>
    </w:p>
    <w:p w14:paraId="7E8CC049" w14:textId="246FB690" w:rsidR="002D1D4B" w:rsidRDefault="00000000">
      <w:pPr>
        <w:spacing w:before="240" w:line="480" w:lineRule="auto"/>
        <w:ind w:firstLine="540"/>
        <w:rPr>
          <w:rFonts w:eastAsia="仿宋" w:cs="Times New Roman"/>
          <w:szCs w:val="28"/>
        </w:rPr>
      </w:pPr>
      <w:r>
        <w:rPr>
          <w:rFonts w:eastAsia="仿宋" w:cs="Times New Roman" w:hint="eastAsia"/>
          <w:spacing w:val="-5"/>
          <w:szCs w:val="28"/>
        </w:rPr>
        <w:t>指导教师</w:t>
      </w:r>
      <w:r>
        <w:rPr>
          <w:rFonts w:eastAsia="仿宋" w:cs="Times New Roman"/>
          <w:szCs w:val="28"/>
          <w:u w:val="single"/>
        </w:rPr>
        <w:t xml:space="preserve">        </w:t>
      </w:r>
      <w:r w:rsidR="00931A74">
        <w:rPr>
          <w:rFonts w:eastAsia="仿宋" w:cs="Times New Roman" w:hint="eastAsia"/>
          <w:szCs w:val="28"/>
          <w:u w:val="single"/>
        </w:rPr>
        <w:t>沈天曜</w:t>
      </w:r>
      <w:r>
        <w:rPr>
          <w:rFonts w:eastAsia="仿宋" w:cs="Times New Roman"/>
          <w:szCs w:val="28"/>
          <w:u w:val="single"/>
        </w:rPr>
        <w:t xml:space="preserve"> </w:t>
      </w:r>
      <w:r>
        <w:rPr>
          <w:rFonts w:eastAsia="仿宋" w:cs="Times New Roman" w:hint="eastAsia"/>
          <w:szCs w:val="28"/>
          <w:u w:val="single"/>
        </w:rPr>
        <w:t xml:space="preserve">             </w:t>
      </w:r>
      <w:r>
        <w:rPr>
          <w:rFonts w:eastAsia="仿宋" w:cs="Times New Roman"/>
          <w:szCs w:val="28"/>
          <w:u w:val="single"/>
        </w:rPr>
        <w:t xml:space="preserve">        </w:t>
      </w:r>
    </w:p>
    <w:p w14:paraId="78B9A807" w14:textId="56047872" w:rsidR="002D1D4B" w:rsidRDefault="00000000">
      <w:pPr>
        <w:spacing w:before="240" w:line="480" w:lineRule="auto"/>
        <w:ind w:firstLine="540"/>
        <w:rPr>
          <w:rFonts w:eastAsia="仿宋" w:cs="Times New Roman"/>
          <w:szCs w:val="28"/>
        </w:rPr>
      </w:pPr>
      <w:r>
        <w:rPr>
          <w:rFonts w:eastAsia="仿宋" w:cs="Times New Roman" w:hint="eastAsia"/>
          <w:spacing w:val="-5"/>
          <w:szCs w:val="28"/>
        </w:rPr>
        <w:t>联系方式</w:t>
      </w:r>
      <w:r>
        <w:rPr>
          <w:rFonts w:eastAsia="仿宋" w:cs="Times New Roman"/>
          <w:szCs w:val="28"/>
          <w:u w:val="single"/>
        </w:rPr>
        <w:t xml:space="preserve">      </w:t>
      </w:r>
      <w:r>
        <w:rPr>
          <w:rFonts w:eastAsia="仿宋" w:cs="Times New Roman" w:hint="eastAsia"/>
          <w:szCs w:val="28"/>
          <w:u w:val="single"/>
        </w:rPr>
        <w:t xml:space="preserve">  </w:t>
      </w:r>
      <w:hyperlink r:id="rId7" w:history="1">
        <w:r w:rsidR="005E384B" w:rsidRPr="00DA2F82">
          <w:rPr>
            <w:rStyle w:val="a9"/>
            <w:rFonts w:eastAsia="宋体" w:cs="Times New Roman" w:hint="eastAsia"/>
            <w:sz w:val="24"/>
          </w:rPr>
          <w:t>cyx3705@outlook.com</w:t>
        </w:r>
      </w:hyperlink>
      <w:r>
        <w:rPr>
          <w:rFonts w:eastAsia="仿宋" w:cs="Times New Roman" w:hint="eastAsia"/>
          <w:szCs w:val="28"/>
          <w:u w:val="single"/>
        </w:rPr>
        <w:t xml:space="preserve">   </w:t>
      </w:r>
      <w:r w:rsidR="005E384B">
        <w:rPr>
          <w:rFonts w:eastAsia="仿宋" w:cs="Times New Roman" w:hint="eastAsia"/>
          <w:szCs w:val="28"/>
          <w:u w:val="single"/>
        </w:rPr>
        <w:t xml:space="preserve">       </w:t>
      </w:r>
      <w:r>
        <w:rPr>
          <w:rFonts w:eastAsia="仿宋" w:cs="Times New Roman"/>
          <w:szCs w:val="28"/>
          <w:u w:val="single"/>
        </w:rPr>
        <w:t xml:space="preserve">  </w:t>
      </w:r>
    </w:p>
    <w:p w14:paraId="05701580" w14:textId="5F0DC469" w:rsidR="002D1D4B" w:rsidRDefault="00000000">
      <w:pPr>
        <w:spacing w:before="240" w:line="480" w:lineRule="auto"/>
        <w:ind w:firstLine="540"/>
        <w:rPr>
          <w:rFonts w:eastAsia="仿宋" w:cs="Times New Roman"/>
          <w:szCs w:val="28"/>
        </w:rPr>
      </w:pPr>
      <w:r>
        <w:rPr>
          <w:rFonts w:eastAsia="仿宋" w:cs="Times New Roman" w:hint="eastAsia"/>
          <w:spacing w:val="-5"/>
          <w:szCs w:val="28"/>
        </w:rPr>
        <w:t>撰写日期</w:t>
      </w:r>
      <w:r>
        <w:rPr>
          <w:rFonts w:eastAsia="仿宋" w:cs="Times New Roman"/>
          <w:szCs w:val="28"/>
          <w:u w:val="single"/>
        </w:rPr>
        <w:t xml:space="preserve">       </w:t>
      </w:r>
      <w:r w:rsidR="005E384B">
        <w:rPr>
          <w:rFonts w:eastAsia="仿宋" w:cs="Times New Roman" w:hint="eastAsia"/>
          <w:szCs w:val="28"/>
          <w:u w:val="single"/>
        </w:rPr>
        <w:t>2024</w:t>
      </w:r>
      <w:r w:rsidR="005E384B">
        <w:rPr>
          <w:rFonts w:eastAsia="仿宋" w:cs="Times New Roman" w:hint="eastAsia"/>
          <w:szCs w:val="28"/>
          <w:u w:val="single"/>
        </w:rPr>
        <w:t>年</w:t>
      </w:r>
      <w:r w:rsidR="005E384B">
        <w:rPr>
          <w:rFonts w:eastAsia="仿宋" w:cs="Times New Roman" w:hint="eastAsia"/>
          <w:szCs w:val="28"/>
          <w:u w:val="single"/>
        </w:rPr>
        <w:t>11</w:t>
      </w:r>
      <w:r w:rsidR="005E384B">
        <w:rPr>
          <w:rFonts w:eastAsia="仿宋" w:cs="Times New Roman" w:hint="eastAsia"/>
          <w:szCs w:val="28"/>
          <w:u w:val="single"/>
        </w:rPr>
        <w:t>月</w:t>
      </w:r>
      <w:r w:rsidR="005E384B">
        <w:rPr>
          <w:rFonts w:eastAsia="仿宋" w:cs="Times New Roman" w:hint="eastAsia"/>
          <w:szCs w:val="28"/>
          <w:u w:val="single"/>
        </w:rPr>
        <w:t>21</w:t>
      </w:r>
      <w:r w:rsidR="005E384B">
        <w:rPr>
          <w:rFonts w:eastAsia="仿宋" w:cs="Times New Roman" w:hint="eastAsia"/>
          <w:szCs w:val="28"/>
          <w:u w:val="single"/>
        </w:rPr>
        <w:t>号</w:t>
      </w:r>
      <w:r>
        <w:rPr>
          <w:rFonts w:eastAsia="仿宋" w:cs="Times New Roman" w:hint="eastAsia"/>
          <w:szCs w:val="28"/>
          <w:u w:val="single"/>
        </w:rPr>
        <w:t xml:space="preserve"> </w:t>
      </w:r>
      <w:r w:rsidR="005E384B">
        <w:rPr>
          <w:rFonts w:eastAsia="仿宋" w:cs="Times New Roman" w:hint="eastAsia"/>
          <w:szCs w:val="28"/>
          <w:u w:val="single"/>
        </w:rPr>
        <w:t xml:space="preserve">    </w:t>
      </w:r>
      <w:r>
        <w:rPr>
          <w:rFonts w:eastAsia="仿宋" w:cs="Times New Roman" w:hint="eastAsia"/>
          <w:szCs w:val="28"/>
          <w:u w:val="single"/>
        </w:rPr>
        <w:t xml:space="preserve"> </w:t>
      </w:r>
      <w:r w:rsidR="005E384B">
        <w:rPr>
          <w:rFonts w:eastAsia="仿宋" w:cs="Times New Roman" w:hint="eastAsia"/>
          <w:szCs w:val="28"/>
          <w:u w:val="single"/>
        </w:rPr>
        <w:t xml:space="preserve">      </w:t>
      </w:r>
      <w:r>
        <w:rPr>
          <w:rFonts w:eastAsia="仿宋" w:cs="Times New Roman" w:hint="eastAsia"/>
          <w:szCs w:val="28"/>
          <w:u w:val="single"/>
        </w:rPr>
        <w:t xml:space="preserve"> </w:t>
      </w:r>
    </w:p>
    <w:p w14:paraId="37F573D7" w14:textId="77777777" w:rsidR="002D1D4B" w:rsidRDefault="002D1D4B">
      <w:pPr>
        <w:spacing w:before="240"/>
        <w:ind w:firstLineChars="0" w:firstLine="0"/>
        <w:rPr>
          <w:rFonts w:eastAsia="仿宋" w:cs="Times New Roman"/>
          <w:sz w:val="21"/>
        </w:rPr>
      </w:pPr>
    </w:p>
    <w:p w14:paraId="5E69DC9D" w14:textId="77777777" w:rsidR="002D1D4B" w:rsidRDefault="002D1D4B">
      <w:pPr>
        <w:spacing w:line="259" w:lineRule="auto"/>
        <w:ind w:firstLineChars="0" w:firstLine="0"/>
        <w:rPr>
          <w:rFonts w:eastAsia="仿宋" w:cs="Times New Roman"/>
          <w:sz w:val="21"/>
        </w:rPr>
      </w:pPr>
    </w:p>
    <w:p w14:paraId="1E416740" w14:textId="77777777" w:rsidR="002D1D4B" w:rsidRDefault="002D1D4B">
      <w:pPr>
        <w:spacing w:line="259" w:lineRule="auto"/>
        <w:ind w:firstLineChars="0" w:firstLine="0"/>
        <w:rPr>
          <w:rFonts w:eastAsia="仿宋" w:cs="Times New Roman"/>
          <w:sz w:val="21"/>
        </w:rPr>
      </w:pPr>
    </w:p>
    <w:p w14:paraId="4E22D186" w14:textId="77777777" w:rsidR="002D1D4B" w:rsidRDefault="00000000">
      <w:pPr>
        <w:spacing w:before="102" w:line="622" w:lineRule="exact"/>
        <w:ind w:firstLine="636"/>
        <w:jc w:val="center"/>
        <w:rPr>
          <w:rFonts w:eastAsia="仿宋" w:cs="Times New Roman"/>
          <w:sz w:val="31"/>
          <w:szCs w:val="31"/>
        </w:rPr>
      </w:pPr>
      <w:r>
        <w:rPr>
          <w:rFonts w:eastAsia="仿宋" w:cs="Times New Roman" w:hint="eastAsia"/>
          <w:spacing w:val="4"/>
          <w:position w:val="23"/>
          <w:sz w:val="31"/>
          <w:szCs w:val="31"/>
        </w:rPr>
        <w:t>宁波工程学院</w:t>
      </w:r>
      <w:r>
        <w:rPr>
          <w:rFonts w:eastAsia="仿宋" w:cs="Times New Roman" w:hint="eastAsia"/>
          <w:spacing w:val="4"/>
          <w:position w:val="23"/>
          <w:sz w:val="31"/>
          <w:szCs w:val="31"/>
        </w:rPr>
        <w:t xml:space="preserve"> </w:t>
      </w:r>
      <w:r>
        <w:rPr>
          <w:rFonts w:eastAsia="仿宋" w:cs="Times New Roman" w:hint="eastAsia"/>
          <w:spacing w:val="4"/>
          <w:position w:val="23"/>
          <w:sz w:val="31"/>
          <w:szCs w:val="31"/>
        </w:rPr>
        <w:t>机器人学院</w:t>
      </w:r>
      <w:r>
        <w:rPr>
          <w:rFonts w:eastAsia="仿宋" w:cs="Times New Roman"/>
          <w:spacing w:val="31"/>
          <w:position w:val="23"/>
          <w:sz w:val="31"/>
          <w:szCs w:val="31"/>
        </w:rPr>
        <w:t xml:space="preserve"> </w:t>
      </w:r>
      <w:r>
        <w:rPr>
          <w:rFonts w:eastAsia="仿宋" w:cs="Times New Roman"/>
          <w:spacing w:val="4"/>
          <w:position w:val="23"/>
          <w:sz w:val="31"/>
          <w:szCs w:val="31"/>
        </w:rPr>
        <w:t>制</w:t>
      </w:r>
    </w:p>
    <w:p w14:paraId="28CCE244" w14:textId="77777777" w:rsidR="002D1D4B" w:rsidRDefault="00000000">
      <w:pPr>
        <w:spacing w:before="102" w:line="622" w:lineRule="exact"/>
        <w:ind w:firstLine="576"/>
        <w:jc w:val="center"/>
        <w:rPr>
          <w:rFonts w:eastAsia="仿宋" w:cs="Times New Roman"/>
          <w:spacing w:val="4"/>
          <w:position w:val="23"/>
          <w:szCs w:val="28"/>
        </w:rPr>
      </w:pPr>
      <w:r>
        <w:rPr>
          <w:rFonts w:eastAsia="仿宋" w:cs="Times New Roman"/>
          <w:spacing w:val="4"/>
          <w:position w:val="23"/>
          <w:szCs w:val="28"/>
        </w:rPr>
        <w:t>二</w:t>
      </w:r>
      <w:r>
        <w:rPr>
          <w:rFonts w:eastAsia="仿宋" w:cs="Times New Roman"/>
          <w:spacing w:val="4"/>
          <w:position w:val="23"/>
          <w:szCs w:val="28"/>
        </w:rPr>
        <w:t>○</w:t>
      </w:r>
      <w:r>
        <w:rPr>
          <w:rFonts w:eastAsia="仿宋" w:cs="Times New Roman"/>
          <w:spacing w:val="4"/>
          <w:position w:val="23"/>
          <w:szCs w:val="28"/>
        </w:rPr>
        <w:t>二</w:t>
      </w:r>
      <w:r>
        <w:rPr>
          <w:rFonts w:eastAsia="仿宋" w:cs="Times New Roman" w:hint="eastAsia"/>
          <w:spacing w:val="4"/>
          <w:position w:val="23"/>
          <w:szCs w:val="28"/>
        </w:rPr>
        <w:t>四</w:t>
      </w:r>
      <w:r>
        <w:rPr>
          <w:rFonts w:eastAsia="仿宋" w:cs="Times New Roman"/>
          <w:spacing w:val="4"/>
          <w:position w:val="23"/>
          <w:szCs w:val="28"/>
        </w:rPr>
        <w:t>年</w:t>
      </w:r>
      <w:r>
        <w:rPr>
          <w:rFonts w:eastAsia="仿宋" w:cs="Times New Roman" w:hint="eastAsia"/>
          <w:spacing w:val="4"/>
          <w:position w:val="23"/>
          <w:szCs w:val="28"/>
        </w:rPr>
        <w:t>十一</w:t>
      </w:r>
      <w:r>
        <w:rPr>
          <w:rFonts w:eastAsia="仿宋" w:cs="Times New Roman"/>
          <w:spacing w:val="4"/>
          <w:position w:val="23"/>
          <w:szCs w:val="28"/>
        </w:rPr>
        <w:t>月</w:t>
      </w:r>
    </w:p>
    <w:p w14:paraId="57110359" w14:textId="77777777" w:rsidR="002D1D4B" w:rsidRDefault="00000000">
      <w:pPr>
        <w:ind w:firstLine="560"/>
      </w:pPr>
      <w:r>
        <w:br w:type="page"/>
      </w:r>
    </w:p>
    <w:p w14:paraId="42BA5376" w14:textId="77777777" w:rsidR="002D1D4B" w:rsidRDefault="00000000">
      <w:pPr>
        <w:spacing w:beforeLines="50" w:before="156" w:afterLines="50" w:after="156" w:line="240" w:lineRule="auto"/>
        <w:ind w:firstLineChars="0" w:firstLine="0"/>
        <w:jc w:val="center"/>
        <w:rPr>
          <w:rFonts w:ascii="黑体" w:eastAsia="黑体" w:cs="Times New Roman"/>
          <w:bCs/>
          <w:sz w:val="32"/>
          <w:szCs w:val="32"/>
        </w:rPr>
      </w:pPr>
      <w:r>
        <w:rPr>
          <w:rFonts w:eastAsia="黑体" w:cs="Times New Roman" w:hint="eastAsia"/>
          <w:bCs/>
          <w:sz w:val="32"/>
        </w:rPr>
        <w:lastRenderedPageBreak/>
        <w:t>人形机器人手部快换装置设计说明书</w:t>
      </w:r>
      <w:r>
        <w:rPr>
          <w:rFonts w:ascii="黑体" w:eastAsia="黑体" w:cs="Times New Roman" w:hint="eastAsia"/>
          <w:bCs/>
          <w:sz w:val="32"/>
          <w:szCs w:val="32"/>
        </w:rPr>
        <w:t xml:space="preserve"> </w:t>
      </w:r>
    </w:p>
    <w:p w14:paraId="5B91C07D" w14:textId="5444C8A2" w:rsidR="002D1D4B" w:rsidRPr="008804FF" w:rsidRDefault="00000000" w:rsidP="008804FF">
      <w:pPr>
        <w:spacing w:line="240" w:lineRule="auto"/>
        <w:ind w:firstLineChars="0" w:firstLine="0"/>
        <w:jc w:val="center"/>
        <w:rPr>
          <w:rFonts w:ascii="宋体" w:eastAsia="宋体" w:hAnsi="宋体" w:cs="Times New Roman" w:hint="eastAsia"/>
          <w:sz w:val="24"/>
        </w:rPr>
      </w:pPr>
      <w:r>
        <w:rPr>
          <w:rFonts w:ascii="宋体" w:eastAsia="宋体" w:hAnsi="宋体" w:cs="Times New Roman"/>
          <w:sz w:val="24"/>
        </w:rPr>
        <w:t>设计者</w:t>
      </w:r>
      <w:r>
        <w:rPr>
          <w:rFonts w:ascii="宋体" w:eastAsia="宋体" w:hAnsi="宋体" w:cs="Times New Roman" w:hint="eastAsia"/>
          <w:sz w:val="24"/>
        </w:rPr>
        <w:t>：</w:t>
      </w:r>
      <w:r w:rsidR="008804FF">
        <w:rPr>
          <w:rFonts w:ascii="宋体" w:eastAsia="宋体" w:hAnsi="宋体" w:cs="Times New Roman" w:hint="eastAsia"/>
          <w:sz w:val="24"/>
        </w:rPr>
        <w:t>陈煜暄</w:t>
      </w:r>
      <w:r>
        <w:rPr>
          <w:rFonts w:ascii="宋体" w:eastAsia="宋体" w:hAnsi="宋体" w:cs="Times New Roman" w:hint="eastAsia"/>
          <w:sz w:val="24"/>
        </w:rPr>
        <w:t>，</w:t>
      </w:r>
      <w:r w:rsidR="008804FF">
        <w:rPr>
          <w:rFonts w:ascii="宋体" w:eastAsia="宋体" w:hAnsi="宋体" w:cs="Times New Roman" w:hint="eastAsia"/>
          <w:sz w:val="24"/>
        </w:rPr>
        <w:t>娄必辉</w:t>
      </w:r>
      <w:r>
        <w:rPr>
          <w:rFonts w:ascii="宋体" w:eastAsia="宋体" w:hAnsi="宋体" w:cs="Times New Roman" w:hint="eastAsia"/>
          <w:sz w:val="24"/>
        </w:rPr>
        <w:t>，</w:t>
      </w:r>
      <w:r w:rsidR="008804FF">
        <w:rPr>
          <w:rFonts w:ascii="宋体" w:eastAsia="宋体" w:hAnsi="宋体" w:cs="Times New Roman" w:hint="eastAsia"/>
          <w:sz w:val="24"/>
        </w:rPr>
        <w:t>金家俊</w:t>
      </w:r>
      <w:r>
        <w:rPr>
          <w:rFonts w:ascii="宋体" w:eastAsia="宋体" w:hAnsi="宋体" w:cs="Times New Roman" w:hint="eastAsia"/>
          <w:sz w:val="24"/>
        </w:rPr>
        <w:t>，</w:t>
      </w:r>
      <w:r w:rsidR="008804FF">
        <w:rPr>
          <w:rFonts w:ascii="宋体" w:eastAsia="宋体" w:hAnsi="宋体" w:cs="Times New Roman" w:hint="eastAsia"/>
          <w:sz w:val="24"/>
        </w:rPr>
        <w:t>包高翔</w:t>
      </w:r>
    </w:p>
    <w:p w14:paraId="019260B8" w14:textId="77777777" w:rsidR="002D1D4B" w:rsidRDefault="00000000">
      <w:pPr>
        <w:spacing w:line="240" w:lineRule="auto"/>
        <w:ind w:firstLineChars="0" w:firstLine="0"/>
        <w:jc w:val="center"/>
        <w:rPr>
          <w:rFonts w:eastAsia="宋体" w:cs="Times New Roman"/>
          <w:sz w:val="24"/>
        </w:rPr>
      </w:pPr>
      <w:r>
        <w:rPr>
          <w:rFonts w:eastAsia="宋体" w:cs="Times New Roman"/>
          <w:sz w:val="24"/>
        </w:rPr>
        <w:t>（</w:t>
      </w:r>
      <w:r>
        <w:rPr>
          <w:rFonts w:eastAsia="宋体" w:cs="Times New Roman" w:hint="eastAsia"/>
          <w:sz w:val="24"/>
        </w:rPr>
        <w:t>宁波工程学院</w:t>
      </w:r>
      <w:r>
        <w:rPr>
          <w:rFonts w:eastAsia="宋体" w:cs="Times New Roman" w:hint="eastAsia"/>
          <w:sz w:val="24"/>
        </w:rPr>
        <w:t xml:space="preserve"> </w:t>
      </w:r>
      <w:r>
        <w:rPr>
          <w:rFonts w:eastAsia="宋体" w:cs="Times New Roman" w:hint="eastAsia"/>
          <w:sz w:val="24"/>
        </w:rPr>
        <w:t>机器人学院</w:t>
      </w:r>
      <w:r>
        <w:rPr>
          <w:rFonts w:eastAsia="宋体" w:cs="Times New Roman"/>
          <w:sz w:val="24"/>
        </w:rPr>
        <w:t>）</w:t>
      </w:r>
    </w:p>
    <w:p w14:paraId="67952199" w14:textId="32584D80" w:rsidR="002D1D4B" w:rsidRDefault="002D1D4B">
      <w:pPr>
        <w:spacing w:line="240" w:lineRule="auto"/>
        <w:ind w:firstLineChars="0" w:firstLine="0"/>
        <w:outlineLvl w:val="0"/>
        <w:rPr>
          <w:rFonts w:ascii="宋体" w:eastAsia="宋体" w:hAnsi="宋体" w:cs="Times New Roman" w:hint="eastAsia"/>
          <w:sz w:val="24"/>
        </w:rPr>
      </w:pPr>
    </w:p>
    <w:p w14:paraId="5F36D19C" w14:textId="738FB629" w:rsidR="002D1D4B" w:rsidRDefault="00000000">
      <w:pPr>
        <w:ind w:firstLine="480"/>
        <w:rPr>
          <w:rFonts w:eastAsia="宋体" w:cs="Times New Roman"/>
          <w:sz w:val="24"/>
        </w:rPr>
      </w:pPr>
      <w:r>
        <w:rPr>
          <w:rFonts w:eastAsia="宋体" w:cs="Times New Roman" w:hint="eastAsia"/>
          <w:sz w:val="24"/>
        </w:rPr>
        <w:t>联系人：</w:t>
      </w:r>
      <w:r w:rsidR="005E384B">
        <w:rPr>
          <w:rFonts w:eastAsia="宋体" w:cs="Times New Roman" w:hint="eastAsia"/>
          <w:sz w:val="24"/>
        </w:rPr>
        <w:t xml:space="preserve">  </w:t>
      </w:r>
      <w:r w:rsidR="005E384B">
        <w:rPr>
          <w:rFonts w:eastAsia="宋体" w:cs="Times New Roman" w:hint="eastAsia"/>
          <w:sz w:val="24"/>
        </w:rPr>
        <w:t>娄必辉</w:t>
      </w:r>
    </w:p>
    <w:p w14:paraId="5514299C" w14:textId="332B89AE" w:rsidR="002D1D4B" w:rsidRDefault="00000000">
      <w:pPr>
        <w:ind w:firstLine="480"/>
        <w:rPr>
          <w:rFonts w:eastAsia="宋体" w:cs="Times New Roman"/>
          <w:sz w:val="24"/>
        </w:rPr>
      </w:pPr>
      <w:r>
        <w:rPr>
          <w:rFonts w:eastAsia="宋体" w:cs="Times New Roman" w:hint="eastAsia"/>
          <w:sz w:val="24"/>
        </w:rPr>
        <w:t>联系电话：</w:t>
      </w:r>
      <w:r w:rsidR="005E384B">
        <w:rPr>
          <w:rFonts w:eastAsia="宋体" w:cs="Times New Roman" w:hint="eastAsia"/>
          <w:sz w:val="24"/>
        </w:rPr>
        <w:t>18258757674</w:t>
      </w:r>
    </w:p>
    <w:p w14:paraId="018D1AA5" w14:textId="77D8143B" w:rsidR="002D1D4B" w:rsidRDefault="00000000">
      <w:pPr>
        <w:ind w:firstLine="480"/>
        <w:rPr>
          <w:rFonts w:eastAsia="宋体" w:cs="Times New Roman"/>
          <w:sz w:val="24"/>
        </w:rPr>
      </w:pPr>
      <w:r>
        <w:rPr>
          <w:rFonts w:eastAsia="宋体" w:cs="Times New Roman" w:hint="eastAsia"/>
          <w:sz w:val="24"/>
        </w:rPr>
        <w:t>EMAIL</w:t>
      </w:r>
      <w:r>
        <w:rPr>
          <w:rFonts w:eastAsia="宋体" w:cs="Times New Roman" w:hint="eastAsia"/>
          <w:sz w:val="24"/>
        </w:rPr>
        <w:t>：</w:t>
      </w:r>
      <w:r w:rsidR="005E384B">
        <w:rPr>
          <w:rFonts w:hint="eastAsia"/>
        </w:rPr>
        <w:t>loupoon@qq.com</w:t>
      </w:r>
      <w:r w:rsidR="005E384B">
        <w:rPr>
          <w:rFonts w:eastAsia="宋体" w:cs="Times New Roman"/>
          <w:sz w:val="24"/>
        </w:rPr>
        <w:t xml:space="preserve"> </w:t>
      </w:r>
    </w:p>
    <w:p w14:paraId="421A1B4B" w14:textId="77777777" w:rsidR="008804FF" w:rsidRPr="008804FF" w:rsidRDefault="008804FF">
      <w:pPr>
        <w:ind w:firstLine="480"/>
        <w:rPr>
          <w:rFonts w:eastAsia="宋体" w:cs="Times New Roman"/>
          <w:sz w:val="24"/>
        </w:rPr>
      </w:pPr>
    </w:p>
    <w:p w14:paraId="4FC21ED6" w14:textId="789B1672" w:rsidR="002D1D4B" w:rsidRDefault="00000000">
      <w:pPr>
        <w:spacing w:beforeLines="50" w:before="156" w:afterLines="50" w:after="156" w:line="240" w:lineRule="auto"/>
        <w:ind w:firstLineChars="0" w:firstLine="0"/>
        <w:rPr>
          <w:rFonts w:ascii="黑体" w:eastAsia="黑体" w:cs="Times New Roman"/>
          <w:b/>
          <w:bCs/>
          <w:sz w:val="24"/>
        </w:rPr>
      </w:pPr>
      <w:r>
        <w:rPr>
          <w:rFonts w:eastAsia="黑体" w:cs="Times New Roman"/>
          <w:b/>
          <w:bCs/>
          <w:sz w:val="24"/>
        </w:rPr>
        <w:t>1</w:t>
      </w:r>
      <w:r>
        <w:rPr>
          <w:rFonts w:eastAsia="黑体" w:cs="Times New Roman" w:hint="eastAsia"/>
          <w:b/>
          <w:bCs/>
          <w:sz w:val="24"/>
        </w:rPr>
        <w:t xml:space="preserve"> </w:t>
      </w:r>
      <w:r>
        <w:rPr>
          <w:rFonts w:eastAsia="黑体" w:cs="Times New Roman" w:hint="eastAsia"/>
          <w:b/>
          <w:bCs/>
          <w:sz w:val="24"/>
        </w:rPr>
        <w:t>设计</w:t>
      </w:r>
      <w:r>
        <w:rPr>
          <w:rFonts w:ascii="黑体" w:eastAsia="黑体" w:cs="Times New Roman" w:hint="eastAsia"/>
          <w:b/>
          <w:bCs/>
          <w:sz w:val="24"/>
        </w:rPr>
        <w:t>背景</w:t>
      </w:r>
    </w:p>
    <w:p w14:paraId="6525DF7A" w14:textId="749D15B1" w:rsidR="002D1D4B" w:rsidRDefault="00324794" w:rsidP="00324794">
      <w:pPr>
        <w:ind w:firstLineChars="175"/>
        <w:rPr>
          <w:rFonts w:eastAsia="宋体" w:cs="Times New Roman"/>
          <w:sz w:val="24"/>
        </w:rPr>
      </w:pPr>
      <w:r>
        <w:rPr>
          <w:rFonts w:ascii="宋体" w:eastAsia="宋体" w:hAnsi="宋体" w:cs="Times New Roman" w:hint="eastAsia"/>
          <w:sz w:val="24"/>
        </w:rPr>
        <w:t>气动机器人快换头在市场上已经大规模使用，但是电动快换接头的设计依然很少，且小型化较为困难，特别在断电的时候无法实现自锁。本文目的在于设计一款新型快换接头，用于解决电驱动的快换接头，在断电时刻实现自锁，同时兼容手动开关。在保证接口性能的情况下实现快换接头的小型化。</w:t>
      </w:r>
    </w:p>
    <w:p w14:paraId="78FB4AD8" w14:textId="77777777" w:rsidR="002D1D4B" w:rsidRDefault="00000000">
      <w:pPr>
        <w:spacing w:beforeLines="50" w:before="156" w:afterLines="50" w:after="156" w:line="240" w:lineRule="auto"/>
        <w:ind w:firstLineChars="0" w:firstLine="0"/>
        <w:rPr>
          <w:rFonts w:eastAsia="黑体" w:cs="Times New Roman"/>
          <w:b/>
          <w:bCs/>
          <w:sz w:val="24"/>
        </w:rPr>
      </w:pPr>
      <w:r>
        <w:rPr>
          <w:rFonts w:eastAsia="黑体" w:cs="Times New Roman" w:hint="eastAsia"/>
          <w:b/>
          <w:bCs/>
          <w:sz w:val="24"/>
        </w:rPr>
        <w:t xml:space="preserve">2 </w:t>
      </w:r>
      <w:r>
        <w:rPr>
          <w:rFonts w:eastAsia="黑体" w:cs="Times New Roman" w:hint="eastAsia"/>
          <w:b/>
          <w:bCs/>
          <w:sz w:val="24"/>
        </w:rPr>
        <w:t>主要功能和性能指标</w:t>
      </w:r>
    </w:p>
    <w:p w14:paraId="5B734684" w14:textId="19B661F3" w:rsidR="002D1D4B" w:rsidRDefault="00B1099F">
      <w:pPr>
        <w:ind w:firstLine="480"/>
        <w:rPr>
          <w:rFonts w:ascii="宋体" w:eastAsia="宋体" w:hAnsi="宋体" w:cs="Times New Roman" w:hint="eastAsia"/>
          <w:sz w:val="24"/>
        </w:rPr>
      </w:pPr>
      <w:r>
        <w:rPr>
          <w:rFonts w:ascii="宋体" w:eastAsia="宋体" w:hAnsi="宋体" w:cs="Times New Roman" w:hint="eastAsia"/>
          <w:sz w:val="24"/>
        </w:rPr>
        <w:t>2.1</w:t>
      </w:r>
      <w:r w:rsidR="00324794">
        <w:rPr>
          <w:rFonts w:ascii="宋体" w:eastAsia="宋体" w:hAnsi="宋体" w:cs="Times New Roman" w:hint="eastAsia"/>
          <w:sz w:val="24"/>
        </w:rPr>
        <w:t>该快换接口总共具有两种形态。</w:t>
      </w:r>
    </w:p>
    <w:p w14:paraId="5965FC3D" w14:textId="00AA0F95" w:rsidR="00324794" w:rsidRDefault="00324794" w:rsidP="00324794">
      <w:pPr>
        <w:ind w:firstLineChars="175"/>
        <w:rPr>
          <w:rFonts w:ascii="宋体" w:eastAsia="宋体" w:hAnsi="宋体" w:cs="Times New Roman"/>
          <w:sz w:val="24"/>
        </w:rPr>
      </w:pPr>
      <w:r>
        <w:rPr>
          <w:rFonts w:ascii="宋体" w:eastAsia="宋体" w:hAnsi="宋体" w:cs="Times New Roman" w:hint="eastAsia"/>
          <w:sz w:val="24"/>
        </w:rPr>
        <w:t>第一形态：实现锁紧，</w:t>
      </w:r>
      <w:r w:rsidR="00B1099F">
        <w:rPr>
          <w:rFonts w:ascii="宋体" w:eastAsia="宋体" w:hAnsi="宋体" w:cs="Times New Roman" w:hint="eastAsia"/>
          <w:sz w:val="24"/>
        </w:rPr>
        <w:t>上方电磁铁实现释放，滑块划入滑槽内，下端面上的突出部分与滑块紧密贴合，实现自锁，当下方压力越大时，下端面贴合越紧密。</w:t>
      </w:r>
    </w:p>
    <w:p w14:paraId="4536ABD2" w14:textId="2BA5CB2B" w:rsidR="00B1099F" w:rsidRDefault="00B1099F" w:rsidP="00B1099F">
      <w:pPr>
        <w:ind w:firstLineChars="0" w:firstLine="0"/>
        <w:rPr>
          <w:rFonts w:ascii="宋体" w:eastAsia="宋体" w:hAnsi="宋体" w:cs="Times New Roman" w:hint="eastAsia"/>
          <w:sz w:val="24"/>
        </w:rPr>
      </w:pPr>
      <w:r>
        <w:rPr>
          <w:rFonts w:ascii="宋体" w:eastAsia="宋体" w:hAnsi="宋体" w:cs="Times New Roman" w:hint="eastAsia"/>
          <w:sz w:val="24"/>
        </w:rPr>
        <w:t>上方的弹簧不受力。</w:t>
      </w:r>
    </w:p>
    <w:p w14:paraId="6F91462F" w14:textId="2C24F62D" w:rsidR="00B1099F" w:rsidRDefault="00B1099F" w:rsidP="00324794">
      <w:pPr>
        <w:ind w:firstLineChars="175"/>
        <w:rPr>
          <w:rFonts w:ascii="宋体" w:eastAsia="宋体" w:hAnsi="宋体" w:cs="Times New Roman"/>
          <w:sz w:val="24"/>
        </w:rPr>
      </w:pPr>
      <w:r>
        <w:rPr>
          <w:rFonts w:ascii="宋体" w:eastAsia="宋体" w:hAnsi="宋体" w:cs="Times New Roman" w:hint="eastAsia"/>
          <w:sz w:val="24"/>
        </w:rPr>
        <w:t>第二形态，点地铁或者人力推动核心件向上，滑块和核心件克服弹簧弹力向上。，滑块与突出部分实现分离，达到上下端面的解锁。</w:t>
      </w:r>
    </w:p>
    <w:p w14:paraId="7E714980" w14:textId="0D7D1C10" w:rsidR="00B1099F" w:rsidRDefault="00B1099F" w:rsidP="00324794">
      <w:pPr>
        <w:ind w:firstLineChars="175"/>
        <w:rPr>
          <w:rFonts w:ascii="宋体" w:eastAsia="宋体" w:hAnsi="宋体" w:cs="Times New Roman"/>
          <w:sz w:val="24"/>
        </w:rPr>
      </w:pPr>
      <w:r>
        <w:rPr>
          <w:rFonts w:ascii="宋体" w:eastAsia="宋体" w:hAnsi="宋体" w:cs="Times New Roman" w:hint="eastAsia"/>
          <w:sz w:val="24"/>
        </w:rPr>
        <w:t>2.2主要优点：</w:t>
      </w:r>
    </w:p>
    <w:p w14:paraId="05D7E912" w14:textId="0F6EAE0B" w:rsidR="00B1099F" w:rsidRDefault="00B1099F" w:rsidP="00324794">
      <w:pPr>
        <w:ind w:firstLineChars="175"/>
        <w:rPr>
          <w:rFonts w:ascii="宋体" w:eastAsia="宋体" w:hAnsi="宋体" w:cs="Times New Roman"/>
          <w:sz w:val="24"/>
        </w:rPr>
      </w:pPr>
      <w:r>
        <w:rPr>
          <w:rFonts w:ascii="宋体" w:eastAsia="宋体" w:hAnsi="宋体" w:cs="Times New Roman" w:hint="eastAsia"/>
          <w:sz w:val="24"/>
        </w:rPr>
        <w:t>断电保护</w:t>
      </w:r>
    </w:p>
    <w:p w14:paraId="371304B1" w14:textId="45B87363" w:rsidR="00B1099F" w:rsidRDefault="00B1099F" w:rsidP="00324794">
      <w:pPr>
        <w:ind w:firstLineChars="175"/>
        <w:rPr>
          <w:rFonts w:ascii="宋体" w:eastAsia="宋体" w:hAnsi="宋体" w:cs="Times New Roman"/>
          <w:sz w:val="24"/>
        </w:rPr>
      </w:pPr>
      <w:r>
        <w:rPr>
          <w:rFonts w:ascii="宋体" w:eastAsia="宋体" w:hAnsi="宋体" w:cs="Times New Roman" w:hint="eastAsia"/>
          <w:sz w:val="24"/>
        </w:rPr>
        <w:t>超重保护</w:t>
      </w:r>
    </w:p>
    <w:p w14:paraId="467ABF31" w14:textId="65A69E46" w:rsidR="00B1099F" w:rsidRDefault="00B1099F" w:rsidP="00324794">
      <w:pPr>
        <w:ind w:firstLineChars="175"/>
        <w:rPr>
          <w:rFonts w:ascii="宋体" w:eastAsia="宋体" w:hAnsi="宋体" w:cs="Times New Roman"/>
          <w:sz w:val="24"/>
        </w:rPr>
      </w:pPr>
      <w:r>
        <w:rPr>
          <w:rFonts w:ascii="宋体" w:eastAsia="宋体" w:hAnsi="宋体" w:cs="Times New Roman" w:hint="eastAsia"/>
          <w:sz w:val="24"/>
        </w:rPr>
        <w:t>两种断开方式</w:t>
      </w:r>
    </w:p>
    <w:p w14:paraId="20D3B0A2" w14:textId="79AA70ED" w:rsidR="00B1099F" w:rsidRDefault="00B1099F" w:rsidP="00324794">
      <w:pPr>
        <w:ind w:firstLineChars="175"/>
        <w:rPr>
          <w:rFonts w:ascii="宋体" w:eastAsia="宋体" w:hAnsi="宋体" w:cs="Times New Roman" w:hint="eastAsia"/>
          <w:sz w:val="24"/>
        </w:rPr>
      </w:pPr>
      <w:r>
        <w:rPr>
          <w:rFonts w:ascii="宋体" w:eastAsia="宋体" w:hAnsi="宋体" w:cs="Times New Roman" w:hint="eastAsia"/>
          <w:sz w:val="24"/>
        </w:rPr>
        <w:t>较小的体积</w:t>
      </w:r>
    </w:p>
    <w:p w14:paraId="5517F01C" w14:textId="77777777" w:rsidR="00B1099F" w:rsidRDefault="00B1099F" w:rsidP="00324794">
      <w:pPr>
        <w:ind w:firstLineChars="175"/>
        <w:rPr>
          <w:rFonts w:ascii="宋体" w:eastAsia="宋体" w:hAnsi="宋体" w:cs="Times New Roman"/>
          <w:sz w:val="24"/>
        </w:rPr>
      </w:pPr>
    </w:p>
    <w:p w14:paraId="06973305" w14:textId="77777777" w:rsidR="00B1099F" w:rsidRDefault="00B1099F" w:rsidP="00324794">
      <w:pPr>
        <w:ind w:firstLineChars="175"/>
        <w:rPr>
          <w:rFonts w:ascii="宋体" w:eastAsia="宋体" w:hAnsi="宋体" w:cs="Times New Roman"/>
          <w:sz w:val="24"/>
        </w:rPr>
      </w:pPr>
    </w:p>
    <w:p w14:paraId="4A08CE4B" w14:textId="77777777" w:rsidR="00B1099F" w:rsidRDefault="00B1099F" w:rsidP="00324794">
      <w:pPr>
        <w:ind w:firstLineChars="175"/>
        <w:rPr>
          <w:rFonts w:ascii="宋体" w:eastAsia="宋体" w:hAnsi="宋体" w:cs="Times New Roman"/>
          <w:sz w:val="24"/>
        </w:rPr>
      </w:pPr>
    </w:p>
    <w:p w14:paraId="5C3C9401" w14:textId="77777777" w:rsidR="00B1099F" w:rsidRDefault="00B1099F" w:rsidP="00324794">
      <w:pPr>
        <w:ind w:firstLineChars="175"/>
        <w:rPr>
          <w:rFonts w:ascii="宋体" w:eastAsia="宋体" w:hAnsi="宋体" w:cs="Times New Roman"/>
          <w:sz w:val="24"/>
        </w:rPr>
      </w:pPr>
    </w:p>
    <w:p w14:paraId="70650E24" w14:textId="77777777" w:rsidR="002D1D4B" w:rsidRDefault="00000000">
      <w:pPr>
        <w:spacing w:beforeLines="50" w:before="156" w:afterLines="50" w:after="156" w:line="240" w:lineRule="auto"/>
        <w:ind w:firstLineChars="0" w:firstLine="0"/>
        <w:rPr>
          <w:rFonts w:ascii="黑体" w:eastAsia="黑体" w:cs="Times New Roman"/>
          <w:b/>
          <w:bCs/>
          <w:sz w:val="24"/>
        </w:rPr>
      </w:pPr>
      <w:r>
        <w:rPr>
          <w:rFonts w:eastAsia="黑体" w:cs="Times New Roman" w:hint="eastAsia"/>
          <w:b/>
          <w:bCs/>
          <w:sz w:val="24"/>
        </w:rPr>
        <w:lastRenderedPageBreak/>
        <w:t>3</w:t>
      </w:r>
      <w:r>
        <w:rPr>
          <w:rFonts w:ascii="黑体" w:eastAsia="黑体" w:cs="Times New Roman" w:hint="eastAsia"/>
          <w:b/>
          <w:bCs/>
          <w:sz w:val="24"/>
        </w:rPr>
        <w:t xml:space="preserve"> 设计方案</w:t>
      </w:r>
    </w:p>
    <w:p w14:paraId="6FDC7343" w14:textId="77777777" w:rsidR="002D1D4B" w:rsidRDefault="00000000">
      <w:pPr>
        <w:widowControl/>
        <w:spacing w:afterLines="50" w:after="156" w:line="240" w:lineRule="auto"/>
        <w:ind w:firstLineChars="0" w:firstLine="0"/>
        <w:jc w:val="left"/>
        <w:rPr>
          <w:rFonts w:ascii="黑体" w:eastAsia="黑体" w:hAnsi="宋体" w:cs="Times New Roman" w:hint="eastAsia"/>
          <w:kern w:val="0"/>
          <w:sz w:val="24"/>
        </w:rPr>
      </w:pPr>
      <w:r>
        <w:rPr>
          <w:rFonts w:eastAsia="黑体" w:cs="Times New Roman" w:hint="eastAsia"/>
          <w:sz w:val="24"/>
        </w:rPr>
        <w:t xml:space="preserve">3.1 </w:t>
      </w:r>
      <w:r>
        <w:rPr>
          <w:rFonts w:eastAsia="黑体" w:cs="Times New Roman" w:hint="eastAsia"/>
          <w:sz w:val="24"/>
        </w:rPr>
        <w:t>锁紧机构方案设计</w:t>
      </w:r>
    </w:p>
    <w:p w14:paraId="773EB8AA" w14:textId="1AB316D8" w:rsidR="002D1D4B" w:rsidRDefault="00A00644">
      <w:pPr>
        <w:widowControl/>
        <w:ind w:firstLine="480"/>
        <w:jc w:val="left"/>
        <w:rPr>
          <w:rFonts w:ascii="宋体" w:eastAsia="宋体" w:hAnsi="宋体" w:cs="Times New Roman" w:hint="eastAsia"/>
          <w:sz w:val="24"/>
        </w:rPr>
      </w:pPr>
      <w:r>
        <w:rPr>
          <w:rFonts w:ascii="宋体" w:eastAsia="宋体" w:hAnsi="宋体" w:cs="Times New Roman" w:hint="eastAsia"/>
          <w:noProof/>
          <w:sz w:val="24"/>
        </w:rPr>
        <w:drawing>
          <wp:inline distT="0" distB="0" distL="0" distR="0" wp14:anchorId="6697E333" wp14:editId="7A4D714E">
            <wp:extent cx="1628924" cy="1370836"/>
            <wp:effectExtent l="0" t="0" r="0" b="1270"/>
            <wp:docPr id="1000486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6823" name="图片 10004868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3793" cy="1391765"/>
                    </a:xfrm>
                    <a:prstGeom prst="rect">
                      <a:avLst/>
                    </a:prstGeom>
                  </pic:spPr>
                </pic:pic>
              </a:graphicData>
            </a:graphic>
          </wp:inline>
        </w:drawing>
      </w:r>
      <w:r>
        <w:rPr>
          <w:rFonts w:ascii="宋体" w:eastAsia="宋体" w:hAnsi="宋体" w:cs="Times New Roman" w:hint="eastAsia"/>
          <w:noProof/>
          <w:sz w:val="24"/>
        </w:rPr>
        <w:drawing>
          <wp:inline distT="0" distB="0" distL="0" distR="0" wp14:anchorId="058CF244" wp14:editId="171E23BB">
            <wp:extent cx="1593850" cy="1375669"/>
            <wp:effectExtent l="0" t="0" r="6350" b="0"/>
            <wp:docPr id="151152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2942" name="图片 151152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9914" cy="1389534"/>
                    </a:xfrm>
                    <a:prstGeom prst="rect">
                      <a:avLst/>
                    </a:prstGeom>
                  </pic:spPr>
                </pic:pic>
              </a:graphicData>
            </a:graphic>
          </wp:inline>
        </w:drawing>
      </w:r>
      <w:r w:rsidRPr="00A00644">
        <w:rPr>
          <w:rFonts w:ascii="宋体" w:eastAsia="宋体" w:hAnsi="宋体" w:cs="Times New Roman"/>
          <w:noProof/>
          <w:sz w:val="24"/>
        </w:rPr>
        <w:drawing>
          <wp:inline distT="0" distB="0" distL="0" distR="0" wp14:anchorId="63801E54" wp14:editId="51AA8E33">
            <wp:extent cx="1617351" cy="1375410"/>
            <wp:effectExtent l="0" t="0" r="1905" b="0"/>
            <wp:docPr id="13469089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0121" cy="1411782"/>
                    </a:xfrm>
                    <a:prstGeom prst="rect">
                      <a:avLst/>
                    </a:prstGeom>
                    <a:noFill/>
                    <a:ln>
                      <a:noFill/>
                    </a:ln>
                  </pic:spPr>
                </pic:pic>
              </a:graphicData>
            </a:graphic>
          </wp:inline>
        </w:drawing>
      </w:r>
      <w:r>
        <w:rPr>
          <w:rFonts w:ascii="宋体" w:eastAsia="宋体" w:hAnsi="宋体" w:cs="Times New Roman" w:hint="eastAsia"/>
          <w:sz w:val="24"/>
        </w:rPr>
        <w:t>采用4个带有斜面的滑块作为锁紧装置。当准备锁紧时，下方斜面推动上方滑块使滑块打开并在进入后锁紧</w:t>
      </w:r>
    </w:p>
    <w:p w14:paraId="5E3DEBC0" w14:textId="77777777" w:rsidR="00A00644" w:rsidRDefault="00A00644">
      <w:pPr>
        <w:spacing w:afterLines="50" w:after="156" w:line="240" w:lineRule="auto"/>
        <w:ind w:firstLineChars="0" w:firstLine="0"/>
        <w:rPr>
          <w:rFonts w:eastAsia="黑体" w:cs="Times New Roman"/>
          <w:sz w:val="24"/>
        </w:rPr>
      </w:pPr>
    </w:p>
    <w:p w14:paraId="35B00236" w14:textId="77777777" w:rsidR="00A00644" w:rsidRDefault="00A00644">
      <w:pPr>
        <w:spacing w:afterLines="50" w:after="156" w:line="240" w:lineRule="auto"/>
        <w:ind w:firstLineChars="0" w:firstLine="0"/>
        <w:rPr>
          <w:rFonts w:eastAsia="黑体" w:cs="Times New Roman"/>
          <w:sz w:val="24"/>
        </w:rPr>
      </w:pPr>
    </w:p>
    <w:p w14:paraId="236DC1B7" w14:textId="77777777" w:rsidR="00A00644" w:rsidRDefault="00A00644">
      <w:pPr>
        <w:spacing w:afterLines="50" w:after="156" w:line="240" w:lineRule="auto"/>
        <w:ind w:firstLineChars="0" w:firstLine="0"/>
        <w:rPr>
          <w:rFonts w:eastAsia="黑体" w:cs="Times New Roman"/>
          <w:sz w:val="24"/>
        </w:rPr>
      </w:pPr>
    </w:p>
    <w:p w14:paraId="457B4F81" w14:textId="77777777" w:rsidR="00A00644" w:rsidRDefault="00A00644">
      <w:pPr>
        <w:spacing w:afterLines="50" w:after="156" w:line="240" w:lineRule="auto"/>
        <w:ind w:firstLineChars="0" w:firstLine="0"/>
        <w:rPr>
          <w:rFonts w:eastAsia="黑体" w:cs="Times New Roman"/>
          <w:sz w:val="24"/>
        </w:rPr>
      </w:pPr>
    </w:p>
    <w:p w14:paraId="3C3F3E2E" w14:textId="37190C58" w:rsidR="002D1D4B" w:rsidRDefault="00000000" w:rsidP="00B1099F">
      <w:pPr>
        <w:spacing w:afterLines="50" w:after="156" w:line="240" w:lineRule="auto"/>
        <w:ind w:firstLineChars="0" w:firstLine="0"/>
        <w:jc w:val="left"/>
        <w:rPr>
          <w:rFonts w:eastAsia="黑体" w:cs="Times New Roman"/>
          <w:sz w:val="24"/>
        </w:rPr>
      </w:pPr>
      <w:r>
        <w:rPr>
          <w:rFonts w:eastAsia="黑体" w:cs="Times New Roman" w:hint="eastAsia"/>
          <w:sz w:val="24"/>
        </w:rPr>
        <w:t>3.2</w:t>
      </w:r>
      <w:r>
        <w:rPr>
          <w:rFonts w:eastAsia="黑体" w:cs="Times New Roman" w:hint="eastAsia"/>
          <w:sz w:val="24"/>
        </w:rPr>
        <w:t>快换盘三维结构设计</w:t>
      </w:r>
      <w:r w:rsidR="00A4257F" w:rsidRPr="00A4257F">
        <w:rPr>
          <w:rFonts w:eastAsia="黑体" w:cs="Times New Roman"/>
          <w:noProof/>
          <w:sz w:val="24"/>
        </w:rPr>
        <w:drawing>
          <wp:inline distT="0" distB="0" distL="0" distR="0" wp14:anchorId="15C449AC" wp14:editId="41432D0B">
            <wp:extent cx="4051300" cy="2209046"/>
            <wp:effectExtent l="0" t="0" r="6350" b="1270"/>
            <wp:docPr id="20153183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9162" cy="2213333"/>
                    </a:xfrm>
                    <a:prstGeom prst="rect">
                      <a:avLst/>
                    </a:prstGeom>
                    <a:noFill/>
                    <a:ln>
                      <a:noFill/>
                    </a:ln>
                  </pic:spPr>
                </pic:pic>
              </a:graphicData>
            </a:graphic>
          </wp:inline>
        </w:drawing>
      </w:r>
    </w:p>
    <w:p w14:paraId="61413E41" w14:textId="7E7FFAC6" w:rsidR="002D1D4B" w:rsidRDefault="00A00644">
      <w:pPr>
        <w:widowControl/>
        <w:ind w:firstLine="480"/>
        <w:jc w:val="left"/>
        <w:rPr>
          <w:rFonts w:eastAsia="宋体" w:cs="Times New Roman"/>
          <w:sz w:val="24"/>
        </w:rPr>
      </w:pPr>
      <w:r w:rsidRPr="00A00644">
        <w:rPr>
          <w:rFonts w:eastAsia="宋体" w:cs="Times New Roman"/>
          <w:noProof/>
          <w:sz w:val="24"/>
        </w:rPr>
        <w:lastRenderedPageBreak/>
        <w:drawing>
          <wp:inline distT="0" distB="0" distL="0" distR="0" wp14:anchorId="7C61AB6A" wp14:editId="63EE8D2B">
            <wp:extent cx="5041900" cy="2764970"/>
            <wp:effectExtent l="0" t="0" r="6350" b="0"/>
            <wp:docPr id="4520349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8218" cy="2773919"/>
                    </a:xfrm>
                    <a:prstGeom prst="rect">
                      <a:avLst/>
                    </a:prstGeom>
                    <a:noFill/>
                    <a:ln>
                      <a:noFill/>
                    </a:ln>
                  </pic:spPr>
                </pic:pic>
              </a:graphicData>
            </a:graphic>
          </wp:inline>
        </w:drawing>
      </w:r>
      <w:r w:rsidR="00A4257F" w:rsidRPr="00A4257F">
        <w:rPr>
          <w:rFonts w:eastAsia="宋体" w:cs="Times New Roman"/>
          <w:noProof/>
          <w:sz w:val="24"/>
        </w:rPr>
        <w:drawing>
          <wp:inline distT="0" distB="0" distL="0" distR="0" wp14:anchorId="274182D4" wp14:editId="7045CFD6">
            <wp:extent cx="5274310" cy="2938780"/>
            <wp:effectExtent l="0" t="0" r="2540" b="0"/>
            <wp:docPr id="1667957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38780"/>
                    </a:xfrm>
                    <a:prstGeom prst="rect">
                      <a:avLst/>
                    </a:prstGeom>
                    <a:noFill/>
                    <a:ln>
                      <a:noFill/>
                    </a:ln>
                  </pic:spPr>
                </pic:pic>
              </a:graphicData>
            </a:graphic>
          </wp:inline>
        </w:drawing>
      </w:r>
    </w:p>
    <w:p w14:paraId="1979C9F7" w14:textId="1DF00F88" w:rsidR="00A4257F" w:rsidRDefault="00B1099F">
      <w:pPr>
        <w:spacing w:afterLines="50" w:after="156" w:line="240" w:lineRule="auto"/>
        <w:ind w:firstLineChars="0" w:firstLine="0"/>
        <w:rPr>
          <w:rFonts w:eastAsia="黑体" w:cs="Times New Roman"/>
          <w:sz w:val="24"/>
        </w:rPr>
      </w:pPr>
      <w:r>
        <w:rPr>
          <w:rFonts w:eastAsia="黑体" w:cs="Times New Roman" w:hint="eastAsia"/>
          <w:sz w:val="24"/>
        </w:rPr>
        <w:t>3.3</w:t>
      </w:r>
      <w:r>
        <w:rPr>
          <w:rFonts w:eastAsia="黑体" w:cs="Times New Roman" w:hint="eastAsia"/>
          <w:sz w:val="24"/>
        </w:rPr>
        <w:t>断电保护</w:t>
      </w:r>
    </w:p>
    <w:p w14:paraId="4DD92DD7" w14:textId="1683ADB0" w:rsidR="00B1099F" w:rsidRDefault="00B1099F">
      <w:pPr>
        <w:spacing w:afterLines="50" w:after="156" w:line="240" w:lineRule="auto"/>
        <w:ind w:firstLineChars="0" w:firstLine="0"/>
        <w:rPr>
          <w:rFonts w:eastAsia="黑体" w:cs="Times New Roman"/>
          <w:sz w:val="24"/>
        </w:rPr>
      </w:pPr>
      <w:r>
        <w:rPr>
          <w:rFonts w:eastAsia="黑体" w:cs="Times New Roman" w:hint="eastAsia"/>
          <w:sz w:val="24"/>
        </w:rPr>
        <w:t>由于该接口使用的是常闭式的方案，所以无论是否通电，该接口都可以实现上下端面的锁定，而上下端面断开则分为两种情况：</w:t>
      </w:r>
    </w:p>
    <w:p w14:paraId="40360266" w14:textId="1EDDACE0" w:rsidR="00B1099F" w:rsidRPr="00B1099F" w:rsidRDefault="00B1099F" w:rsidP="00B1099F">
      <w:pPr>
        <w:pStyle w:val="ac"/>
        <w:numPr>
          <w:ilvl w:val="0"/>
          <w:numId w:val="1"/>
        </w:numPr>
        <w:spacing w:afterLines="50" w:after="156" w:line="240" w:lineRule="auto"/>
        <w:ind w:firstLineChars="0"/>
        <w:rPr>
          <w:rFonts w:eastAsia="黑体" w:cs="Times New Roman"/>
          <w:sz w:val="24"/>
        </w:rPr>
      </w:pPr>
      <w:r w:rsidRPr="00B1099F">
        <w:rPr>
          <w:rFonts w:eastAsia="黑体" w:cs="Times New Roman" w:hint="eastAsia"/>
          <w:sz w:val="24"/>
        </w:rPr>
        <w:t>断电情况，使用两侧上下开关手动断开</w:t>
      </w:r>
    </w:p>
    <w:p w14:paraId="536683DE" w14:textId="59EDFCEF" w:rsidR="00B1099F" w:rsidRPr="00B1099F" w:rsidRDefault="00B1099F" w:rsidP="00B1099F">
      <w:pPr>
        <w:pStyle w:val="ac"/>
        <w:numPr>
          <w:ilvl w:val="0"/>
          <w:numId w:val="1"/>
        </w:numPr>
        <w:spacing w:afterLines="50" w:after="156" w:line="240" w:lineRule="auto"/>
        <w:ind w:firstLineChars="0"/>
        <w:rPr>
          <w:rFonts w:eastAsia="黑体" w:cs="Times New Roman" w:hint="eastAsia"/>
          <w:sz w:val="24"/>
        </w:rPr>
      </w:pPr>
      <w:r>
        <w:rPr>
          <w:rFonts w:eastAsia="黑体" w:cs="Times New Roman" w:hint="eastAsia"/>
          <w:sz w:val="24"/>
        </w:rPr>
        <w:t>通电情况，使用电磁铁开关和手动均可以</w:t>
      </w:r>
    </w:p>
    <w:p w14:paraId="388E9707" w14:textId="77777777" w:rsidR="00B1099F" w:rsidRDefault="00B1099F">
      <w:pPr>
        <w:spacing w:afterLines="50" w:after="156" w:line="240" w:lineRule="auto"/>
        <w:ind w:firstLineChars="0" w:firstLine="0"/>
        <w:rPr>
          <w:rFonts w:eastAsia="黑体" w:cs="Times New Roman"/>
          <w:sz w:val="24"/>
        </w:rPr>
      </w:pPr>
    </w:p>
    <w:p w14:paraId="5309BD50" w14:textId="77777777" w:rsidR="00B1099F" w:rsidRDefault="00B1099F">
      <w:pPr>
        <w:spacing w:afterLines="50" w:after="156" w:line="240" w:lineRule="auto"/>
        <w:ind w:firstLineChars="0" w:firstLine="0"/>
        <w:rPr>
          <w:rFonts w:eastAsia="黑体" w:cs="Times New Roman"/>
          <w:sz w:val="24"/>
        </w:rPr>
      </w:pPr>
    </w:p>
    <w:p w14:paraId="07D461DB" w14:textId="77777777" w:rsidR="00B1099F" w:rsidRDefault="00B1099F">
      <w:pPr>
        <w:spacing w:afterLines="50" w:after="156" w:line="240" w:lineRule="auto"/>
        <w:ind w:firstLineChars="0" w:firstLine="0"/>
        <w:rPr>
          <w:rFonts w:eastAsia="黑体" w:cs="Times New Roman"/>
          <w:sz w:val="24"/>
        </w:rPr>
      </w:pPr>
    </w:p>
    <w:p w14:paraId="0AC43B30" w14:textId="77777777" w:rsidR="00B1099F" w:rsidRDefault="00B1099F">
      <w:pPr>
        <w:spacing w:afterLines="50" w:after="156" w:line="240" w:lineRule="auto"/>
        <w:ind w:firstLineChars="0" w:firstLine="0"/>
        <w:rPr>
          <w:rFonts w:eastAsia="黑体" w:cs="Times New Roman"/>
          <w:sz w:val="24"/>
        </w:rPr>
      </w:pPr>
    </w:p>
    <w:p w14:paraId="4094EAA4" w14:textId="77777777" w:rsidR="00B1099F" w:rsidRDefault="00B1099F">
      <w:pPr>
        <w:spacing w:afterLines="50" w:after="156" w:line="240" w:lineRule="auto"/>
        <w:ind w:firstLineChars="0" w:firstLine="0"/>
        <w:rPr>
          <w:rFonts w:eastAsia="黑体" w:cs="Times New Roman"/>
          <w:sz w:val="24"/>
        </w:rPr>
      </w:pPr>
    </w:p>
    <w:p w14:paraId="42C1DFD6" w14:textId="77777777" w:rsidR="00B1099F" w:rsidRDefault="00B1099F">
      <w:pPr>
        <w:spacing w:afterLines="50" w:after="156" w:line="240" w:lineRule="auto"/>
        <w:ind w:firstLineChars="0" w:firstLine="0"/>
        <w:rPr>
          <w:rFonts w:eastAsia="黑体" w:cs="Times New Roman"/>
          <w:sz w:val="24"/>
        </w:rPr>
      </w:pPr>
    </w:p>
    <w:p w14:paraId="1EFE31C3" w14:textId="342C6B4C" w:rsidR="002D1D4B" w:rsidRDefault="00000000" w:rsidP="00B1099F">
      <w:pPr>
        <w:spacing w:afterLines="50" w:after="156" w:line="240" w:lineRule="auto"/>
        <w:ind w:left="240" w:hangingChars="100" w:hanging="240"/>
        <w:jc w:val="left"/>
        <w:rPr>
          <w:rFonts w:eastAsia="黑体" w:cs="Times New Roman"/>
          <w:sz w:val="24"/>
        </w:rPr>
      </w:pPr>
      <w:r>
        <w:rPr>
          <w:rFonts w:eastAsia="黑体" w:cs="Times New Roman" w:hint="eastAsia"/>
          <w:sz w:val="24"/>
        </w:rPr>
        <w:lastRenderedPageBreak/>
        <w:t>3.</w:t>
      </w:r>
      <w:r w:rsidR="00B1099F">
        <w:rPr>
          <w:rFonts w:eastAsia="黑体" w:cs="Times New Roman" w:hint="eastAsia"/>
          <w:sz w:val="24"/>
        </w:rPr>
        <w:t>4</w:t>
      </w:r>
      <w:r w:rsidR="00B1099F">
        <w:rPr>
          <w:rFonts w:eastAsia="黑体" w:cs="Times New Roman" w:hint="eastAsia"/>
          <w:sz w:val="24"/>
        </w:rPr>
        <w:t>超重保护</w:t>
      </w:r>
      <w:r w:rsidR="006B0AF9" w:rsidRPr="006B0AF9">
        <w:rPr>
          <w:rFonts w:eastAsia="黑体" w:cs="Times New Roman"/>
          <w:noProof/>
          <w:sz w:val="24"/>
        </w:rPr>
        <w:drawing>
          <wp:inline distT="0" distB="0" distL="0" distR="0" wp14:anchorId="7DF2AF95" wp14:editId="74E62F49">
            <wp:extent cx="5274310" cy="2878455"/>
            <wp:effectExtent l="0" t="0" r="2540" b="0"/>
            <wp:docPr id="2008977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78455"/>
                    </a:xfrm>
                    <a:prstGeom prst="rect">
                      <a:avLst/>
                    </a:prstGeom>
                    <a:noFill/>
                    <a:ln>
                      <a:noFill/>
                    </a:ln>
                  </pic:spPr>
                </pic:pic>
              </a:graphicData>
            </a:graphic>
          </wp:inline>
        </w:drawing>
      </w:r>
      <w:r>
        <w:rPr>
          <w:rFonts w:eastAsia="黑体" w:cs="Times New Roman" w:hint="eastAsia"/>
          <w:sz w:val="24"/>
        </w:rPr>
        <w:t xml:space="preserve"> </w:t>
      </w:r>
    </w:p>
    <w:p w14:paraId="7BEF829A" w14:textId="77777777" w:rsidR="006B0AF9" w:rsidRPr="0063099A" w:rsidRDefault="006B0AF9" w:rsidP="006B0AF9">
      <w:pPr>
        <w:widowControl/>
        <w:spacing w:line="240" w:lineRule="auto"/>
        <w:ind w:firstLineChars="0" w:firstLine="560"/>
        <w:jc w:val="left"/>
        <w:rPr>
          <w:rFonts w:ascii="华文中宋" w:eastAsia="华文中宋" w:hAnsi="华文中宋" w:cs="Times New Roman" w:hint="eastAsia"/>
          <w:kern w:val="0"/>
          <w:sz w:val="24"/>
        </w:rPr>
      </w:pPr>
      <m:oMathPara>
        <m:oMath>
          <m:r>
            <w:rPr>
              <w:rFonts w:ascii="Cambria Math" w:eastAsia="华文中宋" w:hAnsi="Cambria Math" w:cs="Cambria Math"/>
              <w:kern w:val="0"/>
              <w:sz w:val="24"/>
              <w:lang w:eastAsia="uk-UA"/>
            </w:rPr>
            <m:t>3+</m:t>
          </m:r>
          <m:f>
            <m:fPr>
              <m:ctrlPr>
                <w:rPr>
                  <w:rFonts w:ascii="Cambria Math" w:eastAsia="华文中宋" w:hAnsi="Cambria Math" w:cs="Times New Roman"/>
                  <w:kern w:val="0"/>
                  <w:sz w:val="24"/>
                  <w:lang w:eastAsia="uk-UA"/>
                </w:rPr>
              </m:ctrlPr>
            </m:fPr>
            <m:num>
              <m:r>
                <w:rPr>
                  <w:rFonts w:ascii="Cambria Math" w:eastAsia="华文中宋" w:hAnsi="Cambria Math" w:cs="Cambria Math"/>
                  <w:kern w:val="0"/>
                  <w:sz w:val="24"/>
                  <w:lang w:eastAsia="uk-UA"/>
                </w:rPr>
                <m:t>Fn4</m:t>
              </m:r>
            </m:num>
            <m:den>
              <m:r>
                <w:rPr>
                  <w:rFonts w:ascii="Cambria Math" w:eastAsia="华文中宋" w:hAnsi="Cambria Math" w:cs="Cambria Math"/>
                  <w:kern w:val="0"/>
                  <w:sz w:val="24"/>
                  <w:lang w:eastAsia="uk-UA"/>
                </w:rPr>
                <m:t>10</m:t>
              </m:r>
            </m:den>
          </m:f>
          <m:r>
            <w:rPr>
              <w:rFonts w:ascii="Cambria Math" w:eastAsia="华文中宋" w:hAnsi="Cambria Math" w:cs="Cambria Math"/>
              <w:kern w:val="0"/>
              <w:sz w:val="24"/>
              <w:lang w:eastAsia="uk-UA"/>
            </w:rPr>
            <m:t>+</m:t>
          </m:r>
          <m:f>
            <m:fPr>
              <m:ctrlPr>
                <w:rPr>
                  <w:rFonts w:ascii="Cambria Math" w:eastAsia="华文中宋" w:hAnsi="Cambria Math" w:cs="Times New Roman"/>
                  <w:kern w:val="0"/>
                  <w:sz w:val="24"/>
                  <w:lang w:eastAsia="uk-UA"/>
                </w:rPr>
              </m:ctrlPr>
            </m:fPr>
            <m:num>
              <m:r>
                <w:rPr>
                  <w:rFonts w:ascii="Cambria Math" w:eastAsia="华文中宋" w:hAnsi="Cambria Math" w:cs="Cambria Math"/>
                  <w:kern w:val="0"/>
                  <w:sz w:val="24"/>
                  <w:lang w:eastAsia="uk-UA"/>
                </w:rPr>
                <m:t>11</m:t>
              </m:r>
              <m:rad>
                <m:radPr>
                  <m:degHide m:val="1"/>
                  <m:ctrlPr>
                    <w:rPr>
                      <w:rFonts w:ascii="Cambria Math" w:eastAsia="华文中宋" w:hAnsi="Cambria Math" w:cs="Times New Roman"/>
                      <w:kern w:val="0"/>
                      <w:sz w:val="24"/>
                      <w:lang w:eastAsia="uk-UA"/>
                    </w:rPr>
                  </m:ctrlPr>
                </m:radPr>
                <m:deg/>
                <m:e>
                  <m:r>
                    <w:rPr>
                      <w:rFonts w:ascii="Cambria Math" w:eastAsia="华文中宋" w:hAnsi="Cambria Math" w:cs="Cambria Math"/>
                      <w:kern w:val="0"/>
                      <w:sz w:val="24"/>
                      <w:lang w:eastAsia="uk-UA"/>
                    </w:rPr>
                    <m:t>2</m:t>
                  </m:r>
                </m:e>
              </m:rad>
            </m:num>
            <m:den>
              <m:r>
                <w:rPr>
                  <w:rFonts w:ascii="Cambria Math" w:eastAsia="华文中宋" w:hAnsi="Cambria Math" w:cs="Cambria Math"/>
                  <w:kern w:val="0"/>
                  <w:sz w:val="24"/>
                  <w:lang w:eastAsia="uk-UA"/>
                </w:rPr>
                <m:t>20</m:t>
              </m:r>
            </m:den>
          </m:f>
          <m:r>
            <w:rPr>
              <w:rFonts w:ascii="Cambria Math" w:eastAsia="华文中宋" w:hAnsi="Cambria Math" w:cs="Cambria Math"/>
              <w:kern w:val="0"/>
              <w:sz w:val="24"/>
              <w:lang w:eastAsia="uk-UA"/>
            </w:rPr>
            <m:t>=</m:t>
          </m:r>
          <m:f>
            <m:fPr>
              <m:ctrlPr>
                <w:rPr>
                  <w:rFonts w:ascii="Cambria Math" w:eastAsia="华文中宋" w:hAnsi="Cambria Math" w:cs="Times New Roman"/>
                  <w:kern w:val="0"/>
                  <w:sz w:val="24"/>
                  <w:lang w:eastAsia="uk-UA"/>
                </w:rPr>
              </m:ctrlPr>
            </m:fPr>
            <m:num>
              <m:r>
                <w:rPr>
                  <w:rFonts w:ascii="Cambria Math" w:eastAsia="华文中宋" w:hAnsi="Cambria Math" w:cs="Cambria Math"/>
                  <w:kern w:val="0"/>
                  <w:sz w:val="24"/>
                  <w:lang w:eastAsia="uk-UA"/>
                </w:rPr>
                <m:t>9</m:t>
              </m:r>
              <m:rad>
                <m:radPr>
                  <m:degHide m:val="1"/>
                  <m:ctrlPr>
                    <w:rPr>
                      <w:rFonts w:ascii="Cambria Math" w:eastAsia="华文中宋" w:hAnsi="Cambria Math" w:cs="Times New Roman"/>
                      <w:kern w:val="0"/>
                      <w:sz w:val="24"/>
                      <w:lang w:eastAsia="uk-UA"/>
                    </w:rPr>
                  </m:ctrlPr>
                </m:radPr>
                <m:deg/>
                <m:e>
                  <m:r>
                    <w:rPr>
                      <w:rFonts w:ascii="Cambria Math" w:eastAsia="华文中宋" w:hAnsi="Cambria Math" w:cs="Cambria Math"/>
                      <w:kern w:val="0"/>
                      <w:sz w:val="24"/>
                      <w:lang w:eastAsia="uk-UA"/>
                    </w:rPr>
                    <m:t>2</m:t>
                  </m:r>
                </m:e>
              </m:rad>
            </m:num>
            <m:den>
              <m:r>
                <w:rPr>
                  <w:rFonts w:ascii="Cambria Math" w:eastAsia="华文中宋" w:hAnsi="Cambria Math" w:cs="Cambria Math"/>
                  <w:kern w:val="0"/>
                  <w:sz w:val="24"/>
                  <w:lang w:eastAsia="uk-UA"/>
                </w:rPr>
                <m:t>20</m:t>
              </m:r>
            </m:den>
          </m:f>
          <m:r>
            <w:rPr>
              <w:rFonts w:ascii="Cambria Math" w:eastAsia="华文中宋" w:hAnsi="Cambria Math" w:cs="Cambria Math"/>
              <w:kern w:val="0"/>
              <w:sz w:val="24"/>
              <w:lang w:eastAsia="uk-UA"/>
            </w:rPr>
            <m:t>Fn1</m:t>
          </m:r>
        </m:oMath>
      </m:oMathPara>
    </w:p>
    <w:p w14:paraId="62D0066E" w14:textId="77777777" w:rsidR="0063099A" w:rsidRDefault="00000000" w:rsidP="0063099A">
      <w:pPr>
        <w:ind w:firstLine="480"/>
        <w:rPr>
          <w:rFonts w:eastAsia="Times New Roman"/>
          <w:kern w:val="0"/>
          <w:sz w:val="24"/>
        </w:rPr>
      </w:pPr>
      <m:oMathPara>
        <m:oMath>
          <m:f>
            <m:fPr>
              <m:ctrlPr>
                <w:rPr>
                  <w:rFonts w:ascii="Cambria Math" w:hAnsi="Cambria Math"/>
                  <w:sz w:val="24"/>
                  <w:lang w:eastAsia="uk-UA"/>
                </w:rPr>
              </m:ctrlPr>
            </m:fPr>
            <m:num>
              <m:r>
                <w:rPr>
                  <w:rFonts w:ascii="Cambria Math" w:eastAsia="Cambria Math" w:hAnsi="Cambria Math" w:cs="Cambria Math"/>
                </w:rPr>
                <m:t>9</m:t>
              </m:r>
              <m:rad>
                <m:radPr>
                  <m:degHide m:val="1"/>
                  <m:ctrlPr>
                    <w:rPr>
                      <w:rFonts w:ascii="Cambria Math" w:hAnsi="Cambria Math"/>
                      <w:sz w:val="24"/>
                      <w:lang w:eastAsia="uk-UA"/>
                    </w:rPr>
                  </m:ctrlPr>
                </m:radPr>
                <m:deg/>
                <m:e>
                  <m:r>
                    <w:rPr>
                      <w:rFonts w:ascii="Cambria Math" w:eastAsia="Cambria Math" w:hAnsi="Cambria Math" w:cs="Cambria Math"/>
                    </w:rPr>
                    <m:t>2</m:t>
                  </m:r>
                </m:e>
              </m:rad>
            </m:num>
            <m:den>
              <m:r>
                <w:rPr>
                  <w:rFonts w:ascii="Cambria Math" w:eastAsia="Cambria Math" w:hAnsi="Cambria Math" w:cs="Cambria Math"/>
                </w:rPr>
                <m:t>20</m:t>
              </m:r>
            </m:den>
          </m:f>
          <m:r>
            <w:rPr>
              <w:rFonts w:ascii="Cambria Math" w:eastAsia="Cambria Math" w:hAnsi="Cambria Math" w:cs="Cambria Math"/>
            </w:rPr>
            <m:t>Fn1+30-Fn4-</m:t>
          </m:r>
          <m:f>
            <m:fPr>
              <m:ctrlPr>
                <w:rPr>
                  <w:rFonts w:ascii="Cambria Math" w:hAnsi="Cambria Math"/>
                  <w:sz w:val="24"/>
                  <w:lang w:eastAsia="uk-UA"/>
                </w:rPr>
              </m:ctrlPr>
            </m:fPr>
            <m:num>
              <m:r>
                <w:rPr>
                  <w:rFonts w:ascii="Cambria Math" w:eastAsia="Cambria Math" w:hAnsi="Cambria Math" w:cs="Cambria Math"/>
                </w:rPr>
                <m:t>11</m:t>
              </m:r>
              <m:rad>
                <m:radPr>
                  <m:degHide m:val="1"/>
                  <m:ctrlPr>
                    <w:rPr>
                      <w:rFonts w:ascii="Cambria Math" w:hAnsi="Cambria Math"/>
                      <w:sz w:val="24"/>
                      <w:lang w:eastAsia="uk-UA"/>
                    </w:rPr>
                  </m:ctrlPr>
                </m:radPr>
                <m:deg/>
                <m:e>
                  <m:r>
                    <w:rPr>
                      <w:rFonts w:ascii="Cambria Math" w:eastAsia="Cambria Math" w:hAnsi="Cambria Math" w:cs="Cambria Math"/>
                    </w:rPr>
                    <m:t>2</m:t>
                  </m:r>
                </m:e>
              </m:rad>
            </m:num>
            <m:den>
              <m:r>
                <w:rPr>
                  <w:rFonts w:ascii="Cambria Math" w:eastAsia="Cambria Math" w:hAnsi="Cambria Math" w:cs="Cambria Math"/>
                </w:rPr>
                <m:t>20</m:t>
              </m:r>
            </m:den>
          </m:f>
          <m:r>
            <w:rPr>
              <w:rFonts w:ascii="Cambria Math" w:eastAsia="Cambria Math" w:hAnsi="Cambria Math" w:cs="Cambria Math"/>
            </w:rPr>
            <m:t>=1</m:t>
          </m:r>
        </m:oMath>
      </m:oMathPara>
    </w:p>
    <w:p w14:paraId="677B8E7F" w14:textId="77777777" w:rsidR="0063099A" w:rsidRDefault="00000000" w:rsidP="0063099A">
      <w:pPr>
        <w:ind w:firstLine="480"/>
        <w:rPr>
          <w:rFonts w:eastAsia="Times New Roman"/>
          <w:kern w:val="0"/>
          <w:sz w:val="24"/>
        </w:rPr>
      </w:pPr>
      <m:oMathPara>
        <m:oMath>
          <m:f>
            <m:fPr>
              <m:ctrlPr>
                <w:rPr>
                  <w:rFonts w:ascii="Cambria Math" w:hAnsi="Cambria Math"/>
                  <w:sz w:val="24"/>
                  <w:lang w:eastAsia="uk-UA"/>
                </w:rPr>
              </m:ctrlPr>
            </m:fPr>
            <m:num>
              <m:rad>
                <m:radPr>
                  <m:degHide m:val="1"/>
                  <m:ctrlPr>
                    <w:rPr>
                      <w:rFonts w:ascii="Cambria Math" w:hAnsi="Cambria Math"/>
                      <w:sz w:val="24"/>
                      <w:lang w:eastAsia="uk-UA"/>
                    </w:rPr>
                  </m:ctrlPr>
                </m:radPr>
                <m:deg/>
                <m:e>
                  <m:r>
                    <w:rPr>
                      <w:rFonts w:ascii="Cambria Math" w:eastAsia="Cambria Math" w:hAnsi="Cambria Math" w:cs="Cambria Math"/>
                    </w:rPr>
                    <m:t>2</m:t>
                  </m:r>
                </m:e>
              </m:rad>
            </m:num>
            <m:den>
              <m:r>
                <w:rPr>
                  <w:rFonts w:ascii="Cambria Math" w:eastAsia="Cambria Math" w:hAnsi="Cambria Math" w:cs="Cambria Math"/>
                </w:rPr>
                <m:t>10</m:t>
              </m:r>
            </m:den>
          </m:f>
          <m:r>
            <w:rPr>
              <w:rFonts w:ascii="Cambria Math" w:eastAsia="Cambria Math" w:hAnsi="Cambria Math" w:cs="Cambria Math"/>
            </w:rPr>
            <m:t>Fn1-</m:t>
          </m:r>
          <m:f>
            <m:fPr>
              <m:ctrlPr>
                <w:rPr>
                  <w:rFonts w:ascii="Cambria Math" w:hAnsi="Cambria Math"/>
                  <w:sz w:val="24"/>
                  <w:lang w:eastAsia="uk-UA"/>
                </w:rPr>
              </m:ctrlPr>
            </m:fPr>
            <m:num>
              <m:r>
                <w:rPr>
                  <w:rFonts w:ascii="Cambria Math" w:eastAsia="Cambria Math" w:hAnsi="Cambria Math" w:cs="Cambria Math"/>
                </w:rPr>
                <m:t>9</m:t>
              </m:r>
              <m:rad>
                <m:radPr>
                  <m:degHide m:val="1"/>
                  <m:ctrlPr>
                    <w:rPr>
                      <w:rFonts w:ascii="Cambria Math" w:hAnsi="Cambria Math"/>
                      <w:sz w:val="24"/>
                      <w:lang w:eastAsia="uk-UA"/>
                    </w:rPr>
                  </m:ctrlPr>
                </m:radPr>
                <m:deg/>
                <m:e>
                  <m:r>
                    <w:rPr>
                      <w:rFonts w:ascii="Cambria Math" w:eastAsia="Cambria Math" w:hAnsi="Cambria Math" w:cs="Cambria Math"/>
                    </w:rPr>
                    <m:t>2</m:t>
                  </m:r>
                </m:e>
              </m:rad>
            </m:num>
            <m:den>
              <m:r>
                <w:rPr>
                  <w:rFonts w:ascii="Cambria Math" w:eastAsia="Cambria Math" w:hAnsi="Cambria Math" w:cs="Cambria Math"/>
                </w:rPr>
                <m:t>4</m:t>
              </m:r>
            </m:den>
          </m:f>
          <m:r>
            <w:rPr>
              <w:rFonts w:ascii="Cambria Math" w:eastAsia="Cambria Math" w:hAnsi="Cambria Math" w:cs="Cambria Math"/>
            </w:rPr>
            <m:t>Fn2+</m:t>
          </m:r>
          <m:f>
            <m:fPr>
              <m:ctrlPr>
                <w:rPr>
                  <w:rFonts w:ascii="Cambria Math" w:hAnsi="Cambria Math"/>
                  <w:sz w:val="24"/>
                  <w:lang w:eastAsia="uk-UA"/>
                </w:rPr>
              </m:ctrlPr>
            </m:fPr>
            <m:num>
              <m:r>
                <w:rPr>
                  <w:rFonts w:ascii="Cambria Math" w:eastAsia="Cambria Math" w:hAnsi="Cambria Math" w:cs="Cambria Math"/>
                </w:rPr>
                <m:t>77</m:t>
              </m:r>
            </m:num>
            <m:den>
              <m:r>
                <w:rPr>
                  <w:rFonts w:ascii="Cambria Math" w:eastAsia="Cambria Math" w:hAnsi="Cambria Math" w:cs="Cambria Math"/>
                </w:rPr>
                <m:t>10</m:t>
              </m:r>
            </m:den>
          </m:f>
          <m:r>
            <w:rPr>
              <w:rFonts w:ascii="Cambria Math" w:eastAsia="Cambria Math" w:hAnsi="Cambria Math" w:cs="Cambria Math"/>
            </w:rPr>
            <m:t>Fn4=0</m:t>
          </m:r>
        </m:oMath>
      </m:oMathPara>
    </w:p>
    <w:p w14:paraId="5E393915" w14:textId="77777777" w:rsidR="0063099A" w:rsidRPr="0063099A" w:rsidRDefault="0063099A" w:rsidP="0063099A">
      <w:pPr>
        <w:pStyle w:val="ab"/>
        <w:spacing w:before="0" w:beforeAutospacing="0" w:after="0" w:afterAutospacing="0"/>
        <w:rPr>
          <w:rFonts w:hint="eastAsia"/>
          <w:sz w:val="21"/>
          <w:szCs w:val="21"/>
        </w:rPr>
      </w:pPr>
      <w:r w:rsidRPr="0063099A">
        <w:rPr>
          <w:rFonts w:ascii="等线" w:eastAsia="等线" w:hAnsi="等线" w:cstheme="minorBidi" w:hint="eastAsia"/>
          <w:b/>
          <w:bCs/>
          <w:color w:val="0B5757"/>
          <w:kern w:val="24"/>
          <w:position w:val="1"/>
          <w:sz w:val="21"/>
          <w:szCs w:val="21"/>
        </w:rPr>
        <w:t>由于最终发现f1和f3是线性相关的，所以取到一个滑块研究它是否可靠即可，因为压力和拉力都刚好除4抵消了</w:t>
      </w:r>
    </w:p>
    <w:p w14:paraId="5EBF6BEE" w14:textId="77777777" w:rsidR="00E52536" w:rsidRDefault="00E52536" w:rsidP="00E52536">
      <w:pPr>
        <w:ind w:firstLine="560"/>
        <w:rPr>
          <w:rFonts w:eastAsia="Times New Roman"/>
          <w:kern w:val="0"/>
          <w:sz w:val="24"/>
        </w:rPr>
      </w:pPr>
      <m:oMathPara>
        <m:oMath>
          <m:r>
            <w:rPr>
              <w:rFonts w:ascii="Cambria Math" w:eastAsia="Cambria Math" w:hAnsi="Cambria Math" w:cs="Cambria Math"/>
            </w:rPr>
            <m:t>9</m:t>
          </m:r>
          <m:rad>
            <m:radPr>
              <m:degHide m:val="1"/>
              <m:ctrlPr>
                <w:rPr>
                  <w:rFonts w:ascii="Cambria Math" w:hAnsi="Cambria Math"/>
                  <w:sz w:val="24"/>
                  <w:lang w:eastAsia="uk-UA"/>
                </w:rPr>
              </m:ctrlPr>
            </m:radPr>
            <m:deg/>
            <m:e>
              <m:r>
                <w:rPr>
                  <w:rFonts w:ascii="Cambria Math" w:eastAsia="Cambria Math" w:hAnsi="Cambria Math" w:cs="Cambria Math"/>
                </w:rPr>
                <m:t>2</m:t>
              </m:r>
            </m:e>
          </m:rad>
          <m:r>
            <w:rPr>
              <w:rFonts w:ascii="Cambria Math" w:eastAsia="Cambria Math" w:hAnsi="Cambria Math" w:cs="Cambria Math"/>
            </w:rPr>
            <m:t>Fn2+600-20Fn4-11</m:t>
          </m:r>
          <m:rad>
            <m:radPr>
              <m:degHide m:val="1"/>
              <m:ctrlPr>
                <w:rPr>
                  <w:rFonts w:ascii="Cambria Math" w:hAnsi="Cambria Math"/>
                  <w:sz w:val="24"/>
                  <w:lang w:eastAsia="uk-UA"/>
                </w:rPr>
              </m:ctrlPr>
            </m:radPr>
            <m:deg/>
            <m:e>
              <m:r>
                <w:rPr>
                  <w:rFonts w:ascii="Cambria Math" w:eastAsia="Cambria Math" w:hAnsi="Cambria Math" w:cs="Cambria Math"/>
                </w:rPr>
                <m:t>2</m:t>
              </m:r>
            </m:e>
          </m:rad>
          <m:r>
            <w:rPr>
              <w:rFonts w:ascii="Cambria Math" w:eastAsia="Cambria Math" w:hAnsi="Cambria Math" w:cs="Cambria Math"/>
            </w:rPr>
            <m:t>=20</m:t>
          </m:r>
        </m:oMath>
      </m:oMathPara>
    </w:p>
    <w:p w14:paraId="39D8120D" w14:textId="77777777" w:rsidR="00E52536" w:rsidRDefault="00E52536" w:rsidP="00E52536">
      <w:pPr>
        <w:ind w:firstLine="560"/>
        <w:rPr>
          <w:rFonts w:eastAsia="Times New Roman"/>
          <w:kern w:val="0"/>
          <w:sz w:val="24"/>
        </w:rPr>
      </w:pPr>
      <m:oMathPara>
        <m:oMath>
          <m:r>
            <w:rPr>
              <w:rFonts w:ascii="Cambria Math" w:eastAsia="Cambria Math" w:hAnsi="Cambria Math" w:cs="Cambria Math"/>
            </w:rPr>
            <m:t>-2</m:t>
          </m:r>
          <m:rad>
            <m:radPr>
              <m:degHide m:val="1"/>
              <m:ctrlPr>
                <w:rPr>
                  <w:rFonts w:ascii="Cambria Math" w:hAnsi="Cambria Math"/>
                  <w:sz w:val="24"/>
                  <w:lang w:eastAsia="uk-UA"/>
                </w:rPr>
              </m:ctrlPr>
            </m:radPr>
            <m:deg/>
            <m:e>
              <m:r>
                <w:rPr>
                  <w:rFonts w:ascii="Cambria Math" w:eastAsia="Cambria Math" w:hAnsi="Cambria Math" w:cs="Cambria Math"/>
                </w:rPr>
                <m:t>2</m:t>
              </m:r>
            </m:e>
          </m:rad>
          <m:r>
            <w:rPr>
              <w:rFonts w:ascii="Cambria Math" w:eastAsia="Cambria Math" w:hAnsi="Cambria Math" w:cs="Cambria Math"/>
            </w:rPr>
            <m:t>Fn1-45</m:t>
          </m:r>
          <m:rad>
            <m:radPr>
              <m:degHide m:val="1"/>
              <m:ctrlPr>
                <w:rPr>
                  <w:rFonts w:ascii="Cambria Math" w:hAnsi="Cambria Math"/>
                  <w:sz w:val="24"/>
                  <w:lang w:eastAsia="uk-UA"/>
                </w:rPr>
              </m:ctrlPr>
            </m:radPr>
            <m:deg/>
            <m:e>
              <m:r>
                <w:rPr>
                  <w:rFonts w:ascii="Cambria Math" w:eastAsia="Cambria Math" w:hAnsi="Cambria Math" w:cs="Cambria Math"/>
                </w:rPr>
                <m:t>2</m:t>
              </m:r>
            </m:e>
          </m:rad>
          <m:r>
            <w:rPr>
              <w:rFonts w:ascii="Cambria Math" w:eastAsia="Cambria Math" w:hAnsi="Cambria Math" w:cs="Cambria Math"/>
            </w:rPr>
            <m:t>Fn2+154Fn4=0</m:t>
          </m:r>
        </m:oMath>
      </m:oMathPara>
    </w:p>
    <w:p w14:paraId="5B4382B9" w14:textId="77777777" w:rsidR="00E52536" w:rsidRDefault="00E52536" w:rsidP="00E52536">
      <w:pPr>
        <w:ind w:firstLine="560"/>
        <w:rPr>
          <w:rFonts w:eastAsiaTheme="minorEastAsia"/>
          <w:sz w:val="21"/>
          <w:szCs w:val="22"/>
        </w:rPr>
      </w:pPr>
      <m:oMathPara>
        <m:oMath>
          <m:r>
            <w:rPr>
              <w:rFonts w:ascii="Cambria Math" w:hAnsi="Cambria Math"/>
            </w:rPr>
            <m:t>60+2Fn4+11</m:t>
          </m:r>
          <m:rad>
            <m:radPr>
              <m:degHide m:val="1"/>
              <m:ctrlPr>
                <w:rPr>
                  <w:rFonts w:ascii="Cambria Math" w:eastAsiaTheme="minorEastAsia" w:hAnsi="Cambria Math"/>
                  <w:sz w:val="21"/>
                  <w:szCs w:val="22"/>
                  <w14:ligatures w14:val="standardContextual"/>
                </w:rPr>
              </m:ctrlPr>
            </m:radPr>
            <m:deg/>
            <m:e>
              <m:r>
                <w:rPr>
                  <w:rFonts w:ascii="Cambria Math" w:hAnsi="Cambria Math"/>
                </w:rPr>
                <m:t>2</m:t>
              </m:r>
            </m:e>
          </m:rad>
          <m:r>
            <w:rPr>
              <w:rFonts w:ascii="Cambria Math" w:hAnsi="Cambria Math"/>
            </w:rPr>
            <m:t>Fn2=9</m:t>
          </m:r>
          <m:rad>
            <m:radPr>
              <m:degHide m:val="1"/>
              <m:ctrlPr>
                <w:rPr>
                  <w:rFonts w:ascii="Cambria Math" w:eastAsiaTheme="minorEastAsia" w:hAnsi="Cambria Math"/>
                  <w:sz w:val="21"/>
                  <w:szCs w:val="22"/>
                  <w14:ligatures w14:val="standardContextual"/>
                </w:rPr>
              </m:ctrlPr>
            </m:radPr>
            <m:deg/>
            <m:e>
              <m:r>
                <w:rPr>
                  <w:rFonts w:ascii="Cambria Math" w:hAnsi="Cambria Math"/>
                </w:rPr>
                <m:t>2</m:t>
              </m:r>
            </m:e>
          </m:rad>
          <m:r>
            <w:rPr>
              <w:rFonts w:ascii="Cambria Math" w:hAnsi="Cambria Math"/>
            </w:rPr>
            <m:t>Fn1</m:t>
          </m:r>
        </m:oMath>
      </m:oMathPara>
    </w:p>
    <w:p w14:paraId="2D2D356E" w14:textId="77777777" w:rsidR="0063099A" w:rsidRPr="006B0AF9" w:rsidRDefault="0063099A" w:rsidP="0063099A">
      <w:pPr>
        <w:widowControl/>
        <w:spacing w:line="240" w:lineRule="auto"/>
        <w:ind w:firstLineChars="0"/>
        <w:jc w:val="left"/>
        <w:rPr>
          <w:rFonts w:ascii="华文中宋" w:eastAsia="华文中宋" w:hAnsi="华文中宋" w:cs="Times New Roman" w:hint="eastAsia"/>
          <w:kern w:val="0"/>
          <w:sz w:val="10"/>
          <w:szCs w:val="10"/>
        </w:rPr>
      </w:pPr>
    </w:p>
    <w:p w14:paraId="135D485F" w14:textId="77777777" w:rsidR="00B1099F" w:rsidRDefault="00E52536">
      <w:pPr>
        <w:widowControl/>
        <w:ind w:firstLine="482"/>
        <w:jc w:val="left"/>
        <w:rPr>
          <w:rFonts w:eastAsia="宋体" w:cs="Times New Roman"/>
          <w:b/>
          <w:sz w:val="24"/>
        </w:rPr>
      </w:pPr>
      <w:r>
        <w:rPr>
          <w:rFonts w:eastAsia="宋体" w:cs="Times New Roman" w:hint="eastAsia"/>
          <w:b/>
          <w:sz w:val="24"/>
        </w:rPr>
        <w:t>使用方程求解器并手动化简求得</w:t>
      </w:r>
    </w:p>
    <w:p w14:paraId="0077197F" w14:textId="48B51259" w:rsidR="00E52536" w:rsidRPr="00B1099F" w:rsidRDefault="00E52536" w:rsidP="00B1099F">
      <w:pPr>
        <w:widowControl/>
        <w:ind w:firstLine="482"/>
        <w:jc w:val="left"/>
        <w:rPr>
          <w:rFonts w:eastAsia="宋体" w:cs="Times New Roman"/>
          <w:b/>
          <w:sz w:val="24"/>
        </w:rPr>
      </w:pPr>
      <w:r>
        <w:rPr>
          <w:rFonts w:eastAsia="宋体" w:cs="Times New Roman" w:hint="eastAsia"/>
          <w:b/>
          <w:sz w:val="24"/>
        </w:rPr>
        <w:t>FN1=27.63N</w:t>
      </w:r>
      <w:r w:rsidR="00B1099F">
        <w:rPr>
          <w:rFonts w:eastAsia="宋体" w:cs="Times New Roman" w:hint="eastAsia"/>
          <w:b/>
          <w:sz w:val="24"/>
        </w:rPr>
        <w:t xml:space="preserve">  </w:t>
      </w:r>
      <w:r>
        <w:rPr>
          <w:rFonts w:eastAsia="宋体" w:cs="Times New Roman" w:hint="eastAsia"/>
          <w:b/>
          <w:sz w:val="24"/>
        </w:rPr>
        <w:t xml:space="preserve"> FN2</w:t>
      </w:r>
      <w:r w:rsidRPr="00E52536">
        <w:rPr>
          <w:rFonts w:eastAsia="宋体" w:cs="Times New Roman" w:hint="eastAsia"/>
          <w:b/>
          <w:sz w:val="24"/>
        </w:rPr>
        <w:t>≈</w:t>
      </w:r>
      <w:r>
        <w:rPr>
          <w:rFonts w:eastAsia="宋体" w:cs="Times New Roman" w:hint="eastAsia"/>
          <w:b/>
          <w:sz w:val="24"/>
        </w:rPr>
        <w:t xml:space="preserve">23.29N </w:t>
      </w:r>
      <w:r w:rsidR="00B1099F">
        <w:rPr>
          <w:rFonts w:eastAsia="宋体" w:cs="Times New Roman" w:hint="eastAsia"/>
          <w:b/>
          <w:sz w:val="24"/>
        </w:rPr>
        <w:t xml:space="preserve">  </w:t>
      </w:r>
      <w:r>
        <w:rPr>
          <w:rFonts w:eastAsia="宋体" w:cs="Times New Roman" w:hint="eastAsia"/>
          <w:b/>
          <w:sz w:val="24"/>
        </w:rPr>
        <w:t>FN</w:t>
      </w:r>
      <w:r>
        <w:rPr>
          <w:rFonts w:ascii="黑体" w:eastAsia="黑体" w:cs="Times New Roman" w:hint="eastAsia"/>
          <w:b/>
          <w:bCs/>
          <w:sz w:val="24"/>
        </w:rPr>
        <w:t>4</w:t>
      </w:r>
      <w:r w:rsidRPr="00E52536">
        <w:rPr>
          <w:rFonts w:ascii="黑体" w:eastAsia="黑体" w:cs="Times New Roman" w:hint="eastAsia"/>
          <w:b/>
          <w:bCs/>
          <w:sz w:val="24"/>
        </w:rPr>
        <w:t>≈</w:t>
      </w:r>
      <w:r>
        <w:rPr>
          <w:rFonts w:ascii="黑体" w:eastAsia="黑体" w:cs="Times New Roman" w:hint="eastAsia"/>
          <w:b/>
          <w:bCs/>
          <w:sz w:val="24"/>
        </w:rPr>
        <w:t>8.4N</w:t>
      </w:r>
    </w:p>
    <w:p w14:paraId="0AB5C9F1" w14:textId="77777777" w:rsidR="00B1099F" w:rsidRDefault="00E52536" w:rsidP="00E52536">
      <w:pPr>
        <w:widowControl/>
        <w:ind w:firstLine="482"/>
        <w:jc w:val="left"/>
        <w:rPr>
          <w:rFonts w:ascii="黑体" w:eastAsia="黑体" w:cs="Times New Roman"/>
          <w:b/>
          <w:bCs/>
          <w:sz w:val="24"/>
        </w:rPr>
      </w:pPr>
      <w:r>
        <w:rPr>
          <w:rFonts w:ascii="黑体" w:eastAsia="黑体" w:cs="Times New Roman" w:hint="eastAsia"/>
          <w:b/>
          <w:bCs/>
          <w:sz w:val="24"/>
        </w:rPr>
        <w:t>Ff总和向右=7.406N，</w:t>
      </w:r>
      <w:r w:rsidR="00EE52A9">
        <w:rPr>
          <w:rFonts w:ascii="黑体" w:eastAsia="黑体" w:cs="Times New Roman" w:hint="eastAsia"/>
          <w:b/>
          <w:bCs/>
          <w:sz w:val="24"/>
        </w:rPr>
        <w:t xml:space="preserve">FN1必须＜17.26N    </w:t>
      </w:r>
    </w:p>
    <w:p w14:paraId="0E3D148A" w14:textId="658DC46F" w:rsidR="00E52536" w:rsidRDefault="00E52536" w:rsidP="00E52536">
      <w:pPr>
        <w:widowControl/>
        <w:ind w:firstLine="482"/>
        <w:jc w:val="left"/>
        <w:rPr>
          <w:rFonts w:ascii="黑体" w:eastAsia="黑体" w:cs="Times New Roman"/>
          <w:b/>
          <w:bCs/>
          <w:sz w:val="24"/>
        </w:rPr>
      </w:pPr>
      <w:r>
        <w:rPr>
          <w:rFonts w:ascii="黑体" w:eastAsia="黑体" w:cs="Times New Roman" w:hint="eastAsia"/>
          <w:b/>
          <w:bCs/>
          <w:sz w:val="24"/>
        </w:rPr>
        <w:t>FN1花在克服摩擦力有10.3684N</w:t>
      </w:r>
      <w:r w:rsidR="00EE52A9">
        <w:rPr>
          <w:rFonts w:ascii="黑体" w:eastAsia="黑体" w:cs="Times New Roman" w:hint="eastAsia"/>
          <w:b/>
          <w:bCs/>
          <w:sz w:val="24"/>
        </w:rPr>
        <w:t xml:space="preserve">  </w:t>
      </w:r>
    </w:p>
    <w:p w14:paraId="517F2A3D" w14:textId="7644871E" w:rsidR="00B1099F" w:rsidRPr="00E52536" w:rsidRDefault="00B1099F" w:rsidP="00E52536">
      <w:pPr>
        <w:widowControl/>
        <w:ind w:firstLine="482"/>
        <w:jc w:val="left"/>
        <w:rPr>
          <w:rFonts w:eastAsia="宋体" w:cs="Times New Roman" w:hint="eastAsia"/>
          <w:b/>
          <w:sz w:val="24"/>
        </w:rPr>
      </w:pPr>
      <w:r>
        <w:rPr>
          <w:rFonts w:ascii="黑体" w:eastAsia="黑体" w:cs="Times New Roman" w:hint="eastAsia"/>
          <w:b/>
          <w:bCs/>
          <w:sz w:val="24"/>
        </w:rPr>
        <w:t>由此实现了超重保护，当下方物块受压大于10.3684N时，快换头启动超重保护特性，这时，无论电磁铁是否具有吸力，下端面都不会脱落，这样就保护了下端面连接的工件，防止其跌落。</w:t>
      </w:r>
    </w:p>
    <w:p w14:paraId="2F028EA0" w14:textId="77777777" w:rsidR="00EE52A9" w:rsidRDefault="00EE52A9">
      <w:pPr>
        <w:ind w:firstLineChars="0" w:firstLine="0"/>
        <w:rPr>
          <w:rFonts w:ascii="黑体" w:eastAsia="黑体" w:cs="Times New Roman"/>
          <w:b/>
          <w:bCs/>
          <w:sz w:val="24"/>
        </w:rPr>
      </w:pPr>
    </w:p>
    <w:p w14:paraId="137A51F5" w14:textId="4D07C0B9" w:rsidR="002D1D4B" w:rsidRDefault="00EE52A9">
      <w:pPr>
        <w:ind w:firstLineChars="0" w:firstLine="0"/>
        <w:rPr>
          <w:rFonts w:ascii="黑体" w:eastAsia="黑体" w:cs="Times New Roman"/>
          <w:b/>
          <w:bCs/>
          <w:sz w:val="24"/>
        </w:rPr>
      </w:pPr>
      <w:r>
        <w:rPr>
          <w:rFonts w:ascii="黑体" w:eastAsia="黑体" w:cs="Times New Roman" w:hint="eastAsia"/>
          <w:b/>
          <w:bCs/>
          <w:sz w:val="24"/>
        </w:rPr>
        <w:lastRenderedPageBreak/>
        <w:t>4设计方案仿真与分析</w:t>
      </w:r>
    </w:p>
    <w:p w14:paraId="033E1D22" w14:textId="6C5BCD82" w:rsidR="00EE52A9" w:rsidRDefault="00B1099F">
      <w:pPr>
        <w:ind w:firstLineChars="0" w:firstLine="0"/>
        <w:rPr>
          <w:rFonts w:ascii="黑体" w:eastAsia="黑体" w:cs="Times New Roman"/>
          <w:b/>
          <w:bCs/>
          <w:sz w:val="24"/>
        </w:rPr>
      </w:pPr>
      <w:r>
        <w:rPr>
          <w:rFonts w:ascii="黑体" w:eastAsia="黑体" w:cs="Times New Roman" w:hint="eastAsia"/>
          <w:b/>
          <w:bCs/>
          <w:sz w:val="24"/>
        </w:rPr>
        <w:t>经过仿真测试，该接口的重要受力零件在最大载荷下所产生的应力均远小于该接口重要零件材料的许用应力。</w:t>
      </w:r>
    </w:p>
    <w:p w14:paraId="0CC9A83F" w14:textId="33F1816C" w:rsidR="00B1099F" w:rsidRDefault="00B1099F">
      <w:pPr>
        <w:ind w:firstLineChars="0" w:firstLine="0"/>
        <w:rPr>
          <w:rFonts w:ascii="黑体" w:eastAsia="黑体" w:cs="Times New Roman" w:hint="eastAsia"/>
          <w:b/>
          <w:bCs/>
          <w:sz w:val="24"/>
        </w:rPr>
      </w:pPr>
      <w:r w:rsidRPr="00B1099F">
        <w:rPr>
          <w:rFonts w:ascii="黑体" w:eastAsia="黑体" w:cs="Times New Roman"/>
          <w:b/>
          <w:bCs/>
          <w:noProof/>
          <w:sz w:val="24"/>
        </w:rPr>
        <w:drawing>
          <wp:inline distT="0" distB="0" distL="0" distR="0" wp14:anchorId="2E334C1D" wp14:editId="5F1F410E">
            <wp:extent cx="4988295" cy="3606394"/>
            <wp:effectExtent l="0" t="0" r="3175" b="0"/>
            <wp:docPr id="199323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1096" cy="3608419"/>
                    </a:xfrm>
                    <a:prstGeom prst="rect">
                      <a:avLst/>
                    </a:prstGeom>
                    <a:noFill/>
                    <a:ln>
                      <a:noFill/>
                    </a:ln>
                  </pic:spPr>
                </pic:pic>
              </a:graphicData>
            </a:graphic>
          </wp:inline>
        </w:drawing>
      </w:r>
    </w:p>
    <w:p w14:paraId="01F139E6" w14:textId="4460E638" w:rsidR="00B1099F" w:rsidRDefault="00B1099F">
      <w:pPr>
        <w:ind w:firstLineChars="0" w:firstLine="0"/>
        <w:rPr>
          <w:rFonts w:ascii="黑体" w:eastAsia="黑体" w:cs="Times New Roman"/>
          <w:b/>
          <w:bCs/>
          <w:sz w:val="24"/>
        </w:rPr>
      </w:pPr>
      <w:r w:rsidRPr="00B1099F">
        <w:rPr>
          <w:rFonts w:ascii="黑体" w:eastAsia="黑体" w:cs="Times New Roman"/>
          <w:b/>
          <w:bCs/>
          <w:noProof/>
          <w:sz w:val="24"/>
        </w:rPr>
        <w:drawing>
          <wp:inline distT="0" distB="0" distL="0" distR="0" wp14:anchorId="05B175D5" wp14:editId="765EF532">
            <wp:extent cx="4440746" cy="4030675"/>
            <wp:effectExtent l="0" t="0" r="0" b="8255"/>
            <wp:docPr id="169564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4145" cy="4033760"/>
                    </a:xfrm>
                    <a:prstGeom prst="rect">
                      <a:avLst/>
                    </a:prstGeom>
                    <a:noFill/>
                    <a:ln>
                      <a:noFill/>
                    </a:ln>
                  </pic:spPr>
                </pic:pic>
              </a:graphicData>
            </a:graphic>
          </wp:inline>
        </w:drawing>
      </w:r>
    </w:p>
    <w:p w14:paraId="1CDFE92F" w14:textId="77777777" w:rsidR="00B1099F" w:rsidRDefault="00B1099F">
      <w:pPr>
        <w:ind w:firstLineChars="0" w:firstLine="0"/>
        <w:rPr>
          <w:rFonts w:ascii="黑体" w:eastAsia="黑体" w:cs="Times New Roman"/>
          <w:b/>
          <w:bCs/>
          <w:sz w:val="24"/>
        </w:rPr>
      </w:pPr>
    </w:p>
    <w:p w14:paraId="3143AAAC" w14:textId="381BC71E" w:rsidR="00B1099F" w:rsidRDefault="00B1099F">
      <w:pPr>
        <w:ind w:firstLineChars="0" w:firstLine="0"/>
        <w:rPr>
          <w:rFonts w:ascii="黑体" w:eastAsia="黑体" w:cs="Times New Roman"/>
          <w:b/>
          <w:bCs/>
          <w:sz w:val="24"/>
        </w:rPr>
      </w:pPr>
      <w:r w:rsidRPr="00B1099F">
        <w:rPr>
          <w:rFonts w:ascii="黑体" w:eastAsia="黑体" w:cs="Times New Roman"/>
          <w:b/>
          <w:bCs/>
          <w:noProof/>
          <w:sz w:val="24"/>
        </w:rPr>
        <w:drawing>
          <wp:inline distT="0" distB="0" distL="0" distR="0" wp14:anchorId="0A5D9C8E" wp14:editId="185BEC1E">
            <wp:extent cx="5274310" cy="3366135"/>
            <wp:effectExtent l="0" t="0" r="2540" b="5715"/>
            <wp:docPr id="19792916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366135"/>
                    </a:xfrm>
                    <a:prstGeom prst="rect">
                      <a:avLst/>
                    </a:prstGeom>
                    <a:noFill/>
                    <a:ln>
                      <a:noFill/>
                    </a:ln>
                  </pic:spPr>
                </pic:pic>
              </a:graphicData>
            </a:graphic>
          </wp:inline>
        </w:drawing>
      </w:r>
    </w:p>
    <w:p w14:paraId="1FAC6A87" w14:textId="1F144E36" w:rsidR="00B1099F" w:rsidRDefault="00B1099F">
      <w:pPr>
        <w:ind w:firstLineChars="0" w:firstLine="0"/>
        <w:rPr>
          <w:rFonts w:ascii="黑体" w:eastAsia="黑体" w:cs="Times New Roman" w:hint="eastAsia"/>
          <w:b/>
          <w:bCs/>
          <w:sz w:val="24"/>
        </w:rPr>
      </w:pPr>
      <w:r w:rsidRPr="00B1099F">
        <w:rPr>
          <w:rFonts w:ascii="黑体" w:eastAsia="黑体" w:cs="Times New Roman"/>
          <w:b/>
          <w:bCs/>
          <w:noProof/>
          <w:sz w:val="24"/>
        </w:rPr>
        <w:drawing>
          <wp:inline distT="0" distB="0" distL="0" distR="0" wp14:anchorId="3A536B57" wp14:editId="52DB8F43">
            <wp:extent cx="5274310" cy="4324985"/>
            <wp:effectExtent l="0" t="0" r="2540" b="0"/>
            <wp:docPr id="12665840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324985"/>
                    </a:xfrm>
                    <a:prstGeom prst="rect">
                      <a:avLst/>
                    </a:prstGeom>
                    <a:noFill/>
                    <a:ln>
                      <a:noFill/>
                    </a:ln>
                  </pic:spPr>
                </pic:pic>
              </a:graphicData>
            </a:graphic>
          </wp:inline>
        </w:drawing>
      </w:r>
    </w:p>
    <w:p w14:paraId="1C133BCD" w14:textId="77777777" w:rsidR="00EE52A9" w:rsidRDefault="00EE52A9">
      <w:pPr>
        <w:ind w:firstLineChars="0" w:firstLine="0"/>
        <w:rPr>
          <w:rFonts w:ascii="黑体" w:eastAsia="黑体" w:cs="Times New Roman"/>
          <w:b/>
          <w:bCs/>
          <w:sz w:val="24"/>
        </w:rPr>
      </w:pPr>
    </w:p>
    <w:p w14:paraId="14D65AB8" w14:textId="77777777" w:rsidR="00B1099F" w:rsidRDefault="00B1099F">
      <w:pPr>
        <w:ind w:firstLineChars="0" w:firstLine="0"/>
        <w:rPr>
          <w:rFonts w:ascii="黑体" w:eastAsia="黑体" w:cs="Times New Roman"/>
          <w:b/>
          <w:bCs/>
          <w:sz w:val="24"/>
        </w:rPr>
      </w:pPr>
    </w:p>
    <w:p w14:paraId="316383AD" w14:textId="52FED24B" w:rsidR="00B1099F" w:rsidRDefault="00B1099F">
      <w:pPr>
        <w:ind w:firstLineChars="0" w:firstLine="0"/>
        <w:rPr>
          <w:rFonts w:ascii="黑体" w:eastAsia="黑体" w:cs="Times New Roman"/>
          <w:b/>
          <w:bCs/>
          <w:sz w:val="24"/>
        </w:rPr>
      </w:pPr>
      <w:r>
        <w:rPr>
          <w:rFonts w:ascii="黑体" w:eastAsia="黑体" w:cs="Times New Roman" w:hint="eastAsia"/>
          <w:b/>
          <w:bCs/>
          <w:sz w:val="24"/>
        </w:rPr>
        <w:lastRenderedPageBreak/>
        <w:t>开关方式的仿真视频已经在网上发布，下面是它的网址：</w:t>
      </w:r>
    </w:p>
    <w:p w14:paraId="0FA17802" w14:textId="2F01AFCC" w:rsidR="00B1099F" w:rsidRDefault="00B1099F">
      <w:pPr>
        <w:ind w:firstLineChars="0" w:firstLine="0"/>
        <w:rPr>
          <w:rFonts w:ascii="黑体" w:eastAsia="黑体" w:cs="Times New Roman" w:hint="eastAsia"/>
          <w:b/>
          <w:bCs/>
          <w:sz w:val="24"/>
        </w:rPr>
      </w:pPr>
      <w:r w:rsidRPr="00B1099F">
        <w:rPr>
          <w:rFonts w:ascii="黑体" w:eastAsia="黑体" w:cs="Times New Roman"/>
          <w:b/>
          <w:bCs/>
          <w:sz w:val="24"/>
        </w:rPr>
        <w:t>https://www.bilibili.com/video/BV1N1BqYHEzW/?vd_source=b340e0d76d7bd8f225b6550f30444553</w:t>
      </w:r>
    </w:p>
    <w:p w14:paraId="201FC754" w14:textId="77777777" w:rsidR="00B1099F" w:rsidRDefault="00B1099F">
      <w:pPr>
        <w:ind w:firstLineChars="0" w:firstLine="0"/>
        <w:rPr>
          <w:rFonts w:ascii="黑体" w:eastAsia="黑体" w:cs="Times New Roman"/>
          <w:b/>
          <w:bCs/>
          <w:sz w:val="24"/>
        </w:rPr>
      </w:pPr>
    </w:p>
    <w:p w14:paraId="59A55B5B" w14:textId="6EC1E94B" w:rsidR="002D1D4B" w:rsidRDefault="00EE52A9">
      <w:pPr>
        <w:ind w:firstLineChars="0" w:firstLine="0"/>
        <w:rPr>
          <w:rFonts w:ascii="黑体" w:eastAsia="黑体" w:cs="Times New Roman"/>
          <w:b/>
          <w:bCs/>
          <w:sz w:val="24"/>
        </w:rPr>
      </w:pPr>
      <w:r>
        <w:rPr>
          <w:rFonts w:ascii="黑体" w:eastAsia="黑体" w:cs="Times New Roman" w:hint="eastAsia"/>
          <w:b/>
          <w:bCs/>
          <w:sz w:val="24"/>
        </w:rPr>
        <w:t>5 设计结果与展望</w:t>
      </w:r>
    </w:p>
    <w:p w14:paraId="430A5C7F" w14:textId="7A53FB27" w:rsidR="00A00644" w:rsidRDefault="00B1099F" w:rsidP="00E52536">
      <w:pPr>
        <w:ind w:firstLineChars="0" w:firstLine="0"/>
        <w:rPr>
          <w:rFonts w:ascii="黑体" w:eastAsia="黑体" w:cs="Times New Roman"/>
          <w:b/>
          <w:bCs/>
          <w:sz w:val="24"/>
        </w:rPr>
      </w:pPr>
      <w:r>
        <w:rPr>
          <w:rFonts w:ascii="黑体" w:eastAsia="黑体" w:cs="Times New Roman" w:hint="eastAsia"/>
          <w:b/>
          <w:bCs/>
          <w:sz w:val="24"/>
        </w:rPr>
        <w:t>该设计实现了</w:t>
      </w:r>
      <w:r w:rsidR="00EE52A9">
        <w:rPr>
          <w:rFonts w:ascii="黑体" w:eastAsia="黑体" w:cs="Times New Roman" w:hint="eastAsia"/>
          <w:b/>
          <w:bCs/>
          <w:sz w:val="24"/>
        </w:rPr>
        <w:t>可实现机器人手臂快速更换</w:t>
      </w:r>
      <w:r>
        <w:rPr>
          <w:rFonts w:ascii="黑体" w:eastAsia="黑体" w:cs="Times New Roman" w:hint="eastAsia"/>
          <w:b/>
          <w:bCs/>
          <w:sz w:val="24"/>
        </w:rPr>
        <w:t>，</w:t>
      </w:r>
      <w:r w:rsidR="00EE52A9">
        <w:rPr>
          <w:rFonts w:ascii="黑体" w:eastAsia="黑体" w:cs="Times New Roman" w:hint="eastAsia"/>
          <w:b/>
          <w:bCs/>
          <w:sz w:val="24"/>
        </w:rPr>
        <w:t>体积更加小巧</w:t>
      </w:r>
      <w:r>
        <w:rPr>
          <w:rFonts w:ascii="黑体" w:eastAsia="黑体" w:cs="Times New Roman" w:hint="eastAsia"/>
          <w:b/>
          <w:bCs/>
          <w:sz w:val="24"/>
        </w:rPr>
        <w:t>，但由于摩擦力的存在，该设计对电磁铁有一定要求，在未来的改进中应在保持现有连接可靠性的前提下进一步减小滑块摩擦力，实现更大程度上的轻量化。</w:t>
      </w:r>
    </w:p>
    <w:sectPr w:rsidR="00A00644">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30D2C" w14:textId="77777777" w:rsidR="008A3EF2" w:rsidRDefault="008A3EF2">
      <w:pPr>
        <w:spacing w:line="240" w:lineRule="auto"/>
        <w:ind w:firstLine="560"/>
      </w:pPr>
      <w:r>
        <w:separator/>
      </w:r>
    </w:p>
  </w:endnote>
  <w:endnote w:type="continuationSeparator" w:id="0">
    <w:p w14:paraId="0FD6E40C" w14:textId="77777777" w:rsidR="008A3EF2" w:rsidRDefault="008A3EF2">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D411D" w14:textId="77777777" w:rsidR="008804FF" w:rsidRDefault="008804FF">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9E1DB" w14:textId="77777777" w:rsidR="008804FF" w:rsidRDefault="008804FF">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B5AA8" w14:textId="77777777" w:rsidR="008804FF" w:rsidRDefault="008804FF">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A0DC6" w14:textId="77777777" w:rsidR="008A3EF2" w:rsidRDefault="008A3EF2">
      <w:pPr>
        <w:ind w:firstLine="560"/>
      </w:pPr>
      <w:r>
        <w:separator/>
      </w:r>
    </w:p>
  </w:footnote>
  <w:footnote w:type="continuationSeparator" w:id="0">
    <w:p w14:paraId="2A58A63C" w14:textId="77777777" w:rsidR="008A3EF2" w:rsidRDefault="008A3EF2">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537BD" w14:textId="77777777" w:rsidR="008804FF" w:rsidRDefault="008804F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2F469" w14:textId="77777777" w:rsidR="008804FF" w:rsidRDefault="008804FF">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51179" w14:textId="77777777" w:rsidR="008804FF" w:rsidRDefault="008804F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3D1086"/>
    <w:multiLevelType w:val="hybridMultilevel"/>
    <w:tmpl w:val="0F0ED088"/>
    <w:lvl w:ilvl="0" w:tplc="B12C64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0787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BkMzUyYjdlMTAzZGMzZmQ0YWI5MTFjYTNiNGU0NzQifQ=="/>
  </w:docVars>
  <w:rsids>
    <w:rsidRoot w:val="002D1D4B"/>
    <w:rsid w:val="0003611D"/>
    <w:rsid w:val="000975E1"/>
    <w:rsid w:val="000A1871"/>
    <w:rsid w:val="00121F3E"/>
    <w:rsid w:val="00141C2D"/>
    <w:rsid w:val="0018196C"/>
    <w:rsid w:val="0020474C"/>
    <w:rsid w:val="0024039C"/>
    <w:rsid w:val="00291D5D"/>
    <w:rsid w:val="002D1D4B"/>
    <w:rsid w:val="00324794"/>
    <w:rsid w:val="004917A8"/>
    <w:rsid w:val="004A2DF4"/>
    <w:rsid w:val="00510386"/>
    <w:rsid w:val="00556BBE"/>
    <w:rsid w:val="00556C8D"/>
    <w:rsid w:val="005E384B"/>
    <w:rsid w:val="0063099A"/>
    <w:rsid w:val="00675152"/>
    <w:rsid w:val="006A3CA0"/>
    <w:rsid w:val="006B0AF9"/>
    <w:rsid w:val="006D0882"/>
    <w:rsid w:val="00813B68"/>
    <w:rsid w:val="008804FF"/>
    <w:rsid w:val="008A3EF2"/>
    <w:rsid w:val="008C74EB"/>
    <w:rsid w:val="00931A74"/>
    <w:rsid w:val="00A00644"/>
    <w:rsid w:val="00A4257F"/>
    <w:rsid w:val="00AA5D2A"/>
    <w:rsid w:val="00AE69C4"/>
    <w:rsid w:val="00B1099F"/>
    <w:rsid w:val="00BE622B"/>
    <w:rsid w:val="00CC6090"/>
    <w:rsid w:val="00D36F60"/>
    <w:rsid w:val="00DC51AC"/>
    <w:rsid w:val="00E31257"/>
    <w:rsid w:val="00E52536"/>
    <w:rsid w:val="00ED2323"/>
    <w:rsid w:val="00EE52A9"/>
    <w:rsid w:val="00F14792"/>
    <w:rsid w:val="00F35EFB"/>
    <w:rsid w:val="00F86207"/>
    <w:rsid w:val="10290B8B"/>
    <w:rsid w:val="1A266EAB"/>
    <w:rsid w:val="26F96D95"/>
    <w:rsid w:val="285E4DC9"/>
    <w:rsid w:val="2F695818"/>
    <w:rsid w:val="34641C1D"/>
    <w:rsid w:val="432B3A6B"/>
    <w:rsid w:val="52701221"/>
    <w:rsid w:val="53FE1ADA"/>
    <w:rsid w:val="78266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87CF8B"/>
  <w15:docId w15:val="{58C2543A-4395-49A6-A099-E49E5D31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annotation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420"/>
      <w:jc w:val="both"/>
    </w:pPr>
    <w:rPr>
      <w:rFonts w:ascii="Times New Roman" w:eastAsia="华文楷体" w:hAnsi="Times New Roman"/>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character" w:styleId="a4">
    <w:name w:val="annotation reference"/>
    <w:qFormat/>
    <w:rPr>
      <w:rFonts w:ascii="Times New Roman" w:eastAsia="宋体" w:hAnsi="Times New Roman" w:cs="Times New Roman"/>
      <w:sz w:val="21"/>
      <w:szCs w:val="21"/>
    </w:rPr>
  </w:style>
  <w:style w:type="paragraph" w:styleId="a5">
    <w:name w:val="header"/>
    <w:basedOn w:val="a"/>
    <w:link w:val="a6"/>
    <w:rsid w:val="008804FF"/>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8804FF"/>
    <w:rPr>
      <w:rFonts w:ascii="Times New Roman" w:eastAsia="华文楷体" w:hAnsi="Times New Roman"/>
      <w:kern w:val="2"/>
      <w:sz w:val="18"/>
      <w:szCs w:val="18"/>
    </w:rPr>
  </w:style>
  <w:style w:type="paragraph" w:styleId="a7">
    <w:name w:val="footer"/>
    <w:basedOn w:val="a"/>
    <w:link w:val="a8"/>
    <w:rsid w:val="008804FF"/>
    <w:pPr>
      <w:tabs>
        <w:tab w:val="center" w:pos="4153"/>
        <w:tab w:val="right" w:pos="8306"/>
      </w:tabs>
      <w:snapToGrid w:val="0"/>
      <w:spacing w:line="240" w:lineRule="auto"/>
      <w:jc w:val="left"/>
    </w:pPr>
    <w:rPr>
      <w:sz w:val="18"/>
      <w:szCs w:val="18"/>
    </w:rPr>
  </w:style>
  <w:style w:type="character" w:customStyle="1" w:styleId="a8">
    <w:name w:val="页脚 字符"/>
    <w:basedOn w:val="a0"/>
    <w:link w:val="a7"/>
    <w:rsid w:val="008804FF"/>
    <w:rPr>
      <w:rFonts w:ascii="Times New Roman" w:eastAsia="华文楷体" w:hAnsi="Times New Roman"/>
      <w:kern w:val="2"/>
      <w:sz w:val="18"/>
      <w:szCs w:val="18"/>
    </w:rPr>
  </w:style>
  <w:style w:type="character" w:styleId="a9">
    <w:name w:val="Hyperlink"/>
    <w:basedOn w:val="a0"/>
    <w:rsid w:val="008804FF"/>
    <w:rPr>
      <w:color w:val="0026E5" w:themeColor="hyperlink"/>
      <w:u w:val="single"/>
    </w:rPr>
  </w:style>
  <w:style w:type="character" w:styleId="aa">
    <w:name w:val="Unresolved Mention"/>
    <w:basedOn w:val="a0"/>
    <w:uiPriority w:val="99"/>
    <w:semiHidden/>
    <w:unhideWhenUsed/>
    <w:rsid w:val="008804FF"/>
    <w:rPr>
      <w:color w:val="605E5C"/>
      <w:shd w:val="clear" w:color="auto" w:fill="E1DFDD"/>
    </w:rPr>
  </w:style>
  <w:style w:type="paragraph" w:styleId="ab">
    <w:name w:val="Normal (Web)"/>
    <w:basedOn w:val="a"/>
    <w:uiPriority w:val="99"/>
    <w:unhideWhenUsed/>
    <w:rsid w:val="0063099A"/>
    <w:pPr>
      <w:widowControl/>
      <w:spacing w:before="100" w:beforeAutospacing="1" w:after="100" w:afterAutospacing="1" w:line="240" w:lineRule="auto"/>
      <w:ind w:firstLineChars="0" w:firstLine="0"/>
      <w:jc w:val="left"/>
    </w:pPr>
    <w:rPr>
      <w:rFonts w:ascii="宋体" w:eastAsia="宋体" w:hAnsi="宋体" w:cs="宋体"/>
      <w:kern w:val="0"/>
      <w:sz w:val="24"/>
    </w:rPr>
  </w:style>
  <w:style w:type="paragraph" w:styleId="ac">
    <w:name w:val="List Paragraph"/>
    <w:basedOn w:val="a"/>
    <w:uiPriority w:val="99"/>
    <w:unhideWhenUsed/>
    <w:rsid w:val="00B10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757669">
      <w:bodyDiv w:val="1"/>
      <w:marLeft w:val="0"/>
      <w:marRight w:val="0"/>
      <w:marTop w:val="0"/>
      <w:marBottom w:val="0"/>
      <w:divBdr>
        <w:top w:val="none" w:sz="0" w:space="0" w:color="auto"/>
        <w:left w:val="none" w:sz="0" w:space="0" w:color="auto"/>
        <w:bottom w:val="none" w:sz="0" w:space="0" w:color="auto"/>
        <w:right w:val="none" w:sz="0" w:space="0" w:color="auto"/>
      </w:divBdr>
    </w:div>
    <w:div w:id="661548603">
      <w:bodyDiv w:val="1"/>
      <w:marLeft w:val="0"/>
      <w:marRight w:val="0"/>
      <w:marTop w:val="0"/>
      <w:marBottom w:val="0"/>
      <w:divBdr>
        <w:top w:val="none" w:sz="0" w:space="0" w:color="auto"/>
        <w:left w:val="none" w:sz="0" w:space="0" w:color="auto"/>
        <w:bottom w:val="none" w:sz="0" w:space="0" w:color="auto"/>
        <w:right w:val="none" w:sz="0" w:space="0" w:color="auto"/>
      </w:divBdr>
    </w:div>
    <w:div w:id="839932626">
      <w:bodyDiv w:val="1"/>
      <w:marLeft w:val="0"/>
      <w:marRight w:val="0"/>
      <w:marTop w:val="0"/>
      <w:marBottom w:val="0"/>
      <w:divBdr>
        <w:top w:val="none" w:sz="0" w:space="0" w:color="auto"/>
        <w:left w:val="none" w:sz="0" w:space="0" w:color="auto"/>
        <w:bottom w:val="none" w:sz="0" w:space="0" w:color="auto"/>
        <w:right w:val="none" w:sz="0" w:space="0" w:color="auto"/>
      </w:divBdr>
    </w:div>
    <w:div w:id="1290279505">
      <w:bodyDiv w:val="1"/>
      <w:marLeft w:val="0"/>
      <w:marRight w:val="0"/>
      <w:marTop w:val="0"/>
      <w:marBottom w:val="0"/>
      <w:divBdr>
        <w:top w:val="none" w:sz="0" w:space="0" w:color="auto"/>
        <w:left w:val="none" w:sz="0" w:space="0" w:color="auto"/>
        <w:bottom w:val="none" w:sz="0" w:space="0" w:color="auto"/>
        <w:right w:val="none" w:sz="0" w:space="0" w:color="auto"/>
      </w:divBdr>
    </w:div>
    <w:div w:id="1291398646">
      <w:bodyDiv w:val="1"/>
      <w:marLeft w:val="0"/>
      <w:marRight w:val="0"/>
      <w:marTop w:val="0"/>
      <w:marBottom w:val="0"/>
      <w:divBdr>
        <w:top w:val="none" w:sz="0" w:space="0" w:color="auto"/>
        <w:left w:val="none" w:sz="0" w:space="0" w:color="auto"/>
        <w:bottom w:val="none" w:sz="0" w:space="0" w:color="auto"/>
        <w:right w:val="none" w:sz="0" w:space="0" w:color="auto"/>
      </w:divBdr>
    </w:div>
    <w:div w:id="1426881421">
      <w:bodyDiv w:val="1"/>
      <w:marLeft w:val="0"/>
      <w:marRight w:val="0"/>
      <w:marTop w:val="0"/>
      <w:marBottom w:val="0"/>
      <w:divBdr>
        <w:top w:val="none" w:sz="0" w:space="0" w:color="auto"/>
        <w:left w:val="none" w:sz="0" w:space="0" w:color="auto"/>
        <w:bottom w:val="none" w:sz="0" w:space="0" w:color="auto"/>
        <w:right w:val="none" w:sz="0" w:space="0" w:color="auto"/>
      </w:divBdr>
    </w:div>
    <w:div w:id="1563559115">
      <w:bodyDiv w:val="1"/>
      <w:marLeft w:val="0"/>
      <w:marRight w:val="0"/>
      <w:marTop w:val="0"/>
      <w:marBottom w:val="0"/>
      <w:divBdr>
        <w:top w:val="none" w:sz="0" w:space="0" w:color="auto"/>
        <w:left w:val="none" w:sz="0" w:space="0" w:color="auto"/>
        <w:bottom w:val="none" w:sz="0" w:space="0" w:color="auto"/>
        <w:right w:val="none" w:sz="0" w:space="0" w:color="auto"/>
      </w:divBdr>
    </w:div>
    <w:div w:id="1792742046">
      <w:bodyDiv w:val="1"/>
      <w:marLeft w:val="0"/>
      <w:marRight w:val="0"/>
      <w:marTop w:val="0"/>
      <w:marBottom w:val="0"/>
      <w:divBdr>
        <w:top w:val="none" w:sz="0" w:space="0" w:color="auto"/>
        <w:left w:val="none" w:sz="0" w:space="0" w:color="auto"/>
        <w:bottom w:val="none" w:sz="0" w:space="0" w:color="auto"/>
        <w:right w:val="none" w:sz="0" w:space="0" w:color="auto"/>
      </w:divBdr>
    </w:div>
    <w:div w:id="1815289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cyx3705@outlook.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14班 第二高级中学</cp:lastModifiedBy>
  <cp:revision>2</cp:revision>
  <dcterms:created xsi:type="dcterms:W3CDTF">2024-11-22T17:01:00Z</dcterms:created>
  <dcterms:modified xsi:type="dcterms:W3CDTF">2024-11-22T17:01:00Z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33BA545EDCB44DFDAAB8DC813B1FF161_12</vt:lpwstr>
  </property>
</Properties>
</file>