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5C47" w14:textId="77777777" w:rsidR="00026B87" w:rsidRPr="00026B87" w:rsidRDefault="00026B87" w:rsidP="00026B87">
      <w:r w:rsidRPr="00026B87">
        <w:t>栽培各种农作物并取得植物性产品的部门集合。又称狭义农业。</w:t>
      </w:r>
    </w:p>
    <w:p w14:paraId="5C850A73" w14:textId="77777777" w:rsidR="00026B87" w:rsidRPr="00026B87" w:rsidRDefault="00026B87" w:rsidP="00026B87">
      <w:r w:rsidRPr="00026B87">
        <w:t>英文名称</w:t>
      </w:r>
    </w:p>
    <w:p w14:paraId="76EEC4F3" w14:textId="77777777" w:rsidR="00026B87" w:rsidRPr="00026B87" w:rsidRDefault="00026B87" w:rsidP="00026B87">
      <w:r w:rsidRPr="00026B87">
        <w:t>plant-products industry</w:t>
      </w:r>
    </w:p>
    <w:p w14:paraId="4106A30D" w14:textId="77777777" w:rsidR="00026B87" w:rsidRPr="00026B87" w:rsidRDefault="00026B87" w:rsidP="00026B87">
      <w:r w:rsidRPr="00026B87">
        <w:t>又称</w:t>
      </w:r>
    </w:p>
    <w:p w14:paraId="36A9FE78" w14:textId="77777777" w:rsidR="00026B87" w:rsidRPr="00026B87" w:rsidRDefault="00026B87" w:rsidP="00026B87">
      <w:r w:rsidRPr="00026B87">
        <w:t>狭义农业</w:t>
      </w:r>
    </w:p>
    <w:p w14:paraId="329405C8" w14:textId="77777777" w:rsidR="00026B87" w:rsidRPr="00026B87" w:rsidRDefault="00026B87" w:rsidP="00026B87">
      <w:r w:rsidRPr="00026B87">
        <w:t>所属学科</w:t>
      </w:r>
    </w:p>
    <w:p w14:paraId="73AE885E" w14:textId="77777777" w:rsidR="00026B87" w:rsidRPr="00026B87" w:rsidRDefault="00026B87" w:rsidP="00026B87">
      <w:r w:rsidRPr="00026B87">
        <w:t>农林经济管理</w:t>
      </w:r>
    </w:p>
    <w:p w14:paraId="09B27FA1" w14:textId="77777777" w:rsidR="00026B87" w:rsidRPr="00026B87" w:rsidRDefault="00026B87" w:rsidP="00026B87">
      <w:r w:rsidRPr="00026B87">
        <w:t>种植业是农业最重要的组成部分，其特点是以土地为基本生产资料，利用农作物的生物机能将太阳能转化为化学潜能和农产品。种植业不仅是生态环境重要屏障，也是国家粮食经济安全的重要保障，是整个农业的基础。种植方式包括轮作、连作、间作、套作、混作和单作等。</w:t>
      </w:r>
    </w:p>
    <w:p w14:paraId="1FD6F22C" w14:textId="77777777" w:rsidR="00026B87" w:rsidRPr="00026B87" w:rsidRDefault="00026B87" w:rsidP="00026B87">
      <w:r w:rsidRPr="00026B87">
        <w:t>种植业包括粮食作物、经济作物、饲料作物和绿肥等的生产。其具体项目，通常用“十二个字”即粮、棉、油、麻、丝（</w:t>
      </w:r>
      <w:hyperlink r:id="rId5" w:tgtFrame="_blank" w:history="1">
        <w:r w:rsidRPr="00026B87">
          <w:rPr>
            <w:rStyle w:val="ae"/>
          </w:rPr>
          <w:t>桑</w:t>
        </w:r>
      </w:hyperlink>
      <w:r w:rsidRPr="00026B87">
        <w:t>）、</w:t>
      </w:r>
      <w:hyperlink r:id="rId6" w:tgtFrame="_blank" w:history="1">
        <w:r w:rsidRPr="00026B87">
          <w:rPr>
            <w:rStyle w:val="ae"/>
          </w:rPr>
          <w:t>茶</w:t>
        </w:r>
      </w:hyperlink>
      <w:r w:rsidRPr="00026B87">
        <w:t>、糖、菜、烟、果、药、</w:t>
      </w:r>
      <w:proofErr w:type="gramStart"/>
      <w:r w:rsidRPr="00026B87">
        <w:t>杂来代表</w:t>
      </w:r>
      <w:proofErr w:type="gramEnd"/>
      <w:r w:rsidRPr="00026B87">
        <w:t>。</w:t>
      </w:r>
    </w:p>
    <w:p w14:paraId="14153BAF" w14:textId="77777777" w:rsidR="00026B87" w:rsidRPr="00026B87" w:rsidRDefault="00026B87" w:rsidP="00026B87">
      <w:pPr>
        <w:rPr>
          <w:b/>
          <w:bCs/>
        </w:rPr>
      </w:pPr>
      <w:r w:rsidRPr="00026B87">
        <w:rPr>
          <w:b/>
          <w:bCs/>
        </w:rPr>
        <w:t>世界种植业的地域类型</w:t>
      </w:r>
    </w:p>
    <w:p w14:paraId="0D9F56CF" w14:textId="77777777" w:rsidR="00026B87" w:rsidRPr="00026B87" w:rsidRDefault="00026B87" w:rsidP="00026B87">
      <w:r w:rsidRPr="00026B87">
        <w:t>由于植物地域分布、自然条件、经济条件的差异，世界上形成了在一定地域内较稳定、区域性的农业地域类型。</w:t>
      </w:r>
    </w:p>
    <w:p w14:paraId="34D1F973" w14:textId="77777777" w:rsidR="00026B87" w:rsidRPr="00026B87" w:rsidRDefault="00026B87" w:rsidP="00026B87">
      <w:r w:rsidRPr="00026B87">
        <w:t>种植园农业。主要分布在南亚、东南亚、拉丁美洲及非洲。在热带地区有许多特殊的植物资源，如：</w:t>
      </w:r>
      <w:hyperlink r:id="rId7" w:tgtFrame="_blank" w:history="1">
        <w:r w:rsidRPr="00026B87">
          <w:rPr>
            <w:rStyle w:val="ae"/>
          </w:rPr>
          <w:t>咖啡</w:t>
        </w:r>
      </w:hyperlink>
      <w:r w:rsidRPr="00026B87">
        <w:t>、</w:t>
      </w:r>
      <w:hyperlink r:id="rId8" w:tgtFrame="_blank" w:history="1">
        <w:r w:rsidRPr="00026B87">
          <w:rPr>
            <w:rStyle w:val="ae"/>
          </w:rPr>
          <w:t>可可</w:t>
        </w:r>
      </w:hyperlink>
      <w:r w:rsidRPr="00026B87">
        <w:t>、茶；</w:t>
      </w:r>
      <w:hyperlink r:id="rId9" w:tgtFrame="_blank" w:history="1">
        <w:r w:rsidRPr="00026B87">
          <w:rPr>
            <w:rStyle w:val="ae"/>
          </w:rPr>
          <w:t>香蕉</w:t>
        </w:r>
      </w:hyperlink>
      <w:r w:rsidRPr="00026B87">
        <w:t>、</w:t>
      </w:r>
      <w:hyperlink r:id="rId10" w:tgtFrame="_blank" w:history="1">
        <w:r w:rsidRPr="00026B87">
          <w:rPr>
            <w:rStyle w:val="ae"/>
          </w:rPr>
          <w:t>菠萝</w:t>
        </w:r>
      </w:hyperlink>
      <w:r w:rsidRPr="00026B87">
        <w:t>、杧果；</w:t>
      </w:r>
      <w:hyperlink r:id="rId11" w:tgtFrame="_blank" w:history="1">
        <w:r w:rsidRPr="00026B87">
          <w:rPr>
            <w:rStyle w:val="ae"/>
          </w:rPr>
          <w:t>橡胶</w:t>
        </w:r>
      </w:hyperlink>
      <w:r w:rsidRPr="00026B87">
        <w:t>、</w:t>
      </w:r>
      <w:hyperlink r:id="rId12" w:tgtFrame="_blank" w:history="1">
        <w:r w:rsidRPr="00026B87">
          <w:rPr>
            <w:rStyle w:val="ae"/>
          </w:rPr>
          <w:t>油棕</w:t>
        </w:r>
      </w:hyperlink>
      <w:r w:rsidRPr="00026B87">
        <w:t>、</w:t>
      </w:r>
      <w:hyperlink r:id="rId13" w:tgtFrame="_blank" w:history="1">
        <w:r w:rsidRPr="00026B87">
          <w:rPr>
            <w:rStyle w:val="ae"/>
          </w:rPr>
          <w:t>剑麻</w:t>
        </w:r>
      </w:hyperlink>
      <w:r w:rsidRPr="00026B87">
        <w:t>、</w:t>
      </w:r>
      <w:hyperlink r:id="rId14" w:tgtFrame="_blank" w:history="1">
        <w:r w:rsidRPr="00026B87">
          <w:rPr>
            <w:rStyle w:val="ae"/>
          </w:rPr>
          <w:t>烟草</w:t>
        </w:r>
      </w:hyperlink>
      <w:r w:rsidRPr="00026B87">
        <w:t>、棉花和</w:t>
      </w:r>
      <w:hyperlink r:id="rId15" w:tgtFrame="_blank" w:history="1">
        <w:r w:rsidRPr="00026B87">
          <w:rPr>
            <w:rStyle w:val="ae"/>
          </w:rPr>
          <w:t>黄麻</w:t>
        </w:r>
      </w:hyperlink>
      <w:r w:rsidRPr="00026B87">
        <w:t>等，它们在世界的经济作物上占有重要地位。随着世界市场对这些产品需求量的增加，在热带地区出现了大规模、单一作物型的集约化农场——种植园。种植园农业为种植单一经济作物的大规模密集型农场，生产销售易受到资本市场控制，不利于国际贸易发展。</w:t>
      </w:r>
    </w:p>
    <w:p w14:paraId="765B77BB" w14:textId="77777777" w:rsidR="00026B87" w:rsidRPr="00026B87" w:rsidRDefault="00026B87" w:rsidP="00026B87">
      <w:r w:rsidRPr="00026B87">
        <w:t>水稻农业。水稻农业是潮湿的热带和副热带地区一种独特类型的农业。主要集中在亚洲，自日本，经朝鲜、中国的南部、越南、柬埔寨、泰国、马来西亚、缅甸、孟加拉国，一直到印度的恒河流域，以及斯里兰卡、菲律宾、印度尼西亚等国家。由于水稻在生长期间需要的水分多，所以需要土地平整、排灌方便。在平原地区，水稻田多集中在河流两岸与三角洲地区；水源充足的丘陵地区，多依山势沿等高线建成层层</w:t>
      </w:r>
      <w:hyperlink r:id="rId16" w:tgtFrame="_blank" w:history="1">
        <w:r w:rsidRPr="00026B87">
          <w:rPr>
            <w:rStyle w:val="ae"/>
          </w:rPr>
          <w:t>梯田</w:t>
        </w:r>
      </w:hyperlink>
      <w:r w:rsidRPr="00026B87">
        <w:t>。水稻农业是一种需要投入大量劳动力的精耕细作的集约农业。同时，水稻是单位面积产量很高的作物，所以水稻农业地区也是世界人口最密集的地区，人口对土地的压力一般也大于其他地区。</w:t>
      </w:r>
    </w:p>
    <w:p w14:paraId="2E0D41A9" w14:textId="77777777" w:rsidR="00026B87" w:rsidRPr="00026B87" w:rsidRDefault="00026B87" w:rsidP="00026B87">
      <w:r w:rsidRPr="00026B87">
        <w:t>商品谷物农业。商品谷物农业是一种面向市场的谷物农业，农作物以</w:t>
      </w:r>
      <w:hyperlink r:id="rId17" w:tgtFrame="_blank" w:history="1">
        <w:r w:rsidRPr="00026B87">
          <w:rPr>
            <w:rStyle w:val="ae"/>
          </w:rPr>
          <w:t>小麦</w:t>
        </w:r>
      </w:hyperlink>
      <w:r w:rsidRPr="00026B87">
        <w:t>、</w:t>
      </w:r>
      <w:hyperlink r:id="rId18" w:tgtFrame="_blank" w:history="1">
        <w:r w:rsidRPr="00026B87">
          <w:rPr>
            <w:rStyle w:val="ae"/>
          </w:rPr>
          <w:t>玉米</w:t>
        </w:r>
      </w:hyperlink>
      <w:r w:rsidRPr="00026B87">
        <w:t>为主。这种农业的分布区主要集中在美国、加拿大、阿根廷、澳大利亚、俄罗斯、乌克</w:t>
      </w:r>
      <w:r w:rsidRPr="00026B87">
        <w:lastRenderedPageBreak/>
        <w:t>兰等国家。这些国家人口较少、工业发达，所以采取大规模的经营方式，每个农场所占的面积都相当大。这种农业的特征是规模大，机械化程度高，生产的小麦是世界粮食市场上的主要谷物。这种生产多以农场为生产单位，生产效率高，被称为农业企业。商品谷物农业最典型地区就是美国中西部的大农业地带。</w:t>
      </w:r>
    </w:p>
    <w:p w14:paraId="4D9CCCA1" w14:textId="77777777" w:rsidR="00026B87" w:rsidRPr="00026B87" w:rsidRDefault="00026B87" w:rsidP="00026B87">
      <w:r w:rsidRPr="00026B87">
        <w:t>谷物家畜农业。谷物家畜农业是一种种植旱作谷类与饲养家畜相结合的农业类型。谷物家畜农业基本上也集中在亚洲，它包括中国东部的华北与东北，中南半岛的高原地区，印度的南部高原和西部地区，以及巴基斯坦、阿富汗和西亚的两河流域的附近地区。该农业地区，农作物中小麦占绝对优势；豆类作物中</w:t>
      </w:r>
      <w:hyperlink r:id="rId19" w:tgtFrame="_blank" w:history="1">
        <w:r w:rsidRPr="00026B87">
          <w:rPr>
            <w:rStyle w:val="ae"/>
          </w:rPr>
          <w:t>大豆</w:t>
        </w:r>
      </w:hyperlink>
      <w:r w:rsidRPr="00026B87">
        <w:t>占重要地位；经济作物有棉花、烟草、</w:t>
      </w:r>
      <w:hyperlink r:id="rId20" w:tgtFrame="_blank" w:history="1">
        <w:r w:rsidRPr="00026B87">
          <w:rPr>
            <w:rStyle w:val="ae"/>
          </w:rPr>
          <w:t>亚麻</w:t>
        </w:r>
      </w:hyperlink>
      <w:r w:rsidRPr="00026B87">
        <w:t>、</w:t>
      </w:r>
      <w:hyperlink r:id="rId21" w:tgtFrame="_blank" w:history="1">
        <w:r w:rsidRPr="00026B87">
          <w:rPr>
            <w:rStyle w:val="ae"/>
          </w:rPr>
          <w:t>大麻</w:t>
        </w:r>
      </w:hyperlink>
      <w:r w:rsidRPr="00026B87">
        <w:t>、</w:t>
      </w:r>
      <w:hyperlink r:id="rId22" w:tgtFrame="_blank" w:history="1">
        <w:r w:rsidRPr="00026B87">
          <w:rPr>
            <w:rStyle w:val="ae"/>
          </w:rPr>
          <w:t>甜菜</w:t>
        </w:r>
      </w:hyperlink>
      <w:r w:rsidRPr="00026B87">
        <w:t>。由于气候干旱，降水不稳定，为了保证产量稳定与增长，灌溉居于十分重要的地位。</w:t>
      </w:r>
    </w:p>
    <w:p w14:paraId="13632D55" w14:textId="77777777" w:rsidR="00026B87" w:rsidRPr="00026B87" w:rsidRDefault="00026B87" w:rsidP="00026B87">
      <w:r w:rsidRPr="00026B87">
        <w:t>市场园艺农业。市场园艺农业是为城市提供蔬菜、水果等商业性农产品的农业。有时也称为商品园艺业。这种农业的兴起和发展与现代世界城市化的速度加快有关，以为城市提供市民必需的食物。从事商品园艺业的农民专业化、集约化生产蔬菜、水果等，但不饲养牲畜。他们有的只生产蔬菜，有的甚至只生产某一种专门用途的果品。以</w:t>
      </w:r>
      <w:hyperlink r:id="rId23" w:tgtFrame="_blank" w:history="1">
        <w:r w:rsidRPr="00026B87">
          <w:rPr>
            <w:rStyle w:val="ae"/>
          </w:rPr>
          <w:t>葡萄</w:t>
        </w:r>
      </w:hyperlink>
      <w:r w:rsidRPr="00026B87">
        <w:t>为例，甚至分食用葡萄、酿酒葡萄、制葡萄干的葡萄。为了生产与市场需要相协调，农民组织起来与销售商共同商定生产计划。</w:t>
      </w:r>
    </w:p>
    <w:p w14:paraId="5ECEDE7C" w14:textId="77777777" w:rsidR="00026B87" w:rsidRPr="00026B87" w:rsidRDefault="00026B87" w:rsidP="00026B87">
      <w:pPr>
        <w:rPr>
          <w:b/>
          <w:bCs/>
        </w:rPr>
      </w:pPr>
      <w:r w:rsidRPr="00026B87">
        <w:rPr>
          <w:b/>
          <w:bCs/>
        </w:rPr>
        <w:t>世界主要农作物产量</w:t>
      </w:r>
    </w:p>
    <w:p w14:paraId="413A1543" w14:textId="77777777" w:rsidR="00026B87" w:rsidRPr="00026B87" w:rsidRDefault="00026B87" w:rsidP="00026B87">
      <w:r w:rsidRPr="00026B87">
        <w:t>2019年，全球</w:t>
      </w:r>
      <w:hyperlink r:id="rId24" w:tgtFrame="_blank" w:history="1">
        <w:r w:rsidRPr="00026B87">
          <w:rPr>
            <w:rStyle w:val="ae"/>
          </w:rPr>
          <w:t>大米</w:t>
        </w:r>
      </w:hyperlink>
      <w:r w:rsidRPr="00026B87">
        <w:t>产量5亿吨，出口量约为4500万吨，印度、泰国、越南是全球前三大大米出口国；全球玉米总产量11.1亿吨，玉米出口总量约为 1.6亿吨，美国、巴西、阿根廷、乌克兰是全球前四大玉米出口国；全球小麦产量为7.64亿吨，出口量约为1.8亿吨，主要小麦出口国家及地区为俄罗斯、欧盟、美国和加拿大；全球大豆产量约为3.42亿吨，大豆的出口总量约为1.52亿吨，巴西、美国、阿根廷为全球前三大大豆出口国，全球大豆消费对进口依赖性较强；全球棉花总产量1.22亿包，棉花出口4151万包，棉花主产区主要有印度、中国、美国、巴西、巴基斯坦，棉花出口国主要有美国、巴西、澳大利亚及印度。</w:t>
      </w:r>
    </w:p>
    <w:p w14:paraId="6C4E797D" w14:textId="77777777" w:rsidR="00026B87" w:rsidRPr="00026B87" w:rsidRDefault="00026B87" w:rsidP="00026B87">
      <w:r w:rsidRPr="00026B87">
        <w:t>中国大部分农作物产量都位居世界前列。2020年中国主要作物产量：粮食产量66949万吨，其中，夏粮14286万吨、早稻2729万吨、秋粮49934万吨；谷物产量61674万吨，其中，稻谷21186万吨、小麦13425万吨、玉米26067万吨。棉花产量591万吨、油料产量3585万吨、糖料产量12028万吨、茶叶产量297万吨。</w:t>
      </w:r>
    </w:p>
    <w:p w14:paraId="19979B8F" w14:textId="77777777" w:rsidR="00026B87" w:rsidRPr="00026B87" w:rsidRDefault="00026B87" w:rsidP="00026B87">
      <w:r w:rsidRPr="00026B87">
        <w:t>为保障粮食安全和大部分农产品生产供给，作为人多地少的国家，中国种植业生产突出特点是土地利用率较高。全国各类地区</w:t>
      </w:r>
      <w:hyperlink r:id="rId25" w:tgtFrame="_blank" w:history="1">
        <w:r w:rsidRPr="00026B87">
          <w:rPr>
            <w:rStyle w:val="ae"/>
          </w:rPr>
          <w:t>复种指数</w:t>
        </w:r>
      </w:hyperlink>
      <w:r w:rsidRPr="00026B87">
        <w:t>大致为：五岭以南约200%；五岭以北，长江以南地区约180%～200%；长江以北，黄河、秦岭、白龙江以南地区为150%～180%；黄河、秦岭、白龙江以北，长城以南地区约120%～150%；长城以北地区，除部分旗、县外，大部在100%以下。</w:t>
      </w:r>
    </w:p>
    <w:p w14:paraId="68378D32" w14:textId="77777777" w:rsidR="00026B87" w:rsidRPr="00026B87" w:rsidRDefault="00026B87" w:rsidP="00026B87">
      <w:pPr>
        <w:rPr>
          <w:b/>
          <w:bCs/>
        </w:rPr>
      </w:pPr>
      <w:r w:rsidRPr="00026B87">
        <w:rPr>
          <w:b/>
          <w:bCs/>
        </w:rPr>
        <w:t>中国种植业区域划分</w:t>
      </w:r>
    </w:p>
    <w:p w14:paraId="3630A59C" w14:textId="77777777" w:rsidR="00026B87" w:rsidRPr="00026B87" w:rsidRDefault="00026B87" w:rsidP="00026B87">
      <w:r w:rsidRPr="00026B87">
        <w:lastRenderedPageBreak/>
        <w:t>主要依据种植业生产条件、作物结构、种植制度、发展方向与增产途径，将中国农作物种植业区域划分共分为10个一级区。</w:t>
      </w:r>
    </w:p>
    <w:p w14:paraId="034E2179" w14:textId="77777777" w:rsidR="00026B87" w:rsidRPr="00026B87" w:rsidRDefault="00026B87" w:rsidP="00026B87">
      <w:r w:rsidRPr="00026B87">
        <w:t>东北大豆、春麦、玉米、甜菜区。包括东北大平原及其周围的大、小兴安岭、长白山和千山丘陵。无霜期100～220天，≥10℃的积温1300～3700℃·日，年日照2300～3000小时，年降水量400～800毫米。夏季温和湿润，春秋季气温变化较大，常有低温冷害；平原土壤肥沃，宜于大型机械作业。大豆、</w:t>
      </w:r>
      <w:hyperlink r:id="rId26" w:tgtFrame="_blank" w:history="1">
        <w:r w:rsidRPr="00026B87">
          <w:rPr>
            <w:rStyle w:val="ae"/>
          </w:rPr>
          <w:t>高粱</w:t>
        </w:r>
      </w:hyperlink>
      <w:r w:rsidRPr="00026B87">
        <w:t>、</w:t>
      </w:r>
      <w:hyperlink r:id="rId27" w:tgtFrame="_blank" w:history="1">
        <w:r w:rsidRPr="00026B87">
          <w:rPr>
            <w:rStyle w:val="ae"/>
          </w:rPr>
          <w:t>向日葵</w:t>
        </w:r>
      </w:hyperlink>
      <w:r w:rsidRPr="00026B87">
        <w:t>、亚麻产量均居全国首位；水稻、玉米种植增长较快，成为全国商品粮最大产区。基本为一年一熟的种植制度，还盛产</w:t>
      </w:r>
      <w:hyperlink r:id="rId28" w:tgtFrame="_blank" w:history="1">
        <w:r w:rsidRPr="00026B87">
          <w:rPr>
            <w:rStyle w:val="ae"/>
          </w:rPr>
          <w:t>苹果</w:t>
        </w:r>
      </w:hyperlink>
      <w:r w:rsidRPr="00026B87">
        <w:t>、</w:t>
      </w:r>
      <w:hyperlink r:id="rId29" w:tgtFrame="_blank" w:history="1">
        <w:r w:rsidRPr="00026B87">
          <w:rPr>
            <w:rStyle w:val="ae"/>
          </w:rPr>
          <w:t>梨</w:t>
        </w:r>
      </w:hyperlink>
      <w:r w:rsidRPr="00026B87">
        <w:t>、</w:t>
      </w:r>
      <w:hyperlink r:id="rId30" w:tgtFrame="_blank" w:history="1">
        <w:r w:rsidRPr="00026B87">
          <w:rPr>
            <w:rStyle w:val="ae"/>
          </w:rPr>
          <w:t>人参</w:t>
        </w:r>
      </w:hyperlink>
      <w:r w:rsidRPr="00026B87">
        <w:t>等名特产品。</w:t>
      </w:r>
    </w:p>
    <w:p w14:paraId="6766E397" w14:textId="77777777" w:rsidR="00026B87" w:rsidRPr="00026B87" w:rsidRDefault="00026B87" w:rsidP="00026B87">
      <w:r w:rsidRPr="00026B87">
        <w:t>北部高原小杂粮、甜菜区。主要包括内蒙古高原和黄土高原。无霜期100～200天，≥10℃的积温2000～3600℃·日，年日照2500～3200小时，年降水量200～600毫米。光照充足，但温度变化剧烈，水土流失严重，是旱地农业较为集中的地区。以旱杂粮如糜子、</w:t>
      </w:r>
      <w:hyperlink r:id="rId31" w:tgtFrame="_blank" w:history="1">
        <w:r w:rsidRPr="00026B87">
          <w:rPr>
            <w:rStyle w:val="ae"/>
          </w:rPr>
          <w:t>荞麦</w:t>
        </w:r>
      </w:hyperlink>
      <w:r w:rsidRPr="00026B87">
        <w:t>、</w:t>
      </w:r>
      <w:hyperlink r:id="rId32" w:tgtFrame="_blank" w:history="1">
        <w:r w:rsidRPr="00026B87">
          <w:rPr>
            <w:rStyle w:val="ae"/>
          </w:rPr>
          <w:t>莜麦</w:t>
        </w:r>
      </w:hyperlink>
      <w:r w:rsidRPr="00026B87">
        <w:t>、</w:t>
      </w:r>
      <w:hyperlink r:id="rId33" w:tgtFrame="_blank" w:history="1">
        <w:r w:rsidRPr="00026B87">
          <w:rPr>
            <w:rStyle w:val="ae"/>
          </w:rPr>
          <w:t>谷子</w:t>
        </w:r>
      </w:hyperlink>
      <w:r w:rsidRPr="00026B87">
        <w:t>等为主，也是甜菜重要产区。一年一熟为主，</w:t>
      </w:r>
      <w:hyperlink r:id="rId34" w:tgtFrame="_blank" w:history="1">
        <w:r w:rsidRPr="00026B87">
          <w:rPr>
            <w:rStyle w:val="ae"/>
          </w:rPr>
          <w:t>核桃</w:t>
        </w:r>
      </w:hyperlink>
      <w:r w:rsidRPr="00026B87">
        <w:t>、红枣是两大名产，还盛产</w:t>
      </w:r>
      <w:hyperlink r:id="rId35" w:tgtFrame="_blank" w:history="1">
        <w:r w:rsidRPr="00026B87">
          <w:rPr>
            <w:rStyle w:val="ae"/>
          </w:rPr>
          <w:t>蕨菜</w:t>
        </w:r>
      </w:hyperlink>
      <w:r w:rsidRPr="00026B87">
        <w:t>、</w:t>
      </w:r>
      <w:hyperlink r:id="rId36" w:tgtFrame="_blank" w:history="1">
        <w:r w:rsidRPr="00026B87">
          <w:rPr>
            <w:rStyle w:val="ae"/>
          </w:rPr>
          <w:t>发菜</w:t>
        </w:r>
      </w:hyperlink>
      <w:r w:rsidRPr="00026B87">
        <w:t>等土特产品。</w:t>
      </w:r>
    </w:p>
    <w:p w14:paraId="71360061" w14:textId="77777777" w:rsidR="00026B87" w:rsidRPr="00026B87" w:rsidRDefault="00026B87" w:rsidP="00026B87">
      <w:r w:rsidRPr="00026B87">
        <w:t>黄淮海棉、麦、油、烟、果区。包括黄淮海地区、晋南和关中平原。无霜期170～220天，≥10℃的积温3400～4700℃·日，年日照2200～3100小时，年降水量500～950毫米；日照充足，气候温和，但年内降水率差异较大。地势平坦，适于大中型机械作业，盐碱土和</w:t>
      </w:r>
      <w:hyperlink r:id="rId37" w:tgtFrame="_blank" w:history="1">
        <w:r w:rsidRPr="00026B87">
          <w:rPr>
            <w:rStyle w:val="ae"/>
          </w:rPr>
          <w:t>砂姜黑土</w:t>
        </w:r>
      </w:hyperlink>
      <w:r w:rsidRPr="00026B87">
        <w:t>面积大。小麦、玉米、</w:t>
      </w:r>
      <w:hyperlink r:id="rId38" w:tgtFrame="_blank" w:history="1">
        <w:r w:rsidRPr="00026B87">
          <w:rPr>
            <w:rStyle w:val="ae"/>
          </w:rPr>
          <w:t>甘薯</w:t>
        </w:r>
      </w:hyperlink>
      <w:r w:rsidRPr="00026B87">
        <w:t>、烟草、</w:t>
      </w:r>
      <w:hyperlink r:id="rId39" w:tgtFrame="_blank" w:history="1">
        <w:r w:rsidRPr="00026B87">
          <w:rPr>
            <w:rStyle w:val="ae"/>
          </w:rPr>
          <w:t>花生</w:t>
        </w:r>
      </w:hyperlink>
      <w:r w:rsidRPr="00026B87">
        <w:t>、</w:t>
      </w:r>
      <w:hyperlink r:id="rId40" w:tgtFrame="_blank" w:history="1">
        <w:r w:rsidRPr="00026B87">
          <w:rPr>
            <w:rStyle w:val="ae"/>
          </w:rPr>
          <w:t>芝麻</w:t>
        </w:r>
      </w:hyperlink>
      <w:r w:rsidRPr="00026B87">
        <w:t>均居全国第一位，一年两熟或两年三熟，水果（苹果、梨、葡萄）产量也居全国第一位。</w:t>
      </w:r>
    </w:p>
    <w:p w14:paraId="3FB988FE" w14:textId="77777777" w:rsidR="00026B87" w:rsidRPr="00026B87" w:rsidRDefault="00026B87" w:rsidP="00026B87">
      <w:r w:rsidRPr="00026B87">
        <w:t>长江中下游稻、棉、油、桑、茶区。主要是在长江中下游平原地带。无霜期210～280天，≥10℃的积温4500～5600℃·日；年日照2000～2300小时，年降水量800～1600毫米；地处北亚热带和中亚热带，水热条件好，平原土壤肥沃，水网密布，农田建设基础较好，种植业集约水平较高。水稻田占三分之二，一年两熟至三熟，是全国最大的水稻、</w:t>
      </w:r>
      <w:hyperlink r:id="rId41" w:tgtFrame="_blank" w:history="1">
        <w:r w:rsidRPr="00026B87">
          <w:rPr>
            <w:rStyle w:val="ae"/>
          </w:rPr>
          <w:t>油菜</w:t>
        </w:r>
      </w:hyperlink>
      <w:r w:rsidRPr="00026B87">
        <w:t>、麻类、蚕桑产区。</w:t>
      </w:r>
    </w:p>
    <w:p w14:paraId="4BC94693" w14:textId="77777777" w:rsidR="00026B87" w:rsidRPr="00026B87" w:rsidRDefault="00026B87" w:rsidP="00026B87">
      <w:r w:rsidRPr="00026B87">
        <w:t>南方丘陵双季稻、茶、</w:t>
      </w:r>
      <w:hyperlink r:id="rId42" w:tgtFrame="_blank" w:history="1">
        <w:r w:rsidRPr="00026B87">
          <w:rPr>
            <w:rStyle w:val="ae"/>
          </w:rPr>
          <w:t>柑橘</w:t>
        </w:r>
      </w:hyperlink>
      <w:r w:rsidRPr="00026B87">
        <w:t>区。主要是在南方丘陵地带。无霜期235～340天，≥10℃的积温5300～6500℃·日，年日照1500～2000小时，年降水量1300～2000毫米；</w:t>
      </w:r>
      <w:proofErr w:type="gramStart"/>
      <w:r w:rsidRPr="00026B87">
        <w:t>全区属</w:t>
      </w:r>
      <w:proofErr w:type="gramEnd"/>
      <w:r w:rsidRPr="00026B87">
        <w:t>中亚热带，水热资源丰富，以红黄壤低山丘陵和分布其间的许多盆地，种植业较发达，水稻田占耕地80%，大部分地区可种双季稻，是全国茶叶、柑橘的最大产区，还盛产</w:t>
      </w:r>
      <w:hyperlink r:id="rId43" w:tgtFrame="_blank" w:history="1">
        <w:r w:rsidRPr="00026B87">
          <w:rPr>
            <w:rStyle w:val="ae"/>
          </w:rPr>
          <w:t>油茶</w:t>
        </w:r>
      </w:hyperlink>
      <w:r w:rsidRPr="00026B87">
        <w:t>等经济林木。</w:t>
      </w:r>
    </w:p>
    <w:p w14:paraId="03A54821" w14:textId="77777777" w:rsidR="00026B87" w:rsidRPr="00026B87" w:rsidRDefault="00026B87" w:rsidP="00026B87">
      <w:r w:rsidRPr="00026B87">
        <w:t>华南双季稻、热带作物、</w:t>
      </w:r>
      <w:hyperlink r:id="rId44" w:tgtFrame="_blank" w:history="1">
        <w:r w:rsidRPr="00026B87">
          <w:rPr>
            <w:rStyle w:val="ae"/>
          </w:rPr>
          <w:t>甘蔗</w:t>
        </w:r>
      </w:hyperlink>
      <w:r w:rsidRPr="00026B87">
        <w:t>区。主要包括南岭以南丘陵山地和云南南部及台湾。无霜期340天以上，≥10℃的积温6500～9300℃·日，年日照1500～2600小时，年降水量1200～2500毫米，是全国水热资源最丰富的地区，也是中国唯一的热带和南亚热带地区，终年暖热，无雪无冬。以丘陵山地为主，耕地主要分布在沿海平原和山间盆地，水田占2/3，基本上是双季稻区，一年两熟和三熟，是全国最大的甘蔗和热带、亚热带水果产区。</w:t>
      </w:r>
    </w:p>
    <w:p w14:paraId="76CCBB7A" w14:textId="77777777" w:rsidR="00026B87" w:rsidRPr="00026B87" w:rsidRDefault="00026B87" w:rsidP="00026B87">
      <w:r w:rsidRPr="00026B87">
        <w:t>川陕盆地稻、玉米、薯类、柑橘、桑区。主要包括四川盆地、</w:t>
      </w:r>
      <w:proofErr w:type="gramStart"/>
      <w:r w:rsidRPr="00026B87">
        <w:t>陕南盆地及鄂西山</w:t>
      </w:r>
      <w:proofErr w:type="gramEnd"/>
      <w:r w:rsidRPr="00026B87">
        <w:t>区。</w:t>
      </w:r>
      <w:r w:rsidRPr="00026B87">
        <w:lastRenderedPageBreak/>
        <w:t>无霜期210～320天，≥10℃的积温3500～5500℃·日，年日照1200～2000小时，年降水量800～1600毫米。属中亚热带和北亚热带气候，雨量充沛，但日照条件较差，四川盆地是全国日照最少的地区。以丘陵山地为主，其间分布着较大的盆地。水稻旱粮并种，旱地占60%，多为一年两熟或两年三熟，是中国柑橘、蚕桑和油菜的重要产区之一。有多种经济林木，盛产</w:t>
      </w:r>
      <w:hyperlink r:id="rId45" w:tgtFrame="_blank" w:history="1">
        <w:r w:rsidRPr="00026B87">
          <w:rPr>
            <w:rStyle w:val="ae"/>
          </w:rPr>
          <w:t>天麻</w:t>
        </w:r>
      </w:hyperlink>
      <w:r w:rsidRPr="00026B87">
        <w:t>、</w:t>
      </w:r>
      <w:hyperlink r:id="rId46" w:tgtFrame="_blank" w:history="1">
        <w:r w:rsidRPr="00026B87">
          <w:rPr>
            <w:rStyle w:val="ae"/>
          </w:rPr>
          <w:t>当归</w:t>
        </w:r>
      </w:hyperlink>
      <w:r w:rsidRPr="00026B87">
        <w:t>、</w:t>
      </w:r>
      <w:hyperlink r:id="rId47" w:tgtFrame="_blank" w:history="1">
        <w:r w:rsidRPr="00026B87">
          <w:rPr>
            <w:rStyle w:val="ae"/>
          </w:rPr>
          <w:t>杜仲</w:t>
        </w:r>
      </w:hyperlink>
      <w:r w:rsidRPr="00026B87">
        <w:t>等名贵药材。</w:t>
      </w:r>
    </w:p>
    <w:p w14:paraId="27413EF1" w14:textId="77777777" w:rsidR="00026B87" w:rsidRPr="00026B87" w:rsidRDefault="00026B87" w:rsidP="00026B87">
      <w:r w:rsidRPr="00026B87">
        <w:t>云贵高原稻、玉米、烟草区。包括云贵高原大部地区。无霜期220～340天，≥10℃的积温3500～6500℃·日，年日照1200～2600小时，年降水量800～1400毫米。大部分地处亚热带，气候变化受垂直高度影响明显。高原山地，起伏较大，切割较强，以黄壤土为主，水土流失严重，交通不便，耕作粗放。旱地占56%，以旱粮作物为主，多为一年两熟或两年三熟，是中国</w:t>
      </w:r>
      <w:hyperlink r:id="rId48" w:tgtFrame="_blank" w:history="1">
        <w:r w:rsidRPr="00026B87">
          <w:rPr>
            <w:rStyle w:val="ae"/>
          </w:rPr>
          <w:t>烤烟</w:t>
        </w:r>
      </w:hyperlink>
      <w:r w:rsidRPr="00026B87">
        <w:t>、油菜、茶叶、中药材重要产区。</w:t>
      </w:r>
    </w:p>
    <w:p w14:paraId="0D1874B4" w14:textId="77777777" w:rsidR="00026B87" w:rsidRPr="00026B87" w:rsidRDefault="00026B87" w:rsidP="00026B87">
      <w:r w:rsidRPr="00026B87">
        <w:t>西北绿洲麦、棉、甜菜、葡萄区。主要包括南疆和北疆盆地、柴达木盆地、河西走廊、宁夏北部和内蒙古西部。无霜期100～250天，≥10℃的积温2000～4500℃·日，年日照2600～3400小时，年降水量10～250毫米，是中国光照资源最丰富的地区，且昼夜温差大，终年少雨或基本无雨，属灌溉农业。种植业生产主要分布在盆地周围，宜农土地资源丰富，作物一年一熟为主，粮食以小麦为主，葡萄和瓜果、棉花、甜菜是该区的三大优势经济作物。</w:t>
      </w:r>
    </w:p>
    <w:p w14:paraId="7E41C600" w14:textId="77777777" w:rsidR="00026B87" w:rsidRPr="00026B87" w:rsidRDefault="00026B87" w:rsidP="00026B87">
      <w:r w:rsidRPr="00026B87">
        <w:t>青藏高原</w:t>
      </w:r>
      <w:hyperlink r:id="rId49" w:tgtFrame="_blank" w:history="1">
        <w:r w:rsidRPr="00026B87">
          <w:rPr>
            <w:rStyle w:val="ae"/>
          </w:rPr>
          <w:t>青稞</w:t>
        </w:r>
      </w:hyperlink>
      <w:r w:rsidRPr="00026B87">
        <w:t>、小麦、油菜区。主要包括青海、西藏、川西的高原地区。无霜期100～180天，≥10℃的积温1000～3000℃·日，年日照1600～3400小时，年降水量300～800毫米。种植业主要分布在海拔4700米以下地区，作物垂直分布明显，耐寒性能强，主要是青稞、小麦、</w:t>
      </w:r>
      <w:hyperlink r:id="rId50" w:tgtFrame="_blank" w:history="1">
        <w:r w:rsidRPr="00026B87">
          <w:rPr>
            <w:rStyle w:val="ae"/>
          </w:rPr>
          <w:t>豌豆</w:t>
        </w:r>
      </w:hyperlink>
      <w:r w:rsidRPr="00026B87">
        <w:t>、油菜四类作物，其中青稞占粮食作物的近60%。一年一熟，中药材资源丰富。</w:t>
      </w:r>
    </w:p>
    <w:p w14:paraId="3C55D913" w14:textId="77777777" w:rsidR="00026B87" w:rsidRPr="00026B87" w:rsidRDefault="00026B87" w:rsidP="00026B87">
      <w:pPr>
        <w:rPr>
          <w:b/>
          <w:bCs/>
        </w:rPr>
      </w:pPr>
      <w:r w:rsidRPr="00026B87">
        <w:rPr>
          <w:b/>
          <w:bCs/>
        </w:rPr>
        <w:t>扩展阅读</w:t>
      </w:r>
    </w:p>
    <w:p w14:paraId="4475771B" w14:textId="77777777" w:rsidR="00026B87" w:rsidRPr="00026B87" w:rsidRDefault="00026B87" w:rsidP="00026B87">
      <w:pPr>
        <w:numPr>
          <w:ilvl w:val="0"/>
          <w:numId w:val="1"/>
        </w:numPr>
      </w:pPr>
      <w:r w:rsidRPr="00026B87">
        <w:t>张同铸．世界农业地理总论．北京：商务印书馆，2000．</w:t>
      </w:r>
    </w:p>
    <w:p w14:paraId="69673267" w14:textId="77777777" w:rsidR="00026B87" w:rsidRPr="00026B87" w:rsidRDefault="00026B87" w:rsidP="00026B87">
      <w:pPr>
        <w:numPr>
          <w:ilvl w:val="0"/>
          <w:numId w:val="1"/>
        </w:numPr>
      </w:pPr>
      <w:r w:rsidRPr="00026B87">
        <w:t>中国农科院《中国种植业区划》编写组．中国种植业区划．北京：农业出版社，1984．</w:t>
      </w:r>
    </w:p>
    <w:p w14:paraId="37059354" w14:textId="77777777" w:rsidR="00026B87" w:rsidRPr="00026B87" w:rsidRDefault="00026B87" w:rsidP="00026B87">
      <w:pPr>
        <w:numPr>
          <w:ilvl w:val="0"/>
          <w:numId w:val="1"/>
        </w:numPr>
      </w:pPr>
      <w:r w:rsidRPr="00026B87">
        <w:t>周立三．中国农业地理．北京：科学出版社，2000．</w:t>
      </w:r>
    </w:p>
    <w:p w14:paraId="2412102C" w14:textId="77777777" w:rsidR="00DE5DC5" w:rsidRPr="00026B87" w:rsidRDefault="00DE5DC5"/>
    <w:sectPr w:rsidR="00DE5DC5" w:rsidRPr="00026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3049F"/>
    <w:multiLevelType w:val="multilevel"/>
    <w:tmpl w:val="EE1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19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5"/>
    <w:rsid w:val="00026B87"/>
    <w:rsid w:val="00DE5DC5"/>
    <w:rsid w:val="00E7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E153B-C413-4683-820E-B91865C4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D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D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D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D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D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D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D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D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D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D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D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5DC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6B8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6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zgbk.com/ecph/words?SiteID=1&amp;Name=%E5%89%91%E9%BA%BB&amp;Type=bkzyb&amp;subSourceType=000003000012000007&amp;SourceID=530231" TargetMode="External"/><Relationship Id="rId18" Type="http://schemas.openxmlformats.org/officeDocument/2006/relationships/hyperlink" Target="https://www.zgbk.com/ecph/words?SiteID=1&amp;Name=%E7%8E%89%E7%B1%B3&amp;Type=bkzyb&amp;subSourceType=000003000012000007&amp;SourceID=530231" TargetMode="External"/><Relationship Id="rId26" Type="http://schemas.openxmlformats.org/officeDocument/2006/relationships/hyperlink" Target="https://www.zgbk.com/ecph/words?SiteID=1&amp;Name=%E9%AB%98%E7%B2%B1&amp;Type=bkzyb&amp;subSourceType=000003000012000007&amp;SourceID=530231" TargetMode="External"/><Relationship Id="rId39" Type="http://schemas.openxmlformats.org/officeDocument/2006/relationships/hyperlink" Target="https://www.zgbk.com/ecph/words?SiteID=1&amp;Name=%E8%8A%B1%E7%94%9F&amp;Type=bkzyb&amp;subSourceType=000003000012000007&amp;SourceID=530231" TargetMode="External"/><Relationship Id="rId21" Type="http://schemas.openxmlformats.org/officeDocument/2006/relationships/hyperlink" Target="https://www.zgbk.com/ecph/words?SiteID=1&amp;Name=%E5%A4%A7%E9%BA%BB&amp;Type=bkzyb&amp;subSourceType=000003000012000007&amp;SourceID=530231" TargetMode="External"/><Relationship Id="rId34" Type="http://schemas.openxmlformats.org/officeDocument/2006/relationships/hyperlink" Target="https://www.zgbk.com/ecph/words?SiteID=1&amp;Name=%E6%A0%B8%E6%A1%83&amp;Type=bkzyb&amp;subSourceType=000003000012000007&amp;SourceID=530231" TargetMode="External"/><Relationship Id="rId42" Type="http://schemas.openxmlformats.org/officeDocument/2006/relationships/hyperlink" Target="https://www.zgbk.com/ecph/words?SiteID=1&amp;Name=%E6%9F%91%E6%A9%98&amp;Type=bkzyb&amp;subSourceType=000003000012000007&amp;SourceID=530231" TargetMode="External"/><Relationship Id="rId47" Type="http://schemas.openxmlformats.org/officeDocument/2006/relationships/hyperlink" Target="https://www.zgbk.com/ecph/words?SiteID=1&amp;Name=%E6%9D%9C%E4%BB%B2&amp;Type=bkzyb&amp;subSourceType=000003000012000007&amp;SourceID=530231" TargetMode="External"/><Relationship Id="rId50" Type="http://schemas.openxmlformats.org/officeDocument/2006/relationships/hyperlink" Target="https://www.zgbk.com/ecph/words?SiteID=1&amp;Name=%E8%B1%8C%E8%B1%86&amp;Type=bkzyb&amp;subSourceType=000003000012000007&amp;SourceID=530231" TargetMode="External"/><Relationship Id="rId7" Type="http://schemas.openxmlformats.org/officeDocument/2006/relationships/hyperlink" Target="https://www.zgbk.com/ecph/words?SiteID=1&amp;Name=%E5%92%96%E5%95%A1&amp;Type=bkzyb&amp;subSourceType=000003000012000007&amp;SourceID=5302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gbk.com/ecph/words?SiteID=1&amp;Name=%E6%A2%AF%E7%94%B0&amp;Type=bkzyb&amp;subSourceType=000003000012000007&amp;SourceID=530231" TargetMode="External"/><Relationship Id="rId29" Type="http://schemas.openxmlformats.org/officeDocument/2006/relationships/hyperlink" Target="https://www.zgbk.com/ecph/words?SiteID=1&amp;Name=%E6%A2%A8&amp;Type=bkzyb&amp;subSourceType=000003000012000007&amp;SourceID=530231" TargetMode="External"/><Relationship Id="rId11" Type="http://schemas.openxmlformats.org/officeDocument/2006/relationships/hyperlink" Target="https://www.zgbk.com/ecph/words?SiteID=1&amp;Name=%E6%A9%A1%E8%83%B6&amp;Type=bkzyb&amp;subSourceType=000003000012000007&amp;SourceID=530231" TargetMode="External"/><Relationship Id="rId24" Type="http://schemas.openxmlformats.org/officeDocument/2006/relationships/hyperlink" Target="https://www.zgbk.com/ecph/words?SiteID=1&amp;Name=%E5%A4%A7%E7%B1%B3&amp;Type=bkzyb&amp;subSourceType=000003000012000007&amp;SourceID=530231" TargetMode="External"/><Relationship Id="rId32" Type="http://schemas.openxmlformats.org/officeDocument/2006/relationships/hyperlink" Target="https://www.zgbk.com/ecph/words?SiteID=1&amp;Name=%E8%8E%9C%E9%BA%A6&amp;Type=bkzyb&amp;subSourceType=000003000012000007&amp;SourceID=530231" TargetMode="External"/><Relationship Id="rId37" Type="http://schemas.openxmlformats.org/officeDocument/2006/relationships/hyperlink" Target="https://www.zgbk.com/ecph/words?SiteID=1&amp;Name=%E7%A0%82%E5%A7%9C%E9%BB%91%E5%9C%9F&amp;Type=bkzyb&amp;subSourceType=000003000012000007&amp;SourceID=530231" TargetMode="External"/><Relationship Id="rId40" Type="http://schemas.openxmlformats.org/officeDocument/2006/relationships/hyperlink" Target="https://www.zgbk.com/ecph/words?SiteID=1&amp;Name=%E8%8A%9D%E9%BA%BB&amp;Type=bkzyb&amp;subSourceType=000003000012000007&amp;SourceID=530231" TargetMode="External"/><Relationship Id="rId45" Type="http://schemas.openxmlformats.org/officeDocument/2006/relationships/hyperlink" Target="https://www.zgbk.com/ecph/words?SiteID=1&amp;Name=%E5%A4%A9%E9%BA%BB&amp;Type=bkzyb&amp;subSourceType=000003000012000007&amp;SourceID=530231" TargetMode="External"/><Relationship Id="rId5" Type="http://schemas.openxmlformats.org/officeDocument/2006/relationships/hyperlink" Target="https://www.zgbk.com/ecph/words?SiteID=1&amp;Name=%E6%A1%91&amp;Type=bkzyb&amp;subSourceType=000003000012000007&amp;SourceID=530231" TargetMode="External"/><Relationship Id="rId15" Type="http://schemas.openxmlformats.org/officeDocument/2006/relationships/hyperlink" Target="https://www.zgbk.com/ecph/words?SiteID=1&amp;Name=%E9%BB%84%E9%BA%BB&amp;Type=bkzyb&amp;subSourceType=000003000012000007&amp;SourceID=530231" TargetMode="External"/><Relationship Id="rId23" Type="http://schemas.openxmlformats.org/officeDocument/2006/relationships/hyperlink" Target="https://www.zgbk.com/ecph/words?SiteID=1&amp;Name=%E8%91%A1%E8%90%84&amp;Type=bkzyb&amp;subSourceType=000003000012000007&amp;SourceID=530231" TargetMode="External"/><Relationship Id="rId28" Type="http://schemas.openxmlformats.org/officeDocument/2006/relationships/hyperlink" Target="https://www.zgbk.com/ecph/words?SiteID=1&amp;Name=%E8%8B%B9%E6%9E%9C&amp;Type=bkzyb&amp;subSourceType=000003000012000007&amp;SourceID=530231" TargetMode="External"/><Relationship Id="rId36" Type="http://schemas.openxmlformats.org/officeDocument/2006/relationships/hyperlink" Target="https://www.zgbk.com/ecph/words?SiteID=1&amp;Name=%E5%8F%91%E8%8F%9C&amp;Type=bkzyb&amp;subSourceType=000003000012000007&amp;SourceID=530231" TargetMode="External"/><Relationship Id="rId49" Type="http://schemas.openxmlformats.org/officeDocument/2006/relationships/hyperlink" Target="https://www.zgbk.com/ecph/words?SiteID=1&amp;Name=%E9%9D%92%E7%A8%9E&amp;Type=bkzyb&amp;subSourceType=000003000012000007&amp;SourceID=530231" TargetMode="External"/><Relationship Id="rId10" Type="http://schemas.openxmlformats.org/officeDocument/2006/relationships/hyperlink" Target="https://www.zgbk.com/ecph/words?SiteID=1&amp;Name=%E8%8F%A0%E8%90%9D&amp;Type=bkzyb&amp;subSourceType=000003000012000007&amp;SourceID=530231" TargetMode="External"/><Relationship Id="rId19" Type="http://schemas.openxmlformats.org/officeDocument/2006/relationships/hyperlink" Target="https://www.zgbk.com/ecph/words?SiteID=1&amp;Name=%E5%A4%A7%E8%B1%86&amp;Type=bkzyb&amp;subSourceType=000003000012000007&amp;SourceID=530231" TargetMode="External"/><Relationship Id="rId31" Type="http://schemas.openxmlformats.org/officeDocument/2006/relationships/hyperlink" Target="https://www.zgbk.com/ecph/words?SiteID=1&amp;Name=%E8%8D%9E%E9%BA%A6&amp;Type=bkzyb&amp;subSourceType=000003000012000007&amp;SourceID=530231" TargetMode="External"/><Relationship Id="rId44" Type="http://schemas.openxmlformats.org/officeDocument/2006/relationships/hyperlink" Target="https://www.zgbk.com/ecph/words?SiteID=1&amp;Name=%E7%94%98%E8%94%97&amp;Type=bkzyb&amp;subSourceType=000003000012000007&amp;SourceID=53023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zgbk.com/ecph/words?SiteID=1&amp;Name=%E9%A6%99%E8%95%89&amp;Type=bkzyb&amp;subSourceType=000003000012000007&amp;SourceID=530231" TargetMode="External"/><Relationship Id="rId14" Type="http://schemas.openxmlformats.org/officeDocument/2006/relationships/hyperlink" Target="https://www.zgbk.com/ecph/words?SiteID=1&amp;Name=%E7%83%9F%E8%8D%89&amp;Type=bkzyb&amp;subSourceType=000003000012000007&amp;SourceID=530231" TargetMode="External"/><Relationship Id="rId22" Type="http://schemas.openxmlformats.org/officeDocument/2006/relationships/hyperlink" Target="https://www.zgbk.com/ecph/words?SiteID=1&amp;Name=%E7%94%9C%E8%8F%9C&amp;Type=bkzyb&amp;subSourceType=000003000012000007&amp;SourceID=530231" TargetMode="External"/><Relationship Id="rId27" Type="http://schemas.openxmlformats.org/officeDocument/2006/relationships/hyperlink" Target="https://www.zgbk.com/ecph/words?SiteID=1&amp;Name=%E5%90%91%E6%97%A5%E8%91%B5&amp;Type=bkzyb&amp;subSourceType=000003000012000007&amp;SourceID=530231" TargetMode="External"/><Relationship Id="rId30" Type="http://schemas.openxmlformats.org/officeDocument/2006/relationships/hyperlink" Target="https://www.zgbk.com/ecph/words?SiteID=1&amp;Name=%E4%BA%BA%E5%8F%82&amp;Type=bkzyb&amp;subSourceType=000003000012000007&amp;SourceID=530231" TargetMode="External"/><Relationship Id="rId35" Type="http://schemas.openxmlformats.org/officeDocument/2006/relationships/hyperlink" Target="https://www.zgbk.com/ecph/words?SiteID=1&amp;Name=%E8%95%A8%E8%8F%9C&amp;Type=bkzyb&amp;subSourceType=000003000012000007&amp;SourceID=530231" TargetMode="External"/><Relationship Id="rId43" Type="http://schemas.openxmlformats.org/officeDocument/2006/relationships/hyperlink" Target="https://www.zgbk.com/ecph/words?SiteID=1&amp;Name=%E6%B2%B9%E8%8C%B6&amp;Type=bkzyb&amp;subSourceType=000003000012000007&amp;SourceID=530231" TargetMode="External"/><Relationship Id="rId48" Type="http://schemas.openxmlformats.org/officeDocument/2006/relationships/hyperlink" Target="https://www.zgbk.com/ecph/words?SiteID=1&amp;Name=%E7%83%A4%E7%83%9F&amp;Type=bkzyb&amp;subSourceType=000003000012000007&amp;SourceID=530231" TargetMode="External"/><Relationship Id="rId8" Type="http://schemas.openxmlformats.org/officeDocument/2006/relationships/hyperlink" Target="https://www.zgbk.com/ecph/words?SiteID=1&amp;Name=%E5%8F%AF%E5%8F%AF&amp;Type=bkzyb&amp;subSourceType=000003000012000007&amp;SourceID=53023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zgbk.com/ecph/words?SiteID=1&amp;Name=%E6%B2%B9%E6%A3%95&amp;Type=bkzyb&amp;subSourceType=000003000012000007&amp;SourceID=530231" TargetMode="External"/><Relationship Id="rId17" Type="http://schemas.openxmlformats.org/officeDocument/2006/relationships/hyperlink" Target="https://www.zgbk.com/ecph/words?SiteID=1&amp;Name=%E5%B0%8F%E9%BA%A6&amp;Type=bkzyb&amp;subSourceType=000003000012000007&amp;SourceID=530231" TargetMode="External"/><Relationship Id="rId25" Type="http://schemas.openxmlformats.org/officeDocument/2006/relationships/hyperlink" Target="https://www.zgbk.com/ecph/words?SiteID=1&amp;Name=%E5%A4%8D%E7%A7%8D%E6%8C%87%E6%95%B0&amp;Type=bkzyb&amp;subSourceType=000003000012000007&amp;SourceID=530231" TargetMode="External"/><Relationship Id="rId33" Type="http://schemas.openxmlformats.org/officeDocument/2006/relationships/hyperlink" Target="https://www.zgbk.com/ecph/words?SiteID=1&amp;Name=%E8%B0%B7%E5%AD%90&amp;Type=bkzyb&amp;subSourceType=000003000012000007&amp;SourceID=530231" TargetMode="External"/><Relationship Id="rId38" Type="http://schemas.openxmlformats.org/officeDocument/2006/relationships/hyperlink" Target="https://www.zgbk.com/ecph/words?SiteID=1&amp;Name=%E7%94%98%E8%96%AF&amp;Type=bkzyb&amp;subSourceType=000003000012000007&amp;SourceID=530231" TargetMode="External"/><Relationship Id="rId46" Type="http://schemas.openxmlformats.org/officeDocument/2006/relationships/hyperlink" Target="https://www.zgbk.com/ecph/words?SiteID=1&amp;Name=%E5%BD%93%E5%BD%92&amp;Type=bkzyb&amp;subSourceType=000003000012000007&amp;SourceID=530231" TargetMode="External"/><Relationship Id="rId20" Type="http://schemas.openxmlformats.org/officeDocument/2006/relationships/hyperlink" Target="https://www.zgbk.com/ecph/words?SiteID=1&amp;Name=%E4%BA%9A%E9%BA%BB&amp;Type=bkzyb&amp;subSourceType=000003000012000007&amp;SourceID=530231" TargetMode="External"/><Relationship Id="rId41" Type="http://schemas.openxmlformats.org/officeDocument/2006/relationships/hyperlink" Target="https://www.zgbk.com/ecph/words?SiteID=1&amp;Name=%E6%B2%B9%E8%8F%9C&amp;Type=bkzyb&amp;subSourceType=000003000012000007&amp;SourceID=53023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gbk.com/ecph/words?SiteID=1&amp;Name=%E8%8C%B6&amp;Type=bkzyb&amp;subSourceType=000003000012000007&amp;SourceID=53023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唐</dc:creator>
  <cp:keywords/>
  <dc:description/>
  <cp:lastModifiedBy>文杰 唐</cp:lastModifiedBy>
  <cp:revision>2</cp:revision>
  <dcterms:created xsi:type="dcterms:W3CDTF">2026-03-20T13:27:00Z</dcterms:created>
  <dcterms:modified xsi:type="dcterms:W3CDTF">2026-03-20T13:28:00Z</dcterms:modified>
</cp:coreProperties>
</file>