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86"/>
      </w:pPr>
      <w:r>
        <w:t>Introduction</w:t>
      </w:r>
    </w:p>
    <w:p>
      <w:pPr>
        <w:pStyle w:val="3"/>
        <w:spacing w:before="8"/>
        <w:rPr>
          <w:b/>
          <w:sz w:val="37"/>
        </w:rPr>
      </w:pPr>
    </w:p>
    <w:p>
      <w:pPr>
        <w:pStyle w:val="3"/>
        <w:spacing w:line="333" w:lineRule="auto"/>
        <w:ind w:left="120" w:right="113"/>
        <w:jc w:val="both"/>
      </w:pPr>
      <w:r>
        <w:t xml:space="preserve">The </w:t>
      </w:r>
      <w:r>
        <w:rPr>
          <w:b/>
        </w:rPr>
        <w:t xml:space="preserve">DeepLesion </w:t>
      </w:r>
      <w:r>
        <w:t>dataset contains 32,120 axial computed tomography (CT) slices from 10,594 CT scans (studies) of 4,427 unique patients. There are 1–3 lesions in each image with accompanying bounding boxes and size measurements, adding up to 32,735 lesions altogether. The lesion annotations were mined from NIH’s picture archiving and communication system (PACS). Some meta-data are also provided. The contents include:</w:t>
      </w:r>
    </w:p>
    <w:p>
      <w:pPr>
        <w:pStyle w:val="7"/>
        <w:numPr>
          <w:ilvl w:val="0"/>
          <w:numId w:val="1"/>
        </w:numPr>
        <w:tabs>
          <w:tab w:val="left" w:pos="541"/>
        </w:tabs>
        <w:spacing w:before="163" w:after="0" w:line="333" w:lineRule="auto"/>
        <w:ind w:left="540" w:right="112" w:hanging="420"/>
        <w:jc w:val="both"/>
        <w:rPr>
          <w:sz w:val="21"/>
        </w:rPr>
      </w:pPr>
      <w:r>
        <w:rPr>
          <w:sz w:val="21"/>
        </w:rPr>
        <w:t xml:space="preserve">Folder “Images_png”: png image files. </w:t>
      </w:r>
      <w:r>
        <w:rPr>
          <w:spacing w:val="-9"/>
          <w:sz w:val="21"/>
        </w:rPr>
        <w:t xml:space="preserve">We </w:t>
      </w:r>
      <w:r>
        <w:rPr>
          <w:sz w:val="21"/>
        </w:rPr>
        <w:t>named each slice with the format “{patient index}_{study index}_{series index}_{slice index}.png”, with the last underscore being / or</w:t>
      </w:r>
      <w:r>
        <w:rPr>
          <w:spacing w:val="-30"/>
          <w:sz w:val="21"/>
        </w:rPr>
        <w:t xml:space="preserve"> </w:t>
      </w:r>
      <w:r>
        <w:rPr>
          <w:sz w:val="21"/>
        </w:rPr>
        <w:t xml:space="preserve">\ to indicate sub-folders. The images are stored in unsigned 16 bit. One should </w:t>
      </w:r>
      <w:r>
        <w:rPr>
          <w:b/>
          <w:sz w:val="21"/>
        </w:rPr>
        <w:t xml:space="preserve">subtract 32768 </w:t>
      </w:r>
      <w:r>
        <w:rPr>
          <w:sz w:val="21"/>
        </w:rPr>
        <w:t>from the pixel intensity to obtain the original Hounsfield unit (HU)</w:t>
      </w:r>
      <w:r>
        <w:rPr>
          <w:spacing w:val="-14"/>
          <w:sz w:val="21"/>
        </w:rPr>
        <w:t xml:space="preserve"> </w:t>
      </w:r>
      <w:r>
        <w:rPr>
          <w:sz w:val="21"/>
        </w:rPr>
        <w:t>values.</w:t>
      </w:r>
    </w:p>
    <w:p>
      <w:pPr>
        <w:pStyle w:val="3"/>
        <w:spacing w:before="4" w:line="333" w:lineRule="auto"/>
        <w:ind w:left="540" w:right="113"/>
        <w:jc w:val="both"/>
      </w:pPr>
      <w:r>
        <w:rPr>
          <w:spacing w:val="-9"/>
        </w:rPr>
        <w:t>We</w:t>
      </w:r>
      <w:r>
        <w:rPr>
          <w:spacing w:val="-11"/>
        </w:rPr>
        <w:t xml:space="preserve"> </w:t>
      </w:r>
      <w:r>
        <w:t>provide</w:t>
      </w:r>
      <w:r>
        <w:rPr>
          <w:spacing w:val="-10"/>
        </w:rPr>
        <w:t xml:space="preserve"> </w:t>
      </w:r>
      <w:r>
        <w:t>not</w:t>
      </w:r>
      <w:r>
        <w:rPr>
          <w:spacing w:val="-11"/>
        </w:rPr>
        <w:t xml:space="preserve"> </w:t>
      </w:r>
      <w:r>
        <w:t>only</w:t>
      </w:r>
      <w:r>
        <w:rPr>
          <w:spacing w:val="-15"/>
        </w:rPr>
        <w:t xml:space="preserve"> </w:t>
      </w:r>
      <w:r>
        <w:t>the</w:t>
      </w:r>
      <w:r>
        <w:rPr>
          <w:spacing w:val="-10"/>
        </w:rPr>
        <w:t xml:space="preserve"> </w:t>
      </w:r>
      <w:r>
        <w:t>key</w:t>
      </w:r>
      <w:r>
        <w:rPr>
          <w:spacing w:val="-16"/>
        </w:rPr>
        <w:t xml:space="preserve"> </w:t>
      </w:r>
      <w:r>
        <w:t>CT</w:t>
      </w:r>
      <w:r>
        <w:rPr>
          <w:spacing w:val="-14"/>
        </w:rPr>
        <w:t xml:space="preserve"> </w:t>
      </w:r>
      <w:r>
        <w:t>slice</w:t>
      </w:r>
      <w:r>
        <w:rPr>
          <w:spacing w:val="-10"/>
        </w:rPr>
        <w:t xml:space="preserve"> </w:t>
      </w:r>
      <w:r>
        <w:t>that</w:t>
      </w:r>
      <w:r>
        <w:rPr>
          <w:spacing w:val="-11"/>
        </w:rPr>
        <w:t xml:space="preserve"> </w:t>
      </w:r>
      <w:r>
        <w:t>contains</w:t>
      </w:r>
      <w:r>
        <w:rPr>
          <w:spacing w:val="-10"/>
        </w:rPr>
        <w:t xml:space="preserve"> </w:t>
      </w:r>
      <w:r>
        <w:t>the</w:t>
      </w:r>
      <w:r>
        <w:rPr>
          <w:spacing w:val="-12"/>
        </w:rPr>
        <w:t xml:space="preserve"> </w:t>
      </w:r>
      <w:r>
        <w:t>lesion</w:t>
      </w:r>
      <w:r>
        <w:rPr>
          <w:spacing w:val="-11"/>
        </w:rPr>
        <w:t xml:space="preserve"> </w:t>
      </w:r>
      <w:r>
        <w:t>annotation,</w:t>
      </w:r>
      <w:r>
        <w:rPr>
          <w:spacing w:val="-10"/>
        </w:rPr>
        <w:t xml:space="preserve"> </w:t>
      </w:r>
      <w:r>
        <w:t>but</w:t>
      </w:r>
      <w:r>
        <w:rPr>
          <w:spacing w:val="-11"/>
        </w:rPr>
        <w:t xml:space="preserve"> </w:t>
      </w:r>
      <w:r>
        <w:t>also</w:t>
      </w:r>
      <w:r>
        <w:rPr>
          <w:spacing w:val="-10"/>
        </w:rPr>
        <w:t xml:space="preserve"> </w:t>
      </w:r>
      <w:r>
        <w:t>its</w:t>
      </w:r>
      <w:r>
        <w:rPr>
          <w:spacing w:val="-10"/>
        </w:rPr>
        <w:t xml:space="preserve"> </w:t>
      </w:r>
      <w:r>
        <w:t>3D</w:t>
      </w:r>
      <w:r>
        <w:rPr>
          <w:spacing w:val="-12"/>
        </w:rPr>
        <w:t xml:space="preserve"> </w:t>
      </w:r>
      <w:r>
        <w:t>context (30mm extra slices above and below the key slice). Due to the large size of the data (221GB), we packed them to 56 smaller zip files for</w:t>
      </w:r>
      <w:r>
        <w:rPr>
          <w:spacing w:val="-8"/>
        </w:rPr>
        <w:t xml:space="preserve"> </w:t>
      </w:r>
      <w:r>
        <w:t>downloading.</w:t>
      </w:r>
    </w:p>
    <w:p>
      <w:pPr>
        <w:pStyle w:val="7"/>
        <w:numPr>
          <w:ilvl w:val="0"/>
          <w:numId w:val="1"/>
        </w:numPr>
        <w:tabs>
          <w:tab w:val="left" w:pos="541"/>
        </w:tabs>
        <w:spacing w:before="162" w:after="0" w:line="240" w:lineRule="auto"/>
        <w:ind w:left="540" w:right="0" w:hanging="421"/>
        <w:jc w:val="both"/>
        <w:rPr>
          <w:sz w:val="21"/>
        </w:rPr>
      </w:pPr>
      <w:r>
        <w:rPr>
          <w:sz w:val="21"/>
        </w:rPr>
        <w:t>Folder “Key_slices”: key slices with overlaid lesion annotations for review</w:t>
      </w:r>
      <w:r>
        <w:rPr>
          <w:spacing w:val="-16"/>
          <w:sz w:val="21"/>
        </w:rPr>
        <w:t xml:space="preserve"> </w:t>
      </w:r>
      <w:r>
        <w:rPr>
          <w:sz w:val="21"/>
        </w:rPr>
        <w:t>purposes.</w:t>
      </w:r>
    </w:p>
    <w:p>
      <w:pPr>
        <w:pStyle w:val="3"/>
        <w:spacing w:before="2"/>
        <w:rPr>
          <w:sz w:val="22"/>
        </w:rPr>
      </w:pPr>
    </w:p>
    <w:p>
      <w:pPr>
        <w:pStyle w:val="7"/>
        <w:numPr>
          <w:ilvl w:val="0"/>
          <w:numId w:val="1"/>
        </w:numPr>
        <w:tabs>
          <w:tab w:val="left" w:pos="541"/>
        </w:tabs>
        <w:spacing w:before="1" w:after="0" w:line="240" w:lineRule="auto"/>
        <w:ind w:left="540" w:right="0" w:hanging="421"/>
        <w:jc w:val="both"/>
        <w:rPr>
          <w:sz w:val="21"/>
        </w:rPr>
      </w:pPr>
      <w:r>
        <w:rPr>
          <w:sz w:val="21"/>
        </w:rPr>
        <w:t>DL_info.csv: The annotations and meta-data. See Section “Annotations”</w:t>
      </w:r>
      <w:r>
        <w:rPr>
          <w:spacing w:val="-10"/>
          <w:sz w:val="21"/>
        </w:rPr>
        <w:t xml:space="preserve"> </w:t>
      </w:r>
      <w:r>
        <w:rPr>
          <w:spacing w:val="-3"/>
          <w:sz w:val="21"/>
        </w:rPr>
        <w:t>below.</w:t>
      </w:r>
    </w:p>
    <w:p>
      <w:pPr>
        <w:pStyle w:val="3"/>
        <w:spacing w:before="4"/>
        <w:rPr>
          <w:sz w:val="22"/>
        </w:rPr>
      </w:pPr>
    </w:p>
    <w:p>
      <w:pPr>
        <w:pStyle w:val="7"/>
        <w:numPr>
          <w:ilvl w:val="0"/>
          <w:numId w:val="1"/>
        </w:numPr>
        <w:tabs>
          <w:tab w:val="left" w:pos="541"/>
        </w:tabs>
        <w:spacing w:before="0" w:after="0" w:line="331" w:lineRule="auto"/>
        <w:ind w:left="540" w:right="116" w:hanging="420"/>
        <w:jc w:val="both"/>
        <w:rPr>
          <w:sz w:val="21"/>
        </w:rPr>
      </w:pPr>
      <w:r>
        <w:rPr>
          <w:sz w:val="21"/>
        </w:rPr>
        <w:t>DL_save_nifti.py: demo python codes that can convert the provided 2D 16-bit png images to 3D nifti</w:t>
      </w:r>
      <w:r>
        <w:rPr>
          <w:spacing w:val="-1"/>
          <w:sz w:val="21"/>
        </w:rPr>
        <w:t xml:space="preserve"> </w:t>
      </w:r>
      <w:r>
        <w:rPr>
          <w:sz w:val="21"/>
        </w:rPr>
        <w:t>sub-volumes.</w:t>
      </w:r>
    </w:p>
    <w:p>
      <w:pPr>
        <w:pStyle w:val="3"/>
        <w:spacing w:before="7"/>
        <w:rPr>
          <w:sz w:val="30"/>
        </w:rPr>
      </w:pPr>
    </w:p>
    <w:p>
      <w:pPr>
        <w:pStyle w:val="2"/>
      </w:pPr>
      <w:r>
        <w:t>Reference</w:t>
      </w:r>
    </w:p>
    <w:p>
      <w:pPr>
        <w:pStyle w:val="3"/>
        <w:spacing w:before="3"/>
        <w:rPr>
          <w:b/>
          <w:sz w:val="37"/>
        </w:rPr>
      </w:pPr>
    </w:p>
    <w:p>
      <w:pPr>
        <w:pStyle w:val="3"/>
        <w:ind w:left="120"/>
      </w:pPr>
      <w:r>
        <w:t>If you find the dataset useful for your research projects, please cite our JMI 2018 paper:</w:t>
      </w:r>
    </w:p>
    <w:p>
      <w:pPr>
        <w:pStyle w:val="3"/>
        <w:spacing w:before="5"/>
        <w:rPr>
          <w:sz w:val="22"/>
        </w:rPr>
      </w:pPr>
    </w:p>
    <w:p>
      <w:pPr>
        <w:pStyle w:val="7"/>
        <w:numPr>
          <w:ilvl w:val="0"/>
          <w:numId w:val="1"/>
        </w:numPr>
        <w:tabs>
          <w:tab w:val="left" w:pos="541"/>
        </w:tabs>
        <w:spacing w:before="0" w:after="0" w:line="333" w:lineRule="auto"/>
        <w:ind w:left="540" w:right="114" w:hanging="420"/>
        <w:jc w:val="both"/>
        <w:rPr>
          <w:sz w:val="21"/>
        </w:rPr>
      </w:pPr>
      <w:r>
        <w:rPr>
          <w:sz w:val="21"/>
        </w:rPr>
        <w:t xml:space="preserve">Ke </w:t>
      </w:r>
      <w:r>
        <w:rPr>
          <w:spacing w:val="-6"/>
          <w:sz w:val="21"/>
        </w:rPr>
        <w:t xml:space="preserve">Yan, </w:t>
      </w:r>
      <w:r>
        <w:rPr>
          <w:sz w:val="21"/>
        </w:rPr>
        <w:t xml:space="preserve">Xiaosong </w:t>
      </w:r>
      <w:r>
        <w:rPr>
          <w:spacing w:val="-4"/>
          <w:sz w:val="21"/>
        </w:rPr>
        <w:t xml:space="preserve">Wang, </w:t>
      </w:r>
      <w:r>
        <w:rPr>
          <w:sz w:val="21"/>
        </w:rPr>
        <w:t>Le Lu, Ronald M. Summers, "DeepLesion: Automated Mining of Large-Scale</w:t>
      </w:r>
      <w:r>
        <w:rPr>
          <w:spacing w:val="-12"/>
          <w:sz w:val="21"/>
        </w:rPr>
        <w:t xml:space="preserve"> </w:t>
      </w:r>
      <w:r>
        <w:rPr>
          <w:sz w:val="21"/>
        </w:rPr>
        <w:t>Lesion</w:t>
      </w:r>
      <w:r>
        <w:rPr>
          <w:spacing w:val="-15"/>
          <w:sz w:val="21"/>
        </w:rPr>
        <w:t xml:space="preserve"> </w:t>
      </w:r>
      <w:r>
        <w:rPr>
          <w:sz w:val="21"/>
        </w:rPr>
        <w:t>Annotations</w:t>
      </w:r>
      <w:r>
        <w:rPr>
          <w:spacing w:val="-11"/>
          <w:sz w:val="21"/>
        </w:rPr>
        <w:t xml:space="preserve"> </w:t>
      </w:r>
      <w:r>
        <w:rPr>
          <w:sz w:val="21"/>
        </w:rPr>
        <w:t>and</w:t>
      </w:r>
      <w:r>
        <w:rPr>
          <w:spacing w:val="-13"/>
          <w:sz w:val="21"/>
        </w:rPr>
        <w:t xml:space="preserve"> </w:t>
      </w:r>
      <w:r>
        <w:rPr>
          <w:sz w:val="21"/>
        </w:rPr>
        <w:t>Universal</w:t>
      </w:r>
      <w:r>
        <w:rPr>
          <w:spacing w:val="-11"/>
          <w:sz w:val="21"/>
        </w:rPr>
        <w:t xml:space="preserve"> </w:t>
      </w:r>
      <w:r>
        <w:rPr>
          <w:sz w:val="21"/>
        </w:rPr>
        <w:t>Lesion</w:t>
      </w:r>
      <w:r>
        <w:rPr>
          <w:spacing w:val="-11"/>
          <w:sz w:val="21"/>
        </w:rPr>
        <w:t xml:space="preserve"> </w:t>
      </w:r>
      <w:r>
        <w:rPr>
          <w:sz w:val="21"/>
        </w:rPr>
        <w:t>Detection</w:t>
      </w:r>
      <w:r>
        <w:rPr>
          <w:spacing w:val="-10"/>
          <w:sz w:val="21"/>
        </w:rPr>
        <w:t xml:space="preserve"> </w:t>
      </w:r>
      <w:r>
        <w:rPr>
          <w:sz w:val="21"/>
        </w:rPr>
        <w:t>with</w:t>
      </w:r>
      <w:r>
        <w:rPr>
          <w:spacing w:val="-10"/>
          <w:sz w:val="21"/>
        </w:rPr>
        <w:t xml:space="preserve"> </w:t>
      </w:r>
      <w:r>
        <w:rPr>
          <w:sz w:val="21"/>
        </w:rPr>
        <w:t>Deep</w:t>
      </w:r>
      <w:r>
        <w:rPr>
          <w:spacing w:val="-10"/>
          <w:sz w:val="21"/>
        </w:rPr>
        <w:t xml:space="preserve"> </w:t>
      </w:r>
      <w:r>
        <w:rPr>
          <w:sz w:val="21"/>
        </w:rPr>
        <w:t>Learning",</w:t>
      </w:r>
      <w:r>
        <w:rPr>
          <w:spacing w:val="-11"/>
          <w:sz w:val="21"/>
        </w:rPr>
        <w:t xml:space="preserve"> </w:t>
      </w:r>
      <w:r>
        <w:rPr>
          <w:sz w:val="21"/>
        </w:rPr>
        <w:t>Journal of Medical Imaging,</w:t>
      </w:r>
      <w:r>
        <w:rPr>
          <w:spacing w:val="-3"/>
          <w:sz w:val="21"/>
        </w:rPr>
        <w:t xml:space="preserve"> </w:t>
      </w:r>
      <w:r>
        <w:rPr>
          <w:sz w:val="21"/>
        </w:rPr>
        <w:t>2018.</w:t>
      </w:r>
    </w:p>
    <w:p>
      <w:pPr>
        <w:pStyle w:val="3"/>
        <w:rPr>
          <w:sz w:val="22"/>
        </w:rPr>
      </w:pPr>
    </w:p>
    <w:p>
      <w:pPr>
        <w:pStyle w:val="3"/>
        <w:rPr>
          <w:sz w:val="22"/>
        </w:rPr>
      </w:pPr>
    </w:p>
    <w:p>
      <w:pPr>
        <w:pStyle w:val="3"/>
        <w:spacing w:before="150"/>
        <w:ind w:left="120"/>
      </w:pPr>
      <w:r>
        <w:t>The following paper and code are also related with the dataset:</w:t>
      </w:r>
    </w:p>
    <w:p>
      <w:pPr>
        <w:pStyle w:val="3"/>
        <w:spacing w:before="5"/>
        <w:rPr>
          <w:sz w:val="22"/>
        </w:rPr>
      </w:pPr>
    </w:p>
    <w:p>
      <w:pPr>
        <w:pStyle w:val="7"/>
        <w:numPr>
          <w:ilvl w:val="0"/>
          <w:numId w:val="1"/>
        </w:numPr>
        <w:tabs>
          <w:tab w:val="left" w:pos="541"/>
        </w:tabs>
        <w:spacing w:before="1" w:after="0" w:line="333" w:lineRule="auto"/>
        <w:ind w:left="540" w:right="113" w:hanging="420"/>
        <w:jc w:val="both"/>
        <w:rPr>
          <w:sz w:val="21"/>
        </w:rPr>
      </w:pPr>
      <w:r>
        <w:rPr>
          <w:sz w:val="21"/>
        </w:rPr>
        <w:t xml:space="preserve">Ke </w:t>
      </w:r>
      <w:r>
        <w:rPr>
          <w:spacing w:val="-6"/>
          <w:sz w:val="21"/>
        </w:rPr>
        <w:t xml:space="preserve">Yan, </w:t>
      </w:r>
      <w:r>
        <w:rPr>
          <w:sz w:val="21"/>
        </w:rPr>
        <w:t xml:space="preserve">Xiaosong </w:t>
      </w:r>
      <w:r>
        <w:rPr>
          <w:spacing w:val="-4"/>
          <w:sz w:val="21"/>
        </w:rPr>
        <w:t xml:space="preserve">Wang, </w:t>
      </w:r>
      <w:r>
        <w:rPr>
          <w:spacing w:val="-3"/>
          <w:sz w:val="21"/>
        </w:rPr>
        <w:t xml:space="preserve">Le </w:t>
      </w:r>
      <w:r>
        <w:rPr>
          <w:sz w:val="21"/>
        </w:rPr>
        <w:t xml:space="preserve">Lu, Ling Zhang, Adam Harrison, Mohammadhadi Bagheri, Ronald M. Summers, "Deep Lesion Graphs in the </w:t>
      </w:r>
      <w:r>
        <w:rPr>
          <w:spacing w:val="-3"/>
          <w:sz w:val="21"/>
        </w:rPr>
        <w:t xml:space="preserve">Wild: </w:t>
      </w:r>
      <w:r>
        <w:rPr>
          <w:sz w:val="21"/>
        </w:rPr>
        <w:t>Relationship Learning and Organization of Significant Radiology Image Findings in a Diverse Large-scale Lesion Database", IEEE CVPR, 2018,</w:t>
      </w:r>
      <w:r>
        <w:rPr>
          <w:color w:val="0000FF"/>
          <w:spacing w:val="-4"/>
          <w:sz w:val="21"/>
        </w:rPr>
        <w:t xml:space="preserve"> </w:t>
      </w:r>
      <w:r>
        <w:fldChar w:fldCharType="begin"/>
      </w:r>
      <w:r>
        <w:instrText xml:space="preserve"> HYPERLINK "https://arxiv.org/abs/1711.10535" \h </w:instrText>
      </w:r>
      <w:r>
        <w:fldChar w:fldCharType="separate"/>
      </w:r>
      <w:r>
        <w:rPr>
          <w:color w:val="0000FF"/>
          <w:sz w:val="21"/>
          <w:u w:val="single" w:color="0000FF"/>
        </w:rPr>
        <w:t>https://arxiv.org/abs/1711.10535</w:t>
      </w:r>
      <w:r>
        <w:rPr>
          <w:color w:val="0000FF"/>
          <w:sz w:val="21"/>
          <w:u w:val="single" w:color="0000FF"/>
        </w:rPr>
        <w:fldChar w:fldCharType="end"/>
      </w:r>
    </w:p>
    <w:p>
      <w:pPr>
        <w:spacing w:after="0" w:line="333" w:lineRule="auto"/>
        <w:jc w:val="both"/>
        <w:rPr>
          <w:sz w:val="21"/>
        </w:rPr>
        <w:sectPr>
          <w:type w:val="continuous"/>
          <w:pgSz w:w="11910" w:h="16840"/>
          <w:pgMar w:top="1400" w:right="1680" w:bottom="280" w:left="1680" w:header="720" w:footer="720" w:gutter="0"/>
        </w:sectPr>
      </w:pPr>
    </w:p>
    <w:p>
      <w:pPr>
        <w:pStyle w:val="7"/>
        <w:numPr>
          <w:ilvl w:val="0"/>
          <w:numId w:val="1"/>
        </w:numPr>
        <w:tabs>
          <w:tab w:val="left" w:pos="541"/>
        </w:tabs>
        <w:spacing w:before="68" w:after="0" w:line="333" w:lineRule="auto"/>
        <w:ind w:left="540" w:right="113" w:hanging="420"/>
        <w:jc w:val="both"/>
        <w:rPr>
          <w:sz w:val="21"/>
        </w:rPr>
      </w:pPr>
      <w:r>
        <w:rPr>
          <w:sz w:val="21"/>
        </w:rPr>
        <w:t>Ke</w:t>
      </w:r>
      <w:r>
        <w:rPr>
          <w:spacing w:val="-10"/>
          <w:sz w:val="21"/>
        </w:rPr>
        <w:t xml:space="preserve"> </w:t>
      </w:r>
      <w:r>
        <w:rPr>
          <w:spacing w:val="-6"/>
          <w:sz w:val="21"/>
        </w:rPr>
        <w:t>Yan,</w:t>
      </w:r>
      <w:r>
        <w:rPr>
          <w:spacing w:val="-3"/>
          <w:sz w:val="21"/>
        </w:rPr>
        <w:t xml:space="preserve"> </w:t>
      </w:r>
      <w:r>
        <w:rPr>
          <w:sz w:val="21"/>
        </w:rPr>
        <w:t>Mohammadhadi</w:t>
      </w:r>
      <w:r>
        <w:rPr>
          <w:spacing w:val="-4"/>
          <w:sz w:val="21"/>
        </w:rPr>
        <w:t xml:space="preserve"> </w:t>
      </w:r>
      <w:r>
        <w:rPr>
          <w:sz w:val="21"/>
        </w:rPr>
        <w:t>Bagheri,</w:t>
      </w:r>
      <w:r>
        <w:rPr>
          <w:spacing w:val="-5"/>
          <w:sz w:val="21"/>
        </w:rPr>
        <w:t xml:space="preserve"> </w:t>
      </w:r>
      <w:r>
        <w:rPr>
          <w:sz w:val="21"/>
        </w:rPr>
        <w:t>Ronald</w:t>
      </w:r>
      <w:r>
        <w:rPr>
          <w:spacing w:val="-5"/>
          <w:sz w:val="21"/>
        </w:rPr>
        <w:t xml:space="preserve"> </w:t>
      </w:r>
      <w:r>
        <w:rPr>
          <w:sz w:val="21"/>
        </w:rPr>
        <w:t>M.</w:t>
      </w:r>
      <w:r>
        <w:rPr>
          <w:spacing w:val="-5"/>
          <w:sz w:val="21"/>
        </w:rPr>
        <w:t xml:space="preserve"> </w:t>
      </w:r>
      <w:r>
        <w:rPr>
          <w:sz w:val="21"/>
        </w:rPr>
        <w:t>Summers,</w:t>
      </w:r>
      <w:r>
        <w:rPr>
          <w:spacing w:val="-3"/>
          <w:sz w:val="21"/>
        </w:rPr>
        <w:t xml:space="preserve"> </w:t>
      </w:r>
      <w:r>
        <w:rPr>
          <w:sz w:val="21"/>
        </w:rPr>
        <w:t>"3D</w:t>
      </w:r>
      <w:r>
        <w:rPr>
          <w:spacing w:val="-4"/>
          <w:sz w:val="21"/>
        </w:rPr>
        <w:t xml:space="preserve"> </w:t>
      </w:r>
      <w:r>
        <w:rPr>
          <w:sz w:val="21"/>
        </w:rPr>
        <w:t>Context</w:t>
      </w:r>
      <w:r>
        <w:rPr>
          <w:spacing w:val="-6"/>
          <w:sz w:val="21"/>
        </w:rPr>
        <w:t xml:space="preserve"> </w:t>
      </w:r>
      <w:r>
        <w:rPr>
          <w:sz w:val="21"/>
        </w:rPr>
        <w:t>Enhanced</w:t>
      </w:r>
      <w:r>
        <w:rPr>
          <w:spacing w:val="-8"/>
          <w:sz w:val="21"/>
        </w:rPr>
        <w:t xml:space="preserve"> </w:t>
      </w:r>
      <w:r>
        <w:rPr>
          <w:sz w:val="21"/>
        </w:rPr>
        <w:t>Region-based Convolutional Neural Network for End-to-End Lesion Detection", MICCAI, 2018,</w:t>
      </w:r>
      <w:r>
        <w:rPr>
          <w:color w:val="0000FF"/>
          <w:sz w:val="21"/>
          <w:u w:val="single" w:color="0000FF"/>
        </w:rPr>
        <w:t xml:space="preserve"> </w:t>
      </w:r>
      <w:r>
        <w:fldChar w:fldCharType="begin"/>
      </w:r>
      <w:r>
        <w:instrText xml:space="preserve"> HYPERLINK "https://arxiv.org/abs/1806.09648" \h </w:instrText>
      </w:r>
      <w:r>
        <w:fldChar w:fldCharType="separate"/>
      </w:r>
      <w:r>
        <w:rPr>
          <w:color w:val="0000FF"/>
          <w:sz w:val="21"/>
          <w:u w:val="single" w:color="0000FF"/>
        </w:rPr>
        <w:t>https://arxiv.org/abs/1806.09648</w:t>
      </w:r>
      <w:r>
        <w:rPr>
          <w:color w:val="0000FF"/>
          <w:sz w:val="21"/>
          <w:u w:val="single" w:color="0000FF"/>
        </w:rPr>
        <w:fldChar w:fldCharType="end"/>
      </w:r>
    </w:p>
    <w:p>
      <w:pPr>
        <w:pStyle w:val="7"/>
        <w:numPr>
          <w:ilvl w:val="0"/>
          <w:numId w:val="1"/>
        </w:numPr>
        <w:tabs>
          <w:tab w:val="left" w:pos="541"/>
        </w:tabs>
        <w:spacing w:before="164" w:after="0" w:line="240" w:lineRule="auto"/>
        <w:ind w:left="540" w:right="0" w:hanging="421"/>
        <w:jc w:val="both"/>
        <w:rPr>
          <w:sz w:val="21"/>
        </w:rPr>
      </w:pPr>
      <w:r>
        <w:rPr>
          <w:sz w:val="21"/>
        </w:rPr>
        <w:t>Jinzheng</w:t>
      </w:r>
      <w:r>
        <w:rPr>
          <w:spacing w:val="-4"/>
          <w:sz w:val="21"/>
        </w:rPr>
        <w:t xml:space="preserve"> </w:t>
      </w:r>
      <w:r>
        <w:rPr>
          <w:sz w:val="21"/>
        </w:rPr>
        <w:t>Cai*,</w:t>
      </w:r>
      <w:r>
        <w:rPr>
          <w:spacing w:val="-9"/>
          <w:sz w:val="21"/>
        </w:rPr>
        <w:t xml:space="preserve"> </w:t>
      </w:r>
      <w:r>
        <w:rPr>
          <w:spacing w:val="-4"/>
          <w:sz w:val="21"/>
        </w:rPr>
        <w:t>Youbao</w:t>
      </w:r>
      <w:r>
        <w:rPr>
          <w:spacing w:val="-7"/>
          <w:sz w:val="21"/>
        </w:rPr>
        <w:t xml:space="preserve"> </w:t>
      </w:r>
      <w:r>
        <w:rPr>
          <w:spacing w:val="-4"/>
          <w:sz w:val="21"/>
        </w:rPr>
        <w:t>Tang*,</w:t>
      </w:r>
      <w:r>
        <w:rPr>
          <w:spacing w:val="-1"/>
          <w:sz w:val="21"/>
        </w:rPr>
        <w:t xml:space="preserve"> </w:t>
      </w:r>
      <w:r>
        <w:rPr>
          <w:spacing w:val="-3"/>
          <w:sz w:val="21"/>
        </w:rPr>
        <w:t>Le</w:t>
      </w:r>
      <w:r>
        <w:rPr>
          <w:spacing w:val="-2"/>
          <w:sz w:val="21"/>
        </w:rPr>
        <w:t xml:space="preserve"> </w:t>
      </w:r>
      <w:r>
        <w:rPr>
          <w:sz w:val="21"/>
        </w:rPr>
        <w:t>Lu,</w:t>
      </w:r>
      <w:r>
        <w:rPr>
          <w:spacing w:val="-10"/>
          <w:sz w:val="21"/>
        </w:rPr>
        <w:t xml:space="preserve"> </w:t>
      </w:r>
      <w:r>
        <w:rPr>
          <w:sz w:val="21"/>
        </w:rPr>
        <w:t>Adam</w:t>
      </w:r>
      <w:r>
        <w:rPr>
          <w:spacing w:val="-8"/>
          <w:sz w:val="21"/>
        </w:rPr>
        <w:t xml:space="preserve"> </w:t>
      </w:r>
      <w:r>
        <w:rPr>
          <w:spacing w:val="-11"/>
          <w:sz w:val="21"/>
        </w:rPr>
        <w:t>P.</w:t>
      </w:r>
      <w:r>
        <w:rPr>
          <w:spacing w:val="-4"/>
          <w:sz w:val="21"/>
        </w:rPr>
        <w:t xml:space="preserve"> </w:t>
      </w:r>
      <w:r>
        <w:rPr>
          <w:sz w:val="21"/>
        </w:rPr>
        <w:t>Harrison,</w:t>
      </w:r>
      <w:r>
        <w:rPr>
          <w:spacing w:val="-7"/>
          <w:sz w:val="21"/>
        </w:rPr>
        <w:t xml:space="preserve"> </w:t>
      </w:r>
      <w:r>
        <w:rPr>
          <w:sz w:val="21"/>
        </w:rPr>
        <w:t>Ke</w:t>
      </w:r>
      <w:r>
        <w:rPr>
          <w:spacing w:val="-8"/>
          <w:sz w:val="21"/>
        </w:rPr>
        <w:t xml:space="preserve"> </w:t>
      </w:r>
      <w:r>
        <w:rPr>
          <w:spacing w:val="-6"/>
          <w:sz w:val="21"/>
        </w:rPr>
        <w:t>Yan,</w:t>
      </w:r>
      <w:r>
        <w:rPr>
          <w:spacing w:val="-4"/>
          <w:sz w:val="21"/>
        </w:rPr>
        <w:t xml:space="preserve"> </w:t>
      </w:r>
      <w:r>
        <w:rPr>
          <w:sz w:val="21"/>
        </w:rPr>
        <w:t>Jing</w:t>
      </w:r>
      <w:r>
        <w:rPr>
          <w:spacing w:val="-6"/>
          <w:sz w:val="21"/>
        </w:rPr>
        <w:t xml:space="preserve"> </w:t>
      </w:r>
      <w:r>
        <w:rPr>
          <w:sz w:val="21"/>
        </w:rPr>
        <w:t>Xiao,</w:t>
      </w:r>
      <w:r>
        <w:rPr>
          <w:spacing w:val="-3"/>
          <w:sz w:val="21"/>
        </w:rPr>
        <w:t xml:space="preserve"> Lin</w:t>
      </w:r>
      <w:r>
        <w:rPr>
          <w:spacing w:val="-9"/>
          <w:sz w:val="21"/>
        </w:rPr>
        <w:t xml:space="preserve"> </w:t>
      </w:r>
      <w:r>
        <w:rPr>
          <w:spacing w:val="-5"/>
          <w:sz w:val="21"/>
        </w:rPr>
        <w:t>Yang,</w:t>
      </w:r>
      <w:r>
        <w:rPr>
          <w:spacing w:val="-7"/>
          <w:sz w:val="21"/>
        </w:rPr>
        <w:t xml:space="preserve"> </w:t>
      </w:r>
      <w:r>
        <w:rPr>
          <w:sz w:val="21"/>
        </w:rPr>
        <w:t>Ronald</w:t>
      </w:r>
    </w:p>
    <w:p>
      <w:pPr>
        <w:pStyle w:val="3"/>
        <w:spacing w:before="95" w:line="333" w:lineRule="auto"/>
        <w:ind w:left="540" w:right="115"/>
        <w:jc w:val="both"/>
      </w:pPr>
      <w:r>
        <w:t>M. Summers, "Accurate Weakly-Supervised Deep Lesion Segmentation using Large-Scale Clinical Annotations: Slice-Propagated 3D Mask Generation from 2D RECIST", MICCAI, 2018,</w:t>
      </w:r>
      <w:r>
        <w:rPr>
          <w:color w:val="0000FF"/>
        </w:rPr>
        <w:t xml:space="preserve"> </w:t>
      </w:r>
      <w:r>
        <w:fldChar w:fldCharType="begin"/>
      </w:r>
      <w:r>
        <w:instrText xml:space="preserve"> HYPERLINK "https://arxiv.org/abs/1807.01172" \h </w:instrText>
      </w:r>
      <w:r>
        <w:fldChar w:fldCharType="separate"/>
      </w:r>
      <w:r>
        <w:rPr>
          <w:color w:val="0000FF"/>
          <w:u w:val="single" w:color="0000FF"/>
        </w:rPr>
        <w:t>https://arxiv.org/abs/1807.01172</w:t>
      </w:r>
      <w:r>
        <w:rPr>
          <w:color w:val="0000FF"/>
          <w:u w:val="single" w:color="0000FF"/>
        </w:rPr>
        <w:fldChar w:fldCharType="end"/>
      </w:r>
    </w:p>
    <w:p>
      <w:pPr>
        <w:pStyle w:val="7"/>
        <w:numPr>
          <w:ilvl w:val="0"/>
          <w:numId w:val="1"/>
        </w:numPr>
        <w:tabs>
          <w:tab w:val="left" w:pos="541"/>
        </w:tabs>
        <w:spacing w:before="162" w:after="0" w:line="333" w:lineRule="auto"/>
        <w:ind w:left="540" w:right="117" w:hanging="420"/>
        <w:jc w:val="both"/>
        <w:rPr>
          <w:sz w:val="21"/>
        </w:rPr>
      </w:pPr>
      <w:r>
        <w:pict>
          <v:line id="_x0000_s1026" o:spid="_x0000_s1026" o:spt="20" style="position:absolute;left:0pt;margin-left:230.8pt;margin-top:52.95pt;height:0pt;width:136.2pt;mso-position-horizontal-relative:page;z-index:-251804672;mso-width-relative:page;mso-height-relative:page;" stroked="t" coordsize="21600,21600">
            <v:path arrowok="t"/>
            <v:fill focussize="0,0"/>
            <v:stroke weight="0.48pt" color="#0000FF"/>
            <v:imagedata o:title=""/>
            <o:lock v:ext="edit"/>
          </v:line>
        </w:pict>
      </w:r>
      <w:r>
        <w:rPr>
          <w:spacing w:val="-4"/>
          <w:sz w:val="21"/>
        </w:rPr>
        <w:t xml:space="preserve">Youbao Tang, </w:t>
      </w:r>
      <w:r>
        <w:rPr>
          <w:sz w:val="21"/>
        </w:rPr>
        <w:t xml:space="preserve">Adam </w:t>
      </w:r>
      <w:r>
        <w:rPr>
          <w:spacing w:val="-12"/>
          <w:sz w:val="21"/>
        </w:rPr>
        <w:t xml:space="preserve">P. </w:t>
      </w:r>
      <w:r>
        <w:rPr>
          <w:sz w:val="21"/>
        </w:rPr>
        <w:t>Harrison, Mohammadhadi Bagheri, Jing Xiao, Ronald M. Summers, "Semi-Automatic RECIST Labeling on CT Scans with Cascaded Convolutional Neural Networks", MICCAI, 2018,</w:t>
      </w:r>
      <w:r>
        <w:rPr>
          <w:spacing w:val="-3"/>
          <w:sz w:val="21"/>
        </w:rPr>
        <w:t xml:space="preserve"> </w:t>
      </w:r>
      <w:r>
        <w:fldChar w:fldCharType="begin"/>
      </w:r>
      <w:r>
        <w:instrText xml:space="preserve"> HYPERLINK "https://arxiv.org/abs/1806.09507" \h </w:instrText>
      </w:r>
      <w:r>
        <w:fldChar w:fldCharType="separate"/>
      </w:r>
      <w:r>
        <w:rPr>
          <w:color w:val="0000FF"/>
          <w:sz w:val="21"/>
        </w:rPr>
        <w:t>https://arxiv.org/abs/1806.09507</w:t>
      </w:r>
      <w:r>
        <w:rPr>
          <w:color w:val="0000FF"/>
          <w:sz w:val="21"/>
        </w:rPr>
        <w:fldChar w:fldCharType="end"/>
      </w:r>
    </w:p>
    <w:p>
      <w:pPr>
        <w:pStyle w:val="7"/>
        <w:numPr>
          <w:ilvl w:val="0"/>
          <w:numId w:val="1"/>
        </w:numPr>
        <w:tabs>
          <w:tab w:val="left" w:pos="540"/>
          <w:tab w:val="left" w:pos="541"/>
        </w:tabs>
        <w:spacing w:before="164" w:after="0" w:line="331" w:lineRule="auto"/>
        <w:ind w:left="540" w:right="114" w:hanging="420"/>
        <w:jc w:val="left"/>
        <w:rPr>
          <w:sz w:val="21"/>
        </w:rPr>
      </w:pPr>
      <w:r>
        <w:pict>
          <v:line id="_x0000_s1027" o:spid="_x0000_s1027" o:spt="20" style="position:absolute;left:0pt;margin-left:369.3pt;margin-top:36.1pt;height:0pt;width:136.1pt;mso-position-horizontal-relative:page;z-index:-251803648;mso-width-relative:page;mso-height-relative:page;" stroked="t" coordsize="21600,21600">
            <v:path arrowok="t"/>
            <v:fill focussize="0,0"/>
            <v:stroke weight="0.48pt" color="#0000FF"/>
            <v:imagedata o:title=""/>
            <o:lock v:ext="edit"/>
          </v:line>
        </w:pict>
      </w:r>
      <w:r>
        <w:rPr>
          <w:sz w:val="21"/>
        </w:rPr>
        <w:t xml:space="preserve">Ke </w:t>
      </w:r>
      <w:r>
        <w:rPr>
          <w:spacing w:val="-6"/>
          <w:sz w:val="21"/>
        </w:rPr>
        <w:t xml:space="preserve">Yan, </w:t>
      </w:r>
      <w:r>
        <w:rPr>
          <w:spacing w:val="-3"/>
          <w:sz w:val="21"/>
        </w:rPr>
        <w:t xml:space="preserve">Le </w:t>
      </w:r>
      <w:r>
        <w:rPr>
          <w:sz w:val="21"/>
        </w:rPr>
        <w:t>Lu, Ronald Summers, "Unsupervised Body Part Regression via Spatially Self- ordering</w:t>
      </w:r>
      <w:r>
        <w:rPr>
          <w:spacing w:val="-10"/>
          <w:sz w:val="21"/>
        </w:rPr>
        <w:t xml:space="preserve"> </w:t>
      </w:r>
      <w:r>
        <w:rPr>
          <w:sz w:val="21"/>
        </w:rPr>
        <w:t>Convolutional</w:t>
      </w:r>
      <w:r>
        <w:rPr>
          <w:spacing w:val="-9"/>
          <w:sz w:val="21"/>
        </w:rPr>
        <w:t xml:space="preserve"> </w:t>
      </w:r>
      <w:r>
        <w:rPr>
          <w:sz w:val="21"/>
        </w:rPr>
        <w:t>Neural</w:t>
      </w:r>
      <w:r>
        <w:rPr>
          <w:spacing w:val="-9"/>
          <w:sz w:val="21"/>
        </w:rPr>
        <w:t xml:space="preserve"> </w:t>
      </w:r>
      <w:r>
        <w:rPr>
          <w:sz w:val="21"/>
        </w:rPr>
        <w:t>Networks",</w:t>
      </w:r>
      <w:r>
        <w:rPr>
          <w:spacing w:val="-8"/>
          <w:sz w:val="21"/>
        </w:rPr>
        <w:t xml:space="preserve"> </w:t>
      </w:r>
      <w:r>
        <w:rPr>
          <w:sz w:val="21"/>
        </w:rPr>
        <w:t>IEEE</w:t>
      </w:r>
      <w:r>
        <w:rPr>
          <w:spacing w:val="-9"/>
          <w:sz w:val="21"/>
        </w:rPr>
        <w:t xml:space="preserve"> </w:t>
      </w:r>
      <w:r>
        <w:rPr>
          <w:sz w:val="21"/>
        </w:rPr>
        <w:t>ISBI,</w:t>
      </w:r>
      <w:r>
        <w:rPr>
          <w:spacing w:val="-8"/>
          <w:sz w:val="21"/>
        </w:rPr>
        <w:t xml:space="preserve"> </w:t>
      </w:r>
      <w:r>
        <w:rPr>
          <w:sz w:val="21"/>
        </w:rPr>
        <w:t>2018,</w:t>
      </w:r>
      <w:r>
        <w:rPr>
          <w:spacing w:val="-6"/>
          <w:sz w:val="21"/>
        </w:rPr>
        <w:t xml:space="preserve"> </w:t>
      </w:r>
      <w:r>
        <w:fldChar w:fldCharType="begin"/>
      </w:r>
      <w:r>
        <w:instrText xml:space="preserve"> HYPERLINK "https://arxiv.org/abs/1707.03891" \h </w:instrText>
      </w:r>
      <w:r>
        <w:fldChar w:fldCharType="separate"/>
      </w:r>
      <w:r>
        <w:rPr>
          <w:color w:val="0000FF"/>
          <w:sz w:val="21"/>
        </w:rPr>
        <w:t>https://arxiv.org/abs/1707.03891</w:t>
      </w:r>
      <w:r>
        <w:rPr>
          <w:color w:val="0000FF"/>
          <w:sz w:val="21"/>
        </w:rPr>
        <w:fldChar w:fldCharType="end"/>
      </w:r>
    </w:p>
    <w:p>
      <w:pPr>
        <w:pStyle w:val="7"/>
        <w:numPr>
          <w:ilvl w:val="1"/>
          <w:numId w:val="1"/>
        </w:numPr>
        <w:tabs>
          <w:tab w:val="left" w:pos="960"/>
          <w:tab w:val="left" w:pos="961"/>
        </w:tabs>
        <w:spacing w:before="164" w:after="0" w:line="240" w:lineRule="auto"/>
        <w:ind w:left="960" w:right="0" w:hanging="421"/>
        <w:jc w:val="left"/>
        <w:rPr>
          <w:sz w:val="21"/>
        </w:rPr>
      </w:pPr>
      <w:r>
        <w:fldChar w:fldCharType="begin"/>
      </w:r>
      <w:r>
        <w:instrText xml:space="preserve"> HYPERLINK "https://github.com/rsummers11/CADLab/tree/master/body_part_regressor" \h </w:instrText>
      </w:r>
      <w:r>
        <w:fldChar w:fldCharType="separate"/>
      </w:r>
      <w:r>
        <w:rPr>
          <w:color w:val="0000FF"/>
          <w:sz w:val="21"/>
          <w:u w:val="single" w:color="0000FF"/>
        </w:rPr>
        <w:t>https://github.com/rsummers11/CADLab/tree/master/body_part_regressor</w:t>
      </w:r>
      <w:r>
        <w:rPr>
          <w:color w:val="0000FF"/>
          <w:sz w:val="21"/>
          <w:u w:val="single" w:color="0000FF"/>
        </w:rPr>
        <w:fldChar w:fldCharType="end"/>
      </w:r>
    </w:p>
    <w:p>
      <w:pPr>
        <w:pStyle w:val="3"/>
        <w:rPr>
          <w:sz w:val="20"/>
        </w:rPr>
      </w:pPr>
    </w:p>
    <w:p>
      <w:pPr>
        <w:pStyle w:val="2"/>
        <w:spacing w:before="213"/>
      </w:pPr>
      <w:r>
        <w:t>Annotations</w:t>
      </w:r>
    </w:p>
    <w:p>
      <w:pPr>
        <w:pStyle w:val="3"/>
        <w:spacing w:before="6"/>
        <w:rPr>
          <w:b/>
          <w:sz w:val="37"/>
        </w:rPr>
      </w:pPr>
    </w:p>
    <w:p>
      <w:pPr>
        <w:pStyle w:val="3"/>
        <w:spacing w:line="331" w:lineRule="auto"/>
        <w:ind w:left="120"/>
      </w:pPr>
      <w:r>
        <w:t>In</w:t>
      </w:r>
      <w:r>
        <w:rPr>
          <w:spacing w:val="-8"/>
        </w:rPr>
        <w:t xml:space="preserve"> </w:t>
      </w:r>
      <w:r>
        <w:t>DL_info.csv,</w:t>
      </w:r>
      <w:r>
        <w:rPr>
          <w:spacing w:val="-8"/>
        </w:rPr>
        <w:t xml:space="preserve"> </w:t>
      </w:r>
      <w:r>
        <w:t>each</w:t>
      </w:r>
      <w:r>
        <w:rPr>
          <w:spacing w:val="-7"/>
        </w:rPr>
        <w:t xml:space="preserve"> </w:t>
      </w:r>
      <w:r>
        <w:t>row</w:t>
      </w:r>
      <w:r>
        <w:rPr>
          <w:spacing w:val="-8"/>
        </w:rPr>
        <w:t xml:space="preserve"> </w:t>
      </w:r>
      <w:r>
        <w:t>is</w:t>
      </w:r>
      <w:r>
        <w:rPr>
          <w:spacing w:val="-8"/>
        </w:rPr>
        <w:t xml:space="preserve"> </w:t>
      </w:r>
      <w:r>
        <w:t>the</w:t>
      </w:r>
      <w:r>
        <w:rPr>
          <w:spacing w:val="-7"/>
        </w:rPr>
        <w:t xml:space="preserve"> </w:t>
      </w:r>
      <w:r>
        <w:t>information</w:t>
      </w:r>
      <w:r>
        <w:rPr>
          <w:spacing w:val="-8"/>
        </w:rPr>
        <w:t xml:space="preserve"> </w:t>
      </w:r>
      <w:r>
        <w:t>of</w:t>
      </w:r>
      <w:r>
        <w:rPr>
          <w:spacing w:val="-8"/>
        </w:rPr>
        <w:t xml:space="preserve"> </w:t>
      </w:r>
      <w:r>
        <w:t>a</w:t>
      </w:r>
      <w:r>
        <w:rPr>
          <w:spacing w:val="-11"/>
        </w:rPr>
        <w:t xml:space="preserve"> </w:t>
      </w:r>
      <w:r>
        <w:t>lesion</w:t>
      </w:r>
      <w:r>
        <w:rPr>
          <w:spacing w:val="-7"/>
        </w:rPr>
        <w:t xml:space="preserve"> </w:t>
      </w:r>
      <w:r>
        <w:t>in</w:t>
      </w:r>
      <w:r>
        <w:rPr>
          <w:spacing w:val="-13"/>
        </w:rPr>
        <w:t xml:space="preserve"> </w:t>
      </w:r>
      <w:r>
        <w:t>DeepLesion.</w:t>
      </w:r>
      <w:r>
        <w:rPr>
          <w:spacing w:val="-9"/>
        </w:rPr>
        <w:t xml:space="preserve"> </w:t>
      </w:r>
      <w:r>
        <w:t>The</w:t>
      </w:r>
      <w:r>
        <w:rPr>
          <w:spacing w:val="-7"/>
        </w:rPr>
        <w:t xml:space="preserve"> </w:t>
      </w:r>
      <w:r>
        <w:t>meaning</w:t>
      </w:r>
      <w:r>
        <w:rPr>
          <w:spacing w:val="-10"/>
        </w:rPr>
        <w:t xml:space="preserve"> </w:t>
      </w:r>
      <w:r>
        <w:t>of</w:t>
      </w:r>
      <w:r>
        <w:rPr>
          <w:spacing w:val="-10"/>
        </w:rPr>
        <w:t xml:space="preserve"> </w:t>
      </w:r>
      <w:r>
        <w:t>the</w:t>
      </w:r>
      <w:r>
        <w:rPr>
          <w:spacing w:val="-8"/>
        </w:rPr>
        <w:t xml:space="preserve"> </w:t>
      </w:r>
      <w:r>
        <w:t>columns are:</w:t>
      </w:r>
    </w:p>
    <w:p>
      <w:pPr>
        <w:pStyle w:val="7"/>
        <w:numPr>
          <w:ilvl w:val="0"/>
          <w:numId w:val="2"/>
        </w:numPr>
        <w:tabs>
          <w:tab w:val="left" w:pos="545"/>
          <w:tab w:val="left" w:pos="546"/>
        </w:tabs>
        <w:spacing w:before="164" w:after="0" w:line="240" w:lineRule="auto"/>
        <w:ind w:left="545" w:right="0" w:hanging="426"/>
        <w:jc w:val="left"/>
        <w:rPr>
          <w:sz w:val="21"/>
        </w:rPr>
      </w:pPr>
      <w:r>
        <w:rPr>
          <w:sz w:val="21"/>
        </w:rPr>
        <w:t>File name. Please replace the last underscore with / or \ to indicate</w:t>
      </w:r>
      <w:r>
        <w:rPr>
          <w:spacing w:val="-11"/>
          <w:sz w:val="21"/>
        </w:rPr>
        <w:t xml:space="preserve"> </w:t>
      </w:r>
      <w:r>
        <w:rPr>
          <w:sz w:val="21"/>
        </w:rPr>
        <w:t>sub-folders.</w:t>
      </w:r>
    </w:p>
    <w:p>
      <w:pPr>
        <w:pStyle w:val="3"/>
        <w:spacing w:before="2"/>
        <w:rPr>
          <w:sz w:val="22"/>
        </w:rPr>
      </w:pPr>
    </w:p>
    <w:p>
      <w:pPr>
        <w:pStyle w:val="7"/>
        <w:numPr>
          <w:ilvl w:val="0"/>
          <w:numId w:val="2"/>
        </w:numPr>
        <w:tabs>
          <w:tab w:val="left" w:pos="545"/>
          <w:tab w:val="left" w:pos="546"/>
        </w:tabs>
        <w:spacing w:before="0" w:after="0" w:line="240" w:lineRule="auto"/>
        <w:ind w:left="545" w:right="0" w:hanging="426"/>
        <w:jc w:val="left"/>
        <w:rPr>
          <w:sz w:val="21"/>
        </w:rPr>
      </w:pPr>
      <w:r>
        <w:rPr>
          <w:sz w:val="21"/>
        </w:rPr>
        <w:t>Patient index starting from</w:t>
      </w:r>
      <w:r>
        <w:rPr>
          <w:spacing w:val="-6"/>
          <w:sz w:val="21"/>
        </w:rPr>
        <w:t xml:space="preserve"> </w:t>
      </w:r>
      <w:r>
        <w:rPr>
          <w:sz w:val="21"/>
        </w:rPr>
        <w:t>1.</w:t>
      </w:r>
    </w:p>
    <w:p>
      <w:pPr>
        <w:pStyle w:val="3"/>
        <w:spacing w:before="2"/>
        <w:rPr>
          <w:sz w:val="22"/>
        </w:rPr>
      </w:pPr>
    </w:p>
    <w:p>
      <w:pPr>
        <w:pStyle w:val="7"/>
        <w:numPr>
          <w:ilvl w:val="0"/>
          <w:numId w:val="2"/>
        </w:numPr>
        <w:tabs>
          <w:tab w:val="left" w:pos="545"/>
          <w:tab w:val="left" w:pos="546"/>
        </w:tabs>
        <w:spacing w:before="1" w:after="0" w:line="240" w:lineRule="auto"/>
        <w:ind w:left="545" w:right="0" w:hanging="426"/>
        <w:jc w:val="left"/>
        <w:rPr>
          <w:sz w:val="21"/>
        </w:rPr>
      </w:pPr>
      <w:r>
        <w:rPr>
          <w:sz w:val="21"/>
        </w:rPr>
        <w:t>Study index for each patient starting from 1. There are 1~26 studies for each</w:t>
      </w:r>
      <w:r>
        <w:rPr>
          <w:spacing w:val="-23"/>
          <w:sz w:val="21"/>
        </w:rPr>
        <w:t xml:space="preserve"> </w:t>
      </w:r>
      <w:r>
        <w:rPr>
          <w:sz w:val="21"/>
        </w:rPr>
        <w:t>patient.</w:t>
      </w:r>
    </w:p>
    <w:p>
      <w:pPr>
        <w:pStyle w:val="3"/>
        <w:spacing w:before="2"/>
        <w:rPr>
          <w:sz w:val="22"/>
        </w:rPr>
      </w:pPr>
    </w:p>
    <w:p>
      <w:pPr>
        <w:pStyle w:val="7"/>
        <w:numPr>
          <w:ilvl w:val="0"/>
          <w:numId w:val="2"/>
        </w:numPr>
        <w:tabs>
          <w:tab w:val="left" w:pos="545"/>
          <w:tab w:val="left" w:pos="546"/>
        </w:tabs>
        <w:spacing w:before="0" w:after="0" w:line="240" w:lineRule="auto"/>
        <w:ind w:left="545" w:right="0" w:hanging="426"/>
        <w:jc w:val="left"/>
        <w:rPr>
          <w:sz w:val="21"/>
        </w:rPr>
      </w:pPr>
      <w:r>
        <w:rPr>
          <w:sz w:val="21"/>
        </w:rPr>
        <w:t>Series</w:t>
      </w:r>
      <w:r>
        <w:rPr>
          <w:spacing w:val="-2"/>
          <w:sz w:val="21"/>
        </w:rPr>
        <w:t xml:space="preserve"> </w:t>
      </w:r>
      <w:r>
        <w:rPr>
          <w:sz w:val="21"/>
        </w:rPr>
        <w:t>ID.</w:t>
      </w:r>
    </w:p>
    <w:p>
      <w:pPr>
        <w:pStyle w:val="3"/>
        <w:spacing w:before="2"/>
        <w:rPr>
          <w:sz w:val="22"/>
        </w:rPr>
      </w:pPr>
    </w:p>
    <w:p>
      <w:pPr>
        <w:pStyle w:val="7"/>
        <w:numPr>
          <w:ilvl w:val="0"/>
          <w:numId w:val="2"/>
        </w:numPr>
        <w:tabs>
          <w:tab w:val="left" w:pos="545"/>
          <w:tab w:val="left" w:pos="546"/>
        </w:tabs>
        <w:spacing w:before="0" w:after="0" w:line="240" w:lineRule="auto"/>
        <w:ind w:left="545" w:right="0" w:hanging="426"/>
        <w:jc w:val="left"/>
        <w:rPr>
          <w:sz w:val="21"/>
        </w:rPr>
      </w:pPr>
      <w:r>
        <w:rPr>
          <w:sz w:val="21"/>
        </w:rPr>
        <w:t>Slice index of the key slice containing the lesion annotation, starting from</w:t>
      </w:r>
      <w:r>
        <w:rPr>
          <w:spacing w:val="-14"/>
          <w:sz w:val="21"/>
        </w:rPr>
        <w:t xml:space="preserve"> </w:t>
      </w:r>
      <w:r>
        <w:rPr>
          <w:sz w:val="21"/>
        </w:rPr>
        <w:t>1.</w:t>
      </w:r>
    </w:p>
    <w:p>
      <w:pPr>
        <w:pStyle w:val="3"/>
        <w:spacing w:before="5"/>
        <w:rPr>
          <w:sz w:val="22"/>
        </w:rPr>
      </w:pPr>
    </w:p>
    <w:p>
      <w:pPr>
        <w:pStyle w:val="7"/>
        <w:numPr>
          <w:ilvl w:val="0"/>
          <w:numId w:val="2"/>
        </w:numPr>
        <w:tabs>
          <w:tab w:val="left" w:pos="546"/>
        </w:tabs>
        <w:spacing w:before="0" w:after="0" w:line="328" w:lineRule="auto"/>
        <w:ind w:left="545" w:right="117" w:hanging="425"/>
        <w:jc w:val="both"/>
        <w:rPr>
          <w:sz w:val="21"/>
        </w:rPr>
      </w:pPr>
      <w:r>
        <w:rPr>
          <w:position w:val="2"/>
          <w:sz w:val="21"/>
        </w:rPr>
        <w:t xml:space="preserve">8D </w:t>
      </w:r>
      <w:r>
        <w:rPr>
          <w:spacing w:val="-3"/>
          <w:position w:val="2"/>
          <w:sz w:val="21"/>
        </w:rPr>
        <w:t xml:space="preserve">vector, </w:t>
      </w:r>
      <w:r>
        <w:rPr>
          <w:position w:val="2"/>
          <w:sz w:val="21"/>
        </w:rPr>
        <w:t>the image coordinates of the two RECIST diameters of the lesion. [</w:t>
      </w:r>
      <w:r>
        <w:rPr>
          <w:i/>
          <w:position w:val="2"/>
          <w:sz w:val="21"/>
        </w:rPr>
        <w:t>x</w:t>
      </w:r>
      <w:r>
        <w:rPr>
          <w:sz w:val="14"/>
        </w:rPr>
        <w:t>11</w:t>
      </w:r>
      <w:r>
        <w:rPr>
          <w:position w:val="2"/>
          <w:sz w:val="21"/>
        </w:rPr>
        <w:t xml:space="preserve">, </w:t>
      </w:r>
      <w:r>
        <w:rPr>
          <w:i/>
          <w:position w:val="2"/>
          <w:sz w:val="21"/>
        </w:rPr>
        <w:t>y</w:t>
      </w:r>
      <w:r>
        <w:rPr>
          <w:sz w:val="14"/>
        </w:rPr>
        <w:t>11</w:t>
      </w:r>
      <w:r>
        <w:rPr>
          <w:position w:val="2"/>
          <w:sz w:val="21"/>
        </w:rPr>
        <w:t xml:space="preserve">, </w:t>
      </w:r>
      <w:r>
        <w:rPr>
          <w:i/>
          <w:position w:val="2"/>
          <w:sz w:val="21"/>
        </w:rPr>
        <w:t>x</w:t>
      </w:r>
      <w:r>
        <w:rPr>
          <w:sz w:val="14"/>
        </w:rPr>
        <w:t>12</w:t>
      </w:r>
      <w:r>
        <w:rPr>
          <w:position w:val="2"/>
          <w:sz w:val="21"/>
        </w:rPr>
        <w:t xml:space="preserve">, </w:t>
      </w:r>
      <w:r>
        <w:rPr>
          <w:i/>
          <w:position w:val="2"/>
          <w:sz w:val="21"/>
        </w:rPr>
        <w:t>y</w:t>
      </w:r>
      <w:r>
        <w:rPr>
          <w:sz w:val="14"/>
        </w:rPr>
        <w:t>12</w:t>
      </w:r>
      <w:r>
        <w:rPr>
          <w:position w:val="2"/>
          <w:sz w:val="21"/>
        </w:rPr>
        <w:t xml:space="preserve">, </w:t>
      </w:r>
      <w:r>
        <w:rPr>
          <w:i/>
          <w:position w:val="2"/>
          <w:sz w:val="21"/>
        </w:rPr>
        <w:t>x</w:t>
      </w:r>
      <w:r>
        <w:rPr>
          <w:sz w:val="14"/>
        </w:rPr>
        <w:t>21</w:t>
      </w:r>
      <w:r>
        <w:rPr>
          <w:position w:val="2"/>
          <w:sz w:val="21"/>
        </w:rPr>
        <w:t xml:space="preserve">, </w:t>
      </w:r>
      <w:r>
        <w:rPr>
          <w:i/>
          <w:position w:val="2"/>
          <w:sz w:val="21"/>
        </w:rPr>
        <w:t>y</w:t>
      </w:r>
      <w:r>
        <w:rPr>
          <w:sz w:val="14"/>
        </w:rPr>
        <w:t>21</w:t>
      </w:r>
      <w:r>
        <w:rPr>
          <w:position w:val="2"/>
          <w:sz w:val="21"/>
        </w:rPr>
        <w:t xml:space="preserve">, </w:t>
      </w:r>
      <w:r>
        <w:rPr>
          <w:i/>
          <w:position w:val="2"/>
          <w:sz w:val="21"/>
        </w:rPr>
        <w:t>x</w:t>
      </w:r>
      <w:r>
        <w:rPr>
          <w:sz w:val="14"/>
        </w:rPr>
        <w:t>22</w:t>
      </w:r>
      <w:r>
        <w:rPr>
          <w:position w:val="2"/>
          <w:sz w:val="21"/>
        </w:rPr>
        <w:t xml:space="preserve">, </w:t>
      </w:r>
      <w:r>
        <w:rPr>
          <w:i/>
          <w:position w:val="2"/>
          <w:sz w:val="21"/>
        </w:rPr>
        <w:t>y</w:t>
      </w:r>
      <w:r>
        <w:rPr>
          <w:sz w:val="14"/>
        </w:rPr>
        <w:t>22</w:t>
      </w:r>
      <w:r>
        <w:rPr>
          <w:position w:val="2"/>
          <w:sz w:val="21"/>
        </w:rPr>
        <w:t>]. The first 4 coordinates are for the long axis. Please see our paper and its</w:t>
      </w:r>
      <w:r>
        <w:rPr>
          <w:sz w:val="21"/>
        </w:rPr>
        <w:t xml:space="preserve"> supplementary material for further</w:t>
      </w:r>
      <w:r>
        <w:rPr>
          <w:spacing w:val="-7"/>
          <w:sz w:val="21"/>
        </w:rPr>
        <w:t xml:space="preserve"> </w:t>
      </w:r>
      <w:r>
        <w:rPr>
          <w:sz w:val="21"/>
        </w:rPr>
        <w:t>explanation.</w:t>
      </w:r>
    </w:p>
    <w:p>
      <w:pPr>
        <w:pStyle w:val="7"/>
        <w:numPr>
          <w:ilvl w:val="0"/>
          <w:numId w:val="2"/>
        </w:numPr>
        <w:tabs>
          <w:tab w:val="left" w:pos="546"/>
        </w:tabs>
        <w:spacing w:before="169" w:after="0" w:line="326" w:lineRule="auto"/>
        <w:ind w:left="545" w:right="119" w:hanging="425"/>
        <w:jc w:val="both"/>
        <w:rPr>
          <w:sz w:val="21"/>
        </w:rPr>
      </w:pPr>
      <w:r>
        <w:rPr>
          <w:position w:val="2"/>
          <w:sz w:val="21"/>
        </w:rPr>
        <w:t>4D</w:t>
      </w:r>
      <w:r>
        <w:rPr>
          <w:spacing w:val="-7"/>
          <w:position w:val="2"/>
          <w:sz w:val="21"/>
        </w:rPr>
        <w:t xml:space="preserve"> </w:t>
      </w:r>
      <w:r>
        <w:rPr>
          <w:spacing w:val="-3"/>
          <w:position w:val="2"/>
          <w:sz w:val="21"/>
        </w:rPr>
        <w:t>vector,</w:t>
      </w:r>
      <w:r>
        <w:rPr>
          <w:spacing w:val="-7"/>
          <w:position w:val="2"/>
          <w:sz w:val="21"/>
        </w:rPr>
        <w:t xml:space="preserve"> </w:t>
      </w:r>
      <w:r>
        <w:rPr>
          <w:position w:val="2"/>
          <w:sz w:val="21"/>
        </w:rPr>
        <w:t>the</w:t>
      </w:r>
      <w:r>
        <w:rPr>
          <w:spacing w:val="-8"/>
          <w:position w:val="2"/>
          <w:sz w:val="21"/>
        </w:rPr>
        <w:t xml:space="preserve"> </w:t>
      </w:r>
      <w:r>
        <w:rPr>
          <w:position w:val="2"/>
          <w:sz w:val="21"/>
        </w:rPr>
        <w:t>bounding-box</w:t>
      </w:r>
      <w:r>
        <w:rPr>
          <w:spacing w:val="-6"/>
          <w:position w:val="2"/>
          <w:sz w:val="21"/>
        </w:rPr>
        <w:t xml:space="preserve"> </w:t>
      </w:r>
      <w:r>
        <w:rPr>
          <w:position w:val="2"/>
          <w:sz w:val="21"/>
        </w:rPr>
        <w:t>[</w:t>
      </w:r>
      <w:r>
        <w:rPr>
          <w:i/>
          <w:position w:val="2"/>
          <w:sz w:val="21"/>
        </w:rPr>
        <w:t>x</w:t>
      </w:r>
      <w:r>
        <w:rPr>
          <w:sz w:val="14"/>
        </w:rPr>
        <w:t>1</w:t>
      </w:r>
      <w:r>
        <w:rPr>
          <w:position w:val="2"/>
          <w:sz w:val="21"/>
        </w:rPr>
        <w:t>,</w:t>
      </w:r>
      <w:r>
        <w:rPr>
          <w:spacing w:val="-7"/>
          <w:position w:val="2"/>
          <w:sz w:val="21"/>
        </w:rPr>
        <w:t xml:space="preserve"> </w:t>
      </w:r>
      <w:r>
        <w:rPr>
          <w:i/>
          <w:position w:val="2"/>
          <w:sz w:val="21"/>
        </w:rPr>
        <w:t>y</w:t>
      </w:r>
      <w:r>
        <w:rPr>
          <w:sz w:val="14"/>
        </w:rPr>
        <w:t>1</w:t>
      </w:r>
      <w:r>
        <w:rPr>
          <w:position w:val="2"/>
          <w:sz w:val="21"/>
        </w:rPr>
        <w:t>,</w:t>
      </w:r>
      <w:r>
        <w:rPr>
          <w:spacing w:val="-7"/>
          <w:position w:val="2"/>
          <w:sz w:val="21"/>
        </w:rPr>
        <w:t xml:space="preserve"> </w:t>
      </w:r>
      <w:r>
        <w:rPr>
          <w:i/>
          <w:position w:val="2"/>
          <w:sz w:val="21"/>
        </w:rPr>
        <w:t>x</w:t>
      </w:r>
      <w:r>
        <w:rPr>
          <w:sz w:val="14"/>
        </w:rPr>
        <w:t>2</w:t>
      </w:r>
      <w:r>
        <w:rPr>
          <w:position w:val="2"/>
          <w:sz w:val="21"/>
        </w:rPr>
        <w:t>,</w:t>
      </w:r>
      <w:r>
        <w:rPr>
          <w:spacing w:val="-6"/>
          <w:position w:val="2"/>
          <w:sz w:val="21"/>
        </w:rPr>
        <w:t xml:space="preserve"> </w:t>
      </w:r>
      <w:r>
        <w:rPr>
          <w:i/>
          <w:position w:val="2"/>
          <w:sz w:val="21"/>
        </w:rPr>
        <w:t>y</w:t>
      </w:r>
      <w:r>
        <w:rPr>
          <w:sz w:val="14"/>
        </w:rPr>
        <w:t>2</w:t>
      </w:r>
      <w:r>
        <w:rPr>
          <w:position w:val="2"/>
          <w:sz w:val="21"/>
        </w:rPr>
        <w:t>]</w:t>
      </w:r>
      <w:r>
        <w:rPr>
          <w:spacing w:val="-23"/>
          <w:position w:val="2"/>
          <w:sz w:val="21"/>
        </w:rPr>
        <w:t xml:space="preserve"> </w:t>
      </w:r>
      <w:r>
        <w:rPr>
          <w:position w:val="2"/>
          <w:sz w:val="21"/>
        </w:rPr>
        <w:t>of</w:t>
      </w:r>
      <w:r>
        <w:rPr>
          <w:spacing w:val="-8"/>
          <w:position w:val="2"/>
          <w:sz w:val="21"/>
        </w:rPr>
        <w:t xml:space="preserve"> </w:t>
      </w:r>
      <w:r>
        <w:rPr>
          <w:position w:val="2"/>
          <w:sz w:val="21"/>
        </w:rPr>
        <w:t>the</w:t>
      </w:r>
      <w:r>
        <w:rPr>
          <w:spacing w:val="-7"/>
          <w:position w:val="2"/>
          <w:sz w:val="21"/>
        </w:rPr>
        <w:t xml:space="preserve"> </w:t>
      </w:r>
      <w:r>
        <w:rPr>
          <w:position w:val="2"/>
          <w:sz w:val="21"/>
        </w:rPr>
        <w:t>lesion</w:t>
      </w:r>
      <w:r>
        <w:rPr>
          <w:spacing w:val="-7"/>
          <w:position w:val="2"/>
          <w:sz w:val="21"/>
        </w:rPr>
        <w:t xml:space="preserve"> </w:t>
      </w:r>
      <w:r>
        <w:rPr>
          <w:position w:val="2"/>
          <w:sz w:val="21"/>
        </w:rPr>
        <w:t>estimated</w:t>
      </w:r>
      <w:r>
        <w:rPr>
          <w:spacing w:val="-8"/>
          <w:position w:val="2"/>
          <w:sz w:val="21"/>
        </w:rPr>
        <w:t xml:space="preserve"> </w:t>
      </w:r>
      <w:r>
        <w:rPr>
          <w:position w:val="2"/>
          <w:sz w:val="21"/>
        </w:rPr>
        <w:t>from</w:t>
      </w:r>
      <w:r>
        <w:rPr>
          <w:spacing w:val="-11"/>
          <w:position w:val="2"/>
          <w:sz w:val="21"/>
        </w:rPr>
        <w:t xml:space="preserve"> </w:t>
      </w:r>
      <w:r>
        <w:rPr>
          <w:position w:val="2"/>
          <w:sz w:val="21"/>
        </w:rPr>
        <w:t>the</w:t>
      </w:r>
      <w:r>
        <w:rPr>
          <w:spacing w:val="-7"/>
          <w:position w:val="2"/>
          <w:sz w:val="21"/>
        </w:rPr>
        <w:t xml:space="preserve"> </w:t>
      </w:r>
      <w:r>
        <w:rPr>
          <w:position w:val="2"/>
          <w:sz w:val="21"/>
        </w:rPr>
        <w:t>RECIST</w:t>
      </w:r>
      <w:r>
        <w:rPr>
          <w:spacing w:val="-11"/>
          <w:position w:val="2"/>
          <w:sz w:val="21"/>
        </w:rPr>
        <w:t xml:space="preserve"> </w:t>
      </w:r>
      <w:r>
        <w:rPr>
          <w:position w:val="2"/>
          <w:sz w:val="21"/>
        </w:rPr>
        <w:t>diameters,</w:t>
      </w:r>
      <w:r>
        <w:rPr>
          <w:sz w:val="21"/>
        </w:rPr>
        <w:t xml:space="preserve"> see our</w:t>
      </w:r>
      <w:r>
        <w:rPr>
          <w:spacing w:val="-1"/>
          <w:sz w:val="21"/>
        </w:rPr>
        <w:t xml:space="preserve"> </w:t>
      </w:r>
      <w:r>
        <w:rPr>
          <w:spacing w:val="-3"/>
          <w:sz w:val="21"/>
        </w:rPr>
        <w:t>paper.</w:t>
      </w:r>
    </w:p>
    <w:p>
      <w:pPr>
        <w:pStyle w:val="7"/>
        <w:numPr>
          <w:ilvl w:val="0"/>
          <w:numId w:val="2"/>
        </w:numPr>
        <w:tabs>
          <w:tab w:val="left" w:pos="545"/>
          <w:tab w:val="left" w:pos="546"/>
        </w:tabs>
        <w:spacing w:before="169" w:after="0" w:line="240" w:lineRule="auto"/>
        <w:ind w:left="545" w:right="0" w:hanging="426"/>
        <w:jc w:val="left"/>
        <w:rPr>
          <w:sz w:val="21"/>
        </w:rPr>
      </w:pPr>
      <w:r>
        <w:rPr>
          <w:sz w:val="21"/>
        </w:rPr>
        <w:t xml:space="preserve">2D </w:t>
      </w:r>
      <w:r>
        <w:rPr>
          <w:spacing w:val="-3"/>
          <w:sz w:val="21"/>
        </w:rPr>
        <w:t xml:space="preserve">vector, </w:t>
      </w:r>
      <w:r>
        <w:rPr>
          <w:sz w:val="21"/>
        </w:rPr>
        <w:t>the lengths of the long and short axes. The unit is</w:t>
      </w:r>
      <w:r>
        <w:rPr>
          <w:spacing w:val="-9"/>
          <w:sz w:val="21"/>
        </w:rPr>
        <w:t xml:space="preserve"> </w:t>
      </w:r>
      <w:r>
        <w:rPr>
          <w:sz w:val="21"/>
        </w:rPr>
        <w:t>pixels.</w:t>
      </w:r>
    </w:p>
    <w:p>
      <w:pPr>
        <w:pStyle w:val="3"/>
        <w:spacing w:before="5"/>
        <w:rPr>
          <w:sz w:val="22"/>
        </w:rPr>
      </w:pPr>
    </w:p>
    <w:p>
      <w:pPr>
        <w:pStyle w:val="7"/>
        <w:numPr>
          <w:ilvl w:val="0"/>
          <w:numId w:val="2"/>
        </w:numPr>
        <w:tabs>
          <w:tab w:val="left" w:pos="546"/>
        </w:tabs>
        <w:spacing w:before="0" w:after="0" w:line="333" w:lineRule="auto"/>
        <w:ind w:left="545" w:right="116" w:hanging="425"/>
        <w:jc w:val="both"/>
        <w:rPr>
          <w:sz w:val="21"/>
        </w:rPr>
      </w:pPr>
      <w:r>
        <w:rPr>
          <w:sz w:val="21"/>
        </w:rPr>
        <w:t>The relative body position of the center of the lesion. The z-coordinates were predicted by the self-supervised</w:t>
      </w:r>
      <w:r>
        <w:rPr>
          <w:spacing w:val="-7"/>
          <w:sz w:val="21"/>
        </w:rPr>
        <w:t xml:space="preserve"> </w:t>
      </w:r>
      <w:r>
        <w:rPr>
          <w:sz w:val="21"/>
        </w:rPr>
        <w:t>body</w:t>
      </w:r>
      <w:r>
        <w:rPr>
          <w:spacing w:val="-12"/>
          <w:sz w:val="21"/>
        </w:rPr>
        <w:t xml:space="preserve"> </w:t>
      </w:r>
      <w:r>
        <w:rPr>
          <w:sz w:val="21"/>
        </w:rPr>
        <w:t>part</w:t>
      </w:r>
      <w:r>
        <w:rPr>
          <w:spacing w:val="-7"/>
          <w:sz w:val="21"/>
        </w:rPr>
        <w:t xml:space="preserve"> </w:t>
      </w:r>
      <w:r>
        <w:rPr>
          <w:sz w:val="21"/>
        </w:rPr>
        <w:t>regressor.</w:t>
      </w:r>
      <w:r>
        <w:rPr>
          <w:spacing w:val="-7"/>
          <w:sz w:val="21"/>
        </w:rPr>
        <w:t xml:space="preserve"> </w:t>
      </w:r>
      <w:r>
        <w:rPr>
          <w:sz w:val="21"/>
        </w:rPr>
        <w:t>See</w:t>
      </w:r>
      <w:r>
        <w:rPr>
          <w:spacing w:val="-10"/>
          <w:sz w:val="21"/>
        </w:rPr>
        <w:t xml:space="preserve"> </w:t>
      </w:r>
      <w:r>
        <w:rPr>
          <w:sz w:val="21"/>
        </w:rPr>
        <w:t>our</w:t>
      </w:r>
      <w:r>
        <w:rPr>
          <w:spacing w:val="-9"/>
          <w:sz w:val="21"/>
        </w:rPr>
        <w:t xml:space="preserve"> </w:t>
      </w:r>
      <w:r>
        <w:rPr>
          <w:sz w:val="21"/>
        </w:rPr>
        <w:t>paper</w:t>
      </w:r>
      <w:r>
        <w:rPr>
          <w:spacing w:val="-8"/>
          <w:sz w:val="21"/>
        </w:rPr>
        <w:t xml:space="preserve"> </w:t>
      </w:r>
      <w:r>
        <w:rPr>
          <w:sz w:val="21"/>
        </w:rPr>
        <w:t>for</w:t>
      </w:r>
      <w:r>
        <w:rPr>
          <w:spacing w:val="-9"/>
          <w:sz w:val="21"/>
        </w:rPr>
        <w:t xml:space="preserve"> </w:t>
      </w:r>
      <w:r>
        <w:rPr>
          <w:sz w:val="21"/>
        </w:rPr>
        <w:t>details.</w:t>
      </w:r>
      <w:r>
        <w:rPr>
          <w:spacing w:val="-10"/>
          <w:sz w:val="21"/>
        </w:rPr>
        <w:t xml:space="preserve"> </w:t>
      </w:r>
      <w:r>
        <w:rPr>
          <w:sz w:val="21"/>
        </w:rPr>
        <w:t>The</w:t>
      </w:r>
      <w:r>
        <w:rPr>
          <w:spacing w:val="-9"/>
          <w:sz w:val="21"/>
        </w:rPr>
        <w:t xml:space="preserve"> </w:t>
      </w:r>
      <w:r>
        <w:rPr>
          <w:sz w:val="21"/>
        </w:rPr>
        <w:t>coordinates</w:t>
      </w:r>
      <w:r>
        <w:rPr>
          <w:spacing w:val="-9"/>
          <w:sz w:val="21"/>
        </w:rPr>
        <w:t xml:space="preserve"> </w:t>
      </w:r>
      <w:r>
        <w:rPr>
          <w:sz w:val="21"/>
        </w:rPr>
        <w:t>are</w:t>
      </w:r>
      <w:r>
        <w:rPr>
          <w:spacing w:val="-10"/>
          <w:sz w:val="21"/>
        </w:rPr>
        <w:t xml:space="preserve"> </w:t>
      </w:r>
      <w:r>
        <w:rPr>
          <w:sz w:val="21"/>
        </w:rPr>
        <w:t>approximate and just for</w:t>
      </w:r>
      <w:r>
        <w:rPr>
          <w:spacing w:val="-3"/>
          <w:sz w:val="21"/>
        </w:rPr>
        <w:t xml:space="preserve"> </w:t>
      </w:r>
      <w:r>
        <w:rPr>
          <w:sz w:val="21"/>
        </w:rPr>
        <w:t>reference.</w:t>
      </w:r>
    </w:p>
    <w:p>
      <w:pPr>
        <w:pStyle w:val="7"/>
        <w:numPr>
          <w:ilvl w:val="0"/>
          <w:numId w:val="2"/>
        </w:numPr>
        <w:tabs>
          <w:tab w:val="left" w:pos="546"/>
        </w:tabs>
        <w:spacing w:before="162" w:after="0" w:line="336" w:lineRule="auto"/>
        <w:ind w:left="545" w:right="115" w:hanging="425"/>
        <w:jc w:val="both"/>
        <w:rPr>
          <w:sz w:val="21"/>
        </w:rPr>
      </w:pPr>
      <w:r>
        <w:rPr>
          <w:sz w:val="21"/>
        </w:rPr>
        <w:t xml:space="preserve">The type of the lesion. </w:t>
      </w:r>
      <w:r>
        <w:rPr>
          <w:spacing w:val="-4"/>
          <w:sz w:val="21"/>
        </w:rPr>
        <w:t xml:space="preserve">Types </w:t>
      </w:r>
      <w:r>
        <w:rPr>
          <w:sz w:val="21"/>
        </w:rPr>
        <w:t xml:space="preserve">1~8 correspond to bone, abdomen, mediastinum, </w:t>
      </w:r>
      <w:r>
        <w:rPr>
          <w:spacing w:val="-3"/>
          <w:sz w:val="21"/>
        </w:rPr>
        <w:t xml:space="preserve">liver, </w:t>
      </w:r>
      <w:r>
        <w:rPr>
          <w:sz w:val="21"/>
        </w:rPr>
        <w:t xml:space="preserve">lung, </w:t>
      </w:r>
      <w:r>
        <w:rPr>
          <w:spacing w:val="-4"/>
          <w:sz w:val="21"/>
        </w:rPr>
        <w:t>kidney,</w:t>
      </w:r>
      <w:r>
        <w:rPr>
          <w:spacing w:val="23"/>
          <w:sz w:val="21"/>
        </w:rPr>
        <w:t xml:space="preserve"> </w:t>
      </w:r>
      <w:r>
        <w:rPr>
          <w:sz w:val="21"/>
        </w:rPr>
        <w:t>soft</w:t>
      </w:r>
      <w:r>
        <w:rPr>
          <w:spacing w:val="24"/>
          <w:sz w:val="21"/>
        </w:rPr>
        <w:t xml:space="preserve"> </w:t>
      </w:r>
      <w:r>
        <w:rPr>
          <w:sz w:val="21"/>
        </w:rPr>
        <w:t>tissue,</w:t>
      </w:r>
      <w:r>
        <w:rPr>
          <w:spacing w:val="24"/>
          <w:sz w:val="21"/>
        </w:rPr>
        <w:t xml:space="preserve"> </w:t>
      </w:r>
      <w:r>
        <w:rPr>
          <w:sz w:val="21"/>
        </w:rPr>
        <w:t>and</w:t>
      </w:r>
      <w:r>
        <w:rPr>
          <w:spacing w:val="24"/>
          <w:sz w:val="21"/>
        </w:rPr>
        <w:t xml:space="preserve"> </w:t>
      </w:r>
      <w:r>
        <w:rPr>
          <w:sz w:val="21"/>
        </w:rPr>
        <w:t>pelvis,</w:t>
      </w:r>
      <w:r>
        <w:rPr>
          <w:spacing w:val="23"/>
          <w:sz w:val="21"/>
        </w:rPr>
        <w:t xml:space="preserve"> </w:t>
      </w:r>
      <w:r>
        <w:rPr>
          <w:sz w:val="21"/>
        </w:rPr>
        <w:t>respectively.</w:t>
      </w:r>
      <w:r>
        <w:rPr>
          <w:spacing w:val="24"/>
          <w:sz w:val="21"/>
        </w:rPr>
        <w:t xml:space="preserve"> </w:t>
      </w:r>
      <w:r>
        <w:rPr>
          <w:sz w:val="21"/>
        </w:rPr>
        <w:t>See</w:t>
      </w:r>
      <w:r>
        <w:rPr>
          <w:spacing w:val="24"/>
          <w:sz w:val="21"/>
        </w:rPr>
        <w:t xml:space="preserve"> </w:t>
      </w:r>
      <w:r>
        <w:rPr>
          <w:sz w:val="21"/>
        </w:rPr>
        <w:t>our</w:t>
      </w:r>
      <w:r>
        <w:rPr>
          <w:spacing w:val="23"/>
          <w:sz w:val="21"/>
        </w:rPr>
        <w:t xml:space="preserve"> </w:t>
      </w:r>
      <w:r>
        <w:rPr>
          <w:sz w:val="21"/>
        </w:rPr>
        <w:t>paper</w:t>
      </w:r>
      <w:r>
        <w:rPr>
          <w:spacing w:val="23"/>
          <w:sz w:val="21"/>
        </w:rPr>
        <w:t xml:space="preserve"> </w:t>
      </w:r>
      <w:r>
        <w:rPr>
          <w:sz w:val="21"/>
        </w:rPr>
        <w:t>for</w:t>
      </w:r>
      <w:r>
        <w:rPr>
          <w:spacing w:val="24"/>
          <w:sz w:val="21"/>
        </w:rPr>
        <w:t xml:space="preserve"> </w:t>
      </w:r>
      <w:r>
        <w:rPr>
          <w:sz w:val="21"/>
        </w:rPr>
        <w:t>details.</w:t>
      </w:r>
      <w:r>
        <w:rPr>
          <w:spacing w:val="21"/>
          <w:sz w:val="21"/>
        </w:rPr>
        <w:t xml:space="preserve"> </w:t>
      </w:r>
      <w:r>
        <w:rPr>
          <w:sz w:val="21"/>
        </w:rPr>
        <w:t>The</w:t>
      </w:r>
      <w:r>
        <w:rPr>
          <w:spacing w:val="23"/>
          <w:sz w:val="21"/>
        </w:rPr>
        <w:t xml:space="preserve"> </w:t>
      </w:r>
      <w:r>
        <w:rPr>
          <w:sz w:val="21"/>
        </w:rPr>
        <w:t>lesion</w:t>
      </w:r>
      <w:r>
        <w:rPr>
          <w:spacing w:val="24"/>
          <w:sz w:val="21"/>
        </w:rPr>
        <w:t xml:space="preserve"> </w:t>
      </w:r>
      <w:r>
        <w:rPr>
          <w:sz w:val="21"/>
        </w:rPr>
        <w:t>types</w:t>
      </w:r>
      <w:r>
        <w:rPr>
          <w:spacing w:val="23"/>
          <w:sz w:val="21"/>
        </w:rPr>
        <w:t xml:space="preserve"> </w:t>
      </w:r>
      <w:r>
        <w:rPr>
          <w:sz w:val="21"/>
        </w:rPr>
        <w:t>are</w:t>
      </w:r>
    </w:p>
    <w:p>
      <w:pPr>
        <w:spacing w:after="0" w:line="336" w:lineRule="auto"/>
        <w:jc w:val="both"/>
        <w:rPr>
          <w:sz w:val="21"/>
        </w:rPr>
        <w:sectPr>
          <w:pgSz w:w="11910" w:h="16840"/>
          <w:pgMar w:top="1400" w:right="1680" w:bottom="280" w:left="1680" w:header="720" w:footer="720" w:gutter="0"/>
        </w:sectPr>
      </w:pPr>
    </w:p>
    <w:p>
      <w:pPr>
        <w:pStyle w:val="3"/>
        <w:spacing w:before="68" w:line="331" w:lineRule="auto"/>
        <w:ind w:left="545" w:right="115"/>
        <w:jc w:val="both"/>
      </w:pPr>
      <w:r>
        <w:t>coarsely</w:t>
      </w:r>
      <w:r>
        <w:rPr>
          <w:spacing w:val="-8"/>
        </w:rPr>
        <w:t xml:space="preserve"> </w:t>
      </w:r>
      <w:r>
        <w:t>defined</w:t>
      </w:r>
      <w:r>
        <w:rPr>
          <w:spacing w:val="-3"/>
        </w:rPr>
        <w:t xml:space="preserve"> </w:t>
      </w:r>
      <w:r>
        <w:t>and</w:t>
      </w:r>
      <w:r>
        <w:rPr>
          <w:spacing w:val="-5"/>
        </w:rPr>
        <w:t xml:space="preserve"> </w:t>
      </w:r>
      <w:r>
        <w:t>just</w:t>
      </w:r>
      <w:r>
        <w:rPr>
          <w:spacing w:val="-4"/>
        </w:rPr>
        <w:t xml:space="preserve"> </w:t>
      </w:r>
      <w:r>
        <w:t>for</w:t>
      </w:r>
      <w:r>
        <w:rPr>
          <w:spacing w:val="-6"/>
        </w:rPr>
        <w:t xml:space="preserve"> </w:t>
      </w:r>
      <w:r>
        <w:t>reference.</w:t>
      </w:r>
      <w:r>
        <w:rPr>
          <w:spacing w:val="-6"/>
        </w:rPr>
        <w:t xml:space="preserve"> </w:t>
      </w:r>
      <w:r>
        <w:t>Only</w:t>
      </w:r>
      <w:r>
        <w:rPr>
          <w:spacing w:val="-7"/>
        </w:rPr>
        <w:t xml:space="preserve"> </w:t>
      </w:r>
      <w:r>
        <w:t>the</w:t>
      </w:r>
      <w:r>
        <w:rPr>
          <w:spacing w:val="-3"/>
        </w:rPr>
        <w:t xml:space="preserve"> </w:t>
      </w:r>
      <w:r>
        <w:t>lesions</w:t>
      </w:r>
      <w:r>
        <w:rPr>
          <w:spacing w:val="-3"/>
        </w:rPr>
        <w:t xml:space="preserve"> </w:t>
      </w:r>
      <w:r>
        <w:t>in</w:t>
      </w:r>
      <w:r>
        <w:rPr>
          <w:spacing w:val="-3"/>
        </w:rPr>
        <w:t xml:space="preserve"> </w:t>
      </w:r>
      <w:r>
        <w:t>the</w:t>
      </w:r>
      <w:r>
        <w:rPr>
          <w:spacing w:val="-3"/>
        </w:rPr>
        <w:t xml:space="preserve"> </w:t>
      </w:r>
      <w:r>
        <w:t>val</w:t>
      </w:r>
      <w:r>
        <w:rPr>
          <w:spacing w:val="-5"/>
        </w:rPr>
        <w:t xml:space="preserve"> </w:t>
      </w:r>
      <w:r>
        <w:t>and</w:t>
      </w:r>
      <w:r>
        <w:rPr>
          <w:spacing w:val="-3"/>
        </w:rPr>
        <w:t xml:space="preserve"> </w:t>
      </w:r>
      <w:r>
        <w:t>test</w:t>
      </w:r>
      <w:r>
        <w:rPr>
          <w:spacing w:val="-4"/>
        </w:rPr>
        <w:t xml:space="preserve"> </w:t>
      </w:r>
      <w:r>
        <w:t>sets</w:t>
      </w:r>
      <w:r>
        <w:rPr>
          <w:spacing w:val="-3"/>
        </w:rPr>
        <w:t xml:space="preserve"> </w:t>
      </w:r>
      <w:r>
        <w:t>were</w:t>
      </w:r>
      <w:r>
        <w:rPr>
          <w:spacing w:val="-3"/>
        </w:rPr>
        <w:t xml:space="preserve"> </w:t>
      </w:r>
      <w:r>
        <w:t>annotated with others denoted as</w:t>
      </w:r>
      <w:r>
        <w:rPr>
          <w:spacing w:val="-2"/>
        </w:rPr>
        <w:t xml:space="preserve"> </w:t>
      </w:r>
      <w:r>
        <w:t>-1.</w:t>
      </w:r>
    </w:p>
    <w:p>
      <w:pPr>
        <w:pStyle w:val="7"/>
        <w:numPr>
          <w:ilvl w:val="0"/>
          <w:numId w:val="2"/>
        </w:numPr>
        <w:tabs>
          <w:tab w:val="left" w:pos="546"/>
        </w:tabs>
        <w:spacing w:before="166" w:after="0" w:line="333" w:lineRule="auto"/>
        <w:ind w:left="545" w:right="115" w:hanging="425"/>
        <w:jc w:val="both"/>
        <w:rPr>
          <w:sz w:val="21"/>
        </w:rPr>
      </w:pPr>
      <w:r>
        <w:rPr>
          <w:sz w:val="21"/>
        </w:rPr>
        <w:t>This</w:t>
      </w:r>
      <w:r>
        <w:rPr>
          <w:spacing w:val="-11"/>
          <w:sz w:val="21"/>
        </w:rPr>
        <w:t xml:space="preserve"> </w:t>
      </w:r>
      <w:r>
        <w:rPr>
          <w:sz w:val="21"/>
        </w:rPr>
        <w:t>field</w:t>
      </w:r>
      <w:r>
        <w:rPr>
          <w:spacing w:val="-10"/>
          <w:sz w:val="21"/>
        </w:rPr>
        <w:t xml:space="preserve"> </w:t>
      </w:r>
      <w:r>
        <w:rPr>
          <w:sz w:val="21"/>
        </w:rPr>
        <w:t>is</w:t>
      </w:r>
      <w:r>
        <w:rPr>
          <w:spacing w:val="-10"/>
          <w:sz w:val="21"/>
        </w:rPr>
        <w:t xml:space="preserve"> </w:t>
      </w:r>
      <w:r>
        <w:rPr>
          <w:sz w:val="21"/>
        </w:rPr>
        <w:t>set</w:t>
      </w:r>
      <w:r>
        <w:rPr>
          <w:spacing w:val="-11"/>
          <w:sz w:val="21"/>
        </w:rPr>
        <w:t xml:space="preserve"> </w:t>
      </w:r>
      <w:r>
        <w:rPr>
          <w:sz w:val="21"/>
        </w:rPr>
        <w:t>to</w:t>
      </w:r>
      <w:r>
        <w:rPr>
          <w:spacing w:val="-10"/>
          <w:sz w:val="21"/>
        </w:rPr>
        <w:t xml:space="preserve"> </w:t>
      </w:r>
      <w:r>
        <w:rPr>
          <w:sz w:val="21"/>
        </w:rPr>
        <w:t>1</w:t>
      </w:r>
      <w:r>
        <w:rPr>
          <w:spacing w:val="-10"/>
          <w:sz w:val="21"/>
        </w:rPr>
        <w:t xml:space="preserve"> </w:t>
      </w:r>
      <w:r>
        <w:rPr>
          <w:sz w:val="21"/>
        </w:rPr>
        <w:t>if</w:t>
      </w:r>
      <w:r>
        <w:rPr>
          <w:spacing w:val="-10"/>
          <w:sz w:val="21"/>
        </w:rPr>
        <w:t xml:space="preserve"> </w:t>
      </w:r>
      <w:r>
        <w:rPr>
          <w:sz w:val="21"/>
        </w:rPr>
        <w:t>the</w:t>
      </w:r>
      <w:r>
        <w:rPr>
          <w:spacing w:val="-10"/>
          <w:sz w:val="21"/>
        </w:rPr>
        <w:t xml:space="preserve"> </w:t>
      </w:r>
      <w:r>
        <w:rPr>
          <w:sz w:val="21"/>
        </w:rPr>
        <w:t>annotation</w:t>
      </w:r>
      <w:r>
        <w:rPr>
          <w:spacing w:val="-10"/>
          <w:sz w:val="21"/>
        </w:rPr>
        <w:t xml:space="preserve"> </w:t>
      </w:r>
      <w:r>
        <w:rPr>
          <w:sz w:val="21"/>
        </w:rPr>
        <w:t>of</w:t>
      </w:r>
      <w:r>
        <w:rPr>
          <w:spacing w:val="-10"/>
          <w:sz w:val="21"/>
        </w:rPr>
        <w:t xml:space="preserve"> </w:t>
      </w:r>
      <w:r>
        <w:rPr>
          <w:sz w:val="21"/>
        </w:rPr>
        <w:t>this</w:t>
      </w:r>
      <w:r>
        <w:rPr>
          <w:spacing w:val="-10"/>
          <w:sz w:val="21"/>
        </w:rPr>
        <w:t xml:space="preserve"> </w:t>
      </w:r>
      <w:r>
        <w:rPr>
          <w:sz w:val="21"/>
        </w:rPr>
        <w:t>lesion</w:t>
      </w:r>
      <w:r>
        <w:rPr>
          <w:spacing w:val="-10"/>
          <w:sz w:val="21"/>
        </w:rPr>
        <w:t xml:space="preserve"> </w:t>
      </w:r>
      <w:r>
        <w:rPr>
          <w:sz w:val="21"/>
        </w:rPr>
        <w:t>is</w:t>
      </w:r>
      <w:r>
        <w:rPr>
          <w:spacing w:val="-10"/>
          <w:sz w:val="21"/>
        </w:rPr>
        <w:t xml:space="preserve"> </w:t>
      </w:r>
      <w:r>
        <w:rPr>
          <w:sz w:val="21"/>
        </w:rPr>
        <w:t>possibly</w:t>
      </w:r>
      <w:r>
        <w:rPr>
          <w:spacing w:val="-15"/>
          <w:sz w:val="21"/>
        </w:rPr>
        <w:t xml:space="preserve"> </w:t>
      </w:r>
      <w:r>
        <w:rPr>
          <w:sz w:val="21"/>
        </w:rPr>
        <w:t>noisy</w:t>
      </w:r>
      <w:r>
        <w:rPr>
          <w:spacing w:val="-12"/>
          <w:sz w:val="21"/>
        </w:rPr>
        <w:t xml:space="preserve"> </w:t>
      </w:r>
      <w:r>
        <w:rPr>
          <w:sz w:val="21"/>
        </w:rPr>
        <w:t>according</w:t>
      </w:r>
      <w:r>
        <w:rPr>
          <w:spacing w:val="-9"/>
          <w:sz w:val="21"/>
        </w:rPr>
        <w:t xml:space="preserve"> </w:t>
      </w:r>
      <w:r>
        <w:rPr>
          <w:sz w:val="21"/>
        </w:rPr>
        <w:t>to</w:t>
      </w:r>
      <w:r>
        <w:rPr>
          <w:spacing w:val="-10"/>
          <w:sz w:val="21"/>
        </w:rPr>
        <w:t xml:space="preserve"> </w:t>
      </w:r>
      <w:r>
        <w:rPr>
          <w:sz w:val="21"/>
        </w:rPr>
        <w:t>manual</w:t>
      </w:r>
      <w:r>
        <w:rPr>
          <w:spacing w:val="-11"/>
          <w:sz w:val="21"/>
        </w:rPr>
        <w:t xml:space="preserve"> </w:t>
      </w:r>
      <w:r>
        <w:rPr>
          <w:sz w:val="21"/>
        </w:rPr>
        <w:t xml:space="preserve">check. </w:t>
      </w:r>
      <w:r>
        <w:rPr>
          <w:spacing w:val="-9"/>
          <w:sz w:val="21"/>
        </w:rPr>
        <w:t xml:space="preserve">We </w:t>
      </w:r>
      <w:r>
        <w:rPr>
          <w:sz w:val="21"/>
        </w:rPr>
        <w:t>found 35 noisy annotations out of 32,735 till</w:t>
      </w:r>
      <w:r>
        <w:rPr>
          <w:spacing w:val="-2"/>
          <w:sz w:val="21"/>
        </w:rPr>
        <w:t xml:space="preserve"> </w:t>
      </w:r>
      <w:r>
        <w:rPr>
          <w:spacing w:val="-4"/>
          <w:sz w:val="21"/>
        </w:rPr>
        <w:t>now.</w:t>
      </w:r>
    </w:p>
    <w:p>
      <w:pPr>
        <w:pStyle w:val="7"/>
        <w:numPr>
          <w:ilvl w:val="0"/>
          <w:numId w:val="2"/>
        </w:numPr>
        <w:tabs>
          <w:tab w:val="left" w:pos="546"/>
        </w:tabs>
        <w:spacing w:before="162" w:after="0" w:line="333" w:lineRule="auto"/>
        <w:ind w:left="545" w:right="114" w:hanging="425"/>
        <w:jc w:val="both"/>
        <w:rPr>
          <w:sz w:val="21"/>
        </w:rPr>
      </w:pPr>
      <w:r>
        <w:rPr>
          <w:sz w:val="21"/>
        </w:rPr>
        <w:t>Slice range. Context slices neighboring to the key slice were provided in this dataset. For example, in the first lesion, the key slice is 109 and the slice range is 103~115, meaning that slices</w:t>
      </w:r>
      <w:r>
        <w:rPr>
          <w:spacing w:val="-8"/>
          <w:sz w:val="21"/>
        </w:rPr>
        <w:t xml:space="preserve"> </w:t>
      </w:r>
      <w:r>
        <w:rPr>
          <w:sz w:val="21"/>
        </w:rPr>
        <w:t>103~115</w:t>
      </w:r>
      <w:r>
        <w:rPr>
          <w:spacing w:val="-8"/>
          <w:sz w:val="21"/>
        </w:rPr>
        <w:t xml:space="preserve"> </w:t>
      </w:r>
      <w:r>
        <w:rPr>
          <w:sz w:val="21"/>
        </w:rPr>
        <w:t>are</w:t>
      </w:r>
      <w:r>
        <w:rPr>
          <w:spacing w:val="-6"/>
          <w:sz w:val="21"/>
        </w:rPr>
        <w:t xml:space="preserve"> </w:t>
      </w:r>
      <w:r>
        <w:rPr>
          <w:sz w:val="21"/>
        </w:rPr>
        <w:t>provided.</w:t>
      </w:r>
      <w:r>
        <w:rPr>
          <w:spacing w:val="-9"/>
          <w:sz w:val="21"/>
        </w:rPr>
        <w:t xml:space="preserve"> </w:t>
      </w:r>
      <w:r>
        <w:rPr>
          <w:sz w:val="21"/>
        </w:rPr>
        <w:t>For</w:t>
      </w:r>
      <w:r>
        <w:rPr>
          <w:spacing w:val="-7"/>
          <w:sz w:val="21"/>
        </w:rPr>
        <w:t xml:space="preserve"> </w:t>
      </w:r>
      <w:r>
        <w:rPr>
          <w:sz w:val="21"/>
        </w:rPr>
        <w:t>most</w:t>
      </w:r>
      <w:r>
        <w:rPr>
          <w:spacing w:val="-8"/>
          <w:sz w:val="21"/>
        </w:rPr>
        <w:t xml:space="preserve"> </w:t>
      </w:r>
      <w:r>
        <w:rPr>
          <w:sz w:val="21"/>
        </w:rPr>
        <w:t>lesions,</w:t>
      </w:r>
      <w:r>
        <w:rPr>
          <w:spacing w:val="-7"/>
          <w:sz w:val="21"/>
        </w:rPr>
        <w:t xml:space="preserve"> </w:t>
      </w:r>
      <w:r>
        <w:rPr>
          <w:sz w:val="21"/>
        </w:rPr>
        <w:t>we</w:t>
      </w:r>
      <w:r>
        <w:rPr>
          <w:spacing w:val="-6"/>
          <w:sz w:val="21"/>
        </w:rPr>
        <w:t xml:space="preserve"> </w:t>
      </w:r>
      <w:r>
        <w:rPr>
          <w:sz w:val="21"/>
        </w:rPr>
        <w:t>provide</w:t>
      </w:r>
      <w:r>
        <w:rPr>
          <w:spacing w:val="-6"/>
          <w:sz w:val="21"/>
        </w:rPr>
        <w:t xml:space="preserve"> </w:t>
      </w:r>
      <w:r>
        <w:rPr>
          <w:sz w:val="21"/>
        </w:rPr>
        <w:t>30mm</w:t>
      </w:r>
      <w:r>
        <w:rPr>
          <w:spacing w:val="-10"/>
          <w:sz w:val="21"/>
        </w:rPr>
        <w:t xml:space="preserve"> </w:t>
      </w:r>
      <w:r>
        <w:rPr>
          <w:sz w:val="21"/>
        </w:rPr>
        <w:t>extra</w:t>
      </w:r>
      <w:r>
        <w:rPr>
          <w:spacing w:val="-6"/>
          <w:sz w:val="21"/>
        </w:rPr>
        <w:t xml:space="preserve"> </w:t>
      </w:r>
      <w:r>
        <w:rPr>
          <w:sz w:val="21"/>
        </w:rPr>
        <w:t>slices</w:t>
      </w:r>
      <w:r>
        <w:rPr>
          <w:spacing w:val="-7"/>
          <w:sz w:val="21"/>
        </w:rPr>
        <w:t xml:space="preserve"> </w:t>
      </w:r>
      <w:r>
        <w:rPr>
          <w:sz w:val="21"/>
        </w:rPr>
        <w:t>above</w:t>
      </w:r>
      <w:r>
        <w:rPr>
          <w:spacing w:val="-7"/>
          <w:sz w:val="21"/>
        </w:rPr>
        <w:t xml:space="preserve"> </w:t>
      </w:r>
      <w:r>
        <w:rPr>
          <w:sz w:val="21"/>
        </w:rPr>
        <w:t>and</w:t>
      </w:r>
      <w:r>
        <w:rPr>
          <w:spacing w:val="-6"/>
          <w:sz w:val="21"/>
        </w:rPr>
        <w:t xml:space="preserve"> </w:t>
      </w:r>
      <w:r>
        <w:rPr>
          <w:sz w:val="21"/>
        </w:rPr>
        <w:t>below the key slice, unless the long axis of the lesion is larger than this thickness (then we provide more) or the beginning or end of the volume is</w:t>
      </w:r>
      <w:r>
        <w:rPr>
          <w:spacing w:val="-5"/>
          <w:sz w:val="21"/>
        </w:rPr>
        <w:t xml:space="preserve"> </w:t>
      </w:r>
      <w:r>
        <w:rPr>
          <w:sz w:val="21"/>
        </w:rPr>
        <w:t>reached.</w:t>
      </w:r>
    </w:p>
    <w:p>
      <w:pPr>
        <w:pStyle w:val="7"/>
        <w:numPr>
          <w:ilvl w:val="0"/>
          <w:numId w:val="2"/>
        </w:numPr>
        <w:tabs>
          <w:tab w:val="left" w:pos="546"/>
        </w:tabs>
        <w:spacing w:before="168" w:after="0" w:line="331" w:lineRule="auto"/>
        <w:ind w:left="545" w:right="116" w:hanging="425"/>
        <w:jc w:val="both"/>
        <w:rPr>
          <w:sz w:val="21"/>
        </w:rPr>
      </w:pPr>
      <w:r>
        <w:rPr>
          <w:sz w:val="21"/>
        </w:rPr>
        <w:t>Spacing</w:t>
      </w:r>
      <w:r>
        <w:rPr>
          <w:spacing w:val="-11"/>
          <w:sz w:val="21"/>
        </w:rPr>
        <w:t xml:space="preserve"> </w:t>
      </w:r>
      <w:r>
        <w:rPr>
          <w:sz w:val="21"/>
        </w:rPr>
        <w:t>(mm</w:t>
      </w:r>
      <w:r>
        <w:rPr>
          <w:spacing w:val="-14"/>
          <w:sz w:val="21"/>
        </w:rPr>
        <w:t xml:space="preserve"> </w:t>
      </w:r>
      <w:r>
        <w:rPr>
          <w:sz w:val="21"/>
        </w:rPr>
        <w:t>per</w:t>
      </w:r>
      <w:r>
        <w:rPr>
          <w:spacing w:val="-11"/>
          <w:sz w:val="21"/>
        </w:rPr>
        <w:t xml:space="preserve"> </w:t>
      </w:r>
      <w:r>
        <w:rPr>
          <w:sz w:val="21"/>
        </w:rPr>
        <w:t>pixel)</w:t>
      </w:r>
      <w:r>
        <w:rPr>
          <w:spacing w:val="-11"/>
          <w:sz w:val="21"/>
        </w:rPr>
        <w:t xml:space="preserve"> </w:t>
      </w:r>
      <w:r>
        <w:rPr>
          <w:sz w:val="21"/>
        </w:rPr>
        <w:t>of</w:t>
      </w:r>
      <w:r>
        <w:rPr>
          <w:spacing w:val="-10"/>
          <w:sz w:val="21"/>
        </w:rPr>
        <w:t xml:space="preserve"> </w:t>
      </w:r>
      <w:r>
        <w:rPr>
          <w:sz w:val="21"/>
        </w:rPr>
        <w:t>the</w:t>
      </w:r>
      <w:r>
        <w:rPr>
          <w:spacing w:val="-11"/>
          <w:sz w:val="21"/>
        </w:rPr>
        <w:t xml:space="preserve"> </w:t>
      </w:r>
      <w:r>
        <w:rPr>
          <w:i/>
          <w:sz w:val="21"/>
        </w:rPr>
        <w:t>x</w:t>
      </w:r>
      <w:r>
        <w:rPr>
          <w:sz w:val="21"/>
        </w:rPr>
        <w:t>,</w:t>
      </w:r>
      <w:r>
        <w:rPr>
          <w:spacing w:val="-11"/>
          <w:sz w:val="21"/>
        </w:rPr>
        <w:t xml:space="preserve"> </w:t>
      </w:r>
      <w:r>
        <w:rPr>
          <w:i/>
          <w:sz w:val="21"/>
        </w:rPr>
        <w:t>y</w:t>
      </w:r>
      <w:r>
        <w:rPr>
          <w:sz w:val="21"/>
        </w:rPr>
        <w:t>,</w:t>
      </w:r>
      <w:r>
        <w:rPr>
          <w:spacing w:val="-12"/>
          <w:sz w:val="21"/>
        </w:rPr>
        <w:t xml:space="preserve"> </w:t>
      </w:r>
      <w:r>
        <w:rPr>
          <w:sz w:val="21"/>
        </w:rPr>
        <w:t>and</w:t>
      </w:r>
      <w:r>
        <w:rPr>
          <w:spacing w:val="-14"/>
          <w:sz w:val="21"/>
        </w:rPr>
        <w:t xml:space="preserve"> </w:t>
      </w:r>
      <w:r>
        <w:rPr>
          <w:i/>
          <w:sz w:val="21"/>
        </w:rPr>
        <w:t>z</w:t>
      </w:r>
      <w:r>
        <w:rPr>
          <w:i/>
          <w:spacing w:val="-10"/>
          <w:sz w:val="21"/>
        </w:rPr>
        <w:t xml:space="preserve"> </w:t>
      </w:r>
      <w:r>
        <w:rPr>
          <w:sz w:val="21"/>
        </w:rPr>
        <w:t>axes.</w:t>
      </w:r>
      <w:r>
        <w:rPr>
          <w:spacing w:val="-16"/>
          <w:sz w:val="21"/>
        </w:rPr>
        <w:t xml:space="preserve"> </w:t>
      </w:r>
      <w:r>
        <w:rPr>
          <w:sz w:val="21"/>
        </w:rPr>
        <w:t>The</w:t>
      </w:r>
      <w:r>
        <w:rPr>
          <w:spacing w:val="-12"/>
          <w:sz w:val="21"/>
        </w:rPr>
        <w:t xml:space="preserve"> </w:t>
      </w:r>
      <w:r>
        <w:rPr>
          <w:sz w:val="21"/>
        </w:rPr>
        <w:t>3rd</w:t>
      </w:r>
      <w:r>
        <w:rPr>
          <w:spacing w:val="-11"/>
          <w:sz w:val="21"/>
        </w:rPr>
        <w:t xml:space="preserve"> </w:t>
      </w:r>
      <w:r>
        <w:rPr>
          <w:sz w:val="21"/>
        </w:rPr>
        <w:t>value</w:t>
      </w:r>
      <w:r>
        <w:rPr>
          <w:spacing w:val="-11"/>
          <w:sz w:val="21"/>
        </w:rPr>
        <w:t xml:space="preserve"> </w:t>
      </w:r>
      <w:r>
        <w:rPr>
          <w:sz w:val="21"/>
        </w:rPr>
        <w:t>is</w:t>
      </w:r>
      <w:r>
        <w:rPr>
          <w:spacing w:val="-10"/>
          <w:sz w:val="21"/>
        </w:rPr>
        <w:t xml:space="preserve"> </w:t>
      </w:r>
      <w:r>
        <w:rPr>
          <w:sz w:val="21"/>
        </w:rPr>
        <w:t>the</w:t>
      </w:r>
      <w:r>
        <w:rPr>
          <w:spacing w:val="-11"/>
          <w:sz w:val="21"/>
        </w:rPr>
        <w:t xml:space="preserve"> </w:t>
      </w:r>
      <w:r>
        <w:rPr>
          <w:sz w:val="21"/>
        </w:rPr>
        <w:t>slice</w:t>
      </w:r>
      <w:r>
        <w:rPr>
          <w:spacing w:val="-10"/>
          <w:sz w:val="21"/>
        </w:rPr>
        <w:t xml:space="preserve"> </w:t>
      </w:r>
      <w:r>
        <w:rPr>
          <w:sz w:val="21"/>
        </w:rPr>
        <w:t>interval,</w:t>
      </w:r>
      <w:r>
        <w:rPr>
          <w:spacing w:val="-11"/>
          <w:sz w:val="21"/>
        </w:rPr>
        <w:t xml:space="preserve"> </w:t>
      </w:r>
      <w:r>
        <w:rPr>
          <w:sz w:val="21"/>
        </w:rPr>
        <w:t>or</w:t>
      </w:r>
      <w:r>
        <w:rPr>
          <w:spacing w:val="-10"/>
          <w:sz w:val="21"/>
        </w:rPr>
        <w:t xml:space="preserve"> </w:t>
      </w:r>
      <w:r>
        <w:rPr>
          <w:sz w:val="21"/>
        </w:rPr>
        <w:t>the</w:t>
      </w:r>
      <w:r>
        <w:rPr>
          <w:spacing w:val="-13"/>
          <w:sz w:val="21"/>
        </w:rPr>
        <w:t xml:space="preserve"> </w:t>
      </w:r>
      <w:r>
        <w:rPr>
          <w:sz w:val="21"/>
        </w:rPr>
        <w:t>physical distance between two</w:t>
      </w:r>
      <w:r>
        <w:rPr>
          <w:spacing w:val="-1"/>
          <w:sz w:val="21"/>
        </w:rPr>
        <w:t xml:space="preserve"> </w:t>
      </w:r>
      <w:r>
        <w:rPr>
          <w:sz w:val="21"/>
        </w:rPr>
        <w:t>slices.</w:t>
      </w:r>
    </w:p>
    <w:p>
      <w:pPr>
        <w:pStyle w:val="7"/>
        <w:numPr>
          <w:ilvl w:val="0"/>
          <w:numId w:val="2"/>
        </w:numPr>
        <w:tabs>
          <w:tab w:val="left" w:pos="546"/>
        </w:tabs>
        <w:spacing w:before="164" w:after="0" w:line="240" w:lineRule="auto"/>
        <w:ind w:left="545" w:right="0" w:hanging="426"/>
        <w:jc w:val="left"/>
        <w:rPr>
          <w:sz w:val="21"/>
        </w:rPr>
      </w:pPr>
      <w:r>
        <w:rPr>
          <w:sz w:val="21"/>
        </w:rPr>
        <w:t>Image</w:t>
      </w:r>
      <w:r>
        <w:rPr>
          <w:spacing w:val="-1"/>
          <w:sz w:val="21"/>
        </w:rPr>
        <w:t xml:space="preserve"> </w:t>
      </w:r>
      <w:r>
        <w:rPr>
          <w:sz w:val="21"/>
        </w:rPr>
        <w:t>size.</w:t>
      </w:r>
    </w:p>
    <w:p>
      <w:pPr>
        <w:pStyle w:val="3"/>
        <w:spacing w:before="2"/>
        <w:rPr>
          <w:sz w:val="22"/>
        </w:rPr>
      </w:pPr>
    </w:p>
    <w:p>
      <w:pPr>
        <w:pStyle w:val="7"/>
        <w:numPr>
          <w:ilvl w:val="0"/>
          <w:numId w:val="2"/>
        </w:numPr>
        <w:tabs>
          <w:tab w:val="left" w:pos="546"/>
        </w:tabs>
        <w:spacing w:before="0" w:after="0" w:line="240" w:lineRule="auto"/>
        <w:ind w:left="545" w:right="0" w:hanging="426"/>
        <w:jc w:val="left"/>
        <w:rPr>
          <w:sz w:val="21"/>
        </w:rPr>
      </w:pPr>
      <w:r>
        <w:rPr>
          <w:sz w:val="21"/>
        </w:rPr>
        <w:t>The windowing (min~max) in Hounsfield unit extracted from the original DICOM</w:t>
      </w:r>
      <w:r>
        <w:rPr>
          <w:spacing w:val="-16"/>
          <w:sz w:val="21"/>
        </w:rPr>
        <w:t xml:space="preserve"> </w:t>
      </w:r>
      <w:r>
        <w:rPr>
          <w:sz w:val="21"/>
        </w:rPr>
        <w:t>file.</w:t>
      </w:r>
    </w:p>
    <w:p>
      <w:pPr>
        <w:pStyle w:val="3"/>
        <w:spacing w:before="2"/>
        <w:rPr>
          <w:sz w:val="22"/>
        </w:rPr>
      </w:pPr>
    </w:p>
    <w:p>
      <w:pPr>
        <w:pStyle w:val="7"/>
        <w:numPr>
          <w:ilvl w:val="0"/>
          <w:numId w:val="2"/>
        </w:numPr>
        <w:tabs>
          <w:tab w:val="left" w:pos="546"/>
        </w:tabs>
        <w:spacing w:before="0" w:after="0" w:line="240" w:lineRule="auto"/>
        <w:ind w:left="545" w:right="0" w:hanging="426"/>
        <w:jc w:val="left"/>
        <w:rPr>
          <w:sz w:val="21"/>
        </w:rPr>
      </w:pPr>
      <w:r>
        <w:rPr>
          <w:sz w:val="21"/>
        </w:rPr>
        <w:t xml:space="preserve">Patient </w:t>
      </w:r>
      <w:r>
        <w:rPr>
          <w:spacing w:val="-3"/>
          <w:sz w:val="21"/>
        </w:rPr>
        <w:t xml:space="preserve">gender. </w:t>
      </w:r>
      <w:r>
        <w:rPr>
          <w:sz w:val="21"/>
        </w:rPr>
        <w:t>F for female and M for</w:t>
      </w:r>
      <w:r>
        <w:rPr>
          <w:spacing w:val="-6"/>
          <w:sz w:val="21"/>
        </w:rPr>
        <w:t xml:space="preserve"> </w:t>
      </w:r>
      <w:r>
        <w:rPr>
          <w:sz w:val="21"/>
        </w:rPr>
        <w:t>male.</w:t>
      </w:r>
    </w:p>
    <w:p>
      <w:pPr>
        <w:pStyle w:val="3"/>
        <w:spacing w:before="3"/>
        <w:rPr>
          <w:sz w:val="22"/>
        </w:rPr>
      </w:pPr>
    </w:p>
    <w:p>
      <w:pPr>
        <w:pStyle w:val="7"/>
        <w:numPr>
          <w:ilvl w:val="0"/>
          <w:numId w:val="2"/>
        </w:numPr>
        <w:tabs>
          <w:tab w:val="left" w:pos="546"/>
        </w:tabs>
        <w:spacing w:before="0" w:after="0" w:line="240" w:lineRule="auto"/>
        <w:ind w:left="545" w:right="0" w:hanging="426"/>
        <w:jc w:val="left"/>
        <w:rPr>
          <w:sz w:val="21"/>
        </w:rPr>
      </w:pPr>
      <w:r>
        <w:rPr>
          <w:sz w:val="21"/>
        </w:rPr>
        <w:t>Patient</w:t>
      </w:r>
      <w:r>
        <w:rPr>
          <w:spacing w:val="-1"/>
          <w:sz w:val="21"/>
        </w:rPr>
        <w:t xml:space="preserve"> </w:t>
      </w:r>
      <w:r>
        <w:rPr>
          <w:sz w:val="21"/>
        </w:rPr>
        <w:t>age.</w:t>
      </w:r>
    </w:p>
    <w:p>
      <w:pPr>
        <w:pStyle w:val="3"/>
        <w:spacing w:before="2"/>
        <w:rPr>
          <w:sz w:val="22"/>
        </w:rPr>
      </w:pPr>
    </w:p>
    <w:p>
      <w:pPr>
        <w:pStyle w:val="7"/>
        <w:numPr>
          <w:ilvl w:val="0"/>
          <w:numId w:val="2"/>
        </w:numPr>
        <w:tabs>
          <w:tab w:val="left" w:pos="546"/>
        </w:tabs>
        <w:spacing w:before="0" w:after="0" w:line="240" w:lineRule="auto"/>
        <w:ind w:left="545" w:right="0" w:hanging="426"/>
        <w:jc w:val="left"/>
        <w:rPr>
          <w:sz w:val="21"/>
        </w:rPr>
      </w:pPr>
      <w:r>
        <w:rPr>
          <w:sz w:val="21"/>
        </w:rPr>
        <w:t>Official randomly generated patient-level data split, train=1, validation=2,</w:t>
      </w:r>
      <w:r>
        <w:rPr>
          <w:spacing w:val="-11"/>
          <w:sz w:val="21"/>
        </w:rPr>
        <w:t xml:space="preserve"> </w:t>
      </w:r>
      <w:r>
        <w:rPr>
          <w:sz w:val="21"/>
        </w:rPr>
        <w:t>test=3.</w:t>
      </w:r>
    </w:p>
    <w:p>
      <w:pPr>
        <w:pStyle w:val="3"/>
        <w:rPr>
          <w:sz w:val="22"/>
        </w:rPr>
      </w:pPr>
    </w:p>
    <w:p>
      <w:pPr>
        <w:pStyle w:val="2"/>
        <w:spacing w:before="190"/>
      </w:pPr>
      <w:r>
        <w:t>Applications</w:t>
      </w:r>
    </w:p>
    <w:p>
      <w:pPr>
        <w:pStyle w:val="3"/>
        <w:spacing w:before="6"/>
        <w:rPr>
          <w:b/>
          <w:sz w:val="37"/>
        </w:rPr>
      </w:pPr>
    </w:p>
    <w:p>
      <w:pPr>
        <w:pStyle w:val="3"/>
        <w:spacing w:line="333" w:lineRule="auto"/>
        <w:ind w:left="120" w:right="114"/>
        <w:jc w:val="both"/>
      </w:pPr>
      <w:r>
        <w:t>DeepLesion</w:t>
      </w:r>
      <w:r>
        <w:rPr>
          <w:spacing w:val="-2"/>
        </w:rPr>
        <w:t xml:space="preserve"> </w:t>
      </w:r>
      <w:r>
        <w:t>is</w:t>
      </w:r>
      <w:r>
        <w:rPr>
          <w:spacing w:val="-2"/>
        </w:rPr>
        <w:t xml:space="preserve"> </w:t>
      </w:r>
      <w:r>
        <w:t>a</w:t>
      </w:r>
      <w:r>
        <w:rPr>
          <w:spacing w:val="-4"/>
        </w:rPr>
        <w:t xml:space="preserve"> </w:t>
      </w:r>
      <w:r>
        <w:t>large-scale</w:t>
      </w:r>
      <w:r>
        <w:rPr>
          <w:spacing w:val="-2"/>
        </w:rPr>
        <w:t xml:space="preserve"> </w:t>
      </w:r>
      <w:r>
        <w:t>dataset</w:t>
      </w:r>
      <w:r>
        <w:rPr>
          <w:spacing w:val="-2"/>
        </w:rPr>
        <w:t xml:space="preserve"> </w:t>
      </w:r>
      <w:r>
        <w:t>that</w:t>
      </w:r>
      <w:r>
        <w:rPr>
          <w:spacing w:val="-3"/>
        </w:rPr>
        <w:t xml:space="preserve"> </w:t>
      </w:r>
      <w:r>
        <w:t>contains</w:t>
      </w:r>
      <w:r>
        <w:rPr>
          <w:spacing w:val="-1"/>
        </w:rPr>
        <w:t xml:space="preserve"> </w:t>
      </w:r>
      <w:r>
        <w:t>a</w:t>
      </w:r>
      <w:r>
        <w:rPr>
          <w:spacing w:val="-5"/>
        </w:rPr>
        <w:t xml:space="preserve"> </w:t>
      </w:r>
      <w:r>
        <w:t>variety</w:t>
      </w:r>
      <w:r>
        <w:rPr>
          <w:spacing w:val="-4"/>
        </w:rPr>
        <w:t xml:space="preserve"> </w:t>
      </w:r>
      <w:r>
        <w:t>types</w:t>
      </w:r>
      <w:r>
        <w:rPr>
          <w:spacing w:val="-3"/>
        </w:rPr>
        <w:t xml:space="preserve"> </w:t>
      </w:r>
      <w:r>
        <w:t>of</w:t>
      </w:r>
      <w:r>
        <w:rPr>
          <w:spacing w:val="-2"/>
        </w:rPr>
        <w:t xml:space="preserve"> </w:t>
      </w:r>
      <w:r>
        <w:t>lesions.</w:t>
      </w:r>
      <w:r>
        <w:rPr>
          <w:spacing w:val="-2"/>
        </w:rPr>
        <w:t xml:space="preserve"> </w:t>
      </w:r>
      <w:r>
        <w:t>It</w:t>
      </w:r>
      <w:r>
        <w:rPr>
          <w:spacing w:val="-2"/>
        </w:rPr>
        <w:t xml:space="preserve"> </w:t>
      </w:r>
      <w:r>
        <w:t>can</w:t>
      </w:r>
      <w:r>
        <w:rPr>
          <w:spacing w:val="-2"/>
        </w:rPr>
        <w:t xml:space="preserve"> </w:t>
      </w:r>
      <w:r>
        <w:t>be</w:t>
      </w:r>
      <w:r>
        <w:rPr>
          <w:spacing w:val="-4"/>
        </w:rPr>
        <w:t xml:space="preserve"> </w:t>
      </w:r>
      <w:r>
        <w:t>used</w:t>
      </w:r>
      <w:r>
        <w:rPr>
          <w:spacing w:val="-2"/>
        </w:rPr>
        <w:t xml:space="preserve"> </w:t>
      </w:r>
      <w:r>
        <w:t>for</w:t>
      </w:r>
      <w:r>
        <w:rPr>
          <w:spacing w:val="-2"/>
        </w:rPr>
        <w:t xml:space="preserve"> </w:t>
      </w:r>
      <w:r>
        <w:t>lesion detection,</w:t>
      </w:r>
      <w:r>
        <w:rPr>
          <w:spacing w:val="-16"/>
        </w:rPr>
        <w:t xml:space="preserve"> </w:t>
      </w:r>
      <w:r>
        <w:t>classification,</w:t>
      </w:r>
      <w:r>
        <w:rPr>
          <w:spacing w:val="-16"/>
        </w:rPr>
        <w:t xml:space="preserve"> </w:t>
      </w:r>
      <w:r>
        <w:t>segmentation,</w:t>
      </w:r>
      <w:r>
        <w:rPr>
          <w:spacing w:val="-16"/>
        </w:rPr>
        <w:t xml:space="preserve"> </w:t>
      </w:r>
      <w:r>
        <w:t>retrieval,</w:t>
      </w:r>
      <w:r>
        <w:rPr>
          <w:spacing w:val="-15"/>
        </w:rPr>
        <w:t xml:space="preserve"> </w:t>
      </w:r>
      <w:r>
        <w:t>measurement,</w:t>
      </w:r>
      <w:r>
        <w:rPr>
          <w:spacing w:val="-16"/>
        </w:rPr>
        <w:t xml:space="preserve"> </w:t>
      </w:r>
      <w:r>
        <w:t>growth</w:t>
      </w:r>
      <w:r>
        <w:rPr>
          <w:spacing w:val="-15"/>
        </w:rPr>
        <w:t xml:space="preserve"> </w:t>
      </w:r>
      <w:r>
        <w:t>analysis,</w:t>
      </w:r>
      <w:r>
        <w:rPr>
          <w:spacing w:val="-17"/>
        </w:rPr>
        <w:t xml:space="preserve"> </w:t>
      </w:r>
      <w:r>
        <w:t>relationship</w:t>
      </w:r>
      <w:r>
        <w:rPr>
          <w:spacing w:val="-16"/>
        </w:rPr>
        <w:t xml:space="preserve"> </w:t>
      </w:r>
      <w:r>
        <w:t>mining between different lesions,</w:t>
      </w:r>
      <w:r>
        <w:rPr>
          <w:spacing w:val="-2"/>
        </w:rPr>
        <w:t xml:space="preserve"> </w:t>
      </w:r>
      <w:r>
        <w:t>etc.</w:t>
      </w:r>
    </w:p>
    <w:p>
      <w:pPr>
        <w:pStyle w:val="3"/>
        <w:spacing w:before="2"/>
        <w:rPr>
          <w:sz w:val="30"/>
        </w:rPr>
      </w:pPr>
    </w:p>
    <w:p>
      <w:pPr>
        <w:pStyle w:val="2"/>
        <w:spacing w:before="1"/>
      </w:pPr>
      <w:r>
        <w:t>Limitations</w:t>
      </w:r>
    </w:p>
    <w:p>
      <w:pPr>
        <w:pStyle w:val="3"/>
        <w:spacing w:before="11"/>
        <w:rPr>
          <w:b/>
          <w:sz w:val="49"/>
        </w:rPr>
      </w:pPr>
    </w:p>
    <w:p>
      <w:pPr>
        <w:pStyle w:val="3"/>
        <w:ind w:left="120"/>
        <w:jc w:val="both"/>
      </w:pPr>
      <w:r>
        <w:t>Since DeepLesion was mined from PACS, it has a few limitations:</w:t>
      </w:r>
    </w:p>
    <w:p>
      <w:pPr>
        <w:pStyle w:val="3"/>
        <w:rPr>
          <w:sz w:val="22"/>
        </w:rPr>
      </w:pPr>
    </w:p>
    <w:p>
      <w:pPr>
        <w:pStyle w:val="7"/>
        <w:numPr>
          <w:ilvl w:val="0"/>
          <w:numId w:val="1"/>
        </w:numPr>
        <w:tabs>
          <w:tab w:val="left" w:pos="541"/>
        </w:tabs>
        <w:spacing w:before="146" w:after="0" w:line="333" w:lineRule="auto"/>
        <w:ind w:left="540" w:right="115" w:hanging="420"/>
        <w:jc w:val="both"/>
        <w:rPr>
          <w:sz w:val="21"/>
        </w:rPr>
      </w:pPr>
      <w:r>
        <w:rPr>
          <w:sz w:val="21"/>
        </w:rPr>
        <w:t>DeepLesion contains only 2D diameter measurements and bounding-boxes of lesions. It has no lesion segmentation masks, 3D bounding-boxes, or fine-grained lesion types. Therefore, some applications (e.g. lesion segmentation) may need extra manual</w:t>
      </w:r>
      <w:r>
        <w:rPr>
          <w:spacing w:val="-9"/>
          <w:sz w:val="21"/>
        </w:rPr>
        <w:t xml:space="preserve"> </w:t>
      </w:r>
      <w:r>
        <w:rPr>
          <w:sz w:val="21"/>
        </w:rPr>
        <w:t>annotations.</w:t>
      </w:r>
    </w:p>
    <w:p>
      <w:pPr>
        <w:pStyle w:val="7"/>
        <w:numPr>
          <w:ilvl w:val="0"/>
          <w:numId w:val="1"/>
        </w:numPr>
        <w:tabs>
          <w:tab w:val="left" w:pos="541"/>
        </w:tabs>
        <w:spacing w:before="162" w:after="0" w:line="333" w:lineRule="auto"/>
        <w:ind w:left="540" w:right="124" w:hanging="420"/>
        <w:jc w:val="both"/>
        <w:rPr>
          <w:sz w:val="21"/>
        </w:rPr>
      </w:pPr>
      <w:r>
        <w:rPr>
          <w:sz w:val="21"/>
        </w:rPr>
        <w:t xml:space="preserve">Not all lesions were annotated in the images. Radiologists typically mark only representative lesions in each </w:t>
      </w:r>
      <w:r>
        <w:rPr>
          <w:spacing w:val="-4"/>
          <w:sz w:val="21"/>
        </w:rPr>
        <w:t xml:space="preserve">study. </w:t>
      </w:r>
      <w:r>
        <w:rPr>
          <w:sz w:val="21"/>
        </w:rPr>
        <w:t>Therefore, some lesions remain</w:t>
      </w:r>
      <w:r>
        <w:rPr>
          <w:spacing w:val="-2"/>
          <w:sz w:val="21"/>
        </w:rPr>
        <w:t xml:space="preserve"> </w:t>
      </w:r>
      <w:r>
        <w:rPr>
          <w:sz w:val="21"/>
        </w:rPr>
        <w:t>unannotated.</w:t>
      </w:r>
    </w:p>
    <w:p>
      <w:pPr>
        <w:pStyle w:val="7"/>
        <w:numPr>
          <w:ilvl w:val="0"/>
          <w:numId w:val="1"/>
        </w:numPr>
        <w:tabs>
          <w:tab w:val="left" w:pos="541"/>
        </w:tabs>
        <w:spacing w:before="164" w:after="0" w:line="333" w:lineRule="auto"/>
        <w:ind w:left="540" w:right="115" w:hanging="420"/>
        <w:jc w:val="both"/>
        <w:rPr>
          <w:sz w:val="21"/>
        </w:rPr>
      </w:pPr>
      <w:r>
        <w:rPr>
          <w:sz w:val="21"/>
        </w:rPr>
        <w:t>According to manual examination, although most bookmarks represent abnormal findings or lesions, a small proportion of the bookmarks are actually measurement of normal structures, such as lymph nodes of normal</w:t>
      </w:r>
      <w:r>
        <w:rPr>
          <w:spacing w:val="-5"/>
          <w:sz w:val="21"/>
        </w:rPr>
        <w:t xml:space="preserve"> </w:t>
      </w:r>
      <w:r>
        <w:rPr>
          <w:sz w:val="21"/>
        </w:rPr>
        <w:t>size.</w:t>
      </w:r>
    </w:p>
    <w:p>
      <w:pPr>
        <w:spacing w:after="0" w:line="333" w:lineRule="auto"/>
        <w:jc w:val="both"/>
        <w:rPr>
          <w:sz w:val="21"/>
        </w:rPr>
        <w:sectPr>
          <w:pgSz w:w="11910" w:h="16840"/>
          <w:pgMar w:top="1400" w:right="1680" w:bottom="280" w:left="1680" w:header="720" w:footer="720" w:gutter="0"/>
        </w:sectPr>
      </w:pPr>
    </w:p>
    <w:p>
      <w:pPr>
        <w:pStyle w:val="3"/>
        <w:spacing w:before="5"/>
        <w:rPr>
          <w:sz w:val="25"/>
        </w:rPr>
      </w:pPr>
    </w:p>
    <w:p>
      <w:pPr>
        <w:pStyle w:val="3"/>
        <w:spacing w:before="92" w:line="331" w:lineRule="auto"/>
        <w:ind w:left="120"/>
      </w:pPr>
      <w:r>
        <w:t>We encourage our fellow researchers / radiologists to share their own annotations on the dataset to benefit the medical imaging community.</w:t>
      </w:r>
    </w:p>
    <w:p>
      <w:pPr>
        <w:pStyle w:val="3"/>
        <w:spacing w:before="7"/>
        <w:rPr>
          <w:sz w:val="30"/>
        </w:rPr>
      </w:pPr>
    </w:p>
    <w:p>
      <w:pPr>
        <w:pStyle w:val="2"/>
      </w:pPr>
      <w:r>
        <w:t>Data visualization</w:t>
      </w:r>
    </w:p>
    <w:p>
      <w:pPr>
        <w:pStyle w:val="3"/>
        <w:rPr>
          <w:b/>
          <w:sz w:val="20"/>
        </w:rPr>
      </w:pPr>
    </w:p>
    <w:p>
      <w:pPr>
        <w:pStyle w:val="3"/>
        <w:spacing w:before="8"/>
        <w:rPr>
          <w:b/>
          <w:sz w:val="19"/>
        </w:rPr>
      </w:pPr>
      <w:r>
        <w:drawing>
          <wp:anchor distT="0" distB="0" distL="0" distR="0" simplePos="0" relativeHeight="1024" behindDoc="0" locked="0" layoutInCell="1" allowOverlap="1">
            <wp:simplePos x="0" y="0"/>
            <wp:positionH relativeFrom="page">
              <wp:posOffset>1165860</wp:posOffset>
            </wp:positionH>
            <wp:positionV relativeFrom="paragraph">
              <wp:posOffset>168275</wp:posOffset>
            </wp:positionV>
            <wp:extent cx="5272405" cy="70059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5272359" cy="7006018"/>
                    </a:xfrm>
                    <a:prstGeom prst="rect">
                      <a:avLst/>
                    </a:prstGeom>
                  </pic:spPr>
                </pic:pic>
              </a:graphicData>
            </a:graphic>
          </wp:anchor>
        </w:drawing>
      </w:r>
    </w:p>
    <w:p>
      <w:pPr>
        <w:pStyle w:val="3"/>
        <w:spacing w:before="109"/>
        <w:ind w:left="120"/>
      </w:pPr>
      <w:r>
        <w:rPr>
          <w:b/>
        </w:rPr>
        <w:t xml:space="preserve">Fig. 1 </w:t>
      </w:r>
      <w:r>
        <w:t xml:space="preserve">Visualization of a subset (15%) of the DeepLesion dataset. The </w:t>
      </w:r>
      <w:r>
        <w:rPr>
          <w:i/>
        </w:rPr>
        <w:t>x</w:t>
      </w:r>
      <w:r>
        <w:t xml:space="preserve">- and </w:t>
      </w:r>
      <w:r>
        <w:rPr>
          <w:i/>
        </w:rPr>
        <w:t>y</w:t>
      </w:r>
      <w:r>
        <w:t>-axes of the scatter</w:t>
      </w:r>
    </w:p>
    <w:p>
      <w:pPr>
        <w:spacing w:after="0"/>
        <w:sectPr>
          <w:pgSz w:w="11910" w:h="16840"/>
          <w:pgMar w:top="1580" w:right="1680" w:bottom="280" w:left="1680" w:header="720" w:footer="720" w:gutter="0"/>
        </w:sectPr>
      </w:pPr>
    </w:p>
    <w:p>
      <w:pPr>
        <w:pStyle w:val="3"/>
        <w:spacing w:before="68" w:line="333" w:lineRule="auto"/>
        <w:ind w:left="120" w:right="115"/>
        <w:jc w:val="both"/>
      </w:pPr>
      <w:r>
        <w:t>map</w:t>
      </w:r>
      <w:r>
        <w:rPr>
          <w:spacing w:val="-10"/>
        </w:rPr>
        <w:t xml:space="preserve"> </w:t>
      </w:r>
      <w:r>
        <w:t>correspond</w:t>
      </w:r>
      <w:r>
        <w:rPr>
          <w:spacing w:val="-9"/>
        </w:rPr>
        <w:t xml:space="preserve"> </w:t>
      </w:r>
      <w:r>
        <w:t>to</w:t>
      </w:r>
      <w:r>
        <w:rPr>
          <w:spacing w:val="-9"/>
        </w:rPr>
        <w:t xml:space="preserve"> </w:t>
      </w:r>
      <w:r>
        <w:t>the</w:t>
      </w:r>
      <w:r>
        <w:rPr>
          <w:spacing w:val="-8"/>
        </w:rPr>
        <w:t xml:space="preserve"> </w:t>
      </w:r>
      <w:r>
        <w:rPr>
          <w:i/>
        </w:rPr>
        <w:t>x</w:t>
      </w:r>
      <w:r>
        <w:t>-</w:t>
      </w:r>
      <w:r>
        <w:rPr>
          <w:spacing w:val="-13"/>
        </w:rPr>
        <w:t xml:space="preserve"> </w:t>
      </w:r>
      <w:r>
        <w:t>and</w:t>
      </w:r>
      <w:r>
        <w:rPr>
          <w:spacing w:val="-12"/>
        </w:rPr>
        <w:t xml:space="preserve"> </w:t>
      </w:r>
      <w:r>
        <w:rPr>
          <w:i/>
        </w:rPr>
        <w:t>z</w:t>
      </w:r>
      <w:r>
        <w:t>-coordinates</w:t>
      </w:r>
      <w:r>
        <w:rPr>
          <w:spacing w:val="-9"/>
        </w:rPr>
        <w:t xml:space="preserve"> </w:t>
      </w:r>
      <w:r>
        <w:t>of</w:t>
      </w:r>
      <w:r>
        <w:rPr>
          <w:spacing w:val="-10"/>
        </w:rPr>
        <w:t xml:space="preserve"> </w:t>
      </w:r>
      <w:r>
        <w:t>the</w:t>
      </w:r>
      <w:r>
        <w:rPr>
          <w:spacing w:val="-10"/>
        </w:rPr>
        <w:t xml:space="preserve"> </w:t>
      </w:r>
      <w:r>
        <w:t>relative</w:t>
      </w:r>
      <w:r>
        <w:rPr>
          <w:spacing w:val="-9"/>
        </w:rPr>
        <w:t xml:space="preserve"> </w:t>
      </w:r>
      <w:r>
        <w:t>body</w:t>
      </w:r>
      <w:r>
        <w:rPr>
          <w:spacing w:val="-14"/>
        </w:rPr>
        <w:t xml:space="preserve"> </w:t>
      </w:r>
      <w:r>
        <w:t>location</w:t>
      </w:r>
      <w:r>
        <w:rPr>
          <w:spacing w:val="-8"/>
        </w:rPr>
        <w:t xml:space="preserve"> </w:t>
      </w:r>
      <w:r>
        <w:t>of</w:t>
      </w:r>
      <w:r>
        <w:rPr>
          <w:spacing w:val="-10"/>
        </w:rPr>
        <w:t xml:space="preserve"> </w:t>
      </w:r>
      <w:r>
        <w:t>each</w:t>
      </w:r>
      <w:r>
        <w:rPr>
          <w:spacing w:val="-10"/>
        </w:rPr>
        <w:t xml:space="preserve"> </w:t>
      </w:r>
      <w:r>
        <w:t>lesion,</w:t>
      </w:r>
      <w:r>
        <w:rPr>
          <w:spacing w:val="-9"/>
        </w:rPr>
        <w:t xml:space="preserve"> </w:t>
      </w:r>
      <w:r>
        <w:t xml:space="preserve">respectively. Therefore, this map is similar to a frontal view of the human </w:t>
      </w:r>
      <w:r>
        <w:rPr>
          <w:spacing w:val="-4"/>
        </w:rPr>
        <w:t xml:space="preserve">body. </w:t>
      </w:r>
      <w:r>
        <w:t>Colors indicate the manually labeled lesion types. Sample lesions are exhibited to show the great diversity of DeepLesion, including: a. lung nodule; b. lung cyst; c. costophrenic sulcus (lung) mass/fluid; d. breast mass; e. liver lesion; f. renal mass; g. large abdominal mass; h. posterior thigh mass; i. iliac sclerotic</w:t>
      </w:r>
      <w:r>
        <w:rPr>
          <w:spacing w:val="-27"/>
        </w:rPr>
        <w:t xml:space="preserve"> </w:t>
      </w:r>
      <w:r>
        <w:t>lesion;</w:t>
      </w:r>
    </w:p>
    <w:p>
      <w:pPr>
        <w:pStyle w:val="3"/>
        <w:spacing w:before="4" w:line="333" w:lineRule="auto"/>
        <w:ind w:left="120" w:right="118"/>
        <w:jc w:val="both"/>
      </w:pPr>
      <w:r>
        <w:t>j. perirectal lymph node (LN); k. pelvic mass; l. periportal LN; m. omental mass; n. peripancreatic lesion; o. splenic lesion; p. subcutaneous/skin nodule; q. ground glass opacity; r. axillary LN; s. subcarinal LN; t. vertebral body metastasis; u. thyroid nodule; v. neck mass.</w:t>
      </w:r>
    </w:p>
    <w:p>
      <w:pPr>
        <w:pStyle w:val="3"/>
        <w:spacing w:before="4" w:line="333" w:lineRule="auto"/>
        <w:ind w:left="120" w:right="118"/>
        <w:jc w:val="both"/>
      </w:pPr>
      <w:bookmarkStart w:id="0" w:name="_GoBack"/>
      <w:bookmarkEnd w:id="0"/>
    </w:p>
    <w:p>
      <w:pPr>
        <w:pStyle w:val="3"/>
        <w:spacing w:before="4" w:line="333" w:lineRule="auto"/>
        <w:ind w:left="120" w:right="118"/>
        <w:jc w:val="both"/>
        <w:rPr>
          <w:rFonts w:hint="default" w:eastAsia="宋体"/>
          <w:b/>
          <w:bCs/>
          <w:i/>
          <w:iCs/>
          <w:sz w:val="32"/>
          <w:szCs w:val="32"/>
          <w:lang w:val="en-US" w:eastAsia="zh-CN"/>
        </w:rPr>
      </w:pPr>
      <w:r>
        <w:rPr>
          <w:rFonts w:hint="eastAsia" w:eastAsia="宋体"/>
          <w:b/>
          <w:bCs/>
          <w:i/>
          <w:iCs/>
          <w:sz w:val="32"/>
          <w:szCs w:val="32"/>
          <w:lang w:val="en-US" w:eastAsia="zh-CN"/>
        </w:rPr>
        <w:t>FAQ</w:t>
      </w:r>
    </w:p>
    <w:p>
      <w:pPr>
        <w:pStyle w:val="3"/>
        <w:spacing w:before="5"/>
        <w:rPr>
          <w:sz w:val="30"/>
        </w:rPr>
      </w:pPr>
    </w:p>
    <w:p>
      <w:pPr>
        <w:pStyle w:val="2"/>
        <w:numPr>
          <w:ilvl w:val="0"/>
          <w:numId w:val="3"/>
        </w:numPr>
        <w:tabs>
          <w:tab w:val="left" w:pos="346"/>
        </w:tabs>
        <w:spacing w:before="0" w:after="0" w:line="245" w:lineRule="exact"/>
        <w:ind w:left="346" w:right="0" w:hanging="226"/>
        <w:jc w:val="both"/>
        <w:rPr>
          <w:i/>
          <w:sz w:val="24"/>
          <w:szCs w:val="24"/>
        </w:rPr>
      </w:pPr>
      <w:r>
        <w:rPr>
          <w:i/>
          <w:sz w:val="24"/>
          <w:szCs w:val="24"/>
        </w:rPr>
        <w:t xml:space="preserve">What </w:t>
      </w:r>
      <w:r>
        <w:rPr>
          <w:i/>
          <w:spacing w:val="-3"/>
          <w:sz w:val="24"/>
          <w:szCs w:val="24"/>
        </w:rPr>
        <w:t xml:space="preserve">are </w:t>
      </w:r>
      <w:r>
        <w:rPr>
          <w:i/>
          <w:sz w:val="24"/>
          <w:szCs w:val="24"/>
        </w:rPr>
        <w:t>the naming conventions of the</w:t>
      </w:r>
      <w:r>
        <w:rPr>
          <w:i/>
          <w:spacing w:val="4"/>
          <w:sz w:val="24"/>
          <w:szCs w:val="24"/>
        </w:rPr>
        <w:t xml:space="preserve"> </w:t>
      </w:r>
      <w:r>
        <w:rPr>
          <w:i/>
          <w:sz w:val="24"/>
          <w:szCs w:val="24"/>
        </w:rPr>
        <w:t>images?</w:t>
      </w:r>
    </w:p>
    <w:p>
      <w:pPr>
        <w:pStyle w:val="3"/>
        <w:spacing w:before="9"/>
        <w:rPr>
          <w:i/>
        </w:rPr>
      </w:pPr>
    </w:p>
    <w:p>
      <w:pPr>
        <w:pStyle w:val="3"/>
        <w:spacing w:line="333" w:lineRule="auto"/>
        <w:ind w:left="120" w:right="152"/>
        <w:jc w:val="both"/>
      </w:pPr>
      <w:r>
        <w:rPr>
          <w:spacing w:val="-9"/>
        </w:rPr>
        <w:t xml:space="preserve">We </w:t>
      </w:r>
      <w:r>
        <w:t>named each slice with the format “{patient index}_{study index}_{series index}_{slice index}.png”</w:t>
      </w:r>
      <w:r>
        <w:rPr>
          <w:spacing w:val="-13"/>
        </w:rPr>
        <w:t xml:space="preserve"> </w:t>
      </w:r>
      <w:r>
        <w:t>,</w:t>
      </w:r>
      <w:r>
        <w:rPr>
          <w:spacing w:val="-12"/>
        </w:rPr>
        <w:t xml:space="preserve"> </w:t>
      </w:r>
      <w:r>
        <w:t>with</w:t>
      </w:r>
      <w:r>
        <w:rPr>
          <w:spacing w:val="-12"/>
        </w:rPr>
        <w:t xml:space="preserve"> </w:t>
      </w:r>
      <w:r>
        <w:t>the</w:t>
      </w:r>
      <w:r>
        <w:rPr>
          <w:spacing w:val="-12"/>
        </w:rPr>
        <w:t xml:space="preserve"> </w:t>
      </w:r>
      <w:r>
        <w:t>last</w:t>
      </w:r>
      <w:r>
        <w:rPr>
          <w:spacing w:val="-14"/>
        </w:rPr>
        <w:t xml:space="preserve"> </w:t>
      </w:r>
      <w:r>
        <w:t>underscore</w:t>
      </w:r>
      <w:r>
        <w:rPr>
          <w:spacing w:val="-12"/>
        </w:rPr>
        <w:t xml:space="preserve"> </w:t>
      </w:r>
      <w:r>
        <w:t>being</w:t>
      </w:r>
      <w:r>
        <w:rPr>
          <w:spacing w:val="-12"/>
        </w:rPr>
        <w:t xml:space="preserve"> </w:t>
      </w:r>
      <w:r>
        <w:t>/</w:t>
      </w:r>
      <w:r>
        <w:rPr>
          <w:spacing w:val="-13"/>
        </w:rPr>
        <w:t xml:space="preserve"> </w:t>
      </w:r>
      <w:r>
        <w:t>or</w:t>
      </w:r>
      <w:r>
        <w:rPr>
          <w:spacing w:val="-12"/>
        </w:rPr>
        <w:t xml:space="preserve"> </w:t>
      </w:r>
      <w:r>
        <w:t>\</w:t>
      </w:r>
      <w:r>
        <w:rPr>
          <w:spacing w:val="-14"/>
        </w:rPr>
        <w:t xml:space="preserve"> </w:t>
      </w:r>
      <w:r>
        <w:t>to</w:t>
      </w:r>
      <w:r>
        <w:rPr>
          <w:spacing w:val="-10"/>
        </w:rPr>
        <w:t xml:space="preserve"> </w:t>
      </w:r>
      <w:r>
        <w:t>indicate</w:t>
      </w:r>
      <w:r>
        <w:rPr>
          <w:spacing w:val="-12"/>
        </w:rPr>
        <w:t xml:space="preserve"> </w:t>
      </w:r>
      <w:r>
        <w:t>sub-folders,</w:t>
      </w:r>
      <w:r>
        <w:rPr>
          <w:spacing w:val="-12"/>
        </w:rPr>
        <w:t xml:space="preserve"> </w:t>
      </w:r>
      <w:r>
        <w:t>depending</w:t>
      </w:r>
      <w:r>
        <w:rPr>
          <w:spacing w:val="-12"/>
        </w:rPr>
        <w:t xml:space="preserve"> </w:t>
      </w:r>
      <w:r>
        <w:t>on</w:t>
      </w:r>
      <w:r>
        <w:rPr>
          <w:spacing w:val="-13"/>
        </w:rPr>
        <w:t xml:space="preserve"> </w:t>
      </w:r>
      <w:r>
        <w:t>the</w:t>
      </w:r>
      <w:r>
        <w:rPr>
          <w:spacing w:val="-12"/>
        </w:rPr>
        <w:t xml:space="preserve"> </w:t>
      </w:r>
      <w:r>
        <w:t>operating system. Note that one patient often underwent multiple CT scans (studies) for different purposes</w:t>
      </w:r>
      <w:r>
        <w:rPr>
          <w:spacing w:val="-35"/>
        </w:rPr>
        <w:t xml:space="preserve"> </w:t>
      </w:r>
      <w:r>
        <w:t>or follow-up. Each study contains multiple volumes (series) that are scanned at the same time point but differ in image filters, contrast phases, etc. Every series is a 3D volume composed of tens to hundreds of axial image</w:t>
      </w:r>
      <w:r>
        <w:rPr>
          <w:spacing w:val="-5"/>
        </w:rPr>
        <w:t xml:space="preserve"> </w:t>
      </w:r>
      <w:r>
        <w:t>slices.</w:t>
      </w:r>
    </w:p>
    <w:p>
      <w:pPr>
        <w:pStyle w:val="2"/>
        <w:numPr>
          <w:ilvl w:val="0"/>
          <w:numId w:val="3"/>
        </w:numPr>
        <w:tabs>
          <w:tab w:val="left" w:pos="346"/>
        </w:tabs>
        <w:spacing w:before="159" w:after="0" w:line="240" w:lineRule="auto"/>
        <w:ind w:left="346" w:right="0" w:hanging="226"/>
        <w:jc w:val="both"/>
        <w:rPr>
          <w:i/>
          <w:sz w:val="24"/>
          <w:szCs w:val="24"/>
        </w:rPr>
      </w:pPr>
      <w:r>
        <w:rPr>
          <w:i/>
          <w:sz w:val="24"/>
          <w:szCs w:val="24"/>
        </w:rPr>
        <w:t xml:space="preserve">Why </w:t>
      </w:r>
      <w:r>
        <w:rPr>
          <w:i/>
          <w:spacing w:val="-3"/>
          <w:sz w:val="24"/>
          <w:szCs w:val="24"/>
        </w:rPr>
        <w:t xml:space="preserve">are </w:t>
      </w:r>
      <w:r>
        <w:rPr>
          <w:i/>
          <w:sz w:val="24"/>
          <w:szCs w:val="24"/>
        </w:rPr>
        <w:t>only part of the slices provided in each</w:t>
      </w:r>
      <w:r>
        <w:rPr>
          <w:i/>
          <w:spacing w:val="-4"/>
          <w:sz w:val="24"/>
          <w:szCs w:val="24"/>
        </w:rPr>
        <w:t xml:space="preserve"> </w:t>
      </w:r>
      <w:r>
        <w:rPr>
          <w:i/>
          <w:sz w:val="24"/>
          <w:szCs w:val="24"/>
        </w:rPr>
        <w:t>volume?</w:t>
      </w:r>
    </w:p>
    <w:p>
      <w:pPr>
        <w:pStyle w:val="3"/>
        <w:rPr>
          <w:i/>
          <w:sz w:val="22"/>
        </w:rPr>
      </w:pPr>
    </w:p>
    <w:p>
      <w:pPr>
        <w:pStyle w:val="3"/>
        <w:spacing w:line="333" w:lineRule="auto"/>
        <w:ind w:left="120" w:right="154"/>
        <w:jc w:val="both"/>
      </w:pPr>
      <w:r>
        <w:t xml:space="preserve">The DeepLesion dataset was collected based on radiologists’ annotations called “bookmarks”. </w:t>
      </w:r>
      <w:r>
        <w:rPr>
          <w:spacing w:val="-9"/>
        </w:rPr>
        <w:t xml:space="preserve">We </w:t>
      </w:r>
      <w:r>
        <w:t>provide</w:t>
      </w:r>
      <w:r>
        <w:rPr>
          <w:spacing w:val="-5"/>
        </w:rPr>
        <w:t xml:space="preserve"> </w:t>
      </w:r>
      <w:r>
        <w:t>key</w:t>
      </w:r>
      <w:r>
        <w:rPr>
          <w:spacing w:val="-10"/>
        </w:rPr>
        <w:t xml:space="preserve"> </w:t>
      </w:r>
      <w:r>
        <w:t>slices</w:t>
      </w:r>
      <w:r>
        <w:rPr>
          <w:spacing w:val="-6"/>
        </w:rPr>
        <w:t xml:space="preserve"> </w:t>
      </w:r>
      <w:r>
        <w:t>that</w:t>
      </w:r>
      <w:r>
        <w:rPr>
          <w:spacing w:val="-4"/>
        </w:rPr>
        <w:t xml:space="preserve"> </w:t>
      </w:r>
      <w:r>
        <w:t>contain</w:t>
      </w:r>
      <w:r>
        <w:rPr>
          <w:spacing w:val="-5"/>
        </w:rPr>
        <w:t xml:space="preserve"> </w:t>
      </w:r>
      <w:r>
        <w:t>the</w:t>
      </w:r>
      <w:r>
        <w:rPr>
          <w:spacing w:val="-5"/>
        </w:rPr>
        <w:t xml:space="preserve"> </w:t>
      </w:r>
      <w:r>
        <w:t>bookmarks</w:t>
      </w:r>
      <w:r>
        <w:rPr>
          <w:spacing w:val="-5"/>
        </w:rPr>
        <w:t xml:space="preserve"> </w:t>
      </w:r>
      <w:r>
        <w:t>as</w:t>
      </w:r>
      <w:r>
        <w:rPr>
          <w:spacing w:val="-6"/>
        </w:rPr>
        <w:t xml:space="preserve"> </w:t>
      </w:r>
      <w:r>
        <w:t>well</w:t>
      </w:r>
      <w:r>
        <w:rPr>
          <w:spacing w:val="-4"/>
        </w:rPr>
        <w:t xml:space="preserve"> </w:t>
      </w:r>
      <w:r>
        <w:t>as</w:t>
      </w:r>
      <w:r>
        <w:rPr>
          <w:spacing w:val="-6"/>
        </w:rPr>
        <w:t xml:space="preserve"> </w:t>
      </w:r>
      <w:r>
        <w:t>at</w:t>
      </w:r>
      <w:r>
        <w:rPr>
          <w:spacing w:val="-4"/>
        </w:rPr>
        <w:t xml:space="preserve"> </w:t>
      </w:r>
      <w:r>
        <w:t>least</w:t>
      </w:r>
      <w:r>
        <w:rPr>
          <w:spacing w:val="-6"/>
        </w:rPr>
        <w:t xml:space="preserve"> </w:t>
      </w:r>
      <w:r>
        <w:t>60</w:t>
      </w:r>
      <w:r>
        <w:rPr>
          <w:spacing w:val="-3"/>
        </w:rPr>
        <w:t xml:space="preserve"> </w:t>
      </w:r>
      <w:r>
        <w:t>mm</w:t>
      </w:r>
      <w:r>
        <w:rPr>
          <w:spacing w:val="-9"/>
        </w:rPr>
        <w:t xml:space="preserve"> </w:t>
      </w:r>
      <w:r>
        <w:t>contexts</w:t>
      </w:r>
      <w:r>
        <w:rPr>
          <w:spacing w:val="-5"/>
        </w:rPr>
        <w:t xml:space="preserve"> </w:t>
      </w:r>
      <w:r>
        <w:t>(extra</w:t>
      </w:r>
      <w:r>
        <w:rPr>
          <w:spacing w:val="-3"/>
        </w:rPr>
        <w:t xml:space="preserve"> </w:t>
      </w:r>
      <w:r>
        <w:t>slices</w:t>
      </w:r>
      <w:r>
        <w:rPr>
          <w:spacing w:val="-3"/>
        </w:rPr>
        <w:t xml:space="preserve"> </w:t>
      </w:r>
      <w:r>
        <w:t>above and</w:t>
      </w:r>
      <w:r>
        <w:rPr>
          <w:spacing w:val="-4"/>
        </w:rPr>
        <w:t xml:space="preserve"> </w:t>
      </w:r>
      <w:r>
        <w:t>below</w:t>
      </w:r>
      <w:r>
        <w:rPr>
          <w:spacing w:val="-4"/>
        </w:rPr>
        <w:t xml:space="preserve"> </w:t>
      </w:r>
      <w:r>
        <w:t>the</w:t>
      </w:r>
      <w:r>
        <w:rPr>
          <w:spacing w:val="-3"/>
        </w:rPr>
        <w:t xml:space="preserve"> </w:t>
      </w:r>
      <w:r>
        <w:t>key</w:t>
      </w:r>
      <w:r>
        <w:rPr>
          <w:spacing w:val="-9"/>
        </w:rPr>
        <w:t xml:space="preserve"> </w:t>
      </w:r>
      <w:r>
        <w:t>slice)</w:t>
      </w:r>
      <w:r>
        <w:rPr>
          <w:spacing w:val="-1"/>
        </w:rPr>
        <w:t xml:space="preserve"> </w:t>
      </w:r>
      <w:r>
        <w:t>to</w:t>
      </w:r>
      <w:r>
        <w:rPr>
          <w:spacing w:val="-3"/>
        </w:rPr>
        <w:t xml:space="preserve"> </w:t>
      </w:r>
      <w:r>
        <w:t>facilitate</w:t>
      </w:r>
      <w:r>
        <w:rPr>
          <w:spacing w:val="-4"/>
        </w:rPr>
        <w:t xml:space="preserve"> </w:t>
      </w:r>
      <w:r>
        <w:t>usage</w:t>
      </w:r>
      <w:r>
        <w:rPr>
          <w:spacing w:val="-3"/>
        </w:rPr>
        <w:t xml:space="preserve"> </w:t>
      </w:r>
      <w:r>
        <w:t>of</w:t>
      </w:r>
      <w:r>
        <w:rPr>
          <w:spacing w:val="-3"/>
        </w:rPr>
        <w:t xml:space="preserve"> </w:t>
      </w:r>
      <w:r>
        <w:t>3D</w:t>
      </w:r>
      <w:r>
        <w:rPr>
          <w:spacing w:val="-3"/>
        </w:rPr>
        <w:t xml:space="preserve"> </w:t>
      </w:r>
      <w:r>
        <w:t>information.</w:t>
      </w:r>
      <w:r>
        <w:rPr>
          <w:spacing w:val="-3"/>
        </w:rPr>
        <w:t xml:space="preserve"> </w:t>
      </w:r>
      <w:r>
        <w:t>Currently</w:t>
      </w:r>
      <w:r>
        <w:rPr>
          <w:spacing w:val="-5"/>
        </w:rPr>
        <w:t xml:space="preserve"> </w:t>
      </w:r>
      <w:r>
        <w:t>we</w:t>
      </w:r>
      <w:r>
        <w:rPr>
          <w:spacing w:val="-4"/>
        </w:rPr>
        <w:t xml:space="preserve"> </w:t>
      </w:r>
      <w:r>
        <w:t>have</w:t>
      </w:r>
      <w:r>
        <w:rPr>
          <w:spacing w:val="-3"/>
        </w:rPr>
        <w:t xml:space="preserve"> </w:t>
      </w:r>
      <w:r>
        <w:t>no</w:t>
      </w:r>
      <w:r>
        <w:rPr>
          <w:spacing w:val="-3"/>
        </w:rPr>
        <w:t xml:space="preserve"> </w:t>
      </w:r>
      <w:r>
        <w:t>plan</w:t>
      </w:r>
      <w:r>
        <w:rPr>
          <w:spacing w:val="-4"/>
        </w:rPr>
        <w:t xml:space="preserve"> </w:t>
      </w:r>
      <w:r>
        <w:t>to</w:t>
      </w:r>
      <w:r>
        <w:rPr>
          <w:spacing w:val="-3"/>
        </w:rPr>
        <w:t xml:space="preserve"> </w:t>
      </w:r>
      <w:r>
        <w:t>release the whole volumes because the data size will be too</w:t>
      </w:r>
      <w:r>
        <w:rPr>
          <w:spacing w:val="-4"/>
        </w:rPr>
        <w:t xml:space="preserve"> </w:t>
      </w:r>
      <w:r>
        <w:t>big.</w:t>
      </w:r>
    </w:p>
    <w:p>
      <w:pPr>
        <w:pStyle w:val="2"/>
        <w:numPr>
          <w:ilvl w:val="0"/>
          <w:numId w:val="3"/>
        </w:numPr>
        <w:tabs>
          <w:tab w:val="left" w:pos="346"/>
        </w:tabs>
        <w:spacing w:before="156" w:after="0" w:line="240" w:lineRule="auto"/>
        <w:ind w:left="346" w:right="0" w:hanging="226"/>
        <w:jc w:val="both"/>
        <w:rPr>
          <w:i/>
          <w:sz w:val="24"/>
          <w:szCs w:val="24"/>
        </w:rPr>
      </w:pPr>
      <w:r>
        <w:rPr>
          <w:i/>
          <w:spacing w:val="-3"/>
          <w:sz w:val="24"/>
          <w:szCs w:val="24"/>
        </w:rPr>
        <w:t xml:space="preserve">Are </w:t>
      </w:r>
      <w:r>
        <w:rPr>
          <w:i/>
          <w:sz w:val="24"/>
          <w:szCs w:val="24"/>
        </w:rPr>
        <w:t>the radiological reports included in the publicly accessible DeepLesion</w:t>
      </w:r>
      <w:r>
        <w:rPr>
          <w:i/>
          <w:spacing w:val="-16"/>
          <w:sz w:val="24"/>
          <w:szCs w:val="24"/>
        </w:rPr>
        <w:t xml:space="preserve"> </w:t>
      </w:r>
      <w:r>
        <w:rPr>
          <w:i/>
          <w:sz w:val="24"/>
          <w:szCs w:val="24"/>
        </w:rPr>
        <w:t>dataset?</w:t>
      </w:r>
    </w:p>
    <w:p>
      <w:pPr>
        <w:pStyle w:val="3"/>
        <w:spacing w:before="9"/>
        <w:rPr>
          <w:i/>
        </w:rPr>
      </w:pPr>
    </w:p>
    <w:p>
      <w:pPr>
        <w:pStyle w:val="3"/>
        <w:ind w:left="120"/>
      </w:pPr>
      <w:r>
        <w:t>No. We currently do not have a plan to release the radiological reports.</w:t>
      </w:r>
    </w:p>
    <w:p>
      <w:pPr>
        <w:pStyle w:val="3"/>
        <w:spacing w:before="2"/>
        <w:rPr>
          <w:sz w:val="22"/>
        </w:rPr>
      </w:pPr>
    </w:p>
    <w:p>
      <w:pPr>
        <w:pStyle w:val="7"/>
        <w:numPr>
          <w:ilvl w:val="0"/>
          <w:numId w:val="3"/>
        </w:numPr>
        <w:tabs>
          <w:tab w:val="left" w:pos="337"/>
        </w:tabs>
        <w:spacing w:before="0" w:after="0" w:line="240" w:lineRule="auto"/>
        <w:ind w:left="336" w:right="0" w:hanging="217"/>
        <w:jc w:val="both"/>
        <w:rPr>
          <w:b/>
          <w:bCs/>
          <w:i/>
          <w:sz w:val="24"/>
          <w:szCs w:val="28"/>
        </w:rPr>
      </w:pPr>
      <w:r>
        <w:rPr>
          <w:b/>
          <w:bCs/>
          <w:i/>
          <w:spacing w:val="-3"/>
          <w:sz w:val="24"/>
          <w:szCs w:val="28"/>
        </w:rPr>
        <w:t xml:space="preserve">Are there </w:t>
      </w:r>
      <w:r>
        <w:rPr>
          <w:b/>
          <w:bCs/>
          <w:i/>
          <w:sz w:val="24"/>
          <w:szCs w:val="28"/>
        </w:rPr>
        <w:t>any restrictions in using this</w:t>
      </w:r>
      <w:r>
        <w:rPr>
          <w:b/>
          <w:bCs/>
          <w:i/>
          <w:spacing w:val="-1"/>
          <w:sz w:val="24"/>
          <w:szCs w:val="28"/>
        </w:rPr>
        <w:t xml:space="preserve"> </w:t>
      </w:r>
      <w:r>
        <w:rPr>
          <w:b/>
          <w:bCs/>
          <w:i/>
          <w:sz w:val="24"/>
          <w:szCs w:val="28"/>
        </w:rPr>
        <w:t>dataset?</w:t>
      </w:r>
    </w:p>
    <w:p>
      <w:pPr>
        <w:pStyle w:val="3"/>
        <w:spacing w:before="5"/>
        <w:rPr>
          <w:i/>
          <w:sz w:val="22"/>
        </w:rPr>
      </w:pPr>
    </w:p>
    <w:p>
      <w:pPr>
        <w:pStyle w:val="3"/>
        <w:spacing w:line="331" w:lineRule="auto"/>
        <w:ind w:left="120" w:right="157"/>
        <w:jc w:val="both"/>
      </w:pPr>
      <w:r>
        <w:t>The usage of the data set is unrestricted. However, it is recommended to cite our JMI 2018 paper and provide the link to our original download site in your paper.</w:t>
      </w:r>
    </w:p>
    <w:p>
      <w:pPr>
        <w:pStyle w:val="2"/>
        <w:numPr>
          <w:ilvl w:val="0"/>
          <w:numId w:val="3"/>
        </w:numPr>
        <w:tabs>
          <w:tab w:val="left" w:pos="346"/>
        </w:tabs>
        <w:spacing w:before="158" w:after="0" w:line="240" w:lineRule="auto"/>
        <w:ind w:left="346" w:right="0" w:hanging="226"/>
        <w:jc w:val="both"/>
        <w:rPr>
          <w:i/>
          <w:sz w:val="24"/>
          <w:szCs w:val="24"/>
        </w:rPr>
      </w:pPr>
      <w:r>
        <w:rPr>
          <w:i/>
          <w:spacing w:val="-3"/>
          <w:sz w:val="24"/>
          <w:szCs w:val="24"/>
        </w:rPr>
        <w:t xml:space="preserve">Are </w:t>
      </w:r>
      <w:r>
        <w:rPr>
          <w:i/>
          <w:sz w:val="24"/>
          <w:szCs w:val="24"/>
        </w:rPr>
        <w:t>the images available in DICOM</w:t>
      </w:r>
      <w:r>
        <w:rPr>
          <w:i/>
          <w:spacing w:val="-9"/>
          <w:sz w:val="24"/>
          <w:szCs w:val="24"/>
        </w:rPr>
        <w:t xml:space="preserve"> </w:t>
      </w:r>
      <w:r>
        <w:rPr>
          <w:i/>
          <w:sz w:val="24"/>
          <w:szCs w:val="24"/>
        </w:rPr>
        <w:t>format?</w:t>
      </w:r>
    </w:p>
    <w:p>
      <w:pPr>
        <w:pStyle w:val="3"/>
        <w:rPr>
          <w:i/>
          <w:sz w:val="22"/>
        </w:rPr>
      </w:pPr>
    </w:p>
    <w:p>
      <w:pPr>
        <w:pStyle w:val="3"/>
        <w:spacing w:line="333" w:lineRule="auto"/>
        <w:ind w:left="120" w:right="100"/>
        <w:jc w:val="both"/>
      </w:pPr>
      <w:r>
        <w:rPr>
          <w:spacing w:val="-9"/>
        </w:rPr>
        <w:t>We</w:t>
      </w:r>
      <w:r>
        <w:rPr>
          <w:spacing w:val="-13"/>
        </w:rPr>
        <w:t xml:space="preserve"> </w:t>
      </w:r>
      <w:r>
        <w:t>decided</w:t>
      </w:r>
      <w:r>
        <w:rPr>
          <w:spacing w:val="-12"/>
        </w:rPr>
        <w:t xml:space="preserve"> </w:t>
      </w:r>
      <w:r>
        <w:t>to</w:t>
      </w:r>
      <w:r>
        <w:rPr>
          <w:spacing w:val="-15"/>
        </w:rPr>
        <w:t xml:space="preserve"> </w:t>
      </w:r>
      <w:r>
        <w:t>provide</w:t>
      </w:r>
      <w:r>
        <w:rPr>
          <w:spacing w:val="-12"/>
        </w:rPr>
        <w:t xml:space="preserve"> </w:t>
      </w:r>
      <w:r>
        <w:t>the</w:t>
      </w:r>
      <w:r>
        <w:rPr>
          <w:spacing w:val="-12"/>
        </w:rPr>
        <w:t xml:space="preserve"> </w:t>
      </w:r>
      <w:r>
        <w:t>losslessly</w:t>
      </w:r>
      <w:r>
        <w:rPr>
          <w:spacing w:val="-17"/>
        </w:rPr>
        <w:t xml:space="preserve"> </w:t>
      </w:r>
      <w:r>
        <w:t>compressed</w:t>
      </w:r>
      <w:r>
        <w:rPr>
          <w:spacing w:val="-13"/>
        </w:rPr>
        <w:t xml:space="preserve"> </w:t>
      </w:r>
      <w:r>
        <w:t>16-bit</w:t>
      </w:r>
      <w:r>
        <w:rPr>
          <w:spacing w:val="-13"/>
        </w:rPr>
        <w:t xml:space="preserve"> </w:t>
      </w:r>
      <w:r>
        <w:t>png</w:t>
      </w:r>
      <w:r>
        <w:rPr>
          <w:spacing w:val="-12"/>
        </w:rPr>
        <w:t xml:space="preserve"> </w:t>
      </w:r>
      <w:r>
        <w:t>images</w:t>
      </w:r>
      <w:r>
        <w:rPr>
          <w:spacing w:val="-13"/>
        </w:rPr>
        <w:t xml:space="preserve"> </w:t>
      </w:r>
      <w:r>
        <w:rPr>
          <w:spacing w:val="-3"/>
        </w:rPr>
        <w:t>currently,</w:t>
      </w:r>
      <w:r>
        <w:rPr>
          <w:spacing w:val="-12"/>
        </w:rPr>
        <w:t xml:space="preserve"> </w:t>
      </w:r>
      <w:r>
        <w:t>which</w:t>
      </w:r>
      <w:r>
        <w:rPr>
          <w:spacing w:val="-12"/>
        </w:rPr>
        <w:t xml:space="preserve"> </w:t>
      </w:r>
      <w:r>
        <w:t>are</w:t>
      </w:r>
      <w:r>
        <w:rPr>
          <w:spacing w:val="-13"/>
        </w:rPr>
        <w:t xml:space="preserve"> </w:t>
      </w:r>
      <w:r>
        <w:t>anonymized, more compact, and bear no information loss. Please subtract 32768 from the 16-bit pixel intensities to obtain the original Hounsfield unit (HU)</w:t>
      </w:r>
      <w:r>
        <w:rPr>
          <w:spacing w:val="-4"/>
        </w:rPr>
        <w:t xml:space="preserve"> </w:t>
      </w:r>
      <w:r>
        <w:t>values.</w:t>
      </w:r>
    </w:p>
    <w:p>
      <w:pPr>
        <w:pStyle w:val="2"/>
        <w:numPr>
          <w:ilvl w:val="0"/>
          <w:numId w:val="3"/>
        </w:numPr>
        <w:tabs>
          <w:tab w:val="left" w:pos="346"/>
        </w:tabs>
        <w:spacing w:before="152" w:after="0" w:line="240" w:lineRule="auto"/>
        <w:ind w:left="346" w:right="0" w:hanging="226"/>
        <w:jc w:val="both"/>
        <w:rPr>
          <w:i/>
          <w:sz w:val="24"/>
          <w:szCs w:val="24"/>
        </w:rPr>
      </w:pPr>
      <w:r>
        <w:rPr>
          <w:i/>
          <w:sz w:val="24"/>
          <w:szCs w:val="24"/>
        </w:rPr>
        <w:t xml:space="preserve">What </w:t>
      </w:r>
      <w:r>
        <w:rPr>
          <w:i/>
          <w:spacing w:val="-3"/>
          <w:sz w:val="24"/>
          <w:szCs w:val="24"/>
        </w:rPr>
        <w:t xml:space="preserve">are </w:t>
      </w:r>
      <w:r>
        <w:rPr>
          <w:i/>
          <w:sz w:val="24"/>
          <w:szCs w:val="24"/>
        </w:rPr>
        <w:t>the definition of “lesions” in the</w:t>
      </w:r>
      <w:r>
        <w:rPr>
          <w:i/>
          <w:spacing w:val="-2"/>
          <w:sz w:val="24"/>
          <w:szCs w:val="24"/>
        </w:rPr>
        <w:t xml:space="preserve"> </w:t>
      </w:r>
      <w:r>
        <w:rPr>
          <w:i/>
          <w:sz w:val="24"/>
          <w:szCs w:val="24"/>
        </w:rPr>
        <w:t>dataset?</w:t>
      </w:r>
    </w:p>
    <w:p>
      <w:pPr>
        <w:pStyle w:val="3"/>
        <w:rPr>
          <w:i/>
          <w:sz w:val="22"/>
        </w:rPr>
      </w:pPr>
    </w:p>
    <w:p>
      <w:pPr>
        <w:pStyle w:val="3"/>
        <w:spacing w:before="1" w:line="333" w:lineRule="auto"/>
        <w:ind w:left="120" w:right="152"/>
        <w:jc w:val="both"/>
      </w:pPr>
      <w:r>
        <w:t xml:space="preserve">DeepLesion is built upon RECIST bookmarks in </w:t>
      </w:r>
      <w:r>
        <w:rPr>
          <w:spacing w:val="-4"/>
        </w:rPr>
        <w:t xml:space="preserve">NIH’s </w:t>
      </w:r>
      <w:r>
        <w:rPr>
          <w:spacing w:val="-5"/>
        </w:rPr>
        <w:t xml:space="preserve">PACS, </w:t>
      </w:r>
      <w:r>
        <w:t xml:space="preserve">which are annotations marked by radiologists during their daily work to measure target image findings; see our </w:t>
      </w:r>
      <w:r>
        <w:rPr>
          <w:spacing w:val="-3"/>
        </w:rPr>
        <w:t xml:space="preserve">paper. </w:t>
      </w:r>
      <w:r>
        <w:rPr>
          <w:spacing w:val="-9"/>
        </w:rPr>
        <w:t xml:space="preserve">We </w:t>
      </w:r>
      <w:r>
        <w:t>did not further filter these annotations after obtaining them, so they reflect what the radiologists thought were important and measurable findings. Among them, there are commonly studied lesion types such</w:t>
      </w:r>
      <w:r>
        <w:rPr>
          <w:spacing w:val="-4"/>
        </w:rPr>
        <w:t xml:space="preserve"> </w:t>
      </w:r>
      <w:r>
        <w:t>as</w:t>
      </w:r>
      <w:r>
        <w:rPr>
          <w:spacing w:val="-3"/>
        </w:rPr>
        <w:t xml:space="preserve"> </w:t>
      </w:r>
      <w:r>
        <w:t>lung</w:t>
      </w:r>
      <w:r>
        <w:rPr>
          <w:spacing w:val="-3"/>
        </w:rPr>
        <w:t xml:space="preserve"> </w:t>
      </w:r>
      <w:r>
        <w:t>nodules,</w:t>
      </w:r>
      <w:r>
        <w:rPr>
          <w:spacing w:val="-4"/>
        </w:rPr>
        <w:t xml:space="preserve"> </w:t>
      </w:r>
      <w:r>
        <w:t>enlarged</w:t>
      </w:r>
      <w:r>
        <w:rPr>
          <w:spacing w:val="-3"/>
        </w:rPr>
        <w:t xml:space="preserve"> </w:t>
      </w:r>
      <w:r>
        <w:t>lymph</w:t>
      </w:r>
      <w:r>
        <w:rPr>
          <w:spacing w:val="-3"/>
        </w:rPr>
        <w:t xml:space="preserve"> </w:t>
      </w:r>
      <w:r>
        <w:t>nodes,</w:t>
      </w:r>
      <w:r>
        <w:rPr>
          <w:spacing w:val="-3"/>
        </w:rPr>
        <w:t xml:space="preserve"> </w:t>
      </w:r>
      <w:r>
        <w:t>liver</w:t>
      </w:r>
      <w:r>
        <w:rPr>
          <w:spacing w:val="-2"/>
        </w:rPr>
        <w:t xml:space="preserve"> </w:t>
      </w:r>
      <w:r>
        <w:t>tumors,</w:t>
      </w:r>
      <w:r>
        <w:rPr>
          <w:spacing w:val="-3"/>
        </w:rPr>
        <w:t xml:space="preserve"> </w:t>
      </w:r>
      <w:r>
        <w:t>and</w:t>
      </w:r>
      <w:r>
        <w:rPr>
          <w:spacing w:val="-3"/>
        </w:rPr>
        <w:t xml:space="preserve"> </w:t>
      </w:r>
      <w:r>
        <w:t>so</w:t>
      </w:r>
      <w:r>
        <w:rPr>
          <w:spacing w:val="-4"/>
        </w:rPr>
        <w:t xml:space="preserve"> </w:t>
      </w:r>
      <w:r>
        <w:t>on,</w:t>
      </w:r>
      <w:r>
        <w:rPr>
          <w:spacing w:val="-3"/>
        </w:rPr>
        <w:t xml:space="preserve"> </w:t>
      </w:r>
      <w:r>
        <w:t>as</w:t>
      </w:r>
      <w:r>
        <w:rPr>
          <w:spacing w:val="-3"/>
        </w:rPr>
        <w:t xml:space="preserve"> </w:t>
      </w:r>
      <w:r>
        <w:t>well</w:t>
      </w:r>
      <w:r>
        <w:rPr>
          <w:spacing w:val="-4"/>
        </w:rPr>
        <w:t xml:space="preserve"> </w:t>
      </w:r>
      <w:r>
        <w:t>as</w:t>
      </w:r>
      <w:r>
        <w:rPr>
          <w:spacing w:val="-2"/>
        </w:rPr>
        <w:t xml:space="preserve"> </w:t>
      </w:r>
      <w:r>
        <w:t>many</w:t>
      </w:r>
      <w:r>
        <w:rPr>
          <w:spacing w:val="-5"/>
        </w:rPr>
        <w:t xml:space="preserve"> </w:t>
      </w:r>
      <w:r>
        <w:t>less</w:t>
      </w:r>
      <w:r>
        <w:rPr>
          <w:spacing w:val="-3"/>
        </w:rPr>
        <w:t xml:space="preserve"> </w:t>
      </w:r>
      <w:r>
        <w:t>common ones such as bone and soft tissue lesions. Thus, it is a dataset with great</w:t>
      </w:r>
      <w:r>
        <w:rPr>
          <w:spacing w:val="-14"/>
        </w:rPr>
        <w:t xml:space="preserve"> </w:t>
      </w:r>
      <w:r>
        <w:rPr>
          <w:spacing w:val="-3"/>
        </w:rPr>
        <w:t>diversity.</w:t>
      </w:r>
    </w:p>
    <w:p>
      <w:pPr>
        <w:pStyle w:val="3"/>
        <w:spacing w:before="168"/>
        <w:ind w:left="120"/>
      </w:pPr>
      <w:r>
        <w:t>It should be noted that not all lesions were annotated in the images because radiologists typically</w:t>
      </w:r>
    </w:p>
    <w:p>
      <w:pPr>
        <w:spacing w:after="0"/>
        <w:sectPr>
          <w:pgSz w:w="11910" w:h="16840"/>
          <w:pgMar w:top="1480" w:right="1640" w:bottom="280" w:left="1680" w:header="720" w:footer="720" w:gutter="0"/>
        </w:sectPr>
      </w:pPr>
    </w:p>
    <w:p>
      <w:pPr>
        <w:pStyle w:val="3"/>
        <w:spacing w:before="68" w:line="331" w:lineRule="auto"/>
        <w:ind w:left="120" w:right="159"/>
        <w:jc w:val="both"/>
      </w:pPr>
      <w:r>
        <w:t>mark only representative lesions in each study. There are also a small proportion of the bookmarks that are actually measurements of normal structures, such as lymph nodes of normal size.</w:t>
      </w:r>
    </w:p>
    <w:p>
      <w:pPr>
        <w:pStyle w:val="7"/>
        <w:numPr>
          <w:ilvl w:val="0"/>
          <w:numId w:val="3"/>
        </w:numPr>
        <w:tabs>
          <w:tab w:val="left" w:pos="332"/>
        </w:tabs>
        <w:spacing w:before="164" w:after="0" w:line="240" w:lineRule="auto"/>
        <w:ind w:left="331" w:right="0" w:hanging="212"/>
        <w:jc w:val="both"/>
        <w:rPr>
          <w:b/>
          <w:bCs/>
          <w:i/>
          <w:sz w:val="24"/>
          <w:szCs w:val="28"/>
        </w:rPr>
      </w:pPr>
      <w:r>
        <w:rPr>
          <w:b/>
          <w:bCs/>
          <w:i/>
          <w:sz w:val="24"/>
          <w:szCs w:val="28"/>
        </w:rPr>
        <w:t>What do the values in the “Possibly_noisy” column in “DL_info.csv”</w:t>
      </w:r>
      <w:r>
        <w:rPr>
          <w:b/>
          <w:bCs/>
          <w:i/>
          <w:spacing w:val="-15"/>
          <w:sz w:val="24"/>
          <w:szCs w:val="28"/>
        </w:rPr>
        <w:t xml:space="preserve"> </w:t>
      </w:r>
      <w:r>
        <w:rPr>
          <w:b/>
          <w:bCs/>
          <w:i/>
          <w:sz w:val="24"/>
          <w:szCs w:val="28"/>
        </w:rPr>
        <w:t>mean?</w:t>
      </w:r>
    </w:p>
    <w:p>
      <w:pPr>
        <w:pStyle w:val="3"/>
        <w:spacing w:before="5"/>
        <w:rPr>
          <w:i/>
          <w:sz w:val="22"/>
        </w:rPr>
      </w:pPr>
    </w:p>
    <w:p>
      <w:pPr>
        <w:pStyle w:val="3"/>
        <w:spacing w:line="333" w:lineRule="auto"/>
        <w:ind w:left="120" w:right="153"/>
        <w:jc w:val="both"/>
      </w:pPr>
      <w:r>
        <w:rPr>
          <w:spacing w:val="-9"/>
        </w:rPr>
        <w:t xml:space="preserve">We </w:t>
      </w:r>
      <w:r>
        <w:t xml:space="preserve">manually checked several things for each lesion, for example, whether the </w:t>
      </w:r>
      <w:r>
        <w:rPr>
          <w:spacing w:val="-2"/>
        </w:rPr>
        <w:t xml:space="preserve">two </w:t>
      </w:r>
      <w:r>
        <w:t>RECIST diameters</w:t>
      </w:r>
      <w:r>
        <w:rPr>
          <w:spacing w:val="-6"/>
        </w:rPr>
        <w:t xml:space="preserve"> </w:t>
      </w:r>
      <w:r>
        <w:t>intersect,</w:t>
      </w:r>
      <w:r>
        <w:rPr>
          <w:spacing w:val="-5"/>
        </w:rPr>
        <w:t xml:space="preserve"> </w:t>
      </w:r>
      <w:r>
        <w:t>the</w:t>
      </w:r>
      <w:r>
        <w:rPr>
          <w:spacing w:val="-5"/>
        </w:rPr>
        <w:t xml:space="preserve"> </w:t>
      </w:r>
      <w:r>
        <w:t>width-height-ratio</w:t>
      </w:r>
      <w:r>
        <w:rPr>
          <w:spacing w:val="-5"/>
        </w:rPr>
        <w:t xml:space="preserve"> </w:t>
      </w:r>
      <w:r>
        <w:t>of</w:t>
      </w:r>
      <w:r>
        <w:rPr>
          <w:spacing w:val="-5"/>
        </w:rPr>
        <w:t xml:space="preserve"> </w:t>
      </w:r>
      <w:r>
        <w:t>the</w:t>
      </w:r>
      <w:r>
        <w:rPr>
          <w:spacing w:val="-6"/>
        </w:rPr>
        <w:t xml:space="preserve"> </w:t>
      </w:r>
      <w:r>
        <w:t>bounding-box,</w:t>
      </w:r>
      <w:r>
        <w:rPr>
          <w:spacing w:val="-5"/>
        </w:rPr>
        <w:t xml:space="preserve"> </w:t>
      </w:r>
      <w:r>
        <w:t>the</w:t>
      </w:r>
      <w:r>
        <w:rPr>
          <w:spacing w:val="-5"/>
        </w:rPr>
        <w:t xml:space="preserve"> </w:t>
      </w:r>
      <w:r>
        <w:t>mean</w:t>
      </w:r>
      <w:r>
        <w:rPr>
          <w:spacing w:val="-5"/>
        </w:rPr>
        <w:t xml:space="preserve"> </w:t>
      </w:r>
      <w:r>
        <w:t>and</w:t>
      </w:r>
      <w:r>
        <w:rPr>
          <w:spacing w:val="-5"/>
        </w:rPr>
        <w:t xml:space="preserve"> </w:t>
      </w:r>
      <w:r>
        <w:t>standard</w:t>
      </w:r>
      <w:r>
        <w:rPr>
          <w:spacing w:val="-6"/>
        </w:rPr>
        <w:t xml:space="preserve"> </w:t>
      </w:r>
      <w:r>
        <w:t>deviation</w:t>
      </w:r>
      <w:r>
        <w:rPr>
          <w:spacing w:val="-5"/>
        </w:rPr>
        <w:t xml:space="preserve"> </w:t>
      </w:r>
      <w:r>
        <w:t xml:space="preserve">of the pixels inside the box, and so on. 35 lesion annotations were found to be </w:t>
      </w:r>
      <w:r>
        <w:rPr>
          <w:spacing w:val="-4"/>
        </w:rPr>
        <w:t xml:space="preserve">noisy. </w:t>
      </w:r>
      <w:r>
        <w:t>A few of them are</w:t>
      </w:r>
      <w:r>
        <w:rPr>
          <w:spacing w:val="-5"/>
        </w:rPr>
        <w:t xml:space="preserve"> </w:t>
      </w:r>
      <w:r>
        <w:t>imaging</w:t>
      </w:r>
      <w:r>
        <w:rPr>
          <w:spacing w:val="-4"/>
        </w:rPr>
        <w:t xml:space="preserve"> </w:t>
      </w:r>
      <w:r>
        <w:t>phantoms.</w:t>
      </w:r>
      <w:r>
        <w:rPr>
          <w:spacing w:val="-7"/>
        </w:rPr>
        <w:t xml:space="preserve"> </w:t>
      </w:r>
      <w:r>
        <w:t>They</w:t>
      </w:r>
      <w:r>
        <w:rPr>
          <w:spacing w:val="-6"/>
        </w:rPr>
        <w:t xml:space="preserve"> </w:t>
      </w:r>
      <w:r>
        <w:t>are</w:t>
      </w:r>
      <w:r>
        <w:rPr>
          <w:spacing w:val="-4"/>
        </w:rPr>
        <w:t xml:space="preserve"> </w:t>
      </w:r>
      <w:r>
        <w:t>marked</w:t>
      </w:r>
      <w:r>
        <w:rPr>
          <w:spacing w:val="-5"/>
        </w:rPr>
        <w:t xml:space="preserve"> </w:t>
      </w:r>
      <w:r>
        <w:t>with</w:t>
      </w:r>
      <w:r>
        <w:rPr>
          <w:spacing w:val="-4"/>
        </w:rPr>
        <w:t xml:space="preserve"> </w:t>
      </w:r>
      <w:r>
        <w:t>1</w:t>
      </w:r>
      <w:r>
        <w:rPr>
          <w:spacing w:val="-4"/>
        </w:rPr>
        <w:t xml:space="preserve"> </w:t>
      </w:r>
      <w:r>
        <w:t>in</w:t>
      </w:r>
      <w:r>
        <w:rPr>
          <w:spacing w:val="-4"/>
        </w:rPr>
        <w:t xml:space="preserve"> </w:t>
      </w:r>
      <w:r>
        <w:t>the</w:t>
      </w:r>
      <w:r>
        <w:rPr>
          <w:spacing w:val="-4"/>
        </w:rPr>
        <w:t xml:space="preserve"> </w:t>
      </w:r>
      <w:r>
        <w:t>“Possibly_noisy”</w:t>
      </w:r>
      <w:r>
        <w:rPr>
          <w:spacing w:val="-4"/>
        </w:rPr>
        <w:t xml:space="preserve"> </w:t>
      </w:r>
      <w:r>
        <w:t>column</w:t>
      </w:r>
      <w:r>
        <w:rPr>
          <w:spacing w:val="-5"/>
        </w:rPr>
        <w:t xml:space="preserve"> </w:t>
      </w:r>
      <w:r>
        <w:t>and</w:t>
      </w:r>
      <w:r>
        <w:rPr>
          <w:spacing w:val="-4"/>
        </w:rPr>
        <w:t xml:space="preserve"> </w:t>
      </w:r>
      <w:r>
        <w:t>can</w:t>
      </w:r>
      <w:r>
        <w:rPr>
          <w:spacing w:val="-4"/>
        </w:rPr>
        <w:t xml:space="preserve"> </w:t>
      </w:r>
      <w:r>
        <w:t>be</w:t>
      </w:r>
      <w:r>
        <w:rPr>
          <w:spacing w:val="-4"/>
        </w:rPr>
        <w:t xml:space="preserve"> </w:t>
      </w:r>
      <w:r>
        <w:t>omitted in</w:t>
      </w:r>
      <w:r>
        <w:rPr>
          <w:spacing w:val="-1"/>
        </w:rPr>
        <w:t xml:space="preserve"> </w:t>
      </w:r>
      <w:r>
        <w:t>analysis.</w:t>
      </w:r>
    </w:p>
    <w:p>
      <w:pPr>
        <w:pStyle w:val="7"/>
        <w:numPr>
          <w:ilvl w:val="0"/>
          <w:numId w:val="3"/>
        </w:numPr>
        <w:tabs>
          <w:tab w:val="left" w:pos="332"/>
        </w:tabs>
        <w:spacing w:before="163" w:after="0" w:line="240" w:lineRule="auto"/>
        <w:ind w:left="331" w:right="0" w:hanging="212"/>
        <w:jc w:val="both"/>
        <w:rPr>
          <w:b/>
          <w:bCs/>
          <w:i/>
          <w:sz w:val="24"/>
          <w:szCs w:val="28"/>
        </w:rPr>
      </w:pPr>
      <w:r>
        <w:rPr>
          <w:b/>
          <w:bCs/>
          <w:i/>
          <w:sz w:val="24"/>
          <w:szCs w:val="28"/>
        </w:rPr>
        <w:t xml:space="preserve">What </w:t>
      </w:r>
      <w:r>
        <w:rPr>
          <w:b/>
          <w:bCs/>
          <w:i/>
          <w:spacing w:val="-3"/>
          <w:sz w:val="24"/>
          <w:szCs w:val="28"/>
        </w:rPr>
        <w:t xml:space="preserve">are </w:t>
      </w:r>
      <w:r>
        <w:rPr>
          <w:b/>
          <w:bCs/>
          <w:i/>
          <w:sz w:val="24"/>
          <w:szCs w:val="28"/>
        </w:rPr>
        <w:t>the definition of the 8 lesion</w:t>
      </w:r>
      <w:r>
        <w:rPr>
          <w:b/>
          <w:bCs/>
          <w:i/>
          <w:spacing w:val="-3"/>
          <w:sz w:val="24"/>
          <w:szCs w:val="28"/>
        </w:rPr>
        <w:t xml:space="preserve"> </w:t>
      </w:r>
      <w:r>
        <w:rPr>
          <w:b/>
          <w:bCs/>
          <w:i/>
          <w:sz w:val="24"/>
          <w:szCs w:val="28"/>
        </w:rPr>
        <w:t>types?</w:t>
      </w:r>
    </w:p>
    <w:p>
      <w:pPr>
        <w:pStyle w:val="3"/>
        <w:spacing w:before="2"/>
        <w:rPr>
          <w:i/>
          <w:sz w:val="22"/>
        </w:rPr>
      </w:pPr>
    </w:p>
    <w:p>
      <w:pPr>
        <w:pStyle w:val="3"/>
        <w:ind w:left="120"/>
        <w:jc w:val="both"/>
      </w:pPr>
      <w:r>
        <w:t>The lesion types are coarsely defined and just for reference.</w:t>
      </w:r>
    </w:p>
    <w:p>
      <w:pPr>
        <w:pStyle w:val="3"/>
        <w:spacing w:before="5"/>
        <w:rPr>
          <w:sz w:val="22"/>
        </w:rPr>
      </w:pPr>
    </w:p>
    <w:p>
      <w:pPr>
        <w:pStyle w:val="7"/>
        <w:numPr>
          <w:ilvl w:val="1"/>
          <w:numId w:val="3"/>
        </w:numPr>
        <w:tabs>
          <w:tab w:val="left" w:pos="841"/>
        </w:tabs>
        <w:spacing w:before="0" w:after="0" w:line="240" w:lineRule="auto"/>
        <w:ind w:left="840" w:right="0" w:hanging="361"/>
        <w:jc w:val="left"/>
        <w:rPr>
          <w:sz w:val="21"/>
        </w:rPr>
      </w:pPr>
      <w:r>
        <w:rPr>
          <w:sz w:val="21"/>
        </w:rPr>
        <w:t>Bone</w:t>
      </w:r>
    </w:p>
    <w:p>
      <w:pPr>
        <w:pStyle w:val="7"/>
        <w:numPr>
          <w:ilvl w:val="1"/>
          <w:numId w:val="3"/>
        </w:numPr>
        <w:tabs>
          <w:tab w:val="left" w:pos="841"/>
        </w:tabs>
        <w:spacing w:before="97" w:after="0" w:line="240" w:lineRule="auto"/>
        <w:ind w:left="840" w:right="0" w:hanging="361"/>
        <w:jc w:val="left"/>
        <w:rPr>
          <w:sz w:val="21"/>
        </w:rPr>
      </w:pPr>
      <w:r>
        <w:rPr>
          <w:sz w:val="21"/>
        </w:rPr>
        <w:t>Abdomen: lesions in the abdominal cavity that are not in liver or</w:t>
      </w:r>
      <w:r>
        <w:rPr>
          <w:spacing w:val="-10"/>
          <w:sz w:val="21"/>
        </w:rPr>
        <w:t xml:space="preserve"> </w:t>
      </w:r>
      <w:r>
        <w:rPr>
          <w:sz w:val="21"/>
        </w:rPr>
        <w:t>kidney</w:t>
      </w:r>
    </w:p>
    <w:p>
      <w:pPr>
        <w:pStyle w:val="7"/>
        <w:numPr>
          <w:ilvl w:val="1"/>
          <w:numId w:val="3"/>
        </w:numPr>
        <w:tabs>
          <w:tab w:val="left" w:pos="841"/>
        </w:tabs>
        <w:spacing w:before="94" w:after="0" w:line="240" w:lineRule="auto"/>
        <w:ind w:left="840" w:right="0" w:hanging="361"/>
        <w:jc w:val="left"/>
        <w:rPr>
          <w:sz w:val="21"/>
        </w:rPr>
      </w:pPr>
      <w:r>
        <w:rPr>
          <w:sz w:val="21"/>
        </w:rPr>
        <w:t>Mediastinum</w:t>
      </w:r>
    </w:p>
    <w:p>
      <w:pPr>
        <w:pStyle w:val="7"/>
        <w:numPr>
          <w:ilvl w:val="1"/>
          <w:numId w:val="3"/>
        </w:numPr>
        <w:tabs>
          <w:tab w:val="left" w:pos="841"/>
        </w:tabs>
        <w:spacing w:before="95" w:after="0" w:line="240" w:lineRule="auto"/>
        <w:ind w:left="840" w:right="0" w:hanging="361"/>
        <w:jc w:val="left"/>
        <w:rPr>
          <w:sz w:val="21"/>
        </w:rPr>
      </w:pPr>
      <w:r>
        <w:rPr>
          <w:sz w:val="21"/>
        </w:rPr>
        <w:t>Liver</w:t>
      </w:r>
    </w:p>
    <w:p>
      <w:pPr>
        <w:pStyle w:val="7"/>
        <w:numPr>
          <w:ilvl w:val="1"/>
          <w:numId w:val="3"/>
        </w:numPr>
        <w:tabs>
          <w:tab w:val="left" w:pos="841"/>
        </w:tabs>
        <w:spacing w:before="94" w:after="0" w:line="240" w:lineRule="auto"/>
        <w:ind w:left="840" w:right="0" w:hanging="361"/>
        <w:jc w:val="left"/>
        <w:rPr>
          <w:sz w:val="21"/>
        </w:rPr>
      </w:pPr>
      <w:r>
        <w:rPr>
          <w:sz w:val="21"/>
        </w:rPr>
        <w:t>Lung</w:t>
      </w:r>
    </w:p>
    <w:p>
      <w:pPr>
        <w:pStyle w:val="7"/>
        <w:numPr>
          <w:ilvl w:val="1"/>
          <w:numId w:val="3"/>
        </w:numPr>
        <w:tabs>
          <w:tab w:val="left" w:pos="841"/>
        </w:tabs>
        <w:spacing w:before="97" w:after="0" w:line="240" w:lineRule="auto"/>
        <w:ind w:left="840" w:right="0" w:hanging="361"/>
        <w:jc w:val="left"/>
        <w:rPr>
          <w:sz w:val="21"/>
        </w:rPr>
      </w:pPr>
      <w:r>
        <w:rPr>
          <w:sz w:val="21"/>
        </w:rPr>
        <w:t>Kidney</w:t>
      </w:r>
    </w:p>
    <w:p>
      <w:pPr>
        <w:pStyle w:val="7"/>
        <w:numPr>
          <w:ilvl w:val="1"/>
          <w:numId w:val="3"/>
        </w:numPr>
        <w:tabs>
          <w:tab w:val="left" w:pos="841"/>
        </w:tabs>
        <w:spacing w:before="95" w:after="0" w:line="240" w:lineRule="auto"/>
        <w:ind w:left="840" w:right="0" w:hanging="361"/>
        <w:jc w:val="left"/>
        <w:rPr>
          <w:sz w:val="21"/>
        </w:rPr>
      </w:pPr>
      <w:r>
        <w:rPr>
          <w:sz w:val="21"/>
        </w:rPr>
        <w:t>Soft</w:t>
      </w:r>
      <w:r>
        <w:rPr>
          <w:spacing w:val="-7"/>
          <w:sz w:val="21"/>
        </w:rPr>
        <w:t xml:space="preserve"> </w:t>
      </w:r>
      <w:r>
        <w:rPr>
          <w:sz w:val="21"/>
        </w:rPr>
        <w:t>tissue:</w:t>
      </w:r>
      <w:r>
        <w:rPr>
          <w:spacing w:val="-4"/>
          <w:sz w:val="21"/>
        </w:rPr>
        <w:t xml:space="preserve"> </w:t>
      </w:r>
      <w:r>
        <w:rPr>
          <w:sz w:val="21"/>
        </w:rPr>
        <w:t>miscellaneous</w:t>
      </w:r>
      <w:r>
        <w:rPr>
          <w:spacing w:val="-6"/>
          <w:sz w:val="21"/>
        </w:rPr>
        <w:t xml:space="preserve"> </w:t>
      </w:r>
      <w:r>
        <w:rPr>
          <w:sz w:val="21"/>
        </w:rPr>
        <w:t>lesions</w:t>
      </w:r>
      <w:r>
        <w:rPr>
          <w:spacing w:val="-5"/>
          <w:sz w:val="21"/>
        </w:rPr>
        <w:t xml:space="preserve"> </w:t>
      </w:r>
      <w:r>
        <w:rPr>
          <w:sz w:val="21"/>
        </w:rPr>
        <w:t>in</w:t>
      </w:r>
      <w:r>
        <w:rPr>
          <w:spacing w:val="-5"/>
          <w:sz w:val="21"/>
        </w:rPr>
        <w:t xml:space="preserve"> </w:t>
      </w:r>
      <w:r>
        <w:rPr>
          <w:sz w:val="21"/>
        </w:rPr>
        <w:t>the</w:t>
      </w:r>
      <w:r>
        <w:rPr>
          <w:spacing w:val="-5"/>
          <w:sz w:val="21"/>
        </w:rPr>
        <w:t xml:space="preserve"> </w:t>
      </w:r>
      <w:r>
        <w:rPr>
          <w:sz w:val="21"/>
        </w:rPr>
        <w:t>body</w:t>
      </w:r>
      <w:r>
        <w:rPr>
          <w:spacing w:val="-11"/>
          <w:sz w:val="21"/>
        </w:rPr>
        <w:t xml:space="preserve"> </w:t>
      </w:r>
      <w:r>
        <w:rPr>
          <w:sz w:val="21"/>
        </w:rPr>
        <w:t>wall,</w:t>
      </w:r>
      <w:r>
        <w:rPr>
          <w:spacing w:val="-3"/>
          <w:sz w:val="21"/>
        </w:rPr>
        <w:t xml:space="preserve"> </w:t>
      </w:r>
      <w:r>
        <w:rPr>
          <w:sz w:val="21"/>
        </w:rPr>
        <w:t>muscle,</w:t>
      </w:r>
      <w:r>
        <w:rPr>
          <w:spacing w:val="-5"/>
          <w:sz w:val="21"/>
        </w:rPr>
        <w:t xml:space="preserve"> </w:t>
      </w:r>
      <w:r>
        <w:rPr>
          <w:sz w:val="21"/>
        </w:rPr>
        <w:t>skin,</w:t>
      </w:r>
      <w:r>
        <w:rPr>
          <w:spacing w:val="-5"/>
          <w:sz w:val="21"/>
        </w:rPr>
        <w:t xml:space="preserve"> </w:t>
      </w:r>
      <w:r>
        <w:rPr>
          <w:sz w:val="21"/>
        </w:rPr>
        <w:t>fat,</w:t>
      </w:r>
      <w:r>
        <w:rPr>
          <w:spacing w:val="-5"/>
          <w:sz w:val="21"/>
        </w:rPr>
        <w:t xml:space="preserve"> </w:t>
      </w:r>
      <w:r>
        <w:rPr>
          <w:sz w:val="21"/>
        </w:rPr>
        <w:t>limbs,</w:t>
      </w:r>
      <w:r>
        <w:rPr>
          <w:spacing w:val="-5"/>
          <w:sz w:val="21"/>
        </w:rPr>
        <w:t xml:space="preserve"> </w:t>
      </w:r>
      <w:r>
        <w:rPr>
          <w:sz w:val="21"/>
        </w:rPr>
        <w:t>head,</w:t>
      </w:r>
      <w:r>
        <w:rPr>
          <w:spacing w:val="-6"/>
          <w:sz w:val="21"/>
        </w:rPr>
        <w:t xml:space="preserve"> </w:t>
      </w:r>
      <w:r>
        <w:rPr>
          <w:sz w:val="21"/>
        </w:rPr>
        <w:t>and</w:t>
      </w:r>
      <w:r>
        <w:rPr>
          <w:spacing w:val="-5"/>
          <w:sz w:val="21"/>
        </w:rPr>
        <w:t xml:space="preserve"> </w:t>
      </w:r>
      <w:r>
        <w:rPr>
          <w:sz w:val="21"/>
        </w:rPr>
        <w:t>neck</w:t>
      </w:r>
    </w:p>
    <w:p>
      <w:pPr>
        <w:pStyle w:val="7"/>
        <w:numPr>
          <w:ilvl w:val="1"/>
          <w:numId w:val="3"/>
        </w:numPr>
        <w:tabs>
          <w:tab w:val="left" w:pos="841"/>
        </w:tabs>
        <w:spacing w:before="92" w:after="0" w:line="240" w:lineRule="auto"/>
        <w:ind w:left="840" w:right="0" w:hanging="361"/>
        <w:jc w:val="left"/>
        <w:rPr>
          <w:sz w:val="21"/>
        </w:rPr>
      </w:pPr>
      <w:r>
        <w:rPr>
          <w:sz w:val="21"/>
        </w:rPr>
        <w:t>Pelvis</w:t>
      </w:r>
    </w:p>
    <w:p>
      <w:pPr>
        <w:pStyle w:val="3"/>
        <w:spacing w:before="3"/>
        <w:rPr>
          <w:sz w:val="22"/>
        </w:rPr>
      </w:pPr>
    </w:p>
    <w:p>
      <w:pPr>
        <w:pStyle w:val="7"/>
        <w:numPr>
          <w:ilvl w:val="0"/>
          <w:numId w:val="3"/>
        </w:numPr>
        <w:tabs>
          <w:tab w:val="left" w:pos="332"/>
        </w:tabs>
        <w:spacing w:before="0" w:after="0" w:line="240" w:lineRule="auto"/>
        <w:ind w:left="331" w:right="0" w:hanging="212"/>
        <w:jc w:val="both"/>
        <w:rPr>
          <w:b/>
          <w:bCs/>
          <w:i/>
          <w:sz w:val="24"/>
          <w:szCs w:val="28"/>
        </w:rPr>
      </w:pPr>
      <w:r>
        <w:rPr>
          <w:b/>
          <w:bCs/>
          <w:i/>
          <w:sz w:val="24"/>
          <w:szCs w:val="28"/>
        </w:rPr>
        <w:t xml:space="preserve">Is </w:t>
      </w:r>
      <w:r>
        <w:rPr>
          <w:b/>
          <w:bCs/>
          <w:i/>
          <w:spacing w:val="-3"/>
          <w:sz w:val="24"/>
          <w:szCs w:val="28"/>
        </w:rPr>
        <w:t xml:space="preserve">there </w:t>
      </w:r>
      <w:r>
        <w:rPr>
          <w:b/>
          <w:bCs/>
          <w:i/>
          <w:sz w:val="24"/>
          <w:szCs w:val="28"/>
        </w:rPr>
        <w:t>any official data</w:t>
      </w:r>
      <w:r>
        <w:rPr>
          <w:b/>
          <w:bCs/>
          <w:i/>
          <w:spacing w:val="1"/>
          <w:sz w:val="24"/>
          <w:szCs w:val="28"/>
        </w:rPr>
        <w:t xml:space="preserve"> </w:t>
      </w:r>
      <w:r>
        <w:rPr>
          <w:b/>
          <w:bCs/>
          <w:i/>
          <w:sz w:val="24"/>
          <w:szCs w:val="28"/>
        </w:rPr>
        <w:t>split?</w:t>
      </w:r>
    </w:p>
    <w:p>
      <w:pPr>
        <w:pStyle w:val="3"/>
        <w:rPr>
          <w:i/>
          <w:sz w:val="22"/>
        </w:rPr>
      </w:pPr>
    </w:p>
    <w:p>
      <w:pPr>
        <w:pStyle w:val="3"/>
        <w:spacing w:line="331" w:lineRule="auto"/>
        <w:ind w:left="120" w:right="157"/>
        <w:jc w:val="both"/>
      </w:pPr>
      <w:r>
        <w:t>The official split randomly generated in patient level is in the 18</w:t>
      </w:r>
      <w:r>
        <w:rPr>
          <w:position w:val="7"/>
          <w:sz w:val="14"/>
        </w:rPr>
        <w:t xml:space="preserve">th </w:t>
      </w:r>
      <w:r>
        <w:t>column of DL_info.csv, where train=1, validation=2, test=3. It can be used in tasks such as lesion detection, retrieval, etc.</w:t>
      </w:r>
    </w:p>
    <w:p>
      <w:pPr>
        <w:pStyle w:val="3"/>
        <w:ind w:left="120"/>
        <w:jc w:val="both"/>
      </w:pPr>
    </w:p>
    <w:sectPr>
      <w:pgSz w:w="11910" w:h="16840"/>
      <w:pgMar w:top="1400" w:right="168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545" w:hanging="425"/>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340" w:hanging="425"/>
      </w:pPr>
      <w:rPr>
        <w:rFonts w:hint="default"/>
        <w:lang w:val="en-US" w:eastAsia="en-US" w:bidi="en-US"/>
      </w:rPr>
    </w:lvl>
    <w:lvl w:ilvl="2" w:tentative="0">
      <w:start w:val="0"/>
      <w:numFmt w:val="bullet"/>
      <w:lvlText w:val="•"/>
      <w:lvlJc w:val="left"/>
      <w:pPr>
        <w:ind w:left="2141" w:hanging="425"/>
      </w:pPr>
      <w:rPr>
        <w:rFonts w:hint="default"/>
        <w:lang w:val="en-US" w:eastAsia="en-US" w:bidi="en-US"/>
      </w:rPr>
    </w:lvl>
    <w:lvl w:ilvl="3" w:tentative="0">
      <w:start w:val="0"/>
      <w:numFmt w:val="bullet"/>
      <w:lvlText w:val="•"/>
      <w:lvlJc w:val="left"/>
      <w:pPr>
        <w:ind w:left="2941" w:hanging="425"/>
      </w:pPr>
      <w:rPr>
        <w:rFonts w:hint="default"/>
        <w:lang w:val="en-US" w:eastAsia="en-US" w:bidi="en-US"/>
      </w:rPr>
    </w:lvl>
    <w:lvl w:ilvl="4" w:tentative="0">
      <w:start w:val="0"/>
      <w:numFmt w:val="bullet"/>
      <w:lvlText w:val="•"/>
      <w:lvlJc w:val="left"/>
      <w:pPr>
        <w:ind w:left="3742" w:hanging="425"/>
      </w:pPr>
      <w:rPr>
        <w:rFonts w:hint="default"/>
        <w:lang w:val="en-US" w:eastAsia="en-US" w:bidi="en-US"/>
      </w:rPr>
    </w:lvl>
    <w:lvl w:ilvl="5" w:tentative="0">
      <w:start w:val="0"/>
      <w:numFmt w:val="bullet"/>
      <w:lvlText w:val="•"/>
      <w:lvlJc w:val="left"/>
      <w:pPr>
        <w:ind w:left="4543" w:hanging="425"/>
      </w:pPr>
      <w:rPr>
        <w:rFonts w:hint="default"/>
        <w:lang w:val="en-US" w:eastAsia="en-US" w:bidi="en-US"/>
      </w:rPr>
    </w:lvl>
    <w:lvl w:ilvl="6" w:tentative="0">
      <w:start w:val="0"/>
      <w:numFmt w:val="bullet"/>
      <w:lvlText w:val="•"/>
      <w:lvlJc w:val="left"/>
      <w:pPr>
        <w:ind w:left="5343" w:hanging="425"/>
      </w:pPr>
      <w:rPr>
        <w:rFonts w:hint="default"/>
        <w:lang w:val="en-US" w:eastAsia="en-US" w:bidi="en-US"/>
      </w:rPr>
    </w:lvl>
    <w:lvl w:ilvl="7" w:tentative="0">
      <w:start w:val="0"/>
      <w:numFmt w:val="bullet"/>
      <w:lvlText w:val="•"/>
      <w:lvlJc w:val="left"/>
      <w:pPr>
        <w:ind w:left="6144" w:hanging="425"/>
      </w:pPr>
      <w:rPr>
        <w:rFonts w:hint="default"/>
        <w:lang w:val="en-US" w:eastAsia="en-US" w:bidi="en-US"/>
      </w:rPr>
    </w:lvl>
    <w:lvl w:ilvl="8" w:tentative="0">
      <w:start w:val="0"/>
      <w:numFmt w:val="bullet"/>
      <w:lvlText w:val="•"/>
      <w:lvlJc w:val="left"/>
      <w:pPr>
        <w:ind w:left="6945" w:hanging="425"/>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540" w:hanging="420"/>
      </w:pPr>
      <w:rPr>
        <w:rFonts w:hint="default" w:ascii="Wingdings" w:hAnsi="Wingdings" w:eastAsia="Wingdings" w:cs="Wingdings"/>
        <w:w w:val="100"/>
        <w:sz w:val="21"/>
        <w:szCs w:val="21"/>
        <w:lang w:val="en-US" w:eastAsia="en-US" w:bidi="en-US"/>
      </w:rPr>
    </w:lvl>
    <w:lvl w:ilvl="1" w:tentative="0">
      <w:start w:val="0"/>
      <w:numFmt w:val="bullet"/>
      <w:lvlText w:val=""/>
      <w:lvlJc w:val="left"/>
      <w:pPr>
        <w:ind w:left="960" w:hanging="420"/>
      </w:pPr>
      <w:rPr>
        <w:rFonts w:hint="default" w:ascii="Wingdings" w:hAnsi="Wingdings" w:eastAsia="Wingdings" w:cs="Wingdings"/>
        <w:w w:val="100"/>
        <w:sz w:val="21"/>
        <w:szCs w:val="21"/>
        <w:lang w:val="en-US" w:eastAsia="en-US" w:bidi="en-US"/>
      </w:rPr>
    </w:lvl>
    <w:lvl w:ilvl="2" w:tentative="0">
      <w:start w:val="0"/>
      <w:numFmt w:val="bullet"/>
      <w:lvlText w:val="•"/>
      <w:lvlJc w:val="left"/>
      <w:pPr>
        <w:ind w:left="1802" w:hanging="420"/>
      </w:pPr>
      <w:rPr>
        <w:rFonts w:hint="default"/>
        <w:lang w:val="en-US" w:eastAsia="en-US" w:bidi="en-US"/>
      </w:rPr>
    </w:lvl>
    <w:lvl w:ilvl="3" w:tentative="0">
      <w:start w:val="0"/>
      <w:numFmt w:val="bullet"/>
      <w:lvlText w:val="•"/>
      <w:lvlJc w:val="left"/>
      <w:pPr>
        <w:ind w:left="2645" w:hanging="420"/>
      </w:pPr>
      <w:rPr>
        <w:rFonts w:hint="default"/>
        <w:lang w:val="en-US" w:eastAsia="en-US" w:bidi="en-US"/>
      </w:rPr>
    </w:lvl>
    <w:lvl w:ilvl="4" w:tentative="0">
      <w:start w:val="0"/>
      <w:numFmt w:val="bullet"/>
      <w:lvlText w:val="•"/>
      <w:lvlJc w:val="left"/>
      <w:pPr>
        <w:ind w:left="3488" w:hanging="420"/>
      </w:pPr>
      <w:rPr>
        <w:rFonts w:hint="default"/>
        <w:lang w:val="en-US" w:eastAsia="en-US" w:bidi="en-US"/>
      </w:rPr>
    </w:lvl>
    <w:lvl w:ilvl="5" w:tentative="0">
      <w:start w:val="0"/>
      <w:numFmt w:val="bullet"/>
      <w:lvlText w:val="•"/>
      <w:lvlJc w:val="left"/>
      <w:pPr>
        <w:ind w:left="4331" w:hanging="420"/>
      </w:pPr>
      <w:rPr>
        <w:rFonts w:hint="default"/>
        <w:lang w:val="en-US" w:eastAsia="en-US" w:bidi="en-US"/>
      </w:rPr>
    </w:lvl>
    <w:lvl w:ilvl="6" w:tentative="0">
      <w:start w:val="0"/>
      <w:numFmt w:val="bullet"/>
      <w:lvlText w:val="•"/>
      <w:lvlJc w:val="left"/>
      <w:pPr>
        <w:ind w:left="5174" w:hanging="420"/>
      </w:pPr>
      <w:rPr>
        <w:rFonts w:hint="default"/>
        <w:lang w:val="en-US" w:eastAsia="en-US" w:bidi="en-US"/>
      </w:rPr>
    </w:lvl>
    <w:lvl w:ilvl="7" w:tentative="0">
      <w:start w:val="0"/>
      <w:numFmt w:val="bullet"/>
      <w:lvlText w:val="•"/>
      <w:lvlJc w:val="left"/>
      <w:pPr>
        <w:ind w:left="6017" w:hanging="420"/>
      </w:pPr>
      <w:rPr>
        <w:rFonts w:hint="default"/>
        <w:lang w:val="en-US" w:eastAsia="en-US" w:bidi="en-US"/>
      </w:rPr>
    </w:lvl>
    <w:lvl w:ilvl="8" w:tentative="0">
      <w:start w:val="0"/>
      <w:numFmt w:val="bullet"/>
      <w:lvlText w:val="•"/>
      <w:lvlJc w:val="left"/>
      <w:pPr>
        <w:ind w:left="6860" w:hanging="420"/>
      </w:pPr>
      <w:rPr>
        <w:rFonts w:hint="default"/>
        <w:lang w:val="en-US" w:eastAsia="en-US" w:bidi="en-US"/>
      </w:rPr>
    </w:lvl>
  </w:abstractNum>
  <w:abstractNum w:abstractNumId="2">
    <w:nsid w:val="59ADCABA"/>
    <w:multiLevelType w:val="multilevel"/>
    <w:tmpl w:val="59ADCABA"/>
    <w:lvl w:ilvl="0" w:tentative="0">
      <w:start w:val="1"/>
      <w:numFmt w:val="decimal"/>
      <w:lvlText w:val="%1."/>
      <w:lvlJc w:val="left"/>
      <w:pPr>
        <w:ind w:left="346" w:hanging="226"/>
        <w:jc w:val="left"/>
      </w:pPr>
      <w:rPr>
        <w:rFonts w:hint="default"/>
        <w:i/>
        <w:w w:val="100"/>
        <w:lang w:val="en-US" w:eastAsia="en-US" w:bidi="en-US"/>
      </w:rPr>
    </w:lvl>
    <w:lvl w:ilvl="1" w:tentative="0">
      <w:start w:val="1"/>
      <w:numFmt w:val="decimal"/>
      <w:lvlText w:val="%2)"/>
      <w:lvlJc w:val="left"/>
      <w:pPr>
        <w:ind w:left="840" w:hanging="360"/>
        <w:jc w:val="left"/>
      </w:pPr>
      <w:rPr>
        <w:rFonts w:hint="default" w:ascii="Times New Roman" w:hAnsi="Times New Roman" w:eastAsia="Times New Roman" w:cs="Times New Roman"/>
        <w:w w:val="100"/>
        <w:sz w:val="21"/>
        <w:szCs w:val="21"/>
        <w:lang w:val="en-US" w:eastAsia="en-US" w:bidi="en-US"/>
      </w:rPr>
    </w:lvl>
    <w:lvl w:ilvl="2" w:tentative="0">
      <w:start w:val="0"/>
      <w:numFmt w:val="bullet"/>
      <w:lvlText w:val="•"/>
      <w:lvlJc w:val="left"/>
      <w:pPr>
        <w:ind w:left="1700" w:hanging="360"/>
      </w:pPr>
      <w:rPr>
        <w:rFonts w:hint="default"/>
        <w:lang w:val="en-US" w:eastAsia="en-US" w:bidi="en-US"/>
      </w:rPr>
    </w:lvl>
    <w:lvl w:ilvl="3" w:tentative="0">
      <w:start w:val="0"/>
      <w:numFmt w:val="bullet"/>
      <w:lvlText w:val="•"/>
      <w:lvlJc w:val="left"/>
      <w:pPr>
        <w:ind w:left="2561" w:hanging="360"/>
      </w:pPr>
      <w:rPr>
        <w:rFonts w:hint="default"/>
        <w:lang w:val="en-US" w:eastAsia="en-US" w:bidi="en-US"/>
      </w:rPr>
    </w:lvl>
    <w:lvl w:ilvl="4" w:tentative="0">
      <w:start w:val="0"/>
      <w:numFmt w:val="bullet"/>
      <w:lvlText w:val="•"/>
      <w:lvlJc w:val="left"/>
      <w:pPr>
        <w:ind w:left="3422" w:hanging="360"/>
      </w:pPr>
      <w:rPr>
        <w:rFonts w:hint="default"/>
        <w:lang w:val="en-US" w:eastAsia="en-US" w:bidi="en-US"/>
      </w:rPr>
    </w:lvl>
    <w:lvl w:ilvl="5" w:tentative="0">
      <w:start w:val="0"/>
      <w:numFmt w:val="bullet"/>
      <w:lvlText w:val="•"/>
      <w:lvlJc w:val="left"/>
      <w:pPr>
        <w:ind w:left="4282" w:hanging="360"/>
      </w:pPr>
      <w:rPr>
        <w:rFonts w:hint="default"/>
        <w:lang w:val="en-US" w:eastAsia="en-US" w:bidi="en-US"/>
      </w:rPr>
    </w:lvl>
    <w:lvl w:ilvl="6" w:tentative="0">
      <w:start w:val="0"/>
      <w:numFmt w:val="bullet"/>
      <w:lvlText w:val="•"/>
      <w:lvlJc w:val="left"/>
      <w:pPr>
        <w:ind w:left="5143" w:hanging="360"/>
      </w:pPr>
      <w:rPr>
        <w:rFonts w:hint="default"/>
        <w:lang w:val="en-US" w:eastAsia="en-US" w:bidi="en-US"/>
      </w:rPr>
    </w:lvl>
    <w:lvl w:ilvl="7" w:tentative="0">
      <w:start w:val="0"/>
      <w:numFmt w:val="bullet"/>
      <w:lvlText w:val="•"/>
      <w:lvlJc w:val="left"/>
      <w:pPr>
        <w:ind w:left="6004" w:hanging="360"/>
      </w:pPr>
      <w:rPr>
        <w:rFonts w:hint="default"/>
        <w:lang w:val="en-US" w:eastAsia="en-US" w:bidi="en-US"/>
      </w:rPr>
    </w:lvl>
    <w:lvl w:ilvl="8" w:tentative="0">
      <w:start w:val="0"/>
      <w:numFmt w:val="bullet"/>
      <w:lvlText w:val="•"/>
      <w:lvlJc w:val="left"/>
      <w:pPr>
        <w:ind w:left="6864" w:hanging="36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BD64D0B"/>
    <w:rsid w:val="30510332"/>
    <w:rsid w:val="51B602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20"/>
      <w:outlineLvl w:val="1"/>
    </w:pPr>
    <w:rPr>
      <w:rFonts w:ascii="Times New Roman" w:hAnsi="Times New Roman" w:eastAsia="Times New Roman" w:cs="Times New Roman"/>
      <w:b/>
      <w:bCs/>
      <w:sz w:val="32"/>
      <w:szCs w:val="32"/>
      <w:lang w:val="en-US" w:eastAsia="en-US" w:bidi="en-US"/>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1"/>
      <w:szCs w:val="21"/>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545" w:hanging="426"/>
      <w:jc w:val="both"/>
    </w:pPr>
    <w:rPr>
      <w:rFonts w:ascii="Times New Roman" w:hAnsi="Times New Roman" w:eastAsia="Times New Roman" w:cs="Times New Roman"/>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2019-10-30T02:21:00Z</dcterms:created>
  <dc:creator>yk</dc:creator>
  <cp:lastModifiedBy>南方有雪</cp:lastModifiedBy>
  <dcterms:modified xsi:type="dcterms:W3CDTF">2019-10-30T02:31:18Z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2018-07-20T00:00:00Z</vt:filetime>
  </property>
  <property fmtid="{D5CDD505-2E9C-101B-9397-08002B2CF9AE}" pid="3" name="Creator">
    <vt:lpwstr>Microsoft® Word 2013</vt:lpwstr>
  </property>
  <property fmtid="{D5CDD505-2E9C-101B-9397-08002B2CF9AE}" pid="4" name="LastSaved">
    <vt:filetime>2019-10-30T00:00:00Z</vt:filetime>
  </property>
  <property fmtid="{D5CDD505-2E9C-101B-9397-08002B2CF9AE}" pid="5" name="KSOProductBuildVer">
    <vt:lpwstr>2052-11.1.0.9175</vt:lpwstr>
  </property>
</Properties>
</file>