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54" w:rsidRDefault="00CC6855" w:rsidP="00FB4754">
      <w:pPr>
        <w:pStyle w:val="Default"/>
        <w:rPr>
          <w:rStyle w:val="a4"/>
          <w:rFonts w:ascii="Tahoma" w:hAnsi="Tahoma" w:cs="Tahoma" w:hint="eastAsia"/>
          <w:color w:val="FF0000"/>
          <w:sz w:val="36"/>
          <w:szCs w:val="36"/>
        </w:rPr>
      </w:pPr>
      <w:r w:rsidRPr="00CC6855">
        <w:rPr>
          <w:rStyle w:val="a4"/>
          <w:rFonts w:ascii="Tahoma" w:hAnsi="Tahoma" w:cs="Tahoma" w:hint="eastAsia"/>
          <w:b w:val="0"/>
          <w:color w:val="FF0000"/>
          <w:sz w:val="36"/>
          <w:szCs w:val="36"/>
        </w:rPr>
        <w:t>BT05 4.0</w:t>
      </w:r>
      <w:r w:rsidRPr="00CC6855">
        <w:rPr>
          <w:rStyle w:val="a4"/>
          <w:rFonts w:ascii="Tahoma" w:hAnsi="Tahoma" w:cs="Tahoma" w:hint="eastAsia"/>
          <w:color w:val="FF0000"/>
          <w:sz w:val="36"/>
          <w:szCs w:val="36"/>
        </w:rPr>
        <w:t>插针模块</w:t>
      </w:r>
      <w:r w:rsidR="001F2664">
        <w:rPr>
          <w:rStyle w:val="a4"/>
          <w:rFonts w:ascii="Tahoma" w:hAnsi="Tahoma" w:cs="Tahoma"/>
          <w:color w:val="FF0000"/>
          <w:sz w:val="36"/>
          <w:szCs w:val="36"/>
        </w:rPr>
        <w:t>产品特性：</w:t>
      </w:r>
    </w:p>
    <w:p w:rsidR="00FB4754" w:rsidRDefault="00FB4754" w:rsidP="00FB4754">
      <w:pPr>
        <w:pStyle w:val="Default"/>
        <w:rPr>
          <w:rFonts w:hint="eastAsia"/>
          <w:b/>
          <w:bCs/>
          <w:color w:val="FF0000"/>
          <w:sz w:val="21"/>
          <w:szCs w:val="21"/>
        </w:rPr>
      </w:pPr>
    </w:p>
    <w:p w:rsidR="00FB4754" w:rsidRPr="00FB4754" w:rsidRDefault="00FB4754" w:rsidP="00FB4754">
      <w:pPr>
        <w:pStyle w:val="Default"/>
        <w:rPr>
          <w:rFonts w:ascii="宋体" w:eastAsia="宋体" w:cs="宋体"/>
          <w:color w:val="FF0000"/>
          <w:sz w:val="21"/>
          <w:szCs w:val="21"/>
        </w:rPr>
      </w:pPr>
      <w:r w:rsidRPr="00FB4754">
        <w:rPr>
          <w:rFonts w:hint="eastAsia"/>
          <w:b/>
          <w:bCs/>
          <w:color w:val="FF0000"/>
          <w:sz w:val="21"/>
          <w:szCs w:val="21"/>
        </w:rPr>
        <w:t>注</w:t>
      </w:r>
      <w:r w:rsidRPr="00FB4754">
        <w:rPr>
          <w:b/>
          <w:bCs/>
          <w:color w:val="FF0000"/>
          <w:sz w:val="21"/>
          <w:szCs w:val="21"/>
        </w:rPr>
        <w:t xml:space="preserve">. </w:t>
      </w:r>
      <w:r w:rsidRPr="00FB4754">
        <w:rPr>
          <w:rFonts w:ascii="宋体" w:eastAsia="宋体" w:cs="宋体" w:hint="eastAsia"/>
          <w:color w:val="FF0000"/>
          <w:sz w:val="21"/>
          <w:szCs w:val="21"/>
        </w:rPr>
        <w:t>使用条件</w:t>
      </w:r>
      <w:r w:rsidRPr="00FB4754">
        <w:rPr>
          <w:rFonts w:ascii="宋体" w:eastAsia="宋体" w:cs="宋体"/>
          <w:color w:val="FF0000"/>
          <w:sz w:val="21"/>
          <w:szCs w:val="21"/>
        </w:rPr>
        <w:t xml:space="preserve"> </w:t>
      </w:r>
    </w:p>
    <w:p w:rsidR="00FB4754" w:rsidRPr="00FB4754" w:rsidRDefault="00FB4754" w:rsidP="00FB4754">
      <w:pPr>
        <w:pStyle w:val="Default"/>
        <w:rPr>
          <w:rFonts w:ascii="宋体" w:eastAsia="宋体" w:hAnsi="Times New Roman" w:cs="宋体" w:hint="eastAsia"/>
          <w:color w:val="FF0000"/>
          <w:sz w:val="21"/>
          <w:szCs w:val="21"/>
        </w:rPr>
      </w:pPr>
      <w:r w:rsidRPr="00FB4754">
        <w:rPr>
          <w:rFonts w:ascii="宋体" w:eastAsia="宋体" w:cs="宋体" w:hint="eastAsia"/>
          <w:color w:val="FF0000"/>
          <w:sz w:val="21"/>
          <w:szCs w:val="21"/>
        </w:rPr>
        <w:t>苹果手机限定：</w:t>
      </w:r>
      <w:r w:rsidRPr="00FB4754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4s </w:t>
      </w:r>
      <w:r w:rsidRPr="00FB4754">
        <w:rPr>
          <w:rFonts w:ascii="宋体" w:eastAsia="宋体" w:hAnsi="Times New Roman" w:cs="宋体" w:hint="eastAsia"/>
          <w:color w:val="FF0000"/>
          <w:sz w:val="21"/>
          <w:szCs w:val="21"/>
        </w:rPr>
        <w:t>及以上型号，系统版本</w:t>
      </w:r>
      <w:r w:rsidRPr="00FB4754">
        <w:rPr>
          <w:rFonts w:ascii="宋体" w:eastAsia="宋体" w:hAnsi="Times New Roman" w:cs="宋体"/>
          <w:color w:val="FF0000"/>
          <w:sz w:val="21"/>
          <w:szCs w:val="21"/>
        </w:rPr>
        <w:t xml:space="preserve"> </w:t>
      </w:r>
      <w:r w:rsidRPr="00FB4754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iOS6 </w:t>
      </w:r>
      <w:r w:rsidRPr="00FB4754">
        <w:rPr>
          <w:rFonts w:ascii="宋体" w:eastAsia="宋体" w:hAnsi="Times New Roman" w:cs="宋体" w:hint="eastAsia"/>
          <w:color w:val="FF0000"/>
          <w:sz w:val="21"/>
          <w:szCs w:val="21"/>
        </w:rPr>
        <w:t>及以上</w:t>
      </w:r>
      <w:r w:rsidRPr="00FB4754">
        <w:rPr>
          <w:rFonts w:ascii="宋体" w:eastAsia="宋体" w:hAnsi="Times New Roman" w:cs="宋体"/>
          <w:color w:val="FF0000"/>
          <w:sz w:val="21"/>
          <w:szCs w:val="21"/>
        </w:rPr>
        <w:t xml:space="preserve"> </w:t>
      </w:r>
    </w:p>
    <w:p w:rsidR="001F2664" w:rsidRPr="00FB4754" w:rsidRDefault="00FB4754" w:rsidP="00FB4754">
      <w:pPr>
        <w:pStyle w:val="Default"/>
        <w:rPr>
          <w:rStyle w:val="a4"/>
          <w:rFonts w:ascii="宋体" w:eastAsia="宋体" w:hAnsi="Times New Roman" w:cs="宋体"/>
          <w:b w:val="0"/>
          <w:bCs w:val="0"/>
          <w:color w:val="FF0000"/>
          <w:sz w:val="21"/>
          <w:szCs w:val="21"/>
        </w:rPr>
      </w:pPr>
      <w:proofErr w:type="gramStart"/>
      <w:r w:rsidRPr="00FB4754">
        <w:rPr>
          <w:rFonts w:ascii="宋体" w:eastAsia="宋体" w:hAnsi="Times New Roman" w:cs="宋体" w:hint="eastAsia"/>
          <w:color w:val="FF0000"/>
          <w:sz w:val="21"/>
          <w:szCs w:val="21"/>
        </w:rPr>
        <w:t>安卓手机</w:t>
      </w:r>
      <w:proofErr w:type="gramEnd"/>
      <w:r w:rsidRPr="00FB4754">
        <w:rPr>
          <w:rFonts w:ascii="宋体" w:eastAsia="宋体" w:hAnsi="Times New Roman" w:cs="宋体" w:hint="eastAsia"/>
          <w:color w:val="FF0000"/>
          <w:sz w:val="21"/>
          <w:szCs w:val="21"/>
        </w:rPr>
        <w:t>限定：系统为</w:t>
      </w:r>
      <w:r w:rsidRPr="00FB4754">
        <w:rPr>
          <w:rFonts w:ascii="宋体" w:eastAsia="宋体" w:hAnsi="Times New Roman" w:cs="宋体"/>
          <w:color w:val="FF0000"/>
          <w:sz w:val="21"/>
          <w:szCs w:val="21"/>
        </w:rPr>
        <w:t>4.3</w:t>
      </w:r>
      <w:r w:rsidRPr="00FB4754">
        <w:rPr>
          <w:rFonts w:ascii="宋体" w:eastAsia="宋体" w:hAnsi="Times New Roman" w:cs="宋体" w:hint="eastAsia"/>
          <w:color w:val="FF0000"/>
          <w:sz w:val="21"/>
          <w:szCs w:val="21"/>
        </w:rPr>
        <w:t>版本及以上，</w:t>
      </w:r>
      <w:proofErr w:type="gramStart"/>
      <w:r w:rsidRPr="00FB4754">
        <w:rPr>
          <w:rFonts w:ascii="宋体" w:eastAsia="宋体" w:hAnsi="Times New Roman" w:cs="宋体" w:hint="eastAsia"/>
          <w:color w:val="FF0000"/>
          <w:sz w:val="21"/>
          <w:szCs w:val="21"/>
        </w:rPr>
        <w:t>手机蓝牙版本</w:t>
      </w:r>
      <w:proofErr w:type="gramEnd"/>
      <w:r w:rsidRPr="00FB4754">
        <w:rPr>
          <w:rFonts w:ascii="宋体" w:eastAsia="宋体" w:hAnsi="Times New Roman" w:cs="宋体" w:hint="eastAsia"/>
          <w:color w:val="FF0000"/>
          <w:sz w:val="21"/>
          <w:szCs w:val="21"/>
        </w:rPr>
        <w:t>为</w:t>
      </w:r>
      <w:r w:rsidRPr="00FB4754">
        <w:rPr>
          <w:rFonts w:ascii="宋体" w:eastAsia="宋体" w:hAnsi="Times New Roman" w:cs="宋体"/>
          <w:color w:val="FF0000"/>
          <w:sz w:val="21"/>
          <w:szCs w:val="21"/>
        </w:rPr>
        <w:t>4.0</w:t>
      </w:r>
      <w:r w:rsidRPr="00FB4754">
        <w:rPr>
          <w:rFonts w:ascii="宋体" w:eastAsia="宋体" w:hAnsi="Times New Roman" w:cs="宋体" w:hint="eastAsia"/>
          <w:color w:val="FF0000"/>
          <w:sz w:val="21"/>
          <w:szCs w:val="21"/>
        </w:rPr>
        <w:t>。</w:t>
      </w:r>
      <w:r w:rsidR="001F2664" w:rsidRPr="00FB4754">
        <w:rPr>
          <w:rFonts w:ascii="Tahoma" w:hAnsi="Tahoma" w:cs="Tahoma"/>
          <w:b/>
          <w:bCs/>
          <w:color w:val="FF0000"/>
          <w:sz w:val="27"/>
          <w:szCs w:val="27"/>
        </w:rPr>
        <w:br/>
      </w:r>
      <w:r w:rsidR="001F2664" w:rsidRPr="001F2664">
        <w:rPr>
          <w:rStyle w:val="a4"/>
          <w:rFonts w:ascii="华文细黑" w:eastAsia="华文细黑" w:hAnsi="华文细黑" w:cs="Tahoma"/>
          <w:color w:val="FF0000"/>
        </w:rPr>
        <w:t>1、核心模块使用</w:t>
      </w:r>
      <w:r w:rsidR="001F2664" w:rsidRPr="001F2664">
        <w:rPr>
          <w:rStyle w:val="a4"/>
          <w:rFonts w:ascii="华文细黑" w:eastAsia="华文细黑" w:hAnsi="华文细黑" w:cs="Tahoma" w:hint="eastAsia"/>
          <w:color w:val="FF0000"/>
        </w:rPr>
        <w:t>BT05</w:t>
      </w:r>
      <w:r w:rsidR="001F2664" w:rsidRPr="001F2664">
        <w:rPr>
          <w:rStyle w:val="a4"/>
          <w:rFonts w:ascii="华文细黑" w:eastAsia="华文细黑" w:hAnsi="华文细黑" w:cs="Tahoma"/>
          <w:color w:val="FF0000"/>
        </w:rPr>
        <w:t>从模块，引出接口包括VCC,GND,TXD,RXD,</w:t>
      </w:r>
      <w:r w:rsidR="001F2664">
        <w:rPr>
          <w:rStyle w:val="a4"/>
          <w:rFonts w:ascii="华文细黑" w:eastAsia="华文细黑" w:hAnsi="华文细黑" w:cs="Tahoma" w:hint="eastAsia"/>
          <w:color w:val="FF0000"/>
        </w:rPr>
        <w:t>STATE。</w:t>
      </w:r>
      <w:r w:rsidR="001F2664" w:rsidRPr="001F2664">
        <w:rPr>
          <w:rStyle w:val="a4"/>
          <w:rFonts w:ascii="华文细黑" w:eastAsia="华文细黑" w:hAnsi="华文细黑" w:cs="Tahoma"/>
          <w:color w:val="FF0000"/>
        </w:rPr>
        <w:t>预留LED状态输出脚，单片机可通过</w:t>
      </w:r>
      <w:proofErr w:type="gramStart"/>
      <w:r w:rsidR="001F2664" w:rsidRPr="001F2664">
        <w:rPr>
          <w:rStyle w:val="a4"/>
          <w:rFonts w:ascii="华文细黑" w:eastAsia="华文细黑" w:hAnsi="华文细黑" w:cs="Tahoma"/>
          <w:color w:val="FF0000"/>
        </w:rPr>
        <w:t>该脚状态判断蓝牙是否</w:t>
      </w:r>
      <w:proofErr w:type="gramEnd"/>
      <w:r w:rsidR="001F2664" w:rsidRPr="001F2664">
        <w:rPr>
          <w:rStyle w:val="a4"/>
          <w:rFonts w:ascii="华文细黑" w:eastAsia="华文细黑" w:hAnsi="华文细黑" w:cs="Tahoma"/>
          <w:color w:val="FF0000"/>
        </w:rPr>
        <w:t>已经连接，</w:t>
      </w:r>
    </w:p>
    <w:p w:rsidR="00CC6855" w:rsidRDefault="001F2664" w:rsidP="001F2664">
      <w:pPr>
        <w:pStyle w:val="a3"/>
        <w:shd w:val="clear" w:color="auto" w:fill="FFFFFF"/>
        <w:spacing w:before="269" w:beforeAutospacing="0" w:after="269" w:afterAutospacing="0" w:line="315" w:lineRule="atLeast"/>
        <w:rPr>
          <w:rStyle w:val="a4"/>
          <w:rFonts w:ascii="华文细黑" w:eastAsia="华文细黑" w:hAnsi="华文细黑" w:cs="Tahoma"/>
          <w:color w:val="FF0000"/>
        </w:rPr>
      </w:pPr>
      <w:r w:rsidRPr="001F2664">
        <w:rPr>
          <w:rStyle w:val="a4"/>
          <w:rFonts w:ascii="华文细黑" w:eastAsia="华文细黑" w:hAnsi="华文细黑" w:cs="Tahoma"/>
          <w:color w:val="FF0000"/>
        </w:rPr>
        <w:t>2、led</w:t>
      </w:r>
      <w:proofErr w:type="gramStart"/>
      <w:r w:rsidRPr="001F2664">
        <w:rPr>
          <w:rStyle w:val="a4"/>
          <w:rFonts w:ascii="华文细黑" w:eastAsia="华文细黑" w:hAnsi="华文细黑" w:cs="Tahoma"/>
          <w:color w:val="FF0000"/>
        </w:rPr>
        <w:t>指示蓝牙连接</w:t>
      </w:r>
      <w:proofErr w:type="gramEnd"/>
      <w:r w:rsidRPr="001F2664">
        <w:rPr>
          <w:rStyle w:val="a4"/>
          <w:rFonts w:ascii="华文细黑" w:eastAsia="华文细黑" w:hAnsi="华文细黑" w:cs="Tahoma"/>
          <w:color w:val="FF0000"/>
        </w:rPr>
        <w:t>状态，闪烁表示</w:t>
      </w:r>
      <w:proofErr w:type="gramStart"/>
      <w:r w:rsidRPr="001F2664">
        <w:rPr>
          <w:rStyle w:val="a4"/>
          <w:rFonts w:ascii="华文细黑" w:eastAsia="华文细黑" w:hAnsi="华文细黑" w:cs="Tahoma"/>
          <w:color w:val="FF0000"/>
        </w:rPr>
        <w:t>没有蓝牙连接</w:t>
      </w:r>
      <w:proofErr w:type="gramEnd"/>
      <w:r w:rsidRPr="001F2664">
        <w:rPr>
          <w:rStyle w:val="a4"/>
          <w:rFonts w:ascii="华文细黑" w:eastAsia="华文细黑" w:hAnsi="华文细黑" w:cs="Tahoma"/>
          <w:color w:val="FF0000"/>
        </w:rPr>
        <w:t>，常亮</w:t>
      </w:r>
      <w:proofErr w:type="gramStart"/>
      <w:r w:rsidRPr="001F2664">
        <w:rPr>
          <w:rStyle w:val="a4"/>
          <w:rFonts w:ascii="华文细黑" w:eastAsia="华文细黑" w:hAnsi="华文细黑" w:cs="Tahoma"/>
          <w:color w:val="FF0000"/>
        </w:rPr>
        <w:t>表示蓝牙已</w:t>
      </w:r>
      <w:proofErr w:type="gramEnd"/>
      <w:r w:rsidRPr="001F2664">
        <w:rPr>
          <w:rStyle w:val="a4"/>
          <w:rFonts w:ascii="华文细黑" w:eastAsia="华文细黑" w:hAnsi="华文细黑" w:cs="Tahoma"/>
          <w:color w:val="FF0000"/>
        </w:rPr>
        <w:t>连接并打</w:t>
      </w:r>
      <w:bookmarkStart w:id="0" w:name="_GoBack"/>
      <w:bookmarkEnd w:id="0"/>
      <w:r w:rsidRPr="001F2664">
        <w:rPr>
          <w:rStyle w:val="a4"/>
          <w:rFonts w:ascii="华文细黑" w:eastAsia="华文细黑" w:hAnsi="华文细黑" w:cs="Tahoma"/>
          <w:color w:val="FF0000"/>
        </w:rPr>
        <w:t>开了端口</w:t>
      </w:r>
      <w:r>
        <w:rPr>
          <w:rStyle w:val="a4"/>
          <w:rFonts w:ascii="华文细黑" w:eastAsia="华文细黑" w:hAnsi="华文细黑" w:cs="Tahoma" w:hint="eastAsia"/>
          <w:color w:val="FF0000"/>
        </w:rPr>
        <w:t>，STATE脚输出高电平为已连接，其他状态为低电平。</w:t>
      </w:r>
    </w:p>
    <w:p w:rsidR="001F2664" w:rsidRPr="001F2664" w:rsidRDefault="00CC6855" w:rsidP="001F2664">
      <w:pPr>
        <w:pStyle w:val="a3"/>
        <w:shd w:val="clear" w:color="auto" w:fill="FFFFFF"/>
        <w:spacing w:before="269" w:beforeAutospacing="0" w:after="269" w:afterAutospacing="0" w:line="315" w:lineRule="atLeast"/>
        <w:rPr>
          <w:rFonts w:ascii="华文细黑" w:eastAsia="华文细黑" w:hAnsi="华文细黑" w:cs="Tahoma"/>
          <w:color w:val="404040"/>
          <w:sz w:val="28"/>
          <w:szCs w:val="28"/>
        </w:rPr>
      </w:pPr>
      <w:r>
        <w:rPr>
          <w:rStyle w:val="a4"/>
          <w:rFonts w:ascii="华文细黑" w:eastAsia="华文细黑" w:hAnsi="华文细黑" w:cs="Tahoma" w:hint="eastAsia"/>
          <w:color w:val="FF0000"/>
        </w:rPr>
        <w:t>3、设置模块为主模式：模块已经为软件设置主从模式，通过串口发送AT+ROLE1(回车或者加\r\n)，返回OK，则表示设置成功，此时模块LED</w:t>
      </w:r>
      <w:proofErr w:type="gramStart"/>
      <w:r>
        <w:rPr>
          <w:rStyle w:val="a4"/>
          <w:rFonts w:ascii="华文细黑" w:eastAsia="华文细黑" w:hAnsi="华文细黑" w:cs="Tahoma" w:hint="eastAsia"/>
          <w:color w:val="FF0000"/>
        </w:rPr>
        <w:t>灯进入</w:t>
      </w:r>
      <w:proofErr w:type="gramEnd"/>
      <w:r>
        <w:rPr>
          <w:rStyle w:val="a4"/>
          <w:rFonts w:ascii="华文细黑" w:eastAsia="华文细黑" w:hAnsi="华文细黑" w:cs="Tahoma" w:hint="eastAsia"/>
          <w:color w:val="FF0000"/>
        </w:rPr>
        <w:t>快闪</w:t>
      </w:r>
      <w:r w:rsidR="00C01DC9">
        <w:rPr>
          <w:rStyle w:val="a4"/>
          <w:rFonts w:ascii="华文细黑" w:eastAsia="华文细黑" w:hAnsi="华文细黑" w:cs="Tahoma" w:hint="eastAsia"/>
          <w:color w:val="FF0000"/>
        </w:rPr>
        <w:t>。主模块连接从模块需要通过AT指令进行连接（详情请参照BT05 AT指令集）</w:t>
      </w:r>
      <w:r>
        <w:rPr>
          <w:rStyle w:val="a4"/>
          <w:rFonts w:ascii="华文细黑" w:eastAsia="华文细黑" w:hAnsi="华文细黑" w:cs="Tahoma" w:hint="eastAsia"/>
          <w:color w:val="FF0000"/>
        </w:rPr>
        <w:t>。</w:t>
      </w:r>
      <w:r w:rsidR="001F2664" w:rsidRPr="001F2664">
        <w:rPr>
          <w:rFonts w:ascii="华文细黑" w:eastAsia="华文细黑" w:hAnsi="华文细黑" w:cs="Tahoma"/>
          <w:b/>
          <w:bCs/>
          <w:color w:val="FF0000"/>
        </w:rPr>
        <w:br/>
      </w:r>
      <w:r>
        <w:rPr>
          <w:rStyle w:val="a4"/>
          <w:rFonts w:ascii="华文细黑" w:eastAsia="华文细黑" w:hAnsi="华文细黑" w:cs="Tahoma" w:hint="eastAsia"/>
          <w:color w:val="FF0000"/>
        </w:rPr>
        <w:t>4</w:t>
      </w:r>
      <w:r w:rsidR="001F2664" w:rsidRPr="001F2664">
        <w:rPr>
          <w:rStyle w:val="a4"/>
          <w:rFonts w:ascii="华文细黑" w:eastAsia="华文细黑" w:hAnsi="华文细黑" w:cs="Tahoma"/>
          <w:color w:val="FF0000"/>
        </w:rPr>
        <w:t>、底板3.3V LDO，输入电压3.6~6V，输入电压禁止超过7V！</w:t>
      </w:r>
      <w:r w:rsidR="001F2664" w:rsidRPr="001F2664">
        <w:rPr>
          <w:rFonts w:ascii="华文细黑" w:eastAsia="华文细黑" w:hAnsi="华文细黑" w:cs="Tahoma"/>
          <w:b/>
          <w:bCs/>
          <w:color w:val="FF0000"/>
        </w:rPr>
        <w:br/>
      </w:r>
      <w:r>
        <w:rPr>
          <w:rStyle w:val="a4"/>
          <w:rFonts w:ascii="华文细黑" w:eastAsia="华文细黑" w:hAnsi="华文细黑" w:cs="Tahoma" w:hint="eastAsia"/>
          <w:color w:val="FF0000"/>
        </w:rPr>
        <w:t>5</w:t>
      </w:r>
      <w:r w:rsidR="001F2664" w:rsidRPr="001F2664">
        <w:rPr>
          <w:rStyle w:val="a4"/>
          <w:rFonts w:ascii="华文细黑" w:eastAsia="华文细黑" w:hAnsi="华文细黑" w:cs="Tahoma"/>
          <w:color w:val="FF0000"/>
        </w:rPr>
        <w:t>、接口电平3.3V，可以直接连接各种单片机（51，AVR，PIC，ARM，MSP430等），5V单片机也可直接连接，无需MAX232也不能经过MAX232！</w:t>
      </w:r>
      <w:r w:rsidR="001F2664" w:rsidRPr="001F2664">
        <w:rPr>
          <w:rFonts w:ascii="华文细黑" w:eastAsia="华文细黑" w:hAnsi="华文细黑" w:cs="Tahoma"/>
          <w:b/>
          <w:bCs/>
          <w:color w:val="FF0000"/>
        </w:rPr>
        <w:br/>
      </w:r>
      <w:r>
        <w:rPr>
          <w:rStyle w:val="a4"/>
          <w:rFonts w:ascii="华文细黑" w:eastAsia="华文细黑" w:hAnsi="华文细黑" w:cs="Tahoma" w:hint="eastAsia"/>
          <w:color w:val="FF0000"/>
        </w:rPr>
        <w:t>6</w:t>
      </w:r>
      <w:r w:rsidR="001F2664" w:rsidRPr="001F2664">
        <w:rPr>
          <w:rStyle w:val="a4"/>
          <w:rFonts w:ascii="华文细黑" w:eastAsia="华文细黑" w:hAnsi="华文细黑" w:cs="Tahoma"/>
          <w:color w:val="FF0000"/>
        </w:rPr>
        <w:t>、空旷地有效距离</w:t>
      </w:r>
      <w:r>
        <w:rPr>
          <w:rStyle w:val="a4"/>
          <w:rFonts w:ascii="华文细黑" w:eastAsia="华文细黑" w:hAnsi="华文细黑" w:cs="Tahoma" w:hint="eastAsia"/>
          <w:color w:val="FF0000"/>
        </w:rPr>
        <w:t>7-10</w:t>
      </w:r>
      <w:r w:rsidR="001F2664" w:rsidRPr="001F2664">
        <w:rPr>
          <w:rStyle w:val="a4"/>
          <w:rFonts w:ascii="华文细黑" w:eastAsia="华文细黑" w:hAnsi="华文细黑" w:cs="Tahoma"/>
          <w:color w:val="FF0000"/>
        </w:rPr>
        <w:t>米，超过10米也是可能的，但</w:t>
      </w:r>
      <w:proofErr w:type="gramStart"/>
      <w:r w:rsidR="001F2664" w:rsidRPr="001F2664">
        <w:rPr>
          <w:rStyle w:val="a4"/>
          <w:rFonts w:ascii="华文细黑" w:eastAsia="华文细黑" w:hAnsi="华文细黑" w:cs="Tahoma"/>
          <w:color w:val="FF0000"/>
        </w:rPr>
        <w:t>不</w:t>
      </w:r>
      <w:proofErr w:type="gramEnd"/>
      <w:r w:rsidR="001F2664" w:rsidRPr="001F2664">
        <w:rPr>
          <w:rStyle w:val="a4"/>
          <w:rFonts w:ascii="华文细黑" w:eastAsia="华文细黑" w:hAnsi="华文细黑" w:cs="Tahoma"/>
          <w:color w:val="FF0000"/>
        </w:rPr>
        <w:t>对此距离的连接质量</w:t>
      </w:r>
      <w:proofErr w:type="gramStart"/>
      <w:r w:rsidR="001F2664" w:rsidRPr="001F2664">
        <w:rPr>
          <w:rStyle w:val="a4"/>
          <w:rFonts w:ascii="华文细黑" w:eastAsia="华文细黑" w:hAnsi="华文细黑" w:cs="Tahoma"/>
          <w:color w:val="FF0000"/>
        </w:rPr>
        <w:t>做保</w:t>
      </w:r>
      <w:proofErr w:type="gramEnd"/>
      <w:r w:rsidR="001F2664" w:rsidRPr="001F2664">
        <w:rPr>
          <w:rStyle w:val="a4"/>
          <w:rFonts w:ascii="华文细黑" w:eastAsia="华文细黑" w:hAnsi="华文细黑" w:cs="Tahoma"/>
          <w:color w:val="FF0000"/>
        </w:rPr>
        <w:t>证</w:t>
      </w:r>
      <w:r w:rsidR="001F2664" w:rsidRPr="001F2664">
        <w:rPr>
          <w:rFonts w:ascii="华文细黑" w:eastAsia="华文细黑" w:hAnsi="华文细黑" w:cs="Tahoma"/>
          <w:b/>
          <w:bCs/>
          <w:color w:val="FF0000"/>
        </w:rPr>
        <w:br/>
      </w:r>
      <w:r>
        <w:rPr>
          <w:rStyle w:val="a4"/>
          <w:rFonts w:ascii="华文细黑" w:eastAsia="华文细黑" w:hAnsi="华文细黑" w:cs="Tahoma" w:hint="eastAsia"/>
          <w:color w:val="FF0000"/>
        </w:rPr>
        <w:t>7</w:t>
      </w:r>
      <w:r w:rsidR="001F2664" w:rsidRPr="001F2664">
        <w:rPr>
          <w:rStyle w:val="a4"/>
          <w:rFonts w:ascii="华文细黑" w:eastAsia="华文细黑" w:hAnsi="华文细黑" w:cs="Tahoma"/>
          <w:color w:val="FF0000"/>
        </w:rPr>
        <w:t>、配对以后当全双工串口使用，无需了解</w:t>
      </w:r>
      <w:proofErr w:type="gramStart"/>
      <w:r w:rsidR="001F2664" w:rsidRPr="001F2664">
        <w:rPr>
          <w:rStyle w:val="a4"/>
          <w:rFonts w:ascii="华文细黑" w:eastAsia="华文细黑" w:hAnsi="华文细黑" w:cs="Tahoma"/>
          <w:color w:val="FF0000"/>
        </w:rPr>
        <w:t>任何蓝牙协议</w:t>
      </w:r>
      <w:proofErr w:type="gramEnd"/>
      <w:r w:rsidR="001F2664" w:rsidRPr="001F2664">
        <w:rPr>
          <w:rStyle w:val="a4"/>
          <w:rFonts w:ascii="华文细黑" w:eastAsia="华文细黑" w:hAnsi="华文细黑" w:cs="Tahoma"/>
          <w:color w:val="FF0000"/>
        </w:rPr>
        <w:t>，但仅支持8位数据位、1位停止位、无奇偶校验的通信格式，这也是最常用的通信格式，不支持其他格式。</w:t>
      </w:r>
      <w:r w:rsidR="001F2664" w:rsidRPr="001F2664">
        <w:rPr>
          <w:rFonts w:ascii="华文细黑" w:eastAsia="华文细黑" w:hAnsi="华文细黑" w:cs="Tahoma"/>
          <w:b/>
          <w:bCs/>
          <w:color w:val="FF0000"/>
        </w:rPr>
        <w:br/>
      </w:r>
      <w:r>
        <w:rPr>
          <w:rStyle w:val="a4"/>
          <w:rFonts w:ascii="华文细黑" w:eastAsia="华文细黑" w:hAnsi="华文细黑" w:cs="Tahoma" w:hint="eastAsia"/>
          <w:color w:val="FF0000"/>
        </w:rPr>
        <w:t>8</w:t>
      </w:r>
      <w:r w:rsidR="001F2664" w:rsidRPr="001F2664">
        <w:rPr>
          <w:rStyle w:val="a4"/>
          <w:rFonts w:ascii="华文细黑" w:eastAsia="华文细黑" w:hAnsi="华文细黑" w:cs="Tahoma"/>
          <w:color w:val="FF0000"/>
        </w:rPr>
        <w:t>、在未</w:t>
      </w:r>
      <w:proofErr w:type="gramStart"/>
      <w:r w:rsidR="001F2664" w:rsidRPr="001F2664">
        <w:rPr>
          <w:rStyle w:val="a4"/>
          <w:rFonts w:ascii="华文细黑" w:eastAsia="华文细黑" w:hAnsi="华文细黑" w:cs="Tahoma"/>
          <w:color w:val="FF0000"/>
        </w:rPr>
        <w:t>建立蓝牙连接</w:t>
      </w:r>
      <w:proofErr w:type="gramEnd"/>
      <w:r w:rsidR="001F2664" w:rsidRPr="001F2664">
        <w:rPr>
          <w:rStyle w:val="a4"/>
          <w:rFonts w:ascii="华文细黑" w:eastAsia="华文细黑" w:hAnsi="华文细黑" w:cs="Tahoma"/>
          <w:color w:val="FF0000"/>
        </w:rPr>
        <w:t>时支持通过AT指令设置波特率、名称、配对密码，设置的参数掉电保存。</w:t>
      </w:r>
      <w:proofErr w:type="gramStart"/>
      <w:r w:rsidR="001F2664" w:rsidRPr="001F2664">
        <w:rPr>
          <w:rStyle w:val="a4"/>
          <w:rFonts w:ascii="华文细黑" w:eastAsia="华文细黑" w:hAnsi="华文细黑" w:cs="Tahoma"/>
          <w:color w:val="FF0000"/>
        </w:rPr>
        <w:t>蓝牙连接</w:t>
      </w:r>
      <w:proofErr w:type="gramEnd"/>
      <w:r w:rsidR="001F2664" w:rsidRPr="001F2664">
        <w:rPr>
          <w:rStyle w:val="a4"/>
          <w:rFonts w:ascii="华文细黑" w:eastAsia="华文细黑" w:hAnsi="华文细黑" w:cs="Tahoma"/>
          <w:color w:val="FF0000"/>
        </w:rPr>
        <w:t>以后自动切换到</w:t>
      </w:r>
      <w:proofErr w:type="gramStart"/>
      <w:r w:rsidR="001F2664" w:rsidRPr="001F2664">
        <w:rPr>
          <w:rStyle w:val="a4"/>
          <w:rFonts w:ascii="华文细黑" w:eastAsia="华文细黑" w:hAnsi="华文细黑" w:cs="Tahoma"/>
          <w:color w:val="FF0000"/>
        </w:rPr>
        <w:t>透传模式</w:t>
      </w:r>
      <w:proofErr w:type="gramEnd"/>
      <w:r w:rsidR="001F2664" w:rsidRPr="001F2664">
        <w:rPr>
          <w:rFonts w:ascii="华文细黑" w:eastAsia="华文细黑" w:hAnsi="华文细黑" w:cs="Tahoma"/>
          <w:b/>
          <w:bCs/>
          <w:color w:val="FF0000"/>
        </w:rPr>
        <w:br/>
      </w:r>
      <w:r>
        <w:rPr>
          <w:rStyle w:val="a4"/>
          <w:rFonts w:ascii="华文细黑" w:eastAsia="华文细黑" w:hAnsi="华文细黑" w:cs="Tahoma" w:hint="eastAsia"/>
          <w:color w:val="FF0000"/>
        </w:rPr>
        <w:t>9</w:t>
      </w:r>
      <w:r w:rsidR="001F2664" w:rsidRPr="001F2664">
        <w:rPr>
          <w:rStyle w:val="a4"/>
          <w:rFonts w:ascii="华文细黑" w:eastAsia="华文细黑" w:hAnsi="华文细黑" w:cs="Tahoma"/>
          <w:color w:val="FF0000"/>
        </w:rPr>
        <w:t>、体积小巧（3.57cm*1.52cm），工厂贴片生产，保证贴片质量。并套透明热</w:t>
      </w:r>
      <w:r w:rsidR="001F2664" w:rsidRPr="001F2664">
        <w:rPr>
          <w:rStyle w:val="a4"/>
          <w:rFonts w:ascii="华文细黑" w:eastAsia="华文细黑" w:hAnsi="华文细黑" w:cs="Tahoma"/>
          <w:color w:val="FF0000"/>
        </w:rPr>
        <w:lastRenderedPageBreak/>
        <w:t>缩管，防尘美观，且有一定的防静电能力。</w:t>
      </w:r>
      <w:r w:rsidR="001F2664" w:rsidRPr="001F2664">
        <w:rPr>
          <w:rFonts w:ascii="华文细黑" w:eastAsia="华文细黑" w:hAnsi="华文细黑" w:cs="Tahoma"/>
          <w:b/>
          <w:bCs/>
          <w:color w:val="FF0000"/>
        </w:rPr>
        <w:br/>
      </w:r>
      <w:r>
        <w:rPr>
          <w:rStyle w:val="a4"/>
          <w:rFonts w:ascii="华文细黑" w:eastAsia="华文细黑" w:hAnsi="华文细黑" w:cs="Tahoma" w:hint="eastAsia"/>
          <w:color w:val="FF0000"/>
        </w:rPr>
        <w:t>10</w:t>
      </w:r>
      <w:r w:rsidR="001F2664" w:rsidRPr="001F2664">
        <w:rPr>
          <w:rStyle w:val="a4"/>
          <w:rFonts w:ascii="华文细黑" w:eastAsia="华文细黑" w:hAnsi="华文细黑" w:cs="Tahoma"/>
          <w:color w:val="FF0000"/>
        </w:rPr>
        <w:t>、该链接为从机，从机能与各种带</w:t>
      </w:r>
      <w:proofErr w:type="gramStart"/>
      <w:r w:rsidR="001F2664" w:rsidRPr="001F2664">
        <w:rPr>
          <w:rStyle w:val="a4"/>
          <w:rFonts w:ascii="华文细黑" w:eastAsia="华文细黑" w:hAnsi="华文细黑" w:cs="Tahoma"/>
          <w:color w:val="FF0000"/>
        </w:rPr>
        <w:t>蓝牙功能</w:t>
      </w:r>
      <w:proofErr w:type="gramEnd"/>
      <w:r w:rsidR="001F2664" w:rsidRPr="001F2664">
        <w:rPr>
          <w:rStyle w:val="a4"/>
          <w:rFonts w:ascii="华文细黑" w:eastAsia="华文细黑" w:hAnsi="华文细黑" w:cs="Tahoma"/>
          <w:color w:val="FF0000"/>
        </w:rPr>
        <w:t>的电脑、</w:t>
      </w:r>
      <w:proofErr w:type="gramStart"/>
      <w:r w:rsidR="001F2664" w:rsidRPr="001F2664">
        <w:rPr>
          <w:rStyle w:val="a4"/>
          <w:rFonts w:ascii="华文细黑" w:eastAsia="华文细黑" w:hAnsi="华文细黑" w:cs="Tahoma"/>
          <w:color w:val="FF0000"/>
        </w:rPr>
        <w:t>蓝牙主机</w:t>
      </w:r>
      <w:proofErr w:type="gramEnd"/>
      <w:r w:rsidR="001F2664" w:rsidRPr="001F2664">
        <w:rPr>
          <w:rStyle w:val="a4"/>
          <w:rFonts w:ascii="华文细黑" w:eastAsia="华文细黑" w:hAnsi="华文细黑" w:cs="Tahoma"/>
          <w:color w:val="FF0000"/>
        </w:rPr>
        <w:t>、大部</w:t>
      </w:r>
      <w:proofErr w:type="gramStart"/>
      <w:r w:rsidR="001F2664" w:rsidRPr="001F2664">
        <w:rPr>
          <w:rStyle w:val="a4"/>
          <w:rFonts w:ascii="华文细黑" w:eastAsia="华文细黑" w:hAnsi="华文细黑" w:cs="Tahoma"/>
          <w:color w:val="FF0000"/>
        </w:rPr>
        <w:t>分带蓝牙的</w:t>
      </w:r>
      <w:proofErr w:type="gramEnd"/>
      <w:r w:rsidR="001F2664" w:rsidRPr="001F2664">
        <w:rPr>
          <w:rStyle w:val="a4"/>
          <w:rFonts w:ascii="华文细黑" w:eastAsia="华文细黑" w:hAnsi="华文细黑" w:cs="Tahoma"/>
          <w:color w:val="FF0000"/>
        </w:rPr>
        <w:t>手机、PDA、PSP等智能终端配对，从机之间不能配对。</w:t>
      </w:r>
    </w:p>
    <w:p w:rsidR="001F2664" w:rsidRPr="001F2664" w:rsidRDefault="001F2664" w:rsidP="001F2664">
      <w:pPr>
        <w:pStyle w:val="a3"/>
        <w:shd w:val="clear" w:color="auto" w:fill="FFFFFF"/>
        <w:spacing w:before="269" w:beforeAutospacing="0" w:after="269" w:afterAutospacing="0" w:line="315" w:lineRule="atLeast"/>
        <w:rPr>
          <w:rStyle w:val="a4"/>
          <w:rFonts w:ascii="华文细黑" w:eastAsia="华文细黑" w:hAnsi="华文细黑"/>
          <w:color w:val="FF0000"/>
        </w:rPr>
      </w:pPr>
      <w:r w:rsidRPr="001F2664">
        <w:rPr>
          <w:rStyle w:val="a4"/>
          <w:rFonts w:ascii="Tahoma" w:hAnsi="Tahoma" w:cs="Tahoma"/>
          <w:color w:val="FF0000"/>
          <w:sz w:val="28"/>
          <w:szCs w:val="28"/>
        </w:rPr>
        <w:t>小常识（非常重要）：</w:t>
      </w:r>
      <w:r w:rsidRPr="001F2664">
        <w:rPr>
          <w:rFonts w:ascii="Tahoma" w:hAnsi="Tahoma" w:cs="Tahoma"/>
          <w:b/>
          <w:bCs/>
          <w:color w:val="FF0000"/>
          <w:sz w:val="28"/>
          <w:szCs w:val="28"/>
        </w:rPr>
        <w:br/>
      </w:r>
      <w:r w:rsidRPr="001F2664">
        <w:rPr>
          <w:rStyle w:val="a4"/>
          <w:rFonts w:ascii="华文细黑" w:eastAsia="华文细黑" w:hAnsi="华文细黑" w:cs="Tahoma"/>
          <w:color w:val="FF0000"/>
        </w:rPr>
        <w:t>TXD：发送端，一般表示为自己的发送端，正常通信必须接另一个设备的RXD。</w:t>
      </w:r>
      <w:r w:rsidRPr="001F2664">
        <w:rPr>
          <w:rStyle w:val="a4"/>
          <w:rFonts w:ascii="华文细黑" w:eastAsia="华文细黑" w:hAnsi="华文细黑"/>
          <w:b w:val="0"/>
          <w:bCs w:val="0"/>
        </w:rPr>
        <w:br/>
      </w:r>
      <w:r w:rsidRPr="001F2664">
        <w:rPr>
          <w:rStyle w:val="a4"/>
          <w:rFonts w:ascii="华文细黑" w:eastAsia="华文细黑" w:hAnsi="华文细黑" w:cs="Tahoma"/>
          <w:color w:val="FF0000"/>
        </w:rPr>
        <w:t>RXD：接收端，一般表示为自己的接收端，正常通信必须接另一个设备的TXD。</w:t>
      </w:r>
      <w:r w:rsidRPr="001F2664">
        <w:rPr>
          <w:rStyle w:val="a4"/>
          <w:rFonts w:ascii="华文细黑" w:eastAsia="华文细黑" w:hAnsi="华文细黑"/>
          <w:b w:val="0"/>
          <w:bCs w:val="0"/>
        </w:rPr>
        <w:br/>
      </w:r>
      <w:r w:rsidRPr="001F2664">
        <w:rPr>
          <w:rStyle w:val="a4"/>
          <w:rFonts w:ascii="华文细黑" w:eastAsia="华文细黑" w:hAnsi="华文细黑" w:cs="Tahoma"/>
          <w:color w:val="FF0000"/>
        </w:rPr>
        <w:t>正常通信时候本身的TXD永远</w:t>
      </w:r>
      <w:proofErr w:type="gramStart"/>
      <w:r w:rsidRPr="001F2664">
        <w:rPr>
          <w:rStyle w:val="a4"/>
          <w:rFonts w:ascii="华文细黑" w:eastAsia="华文细黑" w:hAnsi="华文细黑" w:cs="Tahoma"/>
          <w:color w:val="FF0000"/>
        </w:rPr>
        <w:t>接设备</w:t>
      </w:r>
      <w:proofErr w:type="gramEnd"/>
      <w:r w:rsidRPr="001F2664">
        <w:rPr>
          <w:rStyle w:val="a4"/>
          <w:rFonts w:ascii="华文细黑" w:eastAsia="华文细黑" w:hAnsi="华文细黑" w:cs="Tahoma"/>
          <w:color w:val="FF0000"/>
        </w:rPr>
        <w:t>的RXD！</w:t>
      </w:r>
      <w:r w:rsidRPr="001F2664">
        <w:rPr>
          <w:rStyle w:val="a4"/>
          <w:rFonts w:ascii="华文细黑" w:eastAsia="华文细黑" w:hAnsi="华文细黑"/>
          <w:b w:val="0"/>
          <w:bCs w:val="0"/>
        </w:rPr>
        <w:br/>
      </w:r>
      <w:r w:rsidRPr="001F2664">
        <w:rPr>
          <w:rStyle w:val="a4"/>
          <w:rFonts w:ascii="华文细黑" w:eastAsia="华文细黑" w:hAnsi="华文细黑" w:cs="Tahoma"/>
          <w:color w:val="FF0000"/>
        </w:rPr>
        <w:t>自收自发：正常通信时RXD接其他设备的TXD，因此如果要接收自己发送的数据顾名思义，也就是自己接收自己发送的数据，即自身的TXD直接连接到RXD，用来测试本身的发送和接收是否正常，是最快最简单的测试方法，当出现问题时首先做该测试确定是否产品故障。也称回环测试</w:t>
      </w:r>
    </w:p>
    <w:p w:rsidR="00B94B2C" w:rsidRDefault="00FB4754"/>
    <w:sectPr w:rsidR="00B94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5A"/>
    <w:rsid w:val="001F2664"/>
    <w:rsid w:val="007C0BC1"/>
    <w:rsid w:val="00C01DC9"/>
    <w:rsid w:val="00CB3A47"/>
    <w:rsid w:val="00CC6855"/>
    <w:rsid w:val="00E8615A"/>
    <w:rsid w:val="00FB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2664"/>
    <w:rPr>
      <w:b/>
      <w:bCs/>
    </w:rPr>
  </w:style>
  <w:style w:type="paragraph" w:customStyle="1" w:styleId="Default">
    <w:name w:val="Default"/>
    <w:rsid w:val="00FB4754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2664"/>
    <w:rPr>
      <w:b/>
      <w:bCs/>
    </w:rPr>
  </w:style>
  <w:style w:type="paragraph" w:customStyle="1" w:styleId="Default">
    <w:name w:val="Default"/>
    <w:rsid w:val="00FB4754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4</cp:revision>
  <dcterms:created xsi:type="dcterms:W3CDTF">2015-07-25T15:01:00Z</dcterms:created>
  <dcterms:modified xsi:type="dcterms:W3CDTF">2015-07-25T15:30:00Z</dcterms:modified>
</cp:coreProperties>
</file>