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kern w:val="0"/>
          <w:sz w:val="30"/>
          <w:szCs w:val="30"/>
        </w:rPr>
      </w:pPr>
      <w:r>
        <w:rPr>
          <w:rFonts w:hint="eastAsia"/>
          <w:b/>
          <w:bCs/>
          <w:kern w:val="0"/>
          <w:sz w:val="30"/>
          <w:szCs w:val="30"/>
          <w:u w:val="single"/>
        </w:rPr>
        <w:t>软件工程</w:t>
      </w:r>
      <w:r>
        <w:rPr>
          <w:b/>
          <w:bCs/>
          <w:kern w:val="0"/>
          <w:sz w:val="30"/>
          <w:szCs w:val="30"/>
          <w:u w:val="single"/>
        </w:rPr>
        <w:t xml:space="preserve"> </w:t>
      </w:r>
      <w:r>
        <w:rPr>
          <w:rFonts w:hint="eastAsia"/>
          <w:b/>
          <w:bCs/>
          <w:kern w:val="0"/>
          <w:sz w:val="30"/>
          <w:szCs w:val="30"/>
        </w:rPr>
        <w:t>专业</w:t>
      </w:r>
      <w:r>
        <w:rPr>
          <w:b/>
          <w:bCs/>
          <w:kern w:val="0"/>
          <w:sz w:val="30"/>
          <w:szCs w:val="30"/>
        </w:rPr>
        <w:t>Java</w:t>
      </w:r>
      <w:r>
        <w:rPr>
          <w:rFonts w:hint="eastAsia"/>
          <w:b/>
          <w:bCs/>
          <w:kern w:val="0"/>
          <w:sz w:val="30"/>
          <w:szCs w:val="30"/>
        </w:rPr>
        <w:t>编程基础课程设计任务书</w:t>
      </w:r>
    </w:p>
    <w:p>
      <w:pPr>
        <w:jc w:val="center"/>
        <w:rPr>
          <w:b/>
          <w:bCs/>
          <w:kern w:val="0"/>
          <w:szCs w:val="21"/>
        </w:rPr>
      </w:pPr>
    </w:p>
    <w:tbl>
      <w:tblPr>
        <w:tblStyle w:val="2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800"/>
        <w:gridCol w:w="900"/>
        <w:gridCol w:w="360"/>
        <w:gridCol w:w="1260"/>
        <w:gridCol w:w="360"/>
        <w:gridCol w:w="9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学生姓名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eastAsia" w:eastAsia="宋体"/>
                <w:b/>
                <w:bCs/>
                <w:kern w:val="0"/>
                <w:szCs w:val="21"/>
                <w:lang w:eastAsia="zh-CN"/>
              </w:rPr>
            </w:pPr>
            <w:r>
              <w:rPr>
                <w:rFonts w:hint="eastAsia"/>
                <w:b/>
                <w:bCs/>
                <w:kern w:val="0"/>
                <w:szCs w:val="21"/>
                <w:lang w:val="en-US" w:eastAsia="zh-CN"/>
              </w:rPr>
              <w:t>程长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专业班级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default" w:eastAsia="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Cs w:val="21"/>
                <w:lang w:val="en-US" w:eastAsia="zh-CN"/>
              </w:rPr>
              <w:t>软件1802</w:t>
            </w:r>
          </w:p>
        </w:tc>
        <w:tc>
          <w:tcPr>
            <w:tcW w:w="126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学号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default" w:eastAsia="宋体"/>
                <w:b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/>
                <w:bCs/>
                <w:kern w:val="0"/>
                <w:szCs w:val="21"/>
                <w:lang w:val="en-US" w:eastAsia="zh-CN"/>
              </w:rPr>
              <w:t>201816040209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题</w:t>
            </w:r>
            <w:r>
              <w:rPr>
                <w:b/>
                <w:bCs/>
                <w:kern w:val="0"/>
                <w:szCs w:val="21"/>
              </w:rPr>
              <w:t xml:space="preserve">  </w:t>
            </w:r>
            <w:r>
              <w:rPr>
                <w:rFonts w:hint="eastAsia"/>
                <w:b/>
                <w:bCs/>
                <w:kern w:val="0"/>
                <w:szCs w:val="21"/>
              </w:rPr>
              <w:t>目</w:t>
            </w:r>
          </w:p>
        </w:tc>
        <w:tc>
          <w:tcPr>
            <w:tcW w:w="73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rFonts w:hint="default" w:eastAsia="宋体"/>
                <w:bCs/>
                <w:kern w:val="0"/>
                <w:szCs w:val="21"/>
                <w:lang w:val="en-US" w:eastAsia="zh-CN"/>
              </w:rPr>
            </w:pPr>
            <w:r>
              <w:rPr>
                <w:rFonts w:hint="eastAsia"/>
                <w:bCs/>
                <w:kern w:val="0"/>
                <w:szCs w:val="21"/>
                <w:lang w:val="en-US" w:eastAsia="zh-CN"/>
              </w:rPr>
              <w:t>功能较完善的IE风格的web浏览器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1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color w:val="000000"/>
                <w:kern w:val="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kern w:val="0"/>
                <w:szCs w:val="21"/>
              </w:rPr>
              <w:t>课题性质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工程设计</w:t>
            </w:r>
          </w:p>
        </w:tc>
        <w:tc>
          <w:tcPr>
            <w:tcW w:w="19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课题来源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szCs w:val="21"/>
              </w:rPr>
              <w:t>自拟课题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指导教师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郑丽萍</w:t>
            </w:r>
          </w:p>
        </w:tc>
        <w:tc>
          <w:tcPr>
            <w:tcW w:w="1980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同组姓名</w:t>
            </w:r>
          </w:p>
        </w:tc>
        <w:tc>
          <w:tcPr>
            <w:tcW w:w="270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主要内容</w:t>
            </w:r>
          </w:p>
        </w:tc>
        <w:tc>
          <w:tcPr>
            <w:tcW w:w="73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uto"/>
              <w:ind w:firstLine="420" w:firstLineChars="200"/>
              <w:rPr>
                <w:rFonts w:hint="eastAsia"/>
                <w:bCs/>
                <w:kern w:val="0"/>
                <w:lang w:eastAsia="zh-CN"/>
              </w:rPr>
            </w:pPr>
            <w:r>
              <w:rPr>
                <w:rFonts w:hint="eastAsia"/>
                <w:bCs/>
                <w:kern w:val="0"/>
              </w:rPr>
              <w:t>功能较完善的</w:t>
            </w:r>
            <w:r>
              <w:rPr>
                <w:rFonts w:hint="eastAsia"/>
                <w:bCs/>
                <w:kern w:val="0"/>
                <w:lang w:val="en-US" w:eastAsia="zh-CN"/>
              </w:rPr>
              <w:t>I</w:t>
            </w:r>
            <w:r>
              <w:rPr>
                <w:rFonts w:hint="eastAsia"/>
                <w:bCs/>
                <w:kern w:val="0"/>
              </w:rPr>
              <w:t xml:space="preserve">E风格的web浏览器实现具有收藏夹功能的web浏览器,浏览网页由 </w:t>
            </w:r>
            <w:r>
              <w:rPr>
                <w:rFonts w:hint="eastAsia"/>
                <w:bCs/>
                <w:kern w:val="0"/>
                <w:lang w:val="en-US" w:eastAsia="zh-CN"/>
              </w:rPr>
              <w:t>J</w:t>
            </w:r>
            <w:r>
              <w:rPr>
                <w:rFonts w:hint="eastAsia"/>
                <w:bCs/>
                <w:kern w:val="0"/>
              </w:rPr>
              <w:t>E</w:t>
            </w:r>
            <w:r>
              <w:rPr>
                <w:rFonts w:hint="eastAsia"/>
                <w:bCs/>
                <w:kern w:val="0"/>
                <w:lang w:val="en-US" w:eastAsia="zh-CN"/>
              </w:rPr>
              <w:t>d</w:t>
            </w:r>
            <w:r>
              <w:rPr>
                <w:rFonts w:hint="eastAsia"/>
                <w:bCs/>
                <w:kern w:val="0"/>
              </w:rPr>
              <w:t>itor类实现,收藏夹功能由子菜单实现。用户可以自由的在收藏夹中添加或删除网址</w:t>
            </w:r>
            <w:r>
              <w:rPr>
                <w:rFonts w:hint="eastAsia"/>
                <w:bCs/>
                <w:kern w:val="0"/>
                <w:lang w:eastAsia="zh-CN"/>
              </w:rPr>
              <w:t>。</w:t>
            </w:r>
          </w:p>
          <w:p>
            <w:pPr>
              <w:spacing w:line="300" w:lineRule="auto"/>
              <w:ind w:firstLine="420" w:firstLineChars="200"/>
              <w:rPr>
                <w:bCs/>
                <w:kern w:val="0"/>
              </w:rPr>
            </w:pPr>
            <w:r>
              <w:rPr>
                <w:rFonts w:hint="eastAsia"/>
                <w:bCs/>
                <w:kern w:val="0"/>
              </w:rPr>
              <w:t>功能要求：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</w:rPr>
              <w:t>界面包括收藏夹和显示网页的功能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</w:rPr>
              <w:t>设计具有输入网址的组件以及点击浏览按键,实现浏览网站的功能;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</w:rPr>
              <w:t>管理收藏夹,增、删、改、导入丶导出</w:t>
            </w:r>
          </w:p>
          <w:p>
            <w:pPr>
              <w:numPr>
                <w:ilvl w:val="0"/>
                <w:numId w:val="1"/>
              </w:numPr>
              <w:spacing w:line="300" w:lineRule="auto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Cs/>
                <w:kern w:val="0"/>
                <w:lang w:val="en-US" w:eastAsia="zh-CN"/>
              </w:rPr>
              <w:t>浏览器历史的查看。单击历史中的网址可打开该网址对应的网站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85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任务要求</w:t>
            </w:r>
          </w:p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</w:p>
        </w:tc>
        <w:tc>
          <w:tcPr>
            <w:tcW w:w="73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ind w:firstLine="420" w:firstLineChars="200"/>
            </w:pPr>
            <w:r>
              <w:rPr>
                <w:rFonts w:hint="eastAsia"/>
              </w:rPr>
              <w:t>能够将课本上的理论知识和实际问题有机的结合起来，掌握分析和解决实际工程问题的方法和能力。能够按照设计题目要求进行方案设计和实现；在设计实现中能够体现良好的身心素质和团队；在答辩过程中要求具有良好的表达能力，专业的描述方法，并能进行良好的沟通和交流，撰写课程设计报告，包含需求分析、概要设计、运行环境、开发工具、详细设计、调试分析、测试结果等内容，并</w:t>
            </w:r>
            <w:r>
              <w:rPr>
                <w:rFonts w:hint="eastAsia"/>
                <w:bCs/>
                <w:kern w:val="0"/>
              </w:rPr>
              <w:t>对关键部分给出</w:t>
            </w:r>
            <w:r>
              <w:rPr>
                <w:bCs/>
                <w:kern w:val="0"/>
              </w:rPr>
              <w:t>UML</w:t>
            </w:r>
            <w:r>
              <w:rPr>
                <w:rFonts w:hint="eastAsia"/>
                <w:bCs/>
                <w:kern w:val="0"/>
              </w:rPr>
              <w:t>图说明，</w:t>
            </w:r>
            <w:r>
              <w:rPr>
                <w:rFonts w:hint="eastAsia"/>
              </w:rPr>
              <w:t>文字、段落和图表格式规范</w:t>
            </w:r>
            <w:r>
              <w:rPr>
                <w:rFonts w:hint="eastAsia"/>
                <w:bCs/>
                <w:kern w:val="0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参考文献</w:t>
            </w:r>
          </w:p>
        </w:tc>
        <w:tc>
          <w:tcPr>
            <w:tcW w:w="73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exact"/>
              <w:ind w:left="191" w:leftChars="91"/>
              <w:rPr>
                <w:rStyle w:val="4"/>
                <w:color w:val="333333"/>
              </w:rPr>
            </w:pPr>
            <w:r>
              <w:rPr>
                <w:kern w:val="0"/>
              </w:rPr>
              <w:t>[</w:t>
            </w:r>
            <w:r>
              <w:rPr>
                <w:rStyle w:val="5"/>
                <w:color w:val="333333"/>
              </w:rPr>
              <w:t>1]</w:t>
            </w: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Java8</w:t>
            </w:r>
            <w:r>
              <w:rPr>
                <w:rFonts w:hint="eastAsia"/>
                <w:szCs w:val="21"/>
              </w:rPr>
              <w:t>程序设计及实验》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刘继承等</w:t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清华大学出版社，</w:t>
            </w:r>
            <w:r>
              <w:rPr>
                <w:szCs w:val="21"/>
              </w:rPr>
              <w:t>2018</w:t>
            </w:r>
            <w:r>
              <w:t>.</w:t>
            </w:r>
          </w:p>
          <w:p>
            <w:pPr>
              <w:widowControl/>
              <w:shd w:val="clear" w:color="auto" w:fill="FFFFFF"/>
              <w:spacing w:line="420" w:lineRule="atLeast"/>
              <w:ind w:firstLine="189" w:firstLineChars="90"/>
              <w:jc w:val="left"/>
              <w:rPr>
                <w:szCs w:val="21"/>
              </w:rPr>
            </w:pPr>
            <w:r>
              <w:t>[2]</w:t>
            </w:r>
            <w:r>
              <w:rPr>
                <w:szCs w:val="21"/>
              </w:rPr>
              <w:t xml:space="preserve"> Java</w:t>
            </w:r>
            <w:r>
              <w:rPr>
                <w:rFonts w:hint="eastAsia"/>
                <w:szCs w:val="21"/>
              </w:rPr>
              <w:t>从入门到精通（第</w:t>
            </w:r>
            <w:r>
              <w:rPr>
                <w:szCs w:val="21"/>
              </w:rPr>
              <w:t>5</w:t>
            </w:r>
            <w:r>
              <w:rPr>
                <w:rFonts w:hint="eastAsia"/>
                <w:szCs w:val="21"/>
              </w:rPr>
              <w:t>版）</w:t>
            </w:r>
            <w:r>
              <w:rPr>
                <w:szCs w:val="21"/>
              </w:rPr>
              <w:t>.</w:t>
            </w:r>
            <w:r>
              <w:fldChar w:fldCharType="begin"/>
            </w:r>
            <w:r>
              <w:instrText xml:space="preserve"> HYPERLINK "https://book.jd.com/writer/%E6%98%8E%E6%97%A5%E7%A7%91%E6%8A%80_1.html" \t "_blank" </w:instrText>
            </w:r>
            <w:r>
              <w:fldChar w:fldCharType="separate"/>
            </w:r>
            <w:r>
              <w:rPr>
                <w:rStyle w:val="4"/>
                <w:rFonts w:hint="eastAsia"/>
                <w:color w:val="auto"/>
                <w:szCs w:val="21"/>
                <w:u w:val="none"/>
              </w:rPr>
              <w:t>明日科技</w:t>
            </w:r>
            <w:r>
              <w:rPr>
                <w:rStyle w:val="4"/>
                <w:rFonts w:hint="eastAsia"/>
                <w:color w:val="auto"/>
                <w:szCs w:val="21"/>
                <w:u w:val="none"/>
              </w:rPr>
              <w:fldChar w:fldCharType="end"/>
            </w:r>
            <w:r>
              <w:rPr>
                <w:szCs w:val="21"/>
              </w:rPr>
              <w:t xml:space="preserve">. </w:t>
            </w:r>
            <w:r>
              <w:rPr>
                <w:rFonts w:hint="eastAsia"/>
                <w:szCs w:val="21"/>
              </w:rPr>
              <w:t>清华大学出版社，</w:t>
            </w:r>
            <w:r>
              <w:rPr>
                <w:szCs w:val="21"/>
              </w:rPr>
              <w:t>2019</w:t>
            </w:r>
          </w:p>
          <w:p>
            <w:pPr>
              <w:spacing w:line="360" w:lineRule="exact"/>
              <w:ind w:left="191" w:leftChars="91"/>
              <w:rPr>
                <w:szCs w:val="21"/>
              </w:rPr>
            </w:pPr>
            <w:r>
              <w:rPr>
                <w:rStyle w:val="5"/>
                <w:color w:val="333333"/>
              </w:rPr>
              <w:t>[3]</w:t>
            </w:r>
            <w:r>
              <w:rPr>
                <w:rFonts w:hint="eastAsia"/>
                <w:szCs w:val="21"/>
              </w:rPr>
              <w:t>《</w:t>
            </w:r>
            <w:r>
              <w:rPr>
                <w:szCs w:val="21"/>
              </w:rPr>
              <w:t>Java</w:t>
            </w:r>
            <w:r>
              <w:rPr>
                <w:rFonts w:hint="eastAsia"/>
                <w:szCs w:val="21"/>
              </w:rPr>
              <w:t>核心技术卷</w:t>
            </w:r>
            <w:r>
              <w:rPr>
                <w:szCs w:val="21"/>
              </w:rPr>
              <w:t>I:</w:t>
            </w:r>
            <w:r>
              <w:rPr>
                <w:rFonts w:hint="eastAsia"/>
                <w:szCs w:val="21"/>
              </w:rPr>
              <w:t>基础知识》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第</w:t>
            </w:r>
            <w:r>
              <w:rPr>
                <w:szCs w:val="21"/>
              </w:rPr>
              <w:t>10</w:t>
            </w:r>
            <w:r>
              <w:rPr>
                <w:rFonts w:hint="eastAsia"/>
                <w:szCs w:val="21"/>
              </w:rPr>
              <w:t>版</w:t>
            </w:r>
            <w:r>
              <w:rPr>
                <w:szCs w:val="21"/>
              </w:rPr>
              <w:t>)(</w:t>
            </w:r>
            <w:r>
              <w:rPr>
                <w:rFonts w:hint="eastAsia"/>
                <w:szCs w:val="21"/>
              </w:rPr>
              <w:t>英文影印版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美</w:t>
            </w:r>
            <w:r>
              <w:rPr>
                <w:szCs w:val="21"/>
              </w:rPr>
              <w:t>)Cay S. Horstmann</w:t>
            </w:r>
            <w:r>
              <w:rPr>
                <w:rFonts w:hint="eastAsia"/>
                <w:szCs w:val="21"/>
              </w:rPr>
              <w:t>、</w:t>
            </w:r>
            <w:r>
              <w:rPr>
                <w:szCs w:val="21"/>
              </w:rPr>
              <w:t>Gary Cornell</w:t>
            </w:r>
            <w:r>
              <w:rPr>
                <w:rFonts w:hint="eastAsia"/>
                <w:szCs w:val="21"/>
              </w:rPr>
              <w:t>，人民邮电出版社，</w:t>
            </w:r>
            <w:r>
              <w:rPr>
                <w:szCs w:val="21"/>
              </w:rPr>
              <w:t>2016</w:t>
            </w:r>
          </w:p>
          <w:p>
            <w:pPr>
              <w:spacing w:line="360" w:lineRule="exact"/>
              <w:ind w:left="191" w:leftChars="91"/>
              <w:rPr>
                <w:kern w:val="0"/>
              </w:rPr>
            </w:pPr>
            <w:r>
              <w:rPr>
                <w:rStyle w:val="5"/>
                <w:color w:val="333333"/>
              </w:rPr>
              <w:t>[4]</w:t>
            </w:r>
            <w:r>
              <w:t xml:space="preserve"> </w:t>
            </w:r>
            <w:r>
              <w:rPr>
                <w:rStyle w:val="5"/>
                <w:rFonts w:hint="eastAsia"/>
                <w:color w:val="333333"/>
              </w:rPr>
              <w:t>《</w:t>
            </w:r>
            <w:r>
              <w:rPr>
                <w:rStyle w:val="5"/>
                <w:color w:val="333333"/>
              </w:rPr>
              <w:t>Core Java Volume II: Advanced Features</w:t>
            </w:r>
            <w:r>
              <w:rPr>
                <w:rStyle w:val="5"/>
                <w:rFonts w:hint="eastAsia"/>
                <w:color w:val="333333"/>
              </w:rPr>
              <w:t>》（</w:t>
            </w:r>
            <w:r>
              <w:rPr>
                <w:rStyle w:val="5"/>
                <w:color w:val="333333"/>
              </w:rPr>
              <w:t>10th Edition</w:t>
            </w:r>
            <w:r>
              <w:rPr>
                <w:rStyle w:val="5"/>
                <w:rFonts w:hint="eastAsia"/>
                <w:color w:val="333333"/>
              </w:rPr>
              <w:t>）</w:t>
            </w:r>
            <w:r>
              <w:rPr>
                <w:rStyle w:val="5"/>
                <w:color w:val="333333"/>
              </w:rPr>
              <w:t>. Cay S. Horstmann, Gary Cornell. Prentice Hall, 2016.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3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="100" w:beforeAutospacing="1" w:after="100" w:afterAutospacing="1"/>
              <w:jc w:val="center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审查意见</w:t>
            </w:r>
          </w:p>
        </w:tc>
        <w:tc>
          <w:tcPr>
            <w:tcW w:w="7380" w:type="dxa"/>
            <w:gridSpan w:val="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</w:p>
          <w:p>
            <w:pPr>
              <w:spacing w:before="100" w:beforeAutospacing="1" w:after="100" w:afterAutospacing="1"/>
              <w:jc w:val="left"/>
              <w:rPr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  <w:bCs/>
                <w:kern w:val="0"/>
                <w:szCs w:val="21"/>
              </w:rPr>
              <w:t>教研室主任签字：</w:t>
            </w:r>
            <w:r>
              <w:rPr>
                <w:b/>
                <w:bCs/>
                <w:kern w:val="0"/>
                <w:szCs w:val="21"/>
              </w:rPr>
              <w:t xml:space="preserve">                                20</w:t>
            </w:r>
            <w:r>
              <w:rPr>
                <w:rFonts w:hint="eastAsia"/>
                <w:b/>
                <w:bCs/>
                <w:kern w:val="0"/>
                <w:szCs w:val="21"/>
              </w:rPr>
              <w:t>20年</w:t>
            </w:r>
            <w:r>
              <w:rPr>
                <w:b/>
                <w:bCs/>
                <w:kern w:val="0"/>
                <w:szCs w:val="21"/>
              </w:rPr>
              <w:t xml:space="preserve"> 5</w:t>
            </w:r>
            <w:r>
              <w:rPr>
                <w:rFonts w:hint="eastAsia"/>
                <w:b/>
                <w:bCs/>
                <w:kern w:val="0"/>
                <w:szCs w:val="21"/>
              </w:rPr>
              <w:t>月</w:t>
            </w:r>
            <w:r>
              <w:rPr>
                <w:b/>
                <w:bCs/>
                <w:kern w:val="0"/>
                <w:szCs w:val="21"/>
              </w:rPr>
              <w:t xml:space="preserve"> 31</w:t>
            </w:r>
            <w:r>
              <w:rPr>
                <w:rFonts w:hint="eastAsia"/>
                <w:b/>
                <w:bCs/>
                <w:kern w:val="0"/>
                <w:szCs w:val="21"/>
              </w:rPr>
              <w:t>日</w:t>
            </w:r>
            <w:r>
              <w:rPr>
                <w:b/>
                <w:bCs/>
                <w:kern w:val="0"/>
                <w:szCs w:val="21"/>
              </w:rPr>
              <w:t xml:space="preserve"> 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33B73"/>
    <w:multiLevelType w:val="multilevel"/>
    <w:tmpl w:val="20A33B73"/>
    <w:lvl w:ilvl="0" w:tentative="0">
      <w:start w:val="1"/>
      <w:numFmt w:val="decimal"/>
      <w:lvlText w:val="%1."/>
      <w:lvlJc w:val="left"/>
      <w:pPr>
        <w:ind w:left="780" w:hanging="36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6C"/>
    <w:rsid w:val="00244BB7"/>
    <w:rsid w:val="007052AF"/>
    <w:rsid w:val="00A44CE3"/>
    <w:rsid w:val="00AC5F6C"/>
    <w:rsid w:val="7A16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semiHidden/>
    <w:unhideWhenUsed/>
    <w:qFormat/>
    <w:uiPriority w:val="99"/>
    <w:rPr>
      <w:color w:val="0563C1"/>
      <w:u w:val="single"/>
    </w:rPr>
  </w:style>
  <w:style w:type="character" w:customStyle="1" w:styleId="5">
    <w:name w:val="content1"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135</Words>
  <Characters>772</Characters>
  <Lines>6</Lines>
  <Paragraphs>1</Paragraphs>
  <TotalTime>24</TotalTime>
  <ScaleCrop>false</ScaleCrop>
  <LinksUpToDate>false</LinksUpToDate>
  <CharactersWithSpaces>906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2020-05-30T04:13:00Z</dcterms:created>
  <dc:creator>973811610@qq.com</dc:creator>
  <cp:lastModifiedBy>虚无</cp:lastModifiedBy>
  <dcterms:modified xsi:type="dcterms:W3CDTF">2020-06-01T16:13:08Z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