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99633B" w:rsidRPr="0099633B" w14:paraId="43799F66" w14:textId="77777777" w:rsidTr="0099633B">
        <w:tc>
          <w:tcPr>
            <w:tcW w:w="1555" w:type="dxa"/>
          </w:tcPr>
          <w:p w14:paraId="54B55705" w14:textId="77777777" w:rsidR="0099633B" w:rsidRPr="0099633B" w:rsidRDefault="0099633B" w:rsidP="00E80B23">
            <w:pPr>
              <w:spacing w:line="360" w:lineRule="auto"/>
              <w:rPr>
                <w:rFonts w:ascii="Times New Roman" w:hAnsi="Times New Roman" w:cs="Times New Roman"/>
                <w:sz w:val="24"/>
                <w:szCs w:val="24"/>
              </w:rPr>
            </w:pPr>
            <w:bookmarkStart w:id="0" w:name="OLE_LINK32"/>
            <w:bookmarkStart w:id="1" w:name="OLE_LINK33"/>
            <w:r w:rsidRPr="0099633B">
              <w:rPr>
                <w:rFonts w:ascii="Times New Roman" w:hAnsi="Times New Roman" w:cs="Times New Roman" w:hint="eastAsia"/>
                <w:sz w:val="24"/>
                <w:szCs w:val="24"/>
              </w:rPr>
              <w:t>To:</w:t>
            </w:r>
          </w:p>
        </w:tc>
        <w:tc>
          <w:tcPr>
            <w:tcW w:w="7461" w:type="dxa"/>
          </w:tcPr>
          <w:p w14:paraId="4BD8491C" w14:textId="77777777" w:rsidR="0099633B" w:rsidRPr="0099633B" w:rsidRDefault="0099633B" w:rsidP="00E80B23">
            <w:pPr>
              <w:spacing w:line="360" w:lineRule="auto"/>
              <w:rPr>
                <w:rFonts w:ascii="Times New Roman" w:hAnsi="Times New Roman" w:cs="Times New Roman"/>
                <w:sz w:val="24"/>
                <w:szCs w:val="24"/>
              </w:rPr>
            </w:pPr>
            <w:r w:rsidRPr="0099633B">
              <w:rPr>
                <w:rFonts w:ascii="Times New Roman" w:hAnsi="Times New Roman" w:cs="Times New Roman" w:hint="eastAsia"/>
                <w:sz w:val="24"/>
                <w:szCs w:val="24"/>
              </w:rPr>
              <w:t>Steve Mathis</w:t>
            </w:r>
          </w:p>
        </w:tc>
      </w:tr>
      <w:tr w:rsidR="0099633B" w:rsidRPr="0099633B" w14:paraId="438C8F97" w14:textId="77777777" w:rsidTr="0099633B">
        <w:tc>
          <w:tcPr>
            <w:tcW w:w="1555" w:type="dxa"/>
          </w:tcPr>
          <w:p w14:paraId="2BE4D8EF" w14:textId="77777777" w:rsidR="0099633B" w:rsidRPr="0099633B" w:rsidRDefault="0099633B" w:rsidP="00E80B23">
            <w:pPr>
              <w:spacing w:line="360" w:lineRule="auto"/>
              <w:rPr>
                <w:rFonts w:ascii="Times New Roman" w:hAnsi="Times New Roman" w:cs="Times New Roman"/>
                <w:sz w:val="24"/>
                <w:szCs w:val="24"/>
              </w:rPr>
            </w:pPr>
            <w:r w:rsidRPr="0099633B">
              <w:rPr>
                <w:rFonts w:ascii="Times New Roman" w:hAnsi="Times New Roman" w:cs="Times New Roman"/>
                <w:sz w:val="24"/>
                <w:szCs w:val="24"/>
              </w:rPr>
              <w:t>From:</w:t>
            </w:r>
          </w:p>
        </w:tc>
        <w:tc>
          <w:tcPr>
            <w:tcW w:w="7461" w:type="dxa"/>
          </w:tcPr>
          <w:p w14:paraId="05630A3E" w14:textId="77777777" w:rsidR="0099633B" w:rsidRPr="0099633B" w:rsidRDefault="0099633B" w:rsidP="00E80B23">
            <w:pPr>
              <w:spacing w:line="360" w:lineRule="auto"/>
              <w:rPr>
                <w:rFonts w:ascii="Times New Roman" w:hAnsi="Times New Roman" w:cs="Times New Roman"/>
                <w:sz w:val="24"/>
                <w:szCs w:val="24"/>
              </w:rPr>
            </w:pPr>
            <w:r w:rsidRPr="0099633B">
              <w:rPr>
                <w:rFonts w:ascii="Times New Roman" w:hAnsi="Times New Roman" w:cs="Times New Roman"/>
                <w:sz w:val="24"/>
                <w:szCs w:val="24"/>
              </w:rPr>
              <w:t>Junior Attorney</w:t>
            </w:r>
          </w:p>
        </w:tc>
      </w:tr>
      <w:tr w:rsidR="0099633B" w:rsidRPr="0099633B" w14:paraId="12A3BF33" w14:textId="77777777" w:rsidTr="0099633B">
        <w:tc>
          <w:tcPr>
            <w:tcW w:w="1555" w:type="dxa"/>
          </w:tcPr>
          <w:p w14:paraId="026D6E00" w14:textId="77777777" w:rsidR="0099633B" w:rsidRPr="0099633B" w:rsidRDefault="0099633B" w:rsidP="00E80B23">
            <w:pPr>
              <w:spacing w:line="360" w:lineRule="auto"/>
              <w:rPr>
                <w:rFonts w:ascii="Times New Roman" w:hAnsi="Times New Roman" w:cs="Times New Roman"/>
                <w:sz w:val="24"/>
                <w:szCs w:val="24"/>
              </w:rPr>
            </w:pPr>
            <w:r w:rsidRPr="0099633B">
              <w:rPr>
                <w:rFonts w:ascii="Times New Roman" w:hAnsi="Times New Roman" w:cs="Times New Roman"/>
                <w:sz w:val="24"/>
                <w:szCs w:val="24"/>
              </w:rPr>
              <w:t>Date:</w:t>
            </w:r>
          </w:p>
        </w:tc>
        <w:tc>
          <w:tcPr>
            <w:tcW w:w="7461" w:type="dxa"/>
          </w:tcPr>
          <w:p w14:paraId="3B2196D2" w14:textId="77777777" w:rsidR="0099633B" w:rsidRPr="0099633B" w:rsidRDefault="0099633B" w:rsidP="00E80B23">
            <w:pPr>
              <w:spacing w:line="360" w:lineRule="auto"/>
              <w:rPr>
                <w:rFonts w:ascii="Times New Roman" w:hAnsi="Times New Roman" w:cs="Times New Roman"/>
                <w:sz w:val="24"/>
                <w:szCs w:val="24"/>
              </w:rPr>
            </w:pPr>
            <w:r w:rsidRPr="0099633B">
              <w:rPr>
                <w:rFonts w:ascii="Times New Roman" w:hAnsi="Times New Roman" w:cs="Times New Roman"/>
                <w:sz w:val="24"/>
                <w:szCs w:val="24"/>
              </w:rPr>
              <w:t>October 13, 2017</w:t>
            </w:r>
          </w:p>
        </w:tc>
      </w:tr>
      <w:tr w:rsidR="0099633B" w:rsidRPr="0099633B" w14:paraId="1A3F42DB" w14:textId="77777777" w:rsidTr="0099633B">
        <w:tc>
          <w:tcPr>
            <w:tcW w:w="1555" w:type="dxa"/>
            <w:tcBorders>
              <w:bottom w:val="single" w:sz="12" w:space="0" w:color="auto"/>
            </w:tcBorders>
          </w:tcPr>
          <w:p w14:paraId="2EEAC7E4" w14:textId="77777777" w:rsidR="0099633B" w:rsidRPr="0099633B" w:rsidRDefault="0099633B" w:rsidP="00E80B23">
            <w:pPr>
              <w:spacing w:line="360" w:lineRule="auto"/>
              <w:rPr>
                <w:rFonts w:ascii="Times New Roman" w:hAnsi="Times New Roman" w:cs="Times New Roman"/>
                <w:sz w:val="24"/>
                <w:szCs w:val="24"/>
              </w:rPr>
            </w:pPr>
            <w:bookmarkStart w:id="2" w:name="OLE_LINK30"/>
            <w:bookmarkStart w:id="3" w:name="OLE_LINK31"/>
            <w:r w:rsidRPr="0099633B">
              <w:rPr>
                <w:rFonts w:ascii="Times New Roman" w:hAnsi="Times New Roman" w:cs="Times New Roman"/>
                <w:sz w:val="24"/>
                <w:szCs w:val="24"/>
              </w:rPr>
              <w:t>Subject:</w:t>
            </w:r>
          </w:p>
        </w:tc>
        <w:tc>
          <w:tcPr>
            <w:tcW w:w="7461" w:type="dxa"/>
            <w:tcBorders>
              <w:bottom w:val="single" w:sz="12" w:space="0" w:color="auto"/>
            </w:tcBorders>
          </w:tcPr>
          <w:p w14:paraId="000350CC" w14:textId="18106C80" w:rsidR="0099633B" w:rsidRPr="0099633B" w:rsidRDefault="0099633B" w:rsidP="00E80B23">
            <w:pPr>
              <w:spacing w:line="360" w:lineRule="auto"/>
              <w:rPr>
                <w:rFonts w:ascii="Times New Roman" w:hAnsi="Times New Roman" w:cs="Times New Roman"/>
                <w:sz w:val="24"/>
                <w:szCs w:val="24"/>
              </w:rPr>
            </w:pPr>
            <w:r w:rsidRPr="0099633B">
              <w:rPr>
                <w:rFonts w:ascii="Times New Roman" w:hAnsi="Times New Roman" w:cs="Times New Roman"/>
                <w:sz w:val="24"/>
                <w:szCs w:val="24"/>
              </w:rPr>
              <w:t xml:space="preserve">Peggy </w:t>
            </w:r>
            <w:proofErr w:type="spellStart"/>
            <w:r w:rsidRPr="0099633B">
              <w:rPr>
                <w:rFonts w:ascii="Times New Roman" w:hAnsi="Times New Roman" w:cs="Times New Roman"/>
                <w:sz w:val="24"/>
                <w:szCs w:val="24"/>
              </w:rPr>
              <w:t>Olesman</w:t>
            </w:r>
            <w:proofErr w:type="spellEnd"/>
            <w:r w:rsidRPr="0099633B">
              <w:rPr>
                <w:rFonts w:ascii="Times New Roman" w:hAnsi="Times New Roman" w:cs="Times New Roman"/>
                <w:sz w:val="24"/>
                <w:szCs w:val="24"/>
              </w:rPr>
              <w:t xml:space="preserve"> </w:t>
            </w:r>
            <w:r w:rsidR="00067A44" w:rsidRPr="0099633B">
              <w:rPr>
                <w:rFonts w:ascii="Times New Roman" w:hAnsi="Times New Roman" w:cs="Times New Roman"/>
                <w:sz w:val="24"/>
                <w:szCs w:val="24"/>
              </w:rPr>
              <w:t>Subpoena</w:t>
            </w:r>
            <w:r w:rsidRPr="0099633B">
              <w:rPr>
                <w:rFonts w:ascii="Times New Roman" w:hAnsi="Times New Roman" w:cs="Times New Roman"/>
                <w:sz w:val="24"/>
                <w:szCs w:val="24"/>
              </w:rPr>
              <w:t xml:space="preserve"> (Harrison v. Erikson Advertising L-2214-16); Reporter’s Privilege</w:t>
            </w:r>
            <w:r w:rsidR="00E80B23">
              <w:rPr>
                <w:rFonts w:ascii="Times New Roman" w:hAnsi="Times New Roman" w:cs="Times New Roman"/>
                <w:sz w:val="24"/>
                <w:szCs w:val="24"/>
              </w:rPr>
              <w:t>; Shield Law</w:t>
            </w:r>
          </w:p>
        </w:tc>
      </w:tr>
    </w:tbl>
    <w:bookmarkEnd w:id="0"/>
    <w:bookmarkEnd w:id="1"/>
    <w:bookmarkEnd w:id="2"/>
    <w:bookmarkEnd w:id="3"/>
    <w:p w14:paraId="07F48D80" w14:textId="77777777" w:rsidR="00CB3BB7" w:rsidRPr="0049487B" w:rsidRDefault="00D57C74" w:rsidP="000D65A6">
      <w:pPr>
        <w:spacing w:beforeLines="50" w:before="156" w:line="480" w:lineRule="auto"/>
        <w:jc w:val="center"/>
        <w:outlineLvl w:val="0"/>
        <w:rPr>
          <w:rFonts w:ascii="Times New Roman" w:hAnsi="Times New Roman" w:cs="Times New Roman"/>
          <w:b/>
          <w:sz w:val="24"/>
          <w:szCs w:val="24"/>
          <w:u w:val="single"/>
        </w:rPr>
      </w:pPr>
      <w:r w:rsidRPr="0049487B">
        <w:rPr>
          <w:rFonts w:ascii="Times New Roman" w:hAnsi="Times New Roman" w:cs="Times New Roman"/>
          <w:b/>
          <w:sz w:val="24"/>
          <w:szCs w:val="24"/>
          <w:u w:val="single"/>
        </w:rPr>
        <w:t>Questions Presented</w:t>
      </w:r>
    </w:p>
    <w:p w14:paraId="4BE522CE" w14:textId="3D06DE75" w:rsidR="00D57C74" w:rsidRDefault="00825708" w:rsidP="00D57C74">
      <w:pPr>
        <w:spacing w:line="480" w:lineRule="auto"/>
        <w:rPr>
          <w:rFonts w:ascii="Times New Roman" w:hAnsi="Times New Roman" w:cs="Times New Roman"/>
          <w:sz w:val="24"/>
          <w:szCs w:val="24"/>
        </w:rPr>
      </w:pPr>
      <w:bookmarkStart w:id="4" w:name="OLE_LINK28"/>
      <w:bookmarkStart w:id="5" w:name="OLE_LINK29"/>
      <w:r>
        <w:rPr>
          <w:rFonts w:ascii="Times New Roman" w:hAnsi="Times New Roman" w:cs="Times New Roman"/>
          <w:sz w:val="24"/>
          <w:szCs w:val="24"/>
        </w:rPr>
        <w:t xml:space="preserve">1. </w:t>
      </w:r>
      <w:bookmarkStart w:id="6" w:name="OLE_LINK51"/>
      <w:bookmarkStart w:id="7" w:name="OLE_LINK52"/>
      <w:r w:rsidR="00EB225C" w:rsidRPr="00EB225C">
        <w:rPr>
          <w:rFonts w:ascii="Times New Roman" w:hAnsi="Times New Roman" w:cs="Times New Roman"/>
          <w:sz w:val="24"/>
          <w:szCs w:val="24"/>
        </w:rPr>
        <w:t xml:space="preserve">Whether Peggy </w:t>
      </w:r>
      <w:proofErr w:type="spellStart"/>
      <w:r w:rsidR="00EB225C" w:rsidRPr="00EB225C">
        <w:rPr>
          <w:rFonts w:ascii="Times New Roman" w:hAnsi="Times New Roman" w:cs="Times New Roman"/>
          <w:sz w:val="24"/>
          <w:szCs w:val="24"/>
        </w:rPr>
        <w:t>Olesman</w:t>
      </w:r>
      <w:proofErr w:type="spellEnd"/>
      <w:r w:rsidR="00EB225C" w:rsidRPr="00EB225C">
        <w:rPr>
          <w:rFonts w:ascii="Times New Roman" w:hAnsi="Times New Roman" w:cs="Times New Roman"/>
          <w:sz w:val="24"/>
          <w:szCs w:val="24"/>
        </w:rPr>
        <w:t xml:space="preserve"> falls within </w:t>
      </w:r>
      <w:bookmarkStart w:id="8" w:name="OLE_LINK75"/>
      <w:bookmarkStart w:id="9" w:name="OLE_LINK76"/>
      <w:r w:rsidR="00EB225C" w:rsidRPr="00EB225C">
        <w:rPr>
          <w:rFonts w:ascii="Times New Roman" w:hAnsi="Times New Roman" w:cs="Times New Roman"/>
          <w:sz w:val="24"/>
          <w:szCs w:val="24"/>
        </w:rPr>
        <w:t xml:space="preserve">the class of people who can </w:t>
      </w:r>
      <w:bookmarkStart w:id="10" w:name="OLE_LINK49"/>
      <w:bookmarkStart w:id="11" w:name="OLE_LINK50"/>
      <w:r w:rsidR="00EB225C" w:rsidRPr="00EB225C">
        <w:rPr>
          <w:rFonts w:ascii="Times New Roman" w:hAnsi="Times New Roman" w:cs="Times New Roman"/>
          <w:sz w:val="24"/>
          <w:szCs w:val="24"/>
        </w:rPr>
        <w:t>claim</w:t>
      </w:r>
      <w:r w:rsidR="00EB225C">
        <w:rPr>
          <w:rFonts w:ascii="Times New Roman" w:hAnsi="Times New Roman" w:cs="Times New Roman"/>
          <w:sz w:val="24"/>
          <w:szCs w:val="24"/>
        </w:rPr>
        <w:t xml:space="preserve"> </w:t>
      </w:r>
      <w:r w:rsidR="007E4660">
        <w:rPr>
          <w:rFonts w:ascii="Times New Roman" w:hAnsi="Times New Roman" w:cs="Times New Roman"/>
          <w:sz w:val="24"/>
          <w:szCs w:val="24"/>
        </w:rPr>
        <w:t xml:space="preserve">newsperson’s </w:t>
      </w:r>
      <w:r w:rsidR="00EB225C">
        <w:rPr>
          <w:rFonts w:ascii="Times New Roman" w:hAnsi="Times New Roman" w:cs="Times New Roman"/>
          <w:sz w:val="24"/>
          <w:szCs w:val="24"/>
        </w:rPr>
        <w:t>privilege</w:t>
      </w:r>
      <w:bookmarkEnd w:id="8"/>
      <w:bookmarkEnd w:id="9"/>
      <w:r w:rsidR="00EB225C">
        <w:rPr>
          <w:rFonts w:ascii="Times New Roman" w:hAnsi="Times New Roman" w:cs="Times New Roman"/>
          <w:sz w:val="24"/>
          <w:szCs w:val="24"/>
        </w:rPr>
        <w:t xml:space="preserve"> under New Jersey law</w:t>
      </w:r>
      <w:bookmarkEnd w:id="10"/>
      <w:bookmarkEnd w:id="11"/>
      <w:r w:rsidR="00EB225C">
        <w:rPr>
          <w:rFonts w:ascii="Times New Roman" w:hAnsi="Times New Roman" w:cs="Times New Roman"/>
          <w:sz w:val="24"/>
          <w:szCs w:val="24"/>
        </w:rPr>
        <w:t xml:space="preserve"> </w:t>
      </w:r>
      <w:r>
        <w:rPr>
          <w:rFonts w:ascii="Times New Roman" w:hAnsi="Times New Roman" w:cs="Times New Roman"/>
          <w:sz w:val="24"/>
          <w:szCs w:val="24"/>
        </w:rPr>
        <w:t>by which she may</w:t>
      </w:r>
      <w:r w:rsidR="00EB225C">
        <w:rPr>
          <w:rFonts w:ascii="Times New Roman" w:hAnsi="Times New Roman" w:cs="Times New Roman"/>
          <w:sz w:val="24"/>
          <w:szCs w:val="24"/>
        </w:rPr>
        <w:t xml:space="preserve"> move to quash the subpoena seeking her testimony </w:t>
      </w:r>
      <w:r>
        <w:rPr>
          <w:rFonts w:ascii="Times New Roman" w:hAnsi="Times New Roman" w:cs="Times New Roman"/>
          <w:sz w:val="24"/>
          <w:szCs w:val="24"/>
        </w:rPr>
        <w:t>about and documents related to her June 15</w:t>
      </w:r>
      <w:r w:rsidRPr="00825708">
        <w:rPr>
          <w:rFonts w:ascii="Times New Roman" w:hAnsi="Times New Roman" w:cs="Times New Roman"/>
          <w:sz w:val="24"/>
          <w:szCs w:val="24"/>
          <w:vertAlign w:val="superscript"/>
        </w:rPr>
        <w:t>th</w:t>
      </w:r>
      <w:r>
        <w:rPr>
          <w:rFonts w:ascii="Times New Roman" w:hAnsi="Times New Roman" w:cs="Times New Roman"/>
          <w:sz w:val="24"/>
          <w:szCs w:val="24"/>
        </w:rPr>
        <w:t xml:space="preserve"> posting on her blog.</w:t>
      </w:r>
    </w:p>
    <w:bookmarkEnd w:id="4"/>
    <w:bookmarkEnd w:id="5"/>
    <w:p w14:paraId="30751CFB" w14:textId="77777777" w:rsidR="00EB225C" w:rsidRDefault="00825708" w:rsidP="00D57C74">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EB225C" w:rsidRPr="00EB225C">
        <w:rPr>
          <w:rFonts w:ascii="Times New Roman" w:hAnsi="Times New Roman" w:cs="Times New Roman"/>
          <w:sz w:val="24"/>
          <w:szCs w:val="24"/>
        </w:rPr>
        <w:t xml:space="preserve">Whether Peggy has waived that privilege </w:t>
      </w:r>
      <w:r>
        <w:rPr>
          <w:rFonts w:ascii="Times New Roman" w:hAnsi="Times New Roman" w:cs="Times New Roman"/>
          <w:sz w:val="24"/>
          <w:szCs w:val="24"/>
        </w:rPr>
        <w:t xml:space="preserve">by sharing related information with others </w:t>
      </w:r>
      <w:r w:rsidR="00EB225C" w:rsidRPr="00EB225C">
        <w:rPr>
          <w:rFonts w:ascii="Times New Roman" w:hAnsi="Times New Roman" w:cs="Times New Roman"/>
          <w:sz w:val="24"/>
          <w:szCs w:val="24"/>
        </w:rPr>
        <w:t>and to what extent.</w:t>
      </w:r>
    </w:p>
    <w:bookmarkEnd w:id="6"/>
    <w:bookmarkEnd w:id="7"/>
    <w:p w14:paraId="17E586C7" w14:textId="77777777" w:rsidR="00EB225C" w:rsidRPr="0049487B" w:rsidRDefault="00EB225C" w:rsidP="002F7DF7">
      <w:pPr>
        <w:spacing w:line="480" w:lineRule="auto"/>
        <w:jc w:val="center"/>
        <w:outlineLvl w:val="0"/>
        <w:rPr>
          <w:rFonts w:ascii="Times New Roman" w:hAnsi="Times New Roman" w:cs="Times New Roman"/>
          <w:b/>
          <w:sz w:val="24"/>
          <w:szCs w:val="24"/>
          <w:u w:val="single"/>
        </w:rPr>
      </w:pPr>
      <w:r w:rsidRPr="0049487B">
        <w:rPr>
          <w:rFonts w:ascii="Times New Roman" w:hAnsi="Times New Roman" w:cs="Times New Roman"/>
          <w:b/>
          <w:sz w:val="24"/>
          <w:szCs w:val="24"/>
          <w:u w:val="single"/>
        </w:rPr>
        <w:t>Brief Answer</w:t>
      </w:r>
    </w:p>
    <w:p w14:paraId="5B703F9B" w14:textId="77777777" w:rsidR="00390BAB" w:rsidRPr="00390BAB" w:rsidRDefault="00390BAB" w:rsidP="00390BAB">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825708">
        <w:rPr>
          <w:rFonts w:ascii="Times New Roman" w:hAnsi="Times New Roman" w:cs="Times New Roman"/>
          <w:sz w:val="24"/>
          <w:szCs w:val="24"/>
        </w:rPr>
        <w:t>Probably yes</w:t>
      </w:r>
      <w:r w:rsidR="00EB225C">
        <w:rPr>
          <w:rFonts w:ascii="Times New Roman" w:hAnsi="Times New Roman" w:cs="Times New Roman"/>
          <w:sz w:val="24"/>
          <w:szCs w:val="24"/>
        </w:rPr>
        <w:t>.</w:t>
      </w:r>
      <w:r w:rsidR="00825708">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According to NJ law, </w:t>
      </w:r>
      <w:bookmarkStart w:id="12" w:name="OLE_LINK18"/>
      <w:bookmarkStart w:id="13" w:name="OLE_LINK19"/>
      <w:r>
        <w:rPr>
          <w:rFonts w:ascii="Times New Roman" w:hAnsi="Times New Roman" w:cs="Times New Roman"/>
          <w:sz w:val="24"/>
          <w:szCs w:val="24"/>
        </w:rPr>
        <w:t>Peggy</w:t>
      </w:r>
      <w:bookmarkEnd w:id="12"/>
      <w:bookmarkEnd w:id="13"/>
      <w:r>
        <w:rPr>
          <w:rFonts w:ascii="Times New Roman" w:hAnsi="Times New Roman" w:cs="Times New Roman"/>
          <w:sz w:val="24"/>
          <w:szCs w:val="24"/>
        </w:rPr>
        <w:t xml:space="preserve">’s website and blog should be classified as news media and her connection with them is </w:t>
      </w:r>
      <w:r w:rsidR="001F645E">
        <w:rPr>
          <w:rFonts w:ascii="Times New Roman" w:hAnsi="Times New Roman" w:cs="Times New Roman"/>
          <w:sz w:val="24"/>
          <w:szCs w:val="24"/>
        </w:rPr>
        <w:t>strong</w:t>
      </w:r>
      <w:r>
        <w:rPr>
          <w:rFonts w:ascii="Times New Roman" w:hAnsi="Times New Roman" w:cs="Times New Roman"/>
          <w:sz w:val="24"/>
          <w:szCs w:val="24"/>
        </w:rPr>
        <w:t>.</w:t>
      </w:r>
      <w:r w:rsidR="0066371C">
        <w:rPr>
          <w:rFonts w:ascii="Times New Roman" w:hAnsi="Times New Roman" w:cs="Times New Roman"/>
          <w:sz w:val="24"/>
          <w:szCs w:val="24"/>
        </w:rPr>
        <w:t xml:space="preserve"> So</w:t>
      </w:r>
      <w:r>
        <w:rPr>
          <w:rFonts w:ascii="Times New Roman" w:hAnsi="Times New Roman" w:cs="Times New Roman"/>
          <w:sz w:val="24"/>
          <w:szCs w:val="24"/>
        </w:rPr>
        <w:t xml:space="preserve"> </w:t>
      </w:r>
      <w:r w:rsidRPr="00390BAB">
        <w:rPr>
          <w:rFonts w:ascii="Times New Roman" w:hAnsi="Times New Roman" w:cs="Times New Roman"/>
          <w:sz w:val="24"/>
          <w:szCs w:val="24"/>
        </w:rPr>
        <w:t>Peggy has the requisite connection to news media</w:t>
      </w:r>
      <w:r w:rsidR="0066371C">
        <w:rPr>
          <w:rFonts w:ascii="Times New Roman" w:hAnsi="Times New Roman" w:cs="Times New Roman"/>
          <w:sz w:val="24"/>
          <w:szCs w:val="24"/>
        </w:rPr>
        <w:t>. Plus,</w:t>
      </w:r>
      <w:r>
        <w:rPr>
          <w:rFonts w:ascii="Times New Roman" w:hAnsi="Times New Roman" w:cs="Times New Roman"/>
          <w:sz w:val="24"/>
          <w:szCs w:val="24"/>
        </w:rPr>
        <w:t xml:space="preserve"> </w:t>
      </w:r>
      <w:r w:rsidR="0066371C">
        <w:rPr>
          <w:rFonts w:ascii="Times New Roman" w:hAnsi="Times New Roman" w:cs="Times New Roman"/>
          <w:sz w:val="24"/>
          <w:szCs w:val="24"/>
        </w:rPr>
        <w:t>she</w:t>
      </w:r>
      <w:r>
        <w:rPr>
          <w:rFonts w:ascii="Times New Roman" w:hAnsi="Times New Roman" w:cs="Times New Roman"/>
          <w:sz w:val="24"/>
          <w:szCs w:val="24"/>
        </w:rPr>
        <w:t xml:space="preserve"> </w:t>
      </w:r>
      <w:r w:rsidRPr="00390BAB">
        <w:rPr>
          <w:rFonts w:ascii="Times New Roman" w:hAnsi="Times New Roman" w:cs="Times New Roman"/>
          <w:sz w:val="24"/>
          <w:szCs w:val="24"/>
        </w:rPr>
        <w:t xml:space="preserve">has the necessary purpose </w:t>
      </w:r>
      <w:r w:rsidR="0066371C">
        <w:rPr>
          <w:rFonts w:ascii="Times New Roman" w:hAnsi="Times New Roman" w:cs="Times New Roman"/>
          <w:sz w:val="24"/>
          <w:szCs w:val="24"/>
        </w:rPr>
        <w:t>when gathering this</w:t>
      </w:r>
      <w:r w:rsidRPr="00390BAB">
        <w:rPr>
          <w:rFonts w:ascii="Times New Roman" w:hAnsi="Times New Roman" w:cs="Times New Roman"/>
          <w:sz w:val="24"/>
          <w:szCs w:val="24"/>
        </w:rPr>
        <w:t xml:space="preserve"> news</w:t>
      </w:r>
      <w:r w:rsidR="0066371C">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66371C">
        <w:rPr>
          <w:rFonts w:ascii="Times New Roman" w:hAnsi="Times New Roman" w:cs="Times New Roman"/>
          <w:sz w:val="24"/>
          <w:szCs w:val="24"/>
        </w:rPr>
        <w:t xml:space="preserve">related </w:t>
      </w:r>
      <w:r w:rsidRPr="00390BAB">
        <w:rPr>
          <w:rFonts w:ascii="Times New Roman" w:hAnsi="Times New Roman" w:cs="Times New Roman"/>
          <w:sz w:val="24"/>
          <w:szCs w:val="24"/>
        </w:rPr>
        <w:t>materials were obtained in the course of professional newsgathering activities.</w:t>
      </w:r>
      <w:r>
        <w:rPr>
          <w:rFonts w:ascii="Times New Roman" w:hAnsi="Times New Roman" w:cs="Times New Roman" w:hint="eastAsia"/>
          <w:sz w:val="24"/>
          <w:szCs w:val="24"/>
        </w:rPr>
        <w:t xml:space="preserve"> </w:t>
      </w:r>
      <w:r>
        <w:rPr>
          <w:rFonts w:ascii="Times New Roman" w:hAnsi="Times New Roman" w:cs="Times New Roman"/>
          <w:sz w:val="24"/>
          <w:szCs w:val="24"/>
        </w:rPr>
        <w:t>Thus she has met all the three statutory factors of reporter’s privilege set by NJ law.</w:t>
      </w:r>
    </w:p>
    <w:p w14:paraId="7C4509CD" w14:textId="77777777" w:rsidR="00EB225C" w:rsidRDefault="0066371C" w:rsidP="00825708">
      <w:pPr>
        <w:spacing w:line="480" w:lineRule="auto"/>
        <w:rPr>
          <w:rFonts w:ascii="Times New Roman" w:hAnsi="Times New Roman" w:cs="Times New Roman"/>
          <w:sz w:val="24"/>
          <w:szCs w:val="24"/>
        </w:rPr>
      </w:pPr>
      <w:r>
        <w:rPr>
          <w:rFonts w:ascii="Times New Roman" w:hAnsi="Times New Roman" w:cs="Times New Roman" w:hint="eastAsia"/>
          <w:sz w:val="24"/>
          <w:szCs w:val="24"/>
        </w:rPr>
        <w:t>2. Probably no.</w:t>
      </w:r>
      <w:r>
        <w:rPr>
          <w:rFonts w:ascii="Times New Roman" w:hAnsi="Times New Roman" w:cs="Times New Roman"/>
          <w:sz w:val="24"/>
          <w:szCs w:val="24"/>
        </w:rPr>
        <w:t xml:space="preserve"> </w:t>
      </w:r>
      <w:r w:rsidR="00B54E13">
        <w:rPr>
          <w:rFonts w:ascii="Times New Roman" w:hAnsi="Times New Roman" w:cs="Times New Roman"/>
          <w:kern w:val="0"/>
          <w:sz w:val="24"/>
          <w:szCs w:val="24"/>
        </w:rPr>
        <w:t>Peggy</w:t>
      </w:r>
      <w:r w:rsidR="008302E3">
        <w:rPr>
          <w:rFonts w:ascii="Times New Roman" w:hAnsi="Times New Roman" w:cs="Times New Roman"/>
          <w:kern w:val="0"/>
          <w:sz w:val="24"/>
          <w:szCs w:val="24"/>
        </w:rPr>
        <w:t xml:space="preserve">’s publication of the article doesn’t constitute a waiver, and </w:t>
      </w:r>
      <w:r w:rsidR="0094745C">
        <w:rPr>
          <w:rFonts w:ascii="Times New Roman" w:hAnsi="Times New Roman" w:cs="Times New Roman"/>
          <w:sz w:val="24"/>
          <w:szCs w:val="24"/>
        </w:rPr>
        <w:t xml:space="preserve">her </w:t>
      </w:r>
      <w:r w:rsidR="008302E3">
        <w:rPr>
          <w:rFonts w:ascii="Times New Roman" w:hAnsi="Times New Roman" w:cs="Times New Roman"/>
          <w:sz w:val="24"/>
          <w:szCs w:val="24"/>
        </w:rPr>
        <w:t xml:space="preserve">conversation with her </w:t>
      </w:r>
      <w:r w:rsidR="0094745C">
        <w:rPr>
          <w:rFonts w:ascii="Times New Roman" w:hAnsi="Times New Roman" w:cs="Times New Roman"/>
          <w:sz w:val="24"/>
          <w:szCs w:val="24"/>
        </w:rPr>
        <w:t>sister and her other</w:t>
      </w:r>
      <w:r w:rsidR="00B54E13">
        <w:rPr>
          <w:rFonts w:ascii="Times New Roman" w:hAnsi="Times New Roman" w:cs="Times New Roman"/>
          <w:sz w:val="24"/>
          <w:szCs w:val="24"/>
        </w:rPr>
        <w:t xml:space="preserve"> sources of news</w:t>
      </w:r>
      <w:r w:rsidR="008302E3">
        <w:rPr>
          <w:rFonts w:ascii="Times New Roman" w:hAnsi="Times New Roman" w:cs="Times New Roman"/>
          <w:sz w:val="24"/>
          <w:szCs w:val="24"/>
        </w:rPr>
        <w:t xml:space="preserve"> </w:t>
      </w:r>
      <w:r w:rsidR="00B54E13">
        <w:rPr>
          <w:rFonts w:ascii="Times New Roman" w:hAnsi="Times New Roman" w:cs="Times New Roman"/>
          <w:sz w:val="24"/>
          <w:szCs w:val="24"/>
        </w:rPr>
        <w:t xml:space="preserve">all happened in the process of gathering and editing news. According to NJ </w:t>
      </w:r>
      <w:r w:rsidR="002771B3">
        <w:rPr>
          <w:rFonts w:ascii="Times New Roman" w:hAnsi="Times New Roman" w:cs="Times New Roman"/>
          <w:sz w:val="24"/>
          <w:szCs w:val="24"/>
        </w:rPr>
        <w:t xml:space="preserve">law and </w:t>
      </w:r>
      <w:r w:rsidR="00B54E13">
        <w:rPr>
          <w:rFonts w:ascii="Times New Roman" w:hAnsi="Times New Roman" w:cs="Times New Roman"/>
          <w:sz w:val="24"/>
          <w:szCs w:val="24"/>
        </w:rPr>
        <w:t>precedents, she has not waived the privilege.</w:t>
      </w:r>
    </w:p>
    <w:p w14:paraId="7F95FE45" w14:textId="77777777" w:rsidR="00B54E13" w:rsidRPr="0049487B" w:rsidRDefault="00B54E13" w:rsidP="002F7DF7">
      <w:pPr>
        <w:spacing w:line="480" w:lineRule="auto"/>
        <w:jc w:val="center"/>
        <w:outlineLvl w:val="0"/>
        <w:rPr>
          <w:rFonts w:ascii="Times New Roman" w:hAnsi="Times New Roman" w:cs="Times New Roman"/>
          <w:b/>
          <w:sz w:val="24"/>
          <w:szCs w:val="24"/>
          <w:u w:val="single"/>
        </w:rPr>
      </w:pPr>
      <w:r w:rsidRPr="0049487B">
        <w:rPr>
          <w:rFonts w:ascii="Times New Roman" w:hAnsi="Times New Roman" w:cs="Times New Roman"/>
          <w:b/>
          <w:sz w:val="24"/>
          <w:szCs w:val="24"/>
          <w:u w:val="single"/>
        </w:rPr>
        <w:t>Facts</w:t>
      </w:r>
    </w:p>
    <w:p w14:paraId="3848A690" w14:textId="5D274C2B" w:rsidR="00B54E13" w:rsidRDefault="00CF1F32" w:rsidP="008659C8">
      <w:pPr>
        <w:spacing w:line="480" w:lineRule="auto"/>
        <w:ind w:firstLineChars="200" w:firstLine="480"/>
        <w:rPr>
          <w:rFonts w:ascii="Times New Roman" w:hAnsi="Times New Roman" w:cs="Times New Roman"/>
          <w:sz w:val="24"/>
          <w:szCs w:val="24"/>
        </w:rPr>
      </w:pPr>
      <w:bookmarkStart w:id="14" w:name="OLE_LINK55"/>
      <w:r>
        <w:rPr>
          <w:rFonts w:ascii="Times New Roman" w:hAnsi="Times New Roman" w:cs="Times New Roman"/>
          <w:sz w:val="24"/>
          <w:szCs w:val="24"/>
        </w:rPr>
        <w:t xml:space="preserve">Our client, Peggy </w:t>
      </w:r>
      <w:proofErr w:type="spellStart"/>
      <w:r>
        <w:rPr>
          <w:rFonts w:ascii="Times New Roman" w:hAnsi="Times New Roman" w:cs="Times New Roman"/>
          <w:sz w:val="24"/>
          <w:szCs w:val="24"/>
        </w:rPr>
        <w:t>Olesman</w:t>
      </w:r>
      <w:proofErr w:type="spellEnd"/>
      <w:r>
        <w:rPr>
          <w:rFonts w:ascii="Times New Roman" w:hAnsi="Times New Roman" w:cs="Times New Roman"/>
          <w:sz w:val="24"/>
          <w:szCs w:val="24"/>
        </w:rPr>
        <w:t xml:space="preserve">, </w:t>
      </w:r>
      <w:r w:rsidR="00470E77">
        <w:rPr>
          <w:rFonts w:ascii="Times New Roman" w:hAnsi="Times New Roman" w:cs="Times New Roman"/>
          <w:sz w:val="24"/>
          <w:szCs w:val="24"/>
        </w:rPr>
        <w:t>i</w:t>
      </w:r>
      <w:r w:rsidR="00C52CEC">
        <w:rPr>
          <w:rFonts w:ascii="Times New Roman" w:hAnsi="Times New Roman" w:cs="Times New Roman"/>
          <w:sz w:val="24"/>
          <w:szCs w:val="24"/>
        </w:rPr>
        <w:t xml:space="preserve">s a former employee of Erikson Advertising LLP. </w:t>
      </w:r>
      <w:r w:rsidR="00293467">
        <w:rPr>
          <w:rFonts w:ascii="Times New Roman" w:hAnsi="Times New Roman" w:cs="Times New Roman"/>
          <w:sz w:val="24"/>
          <w:szCs w:val="24"/>
        </w:rPr>
        <w:t>I</w:t>
      </w:r>
      <w:r w:rsidR="00293467">
        <w:rPr>
          <w:rFonts w:ascii="Times New Roman" w:hAnsi="Times New Roman" w:cs="Times New Roman" w:hint="eastAsia"/>
          <w:sz w:val="24"/>
          <w:szCs w:val="24"/>
        </w:rPr>
        <w:t>n</w:t>
      </w:r>
      <w:r w:rsidR="00293467">
        <w:rPr>
          <w:rFonts w:ascii="Times New Roman" w:hAnsi="Times New Roman" w:cs="Times New Roman"/>
          <w:sz w:val="24"/>
          <w:szCs w:val="24"/>
        </w:rPr>
        <w:t xml:space="preserve"> this </w:t>
      </w:r>
      <w:r w:rsidR="00293467">
        <w:rPr>
          <w:rFonts w:ascii="Times New Roman" w:hAnsi="Times New Roman" w:cs="Times New Roman"/>
          <w:sz w:val="24"/>
          <w:szCs w:val="24"/>
        </w:rPr>
        <w:lastRenderedPageBreak/>
        <w:t>company,</w:t>
      </w:r>
      <w:r w:rsidR="00E326D3">
        <w:rPr>
          <w:rFonts w:ascii="Times New Roman" w:hAnsi="Times New Roman" w:cs="Times New Roman"/>
          <w:sz w:val="24"/>
          <w:szCs w:val="24"/>
        </w:rPr>
        <w:t xml:space="preserve"> she witnessed </w:t>
      </w:r>
      <w:r w:rsidR="00F367C6">
        <w:rPr>
          <w:rFonts w:ascii="Times New Roman" w:hAnsi="Times New Roman" w:cs="Times New Roman"/>
          <w:sz w:val="24"/>
          <w:szCs w:val="24"/>
        </w:rPr>
        <w:t>some affairs that disturbed her</w:t>
      </w:r>
      <w:r w:rsidR="00E326D3">
        <w:rPr>
          <w:rFonts w:ascii="Times New Roman" w:hAnsi="Times New Roman" w:cs="Times New Roman"/>
          <w:sz w:val="24"/>
          <w:szCs w:val="24"/>
        </w:rPr>
        <w:t xml:space="preserve">. </w:t>
      </w:r>
      <w:r w:rsidR="001579FB">
        <w:rPr>
          <w:rFonts w:ascii="Times New Roman" w:hAnsi="Times New Roman" w:cs="Times New Roman"/>
          <w:sz w:val="24"/>
          <w:szCs w:val="24"/>
        </w:rPr>
        <w:t>In August, s</w:t>
      </w:r>
      <w:r w:rsidR="00E326D3">
        <w:rPr>
          <w:rFonts w:ascii="Times New Roman" w:hAnsi="Times New Roman" w:cs="Times New Roman"/>
          <w:sz w:val="24"/>
          <w:szCs w:val="24"/>
        </w:rPr>
        <w:t xml:space="preserve">he was told the harassment and disrespect from </w:t>
      </w:r>
      <w:bookmarkStart w:id="15" w:name="OLE_LINK20"/>
      <w:bookmarkStart w:id="16" w:name="OLE_LINK21"/>
      <w:proofErr w:type="spellStart"/>
      <w:r w:rsidR="00E326D3">
        <w:rPr>
          <w:rFonts w:ascii="Times New Roman" w:hAnsi="Times New Roman" w:cs="Times New Roman"/>
          <w:sz w:val="24"/>
          <w:szCs w:val="24"/>
        </w:rPr>
        <w:t>Ferg</w:t>
      </w:r>
      <w:proofErr w:type="spellEnd"/>
      <w:r w:rsidR="00E326D3">
        <w:rPr>
          <w:rFonts w:ascii="Times New Roman" w:hAnsi="Times New Roman" w:cs="Times New Roman"/>
          <w:sz w:val="24"/>
          <w:szCs w:val="24"/>
        </w:rPr>
        <w:t xml:space="preserve"> </w:t>
      </w:r>
      <w:proofErr w:type="spellStart"/>
      <w:r w:rsidR="00E326D3">
        <w:rPr>
          <w:rFonts w:ascii="Times New Roman" w:hAnsi="Times New Roman" w:cs="Times New Roman"/>
          <w:sz w:val="24"/>
          <w:szCs w:val="24"/>
        </w:rPr>
        <w:t>Donnelson</w:t>
      </w:r>
      <w:bookmarkEnd w:id="15"/>
      <w:bookmarkEnd w:id="16"/>
      <w:proofErr w:type="spellEnd"/>
      <w:r w:rsidR="00E326D3">
        <w:rPr>
          <w:rFonts w:ascii="Times New Roman" w:hAnsi="Times New Roman" w:cs="Times New Roman"/>
          <w:sz w:val="24"/>
          <w:szCs w:val="24"/>
        </w:rPr>
        <w:t xml:space="preserve">, a senior manager, to Joan Harrison, the plaintiff of the </w:t>
      </w:r>
      <w:r w:rsidR="002771B3">
        <w:rPr>
          <w:rFonts w:ascii="Times New Roman" w:hAnsi="Times New Roman" w:cs="Times New Roman"/>
          <w:sz w:val="24"/>
          <w:szCs w:val="24"/>
        </w:rPr>
        <w:t>subsequent lawsuit</w:t>
      </w:r>
      <w:r w:rsidR="00E326D3">
        <w:rPr>
          <w:rFonts w:ascii="Times New Roman" w:hAnsi="Times New Roman" w:cs="Times New Roman"/>
          <w:sz w:val="24"/>
          <w:szCs w:val="24"/>
        </w:rPr>
        <w:t xml:space="preserve">. </w:t>
      </w:r>
      <w:r w:rsidR="001579FB">
        <w:rPr>
          <w:rFonts w:ascii="Times New Roman" w:hAnsi="Times New Roman" w:cs="Times New Roman"/>
          <w:sz w:val="24"/>
          <w:szCs w:val="24"/>
        </w:rPr>
        <w:t>Then she knew more about these matters in the company</w:t>
      </w:r>
      <w:r w:rsidR="00F367C6">
        <w:rPr>
          <w:rFonts w:ascii="Times New Roman" w:hAnsi="Times New Roman" w:cs="Times New Roman"/>
          <w:sz w:val="24"/>
          <w:szCs w:val="24"/>
        </w:rPr>
        <w:t xml:space="preserve"> from other colleagues. B</w:t>
      </w:r>
      <w:r w:rsidR="001579FB">
        <w:rPr>
          <w:rFonts w:ascii="Times New Roman" w:hAnsi="Times New Roman" w:cs="Times New Roman"/>
          <w:sz w:val="24"/>
          <w:szCs w:val="24"/>
        </w:rPr>
        <w:t>elieving that the management wasn’t going to make any change, she left Erikson in December 2016.</w:t>
      </w:r>
    </w:p>
    <w:p w14:paraId="562AA1C7" w14:textId="147B067D" w:rsidR="001579FB" w:rsidRDefault="006C71C9" w:rsidP="008659C8">
      <w:pPr>
        <w:spacing w:line="480" w:lineRule="auto"/>
        <w:ind w:firstLineChars="200" w:firstLine="480"/>
        <w:rPr>
          <w:rFonts w:ascii="Times New Roman" w:hAnsi="Times New Roman" w:cs="Times New Roman"/>
          <w:sz w:val="24"/>
          <w:szCs w:val="24"/>
        </w:rPr>
      </w:pPr>
      <w:bookmarkStart w:id="17" w:name="OLE_LINK26"/>
      <w:bookmarkStart w:id="18" w:name="OLE_LINK27"/>
      <w:r>
        <w:rPr>
          <w:rFonts w:ascii="Times New Roman" w:hAnsi="Times New Roman" w:cs="Times New Roman"/>
          <w:sz w:val="24"/>
          <w:szCs w:val="24"/>
        </w:rPr>
        <w:t>Peggy</w:t>
      </w:r>
      <w:bookmarkEnd w:id="17"/>
      <w:bookmarkEnd w:id="18"/>
      <w:r>
        <w:rPr>
          <w:rFonts w:ascii="Times New Roman" w:hAnsi="Times New Roman" w:cs="Times New Roman"/>
          <w:sz w:val="24"/>
          <w:szCs w:val="24"/>
        </w:rPr>
        <w:t xml:space="preserve"> </w:t>
      </w:r>
      <w:r w:rsidR="001579FB">
        <w:rPr>
          <w:rFonts w:ascii="Times New Roman" w:hAnsi="Times New Roman" w:cs="Times New Roman"/>
          <w:sz w:val="24"/>
          <w:szCs w:val="24"/>
        </w:rPr>
        <w:t>decided to</w:t>
      </w:r>
      <w:r w:rsidR="00293467">
        <w:rPr>
          <w:rFonts w:ascii="Times New Roman" w:hAnsi="Times New Roman" w:cs="Times New Roman"/>
          <w:sz w:val="24"/>
          <w:szCs w:val="24"/>
        </w:rPr>
        <w:t xml:space="preserve"> freelance</w:t>
      </w:r>
      <w:r w:rsidR="001579FB">
        <w:rPr>
          <w:rFonts w:ascii="Times New Roman" w:hAnsi="Times New Roman" w:cs="Times New Roman"/>
          <w:sz w:val="24"/>
          <w:szCs w:val="24"/>
        </w:rPr>
        <w:t xml:space="preserve"> and </w:t>
      </w:r>
      <w:r w:rsidR="00293467">
        <w:rPr>
          <w:rFonts w:ascii="Times New Roman" w:hAnsi="Times New Roman" w:cs="Times New Roman"/>
          <w:sz w:val="24"/>
          <w:szCs w:val="24"/>
        </w:rPr>
        <w:t>focus</w:t>
      </w:r>
      <w:r>
        <w:rPr>
          <w:rFonts w:ascii="Times New Roman" w:hAnsi="Times New Roman" w:cs="Times New Roman"/>
          <w:sz w:val="24"/>
          <w:szCs w:val="24"/>
        </w:rPr>
        <w:t xml:space="preserve"> on her writing career. She created a </w:t>
      </w:r>
      <w:r w:rsidR="00F24074">
        <w:rPr>
          <w:rFonts w:ascii="Times New Roman" w:hAnsi="Times New Roman" w:cs="Times New Roman" w:hint="eastAsia"/>
          <w:sz w:val="24"/>
          <w:szCs w:val="24"/>
        </w:rPr>
        <w:t>personal</w:t>
      </w:r>
      <w:r w:rsidR="00F24074">
        <w:rPr>
          <w:rFonts w:ascii="Times New Roman" w:hAnsi="Times New Roman" w:cs="Times New Roman"/>
          <w:sz w:val="24"/>
          <w:szCs w:val="24"/>
        </w:rPr>
        <w:t xml:space="preserve"> </w:t>
      </w:r>
      <w:r>
        <w:rPr>
          <w:rFonts w:ascii="Times New Roman" w:hAnsi="Times New Roman" w:cs="Times New Roman"/>
          <w:sz w:val="24"/>
          <w:szCs w:val="24"/>
        </w:rPr>
        <w:t xml:space="preserve">website called “Peg Tales”. </w:t>
      </w:r>
      <w:r w:rsidR="00A64E21">
        <w:rPr>
          <w:rFonts w:ascii="Times New Roman" w:hAnsi="Times New Roman" w:cs="Times New Roman"/>
          <w:sz w:val="24"/>
          <w:szCs w:val="24"/>
        </w:rPr>
        <w:t>She designed three subjects of this website: fashion, travel and “cruel world”. The first two subjects are about life, while the last one is about her perspective on social issues.</w:t>
      </w:r>
    </w:p>
    <w:p w14:paraId="3C8D235D" w14:textId="53E12EE1" w:rsidR="00A64E21" w:rsidRPr="0077005F" w:rsidRDefault="00A64E21" w:rsidP="008659C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The article noticed by the court was posted on June 15</w:t>
      </w:r>
      <w:r w:rsidRPr="00A64E21">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1F1257">
        <w:rPr>
          <w:rFonts w:ascii="Times New Roman" w:hAnsi="Times New Roman" w:cs="Times New Roman"/>
          <w:sz w:val="24"/>
          <w:szCs w:val="24"/>
        </w:rPr>
        <w:t xml:space="preserve">2017, </w:t>
      </w:r>
      <w:r>
        <w:rPr>
          <w:rFonts w:ascii="Times New Roman" w:hAnsi="Times New Roman" w:cs="Times New Roman"/>
          <w:sz w:val="24"/>
          <w:szCs w:val="24"/>
        </w:rPr>
        <w:t xml:space="preserve">which was her launch of the “cruel world” part. In June she learned that Erikson fired Nora Smith, </w:t>
      </w:r>
      <w:r w:rsidR="00F367C6">
        <w:rPr>
          <w:rFonts w:ascii="Times New Roman" w:hAnsi="Times New Roman" w:cs="Times New Roman"/>
          <w:sz w:val="24"/>
          <w:szCs w:val="24"/>
        </w:rPr>
        <w:t xml:space="preserve">who was acknowledged as an excellent </w:t>
      </w:r>
      <w:r w:rsidR="00657A57">
        <w:rPr>
          <w:rFonts w:ascii="Times New Roman" w:hAnsi="Times New Roman" w:cs="Times New Roman"/>
          <w:sz w:val="24"/>
          <w:szCs w:val="24"/>
        </w:rPr>
        <w:t>employee</w:t>
      </w:r>
      <w:r>
        <w:rPr>
          <w:rFonts w:ascii="Times New Roman" w:hAnsi="Times New Roman" w:cs="Times New Roman"/>
          <w:sz w:val="24"/>
          <w:szCs w:val="24"/>
        </w:rPr>
        <w:t xml:space="preserve">. Then she dug this incident and </w:t>
      </w:r>
      <w:r w:rsidR="00657A57">
        <w:rPr>
          <w:rFonts w:ascii="Times New Roman" w:hAnsi="Times New Roman" w:cs="Times New Roman"/>
          <w:sz w:val="24"/>
          <w:szCs w:val="24"/>
        </w:rPr>
        <w:t>thought</w:t>
      </w:r>
      <w:r>
        <w:rPr>
          <w:rFonts w:ascii="Times New Roman" w:hAnsi="Times New Roman" w:cs="Times New Roman"/>
          <w:sz w:val="24"/>
          <w:szCs w:val="24"/>
        </w:rPr>
        <w:t xml:space="preserve"> it is related to </w:t>
      </w:r>
      <w:bookmarkStart w:id="19" w:name="OLE_LINK22"/>
      <w:bookmarkStart w:id="20" w:name="OLE_LINK23"/>
      <w:proofErr w:type="spellStart"/>
      <w:r>
        <w:rPr>
          <w:rFonts w:ascii="Times New Roman" w:hAnsi="Times New Roman" w:cs="Times New Roman"/>
          <w:sz w:val="24"/>
          <w:szCs w:val="24"/>
        </w:rPr>
        <w:t>Ferg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Donnelson</w:t>
      </w:r>
      <w:bookmarkEnd w:id="19"/>
      <w:bookmarkEnd w:id="20"/>
      <w:proofErr w:type="spellEnd"/>
      <w:r>
        <w:rPr>
          <w:rFonts w:ascii="Times New Roman" w:hAnsi="Times New Roman" w:cs="Times New Roman"/>
          <w:sz w:val="24"/>
          <w:szCs w:val="24"/>
        </w:rPr>
        <w:t xml:space="preserve"> and his habitual harassment behavior</w:t>
      </w:r>
      <w:r w:rsidR="00483740">
        <w:rPr>
          <w:rFonts w:ascii="Times New Roman" w:hAnsi="Times New Roman" w:cs="Times New Roman"/>
          <w:sz w:val="24"/>
          <w:szCs w:val="24"/>
        </w:rPr>
        <w:t xml:space="preserve"> and the </w:t>
      </w:r>
      <w:r w:rsidR="00483740" w:rsidRPr="00483740">
        <w:rPr>
          <w:rFonts w:ascii="Times New Roman" w:hAnsi="Times New Roman" w:cs="Times New Roman"/>
          <w:sz w:val="24"/>
          <w:szCs w:val="24"/>
        </w:rPr>
        <w:t>connivance</w:t>
      </w:r>
      <w:r w:rsidR="00483740">
        <w:rPr>
          <w:rFonts w:ascii="Times New Roman" w:hAnsi="Times New Roman" w:cs="Times New Roman"/>
          <w:sz w:val="24"/>
          <w:szCs w:val="24"/>
        </w:rPr>
        <w:t xml:space="preserve"> of </w:t>
      </w:r>
      <w:bookmarkStart w:id="21" w:name="OLE_LINK36"/>
      <w:bookmarkStart w:id="22" w:name="OLE_LINK37"/>
      <w:bookmarkStart w:id="23" w:name="OLE_LINK34"/>
      <w:bookmarkStart w:id="24" w:name="OLE_LINK35"/>
      <w:bookmarkStart w:id="25" w:name="OLE_LINK38"/>
      <w:r w:rsidR="00483740">
        <w:rPr>
          <w:rFonts w:ascii="Times New Roman" w:hAnsi="Times New Roman" w:cs="Times New Roman"/>
          <w:sz w:val="24"/>
          <w:szCs w:val="24"/>
        </w:rPr>
        <w:t xml:space="preserve">James </w:t>
      </w:r>
      <w:proofErr w:type="spellStart"/>
      <w:r w:rsidR="00483740">
        <w:rPr>
          <w:rFonts w:ascii="Times New Roman" w:hAnsi="Times New Roman" w:cs="Times New Roman"/>
          <w:sz w:val="24"/>
          <w:szCs w:val="24"/>
        </w:rPr>
        <w:t>Hobartso</w:t>
      </w:r>
      <w:bookmarkEnd w:id="21"/>
      <w:bookmarkEnd w:id="22"/>
      <w:r w:rsidR="00483740">
        <w:rPr>
          <w:rFonts w:ascii="Times New Roman" w:hAnsi="Times New Roman" w:cs="Times New Roman"/>
          <w:sz w:val="24"/>
          <w:szCs w:val="24"/>
        </w:rPr>
        <w:t>n</w:t>
      </w:r>
      <w:bookmarkEnd w:id="23"/>
      <w:bookmarkEnd w:id="24"/>
      <w:bookmarkEnd w:id="25"/>
      <w:proofErr w:type="spellEnd"/>
      <w:r w:rsidR="00483740">
        <w:rPr>
          <w:rFonts w:ascii="Times New Roman" w:hAnsi="Times New Roman" w:cs="Times New Roman"/>
          <w:sz w:val="24"/>
          <w:szCs w:val="24"/>
        </w:rPr>
        <w:t>, who is the</w:t>
      </w:r>
      <w:r w:rsidR="00483740" w:rsidRPr="0077005F">
        <w:rPr>
          <w:rFonts w:ascii="Times New Roman" w:hAnsi="Times New Roman" w:cs="Times New Roman"/>
          <w:sz w:val="24"/>
          <w:szCs w:val="24"/>
        </w:rPr>
        <w:t xml:space="preserve"> CEO of Erikson</w:t>
      </w:r>
      <w:r w:rsidRPr="0077005F">
        <w:rPr>
          <w:rFonts w:ascii="Times New Roman" w:hAnsi="Times New Roman" w:cs="Times New Roman"/>
          <w:sz w:val="24"/>
          <w:szCs w:val="24"/>
        </w:rPr>
        <w:t>.</w:t>
      </w:r>
      <w:r w:rsidR="009C6BE5" w:rsidRPr="0077005F">
        <w:rPr>
          <w:rFonts w:ascii="Times New Roman" w:hAnsi="Times New Roman" w:cs="Times New Roman"/>
          <w:sz w:val="24"/>
          <w:szCs w:val="24"/>
        </w:rPr>
        <w:t xml:space="preserve"> She talked to other victims and drafted the post, which </w:t>
      </w:r>
      <w:r w:rsidR="0037216F">
        <w:rPr>
          <w:rFonts w:ascii="Times New Roman" w:hAnsi="Times New Roman" w:cs="Times New Roman"/>
          <w:sz w:val="24"/>
          <w:szCs w:val="24"/>
        </w:rPr>
        <w:t xml:space="preserve">said she spoke to her former co-workers and </w:t>
      </w:r>
      <w:bookmarkStart w:id="26" w:name="OLE_LINK66"/>
      <w:bookmarkStart w:id="27" w:name="OLE_LINK67"/>
      <w:r w:rsidR="009C6BE5" w:rsidRPr="0077005F">
        <w:rPr>
          <w:rFonts w:ascii="Times New Roman" w:hAnsi="Times New Roman" w:cs="Times New Roman"/>
          <w:sz w:val="24"/>
          <w:szCs w:val="24"/>
        </w:rPr>
        <w:t xml:space="preserve">disclosed </w:t>
      </w:r>
      <w:r w:rsidR="00F367C6" w:rsidRPr="0077005F">
        <w:rPr>
          <w:rFonts w:ascii="Times New Roman" w:hAnsi="Times New Roman" w:cs="Times New Roman"/>
          <w:sz w:val="24"/>
          <w:szCs w:val="24"/>
        </w:rPr>
        <w:t>a</w:t>
      </w:r>
      <w:r w:rsidR="001F1257" w:rsidRPr="0077005F">
        <w:rPr>
          <w:rFonts w:ascii="Times New Roman" w:hAnsi="Times New Roman" w:cs="Times New Roman" w:hint="eastAsia"/>
          <w:sz w:val="24"/>
          <w:szCs w:val="24"/>
        </w:rPr>
        <w:t xml:space="preserve">n </w:t>
      </w:r>
      <w:r w:rsidR="001F1257" w:rsidRPr="0077005F">
        <w:rPr>
          <w:rFonts w:ascii="Times New Roman" w:hAnsi="Times New Roman" w:cs="Times New Roman"/>
          <w:sz w:val="24"/>
          <w:szCs w:val="24"/>
        </w:rPr>
        <w:t>overall description</w:t>
      </w:r>
      <w:r w:rsidR="00F367C6" w:rsidRPr="0077005F">
        <w:rPr>
          <w:rFonts w:ascii="Times New Roman" w:hAnsi="Times New Roman" w:cs="Times New Roman"/>
          <w:sz w:val="24"/>
          <w:szCs w:val="24"/>
        </w:rPr>
        <w:t xml:space="preserve"> of the </w:t>
      </w:r>
      <w:r w:rsidR="001F1257" w:rsidRPr="0077005F">
        <w:rPr>
          <w:rFonts w:ascii="Times New Roman" w:hAnsi="Times New Roman" w:cs="Times New Roman"/>
          <w:sz w:val="24"/>
          <w:szCs w:val="24"/>
        </w:rPr>
        <w:t xml:space="preserve">undesirable </w:t>
      </w:r>
      <w:r w:rsidR="00F367C6" w:rsidRPr="0077005F">
        <w:rPr>
          <w:rFonts w:ascii="Times New Roman" w:hAnsi="Times New Roman" w:cs="Times New Roman"/>
          <w:sz w:val="24"/>
          <w:szCs w:val="24"/>
        </w:rPr>
        <w:t>company culture</w:t>
      </w:r>
      <w:r w:rsidR="001F1257" w:rsidRPr="0077005F">
        <w:rPr>
          <w:rFonts w:ascii="Times New Roman" w:hAnsi="Times New Roman" w:cs="Times New Roman"/>
          <w:sz w:val="24"/>
          <w:szCs w:val="24"/>
        </w:rPr>
        <w:t xml:space="preserve"> </w:t>
      </w:r>
      <w:r w:rsidR="0037216F">
        <w:rPr>
          <w:rFonts w:ascii="Times New Roman" w:hAnsi="Times New Roman" w:cs="Times New Roman"/>
          <w:sz w:val="24"/>
          <w:szCs w:val="24"/>
        </w:rPr>
        <w:t xml:space="preserve">of her former employer </w:t>
      </w:r>
      <w:r w:rsidR="001F1257" w:rsidRPr="0077005F">
        <w:rPr>
          <w:rFonts w:ascii="Times New Roman" w:hAnsi="Times New Roman" w:cs="Times New Roman"/>
          <w:sz w:val="24"/>
          <w:szCs w:val="24"/>
        </w:rPr>
        <w:t xml:space="preserve">and implied the </w:t>
      </w:r>
      <w:r w:rsidR="00F367C6" w:rsidRPr="0077005F">
        <w:rPr>
          <w:rFonts w:ascii="Times New Roman" w:hAnsi="Times New Roman" w:cs="Times New Roman"/>
          <w:sz w:val="24"/>
          <w:szCs w:val="24"/>
        </w:rPr>
        <w:t>harassment affairs</w:t>
      </w:r>
      <w:r w:rsidR="001F1257" w:rsidRPr="0077005F">
        <w:rPr>
          <w:rFonts w:ascii="Times New Roman" w:hAnsi="Times New Roman" w:cs="Times New Roman"/>
          <w:sz w:val="24"/>
          <w:szCs w:val="24"/>
        </w:rPr>
        <w:t xml:space="preserve"> done by </w:t>
      </w:r>
      <w:r w:rsidR="0037216F">
        <w:rPr>
          <w:rFonts w:ascii="Times New Roman" w:hAnsi="Times New Roman" w:cs="Times New Roman"/>
          <w:sz w:val="24"/>
          <w:szCs w:val="24"/>
        </w:rPr>
        <w:t>a senior executor</w:t>
      </w:r>
      <w:r w:rsidR="00F367C6" w:rsidRPr="0077005F">
        <w:rPr>
          <w:rFonts w:ascii="Times New Roman" w:hAnsi="Times New Roman" w:cs="Times New Roman"/>
          <w:sz w:val="24"/>
          <w:szCs w:val="24"/>
        </w:rPr>
        <w:t>.</w:t>
      </w:r>
      <w:bookmarkEnd w:id="26"/>
      <w:bookmarkEnd w:id="27"/>
      <w:r w:rsidR="00F367C6" w:rsidRPr="0077005F">
        <w:rPr>
          <w:rFonts w:ascii="Times New Roman" w:hAnsi="Times New Roman" w:cs="Times New Roman"/>
          <w:sz w:val="24"/>
          <w:szCs w:val="24"/>
        </w:rPr>
        <w:t xml:space="preserve"> Her sister helped tweaking the post, just as her other posts</w:t>
      </w:r>
      <w:r w:rsidR="00647B5F">
        <w:rPr>
          <w:rFonts w:ascii="Times New Roman" w:hAnsi="Times New Roman" w:cs="Times New Roman"/>
          <w:sz w:val="24"/>
          <w:szCs w:val="24"/>
        </w:rPr>
        <w:t xml:space="preserve"> </w:t>
      </w:r>
      <w:r w:rsidR="00647B5F">
        <w:rPr>
          <w:rFonts w:ascii="Times New Roman" w:hAnsi="Times New Roman" w:cs="Times New Roman" w:hint="eastAsia"/>
          <w:sz w:val="24"/>
          <w:szCs w:val="24"/>
        </w:rPr>
        <w:t>on</w:t>
      </w:r>
      <w:r w:rsidR="00647B5F">
        <w:rPr>
          <w:rFonts w:ascii="Times New Roman" w:hAnsi="Times New Roman" w:cs="Times New Roman"/>
          <w:sz w:val="24"/>
          <w:szCs w:val="24"/>
        </w:rPr>
        <w:t xml:space="preserve"> the website</w:t>
      </w:r>
      <w:r w:rsidR="00F367C6" w:rsidRPr="0077005F">
        <w:rPr>
          <w:rFonts w:ascii="Times New Roman" w:hAnsi="Times New Roman" w:cs="Times New Roman"/>
          <w:sz w:val="24"/>
          <w:szCs w:val="24"/>
        </w:rPr>
        <w:t>. And after its launch, it attracted more traffic than usual.</w:t>
      </w:r>
    </w:p>
    <w:p w14:paraId="0D9278FC" w14:textId="6A9AB2C0" w:rsidR="001F1257" w:rsidRDefault="001F1257" w:rsidP="008659C8">
      <w:pPr>
        <w:spacing w:line="480" w:lineRule="auto"/>
        <w:ind w:firstLineChars="200" w:firstLine="480"/>
        <w:rPr>
          <w:rFonts w:ascii="Times New Roman" w:hAnsi="Times New Roman" w:cs="Times New Roman"/>
          <w:sz w:val="24"/>
          <w:szCs w:val="24"/>
        </w:rPr>
      </w:pPr>
      <w:r w:rsidRPr="0077005F">
        <w:rPr>
          <w:rFonts w:ascii="Times New Roman" w:hAnsi="Times New Roman" w:cs="Times New Roman"/>
          <w:sz w:val="24"/>
          <w:szCs w:val="24"/>
        </w:rPr>
        <w:t xml:space="preserve">Joan Harrison sued Erikson Company and </w:t>
      </w:r>
      <w:r w:rsidR="00483740" w:rsidRPr="0077005F">
        <w:rPr>
          <w:rFonts w:ascii="Times New Roman" w:hAnsi="Times New Roman" w:cs="Times New Roman"/>
          <w:sz w:val="24"/>
          <w:szCs w:val="24"/>
        </w:rPr>
        <w:t xml:space="preserve">James </w:t>
      </w:r>
      <w:proofErr w:type="spellStart"/>
      <w:r w:rsidR="00483740" w:rsidRPr="0077005F">
        <w:rPr>
          <w:rFonts w:ascii="Times New Roman" w:hAnsi="Times New Roman" w:cs="Times New Roman"/>
          <w:sz w:val="24"/>
          <w:szCs w:val="24"/>
        </w:rPr>
        <w:t>Hobartson</w:t>
      </w:r>
      <w:proofErr w:type="spellEnd"/>
      <w:r w:rsidRPr="0077005F">
        <w:rPr>
          <w:rFonts w:ascii="Times New Roman" w:hAnsi="Times New Roman" w:cs="Times New Roman"/>
          <w:sz w:val="24"/>
          <w:szCs w:val="24"/>
        </w:rPr>
        <w:t xml:space="preserve"> on July 15</w:t>
      </w:r>
      <w:r w:rsidRPr="0077005F">
        <w:rPr>
          <w:rFonts w:ascii="Times New Roman" w:hAnsi="Times New Roman" w:cs="Times New Roman"/>
          <w:sz w:val="24"/>
          <w:szCs w:val="24"/>
          <w:vertAlign w:val="superscript"/>
        </w:rPr>
        <w:t>th</w:t>
      </w:r>
      <w:bookmarkStart w:id="28" w:name="OLE_LINK24"/>
      <w:bookmarkStart w:id="29" w:name="OLE_LINK25"/>
      <w:r w:rsidR="008659C8" w:rsidRPr="0077005F">
        <w:rPr>
          <w:rFonts w:ascii="Times New Roman" w:hAnsi="Times New Roman" w:cs="Times New Roman"/>
          <w:sz w:val="24"/>
          <w:szCs w:val="24"/>
        </w:rPr>
        <w:t xml:space="preserve">, and the court </w:t>
      </w:r>
      <w:r w:rsidR="003D4A1A" w:rsidRPr="0077005F">
        <w:rPr>
          <w:rFonts w:ascii="Times New Roman" w:hAnsi="Times New Roman" w:cs="Times New Roman"/>
          <w:sz w:val="24"/>
          <w:szCs w:val="24"/>
        </w:rPr>
        <w:t xml:space="preserve">issued the </w:t>
      </w:r>
      <w:r w:rsidRPr="0077005F">
        <w:rPr>
          <w:rFonts w:ascii="Times New Roman" w:hAnsi="Times New Roman" w:cs="Times New Roman"/>
          <w:sz w:val="24"/>
          <w:szCs w:val="24"/>
        </w:rPr>
        <w:t>subpoena</w:t>
      </w:r>
      <w:bookmarkEnd w:id="28"/>
      <w:bookmarkEnd w:id="29"/>
      <w:r w:rsidR="003D4A1A" w:rsidRPr="0077005F">
        <w:rPr>
          <w:rFonts w:ascii="Times New Roman" w:hAnsi="Times New Roman" w:cs="Times New Roman"/>
          <w:sz w:val="24"/>
          <w:szCs w:val="24"/>
        </w:rPr>
        <w:t xml:space="preserve"> requiring her to provide testimony and related do</w:t>
      </w:r>
      <w:r w:rsidR="003D4A1A" w:rsidRPr="00E8229E">
        <w:rPr>
          <w:rFonts w:ascii="Times New Roman" w:hAnsi="Times New Roman" w:cs="Times New Roman"/>
          <w:sz w:val="24"/>
          <w:szCs w:val="24"/>
        </w:rPr>
        <w:t xml:space="preserve">cuments. Peggy is unwilling to do so because this will </w:t>
      </w:r>
      <w:r w:rsidR="00647B5F">
        <w:rPr>
          <w:rFonts w:ascii="Times New Roman" w:hAnsi="Times New Roman" w:cs="Times New Roman"/>
          <w:sz w:val="24"/>
          <w:szCs w:val="24"/>
        </w:rPr>
        <w:t xml:space="preserve">destroy source’s trust in her and </w:t>
      </w:r>
      <w:r w:rsidR="003D4A1A" w:rsidRPr="00E8229E">
        <w:rPr>
          <w:rFonts w:ascii="Times New Roman" w:hAnsi="Times New Roman" w:cs="Times New Roman"/>
          <w:sz w:val="24"/>
          <w:szCs w:val="24"/>
        </w:rPr>
        <w:t xml:space="preserve">make her </w:t>
      </w:r>
      <w:r w:rsidR="00E8229E" w:rsidRPr="00E8229E">
        <w:rPr>
          <w:rFonts w:ascii="Times New Roman" w:hAnsi="Times New Roman" w:cs="Times New Roman"/>
          <w:sz w:val="24"/>
          <w:szCs w:val="24"/>
        </w:rPr>
        <w:t>much more difficult to get news</w:t>
      </w:r>
      <w:r w:rsidR="00647B5F">
        <w:rPr>
          <w:rFonts w:ascii="Times New Roman" w:hAnsi="Times New Roman" w:cs="Times New Roman"/>
          <w:sz w:val="24"/>
          <w:szCs w:val="24"/>
        </w:rPr>
        <w:t xml:space="preserve"> </w:t>
      </w:r>
      <w:r w:rsidR="00E8229E" w:rsidRPr="00E8229E">
        <w:rPr>
          <w:rFonts w:ascii="Times New Roman" w:hAnsi="Times New Roman" w:cs="Times New Roman"/>
          <w:sz w:val="24"/>
          <w:szCs w:val="24"/>
        </w:rPr>
        <w:t xml:space="preserve">in her future reporting </w:t>
      </w:r>
      <w:r w:rsidR="00E8229E">
        <w:rPr>
          <w:rFonts w:ascii="Times New Roman" w:hAnsi="Times New Roman" w:cs="Times New Roman"/>
          <w:sz w:val="24"/>
          <w:szCs w:val="24"/>
        </w:rPr>
        <w:t>career</w:t>
      </w:r>
      <w:r w:rsidR="003D4A1A" w:rsidRPr="00E8229E">
        <w:rPr>
          <w:rFonts w:ascii="Times New Roman" w:hAnsi="Times New Roman" w:cs="Times New Roman"/>
          <w:sz w:val="24"/>
          <w:szCs w:val="24"/>
        </w:rPr>
        <w:t>.</w:t>
      </w:r>
    </w:p>
    <w:bookmarkEnd w:id="14"/>
    <w:p w14:paraId="473818FD" w14:textId="77777777" w:rsidR="003B6B46" w:rsidRPr="002F7DF7" w:rsidRDefault="002F7DF7" w:rsidP="002F7DF7">
      <w:pPr>
        <w:spacing w:line="480" w:lineRule="auto"/>
        <w:jc w:val="center"/>
        <w:outlineLvl w:val="0"/>
        <w:rPr>
          <w:rFonts w:ascii="Times New Roman" w:hAnsi="Times New Roman" w:cs="Times New Roman"/>
          <w:b/>
          <w:sz w:val="24"/>
          <w:szCs w:val="24"/>
          <w:u w:val="single"/>
        </w:rPr>
      </w:pPr>
      <w:r w:rsidRPr="002F7DF7">
        <w:rPr>
          <w:rFonts w:ascii="Times New Roman" w:hAnsi="Times New Roman" w:cs="Times New Roman"/>
          <w:b/>
          <w:sz w:val="24"/>
          <w:szCs w:val="24"/>
          <w:u w:val="single"/>
        </w:rPr>
        <w:lastRenderedPageBreak/>
        <w:t>D</w:t>
      </w:r>
      <w:r w:rsidRPr="002F7DF7">
        <w:rPr>
          <w:rFonts w:ascii="Times New Roman" w:hAnsi="Times New Roman" w:cs="Times New Roman" w:hint="eastAsia"/>
          <w:b/>
          <w:sz w:val="24"/>
          <w:szCs w:val="24"/>
          <w:u w:val="single"/>
        </w:rPr>
        <w:t>iscussion</w:t>
      </w:r>
    </w:p>
    <w:p w14:paraId="4E2379A7" w14:textId="0B5422ED" w:rsidR="002F7DF7" w:rsidRPr="00805673" w:rsidRDefault="002F7DF7" w:rsidP="00470E77">
      <w:pPr>
        <w:spacing w:line="480" w:lineRule="auto"/>
        <w:ind w:firstLineChars="200" w:firstLine="480"/>
        <w:outlineLvl w:val="1"/>
        <w:rPr>
          <w:rFonts w:ascii="Times New Roman" w:hAnsi="Times New Roman" w:cs="Times New Roman"/>
          <w:b/>
          <w:sz w:val="24"/>
          <w:szCs w:val="24"/>
        </w:rPr>
      </w:pPr>
      <w:r w:rsidRPr="00805673">
        <w:rPr>
          <w:rFonts w:ascii="Times New Roman" w:hAnsi="Times New Roman" w:cs="Times New Roman"/>
          <w:b/>
          <w:sz w:val="24"/>
          <w:szCs w:val="24"/>
        </w:rPr>
        <w:t xml:space="preserve">I. </w:t>
      </w:r>
      <w:r w:rsidR="00B94C62">
        <w:rPr>
          <w:rFonts w:ascii="Times New Roman" w:hAnsi="Times New Roman" w:cs="Times New Roman"/>
          <w:b/>
          <w:sz w:val="24"/>
          <w:szCs w:val="24"/>
        </w:rPr>
        <w:t>Does</w:t>
      </w:r>
      <w:r w:rsidRPr="00805673">
        <w:rPr>
          <w:rFonts w:ascii="Times New Roman" w:hAnsi="Times New Roman" w:cs="Times New Roman"/>
          <w:b/>
          <w:sz w:val="24"/>
          <w:szCs w:val="24"/>
        </w:rPr>
        <w:t xml:space="preserve"> Peggy </w:t>
      </w:r>
      <w:proofErr w:type="spellStart"/>
      <w:r w:rsidR="00B94C62">
        <w:rPr>
          <w:rFonts w:ascii="Times New Roman" w:hAnsi="Times New Roman" w:cs="Times New Roman"/>
          <w:b/>
          <w:sz w:val="24"/>
          <w:szCs w:val="24"/>
        </w:rPr>
        <w:t>Olesman</w:t>
      </w:r>
      <w:proofErr w:type="spellEnd"/>
      <w:r w:rsidR="00B94C62">
        <w:rPr>
          <w:rFonts w:ascii="Times New Roman" w:hAnsi="Times New Roman" w:cs="Times New Roman"/>
          <w:b/>
          <w:sz w:val="24"/>
          <w:szCs w:val="24"/>
        </w:rPr>
        <w:t xml:space="preserve"> fall</w:t>
      </w:r>
      <w:r w:rsidRPr="00805673">
        <w:rPr>
          <w:rFonts w:ascii="Times New Roman" w:hAnsi="Times New Roman" w:cs="Times New Roman"/>
          <w:b/>
          <w:sz w:val="24"/>
          <w:szCs w:val="24"/>
        </w:rPr>
        <w:t xml:space="preserve"> within the class of people who can claim privilege under New Jersey law</w:t>
      </w:r>
      <w:r w:rsidR="00B94C62">
        <w:rPr>
          <w:rFonts w:ascii="Times New Roman" w:hAnsi="Times New Roman" w:cs="Times New Roman"/>
          <w:b/>
          <w:sz w:val="24"/>
          <w:szCs w:val="24"/>
        </w:rPr>
        <w:t>?</w:t>
      </w:r>
    </w:p>
    <w:p w14:paraId="41FECA0B" w14:textId="302D00AA" w:rsidR="002F7DF7" w:rsidRDefault="0048229E" w:rsidP="00E51611">
      <w:pPr>
        <w:spacing w:line="480" w:lineRule="auto"/>
        <w:ind w:firstLineChars="200" w:firstLine="480"/>
        <w:rPr>
          <w:rFonts w:ascii="Times New Roman" w:hAnsi="Times New Roman" w:cs="Times New Roman"/>
          <w:sz w:val="24"/>
          <w:szCs w:val="24"/>
        </w:rPr>
      </w:pPr>
      <w:bookmarkStart w:id="30" w:name="OLE_LINK68"/>
      <w:bookmarkStart w:id="31" w:name="OLE_LINK69"/>
      <w:r>
        <w:rPr>
          <w:rFonts w:ascii="Times New Roman" w:hAnsi="Times New Roman" w:cs="Times New Roman" w:hint="eastAsia"/>
          <w:sz w:val="24"/>
          <w:szCs w:val="24"/>
        </w:rPr>
        <w:t xml:space="preserve">The privilege invoked in this case can only </w:t>
      </w:r>
      <w:r>
        <w:rPr>
          <w:rFonts w:ascii="Times New Roman" w:hAnsi="Times New Roman" w:cs="Times New Roman"/>
          <w:sz w:val="24"/>
          <w:szCs w:val="24"/>
        </w:rPr>
        <w:t xml:space="preserve">be </w:t>
      </w:r>
      <w:r w:rsidR="00E51611">
        <w:rPr>
          <w:rFonts w:ascii="Times New Roman" w:hAnsi="Times New Roman" w:cs="Times New Roman"/>
          <w:sz w:val="24"/>
          <w:szCs w:val="24"/>
        </w:rPr>
        <w:t>newsperson</w:t>
      </w:r>
      <w:r>
        <w:rPr>
          <w:rFonts w:ascii="Times New Roman" w:hAnsi="Times New Roman" w:cs="Times New Roman"/>
          <w:sz w:val="24"/>
          <w:szCs w:val="24"/>
        </w:rPr>
        <w:t xml:space="preserve">’s privilege. Other privileges, such as </w:t>
      </w:r>
      <w:r w:rsidR="00E51611">
        <w:rPr>
          <w:rFonts w:ascii="Times New Roman" w:hAnsi="Times New Roman" w:cs="Times New Roman"/>
          <w:sz w:val="24"/>
          <w:szCs w:val="24"/>
        </w:rPr>
        <w:t>p</w:t>
      </w:r>
      <w:r w:rsidRPr="0048229E">
        <w:rPr>
          <w:rFonts w:ascii="Times New Roman" w:hAnsi="Times New Roman" w:cs="Times New Roman"/>
          <w:sz w:val="24"/>
          <w:szCs w:val="24"/>
        </w:rPr>
        <w:t>atie</w:t>
      </w:r>
      <w:r w:rsidR="00E51611">
        <w:rPr>
          <w:rFonts w:ascii="Times New Roman" w:hAnsi="Times New Roman" w:cs="Times New Roman"/>
          <w:sz w:val="24"/>
          <w:szCs w:val="24"/>
        </w:rPr>
        <w:t>nt-physician p</w:t>
      </w:r>
      <w:r w:rsidRPr="0048229E">
        <w:rPr>
          <w:rFonts w:ascii="Times New Roman" w:hAnsi="Times New Roman" w:cs="Times New Roman"/>
          <w:sz w:val="24"/>
          <w:szCs w:val="24"/>
        </w:rPr>
        <w:t>rivilege</w:t>
      </w:r>
      <w:r>
        <w:rPr>
          <w:rFonts w:ascii="Times New Roman" w:hAnsi="Times New Roman" w:cs="Times New Roman"/>
          <w:sz w:val="24"/>
          <w:szCs w:val="24"/>
        </w:rPr>
        <w:t xml:space="preserve"> and </w:t>
      </w:r>
      <w:r w:rsidR="00E51611">
        <w:rPr>
          <w:rFonts w:ascii="Times New Roman" w:hAnsi="Times New Roman" w:cs="Times New Roman"/>
          <w:sz w:val="24"/>
          <w:szCs w:val="24"/>
        </w:rPr>
        <w:t>lawyer-client p</w:t>
      </w:r>
      <w:r w:rsidRPr="0048229E">
        <w:rPr>
          <w:rFonts w:ascii="Times New Roman" w:hAnsi="Times New Roman" w:cs="Times New Roman"/>
          <w:sz w:val="24"/>
          <w:szCs w:val="24"/>
        </w:rPr>
        <w:t>rivilege</w:t>
      </w:r>
      <w:r>
        <w:rPr>
          <w:rFonts w:ascii="Times New Roman" w:hAnsi="Times New Roman" w:cs="Times New Roman"/>
          <w:sz w:val="24"/>
          <w:szCs w:val="24"/>
        </w:rPr>
        <w:t xml:space="preserve">, are either obviously inapplicable or </w:t>
      </w:r>
      <w:r w:rsidR="00E51611">
        <w:rPr>
          <w:rFonts w:ascii="Times New Roman" w:hAnsi="Times New Roman" w:cs="Times New Roman"/>
          <w:sz w:val="24"/>
          <w:szCs w:val="24"/>
        </w:rPr>
        <w:t>excluded from</w:t>
      </w:r>
      <w:r>
        <w:rPr>
          <w:rFonts w:ascii="Times New Roman" w:hAnsi="Times New Roman" w:cs="Times New Roman"/>
          <w:sz w:val="24"/>
          <w:szCs w:val="24"/>
        </w:rPr>
        <w:t xml:space="preserve"> </w:t>
      </w:r>
      <w:r w:rsidR="00E51611">
        <w:rPr>
          <w:rFonts w:ascii="Times New Roman" w:hAnsi="Times New Roman" w:cs="Times New Roman"/>
          <w:sz w:val="24"/>
          <w:szCs w:val="24"/>
        </w:rPr>
        <w:t>this question</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The statute that rules </w:t>
      </w:r>
      <w:r w:rsidR="00E51611">
        <w:rPr>
          <w:rFonts w:ascii="Times New Roman" w:hAnsi="Times New Roman" w:cs="Times New Roman"/>
          <w:sz w:val="24"/>
          <w:szCs w:val="24"/>
        </w:rPr>
        <w:t xml:space="preserve">newsperson’s privilege is also called the New Jersey Shield Law, </w:t>
      </w:r>
      <w:r w:rsidR="00E51611" w:rsidRPr="00FB4097">
        <w:rPr>
          <w:rFonts w:ascii="Times New Roman" w:hAnsi="Times New Roman" w:cs="Times New Roman"/>
          <w:i/>
          <w:sz w:val="24"/>
          <w:szCs w:val="24"/>
        </w:rPr>
        <w:t>N.J.S.A.</w:t>
      </w:r>
      <w:r w:rsidR="00E51611" w:rsidRPr="00FB4097">
        <w:rPr>
          <w:rFonts w:ascii="Times New Roman" w:hAnsi="Times New Roman" w:cs="Times New Roman"/>
          <w:sz w:val="24"/>
          <w:szCs w:val="24"/>
        </w:rPr>
        <w:t xml:space="preserve"> 2A:84A-21</w:t>
      </w:r>
      <w:r w:rsidR="00E51611">
        <w:rPr>
          <w:rFonts w:ascii="Times New Roman" w:hAnsi="Times New Roman" w:cs="Times New Roman"/>
          <w:sz w:val="24"/>
          <w:szCs w:val="24"/>
        </w:rPr>
        <w:t xml:space="preserve">, which provides the class of people </w:t>
      </w:r>
      <w:r>
        <w:rPr>
          <w:rFonts w:ascii="Times New Roman" w:hAnsi="Times New Roman" w:cs="Times New Roman" w:hint="eastAsia"/>
          <w:sz w:val="24"/>
          <w:szCs w:val="24"/>
        </w:rPr>
        <w:t xml:space="preserve">who can claim </w:t>
      </w:r>
      <w:r w:rsidR="00E51611">
        <w:rPr>
          <w:rFonts w:ascii="Times New Roman" w:hAnsi="Times New Roman" w:cs="Times New Roman"/>
          <w:sz w:val="24"/>
          <w:szCs w:val="24"/>
        </w:rPr>
        <w:t xml:space="preserve">this privilege. Under this law and </w:t>
      </w:r>
      <w:r w:rsidR="00C76800">
        <w:rPr>
          <w:rFonts w:ascii="Times New Roman" w:hAnsi="Times New Roman" w:cs="Times New Roman"/>
          <w:sz w:val="24"/>
          <w:szCs w:val="24"/>
        </w:rPr>
        <w:t>an</w:t>
      </w:r>
      <w:r w:rsidR="00E51611">
        <w:rPr>
          <w:rFonts w:ascii="Times New Roman" w:hAnsi="Times New Roman" w:cs="Times New Roman"/>
          <w:sz w:val="24"/>
          <w:szCs w:val="24"/>
        </w:rPr>
        <w:t xml:space="preserve">other </w:t>
      </w:r>
      <w:bookmarkStart w:id="32" w:name="OLE_LINK3"/>
      <w:bookmarkStart w:id="33" w:name="OLE_LINK4"/>
      <w:bookmarkStart w:id="34" w:name="OLE_LINK5"/>
      <w:r w:rsidR="00E51611">
        <w:rPr>
          <w:rFonts w:ascii="Times New Roman" w:hAnsi="Times New Roman" w:cs="Times New Roman"/>
          <w:sz w:val="24"/>
          <w:szCs w:val="24"/>
        </w:rPr>
        <w:t>seminal</w:t>
      </w:r>
      <w:bookmarkEnd w:id="32"/>
      <w:bookmarkEnd w:id="33"/>
      <w:bookmarkEnd w:id="34"/>
      <w:r w:rsidR="00E51611">
        <w:rPr>
          <w:rFonts w:ascii="Times New Roman" w:hAnsi="Times New Roman" w:cs="Times New Roman"/>
          <w:sz w:val="24"/>
          <w:szCs w:val="24"/>
        </w:rPr>
        <w:t xml:space="preserve"> case, </w:t>
      </w:r>
      <w:bookmarkStart w:id="35" w:name="OLE_LINK12"/>
      <w:bookmarkStart w:id="36" w:name="OLE_LINK13"/>
      <w:r w:rsidR="00E51611" w:rsidRPr="00FB4097">
        <w:rPr>
          <w:rFonts w:ascii="Times New Roman" w:hAnsi="Times New Roman" w:cs="Times New Roman"/>
          <w:i/>
          <w:sz w:val="24"/>
          <w:szCs w:val="24"/>
        </w:rPr>
        <w:t>Too Much Media, supra</w:t>
      </w:r>
      <w:r w:rsidR="00E51611">
        <w:rPr>
          <w:rFonts w:ascii="Times New Roman" w:hAnsi="Times New Roman" w:cs="Times New Roman"/>
          <w:sz w:val="24"/>
          <w:szCs w:val="24"/>
        </w:rPr>
        <w:t>, 206 N.J. at 241-</w:t>
      </w:r>
      <w:r w:rsidR="00E51611" w:rsidRPr="00FB4097">
        <w:rPr>
          <w:rFonts w:ascii="Times New Roman" w:hAnsi="Times New Roman" w:cs="Times New Roman"/>
          <w:sz w:val="24"/>
          <w:szCs w:val="24"/>
        </w:rPr>
        <w:t>42, 20 A.3d 364</w:t>
      </w:r>
      <w:bookmarkEnd w:id="35"/>
      <w:bookmarkEnd w:id="36"/>
      <w:r w:rsidR="00E51611">
        <w:rPr>
          <w:rFonts w:ascii="Times New Roman" w:hAnsi="Times New Roman" w:cs="Times New Roman"/>
          <w:sz w:val="24"/>
          <w:szCs w:val="24"/>
        </w:rPr>
        <w:t xml:space="preserve">, people who can claim newsperson’s privilege are those who: (1) </w:t>
      </w:r>
      <w:r w:rsidR="00FB4097" w:rsidRPr="00FB4097">
        <w:rPr>
          <w:rFonts w:ascii="Times New Roman" w:hAnsi="Times New Roman" w:cs="Times New Roman"/>
          <w:sz w:val="24"/>
          <w:szCs w:val="24"/>
        </w:rPr>
        <w:t>have the requisite co</w:t>
      </w:r>
      <w:r w:rsidR="00A46552">
        <w:rPr>
          <w:rFonts w:ascii="Times New Roman" w:hAnsi="Times New Roman" w:cs="Times New Roman"/>
          <w:sz w:val="24"/>
          <w:szCs w:val="24"/>
        </w:rPr>
        <w:t xml:space="preserve">nnection to news media, (2) </w:t>
      </w:r>
      <w:r w:rsidR="00FB4097" w:rsidRPr="00FB4097">
        <w:rPr>
          <w:rFonts w:ascii="Times New Roman" w:hAnsi="Times New Roman" w:cs="Times New Roman"/>
          <w:sz w:val="24"/>
          <w:szCs w:val="24"/>
        </w:rPr>
        <w:t>have the necessary purpose to gather or disseminate news, and (3) the materials sought were obtained in the course of p</w:t>
      </w:r>
      <w:r w:rsidR="00FB4097">
        <w:rPr>
          <w:rFonts w:ascii="Times New Roman" w:hAnsi="Times New Roman" w:cs="Times New Roman"/>
          <w:sz w:val="24"/>
          <w:szCs w:val="24"/>
        </w:rPr>
        <w:t>rofessional newsgathering activ</w:t>
      </w:r>
      <w:r w:rsidR="00FB4097" w:rsidRPr="00FB4097">
        <w:rPr>
          <w:rFonts w:ascii="Times New Roman" w:hAnsi="Times New Roman" w:cs="Times New Roman"/>
          <w:sz w:val="24"/>
          <w:szCs w:val="24"/>
        </w:rPr>
        <w:t>ities.</w:t>
      </w:r>
      <w:r w:rsidR="00470E77">
        <w:rPr>
          <w:rFonts w:ascii="Times New Roman" w:hAnsi="Times New Roman" w:cs="Times New Roman"/>
          <w:sz w:val="24"/>
          <w:szCs w:val="24"/>
        </w:rPr>
        <w:t xml:space="preserve"> This section addresses each of these three requirements in order.</w:t>
      </w:r>
      <w:bookmarkEnd w:id="30"/>
      <w:bookmarkEnd w:id="31"/>
    </w:p>
    <w:p w14:paraId="6699E1AF" w14:textId="77777777" w:rsidR="00805673" w:rsidRDefault="00805673" w:rsidP="00805673">
      <w:pPr>
        <w:spacing w:line="480" w:lineRule="auto"/>
        <w:ind w:leftChars="100" w:left="210" w:firstLineChars="200" w:firstLine="480"/>
        <w:outlineLvl w:val="2"/>
        <w:rPr>
          <w:rFonts w:ascii="Times New Roman" w:hAnsi="Times New Roman" w:cs="Times New Roman"/>
          <w:sz w:val="24"/>
          <w:szCs w:val="24"/>
        </w:rPr>
      </w:pPr>
      <w:r>
        <w:rPr>
          <w:rFonts w:ascii="Times New Roman" w:hAnsi="Times New Roman" w:cs="Times New Roman"/>
          <w:sz w:val="24"/>
          <w:szCs w:val="24"/>
        </w:rPr>
        <w:t xml:space="preserve">A. Peggy’s </w:t>
      </w:r>
      <w:r w:rsidRPr="00805673">
        <w:rPr>
          <w:rFonts w:ascii="Times New Roman" w:hAnsi="Times New Roman" w:cs="Times New Roman"/>
          <w:sz w:val="24"/>
          <w:szCs w:val="24"/>
        </w:rPr>
        <w:t>“Peg Tales” can be classified as news media</w:t>
      </w:r>
      <w:r>
        <w:rPr>
          <w:rFonts w:ascii="Times New Roman" w:hAnsi="Times New Roman" w:cs="Times New Roman"/>
          <w:sz w:val="24"/>
          <w:szCs w:val="24"/>
        </w:rPr>
        <w:t xml:space="preserve"> and her connection to it is strong enough to demonstrate that she has requisite </w:t>
      </w:r>
      <w:r w:rsidRPr="00805673">
        <w:rPr>
          <w:rFonts w:ascii="Times New Roman" w:hAnsi="Times New Roman" w:cs="Times New Roman"/>
          <w:sz w:val="24"/>
          <w:szCs w:val="24"/>
        </w:rPr>
        <w:t>connection</w:t>
      </w:r>
      <w:r>
        <w:rPr>
          <w:rFonts w:ascii="Times New Roman" w:hAnsi="Times New Roman" w:cs="Times New Roman"/>
          <w:sz w:val="24"/>
          <w:szCs w:val="24"/>
        </w:rPr>
        <w:t xml:space="preserve"> to news media.</w:t>
      </w:r>
    </w:p>
    <w:p w14:paraId="3873E0AC" w14:textId="06B161BB" w:rsidR="00805673" w:rsidRDefault="000C75E0" w:rsidP="00880DEC">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Peggy is not a classic </w:t>
      </w:r>
      <w:r>
        <w:rPr>
          <w:rFonts w:ascii="Times New Roman" w:hAnsi="Times New Roman" w:cs="Times New Roman"/>
          <w:sz w:val="24"/>
          <w:szCs w:val="24"/>
        </w:rPr>
        <w:t>reporter in traditional media</w:t>
      </w:r>
      <w:r w:rsidR="00880DEC">
        <w:rPr>
          <w:rFonts w:ascii="Times New Roman" w:hAnsi="Times New Roman" w:cs="Times New Roman"/>
          <w:sz w:val="24"/>
          <w:szCs w:val="24"/>
        </w:rPr>
        <w:t>, such as newspaper</w:t>
      </w:r>
      <w:r w:rsidR="001165BD">
        <w:rPr>
          <w:rFonts w:ascii="Times New Roman" w:hAnsi="Times New Roman" w:cs="Times New Roman"/>
          <w:sz w:val="24"/>
          <w:szCs w:val="24"/>
        </w:rPr>
        <w:t>s</w:t>
      </w:r>
      <w:r w:rsidR="00880DEC">
        <w:rPr>
          <w:rFonts w:ascii="Times New Roman" w:hAnsi="Times New Roman" w:cs="Times New Roman"/>
          <w:sz w:val="24"/>
          <w:szCs w:val="24"/>
        </w:rPr>
        <w:t>.</w:t>
      </w:r>
      <w:r w:rsidR="00880DEC">
        <w:rPr>
          <w:rFonts w:ascii="Times New Roman" w:hAnsi="Times New Roman" w:cs="Times New Roman" w:hint="eastAsia"/>
          <w:sz w:val="24"/>
          <w:szCs w:val="24"/>
        </w:rPr>
        <w:t xml:space="preserve"> </w:t>
      </w:r>
      <w:r w:rsidR="00880DEC">
        <w:rPr>
          <w:rFonts w:ascii="Times New Roman" w:hAnsi="Times New Roman" w:cs="Times New Roman"/>
          <w:sz w:val="24"/>
          <w:szCs w:val="24"/>
        </w:rPr>
        <w:t xml:space="preserve">Thus </w:t>
      </w:r>
      <w:r w:rsidR="00880DEC">
        <w:rPr>
          <w:rFonts w:ascii="Times New Roman" w:hAnsi="Times New Roman" w:cs="Times New Roman" w:hint="eastAsia"/>
          <w:sz w:val="24"/>
          <w:szCs w:val="24"/>
        </w:rPr>
        <w:t>the</w:t>
      </w:r>
      <w:r w:rsidR="00880DEC">
        <w:rPr>
          <w:rFonts w:ascii="Times New Roman" w:hAnsi="Times New Roman" w:cs="Times New Roman"/>
          <w:sz w:val="24"/>
          <w:szCs w:val="24"/>
        </w:rPr>
        <w:t xml:space="preserve"> question that whether her website or blog, “Peg Tales”</w:t>
      </w:r>
      <w:r w:rsidR="00ED56B6">
        <w:rPr>
          <w:rFonts w:ascii="Times New Roman" w:hAnsi="Times New Roman" w:cs="Times New Roman"/>
          <w:sz w:val="24"/>
          <w:szCs w:val="24"/>
        </w:rPr>
        <w:t xml:space="preserve"> (www.pegtales.com)</w:t>
      </w:r>
      <w:r w:rsidR="00880DEC">
        <w:rPr>
          <w:rFonts w:ascii="Times New Roman" w:hAnsi="Times New Roman" w:cs="Times New Roman"/>
          <w:sz w:val="24"/>
          <w:szCs w:val="24"/>
        </w:rPr>
        <w:t xml:space="preserve">, can be regarded as news media is debatable. Therefore, </w:t>
      </w:r>
      <w:r w:rsidR="00C76800">
        <w:rPr>
          <w:rFonts w:ascii="Times New Roman" w:hAnsi="Times New Roman" w:cs="Times New Roman"/>
          <w:sz w:val="24"/>
          <w:szCs w:val="24"/>
        </w:rPr>
        <w:t>the first requirement above should be analyzed</w:t>
      </w:r>
      <w:r w:rsidR="00880DEC">
        <w:rPr>
          <w:rFonts w:ascii="Times New Roman" w:hAnsi="Times New Roman" w:cs="Times New Roman"/>
          <w:sz w:val="24"/>
          <w:szCs w:val="24"/>
        </w:rPr>
        <w:t xml:space="preserve"> in two parts: (1) whether </w:t>
      </w:r>
      <w:bookmarkStart w:id="37" w:name="OLE_LINK72"/>
      <w:r w:rsidR="00880DEC">
        <w:rPr>
          <w:rFonts w:ascii="Times New Roman" w:hAnsi="Times New Roman" w:cs="Times New Roman"/>
          <w:sz w:val="24"/>
          <w:szCs w:val="24"/>
        </w:rPr>
        <w:t xml:space="preserve">“Peg Tales” can be classified as news media; (2) if </w:t>
      </w:r>
      <w:r w:rsidR="00307436">
        <w:rPr>
          <w:rFonts w:ascii="Times New Roman" w:hAnsi="Times New Roman" w:cs="Times New Roman"/>
          <w:sz w:val="24"/>
          <w:szCs w:val="24"/>
        </w:rPr>
        <w:t>so</w:t>
      </w:r>
      <w:r w:rsidR="00880DEC">
        <w:rPr>
          <w:rFonts w:ascii="Times New Roman" w:hAnsi="Times New Roman" w:cs="Times New Roman"/>
          <w:sz w:val="24"/>
          <w:szCs w:val="24"/>
        </w:rPr>
        <w:t>, whether Peggy has the requisite connection to it.</w:t>
      </w:r>
    </w:p>
    <w:bookmarkEnd w:id="37"/>
    <w:p w14:paraId="507F081E" w14:textId="67618A89" w:rsidR="00880DEC" w:rsidRDefault="0028161D" w:rsidP="001165BD">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Firstly, we need to discuss the status of “Peg Tales” in the shield law. </w:t>
      </w:r>
      <w:r w:rsidR="001165BD">
        <w:rPr>
          <w:rFonts w:ascii="Times New Roman" w:hAnsi="Times New Roman" w:cs="Times New Roman"/>
          <w:sz w:val="24"/>
          <w:szCs w:val="24"/>
        </w:rPr>
        <w:t>The definition of new</w:t>
      </w:r>
      <w:r>
        <w:rPr>
          <w:rFonts w:ascii="Times New Roman" w:hAnsi="Times New Roman" w:cs="Times New Roman"/>
          <w:sz w:val="24"/>
          <w:szCs w:val="24"/>
        </w:rPr>
        <w:t>s</w:t>
      </w:r>
      <w:r w:rsidR="001165BD">
        <w:rPr>
          <w:rFonts w:ascii="Times New Roman" w:hAnsi="Times New Roman" w:cs="Times New Roman"/>
          <w:sz w:val="24"/>
          <w:szCs w:val="24"/>
        </w:rPr>
        <w:t xml:space="preserve"> media </w:t>
      </w:r>
      <w:r w:rsidR="00307436">
        <w:rPr>
          <w:rFonts w:ascii="Times New Roman" w:hAnsi="Times New Roman" w:cs="Times New Roman"/>
          <w:sz w:val="24"/>
          <w:szCs w:val="24"/>
        </w:rPr>
        <w:t>has been</w:t>
      </w:r>
      <w:r w:rsidR="001165BD">
        <w:rPr>
          <w:rFonts w:ascii="Times New Roman" w:hAnsi="Times New Roman" w:cs="Times New Roman"/>
          <w:sz w:val="24"/>
          <w:szCs w:val="24"/>
        </w:rPr>
        <w:t xml:space="preserve"> given by the shield law: “</w:t>
      </w:r>
      <w:r w:rsidR="00C76800" w:rsidRPr="00C76800">
        <w:rPr>
          <w:rFonts w:ascii="Times New Roman" w:hAnsi="Times New Roman" w:cs="Times New Roman"/>
          <w:sz w:val="24"/>
          <w:szCs w:val="24"/>
        </w:rPr>
        <w:t>‘</w:t>
      </w:r>
      <w:r w:rsidR="001165BD">
        <w:rPr>
          <w:rFonts w:ascii="Times New Roman" w:hAnsi="Times New Roman" w:cs="Times New Roman" w:hint="eastAsia"/>
          <w:sz w:val="24"/>
          <w:szCs w:val="24"/>
        </w:rPr>
        <w:t>n</w:t>
      </w:r>
      <w:r w:rsidR="00C76800">
        <w:rPr>
          <w:rFonts w:ascii="Times New Roman" w:hAnsi="Times New Roman" w:cs="Times New Roman"/>
          <w:sz w:val="24"/>
          <w:szCs w:val="24"/>
        </w:rPr>
        <w:t>ews media</w:t>
      </w:r>
      <w:r w:rsidR="00C76800" w:rsidRPr="00C76800">
        <w:rPr>
          <w:rFonts w:ascii="Times New Roman" w:hAnsi="Times New Roman" w:cs="Times New Roman"/>
          <w:sz w:val="24"/>
          <w:szCs w:val="24"/>
        </w:rPr>
        <w:t>’</w:t>
      </w:r>
      <w:r w:rsidR="00880DEC" w:rsidRPr="00880DEC">
        <w:rPr>
          <w:rFonts w:ascii="Times New Roman" w:hAnsi="Times New Roman" w:cs="Times New Roman"/>
          <w:sz w:val="24"/>
          <w:szCs w:val="24"/>
        </w:rPr>
        <w:t xml:space="preserve"> means newspapers, magazines, press associations, news agencies, wire services, radio, television or other similar printed, </w:t>
      </w:r>
      <w:r w:rsidR="00880DEC" w:rsidRPr="00880DEC">
        <w:rPr>
          <w:rFonts w:ascii="Times New Roman" w:hAnsi="Times New Roman" w:cs="Times New Roman"/>
          <w:sz w:val="24"/>
          <w:szCs w:val="24"/>
        </w:rPr>
        <w:lastRenderedPageBreak/>
        <w:t>photographic, mechanical or electronic means of disseminat</w:t>
      </w:r>
      <w:r w:rsidR="001165BD">
        <w:rPr>
          <w:rFonts w:ascii="Times New Roman" w:hAnsi="Times New Roman" w:cs="Times New Roman"/>
          <w:sz w:val="24"/>
          <w:szCs w:val="24"/>
        </w:rPr>
        <w:t>ing news to the general public.</w:t>
      </w:r>
      <w:r w:rsidR="00C76800">
        <w:rPr>
          <w:rFonts w:ascii="Times New Roman" w:hAnsi="Times New Roman" w:cs="Times New Roman"/>
          <w:sz w:val="24"/>
          <w:szCs w:val="24"/>
        </w:rPr>
        <w:t>”</w:t>
      </w:r>
      <w:r w:rsidR="001165BD">
        <w:rPr>
          <w:rFonts w:ascii="Times New Roman" w:hAnsi="Times New Roman" w:cs="Times New Roman"/>
          <w:sz w:val="24"/>
          <w:szCs w:val="24"/>
        </w:rPr>
        <w:t xml:space="preserve"> </w:t>
      </w:r>
      <w:r w:rsidR="00880DEC" w:rsidRPr="001165BD">
        <w:rPr>
          <w:rFonts w:ascii="Times New Roman" w:hAnsi="Times New Roman" w:cs="Times New Roman"/>
          <w:i/>
          <w:sz w:val="24"/>
          <w:szCs w:val="24"/>
        </w:rPr>
        <w:t>N.J.S.A.</w:t>
      </w:r>
      <w:r w:rsidR="001165BD">
        <w:rPr>
          <w:rFonts w:ascii="Times New Roman" w:hAnsi="Times New Roman" w:cs="Times New Roman"/>
          <w:sz w:val="24"/>
          <w:szCs w:val="24"/>
        </w:rPr>
        <w:t xml:space="preserve"> 2A:84A-21a. Since “Peg Tales” cannot be classified as any kind of the aforementioned traditional media, the question is whether “Peg Tales” belong to </w:t>
      </w:r>
      <w:r w:rsidR="00C76800">
        <w:rPr>
          <w:rFonts w:ascii="Times New Roman" w:hAnsi="Times New Roman" w:cs="Times New Roman"/>
          <w:sz w:val="24"/>
          <w:szCs w:val="24"/>
        </w:rPr>
        <w:t>“</w:t>
      </w:r>
      <w:r w:rsidR="001165BD" w:rsidRPr="001165BD">
        <w:rPr>
          <w:rFonts w:ascii="Times New Roman" w:hAnsi="Times New Roman" w:cs="Times New Roman"/>
          <w:sz w:val="24"/>
          <w:szCs w:val="24"/>
        </w:rPr>
        <w:t>other similar printed, photographic, mechanical or electronic means</w:t>
      </w:r>
      <w:r w:rsidR="00C76800">
        <w:rPr>
          <w:rFonts w:ascii="Times New Roman" w:hAnsi="Times New Roman" w:cs="Times New Roman"/>
          <w:sz w:val="24"/>
          <w:szCs w:val="24"/>
        </w:rPr>
        <w:t>”</w:t>
      </w:r>
      <w:r w:rsidR="001165BD">
        <w:rPr>
          <w:rFonts w:ascii="Times New Roman" w:hAnsi="Times New Roman" w:cs="Times New Roman"/>
          <w:sz w:val="24"/>
          <w:szCs w:val="24"/>
        </w:rPr>
        <w:t>.</w:t>
      </w:r>
    </w:p>
    <w:p w14:paraId="34673460" w14:textId="77777777" w:rsidR="00880DEC" w:rsidRDefault="00307436" w:rsidP="00880DEC">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w:t>
      </w:r>
      <w:r w:rsidRPr="00FB4097">
        <w:rPr>
          <w:rFonts w:ascii="Times New Roman" w:hAnsi="Times New Roman" w:cs="Times New Roman"/>
          <w:i/>
          <w:sz w:val="24"/>
          <w:szCs w:val="24"/>
        </w:rPr>
        <w:t>Too Much Media</w:t>
      </w:r>
      <w:r>
        <w:rPr>
          <w:rFonts w:ascii="Times New Roman" w:hAnsi="Times New Roman" w:cs="Times New Roman"/>
          <w:sz w:val="24"/>
          <w:szCs w:val="24"/>
        </w:rPr>
        <w:t>, t</w:t>
      </w:r>
      <w:r w:rsidR="00880DEC" w:rsidRPr="00880DEC">
        <w:rPr>
          <w:rFonts w:ascii="Times New Roman" w:hAnsi="Times New Roman" w:cs="Times New Roman"/>
          <w:sz w:val="24"/>
          <w:szCs w:val="24"/>
        </w:rPr>
        <w:t xml:space="preserve">he </w:t>
      </w:r>
      <w:r>
        <w:rPr>
          <w:rFonts w:ascii="Times New Roman" w:hAnsi="Times New Roman" w:cs="Times New Roman"/>
          <w:sz w:val="24"/>
          <w:szCs w:val="24"/>
        </w:rPr>
        <w:t xml:space="preserve">New Jersey </w:t>
      </w:r>
      <w:r w:rsidR="00880DEC" w:rsidRPr="00880DEC">
        <w:rPr>
          <w:rFonts w:ascii="Times New Roman" w:hAnsi="Times New Roman" w:cs="Times New Roman"/>
          <w:sz w:val="24"/>
          <w:szCs w:val="24"/>
        </w:rPr>
        <w:t xml:space="preserve">Supreme Court </w:t>
      </w:r>
      <w:r w:rsidR="00331C08">
        <w:rPr>
          <w:rFonts w:ascii="Times New Roman" w:hAnsi="Times New Roman" w:cs="Times New Roman"/>
          <w:sz w:val="24"/>
          <w:szCs w:val="24"/>
        </w:rPr>
        <w:t xml:space="preserve">set forth the principle for determining a new communication method’s status in the shield law. The court </w:t>
      </w:r>
      <w:r w:rsidR="00880DEC" w:rsidRPr="00880DEC">
        <w:rPr>
          <w:rFonts w:ascii="Times New Roman" w:hAnsi="Times New Roman" w:cs="Times New Roman"/>
          <w:sz w:val="24"/>
          <w:szCs w:val="24"/>
        </w:rPr>
        <w:t>noted that “form alone does not tell us whether a particular method of dissemination qualifies as ‘news media’ under the statute”; it must be judged on a case-by-case basis, and the standard can be whether the other means of disseminating news are similar to traditional news media.</w:t>
      </w:r>
      <w:r w:rsidR="00331C08">
        <w:rPr>
          <w:rFonts w:ascii="Times New Roman" w:hAnsi="Times New Roman" w:cs="Times New Roman"/>
          <w:sz w:val="24"/>
          <w:szCs w:val="24"/>
        </w:rPr>
        <w:t xml:space="preserve"> So similarity is the focus of this analysis </w:t>
      </w:r>
      <w:r w:rsidR="00331C08">
        <w:rPr>
          <w:rFonts w:ascii="Times New Roman" w:hAnsi="Times New Roman" w:cs="Times New Roman" w:hint="eastAsia"/>
          <w:sz w:val="24"/>
          <w:szCs w:val="24"/>
        </w:rPr>
        <w:t>and</w:t>
      </w:r>
      <w:r w:rsidR="00331C08">
        <w:rPr>
          <w:rFonts w:ascii="Times New Roman" w:hAnsi="Times New Roman" w:cs="Times New Roman"/>
          <w:sz w:val="24"/>
          <w:szCs w:val="24"/>
        </w:rPr>
        <w:t xml:space="preserve"> it should be considered comprehensively.</w:t>
      </w:r>
    </w:p>
    <w:p w14:paraId="2052AA50" w14:textId="2122CC28" w:rsidR="00E554FD" w:rsidRPr="00AF5B4C" w:rsidRDefault="00A86353" w:rsidP="00AF5B4C">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In another </w:t>
      </w:r>
      <w:r w:rsidR="0009401C">
        <w:rPr>
          <w:rFonts w:ascii="Times New Roman" w:hAnsi="Times New Roman" w:cs="Times New Roman"/>
          <w:sz w:val="24"/>
          <w:szCs w:val="24"/>
        </w:rPr>
        <w:t xml:space="preserve">recent </w:t>
      </w:r>
      <w:r>
        <w:rPr>
          <w:rFonts w:ascii="Times New Roman" w:hAnsi="Times New Roman" w:cs="Times New Roman" w:hint="eastAsia"/>
          <w:sz w:val="24"/>
          <w:szCs w:val="24"/>
        </w:rPr>
        <w:t xml:space="preserve">precedent, the court </w:t>
      </w:r>
      <w:r w:rsidR="0009401C">
        <w:rPr>
          <w:rFonts w:ascii="Times New Roman" w:hAnsi="Times New Roman" w:cs="Times New Roman"/>
          <w:sz w:val="24"/>
          <w:szCs w:val="24"/>
        </w:rPr>
        <w:t>analyzed whether the blog in that case was a kind of media, and its analysis can be interpreted as four factors.</w:t>
      </w:r>
      <w:r w:rsidR="0009401C">
        <w:rPr>
          <w:rFonts w:ascii="Times New Roman" w:hAnsi="Times New Roman" w:cs="Times New Roman" w:hint="eastAsia"/>
          <w:sz w:val="24"/>
          <w:szCs w:val="24"/>
        </w:rPr>
        <w:t xml:space="preserve"> </w:t>
      </w:r>
      <w:r w:rsidR="00880DEC" w:rsidRPr="00880DEC">
        <w:rPr>
          <w:rFonts w:ascii="Times New Roman" w:hAnsi="Times New Roman" w:cs="Times New Roman"/>
          <w:sz w:val="24"/>
          <w:szCs w:val="24"/>
        </w:rPr>
        <w:t>To determine whether the similarities between a new means of disseminating news and traditional news media are su</w:t>
      </w:r>
      <w:r w:rsidR="00307C0B">
        <w:rPr>
          <w:rFonts w:ascii="Times New Roman" w:hAnsi="Times New Roman" w:cs="Times New Roman"/>
          <w:sz w:val="24"/>
          <w:szCs w:val="24"/>
        </w:rPr>
        <w:t>fficient, a court may consider:</w:t>
      </w:r>
      <w:r w:rsidR="00307C0B">
        <w:rPr>
          <w:rFonts w:ascii="Times New Roman" w:hAnsi="Times New Roman" w:cs="Times New Roman" w:hint="eastAsia"/>
          <w:sz w:val="24"/>
          <w:szCs w:val="24"/>
        </w:rPr>
        <w:t xml:space="preserve"> </w:t>
      </w:r>
      <w:r w:rsidR="00331C08">
        <w:rPr>
          <w:rFonts w:ascii="Times New Roman" w:hAnsi="Times New Roman" w:cs="Times New Roman"/>
          <w:sz w:val="24"/>
          <w:szCs w:val="24"/>
        </w:rPr>
        <w:t>(</w:t>
      </w:r>
      <w:proofErr w:type="spellStart"/>
      <w:r w:rsidR="00331C08">
        <w:rPr>
          <w:rFonts w:ascii="Times New Roman" w:hAnsi="Times New Roman" w:cs="Times New Roman"/>
          <w:sz w:val="24"/>
          <w:szCs w:val="24"/>
        </w:rPr>
        <w:t>i</w:t>
      </w:r>
      <w:proofErr w:type="spellEnd"/>
      <w:r w:rsidR="00331C08">
        <w:rPr>
          <w:rFonts w:ascii="Times New Roman" w:hAnsi="Times New Roman" w:cs="Times New Roman"/>
          <w:sz w:val="24"/>
          <w:szCs w:val="24"/>
        </w:rPr>
        <w:t>) its newsworthiness;</w:t>
      </w:r>
      <w:r w:rsidR="00331C08">
        <w:rPr>
          <w:rFonts w:ascii="Times New Roman" w:hAnsi="Times New Roman" w:cs="Times New Roman" w:hint="eastAsia"/>
          <w:sz w:val="24"/>
          <w:szCs w:val="24"/>
        </w:rPr>
        <w:t xml:space="preserve"> </w:t>
      </w:r>
      <w:r w:rsidR="00880DEC" w:rsidRPr="00880DEC">
        <w:rPr>
          <w:rFonts w:ascii="Times New Roman" w:hAnsi="Times New Roman" w:cs="Times New Roman"/>
          <w:sz w:val="24"/>
          <w:szCs w:val="24"/>
        </w:rPr>
        <w:t>(ii) investigat</w:t>
      </w:r>
      <w:r w:rsidR="00331C08">
        <w:rPr>
          <w:rFonts w:ascii="Times New Roman" w:hAnsi="Times New Roman" w:cs="Times New Roman"/>
          <w:sz w:val="24"/>
          <w:szCs w:val="24"/>
        </w:rPr>
        <w:t>ory methods used by the writer;</w:t>
      </w:r>
      <w:r w:rsidR="00331C08">
        <w:rPr>
          <w:rFonts w:ascii="Times New Roman" w:hAnsi="Times New Roman" w:cs="Times New Roman" w:hint="eastAsia"/>
          <w:sz w:val="24"/>
          <w:szCs w:val="24"/>
        </w:rPr>
        <w:t xml:space="preserve"> </w:t>
      </w:r>
      <w:r w:rsidR="00331C08">
        <w:rPr>
          <w:rFonts w:ascii="Times New Roman" w:hAnsi="Times New Roman" w:cs="Times New Roman"/>
          <w:sz w:val="24"/>
          <w:szCs w:val="24"/>
        </w:rPr>
        <w:t>(iii) the frequency of posts;</w:t>
      </w:r>
      <w:r w:rsidR="00331C08" w:rsidRPr="00880DEC">
        <w:rPr>
          <w:rFonts w:ascii="Times New Roman" w:hAnsi="Times New Roman" w:cs="Times New Roman"/>
          <w:sz w:val="24"/>
          <w:szCs w:val="24"/>
        </w:rPr>
        <w:t xml:space="preserve"> </w:t>
      </w:r>
      <w:r w:rsidR="00880DEC" w:rsidRPr="00880DEC">
        <w:rPr>
          <w:rFonts w:ascii="Times New Roman" w:hAnsi="Times New Roman" w:cs="Times New Roman"/>
          <w:sz w:val="24"/>
          <w:szCs w:val="24"/>
        </w:rPr>
        <w:t>(iv) the writer’s hours of w</w:t>
      </w:r>
      <w:r w:rsidR="00307C0B">
        <w:rPr>
          <w:rFonts w:ascii="Times New Roman" w:hAnsi="Times New Roman" w:cs="Times New Roman"/>
          <w:sz w:val="24"/>
          <w:szCs w:val="24"/>
        </w:rPr>
        <w:t>orking.</w:t>
      </w:r>
      <w:r w:rsidR="00307C0B">
        <w:rPr>
          <w:rFonts w:ascii="Times New Roman" w:hAnsi="Times New Roman" w:cs="Times New Roman" w:hint="eastAsia"/>
          <w:sz w:val="24"/>
          <w:szCs w:val="24"/>
        </w:rPr>
        <w:t xml:space="preserve"> </w:t>
      </w:r>
      <w:r w:rsidR="00880DEC" w:rsidRPr="00307C0B">
        <w:rPr>
          <w:rFonts w:ascii="Times New Roman" w:hAnsi="Times New Roman" w:cs="Times New Roman"/>
          <w:i/>
          <w:sz w:val="24"/>
          <w:szCs w:val="24"/>
        </w:rPr>
        <w:t>In re January 11, 2013 Subpoena by Grand Jury of Union County,</w:t>
      </w:r>
      <w:r w:rsidR="00880DEC" w:rsidRPr="00880DEC">
        <w:rPr>
          <w:rFonts w:ascii="Times New Roman" w:hAnsi="Times New Roman" w:cs="Times New Roman"/>
          <w:sz w:val="24"/>
          <w:szCs w:val="24"/>
        </w:rPr>
        <w:t xml:space="preserve"> 432 N.J. Super. 570, 75 A.3d 1260</w:t>
      </w:r>
      <w:r w:rsidR="00307C0B">
        <w:rPr>
          <w:rFonts w:ascii="Times New Roman" w:hAnsi="Times New Roman" w:cs="Times New Roman"/>
          <w:sz w:val="24"/>
          <w:szCs w:val="24"/>
        </w:rPr>
        <w:t>.</w:t>
      </w:r>
      <w:r>
        <w:rPr>
          <w:rFonts w:ascii="Times New Roman" w:hAnsi="Times New Roman" w:cs="Times New Roman"/>
          <w:sz w:val="24"/>
          <w:szCs w:val="24"/>
        </w:rPr>
        <w:t xml:space="preserve"> </w:t>
      </w:r>
      <w:r w:rsidR="0009401C">
        <w:rPr>
          <w:rFonts w:ascii="Times New Roman" w:hAnsi="Times New Roman" w:cs="Times New Roman"/>
          <w:sz w:val="24"/>
          <w:szCs w:val="24"/>
        </w:rPr>
        <w:t>A</w:t>
      </w:r>
      <w:r w:rsidR="0009401C">
        <w:rPr>
          <w:rFonts w:ascii="Times New Roman" w:hAnsi="Times New Roman" w:cs="Times New Roman" w:hint="eastAsia"/>
          <w:sz w:val="24"/>
          <w:szCs w:val="24"/>
        </w:rPr>
        <w:t xml:space="preserve">s this case was also about blog, these </w:t>
      </w:r>
      <w:r w:rsidR="00E83C41">
        <w:rPr>
          <w:rFonts w:ascii="Times New Roman" w:hAnsi="Times New Roman" w:cs="Times New Roman"/>
          <w:sz w:val="24"/>
          <w:szCs w:val="24"/>
        </w:rPr>
        <w:t>factor</w:t>
      </w:r>
      <w:r w:rsidR="0009401C">
        <w:rPr>
          <w:rFonts w:ascii="Times New Roman" w:hAnsi="Times New Roman" w:cs="Times New Roman" w:hint="eastAsia"/>
          <w:sz w:val="24"/>
          <w:szCs w:val="24"/>
        </w:rPr>
        <w:t>s are especially applicable in our case.</w:t>
      </w:r>
      <w:r w:rsidR="0009401C">
        <w:rPr>
          <w:rFonts w:ascii="Times New Roman" w:hAnsi="Times New Roman" w:cs="Times New Roman"/>
          <w:sz w:val="24"/>
          <w:szCs w:val="24"/>
        </w:rPr>
        <w:t xml:space="preserve"> </w:t>
      </w:r>
      <w:r>
        <w:rPr>
          <w:rFonts w:ascii="Times New Roman" w:hAnsi="Times New Roman" w:cs="Times New Roman"/>
          <w:sz w:val="24"/>
          <w:szCs w:val="24"/>
        </w:rPr>
        <w:t xml:space="preserve">Here, “Peg Tales” works well under the </w:t>
      </w:r>
      <w:r w:rsidR="003359D1">
        <w:rPr>
          <w:rFonts w:ascii="Times New Roman" w:hAnsi="Times New Roman" w:cs="Times New Roman"/>
          <w:sz w:val="24"/>
          <w:szCs w:val="24"/>
        </w:rPr>
        <w:t>four factors</w:t>
      </w:r>
      <w:r>
        <w:rPr>
          <w:rFonts w:ascii="Times New Roman" w:hAnsi="Times New Roman" w:cs="Times New Roman"/>
          <w:sz w:val="24"/>
          <w:szCs w:val="24"/>
        </w:rPr>
        <w:t xml:space="preserve">. </w:t>
      </w:r>
      <w:r w:rsidRPr="00A86353">
        <w:rPr>
          <w:rFonts w:ascii="Times New Roman" w:hAnsi="Times New Roman" w:cs="Times New Roman"/>
          <w:sz w:val="24"/>
          <w:szCs w:val="24"/>
        </w:rPr>
        <w:t>The content in her blog about fashion, travel and “cruel world” ha</w:t>
      </w:r>
      <w:r>
        <w:rPr>
          <w:rFonts w:ascii="Times New Roman" w:hAnsi="Times New Roman" w:cs="Times New Roman"/>
          <w:sz w:val="24"/>
          <w:szCs w:val="24"/>
        </w:rPr>
        <w:t>s</w:t>
      </w:r>
      <w:r w:rsidRPr="00A86353">
        <w:rPr>
          <w:rFonts w:ascii="Times New Roman" w:hAnsi="Times New Roman" w:cs="Times New Roman"/>
          <w:sz w:val="24"/>
          <w:szCs w:val="24"/>
        </w:rPr>
        <w:t xml:space="preserve"> newsworthiness because it </w:t>
      </w:r>
      <w:r w:rsidR="0009401C">
        <w:rPr>
          <w:rFonts w:ascii="Times New Roman" w:hAnsi="Times New Roman" w:cs="Times New Roman"/>
          <w:sz w:val="24"/>
          <w:szCs w:val="24"/>
        </w:rPr>
        <w:t xml:space="preserve">does </w:t>
      </w:r>
      <w:r w:rsidRPr="00A86353">
        <w:rPr>
          <w:rFonts w:ascii="Times New Roman" w:hAnsi="Times New Roman" w:cs="Times New Roman"/>
          <w:sz w:val="24"/>
          <w:szCs w:val="24"/>
        </w:rPr>
        <w:t>spread some current information and the law didn’t set a high standard about newsworthiness</w:t>
      </w:r>
      <w:r w:rsidR="0009401C">
        <w:rPr>
          <w:rFonts w:ascii="Times New Roman" w:hAnsi="Times New Roman" w:cs="Times New Roman"/>
          <w:sz w:val="24"/>
          <w:szCs w:val="24"/>
        </w:rPr>
        <w:t xml:space="preserve">, </w:t>
      </w:r>
      <w:r w:rsidR="0009401C" w:rsidRPr="0009401C">
        <w:rPr>
          <w:rFonts w:ascii="Times New Roman" w:hAnsi="Times New Roman" w:cs="Times New Roman"/>
          <w:i/>
          <w:sz w:val="24"/>
          <w:szCs w:val="24"/>
        </w:rPr>
        <w:t xml:space="preserve">see </w:t>
      </w:r>
      <w:r w:rsidR="0009401C" w:rsidRPr="00062E6A">
        <w:rPr>
          <w:rFonts w:ascii="Times New Roman" w:hAnsi="Times New Roman" w:cs="Times New Roman"/>
          <w:i/>
          <w:sz w:val="24"/>
          <w:szCs w:val="24"/>
        </w:rPr>
        <w:t>Kinsella v. Welch,</w:t>
      </w:r>
      <w:r w:rsidR="0009401C" w:rsidRPr="00062E6A">
        <w:rPr>
          <w:rFonts w:ascii="Times New Roman" w:hAnsi="Times New Roman" w:cs="Times New Roman"/>
          <w:sz w:val="24"/>
          <w:szCs w:val="24"/>
        </w:rPr>
        <w:t xml:space="preserve"> 362 N.J. Super. 143, 153, 827 A.2d 325 (App.Div.2003)</w:t>
      </w:r>
      <w:r w:rsidRPr="00A86353">
        <w:rPr>
          <w:rFonts w:ascii="Times New Roman" w:hAnsi="Times New Roman" w:cs="Times New Roman"/>
          <w:sz w:val="24"/>
          <w:szCs w:val="24"/>
        </w:rPr>
        <w:t>;</w:t>
      </w:r>
      <w:r w:rsidR="0009401C">
        <w:rPr>
          <w:rFonts w:ascii="Times New Roman" w:hAnsi="Times New Roman" w:cs="Times New Roman"/>
          <w:sz w:val="24"/>
          <w:szCs w:val="24"/>
        </w:rPr>
        <w:t xml:space="preserve"> </w:t>
      </w:r>
      <w:r w:rsidR="0009401C">
        <w:rPr>
          <w:rFonts w:ascii="Times New Roman" w:hAnsi="Times New Roman" w:cs="Times New Roman" w:hint="eastAsia"/>
          <w:sz w:val="24"/>
          <w:szCs w:val="24"/>
        </w:rPr>
        <w:t>s</w:t>
      </w:r>
      <w:r w:rsidRPr="00A86353">
        <w:rPr>
          <w:rFonts w:ascii="Times New Roman" w:hAnsi="Times New Roman" w:cs="Times New Roman"/>
          <w:sz w:val="24"/>
          <w:szCs w:val="24"/>
        </w:rPr>
        <w:t xml:space="preserve">he </w:t>
      </w:r>
      <w:r w:rsidR="00E554FD">
        <w:rPr>
          <w:rFonts w:ascii="Times New Roman" w:hAnsi="Times New Roman" w:cs="Times New Roman"/>
          <w:sz w:val="24"/>
          <w:szCs w:val="24"/>
        </w:rPr>
        <w:t xml:space="preserve">interviewed Nora and did a telephone interview with Trudy, thus she </w:t>
      </w:r>
      <w:r w:rsidRPr="00A86353">
        <w:rPr>
          <w:rFonts w:ascii="Times New Roman" w:hAnsi="Times New Roman" w:cs="Times New Roman"/>
          <w:sz w:val="24"/>
          <w:szCs w:val="24"/>
        </w:rPr>
        <w:t>used professional method</w:t>
      </w:r>
      <w:r w:rsidR="00E554FD">
        <w:rPr>
          <w:rFonts w:ascii="Times New Roman" w:hAnsi="Times New Roman" w:cs="Times New Roman"/>
          <w:sz w:val="24"/>
          <w:szCs w:val="24"/>
        </w:rPr>
        <w:t>s</w:t>
      </w:r>
      <w:r w:rsidRPr="00A86353">
        <w:rPr>
          <w:rFonts w:ascii="Times New Roman" w:hAnsi="Times New Roman" w:cs="Times New Roman"/>
          <w:sz w:val="24"/>
          <w:szCs w:val="24"/>
        </w:rPr>
        <w:t xml:space="preserve"> in “A</w:t>
      </w:r>
      <w:r w:rsidR="00E554FD">
        <w:rPr>
          <w:rFonts w:ascii="Times New Roman" w:hAnsi="Times New Roman" w:cs="Times New Roman"/>
          <w:sz w:val="24"/>
          <w:szCs w:val="24"/>
        </w:rPr>
        <w:t>dvertising for Equality”</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E7019">
        <w:rPr>
          <w:rFonts w:ascii="Times New Roman" w:hAnsi="Times New Roman" w:cs="Times New Roman"/>
          <w:sz w:val="24"/>
          <w:szCs w:val="24"/>
        </w:rPr>
        <w:t>s</w:t>
      </w:r>
      <w:r w:rsidRPr="00A86353">
        <w:rPr>
          <w:rFonts w:ascii="Times New Roman" w:hAnsi="Times New Roman" w:cs="Times New Roman"/>
          <w:sz w:val="24"/>
          <w:szCs w:val="24"/>
        </w:rPr>
        <w:t>he posted her ar</w:t>
      </w:r>
      <w:r>
        <w:rPr>
          <w:rFonts w:ascii="Times New Roman" w:hAnsi="Times New Roman" w:cs="Times New Roman"/>
          <w:sz w:val="24"/>
          <w:szCs w:val="24"/>
        </w:rPr>
        <w:t xml:space="preserve">ticle regularly and </w:t>
      </w:r>
      <w:r>
        <w:rPr>
          <w:rFonts w:ascii="Times New Roman" w:hAnsi="Times New Roman" w:cs="Times New Roman"/>
          <w:sz w:val="24"/>
          <w:szCs w:val="24"/>
        </w:rPr>
        <w:lastRenderedPageBreak/>
        <w:t>frequently</w:t>
      </w:r>
      <w:r w:rsidR="00E554FD">
        <w:rPr>
          <w:rFonts w:ascii="Times New Roman" w:hAnsi="Times New Roman" w:cs="Times New Roman"/>
          <w:sz w:val="24"/>
          <w:szCs w:val="24"/>
        </w:rPr>
        <w:t xml:space="preserve"> </w:t>
      </w:r>
      <w:r w:rsidR="00E554FD">
        <w:rPr>
          <w:rFonts w:ascii="Times New Roman" w:hAnsi="Times New Roman" w:cs="Times New Roman" w:hint="eastAsia"/>
          <w:sz w:val="24"/>
          <w:szCs w:val="24"/>
        </w:rPr>
        <w:t>—</w:t>
      </w:r>
      <w:r w:rsidR="00E554FD">
        <w:rPr>
          <w:rFonts w:ascii="Times New Roman" w:hAnsi="Times New Roman" w:cs="Times New Roman" w:hint="eastAsia"/>
          <w:sz w:val="24"/>
          <w:szCs w:val="24"/>
        </w:rPr>
        <w:t xml:space="preserve"> usually</w:t>
      </w:r>
      <w:r w:rsidR="00E554FD">
        <w:rPr>
          <w:rFonts w:ascii="Times New Roman" w:hAnsi="Times New Roman" w:cs="Times New Roman"/>
          <w:sz w:val="24"/>
          <w:szCs w:val="24"/>
        </w:rPr>
        <w:t xml:space="preserve"> once a week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E554FD">
        <w:rPr>
          <w:rFonts w:ascii="Times New Roman" w:hAnsi="Times New Roman" w:cs="Times New Roman"/>
          <w:sz w:val="24"/>
          <w:szCs w:val="24"/>
        </w:rPr>
        <w:t>and after her resignation, s</w:t>
      </w:r>
      <w:r w:rsidRPr="00A86353">
        <w:rPr>
          <w:rFonts w:ascii="Times New Roman" w:hAnsi="Times New Roman" w:cs="Times New Roman"/>
          <w:sz w:val="24"/>
          <w:szCs w:val="24"/>
        </w:rPr>
        <w:t xml:space="preserve">he dedicated herself </w:t>
      </w:r>
      <w:r w:rsidR="00E554FD">
        <w:rPr>
          <w:rFonts w:ascii="Times New Roman" w:hAnsi="Times New Roman" w:cs="Times New Roman"/>
          <w:sz w:val="24"/>
          <w:szCs w:val="24"/>
        </w:rPr>
        <w:t xml:space="preserve">into the website full time. </w:t>
      </w:r>
      <w:r w:rsidR="009E7019">
        <w:rPr>
          <w:rFonts w:ascii="Times New Roman" w:hAnsi="Times New Roman" w:cs="Times New Roman"/>
          <w:sz w:val="24"/>
          <w:szCs w:val="24"/>
        </w:rPr>
        <w:t>With all these standards satisfied, the similarities between “Peg Tales” and traditional media should be concluded sufficient.</w:t>
      </w:r>
    </w:p>
    <w:p w14:paraId="5C21641D" w14:textId="730B679E" w:rsidR="00880DEC" w:rsidRDefault="00A25DEA" w:rsidP="009E7019">
      <w:pPr>
        <w:spacing w:line="480" w:lineRule="auto"/>
        <w:ind w:firstLineChars="200" w:firstLine="480"/>
        <w:rPr>
          <w:rFonts w:ascii="Times New Roman" w:hAnsi="Times New Roman" w:cs="Times New Roman"/>
          <w:sz w:val="24"/>
          <w:szCs w:val="24"/>
        </w:rPr>
      </w:pPr>
      <w:bookmarkStart w:id="38" w:name="OLE_LINK17"/>
      <w:r>
        <w:rPr>
          <w:rFonts w:ascii="Times New Roman" w:hAnsi="Times New Roman" w:cs="Times New Roman"/>
          <w:sz w:val="24"/>
          <w:szCs w:val="24"/>
        </w:rPr>
        <w:t>A minor factor</w:t>
      </w:r>
      <w:r w:rsidR="009E7019">
        <w:rPr>
          <w:rFonts w:ascii="Times New Roman" w:hAnsi="Times New Roman" w:cs="Times New Roman" w:hint="eastAsia"/>
          <w:sz w:val="24"/>
          <w:szCs w:val="24"/>
        </w:rPr>
        <w:t xml:space="preserve"> </w:t>
      </w:r>
      <w:r>
        <w:rPr>
          <w:rFonts w:ascii="Times New Roman" w:hAnsi="Times New Roman" w:cs="Times New Roman"/>
          <w:sz w:val="24"/>
          <w:szCs w:val="24"/>
        </w:rPr>
        <w:t xml:space="preserve">considered by the court </w:t>
      </w:r>
      <w:r w:rsidR="009E7019">
        <w:rPr>
          <w:rFonts w:ascii="Times New Roman" w:hAnsi="Times New Roman" w:cs="Times New Roman" w:hint="eastAsia"/>
          <w:sz w:val="24"/>
          <w:szCs w:val="24"/>
        </w:rPr>
        <w:t xml:space="preserve">is </w:t>
      </w:r>
      <w:r w:rsidR="009E7019">
        <w:rPr>
          <w:rFonts w:ascii="Times New Roman" w:hAnsi="Times New Roman" w:cs="Times New Roman"/>
          <w:sz w:val="24"/>
          <w:szCs w:val="24"/>
        </w:rPr>
        <w:t xml:space="preserve">readership. </w:t>
      </w:r>
      <w:r>
        <w:rPr>
          <w:rFonts w:ascii="Times New Roman" w:hAnsi="Times New Roman" w:cs="Times New Roman"/>
          <w:sz w:val="24"/>
          <w:szCs w:val="24"/>
        </w:rPr>
        <w:t xml:space="preserve">In a precedent, </w:t>
      </w:r>
      <w:r w:rsidR="0028161D">
        <w:rPr>
          <w:rFonts w:ascii="Times New Roman" w:hAnsi="Times New Roman" w:cs="Times New Roman"/>
          <w:sz w:val="24"/>
          <w:szCs w:val="24"/>
        </w:rPr>
        <w:t>a</w:t>
      </w:r>
      <w:r w:rsidR="00880DEC" w:rsidRPr="00880DEC">
        <w:rPr>
          <w:rFonts w:ascii="Times New Roman" w:hAnsi="Times New Roman" w:cs="Times New Roman"/>
          <w:sz w:val="24"/>
          <w:szCs w:val="24"/>
        </w:rPr>
        <w:t xml:space="preserve"> free tabloid was decided as a news medium partly because of its 25,000 weekly readership.</w:t>
      </w:r>
      <w:r w:rsidR="009E7019">
        <w:rPr>
          <w:rFonts w:ascii="Times New Roman" w:hAnsi="Times New Roman" w:cs="Times New Roman" w:hint="eastAsia"/>
          <w:sz w:val="24"/>
          <w:szCs w:val="24"/>
        </w:rPr>
        <w:t xml:space="preserve"> </w:t>
      </w:r>
      <w:r w:rsidR="00880DEC" w:rsidRPr="009E7019">
        <w:rPr>
          <w:rFonts w:ascii="Times New Roman" w:hAnsi="Times New Roman" w:cs="Times New Roman"/>
          <w:i/>
          <w:sz w:val="24"/>
          <w:szCs w:val="24"/>
        </w:rPr>
        <w:t>In re Avila</w:t>
      </w:r>
      <w:r w:rsidR="00880DEC" w:rsidRPr="00880DEC">
        <w:rPr>
          <w:rFonts w:ascii="Times New Roman" w:hAnsi="Times New Roman" w:cs="Times New Roman"/>
          <w:sz w:val="24"/>
          <w:szCs w:val="24"/>
        </w:rPr>
        <w:t>, 206 N.J. Super. 61, 63, 501 A.2d 1018 (App.Div.1985)</w:t>
      </w:r>
      <w:r w:rsidR="009E7019">
        <w:rPr>
          <w:rFonts w:ascii="Times New Roman" w:hAnsi="Times New Roman" w:cs="Times New Roman"/>
          <w:sz w:val="24"/>
          <w:szCs w:val="24"/>
        </w:rPr>
        <w:t>. Here,</w:t>
      </w:r>
      <w:r>
        <w:rPr>
          <w:rFonts w:ascii="Times New Roman" w:hAnsi="Times New Roman" w:cs="Times New Roman"/>
          <w:sz w:val="24"/>
          <w:szCs w:val="24"/>
        </w:rPr>
        <w:t xml:space="preserve"> we can infer that website traffic has the equivalent significance as readership in printed media.</w:t>
      </w:r>
      <w:r w:rsidR="009E7019">
        <w:rPr>
          <w:rFonts w:ascii="Times New Roman" w:hAnsi="Times New Roman" w:cs="Times New Roman"/>
          <w:sz w:val="24"/>
          <w:szCs w:val="24"/>
        </w:rPr>
        <w:t xml:space="preserve"> </w:t>
      </w:r>
      <w:r>
        <w:rPr>
          <w:rFonts w:ascii="Times New Roman" w:hAnsi="Times New Roman" w:cs="Times New Roman"/>
          <w:sz w:val="24"/>
          <w:szCs w:val="24"/>
        </w:rPr>
        <w:t xml:space="preserve">According to the website traffic service Site Tracker, from </w:t>
      </w:r>
      <w:r w:rsidR="004A3C39">
        <w:rPr>
          <w:rFonts w:ascii="Times New Roman" w:hAnsi="Times New Roman" w:cs="Times New Roman"/>
          <w:sz w:val="24"/>
          <w:szCs w:val="24"/>
        </w:rPr>
        <w:t xml:space="preserve">November 2016 to June 2017, </w:t>
      </w:r>
      <w:r>
        <w:rPr>
          <w:rFonts w:ascii="Times New Roman" w:hAnsi="Times New Roman" w:cs="Times New Roman"/>
          <w:sz w:val="24"/>
          <w:szCs w:val="24"/>
        </w:rPr>
        <w:t xml:space="preserve">the </w:t>
      </w:r>
      <w:r w:rsidR="004A3C39">
        <w:rPr>
          <w:rFonts w:ascii="Times New Roman" w:hAnsi="Times New Roman" w:cs="Times New Roman"/>
          <w:sz w:val="24"/>
          <w:szCs w:val="24"/>
        </w:rPr>
        <w:t xml:space="preserve">monthly </w:t>
      </w:r>
      <w:r>
        <w:rPr>
          <w:rFonts w:ascii="Times New Roman" w:hAnsi="Times New Roman" w:cs="Times New Roman"/>
          <w:sz w:val="24"/>
          <w:szCs w:val="24"/>
        </w:rPr>
        <w:t xml:space="preserve">traffic of “Peg Tales” is </w:t>
      </w:r>
      <w:r w:rsidR="004A3C39">
        <w:rPr>
          <w:rFonts w:ascii="Times New Roman" w:hAnsi="Times New Roman" w:cs="Times New Roman"/>
          <w:sz w:val="24"/>
          <w:szCs w:val="24"/>
        </w:rPr>
        <w:t>between 100 to 1500, kee</w:t>
      </w:r>
      <w:r w:rsidR="00B641C3">
        <w:rPr>
          <w:rFonts w:ascii="Times New Roman" w:hAnsi="Times New Roman" w:cs="Times New Roman"/>
          <w:sz w:val="24"/>
          <w:szCs w:val="24"/>
        </w:rPr>
        <w:t>ping a rapidly increasing trend</w:t>
      </w:r>
      <w:r w:rsidR="00B641C3">
        <w:rPr>
          <w:rFonts w:ascii="Times New Roman" w:hAnsi="Times New Roman" w:cs="Times New Roman" w:hint="eastAsia"/>
          <w:sz w:val="24"/>
          <w:szCs w:val="24"/>
        </w:rPr>
        <w:t xml:space="preserve">, </w:t>
      </w:r>
      <w:r w:rsidR="00B641C3" w:rsidRPr="00B641C3">
        <w:rPr>
          <w:rFonts w:ascii="Times New Roman" w:hAnsi="Times New Roman" w:cs="Times New Roman" w:hint="eastAsia"/>
          <w:i/>
          <w:sz w:val="24"/>
          <w:szCs w:val="24"/>
        </w:rPr>
        <w:t>see Website Analytic Report for</w:t>
      </w:r>
      <w:r w:rsidR="00B641C3" w:rsidRPr="00B641C3">
        <w:rPr>
          <w:rFonts w:ascii="Times New Roman" w:hAnsi="Times New Roman" w:cs="Times New Roman"/>
          <w:i/>
          <w:sz w:val="24"/>
          <w:szCs w:val="24"/>
        </w:rPr>
        <w:t xml:space="preserve">: </w:t>
      </w:r>
      <w:hyperlink r:id="rId7" w:history="1">
        <w:r w:rsidR="00B641C3" w:rsidRPr="00B641C3">
          <w:rPr>
            <w:rStyle w:val="af0"/>
            <w:rFonts w:ascii="Times New Roman" w:hAnsi="Times New Roman" w:cs="Times New Roman"/>
            <w:i/>
            <w:sz w:val="24"/>
            <w:szCs w:val="24"/>
          </w:rPr>
          <w:t>www.pegsworld.com</w:t>
        </w:r>
      </w:hyperlink>
      <w:r w:rsidR="00B641C3">
        <w:rPr>
          <w:rFonts w:ascii="Times New Roman" w:hAnsi="Times New Roman" w:cs="Times New Roman"/>
          <w:sz w:val="24"/>
          <w:szCs w:val="24"/>
        </w:rPr>
        <w:t>, 16.</w:t>
      </w:r>
      <w:r w:rsidR="004A3C39">
        <w:rPr>
          <w:rFonts w:ascii="Times New Roman" w:hAnsi="Times New Roman" w:cs="Times New Roman"/>
          <w:sz w:val="24"/>
          <w:szCs w:val="24"/>
        </w:rPr>
        <w:t xml:space="preserve"> The traffic may be a supporting argument for Peggy, though not very persuasive.</w:t>
      </w:r>
    </w:p>
    <w:p w14:paraId="334CADBF" w14:textId="2BE0C572" w:rsidR="005714E9" w:rsidRDefault="005714E9" w:rsidP="005714E9">
      <w:pPr>
        <w:spacing w:line="480" w:lineRule="auto"/>
        <w:ind w:firstLineChars="200" w:firstLine="480"/>
        <w:rPr>
          <w:rFonts w:ascii="Times New Roman" w:hAnsi="Times New Roman" w:cs="Times New Roman"/>
          <w:sz w:val="24"/>
          <w:szCs w:val="24"/>
        </w:rPr>
      </w:pPr>
      <w:r w:rsidRPr="00847F20">
        <w:rPr>
          <w:rFonts w:ascii="Times New Roman" w:hAnsi="Times New Roman" w:cs="Times New Roman"/>
          <w:sz w:val="24"/>
          <w:szCs w:val="24"/>
        </w:rPr>
        <w:t xml:space="preserve">Opposing counsel could argue that Peggy’s post is similar to a comment on a message board, and is therefore not news media, but </w:t>
      </w:r>
      <w:bookmarkEnd w:id="38"/>
      <w:r w:rsidRPr="00847F20">
        <w:rPr>
          <w:rFonts w:ascii="Times New Roman" w:hAnsi="Times New Roman" w:cs="Times New Roman"/>
          <w:sz w:val="24"/>
          <w:szCs w:val="24"/>
        </w:rPr>
        <w:t xml:space="preserve">this argument is unpersuasive.  Granted, in </w:t>
      </w:r>
      <w:r>
        <w:rPr>
          <w:rFonts w:ascii="Times New Roman" w:hAnsi="Times New Roman" w:cs="Times New Roman"/>
          <w:i/>
          <w:kern w:val="0"/>
          <w:sz w:val="24"/>
          <w:szCs w:val="24"/>
        </w:rPr>
        <w:t>Too Much Media</w:t>
      </w:r>
      <w:r w:rsidRPr="00847F20">
        <w:rPr>
          <w:rFonts w:ascii="Times New Roman" w:hAnsi="Times New Roman" w:cs="Times New Roman"/>
          <w:sz w:val="24"/>
          <w:szCs w:val="24"/>
        </w:rPr>
        <w:t xml:space="preserve">, the court held that </w:t>
      </w:r>
      <w:proofErr w:type="spellStart"/>
      <w:r>
        <w:rPr>
          <w:rFonts w:ascii="Times New Roman" w:hAnsi="Times New Roman" w:cs="Times New Roman"/>
          <w:sz w:val="24"/>
          <w:szCs w:val="24"/>
        </w:rPr>
        <w:t>Oprano</w:t>
      </w:r>
      <w:proofErr w:type="spellEnd"/>
      <w:r>
        <w:rPr>
          <w:rFonts w:ascii="Times New Roman" w:hAnsi="Times New Roman" w:cs="Times New Roman"/>
          <w:sz w:val="24"/>
          <w:szCs w:val="24"/>
        </w:rPr>
        <w:t>, the</w:t>
      </w:r>
      <w:r w:rsidRPr="005714E9">
        <w:rPr>
          <w:rFonts w:ascii="Times New Roman" w:hAnsi="Times New Roman" w:cs="Times New Roman"/>
          <w:sz w:val="24"/>
          <w:szCs w:val="24"/>
        </w:rPr>
        <w:t xml:space="preserve"> message board</w:t>
      </w:r>
      <w:r>
        <w:rPr>
          <w:rFonts w:ascii="Times New Roman" w:hAnsi="Times New Roman" w:cs="Times New Roman"/>
          <w:sz w:val="24"/>
          <w:szCs w:val="24"/>
        </w:rPr>
        <w:t xml:space="preserve"> in that case</w:t>
      </w:r>
      <w:r w:rsidRPr="00847F20">
        <w:rPr>
          <w:rFonts w:ascii="Times New Roman" w:hAnsi="Times New Roman" w:cs="Times New Roman"/>
          <w:sz w:val="24"/>
          <w:szCs w:val="24"/>
        </w:rPr>
        <w:t xml:space="preserve"> are not news media because </w:t>
      </w:r>
      <w:r>
        <w:rPr>
          <w:rFonts w:ascii="Times New Roman" w:hAnsi="Times New Roman" w:cs="Times New Roman"/>
          <w:sz w:val="24"/>
          <w:szCs w:val="24"/>
        </w:rPr>
        <w:t>the posts there</w:t>
      </w:r>
      <w:r w:rsidRPr="00847F20">
        <w:rPr>
          <w:rFonts w:ascii="Times New Roman" w:hAnsi="Times New Roman" w:cs="Times New Roman"/>
          <w:sz w:val="24"/>
          <w:szCs w:val="24"/>
        </w:rPr>
        <w:t xml:space="preserve"> are more akin to </w:t>
      </w:r>
      <w:r>
        <w:rPr>
          <w:rFonts w:ascii="Times New Roman" w:hAnsi="Times New Roman" w:cs="Times New Roman"/>
          <w:sz w:val="24"/>
          <w:szCs w:val="24"/>
        </w:rPr>
        <w:t>“</w:t>
      </w:r>
      <w:r w:rsidRPr="00847F20">
        <w:rPr>
          <w:rFonts w:ascii="Times New Roman" w:hAnsi="Times New Roman" w:cs="Times New Roman"/>
          <w:sz w:val="24"/>
          <w:szCs w:val="24"/>
        </w:rPr>
        <w:t>letters to an editor</w:t>
      </w:r>
      <w:r>
        <w:rPr>
          <w:rFonts w:ascii="Times New Roman" w:hAnsi="Times New Roman" w:cs="Times New Roman"/>
          <w:sz w:val="24"/>
          <w:szCs w:val="24"/>
        </w:rPr>
        <w:t>”</w:t>
      </w:r>
      <w:r w:rsidRPr="00847F20">
        <w:rPr>
          <w:rFonts w:ascii="Times New Roman" w:hAnsi="Times New Roman" w:cs="Times New Roman"/>
          <w:sz w:val="24"/>
          <w:szCs w:val="24"/>
        </w:rPr>
        <w:t xml:space="preserve"> and </w:t>
      </w:r>
      <w:r>
        <w:rPr>
          <w:rFonts w:ascii="Times New Roman" w:hAnsi="Times New Roman" w:cs="Times New Roman"/>
          <w:sz w:val="24"/>
          <w:szCs w:val="24"/>
        </w:rPr>
        <w:t xml:space="preserve">“a little </w:t>
      </w:r>
      <w:r w:rsidRPr="00847F20">
        <w:rPr>
          <w:rFonts w:ascii="Times New Roman" w:hAnsi="Times New Roman" w:cs="Times New Roman"/>
          <w:sz w:val="24"/>
          <w:szCs w:val="24"/>
        </w:rPr>
        <w:t>mo</w:t>
      </w:r>
      <w:r>
        <w:rPr>
          <w:rFonts w:ascii="Times New Roman" w:hAnsi="Times New Roman" w:cs="Times New Roman"/>
          <w:sz w:val="24"/>
          <w:szCs w:val="24"/>
        </w:rPr>
        <w:t xml:space="preserve">re than forums for conversation,” </w:t>
      </w:r>
      <w:r w:rsidRPr="005714E9">
        <w:rPr>
          <w:rFonts w:ascii="Times New Roman" w:hAnsi="Times New Roman" w:cs="Times New Roman" w:hint="eastAsia"/>
          <w:i/>
          <w:sz w:val="24"/>
          <w:szCs w:val="24"/>
        </w:rPr>
        <w:t>see</w:t>
      </w:r>
      <w:r w:rsidRPr="005714E9">
        <w:rPr>
          <w:rFonts w:ascii="Times New Roman" w:hAnsi="Times New Roman" w:cs="Times New Roman"/>
          <w:i/>
          <w:sz w:val="24"/>
          <w:szCs w:val="24"/>
        </w:rPr>
        <w:t xml:space="preserve"> </w:t>
      </w:r>
      <w:bookmarkStart w:id="39" w:name="OLE_LINK16"/>
      <w:r w:rsidRPr="00FB4097">
        <w:rPr>
          <w:rFonts w:ascii="Times New Roman" w:hAnsi="Times New Roman" w:cs="Times New Roman"/>
          <w:i/>
          <w:sz w:val="24"/>
          <w:szCs w:val="24"/>
        </w:rPr>
        <w:t>Too Much Media</w:t>
      </w:r>
      <w:bookmarkEnd w:id="39"/>
      <w:r w:rsidRPr="00FB4097">
        <w:rPr>
          <w:rFonts w:ascii="Times New Roman" w:hAnsi="Times New Roman" w:cs="Times New Roman"/>
          <w:i/>
          <w:sz w:val="24"/>
          <w:szCs w:val="24"/>
        </w:rPr>
        <w:t>, supra</w:t>
      </w:r>
      <w:r>
        <w:rPr>
          <w:rFonts w:ascii="Times New Roman" w:hAnsi="Times New Roman" w:cs="Times New Roman"/>
          <w:sz w:val="24"/>
          <w:szCs w:val="24"/>
        </w:rPr>
        <w:t>, 206 N.J. at 241-</w:t>
      </w:r>
      <w:r w:rsidRPr="00FB4097">
        <w:rPr>
          <w:rFonts w:ascii="Times New Roman" w:hAnsi="Times New Roman" w:cs="Times New Roman"/>
          <w:sz w:val="24"/>
          <w:szCs w:val="24"/>
        </w:rPr>
        <w:t xml:space="preserve">42, 20 A.3d </w:t>
      </w:r>
      <w:r>
        <w:rPr>
          <w:rFonts w:ascii="Times New Roman" w:hAnsi="Times New Roman" w:cs="Times New Roman"/>
          <w:sz w:val="24"/>
          <w:szCs w:val="24"/>
        </w:rPr>
        <w:t xml:space="preserve">379. </w:t>
      </w:r>
      <w:r w:rsidRPr="00847F20">
        <w:rPr>
          <w:rFonts w:ascii="Times New Roman" w:hAnsi="Times New Roman" w:cs="Times New Roman"/>
          <w:sz w:val="24"/>
          <w:szCs w:val="24"/>
        </w:rPr>
        <w:t xml:space="preserve">But here, Peggy’s post is unlike a message board. Although she has some interactions with her fans, </w:t>
      </w:r>
      <w:r>
        <w:rPr>
          <w:rFonts w:ascii="Times New Roman" w:hAnsi="Times New Roman" w:cs="Times New Roman" w:hint="eastAsia"/>
          <w:sz w:val="24"/>
          <w:szCs w:val="24"/>
        </w:rPr>
        <w:t>she</w:t>
      </w:r>
      <w:r>
        <w:rPr>
          <w:rFonts w:ascii="Times New Roman" w:hAnsi="Times New Roman" w:cs="Times New Roman"/>
          <w:sz w:val="24"/>
          <w:szCs w:val="24"/>
        </w:rPr>
        <w:t xml:space="preserve"> is the publisher of all her posts and </w:t>
      </w:r>
      <w:r w:rsidRPr="005714E9">
        <w:rPr>
          <w:rFonts w:ascii="Times New Roman" w:hAnsi="Times New Roman" w:cs="Times New Roman"/>
          <w:sz w:val="24"/>
          <w:szCs w:val="24"/>
        </w:rPr>
        <w:t>her article is obviously different from threads in fo</w:t>
      </w:r>
      <w:r>
        <w:rPr>
          <w:rFonts w:ascii="Times New Roman" w:hAnsi="Times New Roman" w:cs="Times New Roman"/>
          <w:sz w:val="24"/>
          <w:szCs w:val="24"/>
        </w:rPr>
        <w:t xml:space="preserve">rums. </w:t>
      </w:r>
      <w:r w:rsidRPr="00847F20">
        <w:rPr>
          <w:rFonts w:ascii="Times New Roman" w:hAnsi="Times New Roman" w:cs="Times New Roman"/>
          <w:sz w:val="24"/>
          <w:szCs w:val="24"/>
        </w:rPr>
        <w:t xml:space="preserve">Therefore, a court would probably not find </w:t>
      </w:r>
      <w:r>
        <w:rPr>
          <w:rFonts w:ascii="Times New Roman" w:hAnsi="Times New Roman" w:cs="Times New Roman"/>
          <w:i/>
          <w:kern w:val="0"/>
          <w:sz w:val="24"/>
          <w:szCs w:val="24"/>
        </w:rPr>
        <w:t>Too Much Media</w:t>
      </w:r>
      <w:r w:rsidRPr="00847F20">
        <w:rPr>
          <w:rFonts w:ascii="Times New Roman" w:hAnsi="Times New Roman" w:cs="Times New Roman"/>
          <w:sz w:val="24"/>
          <w:szCs w:val="24"/>
        </w:rPr>
        <w:t xml:space="preserve"> applicable here.</w:t>
      </w:r>
      <w:r>
        <w:rPr>
          <w:rFonts w:ascii="Times New Roman" w:hAnsi="Times New Roman" w:cs="Times New Roman"/>
          <w:sz w:val="24"/>
          <w:szCs w:val="24"/>
        </w:rPr>
        <w:t xml:space="preserve"> </w:t>
      </w:r>
    </w:p>
    <w:p w14:paraId="080A906B" w14:textId="2DF55247" w:rsidR="0028161D" w:rsidRPr="0028161D" w:rsidRDefault="0028161D" w:rsidP="0028161D">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Secondly, </w:t>
      </w:r>
      <w:r>
        <w:rPr>
          <w:rFonts w:ascii="Times New Roman" w:hAnsi="Times New Roman" w:cs="Times New Roman"/>
          <w:sz w:val="24"/>
          <w:szCs w:val="24"/>
        </w:rPr>
        <w:t xml:space="preserve">we discuss the connection between Peggy and the media. </w:t>
      </w:r>
      <w:r>
        <w:rPr>
          <w:rFonts w:ascii="Times New Roman" w:hAnsi="Times New Roman" w:cs="Times New Roman"/>
          <w:sz w:val="24"/>
          <w:szCs w:val="24"/>
        </w:rPr>
        <w:tab/>
        <w:t xml:space="preserve">In </w:t>
      </w:r>
      <w:proofErr w:type="gramStart"/>
      <w:r w:rsidRPr="0028161D">
        <w:rPr>
          <w:rFonts w:ascii="Times New Roman" w:hAnsi="Times New Roman" w:cs="Times New Roman"/>
          <w:i/>
          <w:sz w:val="24"/>
          <w:szCs w:val="24"/>
        </w:rPr>
        <w:t>In</w:t>
      </w:r>
      <w:proofErr w:type="gramEnd"/>
      <w:r w:rsidRPr="0028161D">
        <w:rPr>
          <w:rFonts w:ascii="Times New Roman" w:hAnsi="Times New Roman" w:cs="Times New Roman"/>
          <w:i/>
          <w:sz w:val="24"/>
          <w:szCs w:val="24"/>
        </w:rPr>
        <w:t xml:space="preserve"> re January 11, 2013 Subpoena</w:t>
      </w:r>
      <w:r>
        <w:rPr>
          <w:rFonts w:ascii="Times New Roman" w:hAnsi="Times New Roman" w:cs="Times New Roman"/>
          <w:sz w:val="24"/>
          <w:szCs w:val="24"/>
        </w:rPr>
        <w:t xml:space="preserve">, the court held that newsperson who has the connection with news media </w:t>
      </w:r>
      <w:r w:rsidRPr="0028161D">
        <w:rPr>
          <w:rFonts w:ascii="Times New Roman" w:hAnsi="Times New Roman" w:cs="Times New Roman"/>
          <w:sz w:val="24"/>
          <w:szCs w:val="24"/>
        </w:rPr>
        <w:t>“must have some nexus, relationship, or connection to ‘news media’ as that term is defined.”</w:t>
      </w:r>
      <w:r>
        <w:rPr>
          <w:rFonts w:ascii="Times New Roman" w:hAnsi="Times New Roman" w:cs="Times New Roman"/>
          <w:sz w:val="24"/>
          <w:szCs w:val="24"/>
        </w:rPr>
        <w:t xml:space="preserve"> In </w:t>
      </w:r>
      <w:r>
        <w:rPr>
          <w:rFonts w:ascii="Times New Roman" w:hAnsi="Times New Roman" w:cs="Times New Roman"/>
          <w:sz w:val="24"/>
          <w:szCs w:val="24"/>
        </w:rPr>
        <w:lastRenderedPageBreak/>
        <w:t>another precedent, the court said</w:t>
      </w:r>
      <w:r>
        <w:rPr>
          <w:rFonts w:ascii="Times New Roman" w:hAnsi="Times New Roman" w:cs="Times New Roman" w:hint="eastAsia"/>
          <w:sz w:val="24"/>
          <w:szCs w:val="24"/>
        </w:rPr>
        <w:t xml:space="preserve"> t</w:t>
      </w:r>
      <w:r w:rsidRPr="0028161D">
        <w:rPr>
          <w:rFonts w:ascii="Times New Roman" w:hAnsi="Times New Roman" w:cs="Times New Roman"/>
          <w:sz w:val="24"/>
          <w:szCs w:val="24"/>
        </w:rPr>
        <w:t>he newsperson must be actively affiliated with and engaged in any aspect of the news process.</w:t>
      </w:r>
      <w:r>
        <w:rPr>
          <w:rFonts w:ascii="Times New Roman" w:hAnsi="Times New Roman" w:cs="Times New Roman" w:hint="eastAsia"/>
          <w:sz w:val="24"/>
          <w:szCs w:val="24"/>
        </w:rPr>
        <w:t xml:space="preserve"> </w:t>
      </w:r>
      <w:proofErr w:type="spellStart"/>
      <w:r w:rsidRPr="003964D4">
        <w:rPr>
          <w:rFonts w:ascii="Times New Roman" w:hAnsi="Times New Roman" w:cs="Times New Roman"/>
          <w:i/>
          <w:sz w:val="24"/>
          <w:szCs w:val="24"/>
        </w:rPr>
        <w:t>Gastman</w:t>
      </w:r>
      <w:proofErr w:type="spellEnd"/>
      <w:r w:rsidRPr="003964D4">
        <w:rPr>
          <w:rFonts w:ascii="Times New Roman" w:hAnsi="Times New Roman" w:cs="Times New Roman"/>
          <w:i/>
          <w:sz w:val="24"/>
          <w:szCs w:val="24"/>
        </w:rPr>
        <w:t xml:space="preserve"> v. N. Jersey Newspapers Co.</w:t>
      </w:r>
      <w:r w:rsidRPr="0028161D">
        <w:rPr>
          <w:rFonts w:ascii="Times New Roman" w:hAnsi="Times New Roman" w:cs="Times New Roman"/>
          <w:sz w:val="24"/>
          <w:szCs w:val="24"/>
        </w:rPr>
        <w:t xml:space="preserve">, 254 </w:t>
      </w:r>
      <w:proofErr w:type="spellStart"/>
      <w:r w:rsidRPr="0028161D">
        <w:rPr>
          <w:rFonts w:ascii="Times New Roman" w:hAnsi="Times New Roman" w:cs="Times New Roman"/>
          <w:sz w:val="24"/>
          <w:szCs w:val="24"/>
        </w:rPr>
        <w:t>N.</w:t>
      </w:r>
      <w:proofErr w:type="gramStart"/>
      <w:r w:rsidRPr="0028161D">
        <w:rPr>
          <w:rFonts w:ascii="Times New Roman" w:hAnsi="Times New Roman" w:cs="Times New Roman"/>
          <w:sz w:val="24"/>
          <w:szCs w:val="24"/>
        </w:rPr>
        <w:t>J.Super</w:t>
      </w:r>
      <w:proofErr w:type="spellEnd"/>
      <w:proofErr w:type="gramEnd"/>
      <w:r w:rsidRPr="0028161D">
        <w:rPr>
          <w:rFonts w:ascii="Times New Roman" w:hAnsi="Times New Roman" w:cs="Times New Roman"/>
          <w:sz w:val="24"/>
          <w:szCs w:val="24"/>
        </w:rPr>
        <w:t>. 140, 145, 603 A.2d 111</w:t>
      </w:r>
      <w:r>
        <w:rPr>
          <w:rFonts w:ascii="Times New Roman" w:hAnsi="Times New Roman" w:cs="Times New Roman"/>
          <w:sz w:val="24"/>
          <w:szCs w:val="24"/>
        </w:rPr>
        <w:t xml:space="preserve">. </w:t>
      </w:r>
      <w:r w:rsidR="000B207B">
        <w:rPr>
          <w:rFonts w:ascii="Times New Roman" w:hAnsi="Times New Roman" w:cs="Times New Roman"/>
          <w:sz w:val="24"/>
          <w:szCs w:val="24"/>
        </w:rPr>
        <w:t>Here, Peggy is the creator and operator of the website and she exercises all the operating, writing and editing work. She posts regularly and actively</w:t>
      </w:r>
      <w:r w:rsidR="00DE60C5">
        <w:rPr>
          <w:rFonts w:ascii="Times New Roman" w:hAnsi="Times New Roman" w:cs="Times New Roman"/>
          <w:sz w:val="24"/>
          <w:szCs w:val="24"/>
        </w:rPr>
        <w:t xml:space="preserve"> </w:t>
      </w:r>
      <w:r w:rsidR="00DE60C5">
        <w:rPr>
          <w:rFonts w:ascii="Times New Roman" w:hAnsi="Times New Roman" w:cs="Times New Roman" w:hint="eastAsia"/>
          <w:sz w:val="24"/>
          <w:szCs w:val="24"/>
        </w:rPr>
        <w:t>—</w:t>
      </w:r>
      <w:r w:rsidR="00DE60C5">
        <w:rPr>
          <w:rFonts w:ascii="Times New Roman" w:hAnsi="Times New Roman" w:cs="Times New Roman" w:hint="eastAsia"/>
          <w:sz w:val="24"/>
          <w:szCs w:val="24"/>
        </w:rPr>
        <w:t xml:space="preserve"> </w:t>
      </w:r>
      <w:r w:rsidR="00DE60C5">
        <w:rPr>
          <w:rFonts w:ascii="Times New Roman" w:hAnsi="Times New Roman" w:cs="Times New Roman"/>
          <w:sz w:val="24"/>
          <w:szCs w:val="24"/>
        </w:rPr>
        <w:t>a</w:t>
      </w:r>
      <w:r w:rsidR="005714E9">
        <w:rPr>
          <w:rFonts w:ascii="Times New Roman" w:hAnsi="Times New Roman" w:cs="Times New Roman"/>
          <w:sz w:val="24"/>
          <w:szCs w:val="24"/>
        </w:rPr>
        <w:t xml:space="preserve">s she said, </w:t>
      </w:r>
      <w:r w:rsidR="00DE60C5">
        <w:rPr>
          <w:rFonts w:ascii="Times New Roman" w:hAnsi="Times New Roman" w:cs="Times New Roman"/>
          <w:sz w:val="24"/>
          <w:szCs w:val="24"/>
        </w:rPr>
        <w:t xml:space="preserve">most of the time </w:t>
      </w:r>
      <w:r w:rsidR="005714E9">
        <w:rPr>
          <w:rFonts w:ascii="Times New Roman" w:hAnsi="Times New Roman" w:cs="Times New Roman"/>
          <w:sz w:val="24"/>
          <w:szCs w:val="24"/>
        </w:rPr>
        <w:t>she “managed to post something new about once a week</w:t>
      </w:r>
      <w:r w:rsidR="00DE60C5">
        <w:rPr>
          <w:rFonts w:ascii="Times New Roman" w:hAnsi="Times New Roman" w:cs="Times New Roman" w:hint="eastAsia"/>
          <w:sz w:val="24"/>
          <w:szCs w:val="24"/>
        </w:rPr>
        <w:t>,</w:t>
      </w:r>
      <w:r w:rsidR="005714E9">
        <w:rPr>
          <w:rFonts w:ascii="Times New Roman" w:hAnsi="Times New Roman" w:cs="Times New Roman"/>
          <w:sz w:val="24"/>
          <w:szCs w:val="24"/>
        </w:rPr>
        <w:t>”</w:t>
      </w:r>
      <w:r w:rsidR="00DE60C5">
        <w:rPr>
          <w:rFonts w:ascii="Times New Roman" w:hAnsi="Times New Roman" w:cs="Times New Roman"/>
          <w:sz w:val="24"/>
          <w:szCs w:val="24"/>
        </w:rPr>
        <w:t xml:space="preserve"> </w:t>
      </w:r>
      <w:bookmarkStart w:id="40" w:name="OLE_LINK39"/>
      <w:r w:rsidR="00DE60C5" w:rsidRPr="00DE60C5">
        <w:rPr>
          <w:rFonts w:ascii="Times New Roman" w:hAnsi="Times New Roman" w:cs="Times New Roman"/>
          <w:i/>
          <w:sz w:val="24"/>
          <w:szCs w:val="24"/>
        </w:rPr>
        <w:t xml:space="preserve">see Meeting with Peggy </w:t>
      </w:r>
      <w:proofErr w:type="spellStart"/>
      <w:r w:rsidR="00DE60C5" w:rsidRPr="00DE60C5">
        <w:rPr>
          <w:rFonts w:ascii="Times New Roman" w:hAnsi="Times New Roman" w:cs="Times New Roman"/>
          <w:i/>
          <w:sz w:val="24"/>
          <w:szCs w:val="24"/>
        </w:rPr>
        <w:t>Olesman</w:t>
      </w:r>
      <w:proofErr w:type="spellEnd"/>
      <w:r w:rsidR="00DE60C5" w:rsidRPr="00DE60C5">
        <w:rPr>
          <w:rFonts w:ascii="Times New Roman" w:hAnsi="Times New Roman" w:cs="Times New Roman"/>
          <w:i/>
          <w:sz w:val="24"/>
          <w:szCs w:val="24"/>
        </w:rPr>
        <w:t>,</w:t>
      </w:r>
      <w:r w:rsidR="00DE60C5">
        <w:rPr>
          <w:rFonts w:ascii="Times New Roman" w:hAnsi="Times New Roman" w:cs="Times New Roman"/>
          <w:sz w:val="24"/>
          <w:szCs w:val="24"/>
        </w:rPr>
        <w:t xml:space="preserve"> 15.</w:t>
      </w:r>
      <w:bookmarkEnd w:id="40"/>
      <w:r w:rsidR="000B207B">
        <w:rPr>
          <w:rFonts w:ascii="Times New Roman" w:hAnsi="Times New Roman" w:cs="Times New Roman"/>
          <w:sz w:val="24"/>
          <w:szCs w:val="24"/>
        </w:rPr>
        <w:t xml:space="preserve"> Under the standard above, Peggy has a strong connection with the media “Peg Tales”.</w:t>
      </w:r>
    </w:p>
    <w:p w14:paraId="18531138" w14:textId="77777777" w:rsidR="00AC5E8C" w:rsidRPr="00AC5E8C" w:rsidRDefault="000B207B" w:rsidP="00AC5E8C">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Some f</w:t>
      </w:r>
      <w:r w:rsidR="0028161D" w:rsidRPr="0028161D">
        <w:rPr>
          <w:rFonts w:ascii="Times New Roman" w:hAnsi="Times New Roman" w:cs="Times New Roman"/>
          <w:sz w:val="24"/>
          <w:szCs w:val="24"/>
        </w:rPr>
        <w:t xml:space="preserve">actors </w:t>
      </w:r>
      <w:r>
        <w:rPr>
          <w:rFonts w:ascii="Times New Roman" w:hAnsi="Times New Roman" w:cs="Times New Roman"/>
          <w:sz w:val="24"/>
          <w:szCs w:val="24"/>
        </w:rPr>
        <w:t>seem to be adverse for Peggy’s connection with news media and they may be raised by the court or the plaintiff Joan Harrison. However, they are just plausible and can be disproved. The first one is about t</w:t>
      </w:r>
      <w:r w:rsidR="0028161D" w:rsidRPr="0028161D">
        <w:rPr>
          <w:rFonts w:ascii="Times New Roman" w:hAnsi="Times New Roman" w:cs="Times New Roman"/>
          <w:sz w:val="24"/>
          <w:szCs w:val="24"/>
        </w:rPr>
        <w:t>he pe</w:t>
      </w:r>
      <w:r>
        <w:rPr>
          <w:rFonts w:ascii="Times New Roman" w:hAnsi="Times New Roman" w:cs="Times New Roman"/>
          <w:sz w:val="24"/>
          <w:szCs w:val="24"/>
        </w:rPr>
        <w:t xml:space="preserve">rson’s status as a professional. Peggy is not a professional reporter, nor employed by traditional media. However, in </w:t>
      </w:r>
      <w:proofErr w:type="gramStart"/>
      <w:r w:rsidRPr="0028161D">
        <w:rPr>
          <w:rFonts w:ascii="Times New Roman" w:hAnsi="Times New Roman" w:cs="Times New Roman"/>
          <w:i/>
          <w:sz w:val="24"/>
          <w:szCs w:val="24"/>
        </w:rPr>
        <w:t>In</w:t>
      </w:r>
      <w:proofErr w:type="gramEnd"/>
      <w:r w:rsidRPr="0028161D">
        <w:rPr>
          <w:rFonts w:ascii="Times New Roman" w:hAnsi="Times New Roman" w:cs="Times New Roman"/>
          <w:i/>
          <w:sz w:val="24"/>
          <w:szCs w:val="24"/>
        </w:rPr>
        <w:t xml:space="preserve"> re January 11, 2013 Subpoena</w:t>
      </w:r>
      <w:r>
        <w:rPr>
          <w:rFonts w:ascii="Times New Roman" w:hAnsi="Times New Roman" w:cs="Times New Roman"/>
          <w:sz w:val="24"/>
          <w:szCs w:val="24"/>
        </w:rPr>
        <w:t xml:space="preserve">, the court held </w:t>
      </w:r>
      <w:r w:rsidR="00A4157C">
        <w:rPr>
          <w:rFonts w:ascii="Times New Roman" w:hAnsi="Times New Roman" w:cs="Times New Roman"/>
          <w:sz w:val="24"/>
          <w:szCs w:val="24"/>
        </w:rPr>
        <w:t xml:space="preserve">that </w:t>
      </w:r>
      <w:r>
        <w:rPr>
          <w:rFonts w:ascii="Times New Roman" w:hAnsi="Times New Roman" w:cs="Times New Roman"/>
          <w:sz w:val="24"/>
          <w:szCs w:val="24"/>
        </w:rPr>
        <w:t xml:space="preserve">the person </w:t>
      </w:r>
      <w:r w:rsidR="00A4157C">
        <w:rPr>
          <w:rFonts w:ascii="Times New Roman" w:hAnsi="Times New Roman" w:cs="Times New Roman"/>
          <w:sz w:val="24"/>
          <w:szCs w:val="24"/>
        </w:rPr>
        <w:t xml:space="preserve">seeking the protection of shield law </w:t>
      </w:r>
      <w:r>
        <w:rPr>
          <w:rFonts w:ascii="Times New Roman" w:hAnsi="Times New Roman" w:cs="Times New Roman"/>
          <w:sz w:val="24"/>
          <w:szCs w:val="24"/>
        </w:rPr>
        <w:t>doesn’t need to be a professional.</w:t>
      </w:r>
      <w:r w:rsidR="00A4157C">
        <w:rPr>
          <w:rFonts w:ascii="Times New Roman" w:hAnsi="Times New Roman" w:cs="Times New Roman"/>
          <w:sz w:val="24"/>
          <w:szCs w:val="24"/>
        </w:rPr>
        <w:t xml:space="preserve"> Second, In </w:t>
      </w:r>
      <w:r w:rsidR="00A4157C" w:rsidRPr="00A4157C">
        <w:rPr>
          <w:rFonts w:ascii="Times New Roman" w:hAnsi="Times New Roman" w:cs="Times New Roman"/>
          <w:i/>
          <w:sz w:val="24"/>
          <w:szCs w:val="24"/>
        </w:rPr>
        <w:t>Too Much Media</w:t>
      </w:r>
      <w:r w:rsidR="00A4157C">
        <w:rPr>
          <w:rFonts w:ascii="Times New Roman" w:hAnsi="Times New Roman" w:cs="Times New Roman"/>
          <w:sz w:val="24"/>
          <w:szCs w:val="24"/>
        </w:rPr>
        <w:t xml:space="preserve">, the court found the </w:t>
      </w:r>
      <w:r w:rsidR="00A4157C" w:rsidRPr="0028161D">
        <w:rPr>
          <w:rFonts w:ascii="Times New Roman" w:hAnsi="Times New Roman" w:cs="Times New Roman"/>
          <w:sz w:val="24"/>
          <w:szCs w:val="24"/>
        </w:rPr>
        <w:t>perso</w:t>
      </w:r>
      <w:r w:rsidR="00A4157C">
        <w:rPr>
          <w:rFonts w:ascii="Times New Roman" w:hAnsi="Times New Roman" w:cs="Times New Roman"/>
          <w:sz w:val="24"/>
          <w:szCs w:val="24"/>
        </w:rPr>
        <w:t xml:space="preserve">n’s position as an employer of media is also irrelevant. The third factor is whether </w:t>
      </w:r>
      <w:r w:rsidR="00A4157C">
        <w:rPr>
          <w:rFonts w:ascii="Times New Roman" w:hAnsi="Times New Roman" w:cs="Times New Roman" w:hint="eastAsia"/>
          <w:sz w:val="24"/>
          <w:szCs w:val="24"/>
        </w:rPr>
        <w:t>t</w:t>
      </w:r>
      <w:r w:rsidR="0028161D" w:rsidRPr="0028161D">
        <w:rPr>
          <w:rFonts w:ascii="Times New Roman" w:hAnsi="Times New Roman" w:cs="Times New Roman"/>
          <w:sz w:val="24"/>
          <w:szCs w:val="24"/>
        </w:rPr>
        <w:t>he person consistently and exclusive</w:t>
      </w:r>
      <w:r w:rsidR="00A4157C">
        <w:rPr>
          <w:rFonts w:ascii="Times New Roman" w:hAnsi="Times New Roman" w:cs="Times New Roman"/>
          <w:sz w:val="24"/>
          <w:szCs w:val="24"/>
        </w:rPr>
        <w:t xml:space="preserve">ly authors newsworthy writings. Here, though the sued article is undoubted news, her other posts about fashion and travel are seemingly not as newsworthy as it, regardless of our contention that the standard of news is pretty low. However, according to the </w:t>
      </w:r>
      <w:r w:rsidR="00A4157C">
        <w:rPr>
          <w:rFonts w:ascii="Times New Roman" w:hAnsi="Times New Roman" w:cs="Times New Roman" w:hint="eastAsia"/>
          <w:sz w:val="24"/>
          <w:szCs w:val="24"/>
        </w:rPr>
        <w:t>decision</w:t>
      </w:r>
      <w:r w:rsidR="00A4157C">
        <w:rPr>
          <w:rFonts w:ascii="Times New Roman" w:hAnsi="Times New Roman" w:cs="Times New Roman"/>
          <w:sz w:val="24"/>
          <w:szCs w:val="24"/>
        </w:rPr>
        <w:t xml:space="preserve"> of </w:t>
      </w:r>
      <w:r w:rsidR="00A4157C" w:rsidRPr="00A4157C">
        <w:rPr>
          <w:rFonts w:ascii="Times New Roman" w:hAnsi="Times New Roman" w:cs="Times New Roman"/>
          <w:i/>
          <w:sz w:val="24"/>
          <w:szCs w:val="24"/>
        </w:rPr>
        <w:t>Too Much Media</w:t>
      </w:r>
      <w:r w:rsidR="00A4157C">
        <w:rPr>
          <w:rFonts w:ascii="Times New Roman" w:hAnsi="Times New Roman" w:cs="Times New Roman" w:hint="eastAsia"/>
          <w:sz w:val="24"/>
          <w:szCs w:val="24"/>
        </w:rPr>
        <w:t>,</w:t>
      </w:r>
      <w:r w:rsidR="00A4157C">
        <w:rPr>
          <w:rFonts w:ascii="Times New Roman" w:hAnsi="Times New Roman" w:cs="Times New Roman"/>
          <w:sz w:val="24"/>
          <w:szCs w:val="24"/>
        </w:rPr>
        <w:t xml:space="preserve"> a newsperson is not required to only release newsworthy news. In </w:t>
      </w:r>
      <w:proofErr w:type="gramStart"/>
      <w:r w:rsidR="00A4157C" w:rsidRPr="0028161D">
        <w:rPr>
          <w:rFonts w:ascii="Times New Roman" w:hAnsi="Times New Roman" w:cs="Times New Roman"/>
          <w:i/>
          <w:sz w:val="24"/>
          <w:szCs w:val="24"/>
        </w:rPr>
        <w:t>In</w:t>
      </w:r>
      <w:proofErr w:type="gramEnd"/>
      <w:r w:rsidR="00A4157C" w:rsidRPr="0028161D">
        <w:rPr>
          <w:rFonts w:ascii="Times New Roman" w:hAnsi="Times New Roman" w:cs="Times New Roman"/>
          <w:i/>
          <w:sz w:val="24"/>
          <w:szCs w:val="24"/>
        </w:rPr>
        <w:t xml:space="preserve"> re January 11, 2013 Subpoena</w:t>
      </w:r>
      <w:r w:rsidR="00A4157C">
        <w:rPr>
          <w:rFonts w:ascii="Times New Roman" w:hAnsi="Times New Roman" w:cs="Times New Roman"/>
          <w:sz w:val="24"/>
          <w:szCs w:val="24"/>
        </w:rPr>
        <w:t>, the court articulated that n</w:t>
      </w:r>
      <w:r w:rsidR="00A4157C" w:rsidRPr="0028161D">
        <w:rPr>
          <w:rFonts w:ascii="Times New Roman" w:hAnsi="Times New Roman" w:cs="Times New Roman"/>
          <w:sz w:val="24"/>
          <w:szCs w:val="24"/>
        </w:rPr>
        <w:t xml:space="preserve">o governing case law precludes this court from granting the privilege to a claimant who authors newsworthy posts, while also posting information which is less newsworthy or </w:t>
      </w:r>
      <w:proofErr w:type="spellStart"/>
      <w:r w:rsidR="00A4157C" w:rsidRPr="0028161D">
        <w:rPr>
          <w:rFonts w:ascii="Times New Roman" w:hAnsi="Times New Roman" w:cs="Times New Roman"/>
          <w:sz w:val="24"/>
          <w:szCs w:val="24"/>
        </w:rPr>
        <w:t>inartfully</w:t>
      </w:r>
      <w:proofErr w:type="spellEnd"/>
      <w:r w:rsidR="00A4157C" w:rsidRPr="0028161D">
        <w:rPr>
          <w:rFonts w:ascii="Times New Roman" w:hAnsi="Times New Roman" w:cs="Times New Roman"/>
          <w:sz w:val="24"/>
          <w:szCs w:val="24"/>
        </w:rPr>
        <w:t xml:space="preserve"> drafted.</w:t>
      </w:r>
      <w:r w:rsidR="00AC5E8C">
        <w:rPr>
          <w:rFonts w:ascii="Times New Roman" w:hAnsi="Times New Roman" w:cs="Times New Roman"/>
          <w:sz w:val="24"/>
          <w:szCs w:val="24"/>
        </w:rPr>
        <w:t xml:space="preserve"> The fourth factor is </w:t>
      </w:r>
      <w:r w:rsidR="00AC5E8C">
        <w:rPr>
          <w:rFonts w:ascii="Times New Roman" w:hAnsi="Times New Roman" w:cs="Times New Roman" w:hint="eastAsia"/>
          <w:sz w:val="24"/>
          <w:szCs w:val="24"/>
        </w:rPr>
        <w:t>t</w:t>
      </w:r>
      <w:r w:rsidR="0028161D" w:rsidRPr="0028161D">
        <w:rPr>
          <w:rFonts w:ascii="Times New Roman" w:hAnsi="Times New Roman" w:cs="Times New Roman"/>
          <w:sz w:val="24"/>
          <w:szCs w:val="24"/>
        </w:rPr>
        <w:t>he person’s neutrality in the news.</w:t>
      </w:r>
      <w:r w:rsidR="00AC5E8C">
        <w:rPr>
          <w:rFonts w:ascii="Times New Roman" w:hAnsi="Times New Roman" w:cs="Times New Roman"/>
          <w:sz w:val="24"/>
          <w:szCs w:val="24"/>
        </w:rPr>
        <w:t xml:space="preserve"> The New Jersey Supreme Court excluded this factor in </w:t>
      </w:r>
      <w:proofErr w:type="gramStart"/>
      <w:r w:rsidR="00AC5E8C" w:rsidRPr="0028161D">
        <w:rPr>
          <w:rFonts w:ascii="Times New Roman" w:hAnsi="Times New Roman" w:cs="Times New Roman"/>
          <w:i/>
          <w:sz w:val="24"/>
          <w:szCs w:val="24"/>
        </w:rPr>
        <w:t>In</w:t>
      </w:r>
      <w:proofErr w:type="gramEnd"/>
      <w:r w:rsidR="00AC5E8C" w:rsidRPr="0028161D">
        <w:rPr>
          <w:rFonts w:ascii="Times New Roman" w:hAnsi="Times New Roman" w:cs="Times New Roman"/>
          <w:i/>
          <w:sz w:val="24"/>
          <w:szCs w:val="24"/>
        </w:rPr>
        <w:t xml:space="preserve"> re January</w:t>
      </w:r>
      <w:r w:rsidR="00AC5E8C" w:rsidRPr="00AC5E8C">
        <w:rPr>
          <w:rFonts w:ascii="Times New Roman" w:hAnsi="Times New Roman" w:cs="Times New Roman"/>
          <w:sz w:val="24"/>
          <w:szCs w:val="24"/>
        </w:rPr>
        <w:t>,</w:t>
      </w:r>
      <w:r w:rsidR="00AC5E8C">
        <w:rPr>
          <w:rFonts w:ascii="Times New Roman" w:hAnsi="Times New Roman" w:cs="Times New Roman"/>
          <w:sz w:val="24"/>
          <w:szCs w:val="24"/>
        </w:rPr>
        <w:t xml:space="preserve"> </w:t>
      </w:r>
      <w:r w:rsidR="00AC5E8C">
        <w:rPr>
          <w:rFonts w:ascii="Times New Roman" w:hAnsi="Times New Roman" w:cs="Times New Roman"/>
          <w:sz w:val="24"/>
          <w:szCs w:val="24"/>
        </w:rPr>
        <w:lastRenderedPageBreak/>
        <w:t>even though this factor is not very relevant here.</w:t>
      </w:r>
    </w:p>
    <w:p w14:paraId="45C85B99" w14:textId="77777777" w:rsidR="009E7019" w:rsidRDefault="00AC5E8C" w:rsidP="00130235">
      <w:pPr>
        <w:spacing w:line="480" w:lineRule="auto"/>
        <w:ind w:leftChars="100" w:left="210" w:firstLineChars="200" w:firstLine="480"/>
        <w:outlineLvl w:val="2"/>
        <w:rPr>
          <w:rFonts w:ascii="Times New Roman" w:hAnsi="Times New Roman" w:cs="Times New Roman"/>
          <w:sz w:val="24"/>
          <w:szCs w:val="24"/>
        </w:rPr>
      </w:pPr>
      <w:r>
        <w:rPr>
          <w:rFonts w:ascii="Times New Roman" w:hAnsi="Times New Roman" w:cs="Times New Roman"/>
          <w:sz w:val="24"/>
          <w:szCs w:val="24"/>
        </w:rPr>
        <w:t xml:space="preserve">B. Peggy </w:t>
      </w:r>
      <w:r w:rsidRPr="00AC5E8C">
        <w:rPr>
          <w:rFonts w:ascii="Times New Roman" w:hAnsi="Times New Roman" w:cs="Times New Roman"/>
          <w:sz w:val="24"/>
          <w:szCs w:val="24"/>
        </w:rPr>
        <w:t>ha</w:t>
      </w:r>
      <w:r>
        <w:rPr>
          <w:rFonts w:ascii="Times New Roman" w:hAnsi="Times New Roman" w:cs="Times New Roman"/>
          <w:sz w:val="24"/>
          <w:szCs w:val="24"/>
        </w:rPr>
        <w:t>s</w:t>
      </w:r>
      <w:r w:rsidRPr="00AC5E8C">
        <w:rPr>
          <w:rFonts w:ascii="Times New Roman" w:hAnsi="Times New Roman" w:cs="Times New Roman"/>
          <w:sz w:val="24"/>
          <w:szCs w:val="24"/>
        </w:rPr>
        <w:t xml:space="preserve"> the necessary purpose to gather or disseminate news</w:t>
      </w:r>
      <w:r>
        <w:rPr>
          <w:rFonts w:ascii="Times New Roman" w:hAnsi="Times New Roman" w:cs="Times New Roman"/>
          <w:sz w:val="24"/>
          <w:szCs w:val="24"/>
        </w:rPr>
        <w:t>.</w:t>
      </w:r>
    </w:p>
    <w:p w14:paraId="326ED6A6" w14:textId="023866CF" w:rsidR="00AC5E8C" w:rsidRPr="00AC5E8C" w:rsidRDefault="00AC5E8C" w:rsidP="00130235">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According to </w:t>
      </w:r>
      <w:proofErr w:type="gramStart"/>
      <w:r w:rsidRPr="0028161D">
        <w:rPr>
          <w:rFonts w:ascii="Times New Roman" w:hAnsi="Times New Roman" w:cs="Times New Roman"/>
          <w:i/>
          <w:sz w:val="24"/>
          <w:szCs w:val="24"/>
        </w:rPr>
        <w:t>In</w:t>
      </w:r>
      <w:proofErr w:type="gramEnd"/>
      <w:r w:rsidRPr="0028161D">
        <w:rPr>
          <w:rFonts w:ascii="Times New Roman" w:hAnsi="Times New Roman" w:cs="Times New Roman"/>
          <w:i/>
          <w:sz w:val="24"/>
          <w:szCs w:val="24"/>
        </w:rPr>
        <w:t xml:space="preserve"> re January</w:t>
      </w:r>
      <w:r>
        <w:rPr>
          <w:rFonts w:ascii="Times New Roman" w:hAnsi="Times New Roman" w:cs="Times New Roman"/>
          <w:sz w:val="24"/>
          <w:szCs w:val="24"/>
        </w:rPr>
        <w:t>, i</w:t>
      </w:r>
      <w:r w:rsidRPr="00AC5E8C">
        <w:rPr>
          <w:rFonts w:ascii="Times New Roman" w:hAnsi="Times New Roman" w:cs="Times New Roman"/>
          <w:sz w:val="24"/>
          <w:szCs w:val="24"/>
        </w:rPr>
        <w:t>f the news media previously contain a sufficient degree of “news”, it will be much more clear that the newsperson has the necessary purpose.</w:t>
      </w:r>
      <w:r>
        <w:rPr>
          <w:rFonts w:ascii="Times New Roman" w:hAnsi="Times New Roman" w:cs="Times New Roman"/>
          <w:sz w:val="24"/>
          <w:szCs w:val="24"/>
        </w:rPr>
        <w:t xml:space="preserve"> Since the article “Advertising for Equality” is actually the launch of Peggy’s part of “the cruel world”, her previous posts are mostly about travel and fashion. </w:t>
      </w:r>
      <w:r w:rsidR="00130235">
        <w:rPr>
          <w:rFonts w:ascii="Times New Roman" w:hAnsi="Times New Roman" w:cs="Times New Roman"/>
          <w:sz w:val="24"/>
          <w:szCs w:val="24"/>
        </w:rPr>
        <w:t>So the question before us is whether they can be seen as containing “a sufficient degree of news”. A</w:t>
      </w:r>
      <w:r>
        <w:rPr>
          <w:rFonts w:ascii="Times New Roman" w:hAnsi="Times New Roman" w:cs="Times New Roman"/>
          <w:sz w:val="24"/>
          <w:szCs w:val="24"/>
        </w:rPr>
        <w:t xml:space="preserve">s we have mentioned, </w:t>
      </w:r>
      <w:r>
        <w:rPr>
          <w:rFonts w:ascii="Times New Roman" w:hAnsi="Times New Roman" w:cs="Times New Roman" w:hint="eastAsia"/>
          <w:sz w:val="24"/>
          <w:szCs w:val="24"/>
        </w:rPr>
        <w:t>t</w:t>
      </w:r>
      <w:r w:rsidRPr="00AC5E8C">
        <w:rPr>
          <w:rFonts w:ascii="Times New Roman" w:hAnsi="Times New Roman" w:cs="Times New Roman"/>
          <w:sz w:val="24"/>
          <w:szCs w:val="24"/>
        </w:rPr>
        <w:t xml:space="preserve">he </w:t>
      </w:r>
      <w:r>
        <w:rPr>
          <w:rFonts w:ascii="Times New Roman" w:hAnsi="Times New Roman" w:cs="Times New Roman"/>
          <w:sz w:val="24"/>
          <w:szCs w:val="24"/>
        </w:rPr>
        <w:t>court</w:t>
      </w:r>
      <w:r w:rsidRPr="00AC5E8C">
        <w:rPr>
          <w:rFonts w:ascii="Times New Roman" w:hAnsi="Times New Roman" w:cs="Times New Roman"/>
          <w:sz w:val="24"/>
          <w:szCs w:val="24"/>
        </w:rPr>
        <w:t xml:space="preserve">’s interpretation of ‘‘news’’ and ‘‘news media’’ under the </w:t>
      </w:r>
      <w:r>
        <w:rPr>
          <w:rFonts w:ascii="Times New Roman" w:hAnsi="Times New Roman" w:cs="Times New Roman"/>
          <w:sz w:val="24"/>
          <w:szCs w:val="24"/>
        </w:rPr>
        <w:t xml:space="preserve">newsperson’s privilege is broad, </w:t>
      </w:r>
      <w:r w:rsidRPr="00AC5E8C">
        <w:rPr>
          <w:rFonts w:ascii="Times New Roman" w:hAnsi="Times New Roman" w:cs="Times New Roman"/>
          <w:i/>
          <w:sz w:val="24"/>
          <w:szCs w:val="24"/>
        </w:rPr>
        <w:t>see Kinsella</w:t>
      </w:r>
      <w:r>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 xml:space="preserve">n </w:t>
      </w:r>
      <w:proofErr w:type="gramStart"/>
      <w:r w:rsidRPr="00AC5E8C">
        <w:rPr>
          <w:rFonts w:ascii="Times New Roman" w:hAnsi="Times New Roman" w:cs="Times New Roman"/>
          <w:i/>
          <w:sz w:val="24"/>
          <w:szCs w:val="24"/>
        </w:rPr>
        <w:t>In</w:t>
      </w:r>
      <w:proofErr w:type="gramEnd"/>
      <w:r w:rsidRPr="00AC5E8C">
        <w:rPr>
          <w:rFonts w:ascii="Times New Roman" w:hAnsi="Times New Roman" w:cs="Times New Roman"/>
          <w:i/>
          <w:sz w:val="24"/>
          <w:szCs w:val="24"/>
        </w:rPr>
        <w:t xml:space="preserve"> re Avila</w:t>
      </w:r>
      <w:r>
        <w:rPr>
          <w:rFonts w:ascii="Times New Roman" w:hAnsi="Times New Roman" w:cs="Times New Roman"/>
          <w:sz w:val="24"/>
          <w:szCs w:val="24"/>
        </w:rPr>
        <w:t>, even t</w:t>
      </w:r>
      <w:r w:rsidRPr="00AC5E8C">
        <w:rPr>
          <w:rFonts w:ascii="Times New Roman" w:hAnsi="Times New Roman" w:cs="Times New Roman"/>
          <w:sz w:val="24"/>
          <w:szCs w:val="24"/>
        </w:rPr>
        <w:t>he articles on a print tabloid publication could be regarded as news.</w:t>
      </w:r>
      <w:r w:rsidR="00130235">
        <w:rPr>
          <w:rFonts w:ascii="Times New Roman" w:hAnsi="Times New Roman" w:cs="Times New Roman"/>
          <w:sz w:val="24"/>
          <w:szCs w:val="24"/>
        </w:rPr>
        <w:t xml:space="preserve"> Under the low standard of news, the previous posts should contain sufficient degree of news, thus this is a favorable argument for Peggy’s purpose to gather news.</w:t>
      </w:r>
      <w:r w:rsidR="00E77756">
        <w:rPr>
          <w:rFonts w:ascii="Times New Roman" w:hAnsi="Times New Roman" w:cs="Times New Roman"/>
          <w:sz w:val="24"/>
          <w:szCs w:val="24"/>
        </w:rPr>
        <w:t xml:space="preserve"> To sum up, </w:t>
      </w:r>
      <w:r w:rsidR="00AB3289">
        <w:rPr>
          <w:rFonts w:ascii="Times New Roman" w:hAnsi="Times New Roman" w:cs="Times New Roman"/>
          <w:sz w:val="24"/>
          <w:szCs w:val="24"/>
        </w:rPr>
        <w:t xml:space="preserve">according to the shield law and precedents, </w:t>
      </w:r>
      <w:r w:rsidR="00E77756">
        <w:rPr>
          <w:rFonts w:ascii="Times New Roman" w:hAnsi="Times New Roman" w:cs="Times New Roman"/>
          <w:sz w:val="24"/>
          <w:szCs w:val="24"/>
        </w:rPr>
        <w:t>this factor can be satisfied easily.</w:t>
      </w:r>
    </w:p>
    <w:p w14:paraId="570963DD" w14:textId="4673C294" w:rsidR="00C04422" w:rsidRDefault="00C04422" w:rsidP="00C0442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the practice of New Jersey civil procedure, including the most relevant case </w:t>
      </w:r>
      <w:proofErr w:type="gramStart"/>
      <w:r w:rsidRPr="0028161D">
        <w:rPr>
          <w:rFonts w:ascii="Times New Roman" w:hAnsi="Times New Roman" w:cs="Times New Roman"/>
          <w:i/>
          <w:sz w:val="24"/>
          <w:szCs w:val="24"/>
        </w:rPr>
        <w:t>In</w:t>
      </w:r>
      <w:proofErr w:type="gramEnd"/>
      <w:r w:rsidRPr="0028161D">
        <w:rPr>
          <w:rFonts w:ascii="Times New Roman" w:hAnsi="Times New Roman" w:cs="Times New Roman"/>
          <w:i/>
          <w:sz w:val="24"/>
          <w:szCs w:val="24"/>
        </w:rPr>
        <w:t xml:space="preserve"> re January</w:t>
      </w:r>
      <w:r>
        <w:rPr>
          <w:rFonts w:ascii="Times New Roman" w:hAnsi="Times New Roman" w:cs="Times New Roman"/>
          <w:sz w:val="24"/>
          <w:szCs w:val="24"/>
        </w:rPr>
        <w:t>, b</w:t>
      </w:r>
      <w:r w:rsidRPr="00AC5E8C">
        <w:rPr>
          <w:rFonts w:ascii="Times New Roman" w:hAnsi="Times New Roman" w:cs="Times New Roman"/>
          <w:sz w:val="24"/>
          <w:szCs w:val="24"/>
        </w:rPr>
        <w:t xml:space="preserve">esides other testimony, the newsperson can testify the purpose of </w:t>
      </w:r>
      <w:r>
        <w:rPr>
          <w:rFonts w:ascii="Times New Roman" w:hAnsi="Times New Roman" w:cs="Times New Roman"/>
          <w:sz w:val="24"/>
          <w:szCs w:val="24"/>
        </w:rPr>
        <w:t>herself at the plenary hearing.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So Peggy can testify her own purpose, which she claims was to gather and disseminate news, </w:t>
      </w:r>
      <w:r>
        <w:rPr>
          <w:rFonts w:ascii="Times New Roman" w:hAnsi="Times New Roman" w:cs="Times New Roman"/>
          <w:i/>
          <w:kern w:val="0"/>
          <w:sz w:val="24"/>
          <w:szCs w:val="24"/>
        </w:rPr>
        <w:t xml:space="preserve">see Meeting with Peggy </w:t>
      </w:r>
      <w:proofErr w:type="spellStart"/>
      <w:r>
        <w:rPr>
          <w:rFonts w:ascii="Times New Roman" w:hAnsi="Times New Roman" w:cs="Times New Roman"/>
          <w:i/>
          <w:kern w:val="0"/>
          <w:sz w:val="24"/>
          <w:szCs w:val="24"/>
        </w:rPr>
        <w:t>Olesman</w:t>
      </w:r>
      <w:proofErr w:type="spellEnd"/>
      <w:r>
        <w:rPr>
          <w:rFonts w:ascii="Times New Roman" w:hAnsi="Times New Roman" w:cs="Times New Roman"/>
          <w:i/>
          <w:kern w:val="0"/>
          <w:sz w:val="24"/>
          <w:szCs w:val="24"/>
        </w:rPr>
        <w:t>,</w:t>
      </w:r>
      <w:r>
        <w:rPr>
          <w:rFonts w:ascii="Times New Roman" w:hAnsi="Times New Roman" w:cs="Times New Roman"/>
          <w:kern w:val="0"/>
          <w:sz w:val="24"/>
          <w:szCs w:val="24"/>
        </w:rPr>
        <w:t xml:space="preserve"> 14.</w:t>
      </w:r>
    </w:p>
    <w:p w14:paraId="248FE158" w14:textId="5EAEAE8C" w:rsidR="009A24BE" w:rsidRDefault="009A24BE" w:rsidP="009A24BE">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The plaintiff may raise the “</w:t>
      </w:r>
      <w:r w:rsidRPr="006D5438">
        <w:rPr>
          <w:rFonts w:ascii="Times New Roman" w:hAnsi="Times New Roman" w:cs="Times New Roman"/>
          <w:sz w:val="24"/>
          <w:szCs w:val="24"/>
        </w:rPr>
        <w:t>intent test</w:t>
      </w:r>
      <w:r>
        <w:rPr>
          <w:rFonts w:ascii="Times New Roman" w:hAnsi="Times New Roman" w:cs="Times New Roman"/>
          <w:sz w:val="24"/>
          <w:szCs w:val="24"/>
        </w:rPr>
        <w:t>”, which requires individual claiming the</w:t>
      </w:r>
      <w:r>
        <w:rPr>
          <w:rFonts w:ascii="Times New Roman" w:hAnsi="Times New Roman" w:cs="Times New Roman" w:hint="eastAsia"/>
          <w:sz w:val="24"/>
          <w:szCs w:val="24"/>
        </w:rPr>
        <w:t xml:space="preserve"> </w:t>
      </w:r>
      <w:r w:rsidRPr="006D5438">
        <w:rPr>
          <w:rFonts w:ascii="Times New Roman" w:hAnsi="Times New Roman" w:cs="Times New Roman"/>
          <w:sz w:val="24"/>
          <w:szCs w:val="24"/>
        </w:rPr>
        <w:t>privilege must demonstrate</w:t>
      </w:r>
      <w:r>
        <w:rPr>
          <w:rFonts w:ascii="Times New Roman" w:hAnsi="Times New Roman" w:cs="Times New Roman"/>
          <w:sz w:val="24"/>
          <w:szCs w:val="24"/>
        </w:rPr>
        <w:t xml:space="preserve"> </w:t>
      </w:r>
      <w:r w:rsidRPr="006D5438">
        <w:rPr>
          <w:rFonts w:ascii="Times New Roman" w:hAnsi="Times New Roman" w:cs="Times New Roman"/>
          <w:sz w:val="24"/>
          <w:szCs w:val="24"/>
        </w:rPr>
        <w:t>such intent existed at the</w:t>
      </w:r>
      <w:r>
        <w:rPr>
          <w:rFonts w:ascii="Times New Roman" w:hAnsi="Times New Roman" w:cs="Times New Roman"/>
          <w:sz w:val="24"/>
          <w:szCs w:val="24"/>
        </w:rPr>
        <w:t xml:space="preserve"> inception of</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newsgathering process. See </w:t>
      </w:r>
      <w:r w:rsidRPr="00FB4097">
        <w:rPr>
          <w:rFonts w:ascii="Times New Roman" w:hAnsi="Times New Roman" w:cs="Times New Roman"/>
          <w:i/>
          <w:sz w:val="24"/>
          <w:szCs w:val="24"/>
        </w:rPr>
        <w:t>Too Much Media</w:t>
      </w:r>
      <w:r>
        <w:rPr>
          <w:rFonts w:ascii="Times New Roman" w:hAnsi="Times New Roman" w:cs="Times New Roman"/>
          <w:sz w:val="24"/>
          <w:szCs w:val="24"/>
        </w:rPr>
        <w:t xml:space="preserve">. This test is a little adverse for Peggy because she formed her determination of creating the post after her communication with several former co-workers. However, this test is from federal precedent and the court in </w:t>
      </w:r>
      <w:r w:rsidRPr="00FB4097">
        <w:rPr>
          <w:rFonts w:ascii="Times New Roman" w:hAnsi="Times New Roman" w:cs="Times New Roman"/>
          <w:i/>
          <w:sz w:val="24"/>
          <w:szCs w:val="24"/>
        </w:rPr>
        <w:t>Too Much Media</w:t>
      </w:r>
      <w:r>
        <w:rPr>
          <w:rFonts w:ascii="Times New Roman" w:hAnsi="Times New Roman" w:cs="Times New Roman"/>
          <w:sz w:val="24"/>
          <w:szCs w:val="24"/>
        </w:rPr>
        <w:t xml:space="preserve"> declined to rely on it because “it </w:t>
      </w:r>
      <w:r w:rsidRPr="006D5438">
        <w:rPr>
          <w:rFonts w:ascii="Times New Roman" w:hAnsi="Times New Roman" w:cs="Times New Roman"/>
          <w:sz w:val="24"/>
          <w:szCs w:val="24"/>
        </w:rPr>
        <w:t>does no</w:t>
      </w:r>
      <w:r>
        <w:rPr>
          <w:rFonts w:ascii="Times New Roman" w:hAnsi="Times New Roman" w:cs="Times New Roman"/>
          <w:sz w:val="24"/>
          <w:szCs w:val="24"/>
        </w:rPr>
        <w:t>t comport with the precise lan</w:t>
      </w:r>
      <w:r w:rsidRPr="006D5438">
        <w:rPr>
          <w:rFonts w:ascii="Times New Roman" w:hAnsi="Times New Roman" w:cs="Times New Roman"/>
          <w:sz w:val="24"/>
          <w:szCs w:val="24"/>
        </w:rPr>
        <w:t>guage of the Shield Law</w:t>
      </w:r>
      <w:r w:rsidR="007C6D0E">
        <w:rPr>
          <w:rFonts w:ascii="Times New Roman" w:hAnsi="Times New Roman" w:cs="Times New Roman"/>
          <w:sz w:val="24"/>
          <w:szCs w:val="24"/>
        </w:rPr>
        <w:t>.</w:t>
      </w:r>
      <w:r>
        <w:rPr>
          <w:rFonts w:ascii="Times New Roman" w:hAnsi="Times New Roman" w:cs="Times New Roman"/>
          <w:sz w:val="24"/>
          <w:szCs w:val="24"/>
        </w:rPr>
        <w:t>”</w:t>
      </w:r>
    </w:p>
    <w:p w14:paraId="3EC4BC51" w14:textId="77777777" w:rsidR="00130235" w:rsidRDefault="00130235" w:rsidP="00E25E30">
      <w:pPr>
        <w:spacing w:line="480" w:lineRule="auto"/>
        <w:ind w:leftChars="100" w:left="210" w:firstLineChars="200" w:firstLine="480"/>
        <w:outlineLvl w:val="2"/>
        <w:rPr>
          <w:rFonts w:ascii="Times New Roman" w:hAnsi="Times New Roman" w:cs="Times New Roman"/>
          <w:sz w:val="24"/>
          <w:szCs w:val="24"/>
        </w:rPr>
      </w:pPr>
      <w:r>
        <w:rPr>
          <w:rFonts w:ascii="Times New Roman" w:hAnsi="Times New Roman" w:cs="Times New Roman"/>
          <w:sz w:val="24"/>
          <w:szCs w:val="24"/>
        </w:rPr>
        <w:lastRenderedPageBreak/>
        <w:t xml:space="preserve">C. </w:t>
      </w:r>
      <w:r w:rsidR="007E5DD7">
        <w:rPr>
          <w:rFonts w:ascii="Times New Roman" w:hAnsi="Times New Roman" w:cs="Times New Roman"/>
          <w:sz w:val="24"/>
          <w:szCs w:val="24"/>
        </w:rPr>
        <w:t>M</w:t>
      </w:r>
      <w:r w:rsidR="00E25E30" w:rsidRPr="00E25E30">
        <w:rPr>
          <w:rFonts w:ascii="Times New Roman" w:hAnsi="Times New Roman" w:cs="Times New Roman"/>
          <w:sz w:val="24"/>
          <w:szCs w:val="24"/>
        </w:rPr>
        <w:t>ater</w:t>
      </w:r>
      <w:r w:rsidR="00E25E30">
        <w:rPr>
          <w:rFonts w:ascii="Times New Roman" w:hAnsi="Times New Roman" w:cs="Times New Roman"/>
          <w:sz w:val="24"/>
          <w:szCs w:val="24"/>
        </w:rPr>
        <w:t>ials sought were obtained in Peggy’s</w:t>
      </w:r>
      <w:r w:rsidR="00E25E30" w:rsidRPr="00E25E30">
        <w:rPr>
          <w:rFonts w:ascii="Times New Roman" w:hAnsi="Times New Roman" w:cs="Times New Roman"/>
          <w:sz w:val="24"/>
          <w:szCs w:val="24"/>
        </w:rPr>
        <w:t xml:space="preserve"> </w:t>
      </w:r>
      <w:bookmarkStart w:id="41" w:name="OLE_LINK47"/>
      <w:bookmarkStart w:id="42" w:name="OLE_LINK48"/>
      <w:r w:rsidR="00E25E30" w:rsidRPr="00E25E30">
        <w:rPr>
          <w:rFonts w:ascii="Times New Roman" w:hAnsi="Times New Roman" w:cs="Times New Roman"/>
          <w:sz w:val="24"/>
          <w:szCs w:val="24"/>
        </w:rPr>
        <w:t>course of professional newsgathering activities</w:t>
      </w:r>
      <w:bookmarkEnd w:id="41"/>
      <w:bookmarkEnd w:id="42"/>
      <w:r w:rsidR="00E25E30" w:rsidRPr="00E25E30">
        <w:rPr>
          <w:rFonts w:ascii="Times New Roman" w:hAnsi="Times New Roman" w:cs="Times New Roman"/>
          <w:sz w:val="24"/>
          <w:szCs w:val="24"/>
        </w:rPr>
        <w:t>.</w:t>
      </w:r>
    </w:p>
    <w:p w14:paraId="5E9AF19F" w14:textId="569CB2DD" w:rsidR="007C6D0E" w:rsidRDefault="007C6D0E" w:rsidP="00E25E30">
      <w:pPr>
        <w:spacing w:line="480" w:lineRule="auto"/>
        <w:ind w:firstLineChars="200" w:firstLine="480"/>
        <w:rPr>
          <w:rFonts w:ascii="Times New Roman" w:hAnsi="Times New Roman" w:cs="Times New Roman"/>
          <w:sz w:val="24"/>
          <w:szCs w:val="24"/>
        </w:rPr>
      </w:pPr>
      <w:r w:rsidRPr="007C6D0E">
        <w:rPr>
          <w:rFonts w:ascii="Times New Roman" w:hAnsi="Times New Roman" w:cs="Times New Roman"/>
          <w:sz w:val="24"/>
          <w:szCs w:val="24"/>
        </w:rPr>
        <w:t xml:space="preserve">The </w:t>
      </w:r>
      <w:bookmarkStart w:id="43" w:name="OLE_LINK42"/>
      <w:bookmarkStart w:id="44" w:name="OLE_LINK43"/>
      <w:bookmarkStart w:id="45" w:name="OLE_LINK44"/>
      <w:bookmarkStart w:id="46" w:name="OLE_LINK45"/>
      <w:r w:rsidRPr="007C6D0E">
        <w:rPr>
          <w:rFonts w:ascii="Times New Roman" w:hAnsi="Times New Roman" w:cs="Times New Roman"/>
          <w:sz w:val="24"/>
          <w:szCs w:val="24"/>
        </w:rPr>
        <w:t>New Jersey Shield Law</w:t>
      </w:r>
      <w:bookmarkEnd w:id="43"/>
      <w:bookmarkEnd w:id="44"/>
      <w:bookmarkEnd w:id="45"/>
      <w:bookmarkEnd w:id="46"/>
      <w:r w:rsidR="004B6E19">
        <w:rPr>
          <w:rFonts w:ascii="Times New Roman" w:hAnsi="Times New Roman" w:cs="Times New Roman"/>
          <w:sz w:val="24"/>
          <w:szCs w:val="24"/>
        </w:rPr>
        <w:t xml:space="preserve"> </w:t>
      </w:r>
      <w:r w:rsidR="004B6E19">
        <w:rPr>
          <w:rFonts w:ascii="Times New Roman" w:hAnsi="Times New Roman" w:cs="Times New Roman" w:hint="eastAsia"/>
          <w:sz w:val="24"/>
          <w:szCs w:val="24"/>
        </w:rPr>
        <w:t>has</w:t>
      </w:r>
      <w:r w:rsidR="004B6E19">
        <w:rPr>
          <w:rFonts w:ascii="Times New Roman" w:hAnsi="Times New Roman" w:cs="Times New Roman"/>
          <w:sz w:val="24"/>
          <w:szCs w:val="24"/>
        </w:rPr>
        <w:t xml:space="preserve"> </w:t>
      </w:r>
      <w:r w:rsidR="004B6E19">
        <w:rPr>
          <w:rFonts w:ascii="Times New Roman" w:hAnsi="Times New Roman" w:cs="Times New Roman" w:hint="eastAsia"/>
          <w:sz w:val="24"/>
          <w:szCs w:val="24"/>
        </w:rPr>
        <w:t>precisely</w:t>
      </w:r>
      <w:r w:rsidR="004B6E19">
        <w:rPr>
          <w:rFonts w:ascii="Times New Roman" w:hAnsi="Times New Roman" w:cs="Times New Roman"/>
          <w:sz w:val="24"/>
          <w:szCs w:val="24"/>
        </w:rPr>
        <w:t xml:space="preserve"> </w:t>
      </w:r>
      <w:r w:rsidR="004B6E19">
        <w:rPr>
          <w:rFonts w:ascii="Times New Roman" w:hAnsi="Times New Roman" w:cs="Times New Roman" w:hint="eastAsia"/>
          <w:sz w:val="24"/>
          <w:szCs w:val="24"/>
        </w:rPr>
        <w:t>defined</w:t>
      </w:r>
      <w:r w:rsidR="004B6E19">
        <w:rPr>
          <w:rFonts w:ascii="Times New Roman" w:hAnsi="Times New Roman" w:cs="Times New Roman"/>
          <w:sz w:val="24"/>
          <w:szCs w:val="24"/>
        </w:rPr>
        <w:t xml:space="preserve"> </w:t>
      </w:r>
      <w:r w:rsidR="004B6E19">
        <w:rPr>
          <w:rFonts w:ascii="Times New Roman" w:hAnsi="Times New Roman" w:cs="Times New Roman" w:hint="eastAsia"/>
          <w:sz w:val="24"/>
          <w:szCs w:val="24"/>
        </w:rPr>
        <w:t>the</w:t>
      </w:r>
      <w:r w:rsidR="004B6E19">
        <w:rPr>
          <w:rFonts w:ascii="Times New Roman" w:hAnsi="Times New Roman" w:cs="Times New Roman"/>
          <w:sz w:val="24"/>
          <w:szCs w:val="24"/>
        </w:rPr>
        <w:t xml:space="preserve"> </w:t>
      </w:r>
      <w:r w:rsidR="004B6E19">
        <w:rPr>
          <w:rFonts w:ascii="Times New Roman" w:hAnsi="Times New Roman" w:cs="Times New Roman" w:hint="eastAsia"/>
          <w:sz w:val="24"/>
          <w:szCs w:val="24"/>
        </w:rPr>
        <w:t>term</w:t>
      </w:r>
      <w:r w:rsidRPr="007C6D0E">
        <w:rPr>
          <w:rFonts w:ascii="Times New Roman" w:hAnsi="Times New Roman" w:cs="Times New Roman"/>
          <w:sz w:val="24"/>
          <w:szCs w:val="24"/>
        </w:rPr>
        <w:t xml:space="preserve"> </w:t>
      </w:r>
      <w:r w:rsidR="004B6E19">
        <w:rPr>
          <w:rFonts w:ascii="Times New Roman" w:hAnsi="Times New Roman" w:cs="Times New Roman"/>
          <w:sz w:val="24"/>
          <w:szCs w:val="24"/>
        </w:rPr>
        <w:t>“</w:t>
      </w:r>
      <w:r w:rsidR="004B6E19" w:rsidRPr="004B6E19">
        <w:rPr>
          <w:rFonts w:ascii="Times New Roman" w:hAnsi="Times New Roman" w:cs="Times New Roman"/>
          <w:sz w:val="24"/>
          <w:szCs w:val="24"/>
        </w:rPr>
        <w:t>course of professional newsgathering activities</w:t>
      </w:r>
      <w:r w:rsidR="004B6E19">
        <w:rPr>
          <w:rFonts w:ascii="Times New Roman" w:hAnsi="Times New Roman" w:cs="Times New Roman"/>
          <w:sz w:val="24"/>
          <w:szCs w:val="24"/>
        </w:rPr>
        <w:t>” as below</w:t>
      </w:r>
      <w:r w:rsidR="00445352">
        <w:rPr>
          <w:rFonts w:ascii="Times New Roman" w:hAnsi="Times New Roman" w:cs="Times New Roman"/>
          <w:sz w:val="24"/>
          <w:szCs w:val="24"/>
        </w:rPr>
        <w:t>, which is the key to prove that Peggy has satisfied this factor</w:t>
      </w:r>
      <w:r w:rsidRPr="007C6D0E">
        <w:rPr>
          <w:rFonts w:ascii="Times New Roman" w:hAnsi="Times New Roman" w:cs="Times New Roman"/>
          <w:sz w:val="24"/>
          <w:szCs w:val="24"/>
        </w:rPr>
        <w:t>:</w:t>
      </w:r>
    </w:p>
    <w:p w14:paraId="5FA336A0" w14:textId="17B05EA2" w:rsidR="007C6D0E" w:rsidRDefault="007C6D0E" w:rsidP="004B6E19">
      <w:pPr>
        <w:ind w:left="720" w:right="720" w:firstLineChars="200" w:firstLine="480"/>
        <w:rPr>
          <w:rFonts w:ascii="Times New Roman" w:hAnsi="Times New Roman" w:cs="Times New Roman"/>
          <w:sz w:val="24"/>
          <w:szCs w:val="24"/>
        </w:rPr>
      </w:pPr>
      <w:r w:rsidRPr="00115289">
        <w:rPr>
          <w:rFonts w:ascii="Times New Roman" w:hAnsi="Times New Roman" w:cs="Times New Roman"/>
          <w:sz w:val="24"/>
          <w:szCs w:val="24"/>
        </w:rPr>
        <w:t>“</w:t>
      </w:r>
      <w:r w:rsidR="00115289" w:rsidRPr="00115289">
        <w:rPr>
          <w:rFonts w:ascii="Times New Roman" w:hAnsi="Times New Roman" w:cs="Times New Roman"/>
          <w:sz w:val="24"/>
          <w:szCs w:val="24"/>
        </w:rPr>
        <w:t>‘</w:t>
      </w:r>
      <w:r w:rsidRPr="00115289">
        <w:rPr>
          <w:rFonts w:ascii="Times New Roman" w:hAnsi="Times New Roman" w:cs="Times New Roman"/>
          <w:sz w:val="24"/>
          <w:szCs w:val="24"/>
        </w:rPr>
        <w:t>In the course of pursu</w:t>
      </w:r>
      <w:r w:rsidR="00115289" w:rsidRPr="00115289">
        <w:rPr>
          <w:rFonts w:ascii="Times New Roman" w:hAnsi="Times New Roman" w:cs="Times New Roman"/>
          <w:sz w:val="24"/>
          <w:szCs w:val="24"/>
        </w:rPr>
        <w:t>ing his professional activities’</w:t>
      </w:r>
      <w:r w:rsidRPr="00115289">
        <w:rPr>
          <w:rFonts w:ascii="Times New Roman" w:hAnsi="Times New Roman" w:cs="Times New Roman"/>
          <w:sz w:val="24"/>
          <w:szCs w:val="24"/>
        </w:rPr>
        <w:t xml:space="preserve"> means any s</w:t>
      </w:r>
      <w:r w:rsidRPr="007C6D0E">
        <w:rPr>
          <w:rFonts w:ascii="Times New Roman" w:hAnsi="Times New Roman" w:cs="Times New Roman"/>
          <w:sz w:val="24"/>
          <w:szCs w:val="24"/>
        </w:rPr>
        <w:t>ituation, including a social gathering, in which a reporter obtains information for the purpose of disseminating it to the public, but does not include any situation in which a reporter intentionally conceals from the source the fact that he is a reporter, and does not include any situation in which a reporter is an eyewitness to, or participant in, any act involving physical violence or property damage.</w:t>
      </w:r>
      <w:r>
        <w:rPr>
          <w:rFonts w:ascii="Times New Roman" w:hAnsi="Times New Roman" w:cs="Times New Roman"/>
          <w:sz w:val="24"/>
          <w:szCs w:val="24"/>
        </w:rPr>
        <w:t>”</w:t>
      </w:r>
    </w:p>
    <w:p w14:paraId="1C7956FB" w14:textId="0F4C546E" w:rsidR="00130235" w:rsidRDefault="00E25E30" w:rsidP="00E25E30">
      <w:pPr>
        <w:spacing w:line="480" w:lineRule="auto"/>
        <w:ind w:firstLineChars="200" w:firstLine="480"/>
        <w:rPr>
          <w:rFonts w:ascii="Times New Roman" w:hAnsi="Times New Roman" w:cs="Times New Roman"/>
          <w:sz w:val="24"/>
          <w:szCs w:val="24"/>
        </w:rPr>
      </w:pPr>
      <w:r w:rsidRPr="00D93B27">
        <w:rPr>
          <w:rFonts w:ascii="Times New Roman" w:hAnsi="Times New Roman" w:cs="Times New Roman"/>
          <w:i/>
          <w:sz w:val="24"/>
          <w:szCs w:val="24"/>
        </w:rPr>
        <w:t>N.J.S.A.</w:t>
      </w:r>
      <w:r w:rsidRPr="00D93B27">
        <w:rPr>
          <w:rFonts w:ascii="Times New Roman" w:hAnsi="Times New Roman" w:cs="Times New Roman"/>
          <w:sz w:val="24"/>
          <w:szCs w:val="24"/>
        </w:rPr>
        <w:t xml:space="preserve"> 2A:84A–21a (h)</w:t>
      </w:r>
      <w:r w:rsidR="00975DA5">
        <w:rPr>
          <w:rFonts w:ascii="Times New Roman" w:hAnsi="Times New Roman" w:cs="Times New Roman"/>
          <w:sz w:val="24"/>
          <w:szCs w:val="24"/>
        </w:rPr>
        <w:t xml:space="preserve">. </w:t>
      </w:r>
      <w:r w:rsidR="007E5DD7">
        <w:rPr>
          <w:rFonts w:ascii="Times New Roman" w:hAnsi="Times New Roman" w:cs="Times New Roman"/>
          <w:sz w:val="24"/>
          <w:szCs w:val="24"/>
        </w:rPr>
        <w:t>W</w:t>
      </w:r>
      <w:r w:rsidR="00975DA5">
        <w:rPr>
          <w:rFonts w:ascii="Times New Roman" w:hAnsi="Times New Roman" w:cs="Times New Roman"/>
          <w:sz w:val="24"/>
          <w:szCs w:val="24"/>
        </w:rPr>
        <w:t xml:space="preserve">e can see </w:t>
      </w:r>
      <w:bookmarkStart w:id="47" w:name="OLE_LINK73"/>
      <w:bookmarkStart w:id="48" w:name="OLE_LINK74"/>
      <w:r w:rsidR="00975DA5">
        <w:rPr>
          <w:rFonts w:ascii="Times New Roman" w:hAnsi="Times New Roman" w:cs="Times New Roman"/>
          <w:sz w:val="24"/>
          <w:szCs w:val="24"/>
        </w:rPr>
        <w:t>under the New Jersey shield law, the standard of this factor is pretty broad</w:t>
      </w:r>
      <w:bookmarkEnd w:id="47"/>
      <w:bookmarkEnd w:id="48"/>
      <w:r w:rsidR="00975DA5">
        <w:rPr>
          <w:rFonts w:ascii="Times New Roman" w:hAnsi="Times New Roman" w:cs="Times New Roman"/>
          <w:sz w:val="24"/>
          <w:szCs w:val="24"/>
        </w:rPr>
        <w:t xml:space="preserve">. Here, </w:t>
      </w:r>
      <w:r w:rsidR="00DD5164">
        <w:rPr>
          <w:rFonts w:ascii="Times New Roman" w:hAnsi="Times New Roman" w:cs="Times New Roman"/>
          <w:sz w:val="24"/>
          <w:szCs w:val="24"/>
        </w:rPr>
        <w:t>Peggy gathered news through her interview with two victims and her social ga</w:t>
      </w:r>
      <w:r w:rsidR="00115289">
        <w:rPr>
          <w:rFonts w:ascii="Times New Roman" w:hAnsi="Times New Roman" w:cs="Times New Roman"/>
          <w:sz w:val="24"/>
          <w:szCs w:val="24"/>
        </w:rPr>
        <w:t>thering with former co-workers</w:t>
      </w:r>
      <w:r w:rsidR="00115289">
        <w:rPr>
          <w:rFonts w:ascii="Times New Roman" w:hAnsi="Times New Roman" w:cs="Times New Roman" w:hint="eastAsia"/>
          <w:sz w:val="24"/>
          <w:szCs w:val="24"/>
        </w:rPr>
        <w:t>.</w:t>
      </w:r>
      <w:r w:rsidR="00DD5164">
        <w:rPr>
          <w:rFonts w:ascii="Times New Roman" w:hAnsi="Times New Roman" w:cs="Times New Roman"/>
          <w:sz w:val="24"/>
          <w:szCs w:val="24"/>
        </w:rPr>
        <w:t xml:space="preserve"> </w:t>
      </w:r>
      <w:r w:rsidR="00775FC7">
        <w:rPr>
          <w:rFonts w:ascii="Times New Roman" w:hAnsi="Times New Roman" w:cs="Times New Roman"/>
          <w:sz w:val="24"/>
          <w:szCs w:val="24"/>
        </w:rPr>
        <w:t>In the second requirement section, w</w:t>
      </w:r>
      <w:r w:rsidR="00975DA5">
        <w:rPr>
          <w:rFonts w:ascii="Times New Roman" w:hAnsi="Times New Roman" w:cs="Times New Roman"/>
          <w:sz w:val="24"/>
          <w:szCs w:val="24"/>
        </w:rPr>
        <w:t xml:space="preserve">e </w:t>
      </w:r>
      <w:r w:rsidR="00775FC7">
        <w:rPr>
          <w:rFonts w:ascii="Times New Roman" w:hAnsi="Times New Roman" w:cs="Times New Roman"/>
          <w:sz w:val="24"/>
          <w:szCs w:val="24"/>
        </w:rPr>
        <w:t>have</w:t>
      </w:r>
      <w:r w:rsidR="007F1DC1">
        <w:rPr>
          <w:rFonts w:ascii="Times New Roman" w:hAnsi="Times New Roman" w:cs="Times New Roman"/>
          <w:sz w:val="24"/>
          <w:szCs w:val="24"/>
        </w:rPr>
        <w:t xml:space="preserve"> prove</w:t>
      </w:r>
      <w:r w:rsidR="00775FC7">
        <w:rPr>
          <w:rFonts w:ascii="Times New Roman" w:hAnsi="Times New Roman" w:cs="Times New Roman"/>
          <w:sz w:val="24"/>
          <w:szCs w:val="24"/>
        </w:rPr>
        <w:t>n</w:t>
      </w:r>
      <w:r w:rsidR="00975DA5">
        <w:rPr>
          <w:rFonts w:ascii="Times New Roman" w:hAnsi="Times New Roman" w:cs="Times New Roman"/>
          <w:sz w:val="24"/>
          <w:szCs w:val="24"/>
        </w:rPr>
        <w:t xml:space="preserve"> the purpose factor</w:t>
      </w:r>
      <w:r w:rsidR="00775FC7">
        <w:rPr>
          <w:rFonts w:ascii="Times New Roman" w:hAnsi="Times New Roman" w:cs="Times New Roman"/>
          <w:sz w:val="24"/>
          <w:szCs w:val="24"/>
        </w:rPr>
        <w:t>.</w:t>
      </w:r>
      <w:r w:rsidR="00975DA5">
        <w:rPr>
          <w:rFonts w:ascii="Times New Roman" w:hAnsi="Times New Roman" w:cs="Times New Roman"/>
          <w:sz w:val="24"/>
          <w:szCs w:val="24"/>
        </w:rPr>
        <w:t xml:space="preserve"> </w:t>
      </w:r>
      <w:r w:rsidR="00775FC7">
        <w:rPr>
          <w:rFonts w:ascii="Times New Roman" w:hAnsi="Times New Roman" w:cs="Times New Roman"/>
          <w:sz w:val="24"/>
          <w:szCs w:val="24"/>
        </w:rPr>
        <w:t>And o</w:t>
      </w:r>
      <w:r w:rsidR="00975DA5">
        <w:rPr>
          <w:rFonts w:ascii="Times New Roman" w:hAnsi="Times New Roman" w:cs="Times New Roman"/>
          <w:sz w:val="24"/>
          <w:szCs w:val="24"/>
        </w:rPr>
        <w:t>bviously,</w:t>
      </w:r>
      <w:r w:rsidR="00775FC7">
        <w:rPr>
          <w:rFonts w:ascii="Times New Roman" w:hAnsi="Times New Roman" w:cs="Times New Roman"/>
          <w:sz w:val="24"/>
          <w:szCs w:val="24"/>
        </w:rPr>
        <w:t xml:space="preserve"> she was not involved in</w:t>
      </w:r>
      <w:r w:rsidR="00975DA5">
        <w:rPr>
          <w:rFonts w:ascii="Times New Roman" w:hAnsi="Times New Roman" w:cs="Times New Roman"/>
          <w:sz w:val="24"/>
          <w:szCs w:val="24"/>
        </w:rPr>
        <w:t xml:space="preserve"> </w:t>
      </w:r>
      <w:r w:rsidR="00775FC7">
        <w:rPr>
          <w:rFonts w:ascii="Times New Roman" w:hAnsi="Times New Roman" w:cs="Times New Roman"/>
          <w:sz w:val="24"/>
          <w:szCs w:val="24"/>
        </w:rPr>
        <w:t xml:space="preserve">physical violence or property damage in this case, thus </w:t>
      </w:r>
      <w:r w:rsidR="00975DA5">
        <w:rPr>
          <w:rFonts w:ascii="Times New Roman" w:hAnsi="Times New Roman" w:cs="Times New Roman"/>
          <w:sz w:val="24"/>
          <w:szCs w:val="24"/>
        </w:rPr>
        <w:t xml:space="preserve">the exclusion clauses are inapplicable. </w:t>
      </w:r>
      <w:r w:rsidR="00DD5164">
        <w:rPr>
          <w:rFonts w:ascii="Times New Roman" w:hAnsi="Times New Roman" w:cs="Times New Roman"/>
          <w:sz w:val="24"/>
          <w:szCs w:val="24"/>
        </w:rPr>
        <w:t>So she has met the requirements of the course factor.</w:t>
      </w:r>
    </w:p>
    <w:p w14:paraId="760A8FB5" w14:textId="06979079" w:rsidR="007E5DD7" w:rsidRPr="007E5DD7" w:rsidRDefault="007E5DD7" w:rsidP="00470E77">
      <w:pPr>
        <w:spacing w:line="480" w:lineRule="auto"/>
        <w:ind w:firstLineChars="200" w:firstLine="480"/>
        <w:outlineLvl w:val="1"/>
        <w:rPr>
          <w:rFonts w:ascii="Times New Roman" w:hAnsi="Times New Roman" w:cs="Times New Roman"/>
          <w:b/>
          <w:sz w:val="24"/>
          <w:szCs w:val="24"/>
        </w:rPr>
      </w:pPr>
      <w:r w:rsidRPr="007E5DD7">
        <w:rPr>
          <w:rFonts w:ascii="Times New Roman" w:hAnsi="Times New Roman" w:cs="Times New Roman"/>
          <w:b/>
          <w:sz w:val="24"/>
          <w:szCs w:val="24"/>
        </w:rPr>
        <w:t xml:space="preserve">II. </w:t>
      </w:r>
      <w:r w:rsidR="00B94C62">
        <w:rPr>
          <w:rFonts w:ascii="Times New Roman" w:hAnsi="Times New Roman" w:cs="Times New Roman"/>
          <w:b/>
          <w:sz w:val="24"/>
          <w:szCs w:val="24"/>
        </w:rPr>
        <w:t xml:space="preserve">Has Peggy </w:t>
      </w:r>
      <w:r w:rsidRPr="007E5DD7">
        <w:rPr>
          <w:rFonts w:ascii="Times New Roman" w:hAnsi="Times New Roman" w:cs="Times New Roman"/>
          <w:b/>
          <w:sz w:val="24"/>
          <w:szCs w:val="24"/>
        </w:rPr>
        <w:t xml:space="preserve">waived </w:t>
      </w:r>
      <w:r w:rsidR="00B94C62">
        <w:rPr>
          <w:rFonts w:ascii="Times New Roman" w:hAnsi="Times New Roman" w:cs="Times New Roman"/>
          <w:b/>
          <w:sz w:val="24"/>
          <w:szCs w:val="24"/>
        </w:rPr>
        <w:t>newsperson’s</w:t>
      </w:r>
      <w:r w:rsidRPr="007E5DD7">
        <w:rPr>
          <w:rFonts w:ascii="Times New Roman" w:hAnsi="Times New Roman" w:cs="Times New Roman"/>
          <w:b/>
          <w:sz w:val="24"/>
          <w:szCs w:val="24"/>
        </w:rPr>
        <w:t xml:space="preserve"> privilege</w:t>
      </w:r>
      <w:r w:rsidR="00B94C62">
        <w:rPr>
          <w:rFonts w:ascii="Times New Roman" w:hAnsi="Times New Roman" w:cs="Times New Roman"/>
          <w:b/>
          <w:sz w:val="24"/>
          <w:szCs w:val="24"/>
        </w:rPr>
        <w:t>?</w:t>
      </w:r>
    </w:p>
    <w:p w14:paraId="0E37F942" w14:textId="77777777" w:rsidR="006D5438" w:rsidRDefault="006D5438" w:rsidP="0061349C">
      <w:pPr>
        <w:spacing w:line="480" w:lineRule="auto"/>
        <w:ind w:firstLineChars="200" w:firstLine="480"/>
        <w:rPr>
          <w:rFonts w:ascii="Times New Roman" w:hAnsi="Times New Roman" w:cs="Times New Roman"/>
          <w:sz w:val="24"/>
          <w:szCs w:val="24"/>
        </w:rPr>
      </w:pPr>
      <w:bookmarkStart w:id="49" w:name="OLE_LINK77"/>
      <w:bookmarkStart w:id="50" w:name="OLE_LINK78"/>
      <w:r>
        <w:rPr>
          <w:rFonts w:ascii="Times New Roman" w:hAnsi="Times New Roman" w:cs="Times New Roman"/>
          <w:sz w:val="24"/>
          <w:szCs w:val="24"/>
        </w:rPr>
        <w:t>A</w:t>
      </w:r>
      <w:r w:rsidRPr="006D5438">
        <w:rPr>
          <w:rFonts w:ascii="Times New Roman" w:hAnsi="Times New Roman" w:cs="Times New Roman"/>
          <w:sz w:val="24"/>
          <w:szCs w:val="24"/>
        </w:rPr>
        <w:t xml:space="preserve"> </w:t>
      </w:r>
      <w:r w:rsidR="0061349C">
        <w:rPr>
          <w:rFonts w:ascii="Times New Roman" w:hAnsi="Times New Roman" w:cs="Times New Roman"/>
          <w:sz w:val="24"/>
          <w:szCs w:val="24"/>
        </w:rPr>
        <w:t>person</w:t>
      </w:r>
      <w:r w:rsidRPr="006D5438">
        <w:rPr>
          <w:rFonts w:ascii="Times New Roman" w:hAnsi="Times New Roman" w:cs="Times New Roman"/>
          <w:sz w:val="24"/>
          <w:szCs w:val="24"/>
        </w:rPr>
        <w:t xml:space="preserve"> waives t</w:t>
      </w:r>
      <w:r w:rsidR="0061349C">
        <w:rPr>
          <w:rFonts w:ascii="Times New Roman" w:hAnsi="Times New Roman" w:cs="Times New Roman"/>
          <w:sz w:val="24"/>
          <w:szCs w:val="24"/>
        </w:rPr>
        <w:t>hat privilege if he has either:</w:t>
      </w:r>
      <w:r w:rsidR="0061349C">
        <w:rPr>
          <w:rFonts w:ascii="Times New Roman" w:hAnsi="Times New Roman" w:cs="Times New Roman" w:hint="eastAsia"/>
          <w:sz w:val="24"/>
          <w:szCs w:val="24"/>
        </w:rPr>
        <w:t xml:space="preserve"> (</w:t>
      </w:r>
      <w:r w:rsidR="0061349C">
        <w:rPr>
          <w:rFonts w:ascii="Times New Roman" w:hAnsi="Times New Roman" w:cs="Times New Roman"/>
          <w:sz w:val="24"/>
          <w:szCs w:val="24"/>
        </w:rPr>
        <w:t>1</w:t>
      </w:r>
      <w:r w:rsidR="0061349C">
        <w:rPr>
          <w:rFonts w:ascii="Times New Roman" w:hAnsi="Times New Roman" w:cs="Times New Roman" w:hint="eastAsia"/>
          <w:sz w:val="24"/>
          <w:szCs w:val="24"/>
        </w:rPr>
        <w:t>)</w:t>
      </w:r>
      <w:r w:rsidR="0061349C">
        <w:rPr>
          <w:rFonts w:ascii="Times New Roman" w:hAnsi="Times New Roman" w:cs="Times New Roman"/>
          <w:sz w:val="24"/>
          <w:szCs w:val="24"/>
        </w:rPr>
        <w:t xml:space="preserve"> </w:t>
      </w:r>
      <w:r w:rsidRPr="006D5438">
        <w:rPr>
          <w:rFonts w:ascii="Times New Roman" w:hAnsi="Times New Roman" w:cs="Times New Roman"/>
          <w:sz w:val="24"/>
          <w:szCs w:val="24"/>
        </w:rPr>
        <w:t>contracted with anyone not to claim the right or privilege, or</w:t>
      </w:r>
      <w:r w:rsidR="0061349C">
        <w:rPr>
          <w:rFonts w:ascii="Times New Roman" w:hAnsi="Times New Roman" w:cs="Times New Roman"/>
          <w:sz w:val="24"/>
          <w:szCs w:val="24"/>
        </w:rPr>
        <w:t xml:space="preserve"> (2)</w:t>
      </w:r>
      <w:r w:rsidR="0061349C">
        <w:rPr>
          <w:rFonts w:ascii="Times New Roman" w:hAnsi="Times New Roman" w:cs="Times New Roman" w:hint="eastAsia"/>
          <w:sz w:val="24"/>
          <w:szCs w:val="24"/>
        </w:rPr>
        <w:t xml:space="preserve"> </w:t>
      </w:r>
      <w:r w:rsidRPr="006D5438">
        <w:rPr>
          <w:rFonts w:ascii="Times New Roman" w:hAnsi="Times New Roman" w:cs="Times New Roman"/>
          <w:sz w:val="24"/>
          <w:szCs w:val="24"/>
        </w:rPr>
        <w:t>without coercion and with knowledge of his right or privilege, made disclosure of any part of the privileged matter or consented to such a disclosure made by anyone.</w:t>
      </w:r>
      <w:r w:rsidR="0061349C">
        <w:rPr>
          <w:rFonts w:ascii="Times New Roman" w:hAnsi="Times New Roman" w:cs="Times New Roman"/>
          <w:sz w:val="24"/>
          <w:szCs w:val="24"/>
        </w:rPr>
        <w:t xml:space="preserve"> </w:t>
      </w:r>
      <w:r w:rsidR="0061349C" w:rsidRPr="0061349C">
        <w:rPr>
          <w:rFonts w:ascii="Times New Roman" w:hAnsi="Times New Roman" w:cs="Times New Roman"/>
          <w:i/>
          <w:sz w:val="24"/>
          <w:szCs w:val="24"/>
        </w:rPr>
        <w:t xml:space="preserve">See </w:t>
      </w:r>
      <w:r w:rsidR="0061349C">
        <w:rPr>
          <w:rFonts w:ascii="Times New Roman" w:hAnsi="Times New Roman" w:cs="Times New Roman"/>
          <w:i/>
          <w:sz w:val="24"/>
          <w:szCs w:val="24"/>
        </w:rPr>
        <w:t>N.J.S.A.</w:t>
      </w:r>
      <w:r w:rsidR="0061349C" w:rsidRPr="0061349C">
        <w:rPr>
          <w:rFonts w:ascii="Times New Roman" w:hAnsi="Times New Roman" w:cs="Times New Roman"/>
          <w:sz w:val="24"/>
          <w:szCs w:val="24"/>
        </w:rPr>
        <w:t xml:space="preserve"> 2A:84A-29</w:t>
      </w:r>
      <w:r w:rsidR="0061349C" w:rsidRPr="006D5438">
        <w:rPr>
          <w:rFonts w:ascii="Times New Roman" w:hAnsi="Times New Roman" w:cs="Times New Roman"/>
          <w:sz w:val="24"/>
          <w:szCs w:val="24"/>
        </w:rPr>
        <w:t xml:space="preserve">; </w:t>
      </w:r>
      <w:r w:rsidR="0061349C" w:rsidRPr="0061349C">
        <w:rPr>
          <w:rFonts w:ascii="Times New Roman" w:hAnsi="Times New Roman" w:cs="Times New Roman"/>
          <w:i/>
          <w:sz w:val="24"/>
          <w:szCs w:val="24"/>
        </w:rPr>
        <w:t>In re January 11, 2013 Subpoena</w:t>
      </w:r>
      <w:r w:rsidR="0061349C">
        <w:rPr>
          <w:rFonts w:ascii="Times New Roman" w:hAnsi="Times New Roman" w:cs="Times New Roman"/>
          <w:sz w:val="24"/>
          <w:szCs w:val="24"/>
        </w:rPr>
        <w:t xml:space="preserve">. In this case, </w:t>
      </w:r>
      <w:r w:rsidR="0061349C">
        <w:rPr>
          <w:rFonts w:ascii="Times New Roman" w:hAnsi="Times New Roman" w:cs="Times New Roman" w:hint="eastAsia"/>
          <w:sz w:val="24"/>
          <w:szCs w:val="24"/>
        </w:rPr>
        <w:t xml:space="preserve">the contract </w:t>
      </w:r>
      <w:r w:rsidR="0061349C">
        <w:rPr>
          <w:rFonts w:ascii="Times New Roman" w:hAnsi="Times New Roman" w:cs="Times New Roman"/>
          <w:sz w:val="24"/>
          <w:szCs w:val="24"/>
        </w:rPr>
        <w:t xml:space="preserve">article is obviously not applicable. So we need to look up whether Peggy </w:t>
      </w:r>
      <w:r w:rsidR="002C4AA0">
        <w:rPr>
          <w:rFonts w:ascii="Times New Roman" w:hAnsi="Times New Roman" w:cs="Times New Roman"/>
          <w:sz w:val="24"/>
          <w:szCs w:val="24"/>
        </w:rPr>
        <w:t>has disclosed privileged matter and whether case law will interpret it as a waiver.</w:t>
      </w:r>
    </w:p>
    <w:bookmarkEnd w:id="49"/>
    <w:bookmarkEnd w:id="50"/>
    <w:p w14:paraId="14621F0A" w14:textId="50AFBFE5" w:rsidR="007E5DD7" w:rsidRDefault="002C4AA0" w:rsidP="007604A3">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Firstly, </w:t>
      </w:r>
      <w:r w:rsidR="007604A3">
        <w:rPr>
          <w:rFonts w:ascii="Times New Roman" w:hAnsi="Times New Roman" w:cs="Times New Roman"/>
          <w:sz w:val="24"/>
          <w:szCs w:val="24"/>
        </w:rPr>
        <w:t>Peggy’s activity of publishing the sued article should not constitute a waiver of the newsperson’s privilege to disclose the privileged material.</w:t>
      </w:r>
      <w:r w:rsidR="00775FC7">
        <w:rPr>
          <w:rFonts w:ascii="Times New Roman" w:hAnsi="Times New Roman" w:cs="Times New Roman"/>
          <w:sz w:val="24"/>
          <w:szCs w:val="24"/>
        </w:rPr>
        <w:t xml:space="preserve"> The shield law in New Jersey </w:t>
      </w:r>
      <w:r w:rsidR="00775FC7" w:rsidRPr="00C9068E">
        <w:rPr>
          <w:rFonts w:ascii="Times New Roman" w:hAnsi="Times New Roman" w:cs="Times New Roman"/>
          <w:sz w:val="24"/>
          <w:szCs w:val="24"/>
        </w:rPr>
        <w:lastRenderedPageBreak/>
        <w:t>pr</w:t>
      </w:r>
      <w:r w:rsidR="00775FC7">
        <w:rPr>
          <w:rFonts w:ascii="Times New Roman" w:hAnsi="Times New Roman" w:cs="Times New Roman"/>
          <w:sz w:val="24"/>
          <w:szCs w:val="24"/>
        </w:rPr>
        <w:t xml:space="preserve">ovides that a newsperson </w:t>
      </w:r>
      <w:r w:rsidR="00775FC7" w:rsidRPr="00C9068E">
        <w:rPr>
          <w:rFonts w:ascii="Times New Roman" w:hAnsi="Times New Roman" w:cs="Times New Roman"/>
          <w:sz w:val="24"/>
          <w:szCs w:val="24"/>
        </w:rPr>
        <w:t xml:space="preserve">has a privilege to refuse to disclose </w:t>
      </w:r>
      <w:r w:rsidR="00775FC7">
        <w:rPr>
          <w:rFonts w:ascii="Times New Roman" w:hAnsi="Times New Roman" w:cs="Times New Roman"/>
          <w:sz w:val="24"/>
          <w:szCs w:val="24"/>
        </w:rPr>
        <w:t>a</w:t>
      </w:r>
      <w:r w:rsidR="00775FC7" w:rsidRPr="00C9068E">
        <w:rPr>
          <w:rFonts w:ascii="Times New Roman" w:hAnsi="Times New Roman" w:cs="Times New Roman"/>
          <w:sz w:val="24"/>
          <w:szCs w:val="24"/>
        </w:rPr>
        <w:t>ny news or information obtained in the course of pursuing his professional activities wh</w:t>
      </w:r>
      <w:r w:rsidR="00775FC7">
        <w:rPr>
          <w:rFonts w:ascii="Times New Roman" w:hAnsi="Times New Roman" w:cs="Times New Roman"/>
          <w:sz w:val="24"/>
          <w:szCs w:val="24"/>
        </w:rPr>
        <w:t xml:space="preserve">ether or not it is disseminated, </w:t>
      </w:r>
      <w:r w:rsidR="00775FC7" w:rsidRPr="008F6733">
        <w:rPr>
          <w:rFonts w:ascii="Times New Roman" w:hAnsi="Times New Roman" w:cs="Times New Roman"/>
          <w:i/>
          <w:sz w:val="24"/>
          <w:szCs w:val="24"/>
        </w:rPr>
        <w:t>N.J.S.A.</w:t>
      </w:r>
      <w:r w:rsidR="00775FC7">
        <w:rPr>
          <w:rFonts w:ascii="Times New Roman" w:hAnsi="Times New Roman" w:cs="Times New Roman"/>
          <w:sz w:val="24"/>
          <w:szCs w:val="24"/>
        </w:rPr>
        <w:t xml:space="preserve"> 2A:84A-21. This rule is also supported by case law. For example, </w:t>
      </w:r>
      <w:proofErr w:type="gramStart"/>
      <w:r w:rsidR="007604A3">
        <w:rPr>
          <w:rFonts w:ascii="Times New Roman" w:hAnsi="Times New Roman" w:cs="Times New Roman"/>
          <w:sz w:val="24"/>
          <w:szCs w:val="24"/>
        </w:rPr>
        <w:t>In</w:t>
      </w:r>
      <w:proofErr w:type="gramEnd"/>
      <w:r w:rsidR="007604A3">
        <w:rPr>
          <w:rFonts w:ascii="Times New Roman" w:hAnsi="Times New Roman" w:cs="Times New Roman"/>
          <w:sz w:val="24"/>
          <w:szCs w:val="24"/>
        </w:rPr>
        <w:t xml:space="preserve"> a relevant precedent, </w:t>
      </w:r>
      <w:r w:rsidR="007604A3">
        <w:rPr>
          <w:rFonts w:ascii="Times New Roman" w:hAnsi="Times New Roman" w:cs="Times New Roman" w:hint="eastAsia"/>
          <w:sz w:val="24"/>
          <w:szCs w:val="24"/>
        </w:rPr>
        <w:t>t</w:t>
      </w:r>
      <w:r w:rsidR="007604A3">
        <w:rPr>
          <w:rFonts w:ascii="Times New Roman" w:hAnsi="Times New Roman" w:cs="Times New Roman"/>
          <w:sz w:val="24"/>
          <w:szCs w:val="24"/>
        </w:rPr>
        <w:t>he c</w:t>
      </w:r>
      <w:r w:rsidR="007604A3" w:rsidRPr="007604A3">
        <w:rPr>
          <w:rFonts w:ascii="Times New Roman" w:hAnsi="Times New Roman" w:cs="Times New Roman"/>
          <w:sz w:val="24"/>
          <w:szCs w:val="24"/>
        </w:rPr>
        <w:t xml:space="preserve">ourt </w:t>
      </w:r>
      <w:r w:rsidR="007604A3">
        <w:rPr>
          <w:rFonts w:ascii="Times New Roman" w:hAnsi="Times New Roman" w:cs="Times New Roman"/>
          <w:sz w:val="24"/>
          <w:szCs w:val="24"/>
        </w:rPr>
        <w:t>held</w:t>
      </w:r>
      <w:r w:rsidR="007604A3" w:rsidRPr="007604A3">
        <w:rPr>
          <w:rFonts w:ascii="Times New Roman" w:hAnsi="Times New Roman" w:cs="Times New Roman"/>
          <w:sz w:val="24"/>
          <w:szCs w:val="24"/>
        </w:rPr>
        <w:t xml:space="preserve"> that a reporter who publishes an article in a periodical does not waive the newsperson's privilege. </w:t>
      </w:r>
      <w:r w:rsidR="007604A3" w:rsidRPr="007604A3">
        <w:rPr>
          <w:rFonts w:ascii="Times New Roman" w:hAnsi="Times New Roman" w:cs="Times New Roman"/>
          <w:i/>
          <w:sz w:val="24"/>
          <w:szCs w:val="24"/>
        </w:rPr>
        <w:t xml:space="preserve">In re </w:t>
      </w:r>
      <w:proofErr w:type="spellStart"/>
      <w:r w:rsidR="007604A3" w:rsidRPr="007604A3">
        <w:rPr>
          <w:rFonts w:ascii="Times New Roman" w:hAnsi="Times New Roman" w:cs="Times New Roman"/>
          <w:i/>
          <w:sz w:val="24"/>
          <w:szCs w:val="24"/>
        </w:rPr>
        <w:t>Venezia</w:t>
      </w:r>
      <w:proofErr w:type="spellEnd"/>
      <w:r w:rsidR="007604A3" w:rsidRPr="007604A3">
        <w:rPr>
          <w:rFonts w:ascii="Times New Roman" w:hAnsi="Times New Roman" w:cs="Times New Roman"/>
          <w:sz w:val="24"/>
          <w:szCs w:val="24"/>
        </w:rPr>
        <w:t>, 191 N.J. 259, 922 A.2d 1263</w:t>
      </w:r>
      <w:r w:rsidR="007604A3">
        <w:rPr>
          <w:rFonts w:ascii="Times New Roman" w:hAnsi="Times New Roman" w:cs="Times New Roman"/>
          <w:sz w:val="24"/>
          <w:szCs w:val="24"/>
        </w:rPr>
        <w:t xml:space="preserve">. </w:t>
      </w:r>
      <w:r w:rsidR="00C9068E">
        <w:rPr>
          <w:rFonts w:ascii="Times New Roman" w:hAnsi="Times New Roman" w:cs="Times New Roman"/>
          <w:sz w:val="24"/>
          <w:szCs w:val="24"/>
        </w:rPr>
        <w:t xml:space="preserve">Here, Peggy gathered privileged material through her newsgathering activities, and exposed, though a little, in her article Advertising for Equality. </w:t>
      </w:r>
      <w:r w:rsidR="004C4307">
        <w:rPr>
          <w:rFonts w:ascii="Times New Roman" w:hAnsi="Times New Roman" w:cs="Times New Roman"/>
          <w:sz w:val="24"/>
          <w:szCs w:val="24"/>
        </w:rPr>
        <w:t>However, based on the rule articulated above, her publication does not constitute a waive.</w:t>
      </w:r>
    </w:p>
    <w:p w14:paraId="134D6FBE" w14:textId="77777777" w:rsidR="006058E7" w:rsidRDefault="008F6733" w:rsidP="0089773A">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Second, </w:t>
      </w:r>
      <w:r w:rsidR="00597768">
        <w:rPr>
          <w:rFonts w:ascii="Times New Roman" w:hAnsi="Times New Roman" w:cs="Times New Roman"/>
          <w:sz w:val="24"/>
          <w:szCs w:val="24"/>
        </w:rPr>
        <w:t xml:space="preserve">Peggy’s </w:t>
      </w:r>
      <w:bookmarkStart w:id="51" w:name="OLE_LINK79"/>
      <w:bookmarkStart w:id="52" w:name="OLE_LINK80"/>
      <w:r w:rsidR="00597768">
        <w:rPr>
          <w:rFonts w:ascii="Times New Roman" w:hAnsi="Times New Roman" w:cs="Times New Roman"/>
          <w:sz w:val="24"/>
          <w:szCs w:val="24"/>
        </w:rPr>
        <w:t>conversation with Nora, Trudy and her former co-workers was within her process of gathering news and didn’t constitute a waiver.</w:t>
      </w:r>
      <w:bookmarkEnd w:id="51"/>
      <w:bookmarkEnd w:id="52"/>
      <w:r w:rsidR="00597768">
        <w:rPr>
          <w:rFonts w:ascii="Times New Roman" w:hAnsi="Times New Roman" w:cs="Times New Roman"/>
          <w:sz w:val="24"/>
          <w:szCs w:val="24"/>
        </w:rPr>
        <w:t xml:space="preserve"> </w:t>
      </w:r>
      <w:r w:rsidR="006058E7">
        <w:rPr>
          <w:rFonts w:ascii="Times New Roman" w:hAnsi="Times New Roman" w:cs="Times New Roman"/>
          <w:sz w:val="24"/>
          <w:szCs w:val="24"/>
        </w:rPr>
        <w:t>Shield l</w:t>
      </w:r>
      <w:r w:rsidR="00597768" w:rsidRPr="00597768">
        <w:rPr>
          <w:rFonts w:ascii="Times New Roman" w:hAnsi="Times New Roman" w:cs="Times New Roman"/>
          <w:sz w:val="24"/>
          <w:szCs w:val="24"/>
        </w:rPr>
        <w:t xml:space="preserve">aw affords newspersons an absolute privilege not to disclose confidential sources and editorial processes, absent any conflicting constitutional right. </w:t>
      </w:r>
      <w:proofErr w:type="spellStart"/>
      <w:r w:rsidR="00597768" w:rsidRPr="00597768">
        <w:rPr>
          <w:rFonts w:ascii="Times New Roman" w:hAnsi="Times New Roman" w:cs="Times New Roman"/>
          <w:i/>
          <w:sz w:val="24"/>
          <w:szCs w:val="24"/>
        </w:rPr>
        <w:t>Maressa</w:t>
      </w:r>
      <w:proofErr w:type="spellEnd"/>
      <w:r w:rsidR="00597768" w:rsidRPr="00597768">
        <w:rPr>
          <w:rFonts w:ascii="Times New Roman" w:hAnsi="Times New Roman" w:cs="Times New Roman"/>
          <w:i/>
          <w:sz w:val="24"/>
          <w:szCs w:val="24"/>
        </w:rPr>
        <w:t xml:space="preserve"> v. New Jersey Monthly</w:t>
      </w:r>
      <w:r w:rsidR="00597768" w:rsidRPr="00597768">
        <w:rPr>
          <w:rFonts w:ascii="Times New Roman" w:hAnsi="Times New Roman" w:cs="Times New Roman"/>
          <w:sz w:val="24"/>
          <w:szCs w:val="24"/>
        </w:rPr>
        <w:t xml:space="preserve">, </w:t>
      </w:r>
      <w:r w:rsidR="00597768">
        <w:rPr>
          <w:rFonts w:ascii="Times New Roman" w:hAnsi="Times New Roman" w:cs="Times New Roman"/>
          <w:sz w:val="24"/>
          <w:szCs w:val="24"/>
        </w:rPr>
        <w:t>89 N.J. 176, 445 A.2d 376</w:t>
      </w:r>
      <w:r w:rsidR="00597768" w:rsidRPr="00597768">
        <w:rPr>
          <w:rFonts w:ascii="Times New Roman" w:hAnsi="Times New Roman" w:cs="Times New Roman"/>
          <w:sz w:val="24"/>
          <w:szCs w:val="24"/>
        </w:rPr>
        <w:t>.</w:t>
      </w:r>
      <w:r w:rsidR="00E8229E">
        <w:rPr>
          <w:rFonts w:ascii="Times New Roman" w:hAnsi="Times New Roman" w:cs="Times New Roman"/>
          <w:sz w:val="24"/>
          <w:szCs w:val="24"/>
        </w:rPr>
        <w:t xml:space="preserve"> In this case, the court retrospect the legislative history of the shield law, especially its two amendments, paid attention to the </w:t>
      </w:r>
      <w:r w:rsidR="00E8229E" w:rsidRPr="00E8229E">
        <w:rPr>
          <w:rFonts w:ascii="Times New Roman" w:hAnsi="Times New Roman" w:cs="Times New Roman"/>
          <w:sz w:val="24"/>
          <w:szCs w:val="24"/>
        </w:rPr>
        <w:t>exhaustive list of news-gathering activities</w:t>
      </w:r>
      <w:r w:rsidR="00E8229E">
        <w:rPr>
          <w:rFonts w:ascii="Times New Roman" w:hAnsi="Times New Roman" w:cs="Times New Roman"/>
          <w:sz w:val="24"/>
          <w:szCs w:val="24"/>
        </w:rPr>
        <w:t xml:space="preserve"> of the provision,</w:t>
      </w:r>
      <w:r w:rsidR="00E8229E" w:rsidRPr="00E8229E">
        <w:rPr>
          <w:rFonts w:ascii="Times New Roman" w:hAnsi="Times New Roman" w:cs="Times New Roman"/>
          <w:sz w:val="24"/>
          <w:szCs w:val="24"/>
        </w:rPr>
        <w:t xml:space="preserve"> </w:t>
      </w:r>
      <w:r w:rsidR="00E8229E">
        <w:rPr>
          <w:rFonts w:ascii="Times New Roman" w:hAnsi="Times New Roman" w:cs="Times New Roman"/>
          <w:sz w:val="24"/>
          <w:szCs w:val="24"/>
        </w:rPr>
        <w:t xml:space="preserve">and concluded that the Legislature did not intend </w:t>
      </w:r>
      <w:r w:rsidR="00E8229E" w:rsidRPr="00E8229E">
        <w:rPr>
          <w:rFonts w:ascii="Times New Roman" w:hAnsi="Times New Roman" w:cs="Times New Roman"/>
          <w:sz w:val="24"/>
          <w:szCs w:val="24"/>
        </w:rPr>
        <w:t>a narrow interpretation.</w:t>
      </w:r>
      <w:r w:rsidR="006058E7">
        <w:rPr>
          <w:rFonts w:ascii="Times New Roman" w:hAnsi="Times New Roman" w:cs="Times New Roman" w:hint="eastAsia"/>
          <w:sz w:val="24"/>
          <w:szCs w:val="24"/>
        </w:rPr>
        <w:t xml:space="preserve"> </w:t>
      </w:r>
      <w:r w:rsidR="0089773A">
        <w:rPr>
          <w:rFonts w:ascii="Times New Roman" w:hAnsi="Times New Roman" w:cs="Times New Roman"/>
          <w:sz w:val="24"/>
          <w:szCs w:val="24"/>
        </w:rPr>
        <w:t>And the editorial process, including commu</w:t>
      </w:r>
      <w:bookmarkStart w:id="53" w:name="_GoBack"/>
      <w:bookmarkEnd w:id="53"/>
      <w:r w:rsidR="0089773A">
        <w:rPr>
          <w:rFonts w:ascii="Times New Roman" w:hAnsi="Times New Roman" w:cs="Times New Roman"/>
          <w:sz w:val="24"/>
          <w:szCs w:val="24"/>
        </w:rPr>
        <w:t>nications between newsper</w:t>
      </w:r>
      <w:r w:rsidR="0089773A" w:rsidRPr="0089773A">
        <w:rPr>
          <w:rFonts w:ascii="Times New Roman" w:hAnsi="Times New Roman" w:cs="Times New Roman"/>
          <w:sz w:val="24"/>
          <w:szCs w:val="24"/>
        </w:rPr>
        <w:t>sons</w:t>
      </w:r>
      <w:r w:rsidR="0089773A">
        <w:rPr>
          <w:rFonts w:ascii="Times New Roman" w:hAnsi="Times New Roman" w:cs="Times New Roman"/>
          <w:sz w:val="24"/>
          <w:szCs w:val="24"/>
        </w:rPr>
        <w:t>,</w:t>
      </w:r>
      <w:r w:rsidR="0089773A" w:rsidRPr="0089773A">
        <w:rPr>
          <w:rFonts w:ascii="Times New Roman" w:hAnsi="Times New Roman" w:cs="Times New Roman"/>
          <w:sz w:val="24"/>
          <w:szCs w:val="24"/>
        </w:rPr>
        <w:t xml:space="preserve"> </w:t>
      </w:r>
      <w:r w:rsidR="0089773A">
        <w:rPr>
          <w:rFonts w:ascii="Times New Roman" w:hAnsi="Times New Roman" w:cs="Times New Roman"/>
          <w:sz w:val="24"/>
          <w:szCs w:val="24"/>
        </w:rPr>
        <w:t xml:space="preserve">is also privileged and could not be waived. Here, Peggy’s interview with her source was the process of gathering news, which will </w:t>
      </w:r>
      <w:proofErr w:type="gramStart"/>
      <w:r w:rsidR="0089773A">
        <w:rPr>
          <w:rFonts w:ascii="Times New Roman" w:hAnsi="Times New Roman" w:cs="Times New Roman"/>
          <w:sz w:val="24"/>
          <w:szCs w:val="24"/>
        </w:rPr>
        <w:t>falls</w:t>
      </w:r>
      <w:proofErr w:type="gramEnd"/>
      <w:r w:rsidR="0089773A">
        <w:rPr>
          <w:rFonts w:ascii="Times New Roman" w:hAnsi="Times New Roman" w:cs="Times New Roman"/>
          <w:sz w:val="24"/>
          <w:szCs w:val="24"/>
        </w:rPr>
        <w:t xml:space="preserve"> in the category of “a</w:t>
      </w:r>
      <w:r w:rsidR="0089773A" w:rsidRPr="0089773A">
        <w:rPr>
          <w:rFonts w:ascii="Times New Roman" w:hAnsi="Times New Roman" w:cs="Times New Roman"/>
          <w:sz w:val="24"/>
          <w:szCs w:val="24"/>
        </w:rPr>
        <w:t xml:space="preserve"> disclosure which is itself privileged</w:t>
      </w:r>
      <w:r w:rsidR="0089773A">
        <w:rPr>
          <w:rFonts w:ascii="Times New Roman" w:hAnsi="Times New Roman" w:cs="Times New Roman"/>
          <w:sz w:val="24"/>
          <w:szCs w:val="24"/>
        </w:rPr>
        <w:t xml:space="preserve">” in </w:t>
      </w:r>
      <w:r w:rsidR="0089773A">
        <w:rPr>
          <w:rFonts w:ascii="Times New Roman" w:hAnsi="Times New Roman" w:cs="Times New Roman"/>
          <w:i/>
          <w:sz w:val="24"/>
          <w:szCs w:val="24"/>
        </w:rPr>
        <w:t>N.J.S.A.</w:t>
      </w:r>
      <w:r w:rsidR="0089773A" w:rsidRPr="0061349C">
        <w:rPr>
          <w:rFonts w:ascii="Times New Roman" w:hAnsi="Times New Roman" w:cs="Times New Roman"/>
          <w:sz w:val="24"/>
          <w:szCs w:val="24"/>
        </w:rPr>
        <w:t xml:space="preserve"> 2A:84A-29</w:t>
      </w:r>
      <w:r w:rsidR="0089773A">
        <w:rPr>
          <w:rFonts w:ascii="Times New Roman" w:hAnsi="Times New Roman" w:cs="Times New Roman"/>
          <w:sz w:val="24"/>
          <w:szCs w:val="24"/>
        </w:rPr>
        <w:t>, so that it will not constitute a waiver.</w:t>
      </w:r>
    </w:p>
    <w:p w14:paraId="1CC48CD7" w14:textId="77777777" w:rsidR="001458E2" w:rsidRDefault="0089773A" w:rsidP="001458E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Third, </w:t>
      </w:r>
      <w:r w:rsidR="001458E2">
        <w:rPr>
          <w:rFonts w:ascii="Times New Roman" w:hAnsi="Times New Roman" w:cs="Times New Roman"/>
          <w:sz w:val="24"/>
          <w:szCs w:val="24"/>
        </w:rPr>
        <w:t xml:space="preserve">Peggy’s </w:t>
      </w:r>
      <w:bookmarkStart w:id="54" w:name="OLE_LINK81"/>
      <w:bookmarkStart w:id="55" w:name="OLE_LINK82"/>
      <w:r w:rsidR="001458E2">
        <w:rPr>
          <w:rFonts w:ascii="Times New Roman" w:hAnsi="Times New Roman" w:cs="Times New Roman"/>
          <w:sz w:val="24"/>
          <w:szCs w:val="24"/>
        </w:rPr>
        <w:t>sister Sue falls in “</w:t>
      </w:r>
      <w:r w:rsidR="001458E2" w:rsidRPr="001458E2">
        <w:rPr>
          <w:rFonts w:ascii="Times New Roman" w:hAnsi="Times New Roman" w:cs="Times New Roman"/>
          <w:sz w:val="24"/>
          <w:szCs w:val="24"/>
        </w:rPr>
        <w:t xml:space="preserve">person from or through whom any information was </w:t>
      </w:r>
      <w:r w:rsidR="001458E2">
        <w:rPr>
          <w:rFonts w:ascii="Times New Roman" w:hAnsi="Times New Roman" w:cs="Times New Roman"/>
          <w:sz w:val="24"/>
          <w:szCs w:val="24"/>
        </w:rPr>
        <w:t xml:space="preserve">… </w:t>
      </w:r>
      <w:r w:rsidR="001458E2" w:rsidRPr="001458E2">
        <w:rPr>
          <w:rFonts w:ascii="Times New Roman" w:hAnsi="Times New Roman" w:cs="Times New Roman"/>
          <w:sz w:val="24"/>
          <w:szCs w:val="24"/>
        </w:rPr>
        <w:t>compiled, edited</w:t>
      </w:r>
      <w:r w:rsidR="001458E2">
        <w:rPr>
          <w:rFonts w:ascii="Times New Roman" w:hAnsi="Times New Roman" w:cs="Times New Roman"/>
          <w:sz w:val="24"/>
          <w:szCs w:val="24"/>
        </w:rPr>
        <w:t>…”</w:t>
      </w:r>
      <w:bookmarkEnd w:id="54"/>
      <w:bookmarkEnd w:id="55"/>
      <w:r w:rsidR="001458E2">
        <w:rPr>
          <w:rFonts w:ascii="Times New Roman" w:hAnsi="Times New Roman" w:cs="Times New Roman"/>
          <w:sz w:val="24"/>
          <w:szCs w:val="24"/>
        </w:rPr>
        <w:t xml:space="preserve"> and Peggy has the right not to disclose her.</w:t>
      </w:r>
      <w:r w:rsidR="001458E2">
        <w:rPr>
          <w:rFonts w:ascii="Times New Roman" w:hAnsi="Times New Roman" w:cs="Times New Roman" w:hint="eastAsia"/>
          <w:sz w:val="24"/>
          <w:szCs w:val="24"/>
        </w:rPr>
        <w:t xml:space="preserve"> </w:t>
      </w:r>
      <w:r w:rsidR="001458E2">
        <w:rPr>
          <w:rFonts w:ascii="Times New Roman" w:hAnsi="Times New Roman" w:cs="Times New Roman"/>
          <w:sz w:val="24"/>
          <w:szCs w:val="24"/>
        </w:rPr>
        <w:t xml:space="preserve">In </w:t>
      </w:r>
      <w:proofErr w:type="gramStart"/>
      <w:r w:rsidR="001458E2" w:rsidRPr="007604A3">
        <w:rPr>
          <w:rFonts w:ascii="Times New Roman" w:hAnsi="Times New Roman" w:cs="Times New Roman"/>
          <w:i/>
          <w:sz w:val="24"/>
          <w:szCs w:val="24"/>
        </w:rPr>
        <w:t>In</w:t>
      </w:r>
      <w:proofErr w:type="gramEnd"/>
      <w:r w:rsidR="001458E2" w:rsidRPr="007604A3">
        <w:rPr>
          <w:rFonts w:ascii="Times New Roman" w:hAnsi="Times New Roman" w:cs="Times New Roman"/>
          <w:i/>
          <w:sz w:val="24"/>
          <w:szCs w:val="24"/>
        </w:rPr>
        <w:t xml:space="preserve"> re </w:t>
      </w:r>
      <w:proofErr w:type="spellStart"/>
      <w:r w:rsidR="001458E2" w:rsidRPr="007604A3">
        <w:rPr>
          <w:rFonts w:ascii="Times New Roman" w:hAnsi="Times New Roman" w:cs="Times New Roman"/>
          <w:i/>
          <w:sz w:val="24"/>
          <w:szCs w:val="24"/>
        </w:rPr>
        <w:t>Venezia</w:t>
      </w:r>
      <w:proofErr w:type="spellEnd"/>
      <w:r w:rsidR="001458E2">
        <w:rPr>
          <w:rFonts w:ascii="Times New Roman" w:hAnsi="Times New Roman" w:cs="Times New Roman"/>
          <w:i/>
          <w:sz w:val="24"/>
          <w:szCs w:val="24"/>
        </w:rPr>
        <w:t>,</w:t>
      </w:r>
      <w:r w:rsidR="001458E2">
        <w:rPr>
          <w:rFonts w:ascii="Times New Roman" w:hAnsi="Times New Roman" w:cs="Times New Roman"/>
          <w:sz w:val="24"/>
          <w:szCs w:val="24"/>
        </w:rPr>
        <w:t xml:space="preserve"> the court held that a</w:t>
      </w:r>
      <w:r w:rsidR="001458E2" w:rsidRPr="001458E2">
        <w:rPr>
          <w:rFonts w:ascii="Times New Roman" w:hAnsi="Times New Roman" w:cs="Times New Roman"/>
          <w:sz w:val="24"/>
          <w:szCs w:val="24"/>
        </w:rPr>
        <w:t xml:space="preserve"> reporter waives the privilege if he makes disclosures outside of the newsgathering or </w:t>
      </w:r>
      <w:r w:rsidR="001458E2" w:rsidRPr="001458E2">
        <w:rPr>
          <w:rFonts w:ascii="Times New Roman" w:hAnsi="Times New Roman" w:cs="Times New Roman"/>
          <w:sz w:val="24"/>
          <w:szCs w:val="24"/>
        </w:rPr>
        <w:lastRenderedPageBreak/>
        <w:t>reporting process.</w:t>
      </w:r>
      <w:r w:rsidR="001458E2">
        <w:rPr>
          <w:rFonts w:ascii="Times New Roman" w:hAnsi="Times New Roman" w:cs="Times New Roman"/>
          <w:sz w:val="24"/>
          <w:szCs w:val="24"/>
        </w:rPr>
        <w:t xml:space="preserve"> In this case, however, Sue should not be regarded as a person o</w:t>
      </w:r>
      <w:r w:rsidR="001458E2" w:rsidRPr="001458E2">
        <w:rPr>
          <w:rFonts w:ascii="Times New Roman" w:hAnsi="Times New Roman" w:cs="Times New Roman"/>
          <w:sz w:val="24"/>
          <w:szCs w:val="24"/>
        </w:rPr>
        <w:t>utside of the new</w:t>
      </w:r>
      <w:r w:rsidR="001458E2">
        <w:rPr>
          <w:rFonts w:ascii="Times New Roman" w:hAnsi="Times New Roman" w:cs="Times New Roman"/>
          <w:sz w:val="24"/>
          <w:szCs w:val="24"/>
        </w:rPr>
        <w:t>sgathering or reporting process because she helped Peggy tweaking the article, as she always did in her previous postings. As we have mentioned, the employment relationship between a newsperson and the media or the professional position are not required for the recognition of a newsperson.</w:t>
      </w:r>
      <w:r w:rsidR="00EA4EAD" w:rsidRPr="00EA4EAD">
        <w:rPr>
          <w:rFonts w:ascii="Times New Roman" w:hAnsi="Times New Roman" w:cs="Times New Roman"/>
          <w:i/>
          <w:sz w:val="24"/>
          <w:szCs w:val="24"/>
        </w:rPr>
        <w:t xml:space="preserve"> </w:t>
      </w:r>
      <w:r w:rsidR="00EA4EAD">
        <w:rPr>
          <w:rFonts w:ascii="Times New Roman" w:hAnsi="Times New Roman" w:cs="Times New Roman"/>
          <w:i/>
          <w:sz w:val="24"/>
          <w:szCs w:val="24"/>
        </w:rPr>
        <w:t xml:space="preserve">See </w:t>
      </w:r>
      <w:proofErr w:type="gramStart"/>
      <w:r w:rsidR="00EA4EAD" w:rsidRPr="0028161D">
        <w:rPr>
          <w:rFonts w:ascii="Times New Roman" w:hAnsi="Times New Roman" w:cs="Times New Roman"/>
          <w:i/>
          <w:sz w:val="24"/>
          <w:szCs w:val="24"/>
        </w:rPr>
        <w:t>In</w:t>
      </w:r>
      <w:proofErr w:type="gramEnd"/>
      <w:r w:rsidR="00EA4EAD" w:rsidRPr="0028161D">
        <w:rPr>
          <w:rFonts w:ascii="Times New Roman" w:hAnsi="Times New Roman" w:cs="Times New Roman"/>
          <w:i/>
          <w:sz w:val="24"/>
          <w:szCs w:val="24"/>
        </w:rPr>
        <w:t xml:space="preserve"> re January 11, 2013 Subpoena</w:t>
      </w:r>
      <w:r w:rsidR="00EA4EAD">
        <w:rPr>
          <w:rFonts w:ascii="Times New Roman" w:hAnsi="Times New Roman" w:cs="Times New Roman"/>
          <w:i/>
          <w:sz w:val="24"/>
          <w:szCs w:val="24"/>
        </w:rPr>
        <w:t>; Too Much Media.</w:t>
      </w:r>
      <w:r w:rsidR="001458E2">
        <w:rPr>
          <w:rFonts w:ascii="Times New Roman" w:hAnsi="Times New Roman" w:cs="Times New Roman"/>
          <w:sz w:val="24"/>
          <w:szCs w:val="24"/>
        </w:rPr>
        <w:t xml:space="preserve"> </w:t>
      </w:r>
      <w:r w:rsidR="00EA4EAD">
        <w:rPr>
          <w:rFonts w:ascii="Times New Roman" w:hAnsi="Times New Roman" w:cs="Times New Roman"/>
          <w:sz w:val="24"/>
          <w:szCs w:val="24"/>
        </w:rPr>
        <w:t>To say the least, e</w:t>
      </w:r>
      <w:r w:rsidR="001458E2">
        <w:rPr>
          <w:rFonts w:ascii="Times New Roman" w:hAnsi="Times New Roman" w:cs="Times New Roman"/>
          <w:sz w:val="24"/>
          <w:szCs w:val="24"/>
        </w:rPr>
        <w:t>ven though</w:t>
      </w:r>
      <w:r w:rsidR="00EA4EAD">
        <w:rPr>
          <w:rFonts w:ascii="Times New Roman" w:hAnsi="Times New Roman" w:cs="Times New Roman"/>
          <w:sz w:val="24"/>
          <w:szCs w:val="24"/>
        </w:rPr>
        <w:t xml:space="preserve"> Sue might be seen as a person o</w:t>
      </w:r>
      <w:r w:rsidR="00EA4EAD" w:rsidRPr="001458E2">
        <w:rPr>
          <w:rFonts w:ascii="Times New Roman" w:hAnsi="Times New Roman" w:cs="Times New Roman"/>
          <w:sz w:val="24"/>
          <w:szCs w:val="24"/>
        </w:rPr>
        <w:t xml:space="preserve">utside of </w:t>
      </w:r>
      <w:r w:rsidR="00EA4EAD">
        <w:rPr>
          <w:rFonts w:ascii="Times New Roman" w:hAnsi="Times New Roman" w:cs="Times New Roman"/>
          <w:sz w:val="24"/>
          <w:szCs w:val="24"/>
        </w:rPr>
        <w:t>the process, Peggy doesn’t need to disclose the private conversation between Sue and her based on the newsperson’s privilege, if Joan doesn’t know the conversation.</w:t>
      </w:r>
    </w:p>
    <w:p w14:paraId="3B5BCC27" w14:textId="77777777" w:rsidR="00597768" w:rsidRPr="0037216F" w:rsidRDefault="0037216F" w:rsidP="0037216F">
      <w:pPr>
        <w:spacing w:line="480" w:lineRule="auto"/>
        <w:jc w:val="center"/>
        <w:outlineLvl w:val="0"/>
        <w:rPr>
          <w:rFonts w:ascii="Times New Roman" w:hAnsi="Times New Roman" w:cs="Times New Roman"/>
          <w:b/>
          <w:sz w:val="24"/>
          <w:szCs w:val="24"/>
          <w:u w:val="single"/>
        </w:rPr>
      </w:pPr>
      <w:r w:rsidRPr="0037216F">
        <w:rPr>
          <w:rFonts w:ascii="Times New Roman" w:hAnsi="Times New Roman" w:cs="Times New Roman"/>
          <w:b/>
          <w:sz w:val="24"/>
          <w:szCs w:val="24"/>
          <w:u w:val="single"/>
        </w:rPr>
        <w:t>Conclusion</w:t>
      </w:r>
    </w:p>
    <w:p w14:paraId="4BB3C8E9" w14:textId="77777777" w:rsidR="0037216F" w:rsidRPr="00B326AB" w:rsidRDefault="00B326AB" w:rsidP="00B326AB">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Peggy has met all the three statutory factors of reporter’s privilege set by NJ law: (1) </w:t>
      </w:r>
      <w:r w:rsidRPr="00B326AB">
        <w:rPr>
          <w:rFonts w:ascii="Times New Roman" w:hAnsi="Times New Roman" w:cs="Times New Roman"/>
          <w:sz w:val="24"/>
          <w:szCs w:val="24"/>
        </w:rPr>
        <w:t>the requisite connection to news media</w:t>
      </w:r>
      <w:r>
        <w:rPr>
          <w:rFonts w:ascii="Times New Roman" w:hAnsi="Times New Roman" w:cs="Times New Roman"/>
          <w:sz w:val="24"/>
          <w:szCs w:val="24"/>
        </w:rPr>
        <w:t xml:space="preserve">; (2) </w:t>
      </w:r>
      <w:r w:rsidRPr="00B326AB">
        <w:rPr>
          <w:rFonts w:ascii="Times New Roman" w:hAnsi="Times New Roman" w:cs="Times New Roman"/>
          <w:sz w:val="24"/>
          <w:szCs w:val="24"/>
        </w:rPr>
        <w:t>the necessary purpose to gather or disseminate news; and</w:t>
      </w:r>
      <w:r>
        <w:rPr>
          <w:rFonts w:ascii="Times New Roman" w:hAnsi="Times New Roman" w:cs="Times New Roman"/>
          <w:sz w:val="24"/>
          <w:szCs w:val="24"/>
        </w:rPr>
        <w:t xml:space="preserve"> (3) </w:t>
      </w:r>
      <w:r w:rsidRPr="00B326AB">
        <w:rPr>
          <w:rFonts w:ascii="Times New Roman" w:hAnsi="Times New Roman" w:cs="Times New Roman"/>
          <w:sz w:val="24"/>
          <w:szCs w:val="24"/>
        </w:rPr>
        <w:t>materials sought were obtained in the course of profes</w:t>
      </w:r>
      <w:r>
        <w:rPr>
          <w:rFonts w:ascii="Times New Roman" w:hAnsi="Times New Roman" w:cs="Times New Roman"/>
          <w:sz w:val="24"/>
          <w:szCs w:val="24"/>
        </w:rPr>
        <w:t xml:space="preserve">sional newsgathering activities. So she </w:t>
      </w:r>
      <w:r w:rsidRPr="00B326AB">
        <w:rPr>
          <w:rFonts w:ascii="Times New Roman" w:hAnsi="Times New Roman" w:cs="Times New Roman"/>
          <w:sz w:val="24"/>
          <w:szCs w:val="24"/>
        </w:rPr>
        <w:t>falls within the class of people who can claim reporter’s privilege</w:t>
      </w:r>
      <w:r>
        <w:rPr>
          <w:rFonts w:ascii="Times New Roman" w:hAnsi="Times New Roman" w:cs="Times New Roman"/>
          <w:sz w:val="24"/>
          <w:szCs w:val="24"/>
        </w:rPr>
        <w:t>. And her publication of article and conversations with sources and her sister didn’t constitute a waiver.</w:t>
      </w:r>
    </w:p>
    <w:sectPr w:rsidR="0037216F" w:rsidRPr="00B326AB" w:rsidSect="00D57C74">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C23AC" w14:textId="77777777" w:rsidR="004B1307" w:rsidRDefault="004B1307" w:rsidP="00C52CEC">
      <w:r>
        <w:separator/>
      </w:r>
    </w:p>
  </w:endnote>
  <w:endnote w:type="continuationSeparator" w:id="0">
    <w:p w14:paraId="4173BB9B" w14:textId="77777777" w:rsidR="004B1307" w:rsidRDefault="004B1307" w:rsidP="00C5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23319" w14:textId="77777777" w:rsidR="004B1307" w:rsidRDefault="004B1307" w:rsidP="00C52CEC">
      <w:r>
        <w:separator/>
      </w:r>
    </w:p>
  </w:footnote>
  <w:footnote w:type="continuationSeparator" w:id="0">
    <w:p w14:paraId="2537EBA0" w14:textId="77777777" w:rsidR="004B1307" w:rsidRDefault="004B1307" w:rsidP="00C52C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4D0C5" w14:textId="77777777" w:rsidR="00936EF3" w:rsidRPr="00C76C4C" w:rsidRDefault="00936EF3" w:rsidP="00C76C4C">
    <w:pPr>
      <w:jc w:val="right"/>
      <w:rPr>
        <w:rFonts w:ascii="Times New Roman" w:hAnsi="Times New Roman" w:cs="Times New Roman"/>
        <w:sz w:val="24"/>
      </w:rPr>
    </w:pPr>
    <w:r w:rsidRPr="00C76C4C">
      <w:rPr>
        <w:rFonts w:ascii="Times New Roman" w:hAnsi="Times New Roman" w:cs="Times New Roman"/>
        <w:sz w:val="24"/>
      </w:rPr>
      <w:t>Section 8 - Chi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74"/>
    <w:rsid w:val="000043A8"/>
    <w:rsid w:val="00061919"/>
    <w:rsid w:val="00067A44"/>
    <w:rsid w:val="0009401C"/>
    <w:rsid w:val="000B207B"/>
    <w:rsid w:val="000C75E0"/>
    <w:rsid w:val="000D65A6"/>
    <w:rsid w:val="000D7A98"/>
    <w:rsid w:val="0010438B"/>
    <w:rsid w:val="00115289"/>
    <w:rsid w:val="001165BD"/>
    <w:rsid w:val="0012162D"/>
    <w:rsid w:val="00130235"/>
    <w:rsid w:val="0013131D"/>
    <w:rsid w:val="001458E2"/>
    <w:rsid w:val="001579FB"/>
    <w:rsid w:val="001F1257"/>
    <w:rsid w:val="001F645E"/>
    <w:rsid w:val="00200643"/>
    <w:rsid w:val="002007E2"/>
    <w:rsid w:val="00222464"/>
    <w:rsid w:val="00253778"/>
    <w:rsid w:val="0025733B"/>
    <w:rsid w:val="0026759D"/>
    <w:rsid w:val="002771B3"/>
    <w:rsid w:val="0028161D"/>
    <w:rsid w:val="00293467"/>
    <w:rsid w:val="002C4AA0"/>
    <w:rsid w:val="002E7FD9"/>
    <w:rsid w:val="002F7DF7"/>
    <w:rsid w:val="00307436"/>
    <w:rsid w:val="00307C0B"/>
    <w:rsid w:val="00331C08"/>
    <w:rsid w:val="003359D1"/>
    <w:rsid w:val="0037216F"/>
    <w:rsid w:val="00390BAB"/>
    <w:rsid w:val="003964D4"/>
    <w:rsid w:val="003A5295"/>
    <w:rsid w:val="003B6B46"/>
    <w:rsid w:val="003B789A"/>
    <w:rsid w:val="003D25F1"/>
    <w:rsid w:val="003D4A1A"/>
    <w:rsid w:val="003E19D7"/>
    <w:rsid w:val="003F5337"/>
    <w:rsid w:val="00445352"/>
    <w:rsid w:val="00470E77"/>
    <w:rsid w:val="0048229E"/>
    <w:rsid w:val="00483740"/>
    <w:rsid w:val="0049487B"/>
    <w:rsid w:val="004A2D0D"/>
    <w:rsid w:val="004A3C39"/>
    <w:rsid w:val="004B1307"/>
    <w:rsid w:val="004B6E19"/>
    <w:rsid w:val="004C05D7"/>
    <w:rsid w:val="004C4307"/>
    <w:rsid w:val="004E4F66"/>
    <w:rsid w:val="00511991"/>
    <w:rsid w:val="00543172"/>
    <w:rsid w:val="005714E9"/>
    <w:rsid w:val="00597768"/>
    <w:rsid w:val="005D14ED"/>
    <w:rsid w:val="006058E7"/>
    <w:rsid w:val="006065C8"/>
    <w:rsid w:val="0061349C"/>
    <w:rsid w:val="00647B5F"/>
    <w:rsid w:val="00654E3B"/>
    <w:rsid w:val="00657A57"/>
    <w:rsid w:val="0066371C"/>
    <w:rsid w:val="006C71C9"/>
    <w:rsid w:val="006D5438"/>
    <w:rsid w:val="007604A3"/>
    <w:rsid w:val="0077005F"/>
    <w:rsid w:val="00775FC7"/>
    <w:rsid w:val="007C6D0E"/>
    <w:rsid w:val="007E4660"/>
    <w:rsid w:val="007E5DD7"/>
    <w:rsid w:val="007F1DC1"/>
    <w:rsid w:val="00803FFA"/>
    <w:rsid w:val="00805673"/>
    <w:rsid w:val="00825708"/>
    <w:rsid w:val="008302E3"/>
    <w:rsid w:val="00847F20"/>
    <w:rsid w:val="008659C8"/>
    <w:rsid w:val="00880DEC"/>
    <w:rsid w:val="0088696C"/>
    <w:rsid w:val="0089773A"/>
    <w:rsid w:val="008A3470"/>
    <w:rsid w:val="008F6733"/>
    <w:rsid w:val="00936EF3"/>
    <w:rsid w:val="009450F7"/>
    <w:rsid w:val="0094745C"/>
    <w:rsid w:val="00975DA5"/>
    <w:rsid w:val="00984249"/>
    <w:rsid w:val="0099633B"/>
    <w:rsid w:val="009A24BE"/>
    <w:rsid w:val="009C6BE5"/>
    <w:rsid w:val="009E7019"/>
    <w:rsid w:val="00A25DEA"/>
    <w:rsid w:val="00A400C2"/>
    <w:rsid w:val="00A4157C"/>
    <w:rsid w:val="00A46552"/>
    <w:rsid w:val="00A64E21"/>
    <w:rsid w:val="00A86353"/>
    <w:rsid w:val="00AB3289"/>
    <w:rsid w:val="00AC5E8C"/>
    <w:rsid w:val="00AF0B0E"/>
    <w:rsid w:val="00AF5B4C"/>
    <w:rsid w:val="00B326AB"/>
    <w:rsid w:val="00B54E13"/>
    <w:rsid w:val="00B620E6"/>
    <w:rsid w:val="00B641C3"/>
    <w:rsid w:val="00B94C62"/>
    <w:rsid w:val="00C04422"/>
    <w:rsid w:val="00C52CEC"/>
    <w:rsid w:val="00C54A30"/>
    <w:rsid w:val="00C76800"/>
    <w:rsid w:val="00C76C4C"/>
    <w:rsid w:val="00C9068E"/>
    <w:rsid w:val="00CB3BB7"/>
    <w:rsid w:val="00CF1F32"/>
    <w:rsid w:val="00D06B9D"/>
    <w:rsid w:val="00D14A1C"/>
    <w:rsid w:val="00D57C74"/>
    <w:rsid w:val="00DC7C2C"/>
    <w:rsid w:val="00DD5164"/>
    <w:rsid w:val="00DE60C5"/>
    <w:rsid w:val="00E25E30"/>
    <w:rsid w:val="00E326D3"/>
    <w:rsid w:val="00E46DAF"/>
    <w:rsid w:val="00E51611"/>
    <w:rsid w:val="00E554FD"/>
    <w:rsid w:val="00E77756"/>
    <w:rsid w:val="00E80B23"/>
    <w:rsid w:val="00E8229E"/>
    <w:rsid w:val="00E83C41"/>
    <w:rsid w:val="00EA4EAD"/>
    <w:rsid w:val="00EB225C"/>
    <w:rsid w:val="00EC61ED"/>
    <w:rsid w:val="00ED56B6"/>
    <w:rsid w:val="00EF3F64"/>
    <w:rsid w:val="00F24074"/>
    <w:rsid w:val="00F367C6"/>
    <w:rsid w:val="00F61914"/>
    <w:rsid w:val="00FB4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1AAD93"/>
  <w15:docId w15:val="{09081801-16E3-4081-8C4C-027F1477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708"/>
    <w:pPr>
      <w:ind w:firstLineChars="200" w:firstLine="420"/>
    </w:pPr>
  </w:style>
  <w:style w:type="paragraph" w:styleId="a4">
    <w:name w:val="header"/>
    <w:basedOn w:val="a"/>
    <w:link w:val="a5"/>
    <w:uiPriority w:val="99"/>
    <w:unhideWhenUsed/>
    <w:rsid w:val="00C52C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2CEC"/>
    <w:rPr>
      <w:sz w:val="18"/>
      <w:szCs w:val="18"/>
    </w:rPr>
  </w:style>
  <w:style w:type="paragraph" w:styleId="a6">
    <w:name w:val="footer"/>
    <w:basedOn w:val="a"/>
    <w:link w:val="a7"/>
    <w:uiPriority w:val="99"/>
    <w:unhideWhenUsed/>
    <w:rsid w:val="00C52CEC"/>
    <w:pPr>
      <w:tabs>
        <w:tab w:val="center" w:pos="4153"/>
        <w:tab w:val="right" w:pos="8306"/>
      </w:tabs>
      <w:snapToGrid w:val="0"/>
      <w:jc w:val="left"/>
    </w:pPr>
    <w:rPr>
      <w:sz w:val="18"/>
      <w:szCs w:val="18"/>
    </w:rPr>
  </w:style>
  <w:style w:type="character" w:customStyle="1" w:styleId="a7">
    <w:name w:val="页脚 字符"/>
    <w:basedOn w:val="a0"/>
    <w:link w:val="a6"/>
    <w:uiPriority w:val="99"/>
    <w:rsid w:val="00C52CEC"/>
    <w:rPr>
      <w:sz w:val="18"/>
      <w:szCs w:val="18"/>
    </w:rPr>
  </w:style>
  <w:style w:type="table" w:styleId="a8">
    <w:name w:val="Table Grid"/>
    <w:basedOn w:val="a1"/>
    <w:uiPriority w:val="39"/>
    <w:rsid w:val="00996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470E77"/>
    <w:rPr>
      <w:rFonts w:ascii="Lucida Grande" w:hAnsi="Lucida Grande" w:cs="Lucida Grande"/>
      <w:sz w:val="18"/>
      <w:szCs w:val="18"/>
    </w:rPr>
  </w:style>
  <w:style w:type="character" w:customStyle="1" w:styleId="aa">
    <w:name w:val="批注框文本 字符"/>
    <w:basedOn w:val="a0"/>
    <w:link w:val="a9"/>
    <w:uiPriority w:val="99"/>
    <w:semiHidden/>
    <w:rsid w:val="00470E77"/>
    <w:rPr>
      <w:rFonts w:ascii="Lucida Grande" w:hAnsi="Lucida Grande" w:cs="Lucida Grande"/>
      <w:sz w:val="18"/>
      <w:szCs w:val="18"/>
    </w:rPr>
  </w:style>
  <w:style w:type="character" w:styleId="ab">
    <w:name w:val="annotation reference"/>
    <w:basedOn w:val="a0"/>
    <w:uiPriority w:val="99"/>
    <w:semiHidden/>
    <w:unhideWhenUsed/>
    <w:rsid w:val="00470E77"/>
    <w:rPr>
      <w:sz w:val="18"/>
      <w:szCs w:val="18"/>
    </w:rPr>
  </w:style>
  <w:style w:type="paragraph" w:styleId="ac">
    <w:name w:val="annotation text"/>
    <w:basedOn w:val="a"/>
    <w:link w:val="ad"/>
    <w:uiPriority w:val="99"/>
    <w:semiHidden/>
    <w:unhideWhenUsed/>
    <w:rsid w:val="00470E77"/>
    <w:rPr>
      <w:sz w:val="24"/>
      <w:szCs w:val="24"/>
    </w:rPr>
  </w:style>
  <w:style w:type="character" w:customStyle="1" w:styleId="ad">
    <w:name w:val="批注文字 字符"/>
    <w:basedOn w:val="a0"/>
    <w:link w:val="ac"/>
    <w:uiPriority w:val="99"/>
    <w:semiHidden/>
    <w:rsid w:val="00470E77"/>
    <w:rPr>
      <w:sz w:val="24"/>
      <w:szCs w:val="24"/>
    </w:rPr>
  </w:style>
  <w:style w:type="paragraph" w:styleId="ae">
    <w:name w:val="annotation subject"/>
    <w:basedOn w:val="ac"/>
    <w:next w:val="ac"/>
    <w:link w:val="af"/>
    <w:uiPriority w:val="99"/>
    <w:semiHidden/>
    <w:unhideWhenUsed/>
    <w:rsid w:val="00470E77"/>
    <w:rPr>
      <w:b/>
      <w:bCs/>
      <w:sz w:val="20"/>
      <w:szCs w:val="20"/>
    </w:rPr>
  </w:style>
  <w:style w:type="character" w:customStyle="1" w:styleId="af">
    <w:name w:val="批注主题 字符"/>
    <w:basedOn w:val="ad"/>
    <w:link w:val="ae"/>
    <w:uiPriority w:val="99"/>
    <w:semiHidden/>
    <w:rsid w:val="00470E77"/>
    <w:rPr>
      <w:b/>
      <w:bCs/>
      <w:sz w:val="20"/>
      <w:szCs w:val="20"/>
    </w:rPr>
  </w:style>
  <w:style w:type="character" w:styleId="af0">
    <w:name w:val="Hyperlink"/>
    <w:basedOn w:val="a0"/>
    <w:uiPriority w:val="99"/>
    <w:unhideWhenUsed/>
    <w:rsid w:val="00B641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5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egsworld.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D423A-8E03-4765-9500-AD7F5274D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2635</Words>
  <Characters>15024</Characters>
  <Application>Microsoft Office Word</Application>
  <DocSecurity>0</DocSecurity>
  <Lines>125</Lines>
  <Paragraphs>35</Paragraphs>
  <ScaleCrop>false</ScaleCrop>
  <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Zhang</dc:creator>
  <cp:keywords/>
  <dc:description/>
  <cp:lastModifiedBy>Chi Zhang</cp:lastModifiedBy>
  <cp:revision>4</cp:revision>
  <dcterms:created xsi:type="dcterms:W3CDTF">2017-11-10T17:57:00Z</dcterms:created>
  <dcterms:modified xsi:type="dcterms:W3CDTF">2017-11-10T18:44:00Z</dcterms:modified>
</cp:coreProperties>
</file>