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C13E" w14:textId="77777777" w:rsidR="002D6944" w:rsidRPr="0098278D" w:rsidRDefault="002D6944" w:rsidP="002D6944">
      <w:pPr>
        <w:pStyle w:val="Heading11"/>
        <w:spacing w:beforeLines="20" w:before="48" w:afterLines="40" w:after="96"/>
        <w:contextualSpacing/>
      </w:pPr>
      <w:r w:rsidRPr="0098278D">
        <w:t>Amplification is the Primary Mode of Gene-by-Sex Interaction in Complex Human Traits</w:t>
      </w:r>
    </w:p>
    <w:p w14:paraId="6B863020" w14:textId="77777777" w:rsidR="002D6944" w:rsidRPr="008E029C" w:rsidRDefault="002D6944" w:rsidP="002D6944">
      <w:pPr>
        <w:spacing w:beforeLines="20" w:before="48" w:afterLines="40" w:after="96"/>
        <w:contextualSpacing/>
        <w:rPr>
          <w:rFonts w:eastAsia="Times New Roman"/>
          <w:sz w:val="20"/>
          <w:szCs w:val="20"/>
        </w:rPr>
      </w:pPr>
      <w:r>
        <w:rPr>
          <w:rFonts w:eastAsia="Times New Roman"/>
          <w:sz w:val="20"/>
          <w:szCs w:val="20"/>
        </w:rPr>
        <w:t>Carrie Zhu</w:t>
      </w:r>
      <w:r w:rsidRPr="009648BA">
        <w:rPr>
          <w:rFonts w:eastAsia="Times New Roman"/>
          <w:sz w:val="20"/>
          <w:szCs w:val="20"/>
          <w:vertAlign w:val="superscript"/>
        </w:rPr>
        <w:t>1,2</w:t>
      </w:r>
      <w:r>
        <w:rPr>
          <w:rFonts w:eastAsia="Times New Roman"/>
          <w:sz w:val="20"/>
          <w:szCs w:val="20"/>
        </w:rPr>
        <w:t>, Matthew J. Ming</w:t>
      </w:r>
      <w:r w:rsidRPr="009648BA">
        <w:rPr>
          <w:rFonts w:eastAsia="Times New Roman"/>
          <w:sz w:val="20"/>
          <w:szCs w:val="20"/>
          <w:vertAlign w:val="superscript"/>
        </w:rPr>
        <w:t>1,2</w:t>
      </w:r>
      <w:r>
        <w:rPr>
          <w:rFonts w:eastAsia="Times New Roman"/>
          <w:sz w:val="20"/>
          <w:szCs w:val="20"/>
        </w:rPr>
        <w:t>, Jared M. Cole</w:t>
      </w:r>
      <w:r w:rsidRPr="009648BA">
        <w:rPr>
          <w:rFonts w:eastAsia="Times New Roman"/>
          <w:sz w:val="20"/>
          <w:szCs w:val="20"/>
          <w:vertAlign w:val="superscript"/>
        </w:rPr>
        <w:t>2</w:t>
      </w:r>
      <w:r>
        <w:rPr>
          <w:rFonts w:eastAsia="Times New Roman"/>
          <w:sz w:val="20"/>
          <w:szCs w:val="20"/>
        </w:rPr>
        <w:t>,</w:t>
      </w:r>
      <w:r w:rsidRPr="00101D25">
        <w:rPr>
          <w:rFonts w:eastAsia="Times New Roman"/>
          <w:sz w:val="20"/>
          <w:szCs w:val="20"/>
        </w:rPr>
        <w:t xml:space="preserve"> </w:t>
      </w:r>
      <w:r>
        <w:rPr>
          <w:rFonts w:eastAsia="Times New Roman"/>
          <w:sz w:val="20"/>
          <w:szCs w:val="20"/>
        </w:rPr>
        <w:t>Mark Kirkpatrick</w:t>
      </w:r>
      <w:r w:rsidRPr="009648BA">
        <w:rPr>
          <w:rFonts w:eastAsia="Times New Roman"/>
          <w:sz w:val="20"/>
          <w:szCs w:val="20"/>
          <w:vertAlign w:val="superscript"/>
        </w:rPr>
        <w:t>2</w:t>
      </w:r>
      <w:r>
        <w:rPr>
          <w:rFonts w:eastAsia="Times New Roman"/>
          <w:sz w:val="20"/>
          <w:szCs w:val="20"/>
        </w:rPr>
        <w:t xml:space="preserve">, </w:t>
      </w:r>
      <w:proofErr w:type="spellStart"/>
      <w:r>
        <w:rPr>
          <w:rFonts w:eastAsia="Times New Roman"/>
          <w:sz w:val="20"/>
          <w:szCs w:val="20"/>
        </w:rPr>
        <w:t>Arbel</w:t>
      </w:r>
      <w:proofErr w:type="spellEnd"/>
      <w:r>
        <w:rPr>
          <w:rFonts w:eastAsia="Times New Roman"/>
          <w:sz w:val="20"/>
          <w:szCs w:val="20"/>
        </w:rPr>
        <w:t xml:space="preserve"> Harpak</w:t>
      </w:r>
      <w:r w:rsidRPr="009648BA">
        <w:rPr>
          <w:rFonts w:eastAsia="Times New Roman"/>
          <w:sz w:val="20"/>
          <w:szCs w:val="20"/>
          <w:vertAlign w:val="superscript"/>
        </w:rPr>
        <w:t>1,</w:t>
      </w:r>
      <w:proofErr w:type="gramStart"/>
      <w:r w:rsidRPr="009648BA">
        <w:rPr>
          <w:rFonts w:eastAsia="Times New Roman"/>
          <w:sz w:val="20"/>
          <w:szCs w:val="20"/>
          <w:vertAlign w:val="superscript"/>
        </w:rPr>
        <w:t>2</w:t>
      </w:r>
      <w:r>
        <w:rPr>
          <w:rFonts w:eastAsia="Times New Roman"/>
          <w:sz w:val="20"/>
          <w:szCs w:val="20"/>
          <w:vertAlign w:val="superscript"/>
        </w:rPr>
        <w:t>,</w:t>
      </w:r>
      <w:r w:rsidRPr="009648BA">
        <w:rPr>
          <w:rFonts w:eastAsia="Times New Roman"/>
          <w:sz w:val="20"/>
          <w:szCs w:val="20"/>
          <w:vertAlign w:val="superscript"/>
        </w:rPr>
        <w:t>+</w:t>
      </w:r>
      <w:proofErr w:type="gramEnd"/>
    </w:p>
    <w:p w14:paraId="15F13C34" w14:textId="77777777" w:rsidR="002D6944" w:rsidRPr="008E029C" w:rsidRDefault="002D6944" w:rsidP="002D6944">
      <w:pPr>
        <w:spacing w:beforeLines="20" w:before="48" w:afterLines="40" w:after="96"/>
        <w:contextualSpacing/>
        <w:rPr>
          <w:sz w:val="16"/>
          <w:szCs w:val="16"/>
        </w:rPr>
      </w:pPr>
      <w:r w:rsidRPr="009648BA">
        <w:rPr>
          <w:sz w:val="16"/>
          <w:szCs w:val="16"/>
          <w:vertAlign w:val="superscript"/>
        </w:rPr>
        <w:t>1</w:t>
      </w:r>
      <w:r w:rsidRPr="008E029C">
        <w:rPr>
          <w:sz w:val="16"/>
          <w:szCs w:val="16"/>
        </w:rPr>
        <w:t xml:space="preserve"> Department of Population Health, The University of Texas at Austin</w:t>
      </w:r>
    </w:p>
    <w:p w14:paraId="629F650A" w14:textId="77777777" w:rsidR="002D6944" w:rsidRPr="008E029C" w:rsidRDefault="002D6944" w:rsidP="002D6944">
      <w:pPr>
        <w:spacing w:beforeLines="20" w:before="48" w:afterLines="40" w:after="96"/>
        <w:contextualSpacing/>
        <w:rPr>
          <w:sz w:val="16"/>
          <w:szCs w:val="16"/>
        </w:rPr>
      </w:pPr>
      <w:r w:rsidRPr="009648BA">
        <w:rPr>
          <w:sz w:val="16"/>
          <w:szCs w:val="16"/>
          <w:vertAlign w:val="superscript"/>
        </w:rPr>
        <w:t>2</w:t>
      </w:r>
      <w:r w:rsidRPr="008E029C">
        <w:rPr>
          <w:sz w:val="16"/>
          <w:szCs w:val="16"/>
        </w:rPr>
        <w:t xml:space="preserve"> Department of Integrative Biology, The University of Texas at Austin</w:t>
      </w:r>
    </w:p>
    <w:p w14:paraId="17F41BC8" w14:textId="77777777" w:rsidR="002D6944" w:rsidRPr="008E029C" w:rsidRDefault="002D6944" w:rsidP="002D6944">
      <w:pPr>
        <w:spacing w:beforeLines="20" w:before="48" w:afterLines="40" w:after="96"/>
        <w:contextualSpacing/>
        <w:rPr>
          <w:sz w:val="16"/>
          <w:szCs w:val="16"/>
        </w:rPr>
      </w:pPr>
      <w:r w:rsidRPr="009648BA">
        <w:rPr>
          <w:sz w:val="16"/>
          <w:szCs w:val="16"/>
          <w:vertAlign w:val="superscript"/>
        </w:rPr>
        <w:t>+</w:t>
      </w:r>
      <w:r w:rsidRPr="008E029C">
        <w:rPr>
          <w:sz w:val="16"/>
          <w:szCs w:val="16"/>
        </w:rPr>
        <w:t xml:space="preserve"> To whom correspondence should be addressed: </w:t>
      </w:r>
      <w:hyperlink r:id="rId6" w:history="1">
        <w:r w:rsidRPr="008E029C">
          <w:rPr>
            <w:rStyle w:val="Hyperlink"/>
            <w:sz w:val="16"/>
            <w:szCs w:val="16"/>
          </w:rPr>
          <w:t>arbelharpak@utexas.edu</w:t>
        </w:r>
      </w:hyperlink>
    </w:p>
    <w:p w14:paraId="0ADA97C2" w14:textId="77777777" w:rsidR="002D6944" w:rsidRPr="002C24E7" w:rsidRDefault="002D6944" w:rsidP="002D6944">
      <w:pPr>
        <w:spacing w:beforeLines="20" w:before="48" w:afterLines="40" w:after="96"/>
        <w:contextualSpacing/>
        <w:rPr>
          <w:sz w:val="20"/>
          <w:szCs w:val="20"/>
        </w:rPr>
      </w:pPr>
    </w:p>
    <w:p w14:paraId="7EFCA79E" w14:textId="77777777" w:rsidR="002D6944" w:rsidRPr="00BF7634" w:rsidRDefault="002D6944" w:rsidP="002D6944">
      <w:pPr>
        <w:pStyle w:val="Heading1"/>
        <w:spacing w:beforeLines="20" w:before="48" w:afterLines="40" w:after="96"/>
        <w:contextualSpacing/>
        <w:rPr>
          <w:sz w:val="22"/>
          <w:szCs w:val="22"/>
        </w:rPr>
      </w:pPr>
      <w:r w:rsidRPr="002C24E7">
        <w:t>Abstract</w:t>
      </w:r>
    </w:p>
    <w:p w14:paraId="3DB756CE" w14:textId="77777777" w:rsidR="002D6944" w:rsidRPr="002C24E7" w:rsidRDefault="002D6944" w:rsidP="002D6944">
      <w:pPr>
        <w:pStyle w:val="NormalWeb"/>
        <w:shd w:val="clear" w:color="auto" w:fill="FFFFFF"/>
        <w:spacing w:beforeLines="20" w:before="48" w:beforeAutospacing="0" w:afterLines="40" w:after="96" w:afterAutospacing="0" w:line="360" w:lineRule="auto"/>
        <w:contextualSpacing/>
        <w:rPr>
          <w:rFonts w:ascii="Arial" w:hAnsi="Arial"/>
        </w:rPr>
      </w:pPr>
      <w:r w:rsidRPr="002C24E7">
        <w:rPr>
          <w:rFonts w:ascii="Arial" w:hAnsi="Arial"/>
          <w:sz w:val="22"/>
        </w:rPr>
        <w:t>Sexual dimorphism is observed in many complex traits and diseases and is suspected to be in part due to widespread gene-by-sex interactions (</w:t>
      </w:r>
      <w:proofErr w:type="spellStart"/>
      <w:r w:rsidRPr="002C24E7">
        <w:rPr>
          <w:rFonts w:ascii="Arial" w:hAnsi="Arial"/>
          <w:sz w:val="22"/>
        </w:rPr>
        <w:t>GxSex</w:t>
      </w:r>
      <w:proofErr w:type="spellEnd"/>
      <w:r w:rsidRPr="002C24E7">
        <w:rPr>
          <w:rFonts w:ascii="Arial" w:hAnsi="Arial"/>
          <w:sz w:val="22"/>
        </w:rPr>
        <w:t xml:space="preserve">). To date, empirical evidence for </w:t>
      </w:r>
      <w:proofErr w:type="spellStart"/>
      <w:r w:rsidRPr="002C24E7">
        <w:rPr>
          <w:rFonts w:ascii="Arial" w:hAnsi="Arial"/>
          <w:sz w:val="22"/>
        </w:rPr>
        <w:t>GxSex</w:t>
      </w:r>
      <w:proofErr w:type="spellEnd"/>
      <w:r w:rsidRPr="002C24E7">
        <w:rPr>
          <w:rFonts w:ascii="Arial" w:hAnsi="Arial"/>
          <w:sz w:val="22"/>
        </w:rPr>
        <w:t xml:space="preserve"> in GWAS data</w:t>
      </w:r>
      <w:r>
        <w:rPr>
          <w:rFonts w:ascii="Arial" w:hAnsi="Arial"/>
          <w:sz w:val="22"/>
        </w:rPr>
        <w:t xml:space="preserve"> </w:t>
      </w:r>
      <w:r w:rsidRPr="002C24E7">
        <w:rPr>
          <w:rFonts w:ascii="Arial" w:hAnsi="Arial"/>
          <w:sz w:val="22"/>
        </w:rPr>
        <w:t xml:space="preserve">has been </w:t>
      </w:r>
      <w:r>
        <w:rPr>
          <w:rFonts w:ascii="Arial" w:hAnsi="Arial"/>
          <w:sz w:val="22"/>
        </w:rPr>
        <w:t>elusive</w:t>
      </w:r>
      <w:r w:rsidRPr="002C24E7">
        <w:rPr>
          <w:rFonts w:ascii="Arial" w:hAnsi="Arial"/>
          <w:sz w:val="22"/>
        </w:rPr>
        <w:t xml:space="preserve">. We hypothesized that </w:t>
      </w:r>
      <w:proofErr w:type="spellStart"/>
      <w:r w:rsidRPr="002C24E7">
        <w:rPr>
          <w:rFonts w:ascii="Arial" w:hAnsi="Arial"/>
          <w:sz w:val="22"/>
        </w:rPr>
        <w:t>GxSex</w:t>
      </w:r>
      <w:proofErr w:type="spellEnd"/>
      <w:r w:rsidRPr="002C24E7">
        <w:rPr>
          <w:rFonts w:ascii="Arial" w:hAnsi="Arial"/>
          <w:sz w:val="22"/>
        </w:rPr>
        <w:t xml:space="preserve"> may be pervasive but largely missed by current approaches</w:t>
      </w:r>
      <w:r>
        <w:rPr>
          <w:rFonts w:ascii="Arial" w:hAnsi="Arial"/>
          <w:sz w:val="22"/>
        </w:rPr>
        <w:t xml:space="preserve"> if</w:t>
      </w:r>
      <w:r w:rsidRPr="002C24E7">
        <w:rPr>
          <w:rFonts w:ascii="Arial" w:hAnsi="Arial"/>
          <w:sz w:val="22"/>
        </w:rPr>
        <w:t xml:space="preserve"> it acts primarily through sex differences in the magnitude of many genetic effects (“amplification”), regulated by a shared cue such as a sex hormone, rather than differences in the identity of causal variants or the direction of their effect. To test this hypothesis, we inferred the genetic covariance structure between males and females across 27 </w:t>
      </w:r>
      <w:r>
        <w:rPr>
          <w:rFonts w:ascii="Arial" w:hAnsi="Arial"/>
          <w:sz w:val="22"/>
        </w:rPr>
        <w:t xml:space="preserve">physiological </w:t>
      </w:r>
      <w:r w:rsidRPr="002C24E7">
        <w:rPr>
          <w:rFonts w:ascii="Arial" w:hAnsi="Arial"/>
          <w:sz w:val="22"/>
        </w:rPr>
        <w:t xml:space="preserve">traits in the UK Biobank. </w:t>
      </w:r>
      <w:r>
        <w:rPr>
          <w:rFonts w:ascii="Arial" w:hAnsi="Arial"/>
          <w:sz w:val="22"/>
        </w:rPr>
        <w:t>We found a</w:t>
      </w:r>
      <w:r w:rsidRPr="002C24E7">
        <w:rPr>
          <w:rFonts w:ascii="Arial" w:hAnsi="Arial"/>
          <w:sz w:val="22"/>
        </w:rPr>
        <w:t xml:space="preserve">mplification </w:t>
      </w:r>
      <w:r>
        <w:rPr>
          <w:rFonts w:ascii="Arial" w:hAnsi="Arial"/>
          <w:sz w:val="22"/>
        </w:rPr>
        <w:t>to be</w:t>
      </w:r>
      <w:r w:rsidRPr="002C24E7">
        <w:rPr>
          <w:rFonts w:ascii="Arial" w:hAnsi="Arial"/>
          <w:sz w:val="22"/>
        </w:rPr>
        <w:t xml:space="preserve"> a pervasive mode of </w:t>
      </w:r>
      <w:proofErr w:type="spellStart"/>
      <w:r w:rsidRPr="002C24E7">
        <w:rPr>
          <w:rFonts w:ascii="Arial" w:hAnsi="Arial"/>
          <w:sz w:val="22"/>
        </w:rPr>
        <w:t>GxSex</w:t>
      </w:r>
      <w:proofErr w:type="spellEnd"/>
      <w:r>
        <w:rPr>
          <w:rFonts w:ascii="Arial" w:hAnsi="Arial"/>
          <w:sz w:val="22"/>
        </w:rPr>
        <w:t xml:space="preserve"> across traits. As one</w:t>
      </w:r>
      <w:r w:rsidRPr="002C24E7">
        <w:rPr>
          <w:rFonts w:ascii="Arial" w:hAnsi="Arial"/>
          <w:sz w:val="22"/>
        </w:rPr>
        <w:t xml:space="preserve"> example, we estimate that 38% of variants have a greater effect on urate levels in females than males. </w:t>
      </w:r>
      <w:r>
        <w:rPr>
          <w:rFonts w:ascii="Arial" w:hAnsi="Arial"/>
          <w:sz w:val="22"/>
        </w:rPr>
        <w:t xml:space="preserve">For some traits, notably those related to body mass, </w:t>
      </w:r>
      <w:r w:rsidRPr="002C24E7">
        <w:rPr>
          <w:rFonts w:ascii="Arial" w:hAnsi="Arial"/>
          <w:sz w:val="22"/>
        </w:rPr>
        <w:t>testosterone levels are associated with the magnitude of genetic effects in both males and females</w:t>
      </w:r>
      <w:r>
        <w:rPr>
          <w:rFonts w:ascii="Arial" w:hAnsi="Arial"/>
        </w:rPr>
        <w:t xml:space="preserve">, </w:t>
      </w:r>
      <w:r w:rsidRPr="002C24E7">
        <w:rPr>
          <w:rFonts w:ascii="Arial" w:hAnsi="Arial"/>
          <w:sz w:val="22"/>
        </w:rPr>
        <w:t xml:space="preserve">but the </w:t>
      </w:r>
      <w:r>
        <w:rPr>
          <w:rFonts w:ascii="Arial" w:hAnsi="Arial"/>
          <w:sz w:val="22"/>
        </w:rPr>
        <w:t xml:space="preserve">association is opposite in sign between the sexes. </w:t>
      </w:r>
      <w:r w:rsidRPr="002C24E7">
        <w:rPr>
          <w:rFonts w:ascii="Arial" w:hAnsi="Arial"/>
          <w:sz w:val="22"/>
        </w:rPr>
        <w:t xml:space="preserve">Finally, we developed a novel test of </w:t>
      </w:r>
      <w:proofErr w:type="gramStart"/>
      <w:r w:rsidRPr="002C24E7">
        <w:rPr>
          <w:rFonts w:ascii="Arial" w:hAnsi="Arial"/>
          <w:sz w:val="22"/>
        </w:rPr>
        <w:t>sexually-antagonistic</w:t>
      </w:r>
      <w:proofErr w:type="gramEnd"/>
      <w:r w:rsidRPr="002C24E7">
        <w:rPr>
          <w:rFonts w:ascii="Arial" w:hAnsi="Arial"/>
          <w:sz w:val="22"/>
        </w:rPr>
        <w:t xml:space="preserve"> viability selection linking </w:t>
      </w:r>
      <w:proofErr w:type="spellStart"/>
      <w:r w:rsidRPr="002C24E7">
        <w:rPr>
          <w:rFonts w:ascii="Arial" w:hAnsi="Arial"/>
          <w:sz w:val="22"/>
        </w:rPr>
        <w:t>GxSex</w:t>
      </w:r>
      <w:proofErr w:type="spellEnd"/>
      <w:r w:rsidRPr="002C24E7">
        <w:rPr>
          <w:rFonts w:ascii="Arial" w:hAnsi="Arial"/>
          <w:sz w:val="22"/>
        </w:rPr>
        <w:t xml:space="preserve"> signals </w:t>
      </w:r>
      <w:r>
        <w:rPr>
          <w:rFonts w:ascii="Arial" w:hAnsi="Arial"/>
          <w:sz w:val="22"/>
        </w:rPr>
        <w:t>to</w:t>
      </w:r>
      <w:r w:rsidRPr="002C24E7">
        <w:rPr>
          <w:rFonts w:ascii="Arial" w:hAnsi="Arial"/>
          <w:sz w:val="22"/>
        </w:rPr>
        <w:t xml:space="preserve"> allele frequency divergence between </w:t>
      </w:r>
      <w:r>
        <w:rPr>
          <w:rFonts w:ascii="Arial" w:hAnsi="Arial"/>
          <w:sz w:val="22"/>
        </w:rPr>
        <w:t xml:space="preserve">adult </w:t>
      </w:r>
      <w:r w:rsidRPr="002C24E7">
        <w:rPr>
          <w:rFonts w:ascii="Arial" w:hAnsi="Arial"/>
          <w:sz w:val="22"/>
        </w:rPr>
        <w:t xml:space="preserve">males and females. Using independent allele frequency data, we find </w:t>
      </w:r>
      <w:proofErr w:type="gramStart"/>
      <w:r>
        <w:rPr>
          <w:rFonts w:ascii="Arial" w:hAnsi="Arial"/>
          <w:sz w:val="22"/>
        </w:rPr>
        <w:t>marginally-significant</w:t>
      </w:r>
      <w:proofErr w:type="gramEnd"/>
      <w:r w:rsidRPr="002C24E7">
        <w:rPr>
          <w:rFonts w:ascii="Arial" w:hAnsi="Arial"/>
          <w:sz w:val="22"/>
        </w:rPr>
        <w:t xml:space="preserve"> evidence for contemporary sexually-antagonistic selection on </w:t>
      </w:r>
      <w:r>
        <w:rPr>
          <w:rFonts w:ascii="Arial" w:hAnsi="Arial"/>
          <w:sz w:val="22"/>
        </w:rPr>
        <w:t>genetic variation</w:t>
      </w:r>
      <w:r w:rsidRPr="002C24E7">
        <w:rPr>
          <w:rFonts w:ascii="Arial" w:hAnsi="Arial"/>
          <w:sz w:val="22"/>
        </w:rPr>
        <w:t xml:space="preserve"> associated with </w:t>
      </w:r>
      <w:r>
        <w:rPr>
          <w:rFonts w:ascii="Arial" w:hAnsi="Arial"/>
          <w:sz w:val="22"/>
        </w:rPr>
        <w:t>testosterone</w:t>
      </w:r>
      <w:r w:rsidRPr="002C24E7">
        <w:rPr>
          <w:rFonts w:ascii="Arial" w:hAnsi="Arial"/>
          <w:sz w:val="22"/>
        </w:rPr>
        <w:t xml:space="preserve">. In summary, our results suggest that the systematic amplification of genetic effects is a </w:t>
      </w:r>
      <w:r>
        <w:rPr>
          <w:rFonts w:ascii="Arial" w:hAnsi="Arial"/>
          <w:sz w:val="22"/>
        </w:rPr>
        <w:t>common</w:t>
      </w:r>
      <w:r w:rsidRPr="002C24E7">
        <w:rPr>
          <w:rFonts w:ascii="Arial" w:hAnsi="Arial"/>
          <w:sz w:val="22"/>
        </w:rPr>
        <w:t xml:space="preserve"> mode of </w:t>
      </w:r>
      <w:proofErr w:type="spellStart"/>
      <w:r w:rsidRPr="002C24E7">
        <w:rPr>
          <w:rFonts w:ascii="Arial" w:hAnsi="Arial"/>
          <w:sz w:val="22"/>
        </w:rPr>
        <w:t>GxSex</w:t>
      </w:r>
      <w:proofErr w:type="spellEnd"/>
      <w:r w:rsidRPr="002C24E7">
        <w:rPr>
          <w:rFonts w:ascii="Arial" w:hAnsi="Arial"/>
          <w:sz w:val="22"/>
        </w:rPr>
        <w:t xml:space="preserve"> that </w:t>
      </w:r>
      <w:r>
        <w:rPr>
          <w:rFonts w:ascii="Arial" w:hAnsi="Arial"/>
          <w:sz w:val="22"/>
        </w:rPr>
        <w:t>may contribute to</w:t>
      </w:r>
      <w:r w:rsidRPr="002C24E7">
        <w:rPr>
          <w:rFonts w:ascii="Arial" w:hAnsi="Arial"/>
          <w:sz w:val="22"/>
        </w:rPr>
        <w:t xml:space="preserve"> sexual dimorphism</w:t>
      </w:r>
      <w:r>
        <w:rPr>
          <w:rFonts w:ascii="Arial" w:hAnsi="Arial"/>
          <w:sz w:val="22"/>
        </w:rPr>
        <w:t xml:space="preserve"> and fuel its evolution</w:t>
      </w:r>
      <w:r w:rsidRPr="002C24E7">
        <w:rPr>
          <w:rFonts w:ascii="Arial" w:hAnsi="Arial"/>
          <w:sz w:val="22"/>
        </w:rPr>
        <w:t>.</w:t>
      </w:r>
    </w:p>
    <w:p w14:paraId="3D89E0CC" w14:textId="77777777" w:rsidR="002D6944" w:rsidRPr="002C24E7" w:rsidRDefault="002D6944" w:rsidP="002D6944">
      <w:pPr>
        <w:spacing w:beforeLines="20" w:before="48" w:afterLines="40" w:after="96"/>
        <w:contextualSpacing/>
        <w:rPr>
          <w:sz w:val="20"/>
          <w:szCs w:val="20"/>
        </w:rPr>
      </w:pPr>
    </w:p>
    <w:p w14:paraId="6D81C248" w14:textId="77777777" w:rsidR="002D6944" w:rsidRDefault="002D6944" w:rsidP="002D6944">
      <w:pPr>
        <w:spacing w:before="240" w:after="480"/>
        <w:rPr>
          <w:rFonts w:eastAsiaTheme="majorEastAsia" w:cstheme="majorBidi"/>
          <w:b/>
          <w:sz w:val="28"/>
          <w:szCs w:val="32"/>
        </w:rPr>
      </w:pPr>
      <w:r>
        <w:br w:type="page"/>
      </w:r>
    </w:p>
    <w:p w14:paraId="26072BA2" w14:textId="77777777" w:rsidR="002D6944" w:rsidRPr="00E1202E" w:rsidRDefault="002D6944" w:rsidP="002D6944">
      <w:pPr>
        <w:pStyle w:val="Heading1"/>
        <w:spacing w:beforeLines="20" w:before="48" w:afterLines="40" w:after="96"/>
        <w:contextualSpacing/>
      </w:pPr>
      <w:r w:rsidRPr="002C24E7">
        <w:lastRenderedPageBreak/>
        <w:t>Introduction</w:t>
      </w:r>
    </w:p>
    <w:p w14:paraId="7C21B9D8" w14:textId="1ED0CC93" w:rsidR="002D6944" w:rsidRPr="006E2107" w:rsidRDefault="002D6944" w:rsidP="002D6944">
      <w:pPr>
        <w:pStyle w:val="NormalWeb"/>
        <w:spacing w:beforeLines="20" w:before="48" w:beforeAutospacing="0" w:afterLines="40" w:after="96" w:afterAutospacing="0" w:line="360" w:lineRule="auto"/>
        <w:contextualSpacing/>
        <w:rPr>
          <w:rFonts w:ascii="Arial" w:hAnsi="Arial"/>
          <w:sz w:val="22"/>
        </w:rPr>
      </w:pPr>
      <w:r w:rsidRPr="006E2107">
        <w:rPr>
          <w:rFonts w:ascii="Arial" w:hAnsi="Arial"/>
          <w:sz w:val="22"/>
        </w:rPr>
        <w:t>Genetic effects are not exerted in a vacuum, but in environments that mediate them. Several lines of evidence suggest large context dependency of genetic effects on polygenic (complex) human traits</w:t>
      </w:r>
      <w:sdt>
        <w:sdtPr>
          <w:rPr>
            <w:rFonts w:ascii="Arial" w:hAnsi="Arial"/>
            <w:color w:val="000000"/>
            <w:sz w:val="22"/>
            <w:vertAlign w:val="superscript"/>
          </w:rPr>
          <w:tag w:val="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"/>
          <w:id w:val="-1731923791"/>
          <w:placeholder>
            <w:docPart w:val="480501DC0A0BF543B8234E72B23D9A2A"/>
          </w:placeholder>
        </w:sdtPr>
        <w:sdtContent>
          <w:r w:rsidR="00B85737" w:rsidRPr="00B85737">
            <w:rPr>
              <w:rFonts w:ascii="Arial" w:hAnsi="Arial"/>
              <w:color w:val="000000"/>
              <w:sz w:val="22"/>
              <w:vertAlign w:val="superscript"/>
            </w:rPr>
            <w:t>1–5</w:t>
          </w:r>
        </w:sdtContent>
      </w:sdt>
      <w:r>
        <w:rPr>
          <w:rFonts w:ascii="Arial" w:hAnsi="Arial"/>
          <w:sz w:val="22"/>
        </w:rPr>
        <w:t>, or “gene-by-environment interaction” (</w:t>
      </w:r>
      <w:proofErr w:type="spellStart"/>
      <w:r>
        <w:rPr>
          <w:rFonts w:ascii="Arial" w:hAnsi="Arial"/>
          <w:sz w:val="22"/>
        </w:rPr>
        <w:t>GxE</w:t>
      </w:r>
      <w:proofErr w:type="spellEnd"/>
      <w:r>
        <w:rPr>
          <w:rFonts w:ascii="Arial" w:hAnsi="Arial"/>
          <w:sz w:val="22"/>
        </w:rPr>
        <w:t>).</w:t>
      </w:r>
      <w:r w:rsidRPr="006E2107">
        <w:rPr>
          <w:rFonts w:ascii="Arial" w:hAnsi="Arial"/>
          <w:sz w:val="22"/>
        </w:rPr>
        <w:t xml:space="preserve"> At the same time, unlike studies in </w:t>
      </w:r>
      <w:r>
        <w:rPr>
          <w:rFonts w:ascii="Arial" w:hAnsi="Arial"/>
          <w:sz w:val="22"/>
        </w:rPr>
        <w:t xml:space="preserve">study </w:t>
      </w:r>
      <w:r w:rsidRPr="006E2107">
        <w:rPr>
          <w:rFonts w:ascii="Arial" w:hAnsi="Arial"/>
          <w:sz w:val="22"/>
        </w:rPr>
        <w:t xml:space="preserve">systems where the environment can be </w:t>
      </w:r>
      <w:r>
        <w:rPr>
          <w:rFonts w:ascii="Arial" w:hAnsi="Arial"/>
          <w:sz w:val="22"/>
        </w:rPr>
        <w:t>experimentally</w:t>
      </w:r>
      <w:r w:rsidRPr="006E2107">
        <w:rPr>
          <w:rFonts w:ascii="Arial" w:hAnsi="Arial"/>
          <w:sz w:val="22"/>
        </w:rPr>
        <w:t xml:space="preserve"> manipulated</w:t>
      </w:r>
      <w:sdt>
        <w:sdtPr>
          <w:rPr>
            <w:rFonts w:ascii="Arial" w:hAnsi="Arial"/>
            <w:color w:val="000000"/>
            <w:sz w:val="22"/>
            <w:vertAlign w:val="superscript"/>
          </w:rPr>
          <w:tag w:val="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"/>
          <w:id w:val="-648204485"/>
          <w:placeholder>
            <w:docPart w:val="480501DC0A0BF543B8234E72B23D9A2A"/>
          </w:placeholder>
        </w:sdtPr>
        <w:sdtContent>
          <w:r w:rsidR="00B85737" w:rsidRPr="00B85737">
            <w:rPr>
              <w:rFonts w:ascii="Arial" w:hAnsi="Arial"/>
              <w:color w:val="000000"/>
              <w:sz w:val="22"/>
              <w:vertAlign w:val="superscript"/>
            </w:rPr>
            <w:t>6–13</w:t>
          </w:r>
        </w:sdtContent>
      </w:sdt>
      <w:r w:rsidRPr="006E2107">
        <w:rPr>
          <w:rFonts w:ascii="Arial" w:hAnsi="Arial"/>
          <w:sz w:val="22"/>
        </w:rPr>
        <w:t xml:space="preserve">, there are but a few cases in which </w:t>
      </w:r>
      <w:proofErr w:type="spellStart"/>
      <w:r w:rsidRPr="006E2107">
        <w:rPr>
          <w:rFonts w:ascii="Arial" w:hAnsi="Arial"/>
          <w:sz w:val="22"/>
        </w:rPr>
        <w:t>GxE</w:t>
      </w:r>
      <w:proofErr w:type="spellEnd"/>
      <w:r w:rsidRPr="006E2107">
        <w:rPr>
          <w:rFonts w:ascii="Arial" w:hAnsi="Arial"/>
          <w:sz w:val="22"/>
        </w:rPr>
        <w:t xml:space="preserve"> models </w:t>
      </w:r>
      <w:r>
        <w:rPr>
          <w:rFonts w:ascii="Arial" w:hAnsi="Arial"/>
          <w:sz w:val="22"/>
        </w:rPr>
        <w:t xml:space="preserve">consistently </w:t>
      </w:r>
      <w:r w:rsidRPr="006E2107">
        <w:rPr>
          <w:rFonts w:ascii="Arial" w:hAnsi="Arial"/>
          <w:sz w:val="22"/>
        </w:rPr>
        <w:t>explain data—such as Genome-Wide Association Study (GWAS) data—better than parsimonious models that assume independent contributions of genetic and environmental factors</w:t>
      </w:r>
      <w:sdt>
        <w:sdtPr>
          <w:rPr>
            <w:rFonts w:ascii="Arial" w:hAnsi="Arial"/>
            <w:color w:val="000000"/>
            <w:sz w:val="22"/>
            <w:vertAlign w:val="superscript"/>
          </w:rPr>
          <w:tag w:val="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"/>
          <w:id w:val="730736933"/>
          <w:placeholder>
            <w:docPart w:val="480501DC0A0BF543B8234E72B23D9A2A"/>
          </w:placeholder>
        </w:sdtPr>
        <w:sdtContent>
          <w:r w:rsidR="00B85737" w:rsidRPr="00B85737">
            <w:rPr>
              <w:rFonts w:ascii="Arial" w:hAnsi="Arial"/>
              <w:color w:val="000000"/>
              <w:sz w:val="22"/>
              <w:vertAlign w:val="superscript"/>
            </w:rPr>
            <w:t>2,4,14–16</w:t>
          </w:r>
        </w:sdtContent>
      </w:sdt>
      <w:r w:rsidRPr="006E2107">
        <w:rPr>
          <w:rFonts w:ascii="Arial" w:hAnsi="Arial"/>
          <w:sz w:val="22"/>
        </w:rPr>
        <w:t xml:space="preserve">. This </w:t>
      </w:r>
      <w:r>
        <w:rPr>
          <w:rFonts w:ascii="Arial" w:hAnsi="Arial"/>
          <w:sz w:val="22"/>
        </w:rPr>
        <w:t>discrepancy</w:t>
      </w:r>
      <w:r w:rsidRPr="006E2107">
        <w:rPr>
          <w:rFonts w:ascii="Arial" w:hAnsi="Arial"/>
          <w:sz w:val="22"/>
        </w:rPr>
        <w:t xml:space="preserve"> may point to a pervasive mediation of polygenic effects by the environment—alongside the inability of our current toolbox to quantify polygenic GxE</w:t>
      </w:r>
      <w:sdt>
        <w:sdtPr>
          <w:rPr>
            <w:rFonts w:ascii="Arial" w:hAnsi="Arial"/>
            <w:color w:val="000000"/>
            <w:sz w:val="22"/>
            <w:vertAlign w:val="superscript"/>
          </w:rPr>
          <w:tag w:val="MENDELEY_CITATION_v3_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"/>
          <w:id w:val="-1691754377"/>
          <w:placeholder>
            <w:docPart w:val="480501DC0A0BF543B8234E72B23D9A2A"/>
          </w:placeholder>
        </w:sdtPr>
        <w:sdtContent>
          <w:r w:rsidR="00B85737" w:rsidRPr="00B85737">
            <w:rPr>
              <w:rFonts w:ascii="Arial" w:hAnsi="Arial"/>
              <w:color w:val="000000"/>
              <w:sz w:val="22"/>
              <w:vertAlign w:val="superscript"/>
            </w:rPr>
            <w:t>17–19</w:t>
          </w:r>
        </w:sdtContent>
      </w:sdt>
      <w:r w:rsidRPr="006E2107">
        <w:rPr>
          <w:rFonts w:ascii="Arial" w:hAnsi="Arial"/>
          <w:sz w:val="22"/>
        </w:rPr>
        <w:t>.</w:t>
      </w:r>
    </w:p>
    <w:p w14:paraId="34E38510" w14:textId="55BA5E1B" w:rsidR="002D6944" w:rsidRPr="006E2107"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sidRPr="006E2107">
        <w:rPr>
          <w:rFonts w:ascii="Arial" w:hAnsi="Arial"/>
          <w:sz w:val="22"/>
        </w:rPr>
        <w:t xml:space="preserve">Perhaps nowhere is this </w:t>
      </w:r>
      <w:r>
        <w:rPr>
          <w:rFonts w:ascii="Arial" w:hAnsi="Arial"/>
          <w:sz w:val="22"/>
        </w:rPr>
        <w:t>discrepancy</w:t>
      </w:r>
      <w:r w:rsidRPr="006E2107">
        <w:rPr>
          <w:rFonts w:ascii="Arial" w:hAnsi="Arial"/>
          <w:sz w:val="22"/>
        </w:rPr>
        <w:t xml:space="preserve"> more apparent than in the case of gene-by-sex interaction (</w:t>
      </w:r>
      <w:proofErr w:type="spellStart"/>
      <w:r w:rsidRPr="006E2107">
        <w:rPr>
          <w:rFonts w:ascii="Arial" w:hAnsi="Arial"/>
          <w:sz w:val="22"/>
        </w:rPr>
        <w:t>GxSex</w:t>
      </w:r>
      <w:proofErr w:type="spellEnd"/>
      <w:r w:rsidRPr="006E2107">
        <w:rPr>
          <w:rFonts w:ascii="Arial" w:hAnsi="Arial"/>
          <w:sz w:val="22"/>
        </w:rPr>
        <w:t>).</w:t>
      </w:r>
      <w:r>
        <w:rPr>
          <w:rFonts w:ascii="Arial" w:hAnsi="Arial"/>
          <w:sz w:val="22"/>
        </w:rPr>
        <w:t xml:space="preserve"> </w:t>
      </w:r>
      <w:r w:rsidRPr="006E2107">
        <w:rPr>
          <w:rFonts w:ascii="Arial" w:hAnsi="Arial"/>
          <w:sz w:val="22"/>
        </w:rPr>
        <w:t xml:space="preserve">Sexual dimorphism is observed in many complex traits and diseases and is suspected to be in part due to widespread </w:t>
      </w:r>
      <w:proofErr w:type="spellStart"/>
      <w:r w:rsidRPr="006E2107">
        <w:rPr>
          <w:rFonts w:ascii="Arial" w:hAnsi="Arial"/>
          <w:sz w:val="22"/>
        </w:rPr>
        <w:t>GxSex</w:t>
      </w:r>
      <w:proofErr w:type="spellEnd"/>
      <w:r w:rsidRPr="006E2107">
        <w:rPr>
          <w:rFonts w:ascii="Arial" w:hAnsi="Arial"/>
          <w:sz w:val="22"/>
        </w:rPr>
        <w:t xml:space="preserve"> involving autosomal loci</w:t>
      </w:r>
      <w:sdt>
        <w:sdtPr>
          <w:rPr>
            <w:rFonts w:ascii="Arial" w:hAnsi="Arial"/>
            <w:color w:val="000000"/>
            <w:sz w:val="22"/>
            <w:vertAlign w:val="superscript"/>
          </w:rPr>
          <w:tag w:val="MENDELEY_CITATION_v3_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"/>
          <w:id w:val="1603452174"/>
          <w:placeholder>
            <w:docPart w:val="480501DC0A0BF543B8234E72B23D9A2A"/>
          </w:placeholder>
        </w:sdtPr>
        <w:sdtContent>
          <w:r w:rsidR="00B85737" w:rsidRPr="00B85737">
            <w:rPr>
              <w:rFonts w:ascii="Arial" w:hAnsi="Arial"/>
              <w:color w:val="000000"/>
              <w:sz w:val="22"/>
              <w:vertAlign w:val="superscript"/>
            </w:rPr>
            <w:t>20,21</w:t>
          </w:r>
        </w:sdtContent>
      </w:sdt>
      <w:r w:rsidRPr="006E2107">
        <w:rPr>
          <w:rFonts w:ascii="Arial" w:hAnsi="Arial"/>
          <w:sz w:val="22"/>
        </w:rPr>
        <w:t xml:space="preserve">. </w:t>
      </w:r>
      <w:proofErr w:type="spellStart"/>
      <w:r>
        <w:rPr>
          <w:rFonts w:ascii="Arial" w:hAnsi="Arial"/>
          <w:sz w:val="22"/>
        </w:rPr>
        <w:t>GxSex</w:t>
      </w:r>
      <w:proofErr w:type="spellEnd"/>
      <w:r>
        <w:rPr>
          <w:rFonts w:ascii="Arial" w:hAnsi="Arial"/>
          <w:sz w:val="22"/>
        </w:rPr>
        <w:t xml:space="preserve"> may be a result of sex differences in environmental contexts or epistatic interaction with sex chromosomes.</w:t>
      </w:r>
      <w:r w:rsidRPr="006E2107">
        <w:rPr>
          <w:rFonts w:ascii="Arial" w:hAnsi="Arial"/>
          <w:sz w:val="22"/>
        </w:rPr>
        <w:t xml:space="preserve"> Sex differences in polygenic effects on traits are clearly of high evolution</w:t>
      </w:r>
      <w:r>
        <w:rPr>
          <w:rFonts w:ascii="Arial" w:hAnsi="Arial"/>
          <w:sz w:val="22"/>
        </w:rPr>
        <w:t>ary</w:t>
      </w:r>
      <w:sdt>
        <w:sdtPr>
          <w:rPr>
            <w:rFonts w:ascii="Arial" w:hAnsi="Arial"/>
            <w:color w:val="000000"/>
            <w:sz w:val="22"/>
            <w:vertAlign w:val="superscript"/>
          </w:rPr>
          <w:tag w:val="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"/>
          <w:id w:val="-2063092787"/>
          <w:placeholder>
            <w:docPart w:val="5A8804650B2A8F4C966BB5C16733D671"/>
          </w:placeholder>
        </w:sdtPr>
        <w:sdtContent>
          <w:r w:rsidR="00B85737" w:rsidRPr="00B85737">
            <w:rPr>
              <w:rFonts w:ascii="Arial" w:hAnsi="Arial"/>
              <w:color w:val="000000"/>
              <w:sz w:val="22"/>
              <w:vertAlign w:val="superscript"/>
            </w:rPr>
            <w:t>22–26</w:t>
          </w:r>
        </w:sdtContent>
      </w:sdt>
      <w:r>
        <w:rPr>
          <w:rFonts w:ascii="Arial" w:hAnsi="Arial"/>
          <w:sz w:val="22"/>
        </w:rPr>
        <w:t xml:space="preserve"> and translational</w:t>
      </w:r>
      <w:sdt>
        <w:sdtPr>
          <w:rPr>
            <w:rFonts w:ascii="Arial" w:hAnsi="Arial"/>
            <w:color w:val="000000"/>
            <w:sz w:val="22"/>
            <w:vertAlign w:val="superscript"/>
          </w:rPr>
          <w:tag w:val="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"/>
          <w:id w:val="2079479307"/>
          <w:placeholder>
            <w:docPart w:val="480501DC0A0BF543B8234E72B23D9A2A"/>
          </w:placeholder>
        </w:sdtPr>
        <w:sdtContent>
          <w:r w:rsidR="00B85737" w:rsidRPr="00B85737">
            <w:rPr>
              <w:rFonts w:ascii="Arial" w:hAnsi="Arial"/>
              <w:color w:val="000000"/>
              <w:sz w:val="22"/>
              <w:vertAlign w:val="superscript"/>
            </w:rPr>
            <w:t>27–31</w:t>
          </w:r>
        </w:sdtContent>
      </w:sdt>
      <w:r w:rsidRPr="006E2107">
        <w:rPr>
          <w:rFonts w:ascii="Arial" w:hAnsi="Arial"/>
          <w:sz w:val="22"/>
        </w:rPr>
        <w:t xml:space="preserve"> importance. </w:t>
      </w:r>
      <w:r>
        <w:rPr>
          <w:rFonts w:ascii="Arial" w:hAnsi="Arial"/>
          <w:sz w:val="22"/>
        </w:rPr>
        <w:t>Yet</w:t>
      </w:r>
      <w:r w:rsidRPr="006E2107">
        <w:rPr>
          <w:rFonts w:ascii="Arial" w:hAnsi="Arial"/>
          <w:sz w:val="22"/>
        </w:rPr>
        <w:t xml:space="preserve"> </w:t>
      </w:r>
      <w:proofErr w:type="gramStart"/>
      <w:r w:rsidRPr="006E2107">
        <w:rPr>
          <w:rFonts w:ascii="Arial" w:hAnsi="Arial"/>
          <w:sz w:val="22"/>
        </w:rPr>
        <w:t>with the exception of</w:t>
      </w:r>
      <w:proofErr w:type="gramEnd"/>
      <w:r w:rsidRPr="006E2107">
        <w:rPr>
          <w:rFonts w:ascii="Arial" w:hAnsi="Arial"/>
          <w:sz w:val="22"/>
        </w:rPr>
        <w:t xml:space="preserve"> testosterone levels</w:t>
      </w:r>
      <w:sdt>
        <w:sdtPr>
          <w:rPr>
            <w:rFonts w:ascii="Arial" w:hAnsi="Arial"/>
            <w:color w:val="000000"/>
            <w:sz w:val="22"/>
            <w:vertAlign w:val="superscript"/>
          </w:rPr>
          <w:tag w:val="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"/>
          <w:id w:val="31848276"/>
          <w:placeholder>
            <w:docPart w:val="480501DC0A0BF543B8234E72B23D9A2A"/>
          </w:placeholder>
        </w:sdtPr>
        <w:sdtContent>
          <w:r w:rsidR="00B85737" w:rsidRPr="00B85737">
            <w:rPr>
              <w:rFonts w:ascii="Arial" w:hAnsi="Arial"/>
              <w:color w:val="000000"/>
              <w:sz w:val="22"/>
              <w:vertAlign w:val="superscript"/>
            </w:rPr>
            <w:t>32–35</w:t>
          </w:r>
        </w:sdtContent>
      </w:sdt>
      <w:r w:rsidRPr="006E2107">
        <w:rPr>
          <w:rFonts w:ascii="Arial" w:hAnsi="Arial"/>
          <w:sz w:val="22"/>
        </w:rPr>
        <w:t>, the genetic basis of sexual dimorphism is not well-understood</w:t>
      </w:r>
      <w:sdt>
        <w:sdtPr>
          <w:rPr>
            <w:rFonts w:ascii="Arial" w:hAnsi="Arial"/>
            <w:color w:val="000000"/>
            <w:sz w:val="22"/>
            <w:vertAlign w:val="superscript"/>
          </w:rPr>
          <w:tag w:val="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"/>
          <w:id w:val="-945383806"/>
          <w:placeholder>
            <w:docPart w:val="480501DC0A0BF543B8234E72B23D9A2A"/>
          </w:placeholder>
        </w:sdtPr>
        <w:sdtContent>
          <w:r w:rsidR="00B85737" w:rsidRPr="00B85737">
            <w:rPr>
              <w:rFonts w:ascii="Arial" w:hAnsi="Arial"/>
              <w:color w:val="000000"/>
              <w:sz w:val="22"/>
              <w:vertAlign w:val="superscript"/>
            </w:rPr>
            <w:t>31</w:t>
          </w:r>
        </w:sdtContent>
      </w:sdt>
      <w:r w:rsidRPr="006E2107">
        <w:rPr>
          <w:rFonts w:ascii="Arial" w:hAnsi="Arial"/>
          <w:sz w:val="22"/>
        </w:rPr>
        <w:t xml:space="preserve">. To date, empirical evidence for </w:t>
      </w:r>
      <w:proofErr w:type="spellStart"/>
      <w:r w:rsidRPr="006E2107">
        <w:rPr>
          <w:rFonts w:ascii="Arial" w:hAnsi="Arial"/>
          <w:sz w:val="22"/>
        </w:rPr>
        <w:t>GxSex</w:t>
      </w:r>
      <w:proofErr w:type="spellEnd"/>
      <w:r w:rsidRPr="006E2107">
        <w:rPr>
          <w:rFonts w:ascii="Arial" w:hAnsi="Arial"/>
          <w:sz w:val="22"/>
        </w:rPr>
        <w:t xml:space="preserve"> in GWAS data—</w:t>
      </w:r>
      <w:r>
        <w:rPr>
          <w:rFonts w:ascii="Arial" w:hAnsi="Arial"/>
          <w:sz w:val="22"/>
        </w:rPr>
        <w:t>whether</w:t>
      </w:r>
      <w:r w:rsidRPr="006E2107">
        <w:rPr>
          <w:rFonts w:ascii="Arial" w:hAnsi="Arial"/>
          <w:sz w:val="22"/>
        </w:rPr>
        <w:t xml:space="preserve"> focused on identifying large </w:t>
      </w:r>
      <w:proofErr w:type="spellStart"/>
      <w:r w:rsidRPr="006E2107">
        <w:rPr>
          <w:rFonts w:ascii="Arial" w:hAnsi="Arial"/>
          <w:sz w:val="22"/>
        </w:rPr>
        <w:t>GxSex</w:t>
      </w:r>
      <w:proofErr w:type="spellEnd"/>
      <w:r w:rsidRPr="006E2107">
        <w:rPr>
          <w:rFonts w:ascii="Arial" w:hAnsi="Arial"/>
          <w:sz w:val="22"/>
        </w:rPr>
        <w:t xml:space="preserve"> effects </w:t>
      </w:r>
      <w:r>
        <w:rPr>
          <w:rFonts w:ascii="Arial" w:hAnsi="Arial"/>
          <w:sz w:val="22"/>
        </w:rPr>
        <w:t xml:space="preserve">at </w:t>
      </w:r>
      <w:r w:rsidRPr="006E2107">
        <w:rPr>
          <w:rFonts w:ascii="Arial" w:hAnsi="Arial"/>
          <w:sz w:val="22"/>
        </w:rPr>
        <w:t xml:space="preserve">individual loci </w:t>
      </w:r>
      <w:r>
        <w:rPr>
          <w:rFonts w:ascii="Arial" w:hAnsi="Arial"/>
          <w:sz w:val="22"/>
        </w:rPr>
        <w:t>or by estimating</w:t>
      </w:r>
      <w:r w:rsidRPr="006E2107">
        <w:rPr>
          <w:rFonts w:ascii="Arial" w:hAnsi="Arial"/>
          <w:sz w:val="22"/>
        </w:rPr>
        <w:t xml:space="preserve"> genetic correlations between the sexes</w:t>
      </w:r>
      <w:r>
        <w:rPr>
          <w:rFonts w:ascii="Arial" w:hAnsi="Arial"/>
          <w:sz w:val="22"/>
        </w:rPr>
        <w:t xml:space="preserve"> for polygenic traits</w:t>
      </w:r>
      <w:r w:rsidRPr="006E2107">
        <w:rPr>
          <w:rFonts w:ascii="Arial" w:hAnsi="Arial"/>
          <w:sz w:val="22"/>
        </w:rPr>
        <w:t>—ha</w:t>
      </w:r>
      <w:r>
        <w:rPr>
          <w:rFonts w:ascii="Arial" w:hAnsi="Arial"/>
          <w:sz w:val="22"/>
        </w:rPr>
        <w:t>s</w:t>
      </w:r>
      <w:r w:rsidRPr="006E2107">
        <w:rPr>
          <w:rFonts w:ascii="Arial" w:hAnsi="Arial"/>
          <w:sz w:val="22"/>
        </w:rPr>
        <w:t xml:space="preserve"> been </w:t>
      </w:r>
      <w:r>
        <w:rPr>
          <w:rFonts w:ascii="Arial" w:hAnsi="Arial"/>
          <w:sz w:val="22"/>
        </w:rPr>
        <w:t>lacking</w:t>
      </w:r>
      <w:r w:rsidRPr="006E2107">
        <w:rPr>
          <w:rFonts w:ascii="Arial" w:hAnsi="Arial"/>
          <w:sz w:val="22"/>
        </w:rPr>
        <w:t>.</w:t>
      </w:r>
    </w:p>
    <w:p w14:paraId="17747861" w14:textId="633C85A4" w:rsidR="002D6944" w:rsidRPr="006E2107"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Pr>
          <w:rFonts w:ascii="Arial" w:hAnsi="Arial"/>
          <w:sz w:val="22"/>
        </w:rPr>
        <w:t>Considering s</w:t>
      </w:r>
      <w:r w:rsidRPr="006E2107">
        <w:rPr>
          <w:rFonts w:ascii="Arial" w:hAnsi="Arial"/>
          <w:sz w:val="22"/>
        </w:rPr>
        <w:t>ex as an “environment</w:t>
      </w:r>
      <w:r>
        <w:rPr>
          <w:rFonts w:ascii="Arial" w:hAnsi="Arial"/>
          <w:sz w:val="22"/>
        </w:rPr>
        <w:t>al</w:t>
      </w:r>
      <w:r w:rsidRPr="006E2107">
        <w:rPr>
          <w:rFonts w:ascii="Arial" w:hAnsi="Arial"/>
          <w:sz w:val="22"/>
        </w:rPr>
        <w:t>” variable offers a methodological advantage as well. The study of context-dependency</w:t>
      </w:r>
      <w:r>
        <w:rPr>
          <w:rFonts w:ascii="Arial" w:hAnsi="Arial"/>
          <w:sz w:val="22"/>
        </w:rPr>
        <w:t xml:space="preserve"> in humans</w:t>
      </w:r>
      <w:r w:rsidRPr="006E2107">
        <w:rPr>
          <w:rFonts w:ascii="Arial" w:hAnsi="Arial"/>
          <w:sz w:val="22"/>
        </w:rPr>
        <w:t xml:space="preserve"> is often complicated by study participation biases</w:t>
      </w:r>
      <w:r>
        <w:rPr>
          <w:rFonts w:ascii="Arial" w:hAnsi="Arial"/>
          <w:sz w:val="22"/>
        </w:rPr>
        <w:t xml:space="preserve">, </w:t>
      </w:r>
      <w:r w:rsidRPr="006E2107">
        <w:rPr>
          <w:rFonts w:ascii="Arial" w:hAnsi="Arial"/>
          <w:sz w:val="22"/>
        </w:rPr>
        <w:t>leading to genetic ancestry structure that confounds genotype-phenotype associations</w:t>
      </w:r>
      <w:sdt>
        <w:sdtPr>
          <w:rPr>
            <w:rFonts w:ascii="Arial" w:hAnsi="Arial"/>
            <w:color w:val="000000"/>
            <w:sz w:val="22"/>
            <w:vertAlign w:val="superscript"/>
          </w:rPr>
          <w:tag w:val="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"/>
          <w:id w:val="-1713114760"/>
          <w:placeholder>
            <w:docPart w:val="480501DC0A0BF543B8234E72B23D9A2A"/>
          </w:placeholder>
        </w:sdtPr>
        <w:sdtContent>
          <w:r w:rsidR="00B85737" w:rsidRPr="00B85737">
            <w:rPr>
              <w:rFonts w:ascii="Arial" w:hAnsi="Arial"/>
              <w:color w:val="000000"/>
              <w:sz w:val="22"/>
              <w:vertAlign w:val="superscript"/>
            </w:rPr>
            <w:t>3,36–38</w:t>
          </w:r>
        </w:sdtContent>
      </w:sdt>
      <w:r w:rsidRPr="006E2107">
        <w:rPr>
          <w:rFonts w:ascii="Arial" w:hAnsi="Arial"/>
          <w:sz w:val="22"/>
        </w:rPr>
        <w:t>, reverse causality between the phenotype and environment variable, collider bias, g</w:t>
      </w:r>
      <w:r w:rsidRPr="00E4429F">
        <w:rPr>
          <w:rFonts w:ascii="Arial" w:hAnsi="Arial"/>
          <w:sz w:val="22"/>
        </w:rPr>
        <w:t>ene-by-environment correlation and other problems</w:t>
      </w:r>
      <w:sdt>
        <w:sdtPr>
          <w:rPr>
            <w:rFonts w:ascii="Arial" w:hAnsi="Arial"/>
            <w:color w:val="000000"/>
            <w:sz w:val="22"/>
            <w:vertAlign w:val="superscript"/>
          </w:rPr>
          <w:tag w:val="MENDELEY_CITATION_v3_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"/>
          <w:id w:val="-1114909691"/>
          <w:placeholder>
            <w:docPart w:val="2164FC6F9423D741BB02DE298EB07AD5"/>
          </w:placeholder>
        </w:sdtPr>
        <w:sdtContent>
          <w:r w:rsidR="00B85737" w:rsidRPr="00B85737">
            <w:rPr>
              <w:rFonts w:ascii="Arial" w:hAnsi="Arial"/>
              <w:color w:val="000000"/>
              <w:sz w:val="22"/>
              <w:vertAlign w:val="superscript"/>
            </w:rPr>
            <w:t>39–41</w:t>
          </w:r>
        </w:sdtContent>
      </w:sdt>
      <w:r w:rsidRPr="00E4429F">
        <w:rPr>
          <w:rFonts w:ascii="Arial" w:hAnsi="Arial"/>
          <w:sz w:val="22"/>
        </w:rPr>
        <w:t xml:space="preserve">. </w:t>
      </w:r>
      <w:r>
        <w:rPr>
          <w:rFonts w:ascii="Arial" w:hAnsi="Arial"/>
          <w:sz w:val="22"/>
        </w:rPr>
        <w:t>Focusing on</w:t>
      </w:r>
      <w:r w:rsidRPr="00E4429F">
        <w:rPr>
          <w:rFonts w:ascii="Arial" w:hAnsi="Arial"/>
          <w:sz w:val="22"/>
        </w:rPr>
        <w:t xml:space="preserve"> </w:t>
      </w:r>
      <w:r w:rsidRPr="006E2107">
        <w:rPr>
          <w:rFonts w:ascii="Arial" w:hAnsi="Arial"/>
          <w:sz w:val="22"/>
        </w:rPr>
        <w:t xml:space="preserve">sex </w:t>
      </w:r>
      <w:r>
        <w:rPr>
          <w:rFonts w:ascii="Arial" w:hAnsi="Arial"/>
          <w:sz w:val="22"/>
        </w:rPr>
        <w:t>as a case study circumvents many of these “usual suspects” problems</w:t>
      </w:r>
      <w:r w:rsidRPr="006E2107">
        <w:rPr>
          <w:rFonts w:ascii="Arial" w:hAnsi="Arial"/>
          <w:sz w:val="22"/>
        </w:rPr>
        <w:t xml:space="preserve">: </w:t>
      </w:r>
      <w:r>
        <w:rPr>
          <w:rFonts w:ascii="Arial" w:hAnsi="Arial"/>
          <w:sz w:val="22"/>
        </w:rPr>
        <w:t>Problems</w:t>
      </w:r>
      <w:r w:rsidRPr="006E2107">
        <w:rPr>
          <w:rFonts w:ascii="Arial" w:hAnsi="Arial"/>
          <w:sz w:val="22"/>
        </w:rPr>
        <w:t xml:space="preserve"> involving the phenotype causally affecting sex are unlikely</w:t>
      </w:r>
      <w:r>
        <w:rPr>
          <w:rFonts w:ascii="Arial" w:hAnsi="Arial"/>
          <w:sz w:val="22"/>
        </w:rPr>
        <w:t>.</w:t>
      </w:r>
      <w:r w:rsidRPr="006E2107">
        <w:rPr>
          <w:rFonts w:ascii="Arial" w:hAnsi="Arial"/>
          <w:sz w:val="22"/>
        </w:rPr>
        <w:t xml:space="preserve"> </w:t>
      </w:r>
      <w:r>
        <w:rPr>
          <w:rFonts w:ascii="Arial" w:hAnsi="Arial"/>
          <w:sz w:val="22"/>
        </w:rPr>
        <w:t>S</w:t>
      </w:r>
      <w:r w:rsidRPr="006E2107">
        <w:rPr>
          <w:rFonts w:ascii="Arial" w:hAnsi="Arial"/>
          <w:sz w:val="22"/>
        </w:rPr>
        <w:t xml:space="preserve">tudy participation </w:t>
      </w:r>
      <w:r>
        <w:rPr>
          <w:rFonts w:ascii="Arial" w:hAnsi="Arial"/>
          <w:sz w:val="22"/>
        </w:rPr>
        <w:t>in large biobanks like the UK Biobank (UKB) differs by sex</w:t>
      </w:r>
      <w:sdt>
        <w:sdtPr>
          <w:rPr>
            <w:rFonts w:ascii="Arial" w:hAnsi="Arial"/>
            <w:color w:val="000000"/>
            <w:sz w:val="22"/>
            <w:vertAlign w:val="superscript"/>
          </w:rPr>
          <w:tag w:val="MENDELEY_CITATION_v3_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"/>
          <w:id w:val="-225680608"/>
          <w:placeholder>
            <w:docPart w:val="2164FC6F9423D741BB02DE298EB07AD5"/>
          </w:placeholder>
        </w:sdtPr>
        <w:sdtContent>
          <w:r w:rsidR="00B85737" w:rsidRPr="00B85737">
            <w:rPr>
              <w:rFonts w:ascii="Arial" w:hAnsi="Arial"/>
              <w:color w:val="000000"/>
              <w:sz w:val="22"/>
              <w:vertAlign w:val="superscript"/>
            </w:rPr>
            <w:t>42</w:t>
          </w:r>
        </w:sdtContent>
      </w:sdt>
      <w:r>
        <w:rPr>
          <w:rFonts w:ascii="Arial" w:hAnsi="Arial"/>
          <w:sz w:val="22"/>
        </w:rPr>
        <w:t xml:space="preserve">; and work by </w:t>
      </w:r>
      <w:proofErr w:type="spellStart"/>
      <w:r>
        <w:rPr>
          <w:rFonts w:ascii="Arial" w:hAnsi="Arial"/>
          <w:sz w:val="22"/>
        </w:rPr>
        <w:t>Piratsu</w:t>
      </w:r>
      <w:proofErr w:type="spellEnd"/>
      <w:r>
        <w:rPr>
          <w:rFonts w:ascii="Arial" w:hAnsi="Arial"/>
          <w:sz w:val="22"/>
        </w:rPr>
        <w:t xml:space="preserve"> et al. further argued that allele frequency differences between males and females may reflect sex-specific recruitment biases</w:t>
      </w:r>
      <w:sdt>
        <w:sdtPr>
          <w:rPr>
            <w:rFonts w:ascii="Arial" w:hAnsi="Arial"/>
            <w:color w:val="000000"/>
            <w:sz w:val="22"/>
            <w:vertAlign w:val="superscript"/>
          </w:rPr>
          <w:tag w:val="MENDELEY_CITATION_v3_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"/>
          <w:id w:val="-905995580"/>
          <w:placeholder>
            <w:docPart w:val="86F61268B1DADB4099F35D405B83383B"/>
          </w:placeholder>
        </w:sdtPr>
        <w:sdtContent>
          <w:r w:rsidR="00B85737" w:rsidRPr="00B85737">
            <w:rPr>
              <w:rFonts w:ascii="Arial" w:hAnsi="Arial"/>
              <w:color w:val="000000"/>
              <w:sz w:val="22"/>
              <w:vertAlign w:val="superscript"/>
            </w:rPr>
            <w:t>43</w:t>
          </w:r>
        </w:sdtContent>
      </w:sdt>
      <w:r>
        <w:rPr>
          <w:rFonts w:ascii="Arial" w:hAnsi="Arial"/>
          <w:sz w:val="22"/>
        </w:rPr>
        <w:t>. However, a recent study</w:t>
      </w:r>
      <w:r w:rsidRPr="006E2107">
        <w:rPr>
          <w:rFonts w:ascii="Arial" w:hAnsi="Arial"/>
          <w:sz w:val="22"/>
        </w:rPr>
        <w:t xml:space="preserve"> </w:t>
      </w:r>
      <w:r>
        <w:rPr>
          <w:rFonts w:ascii="Arial" w:hAnsi="Arial"/>
          <w:sz w:val="22"/>
        </w:rPr>
        <w:t xml:space="preserve">by </w:t>
      </w:r>
      <w:proofErr w:type="spellStart"/>
      <w:r>
        <w:rPr>
          <w:rFonts w:ascii="Arial" w:hAnsi="Arial"/>
          <w:sz w:val="22"/>
        </w:rPr>
        <w:t>Benonisdottir</w:t>
      </w:r>
      <w:proofErr w:type="spellEnd"/>
      <w:r>
        <w:rPr>
          <w:rFonts w:ascii="Arial" w:hAnsi="Arial"/>
          <w:sz w:val="22"/>
        </w:rPr>
        <w:t xml:space="preserve"> and Kong found no evidence of sex-specific genetic associations with UKB participation</w:t>
      </w:r>
      <w:sdt>
        <w:sdtPr>
          <w:rPr>
            <w:rFonts w:ascii="Arial" w:hAnsi="Arial"/>
            <w:color w:val="000000"/>
            <w:sz w:val="22"/>
            <w:vertAlign w:val="superscript"/>
          </w:rPr>
          <w:tag w:val="MENDELEY_CITATION_v3_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"/>
          <w:id w:val="70012423"/>
          <w:placeholder>
            <w:docPart w:val="EA240B4ECC989A4B9C35501F8E580A6C"/>
          </w:placeholder>
        </w:sdtPr>
        <w:sdtContent>
          <w:r w:rsidR="00B85737" w:rsidRPr="00B85737">
            <w:rPr>
              <w:rFonts w:ascii="Arial" w:hAnsi="Arial"/>
              <w:color w:val="000000"/>
              <w:sz w:val="22"/>
              <w:vertAlign w:val="superscript"/>
            </w:rPr>
            <w:t>38</w:t>
          </w:r>
        </w:sdtContent>
      </w:sdt>
      <w:r>
        <w:rPr>
          <w:rFonts w:ascii="Arial" w:hAnsi="Arial"/>
          <w:sz w:val="22"/>
        </w:rPr>
        <w:t xml:space="preserve">, and another by </w:t>
      </w:r>
      <w:proofErr w:type="spellStart"/>
      <w:r>
        <w:rPr>
          <w:rFonts w:ascii="Arial" w:hAnsi="Arial"/>
          <w:sz w:val="22"/>
        </w:rPr>
        <w:t>Kasimatis</w:t>
      </w:r>
      <w:proofErr w:type="spellEnd"/>
      <w:r>
        <w:rPr>
          <w:rFonts w:ascii="Arial" w:hAnsi="Arial"/>
          <w:sz w:val="22"/>
        </w:rPr>
        <w:t xml:space="preserve"> et al. showed that many apparent associations of autosomal genotypes and biological sex in the UKB are instead primarily due to a bioinformatic artifact—the mis-</w:t>
      </w:r>
      <w:r>
        <w:rPr>
          <w:rFonts w:ascii="Arial" w:hAnsi="Arial"/>
          <w:sz w:val="22"/>
        </w:rPr>
        <w:lastRenderedPageBreak/>
        <w:t>hybridization of autosomal genotyping probes with sex chromosomes</w:t>
      </w:r>
      <w:sdt>
        <w:sdtPr>
          <w:rPr>
            <w:rFonts w:ascii="Arial" w:hAnsi="Arial"/>
            <w:color w:val="000000"/>
            <w:sz w:val="22"/>
            <w:vertAlign w:val="superscript"/>
          </w:rPr>
          <w:tag w:val="MENDELEY_CITATION_v3_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"/>
          <w:id w:val="510717922"/>
          <w:placeholder>
            <w:docPart w:val="2164FC6F9423D741BB02DE298EB07AD5"/>
          </w:placeholder>
        </w:sdtPr>
        <w:sdtContent>
          <w:r w:rsidR="00B85737" w:rsidRPr="00B85737">
            <w:rPr>
              <w:rFonts w:ascii="Arial" w:hAnsi="Arial"/>
              <w:color w:val="000000"/>
              <w:sz w:val="22"/>
              <w:vertAlign w:val="superscript"/>
            </w:rPr>
            <w:t>44</w:t>
          </w:r>
        </w:sdtContent>
      </w:sdt>
      <w:r w:rsidRPr="006E2107">
        <w:rPr>
          <w:rFonts w:ascii="Arial" w:hAnsi="Arial"/>
          <w:sz w:val="22"/>
        </w:rPr>
        <w:t>.</w:t>
      </w:r>
      <w:r>
        <w:rPr>
          <w:rFonts w:ascii="Arial" w:hAnsi="Arial"/>
          <w:sz w:val="22"/>
        </w:rPr>
        <w:t xml:space="preserve"> Finally, sex is a variable that is almost always measured; </w:t>
      </w:r>
      <w:proofErr w:type="gramStart"/>
      <w:r>
        <w:rPr>
          <w:rFonts w:ascii="Arial" w:hAnsi="Arial"/>
          <w:sz w:val="22"/>
        </w:rPr>
        <w:t>so</w:t>
      </w:r>
      <w:proofErr w:type="gramEnd"/>
      <w:r>
        <w:rPr>
          <w:rFonts w:ascii="Arial" w:hAnsi="Arial"/>
          <w:sz w:val="22"/>
        </w:rPr>
        <w:t xml:space="preserve"> insight into sex-specific genetic effects can be incorporated straightforwardly in future studies and in clinical risk prediction.</w:t>
      </w:r>
    </w:p>
    <w:p w14:paraId="6A3AD23D" w14:textId="064F6E18" w:rsidR="002D6944"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Pr>
          <w:rFonts w:ascii="Arial" w:hAnsi="Arial"/>
          <w:sz w:val="22"/>
        </w:rPr>
        <w:t>Here</w:t>
      </w:r>
      <w:r w:rsidRPr="006E2107">
        <w:rPr>
          <w:rFonts w:ascii="Arial" w:hAnsi="Arial"/>
          <w:sz w:val="22"/>
        </w:rPr>
        <w:t xml:space="preserve">, we set </w:t>
      </w:r>
      <w:r>
        <w:rPr>
          <w:rFonts w:ascii="Arial" w:hAnsi="Arial"/>
          <w:sz w:val="22"/>
        </w:rPr>
        <w:t xml:space="preserve">out </w:t>
      </w:r>
      <w:r w:rsidRPr="006E2107">
        <w:rPr>
          <w:rFonts w:ascii="Arial" w:hAnsi="Arial"/>
          <w:sz w:val="22"/>
        </w:rPr>
        <w:t xml:space="preserve">to characterize </w:t>
      </w:r>
      <w:proofErr w:type="spellStart"/>
      <w:r w:rsidRPr="006E2107">
        <w:rPr>
          <w:rFonts w:ascii="Arial" w:hAnsi="Arial"/>
          <w:sz w:val="22"/>
        </w:rPr>
        <w:t>GxSex</w:t>
      </w:r>
      <w:proofErr w:type="spellEnd"/>
      <w:r w:rsidRPr="006E2107">
        <w:rPr>
          <w:rFonts w:ascii="Arial" w:hAnsi="Arial"/>
          <w:sz w:val="22"/>
        </w:rPr>
        <w:t xml:space="preserve"> across complex human traits. We begin by suggesting a mode of </w:t>
      </w:r>
      <w:proofErr w:type="spellStart"/>
      <w:r w:rsidRPr="006E2107">
        <w:rPr>
          <w:rFonts w:ascii="Arial" w:hAnsi="Arial"/>
          <w:sz w:val="22"/>
        </w:rPr>
        <w:t>GxSex</w:t>
      </w:r>
      <w:proofErr w:type="spellEnd"/>
      <w:r w:rsidRPr="006E2107">
        <w:rPr>
          <w:rFonts w:ascii="Arial" w:hAnsi="Arial"/>
          <w:sz w:val="22"/>
        </w:rPr>
        <w:t xml:space="preserve"> that may have gone largely undetected by previous studies: A systematic difference in the magnitude of effect</w:t>
      </w:r>
      <w:r>
        <w:rPr>
          <w:rFonts w:ascii="Arial" w:hAnsi="Arial"/>
          <w:sz w:val="22"/>
        </w:rPr>
        <w:t xml:space="preserve"> of many variants between the sexes</w:t>
      </w:r>
      <w:r w:rsidRPr="006E2107">
        <w:rPr>
          <w:rFonts w:ascii="Arial" w:hAnsi="Arial"/>
          <w:sz w:val="22"/>
        </w:rPr>
        <w:t>, which we refer to as “amplification”</w:t>
      </w:r>
      <w:sdt>
        <w:sdtPr>
          <w:rPr>
            <w:rFonts w:ascii="Arial" w:hAnsi="Arial"/>
            <w:color w:val="000000"/>
            <w:sz w:val="22"/>
            <w:vertAlign w:val="superscript"/>
          </w:rPr>
          <w:tag w:val="MENDELEY_CITATION_v3_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"/>
          <w:id w:val="-1703312794"/>
          <w:placeholder>
            <w:docPart w:val="2164FC6F9423D741BB02DE298EB07AD5"/>
          </w:placeholder>
        </w:sdtPr>
        <w:sdtContent>
          <w:r w:rsidR="00B85737" w:rsidRPr="00B85737">
            <w:rPr>
              <w:rFonts w:ascii="Arial" w:hAnsi="Arial"/>
              <w:color w:val="000000"/>
              <w:sz w:val="22"/>
              <w:vertAlign w:val="superscript"/>
            </w:rPr>
            <w:t>45</w:t>
          </w:r>
        </w:sdtContent>
      </w:sdt>
      <w:r w:rsidRPr="006E2107">
        <w:rPr>
          <w:rFonts w:ascii="Arial" w:hAnsi="Arial"/>
          <w:sz w:val="22"/>
        </w:rPr>
        <w:t>. Amplification can happen for a large set of variants regulating a specific pathway if the pathway responds to a shared cue</w:t>
      </w:r>
      <w:sdt>
        <w:sdtPr>
          <w:rPr>
            <w:rFonts w:ascii="Arial" w:hAnsi="Arial"/>
            <w:color w:val="000000"/>
            <w:sz w:val="22"/>
            <w:vertAlign w:val="superscript"/>
          </w:rPr>
          <w:tag w:val="MENDELEY_CITATION_v3_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"/>
          <w:id w:val="1749920777"/>
          <w:placeholder>
            <w:docPart w:val="2164FC6F9423D741BB02DE298EB07AD5"/>
          </w:placeholder>
        </w:sdtPr>
        <w:sdtContent>
          <w:r w:rsidR="00B85737" w:rsidRPr="00B85737">
            <w:rPr>
              <w:rFonts w:ascii="Arial" w:hAnsi="Arial"/>
              <w:color w:val="000000"/>
              <w:sz w:val="22"/>
              <w:vertAlign w:val="superscript"/>
            </w:rPr>
            <w:t>46–49</w:t>
          </w:r>
        </w:sdtContent>
      </w:sdt>
      <w:r w:rsidRPr="006E2107">
        <w:rPr>
          <w:rFonts w:ascii="Arial" w:hAnsi="Arial"/>
          <w:sz w:val="22"/>
        </w:rPr>
        <w:t xml:space="preserve">. In classic hypothesis testing approaches that test for a </w:t>
      </w:r>
      <w:proofErr w:type="spellStart"/>
      <w:r w:rsidRPr="006E2107">
        <w:rPr>
          <w:rFonts w:ascii="Arial" w:hAnsi="Arial"/>
          <w:sz w:val="22"/>
        </w:rPr>
        <w:t>GxE</w:t>
      </w:r>
      <w:proofErr w:type="spellEnd"/>
      <w:r w:rsidRPr="006E2107">
        <w:rPr>
          <w:rFonts w:ascii="Arial" w:hAnsi="Arial"/>
          <w:sz w:val="22"/>
        </w:rPr>
        <w:t xml:space="preserve"> effect separately in each variant, the signal of amplification may be crushed under the multiple hypothesis burden. On the other hand, even state-of-the-art tools designed with complex traits in mind may miss amplification signals: They often treat genetic correlation (between GWAS estimates based on samples from two environments) as a </w:t>
      </w:r>
      <w:r>
        <w:rPr>
          <w:rFonts w:ascii="Arial" w:hAnsi="Arial"/>
          <w:sz w:val="22"/>
        </w:rPr>
        <w:t>litmus test for</w:t>
      </w:r>
      <w:r w:rsidRPr="006E2107">
        <w:rPr>
          <w:rFonts w:ascii="Arial" w:hAnsi="Arial"/>
          <w:sz w:val="22"/>
        </w:rPr>
        <w:t xml:space="preserve"> whether effects are the same in two groups</w:t>
      </w:r>
      <w:sdt>
        <w:sdtPr>
          <w:rPr>
            <w:rFonts w:ascii="Arial" w:hAnsi="Arial"/>
            <w:color w:val="000000"/>
            <w:sz w:val="22"/>
            <w:vertAlign w:val="superscript"/>
          </w:rPr>
          <w:tag w:val="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"/>
          <w:id w:val="-1380785727"/>
          <w:placeholder>
            <w:docPart w:val="480501DC0A0BF543B8234E72B23D9A2A"/>
          </w:placeholder>
        </w:sdtPr>
        <w:sdtContent>
          <w:r w:rsidR="00B85737" w:rsidRPr="00B85737">
            <w:rPr>
              <w:rFonts w:ascii="Arial" w:hAnsi="Arial"/>
              <w:color w:val="000000"/>
              <w:sz w:val="22"/>
              <w:vertAlign w:val="superscript"/>
            </w:rPr>
            <w:t>50–54</w:t>
          </w:r>
        </w:sdtContent>
      </w:sdt>
      <w:r>
        <w:rPr>
          <w:rFonts w:ascii="Arial" w:hAnsi="Arial"/>
          <w:sz w:val="22"/>
        </w:rPr>
        <w:t>,</w:t>
      </w:r>
      <w:r w:rsidRPr="006E2107">
        <w:rPr>
          <w:rFonts w:ascii="Arial" w:hAnsi="Arial"/>
          <w:sz w:val="22"/>
        </w:rPr>
        <w:t xml:space="preserve"> but correlations are scaleless and thus </w:t>
      </w:r>
      <w:r>
        <w:rPr>
          <w:rFonts w:ascii="Arial" w:hAnsi="Arial"/>
          <w:sz w:val="22"/>
        </w:rPr>
        <w:t xml:space="preserve">may entirely miss </w:t>
      </w:r>
      <w:r w:rsidRPr="006E2107">
        <w:rPr>
          <w:rFonts w:ascii="Arial" w:hAnsi="Arial"/>
          <w:sz w:val="22"/>
        </w:rPr>
        <w:t xml:space="preserve">amplification </w:t>
      </w:r>
      <w:r>
        <w:rPr>
          <w:rFonts w:ascii="Arial" w:hAnsi="Arial"/>
          <w:sz w:val="22"/>
        </w:rPr>
        <w:t>effects</w:t>
      </w:r>
      <w:r w:rsidRPr="006E2107">
        <w:rPr>
          <w:rFonts w:ascii="Arial" w:hAnsi="Arial"/>
          <w:sz w:val="22"/>
        </w:rPr>
        <w:t xml:space="preserve">.  </w:t>
      </w:r>
    </w:p>
    <w:p w14:paraId="6DA0666B" w14:textId="77777777" w:rsidR="002D6944" w:rsidRPr="0057407B"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sidRPr="006E2107">
        <w:rPr>
          <w:rFonts w:ascii="Arial" w:hAnsi="Arial"/>
          <w:sz w:val="22"/>
        </w:rPr>
        <w:t xml:space="preserve">To quantify the role of genetic amplification in sex differences, we developed a new approach for flexibly characterizing a mixture of male-female genetic covariance </w:t>
      </w:r>
      <w:proofErr w:type="gramStart"/>
      <w:r w:rsidRPr="006E2107">
        <w:rPr>
          <w:rFonts w:ascii="Arial" w:hAnsi="Arial"/>
          <w:sz w:val="22"/>
        </w:rPr>
        <w:t>relationships, and</w:t>
      </w:r>
      <w:proofErr w:type="gramEnd"/>
      <w:r w:rsidRPr="006E2107">
        <w:rPr>
          <w:rFonts w:ascii="Arial" w:hAnsi="Arial"/>
          <w:sz w:val="22"/>
        </w:rPr>
        <w:t xml:space="preserve"> applied it to 27 traits in the UK Biobank. We </w:t>
      </w:r>
      <w:r>
        <w:rPr>
          <w:rFonts w:ascii="Arial" w:hAnsi="Arial"/>
          <w:sz w:val="22"/>
        </w:rPr>
        <w:t>found</w:t>
      </w:r>
      <w:r w:rsidRPr="006E2107">
        <w:rPr>
          <w:rFonts w:ascii="Arial" w:hAnsi="Arial"/>
          <w:sz w:val="22"/>
        </w:rPr>
        <w:t xml:space="preserve"> that amplification is pervasive across traits, and that it is </w:t>
      </w:r>
      <w:r>
        <w:rPr>
          <w:rFonts w:ascii="Arial" w:hAnsi="Arial"/>
          <w:sz w:val="22"/>
        </w:rPr>
        <w:t xml:space="preserve">in fact </w:t>
      </w:r>
      <w:r w:rsidRPr="006E2107">
        <w:rPr>
          <w:rFonts w:ascii="Arial" w:hAnsi="Arial"/>
          <w:sz w:val="22"/>
        </w:rPr>
        <w:t xml:space="preserve">the primary mode of </w:t>
      </w:r>
      <w:proofErr w:type="spellStart"/>
      <w:r w:rsidRPr="006E2107">
        <w:rPr>
          <w:rFonts w:ascii="Arial" w:hAnsi="Arial"/>
          <w:sz w:val="22"/>
        </w:rPr>
        <w:t>GxSex</w:t>
      </w:r>
      <w:proofErr w:type="spellEnd"/>
      <w:r>
        <w:rPr>
          <w:rFonts w:ascii="Arial" w:hAnsi="Arial"/>
          <w:sz w:val="22"/>
        </w:rPr>
        <w:t xml:space="preserve"> that </w:t>
      </w:r>
      <w:r w:rsidRPr="006E2107">
        <w:rPr>
          <w:rFonts w:ascii="Arial" w:hAnsi="Arial"/>
          <w:sz w:val="22"/>
        </w:rPr>
        <w:t>help</w:t>
      </w:r>
      <w:r>
        <w:rPr>
          <w:rFonts w:ascii="Arial" w:hAnsi="Arial"/>
          <w:sz w:val="22"/>
        </w:rPr>
        <w:t>s</w:t>
      </w:r>
      <w:r w:rsidRPr="006E2107">
        <w:rPr>
          <w:rFonts w:ascii="Arial" w:hAnsi="Arial"/>
          <w:sz w:val="22"/>
        </w:rPr>
        <w:t xml:space="preserve"> explain sex</w:t>
      </w:r>
      <w:r>
        <w:rPr>
          <w:rFonts w:ascii="Arial" w:hAnsi="Arial"/>
          <w:sz w:val="22"/>
        </w:rPr>
        <w:t xml:space="preserve"> differences in phenotypic variance</w:t>
      </w:r>
      <w:r w:rsidRPr="006E2107">
        <w:rPr>
          <w:rFonts w:ascii="Arial" w:hAnsi="Arial"/>
          <w:sz w:val="22"/>
        </w:rPr>
        <w:t xml:space="preserve">. Finally, we </w:t>
      </w:r>
      <w:r>
        <w:rPr>
          <w:rFonts w:ascii="Arial" w:hAnsi="Arial"/>
          <w:sz w:val="22"/>
        </w:rPr>
        <w:t xml:space="preserve">consider an implication of pervasive amplification for </w:t>
      </w:r>
      <w:proofErr w:type="gramStart"/>
      <w:r>
        <w:rPr>
          <w:rFonts w:ascii="Arial" w:hAnsi="Arial"/>
          <w:sz w:val="22"/>
        </w:rPr>
        <w:t>sexually-antagonistic</w:t>
      </w:r>
      <w:proofErr w:type="gramEnd"/>
      <w:r>
        <w:rPr>
          <w:rFonts w:ascii="Arial" w:hAnsi="Arial"/>
          <w:sz w:val="22"/>
        </w:rPr>
        <w:t xml:space="preserve"> selection: Trait-associated variants may be subject to sexually-antagonistic selection when male and female trait optima are very different; but, surprisingly, even if the trait optima are very similar. We </w:t>
      </w:r>
      <w:r w:rsidRPr="006E2107">
        <w:rPr>
          <w:rFonts w:ascii="Arial" w:hAnsi="Arial"/>
          <w:sz w:val="22"/>
        </w:rPr>
        <w:t>develop</w:t>
      </w:r>
      <w:r>
        <w:rPr>
          <w:rFonts w:ascii="Arial" w:hAnsi="Arial"/>
          <w:sz w:val="22"/>
        </w:rPr>
        <w:t>ed</w:t>
      </w:r>
      <w:r w:rsidRPr="006E2107">
        <w:rPr>
          <w:rFonts w:ascii="Arial" w:hAnsi="Arial"/>
          <w:sz w:val="22"/>
        </w:rPr>
        <w:t xml:space="preserve"> a novel test for sexually-antagonistic polygenic selection, which connects </w:t>
      </w:r>
      <w:proofErr w:type="spellStart"/>
      <w:r w:rsidRPr="006E2107">
        <w:rPr>
          <w:rFonts w:ascii="Arial" w:hAnsi="Arial"/>
          <w:sz w:val="22"/>
        </w:rPr>
        <w:t>GxSex</w:t>
      </w:r>
      <w:proofErr w:type="spellEnd"/>
      <w:r w:rsidRPr="006E2107">
        <w:rPr>
          <w:rFonts w:ascii="Arial" w:hAnsi="Arial"/>
          <w:sz w:val="22"/>
        </w:rPr>
        <w:t xml:space="preserve"> signals—including amplification—to signals of contemporary viability selection</w:t>
      </w:r>
      <w:r>
        <w:rPr>
          <w:rFonts w:ascii="Arial" w:hAnsi="Arial"/>
          <w:sz w:val="22"/>
        </w:rPr>
        <w:t>.</w:t>
      </w:r>
      <w:r w:rsidRPr="006E2107">
        <w:rPr>
          <w:rFonts w:ascii="Arial" w:hAnsi="Arial"/>
          <w:sz w:val="22"/>
        </w:rPr>
        <w:t xml:space="preserve"> </w:t>
      </w:r>
      <w:r>
        <w:rPr>
          <w:rFonts w:ascii="Arial" w:hAnsi="Arial"/>
          <w:sz w:val="22"/>
        </w:rPr>
        <w:t xml:space="preserve">Using this test, we </w:t>
      </w:r>
      <w:r w:rsidRPr="006E2107">
        <w:rPr>
          <w:rFonts w:ascii="Arial" w:hAnsi="Arial"/>
          <w:sz w:val="22"/>
        </w:rPr>
        <w:t xml:space="preserve">find </w:t>
      </w:r>
      <w:r>
        <w:rPr>
          <w:rFonts w:ascii="Arial" w:hAnsi="Arial"/>
          <w:sz w:val="22"/>
        </w:rPr>
        <w:t xml:space="preserve">subtle </w:t>
      </w:r>
      <w:r w:rsidRPr="006E2107">
        <w:rPr>
          <w:rFonts w:ascii="Arial" w:hAnsi="Arial"/>
          <w:sz w:val="22"/>
        </w:rPr>
        <w:t xml:space="preserve">evidence of </w:t>
      </w:r>
      <w:proofErr w:type="gramStart"/>
      <w:r w:rsidRPr="006E2107">
        <w:rPr>
          <w:rFonts w:ascii="Arial" w:hAnsi="Arial"/>
          <w:sz w:val="22"/>
        </w:rPr>
        <w:t>sexually-antagonistic</w:t>
      </w:r>
      <w:proofErr w:type="gramEnd"/>
      <w:r w:rsidRPr="006E2107">
        <w:rPr>
          <w:rFonts w:ascii="Arial" w:hAnsi="Arial"/>
          <w:sz w:val="22"/>
        </w:rPr>
        <w:t xml:space="preserve"> selection on </w:t>
      </w:r>
      <w:r>
        <w:rPr>
          <w:rFonts w:ascii="Arial" w:hAnsi="Arial"/>
          <w:sz w:val="22"/>
        </w:rPr>
        <w:t>variants</w:t>
      </w:r>
      <w:r w:rsidRPr="006E2107">
        <w:rPr>
          <w:rFonts w:ascii="Arial" w:hAnsi="Arial"/>
          <w:sz w:val="22"/>
        </w:rPr>
        <w:t xml:space="preserve"> associated with </w:t>
      </w:r>
      <w:r>
        <w:rPr>
          <w:rFonts w:ascii="Arial" w:hAnsi="Arial"/>
          <w:sz w:val="22"/>
        </w:rPr>
        <w:t>testosterone levels</w:t>
      </w:r>
      <w:r w:rsidRPr="0057407B">
        <w:rPr>
          <w:rFonts w:ascii="Arial" w:hAnsi="Arial"/>
          <w:sz w:val="22"/>
        </w:rPr>
        <w:t>.</w:t>
      </w:r>
    </w:p>
    <w:p w14:paraId="3D86052A" w14:textId="77777777" w:rsidR="002D6944" w:rsidRPr="002C24E7" w:rsidRDefault="002D6944" w:rsidP="002D6944">
      <w:pPr>
        <w:spacing w:beforeLines="20" w:before="48" w:afterLines="40" w:after="96"/>
        <w:contextualSpacing/>
        <w:rPr>
          <w:sz w:val="20"/>
          <w:szCs w:val="20"/>
        </w:rPr>
      </w:pPr>
    </w:p>
    <w:p w14:paraId="5981047B" w14:textId="77777777" w:rsidR="002D6944" w:rsidRPr="002C24E7" w:rsidRDefault="002D6944" w:rsidP="002D6944">
      <w:pPr>
        <w:pStyle w:val="Heading1"/>
        <w:spacing w:beforeLines="20" w:before="48" w:afterLines="40" w:after="96"/>
        <w:contextualSpacing/>
        <w:rPr>
          <w:sz w:val="22"/>
          <w:szCs w:val="22"/>
        </w:rPr>
      </w:pPr>
      <w:r w:rsidRPr="002C24E7">
        <w:t>Results</w:t>
      </w:r>
    </w:p>
    <w:p w14:paraId="4595D5EC" w14:textId="66039C08" w:rsidR="002D6944" w:rsidRPr="002C24E7" w:rsidRDefault="002D6944" w:rsidP="002D6944">
      <w:pPr>
        <w:pStyle w:val="NormalWeb"/>
        <w:spacing w:beforeLines="20" w:before="48" w:beforeAutospacing="0" w:afterLines="40" w:after="96" w:afterAutospacing="0" w:line="360" w:lineRule="auto"/>
        <w:contextualSpacing/>
        <w:rPr>
          <w:rFonts w:ascii="Arial" w:hAnsi="Arial"/>
          <w:sz w:val="22"/>
        </w:rPr>
      </w:pPr>
      <w:r w:rsidRPr="00B465C4">
        <w:rPr>
          <w:rFonts w:ascii="Arial" w:hAnsi="Arial"/>
          <w:b/>
          <w:bCs/>
          <w:color w:val="000000"/>
          <w:sz w:val="22"/>
          <w:szCs w:val="21"/>
        </w:rPr>
        <w:t>The limited scope of single-locus analysis.</w:t>
      </w:r>
      <w:r>
        <w:rPr>
          <w:rFonts w:ascii="Arial" w:hAnsi="Arial"/>
          <w:b/>
          <w:bCs/>
          <w:color w:val="000000"/>
          <w:sz w:val="22"/>
          <w:szCs w:val="21"/>
        </w:rPr>
        <w:tab/>
      </w:r>
      <w:r w:rsidRPr="004F4747">
        <w:rPr>
          <w:rFonts w:ascii="Arial" w:hAnsi="Arial"/>
          <w:color w:val="000000"/>
          <w:sz w:val="22"/>
        </w:rPr>
        <w:t xml:space="preserve">We conducted GWASs </w:t>
      </w:r>
      <w:r>
        <w:rPr>
          <w:rFonts w:ascii="Arial" w:hAnsi="Arial"/>
          <w:color w:val="000000"/>
          <w:sz w:val="22"/>
        </w:rPr>
        <w:t xml:space="preserve">stratified by sex chromosome karyotype </w:t>
      </w:r>
      <w:r w:rsidRPr="004F4747">
        <w:rPr>
          <w:rFonts w:ascii="Arial" w:hAnsi="Arial"/>
          <w:color w:val="000000"/>
          <w:sz w:val="22"/>
        </w:rPr>
        <w:t xml:space="preserve">for 27 continuous </w:t>
      </w:r>
      <w:r>
        <w:rPr>
          <w:rFonts w:ascii="Arial" w:hAnsi="Arial"/>
          <w:color w:val="000000"/>
          <w:sz w:val="22"/>
        </w:rPr>
        <w:t xml:space="preserve">physiological </w:t>
      </w:r>
      <w:r w:rsidRPr="004F4747">
        <w:rPr>
          <w:rFonts w:ascii="Arial" w:hAnsi="Arial"/>
          <w:color w:val="000000"/>
          <w:sz w:val="22"/>
        </w:rPr>
        <w:t xml:space="preserve">traits </w:t>
      </w:r>
      <w:r>
        <w:rPr>
          <w:rFonts w:ascii="Arial" w:hAnsi="Arial"/>
          <w:color w:val="000000"/>
          <w:sz w:val="22"/>
        </w:rPr>
        <w:t xml:space="preserve">in the UKB </w:t>
      </w:r>
      <w:r w:rsidRPr="004F4747">
        <w:rPr>
          <w:rFonts w:ascii="Arial" w:hAnsi="Arial"/>
          <w:color w:val="000000"/>
          <w:sz w:val="22"/>
        </w:rPr>
        <w:t>using a sample of ~150K individuals</w:t>
      </w:r>
      <w:r>
        <w:rPr>
          <w:rFonts w:ascii="Arial" w:hAnsi="Arial"/>
          <w:color w:val="000000"/>
          <w:sz w:val="22"/>
        </w:rPr>
        <w:t xml:space="preserve"> with two X chromosomes</w:t>
      </w:r>
      <w:r w:rsidRPr="004F4747">
        <w:rPr>
          <w:rFonts w:ascii="Arial" w:hAnsi="Arial"/>
          <w:color w:val="000000"/>
          <w:sz w:val="22"/>
        </w:rPr>
        <w:t xml:space="preserve"> and another sample of ~150K </w:t>
      </w:r>
      <w:r>
        <w:rPr>
          <w:rFonts w:ascii="Arial" w:hAnsi="Arial"/>
          <w:color w:val="000000"/>
          <w:sz w:val="22"/>
        </w:rPr>
        <w:t xml:space="preserve">individuals with XY, and a </w:t>
      </w:r>
      <w:r>
        <w:rPr>
          <w:rFonts w:ascii="Arial" w:hAnsi="Arial"/>
          <w:color w:val="000000"/>
          <w:sz w:val="22"/>
        </w:rPr>
        <w:lastRenderedPageBreak/>
        <w:t xml:space="preserve">combined sample that included both the XX and XY samples. </w:t>
      </w:r>
      <w:r w:rsidRPr="004F4747">
        <w:rPr>
          <w:rFonts w:ascii="Arial" w:hAnsi="Arial"/>
          <w:color w:val="000000"/>
          <w:sz w:val="22"/>
        </w:rPr>
        <w:t xml:space="preserve">We chose to analyze traits with SNP </w:t>
      </w:r>
      <w:proofErr w:type="spellStart"/>
      <w:r w:rsidRPr="004F4747">
        <w:rPr>
          <w:rFonts w:ascii="Arial" w:hAnsi="Arial"/>
          <w:color w:val="000000"/>
          <w:sz w:val="22"/>
        </w:rPr>
        <w:t>heritabilities</w:t>
      </w:r>
      <w:proofErr w:type="spellEnd"/>
      <w:r w:rsidRPr="004F4747">
        <w:rPr>
          <w:rFonts w:ascii="Arial" w:hAnsi="Arial"/>
          <w:color w:val="000000"/>
          <w:sz w:val="22"/>
        </w:rPr>
        <w:t xml:space="preserve"> over 7.5% in the combined sample, to </w:t>
      </w:r>
      <w:r>
        <w:rPr>
          <w:rFonts w:ascii="Arial" w:hAnsi="Arial"/>
          <w:color w:val="000000"/>
          <w:sz w:val="22"/>
        </w:rPr>
        <w:t>have</w:t>
      </w:r>
      <w:r w:rsidRPr="004F4747">
        <w:rPr>
          <w:rFonts w:ascii="Arial" w:hAnsi="Arial"/>
          <w:color w:val="000000"/>
          <w:sz w:val="22"/>
        </w:rPr>
        <w:t xml:space="preserve"> high</w:t>
      </w:r>
      <w:r>
        <w:rPr>
          <w:rFonts w:ascii="Arial" w:hAnsi="Arial"/>
          <w:color w:val="000000"/>
          <w:sz w:val="22"/>
        </w:rPr>
        <w:t>er</w:t>
      </w:r>
      <w:r w:rsidRPr="004F4747">
        <w:rPr>
          <w:rFonts w:ascii="Arial" w:hAnsi="Arial"/>
          <w:color w:val="000000"/>
          <w:sz w:val="22"/>
        </w:rPr>
        <w:t xml:space="preserve"> statistical power.</w:t>
      </w:r>
      <w:r>
        <w:rPr>
          <w:rFonts w:ascii="Arial" w:hAnsi="Arial"/>
          <w:color w:val="000000"/>
          <w:sz w:val="22"/>
        </w:rPr>
        <w:t xml:space="preserve"> While there is not a strict one-to-one relationship between sex chromosome karyotype and biological sex, we</w:t>
      </w:r>
      <w:r w:rsidRPr="004F4747">
        <w:rPr>
          <w:rFonts w:ascii="Arial" w:hAnsi="Arial"/>
          <w:color w:val="000000"/>
          <w:sz w:val="22"/>
        </w:rPr>
        <w:t xml:space="preserve"> </w:t>
      </w:r>
      <w:r>
        <w:rPr>
          <w:rFonts w:ascii="Arial" w:hAnsi="Arial"/>
          <w:color w:val="000000"/>
          <w:sz w:val="22"/>
        </w:rPr>
        <w:t>label XX individuals as</w:t>
      </w:r>
      <w:r w:rsidRPr="004F4747">
        <w:rPr>
          <w:rFonts w:ascii="Arial" w:hAnsi="Arial"/>
          <w:color w:val="000000"/>
          <w:sz w:val="22"/>
        </w:rPr>
        <w:t xml:space="preserve"> </w:t>
      </w:r>
      <w:r>
        <w:rPr>
          <w:rFonts w:ascii="Arial" w:hAnsi="Arial"/>
          <w:color w:val="000000"/>
          <w:sz w:val="22"/>
        </w:rPr>
        <w:t>fe</w:t>
      </w:r>
      <w:r w:rsidRPr="004F4747">
        <w:rPr>
          <w:rFonts w:ascii="Arial" w:hAnsi="Arial"/>
          <w:color w:val="000000"/>
          <w:sz w:val="22"/>
        </w:rPr>
        <w:t xml:space="preserve">males and </w:t>
      </w:r>
      <w:r>
        <w:rPr>
          <w:rFonts w:ascii="Arial" w:hAnsi="Arial"/>
          <w:color w:val="000000"/>
          <w:sz w:val="22"/>
        </w:rPr>
        <w:t xml:space="preserve">XY individuals as </w:t>
      </w:r>
      <w:proofErr w:type="gramStart"/>
      <w:r w:rsidRPr="004F4747">
        <w:rPr>
          <w:rFonts w:ascii="Arial" w:hAnsi="Arial"/>
          <w:color w:val="000000"/>
          <w:sz w:val="22"/>
        </w:rPr>
        <w:t xml:space="preserve">males, </w:t>
      </w:r>
      <w:r>
        <w:rPr>
          <w:rFonts w:ascii="Arial" w:hAnsi="Arial"/>
          <w:color w:val="000000"/>
          <w:sz w:val="22"/>
        </w:rPr>
        <w:t>and</w:t>
      </w:r>
      <w:proofErr w:type="gramEnd"/>
      <w:r>
        <w:rPr>
          <w:rFonts w:ascii="Arial" w:hAnsi="Arial"/>
          <w:color w:val="000000"/>
          <w:sz w:val="22"/>
        </w:rPr>
        <w:t xml:space="preserve"> view these labels as capturing group differences in distributions of environmental context, rather than as a dichotomy</w:t>
      </w:r>
      <w:sdt>
        <w:sdtPr>
          <w:rPr>
            <w:rFonts w:ascii="Arial" w:hAnsi="Arial"/>
            <w:color w:val="000000"/>
            <w:sz w:val="22"/>
            <w:vertAlign w:val="superscript"/>
          </w:rPr>
          <w:tag w:val="MENDELEY_CITATION_v3_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"/>
          <w:id w:val="-412707079"/>
          <w:placeholder>
            <w:docPart w:val="2164FC6F9423D741BB02DE298EB07AD5"/>
          </w:placeholder>
        </w:sdtPr>
        <w:sdtContent>
          <w:r w:rsidR="00B85737" w:rsidRPr="00B85737">
            <w:rPr>
              <w:rFonts w:ascii="Arial" w:hAnsi="Arial"/>
              <w:color w:val="000000"/>
              <w:sz w:val="22"/>
              <w:vertAlign w:val="superscript"/>
            </w:rPr>
            <w:t>55</w:t>
          </w:r>
        </w:sdtContent>
      </w:sdt>
      <w:r w:rsidRPr="004F4747">
        <w:rPr>
          <w:rFonts w:ascii="Arial" w:hAnsi="Arial"/>
          <w:color w:val="000000"/>
          <w:sz w:val="22"/>
        </w:rPr>
        <w:t xml:space="preserve">. </w:t>
      </w:r>
      <w:r>
        <w:rPr>
          <w:rFonts w:ascii="Arial" w:hAnsi="Arial"/>
          <w:color w:val="000000"/>
          <w:sz w:val="22"/>
        </w:rPr>
        <w:t xml:space="preserve">Throughout, we analyze GWAS on the raw measurement units as provided by UKB. (See note on the rationale behind this choice in the section </w:t>
      </w:r>
      <w:r w:rsidRPr="00B465C4">
        <w:rPr>
          <w:rFonts w:ascii="Arial" w:hAnsi="Arial"/>
          <w:b/>
          <w:bCs/>
          <w:color w:val="000000"/>
          <w:sz w:val="22"/>
          <w:szCs w:val="21"/>
        </w:rPr>
        <w:t xml:space="preserve">Amplification of genetic effects is the primary mode of </w:t>
      </w:r>
      <w:proofErr w:type="spellStart"/>
      <w:r w:rsidRPr="00B465C4">
        <w:rPr>
          <w:rFonts w:ascii="Arial" w:hAnsi="Arial"/>
          <w:b/>
          <w:bCs/>
          <w:color w:val="000000"/>
          <w:sz w:val="22"/>
          <w:szCs w:val="21"/>
        </w:rPr>
        <w:t>GxSex</w:t>
      </w:r>
      <w:proofErr w:type="spellEnd"/>
      <w:r>
        <w:rPr>
          <w:rFonts w:ascii="Arial" w:hAnsi="Arial"/>
          <w:color w:val="000000"/>
          <w:sz w:val="22"/>
        </w:rPr>
        <w:t>).</w:t>
      </w:r>
    </w:p>
    <w:p w14:paraId="203CA683" w14:textId="3DE94BE5" w:rsidR="002D6944" w:rsidRPr="00A86FA9"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sidRPr="002C24E7">
        <w:rPr>
          <w:rFonts w:ascii="Arial" w:hAnsi="Arial"/>
          <w:color w:val="000000"/>
          <w:sz w:val="22"/>
        </w:rPr>
        <w:t xml:space="preserve">Among the 27 traits, we observed substantial </w:t>
      </w:r>
      <w:r>
        <w:rPr>
          <w:rFonts w:ascii="Arial" w:hAnsi="Arial"/>
          <w:color w:val="000000"/>
          <w:sz w:val="22"/>
        </w:rPr>
        <w:t xml:space="preserve">discordance between males and females </w:t>
      </w:r>
      <w:r w:rsidRPr="002C24E7">
        <w:rPr>
          <w:rFonts w:ascii="Arial" w:hAnsi="Arial"/>
          <w:color w:val="000000"/>
          <w:sz w:val="22"/>
        </w:rPr>
        <w:t xml:space="preserve">in </w:t>
      </w:r>
      <w:r>
        <w:rPr>
          <w:rFonts w:ascii="Arial" w:hAnsi="Arial"/>
          <w:color w:val="000000"/>
          <w:sz w:val="22"/>
        </w:rPr>
        <w:t xml:space="preserve">associations with the trait </w:t>
      </w:r>
      <w:r w:rsidRPr="002C24E7">
        <w:rPr>
          <w:rFonts w:ascii="Arial" w:hAnsi="Arial"/>
          <w:color w:val="000000"/>
          <w:sz w:val="22"/>
        </w:rPr>
        <w:t xml:space="preserve">only for testosterone and </w:t>
      </w:r>
      <w:proofErr w:type="spellStart"/>
      <w:r w:rsidRPr="002C24E7">
        <w:rPr>
          <w:rFonts w:ascii="Arial" w:hAnsi="Arial"/>
          <w:color w:val="000000"/>
          <w:sz w:val="22"/>
        </w:rPr>
        <w:t>waist:hip</w:t>
      </w:r>
      <w:proofErr w:type="spellEnd"/>
      <w:r w:rsidRPr="002C24E7">
        <w:rPr>
          <w:rFonts w:ascii="Arial" w:hAnsi="Arial"/>
          <w:color w:val="000000"/>
          <w:sz w:val="22"/>
        </w:rPr>
        <w:t xml:space="preserve"> ratio (</w:t>
      </w:r>
      <w:proofErr w:type="gramStart"/>
      <w:r w:rsidRPr="002C24E7">
        <w:rPr>
          <w:rFonts w:ascii="Arial" w:hAnsi="Arial"/>
          <w:color w:val="000000"/>
          <w:sz w:val="22"/>
        </w:rPr>
        <w:t>whether or not</w:t>
      </w:r>
      <w:proofErr w:type="gramEnd"/>
      <w:r w:rsidRPr="002C24E7">
        <w:rPr>
          <w:rFonts w:ascii="Arial" w:hAnsi="Arial"/>
          <w:color w:val="000000"/>
          <w:sz w:val="22"/>
        </w:rPr>
        <w:t xml:space="preserve"> it </w:t>
      </w:r>
      <w:r>
        <w:rPr>
          <w:rFonts w:ascii="Arial" w:hAnsi="Arial"/>
          <w:color w:val="000000"/>
          <w:sz w:val="22"/>
        </w:rPr>
        <w:t>i</w:t>
      </w:r>
      <w:r w:rsidRPr="002C24E7">
        <w:rPr>
          <w:rFonts w:ascii="Arial" w:hAnsi="Arial"/>
          <w:color w:val="000000"/>
          <w:sz w:val="22"/>
        </w:rPr>
        <w:t xml:space="preserve">s adjusted for BMI; </w:t>
      </w:r>
      <w:r w:rsidRPr="002C24E7">
        <w:rPr>
          <w:rFonts w:ascii="Arial" w:hAnsi="Arial"/>
          <w:b/>
          <w:bCs/>
          <w:color w:val="000000"/>
          <w:sz w:val="22"/>
        </w:rPr>
        <w:t>Fig. S</w:t>
      </w:r>
      <w:r>
        <w:rPr>
          <w:rFonts w:ascii="Arial" w:hAnsi="Arial"/>
          <w:b/>
          <w:bCs/>
          <w:color w:val="000000"/>
          <w:sz w:val="22"/>
        </w:rPr>
        <w:t>1</w:t>
      </w:r>
      <w:r w:rsidRPr="002C24E7">
        <w:rPr>
          <w:rFonts w:ascii="Arial" w:hAnsi="Arial"/>
          <w:color w:val="000000"/>
          <w:sz w:val="22"/>
        </w:rPr>
        <w:t xml:space="preserve">). </w:t>
      </w:r>
      <w:r>
        <w:rPr>
          <w:rFonts w:ascii="Arial" w:hAnsi="Arial"/>
          <w:color w:val="000000"/>
          <w:sz w:val="22"/>
        </w:rPr>
        <w:t xml:space="preserve">For </w:t>
      </w:r>
      <w:r w:rsidRPr="002C24E7">
        <w:rPr>
          <w:rFonts w:ascii="Arial" w:hAnsi="Arial"/>
          <w:color w:val="000000"/>
          <w:sz w:val="22"/>
        </w:rPr>
        <w:t xml:space="preserve">testosterone, </w:t>
      </w:r>
      <w:r>
        <w:rPr>
          <w:rFonts w:ascii="Arial" w:hAnsi="Arial"/>
          <w:color w:val="000000"/>
          <w:sz w:val="22"/>
        </w:rPr>
        <w:t>a</w:t>
      </w:r>
      <w:r w:rsidRPr="002C24E7">
        <w:rPr>
          <w:rFonts w:ascii="Arial" w:hAnsi="Arial"/>
          <w:color w:val="000000"/>
          <w:sz w:val="22"/>
        </w:rPr>
        <w:t xml:space="preserve">s </w:t>
      </w:r>
      <w:r>
        <w:rPr>
          <w:rFonts w:ascii="Arial" w:hAnsi="Arial"/>
          <w:color w:val="000000"/>
          <w:sz w:val="22"/>
        </w:rPr>
        <w:t>noted</w:t>
      </w:r>
      <w:r w:rsidRPr="002C24E7">
        <w:rPr>
          <w:rFonts w:ascii="Arial" w:hAnsi="Arial"/>
          <w:color w:val="000000"/>
          <w:sz w:val="22"/>
        </w:rPr>
        <w:t xml:space="preserve"> in previous analys</w:t>
      </w:r>
      <w:r>
        <w:rPr>
          <w:rFonts w:ascii="Arial" w:hAnsi="Arial"/>
          <w:color w:val="000000"/>
          <w:sz w:val="22"/>
        </w:rPr>
        <w:t>e</w:t>
      </w:r>
      <w:r w:rsidRPr="002C24E7">
        <w:rPr>
          <w:rFonts w:ascii="Arial" w:hAnsi="Arial"/>
          <w:color w:val="000000"/>
          <w:sz w:val="22"/>
        </w:rPr>
        <w:t xml:space="preserve">s, </w:t>
      </w:r>
      <w:r>
        <w:rPr>
          <w:rFonts w:ascii="Arial" w:hAnsi="Arial"/>
          <w:color w:val="000000"/>
          <w:sz w:val="22"/>
        </w:rPr>
        <w:t xml:space="preserve">genes neighboring sex-specific associations are often </w:t>
      </w:r>
      <w:r w:rsidRPr="002C24E7">
        <w:rPr>
          <w:rFonts w:ascii="Arial" w:hAnsi="Arial"/>
          <w:color w:val="000000"/>
          <w:sz w:val="22"/>
        </w:rPr>
        <w:t xml:space="preserve">in separate </w:t>
      </w:r>
      <w:r>
        <w:rPr>
          <w:rFonts w:ascii="Arial" w:hAnsi="Arial"/>
          <w:color w:val="000000"/>
          <w:sz w:val="22"/>
        </w:rPr>
        <w:t>pathways</w:t>
      </w:r>
      <w:r w:rsidRPr="002C24E7">
        <w:rPr>
          <w:rFonts w:ascii="Arial" w:hAnsi="Arial"/>
          <w:color w:val="000000"/>
          <w:sz w:val="22"/>
        </w:rPr>
        <w:t xml:space="preserve"> in males and females</w:t>
      </w:r>
      <w:sdt>
        <w:sdtPr>
          <w:rPr>
            <w:rFonts w:ascii="Arial" w:hAnsi="Arial"/>
            <w:color w:val="000000"/>
            <w:sz w:val="22"/>
            <w:vertAlign w:val="superscript"/>
          </w:rPr>
          <w:tag w:val="MENDELEY_CITATION_v3_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"/>
          <w:id w:val="1378274590"/>
          <w:placeholder>
            <w:docPart w:val="0482AF7CF1B25E49A6993AFE66693DFD"/>
          </w:placeholder>
        </w:sdtPr>
        <w:sdtContent>
          <w:r w:rsidR="00B85737" w:rsidRPr="00B85737">
            <w:rPr>
              <w:rFonts w:ascii="Arial" w:hAnsi="Arial"/>
              <w:color w:val="000000"/>
              <w:sz w:val="22"/>
              <w:vertAlign w:val="superscript"/>
            </w:rPr>
            <w:t>32,34</w:t>
          </w:r>
        </w:sdtContent>
      </w:sdt>
      <w:r>
        <w:rPr>
          <w:rFonts w:ascii="Arial" w:hAnsi="Arial"/>
          <w:color w:val="000000"/>
          <w:sz w:val="22"/>
        </w:rPr>
        <w:t>. This is reflected in</w:t>
      </w:r>
      <w:r w:rsidRPr="002C24E7">
        <w:rPr>
          <w:rFonts w:ascii="Arial" w:hAnsi="Arial"/>
          <w:color w:val="000000"/>
          <w:sz w:val="22"/>
        </w:rPr>
        <w:t xml:space="preserve"> the small overlap of top associations</w:t>
      </w:r>
      <w:r>
        <w:rPr>
          <w:rFonts w:ascii="Arial" w:hAnsi="Arial"/>
          <w:color w:val="000000"/>
          <w:sz w:val="22"/>
        </w:rPr>
        <w:t xml:space="preserve"> in our GWAS.</w:t>
      </w:r>
      <w:r w:rsidRPr="002C24E7">
        <w:rPr>
          <w:rFonts w:ascii="Arial" w:hAnsi="Arial"/>
          <w:color w:val="000000"/>
          <w:sz w:val="22"/>
        </w:rPr>
        <w:t xml:space="preserve"> For example, in females, </w:t>
      </w:r>
      <w:r>
        <w:rPr>
          <w:rFonts w:ascii="Arial" w:hAnsi="Arial"/>
          <w:color w:val="000000"/>
          <w:sz w:val="22"/>
        </w:rPr>
        <w:t xml:space="preserve">the gene </w:t>
      </w:r>
      <w:r w:rsidRPr="002C24E7">
        <w:rPr>
          <w:rFonts w:ascii="Arial" w:hAnsi="Arial"/>
          <w:color w:val="000000"/>
          <w:sz w:val="22"/>
        </w:rPr>
        <w:t xml:space="preserve">CYP3A7 </w:t>
      </w:r>
      <w:r>
        <w:rPr>
          <w:rFonts w:ascii="Arial" w:hAnsi="Arial"/>
          <w:color w:val="000000"/>
          <w:sz w:val="22"/>
        </w:rPr>
        <w:t>is involved</w:t>
      </w:r>
      <w:r w:rsidRPr="002C24E7">
        <w:rPr>
          <w:rFonts w:ascii="Arial" w:hAnsi="Arial"/>
          <w:color w:val="000000"/>
          <w:sz w:val="22"/>
        </w:rPr>
        <w:t xml:space="preserve"> in the hydroxylation of testosterone, resulting in its inactivation. In males, FKBP4 plays a role in the downstream signaling of testosterone on the hypothalamus. </w:t>
      </w:r>
      <w:r>
        <w:rPr>
          <w:rFonts w:ascii="Arial" w:hAnsi="Arial"/>
          <w:color w:val="000000"/>
          <w:sz w:val="22"/>
        </w:rPr>
        <w:t>Both genes, to our knowledge, do not affect testosterone levels in the other sex.</w:t>
      </w:r>
    </w:p>
    <w:p w14:paraId="51CCB905" w14:textId="7A7B9F38" w:rsidR="002D6944" w:rsidRPr="001047EC"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sidRPr="001047EC">
        <w:rPr>
          <w:rFonts w:ascii="Arial" w:hAnsi="Arial"/>
          <w:color w:val="000000"/>
          <w:sz w:val="22"/>
        </w:rPr>
        <w:t xml:space="preserve">For </w:t>
      </w:r>
      <w:proofErr w:type="spellStart"/>
      <w:r w:rsidRPr="001047EC">
        <w:rPr>
          <w:rFonts w:ascii="Arial" w:hAnsi="Arial"/>
          <w:color w:val="000000"/>
          <w:sz w:val="22"/>
        </w:rPr>
        <w:t>waist:hip</w:t>
      </w:r>
      <w:proofErr w:type="spellEnd"/>
      <w:r w:rsidRPr="001047EC">
        <w:rPr>
          <w:rFonts w:ascii="Arial" w:hAnsi="Arial"/>
          <w:color w:val="000000"/>
          <w:sz w:val="22"/>
        </w:rPr>
        <w:t xml:space="preserve"> ratio, we saw multiple </w:t>
      </w:r>
      <w:r>
        <w:rPr>
          <w:rFonts w:ascii="Arial" w:hAnsi="Arial"/>
          <w:color w:val="000000"/>
          <w:sz w:val="22"/>
        </w:rPr>
        <w:t>associations</w:t>
      </w:r>
      <w:r w:rsidRPr="001047EC">
        <w:rPr>
          <w:rFonts w:ascii="Arial" w:hAnsi="Arial"/>
          <w:color w:val="000000"/>
          <w:sz w:val="22"/>
        </w:rPr>
        <w:t xml:space="preserve"> </w:t>
      </w:r>
      <w:r>
        <w:rPr>
          <w:rFonts w:ascii="Arial" w:hAnsi="Arial"/>
          <w:color w:val="000000"/>
          <w:sz w:val="22"/>
        </w:rPr>
        <w:t>in</w:t>
      </w:r>
      <w:r w:rsidRPr="001047EC">
        <w:rPr>
          <w:rFonts w:ascii="Arial" w:hAnsi="Arial"/>
          <w:color w:val="000000"/>
          <w:sz w:val="22"/>
        </w:rPr>
        <w:t xml:space="preserve"> females only, such as</w:t>
      </w:r>
      <w:r>
        <w:rPr>
          <w:rFonts w:ascii="Arial" w:hAnsi="Arial"/>
          <w:color w:val="000000"/>
          <w:sz w:val="22"/>
        </w:rPr>
        <w:t xml:space="preserve"> variants near</w:t>
      </w:r>
      <w:r w:rsidRPr="001047EC">
        <w:rPr>
          <w:rFonts w:ascii="Arial" w:hAnsi="Arial"/>
          <w:color w:val="000000"/>
          <w:sz w:val="22"/>
        </w:rPr>
        <w:t xml:space="preserve"> ADAMTS9, a gene involved in insulin sensitivity</w:t>
      </w:r>
      <w:sdt>
        <w:sdtPr>
          <w:rPr>
            <w:rFonts w:ascii="Arial" w:hAnsi="Arial"/>
            <w:color w:val="000000"/>
            <w:sz w:val="22"/>
            <w:vertAlign w:val="superscript"/>
          </w:rPr>
          <w:tag w:val="MENDELEY_CITATION_v3_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"/>
          <w:id w:val="1455756013"/>
          <w:placeholder>
            <w:docPart w:val="2C63518F1B62154EBEE21B47719728DE"/>
          </w:placeholder>
        </w:sdtPr>
        <w:sdtContent>
          <w:r w:rsidR="00B85737" w:rsidRPr="00B85737">
            <w:rPr>
              <w:rFonts w:ascii="Arial" w:hAnsi="Arial"/>
              <w:color w:val="000000"/>
              <w:sz w:val="22"/>
              <w:vertAlign w:val="superscript"/>
            </w:rPr>
            <w:t>56</w:t>
          </w:r>
        </w:sdtContent>
      </w:sdt>
      <w:r w:rsidRPr="001047EC">
        <w:rPr>
          <w:rFonts w:ascii="Arial" w:hAnsi="Arial"/>
          <w:color w:val="000000"/>
          <w:sz w:val="22"/>
        </w:rPr>
        <w:t>. As previous work established</w:t>
      </w:r>
      <w:sdt>
        <w:sdtPr>
          <w:rPr>
            <w:rFonts w:ascii="Arial" w:hAnsi="Arial"/>
            <w:color w:val="000000"/>
            <w:sz w:val="22"/>
            <w:vertAlign w:val="superscript"/>
          </w:rPr>
          <w:tag w:val="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"/>
          <w:id w:val="806443978"/>
          <w:placeholder>
            <w:docPart w:val="2C63518F1B62154EBEE21B47719728DE"/>
          </w:placeholder>
        </w:sdtPr>
        <w:sdtContent>
          <w:r w:rsidR="00B85737" w:rsidRPr="00B85737">
            <w:rPr>
              <w:rFonts w:ascii="Arial" w:hAnsi="Arial"/>
              <w:color w:val="000000"/>
              <w:sz w:val="22"/>
              <w:vertAlign w:val="superscript"/>
            </w:rPr>
            <w:t>32,34,35</w:t>
          </w:r>
        </w:sdtContent>
      </w:sdt>
      <w:r w:rsidRPr="001047EC">
        <w:rPr>
          <w:rFonts w:ascii="Arial" w:hAnsi="Arial"/>
          <w:color w:val="000000"/>
          <w:sz w:val="22"/>
        </w:rPr>
        <w:t xml:space="preserve">, testosterone and </w:t>
      </w:r>
      <w:proofErr w:type="spellStart"/>
      <w:r w:rsidRPr="001047EC">
        <w:rPr>
          <w:rFonts w:ascii="Arial" w:hAnsi="Arial"/>
          <w:color w:val="000000"/>
          <w:sz w:val="22"/>
        </w:rPr>
        <w:t>waist:hip</w:t>
      </w:r>
      <w:proofErr w:type="spellEnd"/>
      <w:r w:rsidRPr="001047EC">
        <w:rPr>
          <w:rFonts w:ascii="Arial" w:hAnsi="Arial"/>
          <w:color w:val="000000"/>
          <w:sz w:val="22"/>
        </w:rPr>
        <w:t xml:space="preserve"> ratio are the exception, not the rule: Most traits did not display many sex differences in top associations. For instance, arm fat-free mass, a highly heritable dimorphic trait, showed near-perfect concordance in significant loci (</w:t>
      </w:r>
      <w:r w:rsidRPr="001047EC">
        <w:rPr>
          <w:rFonts w:ascii="Arial" w:hAnsi="Arial"/>
          <w:b/>
          <w:bCs/>
          <w:color w:val="000000"/>
          <w:sz w:val="22"/>
        </w:rPr>
        <w:t>Fig. S1</w:t>
      </w:r>
      <w:r w:rsidRPr="001047EC">
        <w:rPr>
          <w:rFonts w:ascii="Arial" w:hAnsi="Arial"/>
          <w:color w:val="000000"/>
          <w:sz w:val="22"/>
        </w:rPr>
        <w:t xml:space="preserve">). </w:t>
      </w:r>
      <w:r>
        <w:rPr>
          <w:rFonts w:ascii="Arial" w:hAnsi="Arial"/>
          <w:color w:val="000000"/>
          <w:sz w:val="22"/>
        </w:rPr>
        <w:t>A p</w:t>
      </w:r>
      <w:r w:rsidRPr="001047EC">
        <w:rPr>
          <w:rFonts w:ascii="Arial" w:hAnsi="Arial"/>
          <w:color w:val="000000"/>
          <w:sz w:val="22"/>
        </w:rPr>
        <w:t>revious stud</w:t>
      </w:r>
      <w:r>
        <w:rPr>
          <w:rFonts w:ascii="Arial" w:hAnsi="Arial"/>
          <w:color w:val="000000"/>
          <w:sz w:val="22"/>
        </w:rPr>
        <w:t>y</w:t>
      </w:r>
      <w:sdt>
        <w:sdtPr>
          <w:rPr>
            <w:rFonts w:ascii="Arial" w:hAnsi="Arial"/>
            <w:color w:val="000000"/>
            <w:sz w:val="22"/>
            <w:vertAlign w:val="superscript"/>
          </w:rPr>
          <w:tag w:val="MENDELEY_CITATION_v3_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"/>
          <w:id w:val="-1213347764"/>
          <w:placeholder>
            <w:docPart w:val="2C63518F1B62154EBEE21B47719728DE"/>
          </w:placeholder>
        </w:sdtPr>
        <w:sdtContent>
          <w:r w:rsidR="00B85737" w:rsidRPr="00B85737">
            <w:rPr>
              <w:rFonts w:ascii="Arial" w:hAnsi="Arial"/>
              <w:color w:val="000000"/>
              <w:sz w:val="22"/>
              <w:vertAlign w:val="superscript"/>
            </w:rPr>
            <w:t>35</w:t>
          </w:r>
        </w:sdtContent>
      </w:sdt>
      <w:r w:rsidRPr="001047EC">
        <w:rPr>
          <w:rFonts w:ascii="Arial" w:hAnsi="Arial"/>
          <w:color w:val="000000"/>
          <w:sz w:val="22"/>
        </w:rPr>
        <w:t xml:space="preserve"> examining </w:t>
      </w:r>
      <w:r>
        <w:rPr>
          <w:rFonts w:ascii="Arial" w:hAnsi="Arial"/>
          <w:color w:val="000000"/>
          <w:sz w:val="22"/>
        </w:rPr>
        <w:t xml:space="preserve">the concordance in </w:t>
      </w:r>
      <w:r w:rsidRPr="001047EC">
        <w:rPr>
          <w:rFonts w:ascii="Arial" w:hAnsi="Arial"/>
          <w:color w:val="000000"/>
          <w:sz w:val="22"/>
        </w:rPr>
        <w:t xml:space="preserve">top SNPs between males and females found few </w:t>
      </w:r>
      <w:proofErr w:type="gramStart"/>
      <w:r w:rsidRPr="001047EC">
        <w:rPr>
          <w:rFonts w:ascii="Arial" w:hAnsi="Arial"/>
          <w:color w:val="000000"/>
          <w:sz w:val="22"/>
        </w:rPr>
        <w:t>uniquely-associated</w:t>
      </w:r>
      <w:proofErr w:type="gramEnd"/>
      <w:r w:rsidRPr="001047EC">
        <w:rPr>
          <w:rFonts w:ascii="Arial" w:hAnsi="Arial"/>
          <w:color w:val="000000"/>
          <w:sz w:val="22"/>
        </w:rPr>
        <w:t xml:space="preserve"> SNPs (&lt;20) </w:t>
      </w:r>
      <w:r>
        <w:rPr>
          <w:rFonts w:ascii="Arial" w:hAnsi="Arial"/>
          <w:color w:val="000000"/>
          <w:sz w:val="22"/>
        </w:rPr>
        <w:t>across the</w:t>
      </w:r>
      <w:r w:rsidRPr="001047EC">
        <w:rPr>
          <w:rFonts w:ascii="Arial" w:hAnsi="Arial"/>
          <w:color w:val="000000"/>
          <w:sz w:val="22"/>
        </w:rPr>
        <w:t xml:space="preserve"> 84 continuous traits they studied</w:t>
      </w:r>
      <w:r>
        <w:rPr>
          <w:rFonts w:ascii="Arial" w:hAnsi="Arial"/>
          <w:color w:val="000000"/>
          <w:sz w:val="22"/>
        </w:rPr>
        <w:t xml:space="preserve">; </w:t>
      </w:r>
      <w:proofErr w:type="spellStart"/>
      <w:r w:rsidRPr="001047EC">
        <w:rPr>
          <w:rFonts w:ascii="Arial" w:hAnsi="Arial"/>
          <w:color w:val="000000"/>
          <w:sz w:val="22"/>
        </w:rPr>
        <w:t>waist:hip</w:t>
      </w:r>
      <w:proofErr w:type="spellEnd"/>
      <w:r w:rsidRPr="001047EC">
        <w:rPr>
          <w:rFonts w:ascii="Arial" w:hAnsi="Arial"/>
          <w:color w:val="000000"/>
          <w:sz w:val="22"/>
        </w:rPr>
        <w:t xml:space="preserve"> ratio</w:t>
      </w:r>
      <w:r>
        <w:rPr>
          <w:rFonts w:ascii="Arial" w:hAnsi="Arial"/>
          <w:color w:val="000000"/>
          <w:sz w:val="22"/>
        </w:rPr>
        <w:t xml:space="preserve"> was an exception with 100 associations unique to one sex</w:t>
      </w:r>
      <w:r w:rsidRPr="001047EC">
        <w:rPr>
          <w:rFonts w:ascii="Arial" w:hAnsi="Arial"/>
          <w:color w:val="000000"/>
          <w:sz w:val="22"/>
        </w:rPr>
        <w:t xml:space="preserve">. Considering </w:t>
      </w:r>
      <w:r>
        <w:rPr>
          <w:rFonts w:ascii="Arial" w:hAnsi="Arial"/>
          <w:color w:val="000000"/>
          <w:sz w:val="22"/>
        </w:rPr>
        <w:t xml:space="preserve">the </w:t>
      </w:r>
      <w:r w:rsidRPr="001047EC">
        <w:rPr>
          <w:rFonts w:ascii="Arial" w:hAnsi="Arial"/>
          <w:color w:val="000000"/>
          <w:sz w:val="22"/>
        </w:rPr>
        <w:t>overwhelming evidence on the vast polygenicity of additive genetic variation affecting complex traits</w:t>
      </w:r>
      <w:sdt>
        <w:sdtPr>
          <w:rPr>
            <w:rFonts w:ascii="Arial" w:hAnsi="Arial"/>
            <w:color w:val="000000"/>
            <w:sz w:val="22"/>
            <w:vertAlign w:val="superscript"/>
          </w:rPr>
          <w:tag w:val="MENDELEY_CITATION_v3_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"/>
          <w:id w:val="1093513852"/>
          <w:placeholder>
            <w:docPart w:val="2C63518F1B62154EBEE21B47719728DE"/>
          </w:placeholder>
        </w:sdtPr>
        <w:sdtContent>
          <w:r w:rsidR="00B85737" w:rsidRPr="00B85737">
            <w:rPr>
              <w:rFonts w:ascii="Arial" w:hAnsi="Arial"/>
              <w:color w:val="000000"/>
              <w:sz w:val="22"/>
              <w:vertAlign w:val="superscript"/>
            </w:rPr>
            <w:t>57–59</w:t>
          </w:r>
        </w:sdtContent>
      </w:sdt>
      <w:r w:rsidRPr="001047EC">
        <w:rPr>
          <w:rFonts w:ascii="Arial" w:hAnsi="Arial"/>
          <w:color w:val="000000"/>
          <w:sz w:val="22"/>
        </w:rPr>
        <w:t xml:space="preserve">, it stands to reason that </w:t>
      </w:r>
      <w:r>
        <w:rPr>
          <w:rFonts w:ascii="Arial" w:hAnsi="Arial"/>
          <w:color w:val="000000"/>
          <w:sz w:val="22"/>
        </w:rPr>
        <w:t>looking beyond</w:t>
      </w:r>
      <w:r w:rsidRPr="001047EC">
        <w:rPr>
          <w:rFonts w:ascii="Arial" w:hAnsi="Arial"/>
          <w:color w:val="000000"/>
          <w:sz w:val="22"/>
        </w:rPr>
        <w:t xml:space="preserve"> lead associations, through a polygenic prism, </w:t>
      </w:r>
      <w:r>
        <w:rPr>
          <w:rFonts w:ascii="Arial" w:hAnsi="Arial"/>
          <w:color w:val="000000"/>
          <w:sz w:val="22"/>
        </w:rPr>
        <w:t>may</w:t>
      </w:r>
      <w:r w:rsidRPr="001047EC">
        <w:rPr>
          <w:rFonts w:ascii="Arial" w:hAnsi="Arial"/>
          <w:color w:val="000000"/>
          <w:sz w:val="22"/>
        </w:rPr>
        <w:t xml:space="preserve"> aid in the characterization of non-additive effects (such as </w:t>
      </w:r>
      <w:proofErr w:type="spellStart"/>
      <w:r w:rsidRPr="001047EC">
        <w:rPr>
          <w:rFonts w:ascii="Arial" w:hAnsi="Arial"/>
          <w:color w:val="000000"/>
          <w:sz w:val="22"/>
        </w:rPr>
        <w:t>GxSex</w:t>
      </w:r>
      <w:proofErr w:type="spellEnd"/>
      <w:r w:rsidRPr="001047EC">
        <w:rPr>
          <w:rFonts w:ascii="Arial" w:hAnsi="Arial"/>
          <w:color w:val="000000"/>
          <w:sz w:val="22"/>
        </w:rPr>
        <w:t>) as well. </w:t>
      </w:r>
    </w:p>
    <w:p w14:paraId="35E2CEF5" w14:textId="77777777" w:rsidR="002D6944" w:rsidRPr="002C24E7" w:rsidRDefault="002D6944" w:rsidP="002D6944">
      <w:pPr>
        <w:spacing w:beforeLines="20" w:before="48" w:afterLines="40" w:after="96"/>
        <w:contextualSpacing/>
        <w:rPr>
          <w:sz w:val="20"/>
          <w:szCs w:val="20"/>
        </w:rPr>
      </w:pPr>
    </w:p>
    <w:p w14:paraId="592A542F" w14:textId="6DBA62A0" w:rsidR="002D6944" w:rsidRPr="0016602B"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B465C4">
        <w:rPr>
          <w:rFonts w:ascii="Arial" w:hAnsi="Arial"/>
          <w:b/>
          <w:bCs/>
          <w:color w:val="000000"/>
          <w:sz w:val="22"/>
          <w:szCs w:val="21"/>
        </w:rPr>
        <w:t xml:space="preserve">The limited scope of analyzing </w:t>
      </w:r>
      <w:proofErr w:type="spellStart"/>
      <w:r w:rsidRPr="00B465C4">
        <w:rPr>
          <w:rFonts w:ascii="Arial" w:hAnsi="Arial"/>
          <w:b/>
          <w:bCs/>
          <w:color w:val="000000"/>
          <w:sz w:val="22"/>
          <w:szCs w:val="21"/>
        </w:rPr>
        <w:t>GxSex</w:t>
      </w:r>
      <w:proofErr w:type="spellEnd"/>
      <w:r w:rsidRPr="00B465C4">
        <w:rPr>
          <w:rFonts w:ascii="Arial" w:hAnsi="Arial"/>
          <w:b/>
          <w:bCs/>
          <w:color w:val="000000"/>
          <w:sz w:val="22"/>
          <w:szCs w:val="21"/>
        </w:rPr>
        <w:t xml:space="preserve"> via heritability differences and genetic correlations.</w:t>
      </w:r>
      <w:r w:rsidRPr="00B465C4">
        <w:rPr>
          <w:rFonts w:ascii="Arial" w:hAnsi="Arial"/>
          <w:color w:val="000000"/>
          <w:sz w:val="21"/>
          <w:szCs w:val="21"/>
        </w:rPr>
        <w:t xml:space="preserve"> </w:t>
      </w:r>
      <w:r w:rsidRPr="002C24E7">
        <w:rPr>
          <w:rFonts w:ascii="Arial" w:hAnsi="Arial"/>
          <w:color w:val="000000"/>
          <w:sz w:val="22"/>
        </w:rPr>
        <w:t xml:space="preserve">We therefore turned to consider the polygenic nature of </w:t>
      </w:r>
      <w:proofErr w:type="spellStart"/>
      <w:r w:rsidRPr="002C24E7">
        <w:rPr>
          <w:rFonts w:ascii="Arial" w:hAnsi="Arial"/>
          <w:color w:val="000000"/>
          <w:sz w:val="22"/>
        </w:rPr>
        <w:t>GxSex</w:t>
      </w:r>
      <w:proofErr w:type="spellEnd"/>
      <w:r>
        <w:rPr>
          <w:rFonts w:ascii="Arial" w:hAnsi="Arial"/>
          <w:color w:val="000000"/>
          <w:sz w:val="22"/>
        </w:rPr>
        <w:t>,</w:t>
      </w:r>
      <w:r w:rsidRPr="002C24E7">
        <w:rPr>
          <w:rFonts w:ascii="Arial" w:hAnsi="Arial"/>
          <w:color w:val="000000"/>
          <w:sz w:val="22"/>
        </w:rPr>
        <w:t xml:space="preserve"> first</w:t>
      </w:r>
      <w:r>
        <w:rPr>
          <w:rFonts w:ascii="Arial" w:hAnsi="Arial"/>
          <w:color w:val="000000"/>
          <w:sz w:val="22"/>
        </w:rPr>
        <w:t xml:space="preserve"> by</w:t>
      </w:r>
      <w:r w:rsidRPr="002C24E7">
        <w:rPr>
          <w:rFonts w:ascii="Arial" w:hAnsi="Arial"/>
          <w:color w:val="000000"/>
          <w:sz w:val="22"/>
        </w:rPr>
        <w:t xml:space="preserve"> employing </w:t>
      </w:r>
      <w:proofErr w:type="gramStart"/>
      <w:r w:rsidRPr="002C24E7">
        <w:rPr>
          <w:rFonts w:ascii="Arial" w:hAnsi="Arial"/>
          <w:color w:val="000000"/>
          <w:sz w:val="22"/>
        </w:rPr>
        <w:t>commonly</w:t>
      </w:r>
      <w:r>
        <w:rPr>
          <w:rFonts w:ascii="Arial" w:hAnsi="Arial"/>
          <w:color w:val="000000"/>
          <w:sz w:val="22"/>
        </w:rPr>
        <w:t>-</w:t>
      </w:r>
      <w:r w:rsidRPr="002C24E7">
        <w:rPr>
          <w:rFonts w:ascii="Arial" w:hAnsi="Arial"/>
          <w:color w:val="000000"/>
          <w:sz w:val="22"/>
        </w:rPr>
        <w:t>used</w:t>
      </w:r>
      <w:proofErr w:type="gramEnd"/>
      <w:r w:rsidRPr="002C24E7">
        <w:rPr>
          <w:rFonts w:ascii="Arial" w:hAnsi="Arial"/>
          <w:color w:val="000000"/>
          <w:sz w:val="22"/>
        </w:rPr>
        <w:t xml:space="preserve"> approaches. </w:t>
      </w:r>
      <w:r>
        <w:rPr>
          <w:rFonts w:ascii="Arial" w:hAnsi="Arial"/>
          <w:color w:val="000000"/>
          <w:sz w:val="22"/>
        </w:rPr>
        <w:t>Specifically, w</w:t>
      </w:r>
      <w:r w:rsidRPr="002C24E7">
        <w:rPr>
          <w:rFonts w:ascii="Arial" w:hAnsi="Arial"/>
          <w:color w:val="000000"/>
          <w:sz w:val="22"/>
        </w:rPr>
        <w:t>e used LD Score Regression</w:t>
      </w:r>
      <w:r>
        <w:rPr>
          <w:rFonts w:ascii="Arial" w:hAnsi="Arial"/>
          <w:color w:val="000000"/>
          <w:sz w:val="22"/>
        </w:rPr>
        <w:t xml:space="preserve"> (LDSC)</w:t>
      </w:r>
      <w:sdt>
        <w:sdtPr>
          <w:rPr>
            <w:rFonts w:ascii="Arial" w:hAnsi="Arial"/>
            <w:color w:val="000000"/>
            <w:sz w:val="22"/>
            <w:vertAlign w:val="superscript"/>
          </w:rPr>
          <w:tag w:val="MENDELEY_CITATION_v3_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"/>
          <w:id w:val="1129592238"/>
          <w:placeholder>
            <w:docPart w:val="49A63F1E4A138C4C9376C1F795C2DAB1"/>
          </w:placeholder>
        </w:sdtPr>
        <w:sdtContent>
          <w:r w:rsidR="00B85737" w:rsidRPr="00B85737">
            <w:rPr>
              <w:rFonts w:ascii="Arial" w:hAnsi="Arial"/>
              <w:color w:val="000000"/>
              <w:sz w:val="22"/>
              <w:vertAlign w:val="superscript"/>
            </w:rPr>
            <w:t>54,60</w:t>
          </w:r>
        </w:sdtContent>
      </w:sdt>
      <w:r w:rsidRPr="002C24E7">
        <w:rPr>
          <w:rFonts w:ascii="Arial" w:hAnsi="Arial"/>
          <w:color w:val="000000"/>
          <w:sz w:val="22"/>
        </w:rPr>
        <w:t xml:space="preserve"> to estimate sex-specific </w:t>
      </w:r>
      <w:r w:rsidRPr="002C24E7">
        <w:rPr>
          <w:rFonts w:ascii="Arial" w:hAnsi="Arial"/>
          <w:color w:val="000000"/>
          <w:sz w:val="22"/>
        </w:rPr>
        <w:lastRenderedPageBreak/>
        <w:t xml:space="preserve">SNP </w:t>
      </w:r>
      <w:proofErr w:type="spellStart"/>
      <w:r w:rsidRPr="002C24E7">
        <w:rPr>
          <w:rFonts w:ascii="Arial" w:hAnsi="Arial"/>
          <w:color w:val="000000"/>
          <w:sz w:val="22"/>
        </w:rPr>
        <w:t>heritabilities</w:t>
      </w:r>
      <w:proofErr w:type="spellEnd"/>
      <w:r w:rsidRPr="002C24E7">
        <w:rPr>
          <w:rFonts w:ascii="Arial" w:hAnsi="Arial"/>
          <w:color w:val="000000"/>
          <w:sz w:val="22"/>
        </w:rPr>
        <w:t xml:space="preserve"> and the genetic correlation between the sexes for each trait. In most traits (17/27), males and females had a genetic correlation greater than 0.9. Testosterone had the lowest genetic correlation of 0.01, which suggests very little sharing of signals between males and females</w:t>
      </w:r>
      <w:r>
        <w:rPr>
          <w:rFonts w:ascii="Arial" w:hAnsi="Arial"/>
          <w:color w:val="000000"/>
          <w:sz w:val="22"/>
        </w:rPr>
        <w:t xml:space="preserve"> (see similar results by Flynn et al.</w:t>
      </w:r>
      <w:sdt>
        <w:sdtPr>
          <w:rPr>
            <w:rFonts w:ascii="Arial" w:hAnsi="Arial"/>
            <w:color w:val="000000"/>
            <w:sz w:val="22"/>
            <w:vertAlign w:val="superscript"/>
          </w:rPr>
          <w:tag w:val="MENDELEY_CITATION_v3_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"/>
          <w:id w:val="-964967964"/>
          <w:placeholder>
            <w:docPart w:val="2164FC6F9423D741BB02DE298EB07AD5"/>
          </w:placeholder>
        </w:sdtPr>
        <w:sdtContent>
          <w:r w:rsidR="00B85737" w:rsidRPr="00B85737">
            <w:rPr>
              <w:rFonts w:ascii="Arial" w:hAnsi="Arial"/>
              <w:color w:val="000000"/>
              <w:sz w:val="22"/>
              <w:vertAlign w:val="superscript"/>
            </w:rPr>
            <w:t>34</w:t>
          </w:r>
        </w:sdtContent>
      </w:sdt>
      <w:r>
        <w:rPr>
          <w:rFonts w:ascii="Arial" w:hAnsi="Arial"/>
          <w:color w:val="000000"/>
          <w:sz w:val="22"/>
        </w:rPr>
        <w:t xml:space="preserve"> and Sinnott-Armstrong et al.</w:t>
      </w:r>
      <w:sdt>
        <w:sdtPr>
          <w:rPr>
            <w:rFonts w:ascii="Arial" w:hAnsi="Arial"/>
            <w:color w:val="000000"/>
            <w:sz w:val="22"/>
            <w:vertAlign w:val="superscript"/>
          </w:rPr>
          <w:tag w:val="MENDELEY_CITATION_v3_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"/>
          <w:id w:val="-827988201"/>
          <w:placeholder>
            <w:docPart w:val="2164FC6F9423D741BB02DE298EB07AD5"/>
          </w:placeholder>
        </w:sdtPr>
        <w:sdtContent>
          <w:r w:rsidR="00B85737" w:rsidRPr="00B85737">
            <w:rPr>
              <w:rFonts w:ascii="Arial" w:hAnsi="Arial"/>
              <w:color w:val="000000"/>
              <w:sz w:val="22"/>
              <w:vertAlign w:val="superscript"/>
            </w:rPr>
            <w:t>32</w:t>
          </w:r>
        </w:sdtContent>
      </w:sdt>
      <w:r>
        <w:rPr>
          <w:rFonts w:ascii="Arial" w:hAnsi="Arial"/>
          <w:color w:val="000000"/>
          <w:sz w:val="22"/>
        </w:rPr>
        <w:t>)</w:t>
      </w:r>
      <w:r w:rsidRPr="002C24E7">
        <w:rPr>
          <w:rFonts w:ascii="Arial" w:hAnsi="Arial"/>
          <w:color w:val="000000"/>
          <w:sz w:val="22"/>
        </w:rPr>
        <w:t>. </w:t>
      </w:r>
    </w:p>
    <w:p w14:paraId="2634E804" w14:textId="536748C1" w:rsidR="00E03A0D" w:rsidRPr="000341BB" w:rsidRDefault="002D6944" w:rsidP="000341BB">
      <w:pPr>
        <w:pStyle w:val="NormalWeb"/>
        <w:spacing w:beforeLines="20" w:before="48" w:beforeAutospacing="0" w:afterLines="40" w:after="96" w:afterAutospacing="0" w:line="360" w:lineRule="auto"/>
        <w:ind w:firstLine="720"/>
        <w:contextualSpacing/>
        <w:rPr>
          <w:rFonts w:ascii="Arial" w:hAnsi="Arial"/>
          <w:color w:val="000000"/>
          <w:sz w:val="22"/>
        </w:rPr>
      </w:pPr>
      <w:r w:rsidRPr="002C24E7">
        <w:rPr>
          <w:rFonts w:ascii="Arial" w:hAnsi="Arial"/>
          <w:color w:val="000000"/>
          <w:sz w:val="22"/>
        </w:rPr>
        <w:t xml:space="preserve">For </w:t>
      </w:r>
      <w:proofErr w:type="gramStart"/>
      <w:r w:rsidRPr="002C24E7">
        <w:rPr>
          <w:rFonts w:ascii="Arial" w:hAnsi="Arial"/>
          <w:color w:val="000000"/>
          <w:sz w:val="22"/>
        </w:rPr>
        <w:t>the majority of</w:t>
      </w:r>
      <w:proofErr w:type="gramEnd"/>
      <w:r w:rsidRPr="002C24E7">
        <w:rPr>
          <w:rFonts w:ascii="Arial" w:hAnsi="Arial"/>
          <w:color w:val="000000"/>
          <w:sz w:val="22"/>
        </w:rPr>
        <w:t xml:space="preserve"> traits (18/27), male and female </w:t>
      </w:r>
      <w:proofErr w:type="spellStart"/>
      <w:r w:rsidRPr="002C24E7">
        <w:rPr>
          <w:rFonts w:ascii="Arial" w:hAnsi="Arial"/>
          <w:color w:val="000000"/>
          <w:sz w:val="22"/>
        </w:rPr>
        <w:t>heritabilities</w:t>
      </w:r>
      <w:proofErr w:type="spellEnd"/>
      <w:r w:rsidRPr="002C24E7">
        <w:rPr>
          <w:rFonts w:ascii="Arial" w:hAnsi="Arial"/>
          <w:color w:val="000000"/>
          <w:sz w:val="22"/>
        </w:rPr>
        <w:t xml:space="preserve"> were both greater than the heritability</w:t>
      </w:r>
      <w:r>
        <w:rPr>
          <w:rFonts w:ascii="Arial" w:hAnsi="Arial"/>
          <w:color w:val="000000"/>
          <w:sz w:val="22"/>
        </w:rPr>
        <w:t xml:space="preserve"> in a sample that included both sexes</w:t>
      </w:r>
      <w:r w:rsidRPr="002C24E7">
        <w:rPr>
          <w:rFonts w:ascii="Arial" w:hAnsi="Arial"/>
          <w:color w:val="000000"/>
          <w:sz w:val="22"/>
        </w:rPr>
        <w:t>. For instance, in arm</w:t>
      </w:r>
      <w:r>
        <w:rPr>
          <w:rFonts w:ascii="Arial" w:hAnsi="Arial"/>
          <w:color w:val="000000"/>
          <w:sz w:val="22"/>
        </w:rPr>
        <w:t xml:space="preserve"> </w:t>
      </w:r>
      <w:r w:rsidRPr="002C24E7">
        <w:rPr>
          <w:rFonts w:ascii="Arial" w:hAnsi="Arial"/>
          <w:color w:val="000000"/>
          <w:sz w:val="22"/>
        </w:rPr>
        <w:t>fat</w:t>
      </w:r>
      <w:r>
        <w:rPr>
          <w:rFonts w:ascii="Arial" w:hAnsi="Arial"/>
          <w:color w:val="000000"/>
          <w:sz w:val="22"/>
        </w:rPr>
        <w:t>-</w:t>
      </w:r>
      <w:r w:rsidRPr="002C24E7">
        <w:rPr>
          <w:rFonts w:ascii="Arial" w:hAnsi="Arial"/>
          <w:color w:val="000000"/>
          <w:sz w:val="22"/>
        </w:rPr>
        <w:t>free mass (right), the heritability in the both-sex sample was 0.232 (</w:t>
      </w:r>
      <w:r>
        <w:rPr>
          <w:rFonts w:ascii="Arial" w:hAnsi="Arial"/>
          <w:color w:val="000000"/>
          <w:sz w:val="22"/>
        </w:rPr>
        <w:t>±</w:t>
      </w:r>
      <w:r w:rsidRPr="002C24E7">
        <w:rPr>
          <w:rFonts w:ascii="Arial" w:hAnsi="Arial"/>
          <w:color w:val="000000"/>
          <w:sz w:val="22"/>
        </w:rPr>
        <w:t xml:space="preserve"> 0.009), while the </w:t>
      </w:r>
      <w:proofErr w:type="spellStart"/>
      <w:r w:rsidRPr="002C24E7">
        <w:rPr>
          <w:rFonts w:ascii="Arial" w:hAnsi="Arial"/>
          <w:color w:val="000000"/>
          <w:sz w:val="22"/>
        </w:rPr>
        <w:t>heritabilities</w:t>
      </w:r>
      <w:proofErr w:type="spellEnd"/>
      <w:r w:rsidRPr="002C24E7">
        <w:rPr>
          <w:rFonts w:ascii="Arial" w:hAnsi="Arial"/>
          <w:color w:val="000000"/>
          <w:sz w:val="22"/>
        </w:rPr>
        <w:t xml:space="preserve"> for male and female were 0.279 (</w:t>
      </w:r>
      <w:r>
        <w:rPr>
          <w:rFonts w:ascii="Arial" w:hAnsi="Arial"/>
          <w:color w:val="000000"/>
          <w:sz w:val="22"/>
        </w:rPr>
        <w:t>±</w:t>
      </w:r>
      <w:r w:rsidRPr="002C24E7">
        <w:rPr>
          <w:rFonts w:ascii="Arial" w:hAnsi="Arial"/>
          <w:color w:val="000000"/>
          <w:sz w:val="22"/>
        </w:rPr>
        <w:t xml:space="preserve"> 0.012) and 0.255 (</w:t>
      </w:r>
      <w:r>
        <w:rPr>
          <w:rFonts w:ascii="Arial" w:hAnsi="Arial"/>
          <w:color w:val="000000"/>
          <w:sz w:val="22"/>
        </w:rPr>
        <w:t>±</w:t>
      </w:r>
      <w:r w:rsidRPr="002C24E7">
        <w:rPr>
          <w:rFonts w:ascii="Arial" w:hAnsi="Arial"/>
          <w:color w:val="000000"/>
          <w:sz w:val="22"/>
        </w:rPr>
        <w:t xml:space="preserve"> 0.011), respectively. </w:t>
      </w:r>
      <w:proofErr w:type="gramStart"/>
      <w:r w:rsidRPr="002C24E7">
        <w:rPr>
          <w:rFonts w:ascii="Arial" w:hAnsi="Arial"/>
          <w:color w:val="000000"/>
          <w:sz w:val="22"/>
        </w:rPr>
        <w:t>In particular,</w:t>
      </w:r>
      <w:r>
        <w:rPr>
          <w:rFonts w:ascii="Arial" w:hAnsi="Arial"/>
          <w:color w:val="000000"/>
          <w:sz w:val="22"/>
        </w:rPr>
        <w:t xml:space="preserve"> </w:t>
      </w:r>
      <w:r w:rsidRPr="002C24E7">
        <w:rPr>
          <w:rFonts w:ascii="Arial" w:hAnsi="Arial"/>
          <w:color w:val="000000"/>
          <w:sz w:val="22"/>
        </w:rPr>
        <w:t>all</w:t>
      </w:r>
      <w:proofErr w:type="gramEnd"/>
      <w:r w:rsidRPr="002C24E7">
        <w:rPr>
          <w:rFonts w:ascii="Arial" w:hAnsi="Arial"/>
          <w:color w:val="000000"/>
          <w:sz w:val="22"/>
        </w:rPr>
        <w:t xml:space="preserve"> body mass-related traits, excluding BMI-adjusted </w:t>
      </w:r>
      <w:proofErr w:type="spellStart"/>
      <w:r w:rsidRPr="002C24E7">
        <w:rPr>
          <w:rFonts w:ascii="Arial" w:hAnsi="Arial"/>
          <w:color w:val="000000"/>
          <w:sz w:val="22"/>
        </w:rPr>
        <w:t>waist:hip</w:t>
      </w:r>
      <w:proofErr w:type="spellEnd"/>
      <w:r w:rsidRPr="002C24E7">
        <w:rPr>
          <w:rFonts w:ascii="Arial" w:hAnsi="Arial"/>
          <w:color w:val="000000"/>
          <w:sz w:val="22"/>
        </w:rPr>
        <w:t xml:space="preserve"> ratio, had greater sex-specific </w:t>
      </w:r>
      <w:proofErr w:type="spellStart"/>
      <w:r w:rsidRPr="002C24E7">
        <w:rPr>
          <w:rFonts w:ascii="Arial" w:hAnsi="Arial"/>
          <w:color w:val="000000"/>
          <w:sz w:val="22"/>
        </w:rPr>
        <w:t>heritabilities</w:t>
      </w:r>
      <w:proofErr w:type="spellEnd"/>
      <w:r>
        <w:rPr>
          <w:rFonts w:ascii="Arial" w:hAnsi="Arial"/>
          <w:color w:val="000000"/>
          <w:sz w:val="22"/>
        </w:rPr>
        <w:t xml:space="preserve"> </w:t>
      </w:r>
      <w:r w:rsidRPr="007879A7">
        <w:rPr>
          <w:rFonts w:ascii="Arial" w:hAnsi="Arial"/>
          <w:b/>
          <w:bCs/>
          <w:color w:val="000000"/>
          <w:sz w:val="22"/>
        </w:rPr>
        <w:t>(Table S6)</w:t>
      </w:r>
      <w:r w:rsidRPr="002C24E7">
        <w:rPr>
          <w:rFonts w:ascii="Arial" w:hAnsi="Arial"/>
          <w:color w:val="000000"/>
          <w:sz w:val="22"/>
        </w:rPr>
        <w:t>. </w:t>
      </w:r>
    </w:p>
    <w:p w14:paraId="7F382E9B"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1047EC">
        <w:rPr>
          <w:rFonts w:ascii="Arial" w:hAnsi="Arial"/>
          <w:color w:val="000000"/>
          <w:sz w:val="22"/>
        </w:rPr>
        <w:t>In addition, we noticed a trend in which</w:t>
      </w:r>
      <w:r>
        <w:rPr>
          <w:rFonts w:ascii="Arial" w:hAnsi="Arial"/>
          <w:color w:val="000000"/>
          <w:sz w:val="22"/>
        </w:rPr>
        <w:t>,</w:t>
      </w:r>
      <w:r w:rsidRPr="001047EC">
        <w:rPr>
          <w:rFonts w:ascii="Arial" w:hAnsi="Arial"/>
          <w:color w:val="000000"/>
          <w:sz w:val="22"/>
        </w:rPr>
        <w:t xml:space="preserve"> as </w:t>
      </w:r>
      <w:r>
        <w:rPr>
          <w:rFonts w:ascii="Arial" w:hAnsi="Arial"/>
          <w:color w:val="000000"/>
          <w:sz w:val="22"/>
        </w:rPr>
        <w:t xml:space="preserve">the </w:t>
      </w:r>
      <w:r w:rsidRPr="001047EC">
        <w:rPr>
          <w:rFonts w:ascii="Arial" w:hAnsi="Arial"/>
          <w:color w:val="000000"/>
          <w:sz w:val="22"/>
        </w:rPr>
        <w:t xml:space="preserve">genetic correlation decreased, the difference between the </w:t>
      </w:r>
      <w:proofErr w:type="spellStart"/>
      <w:r w:rsidRPr="001047EC">
        <w:rPr>
          <w:rFonts w:ascii="Arial" w:hAnsi="Arial"/>
          <w:color w:val="000000"/>
          <w:sz w:val="22"/>
        </w:rPr>
        <w:t>heritabilities</w:t>
      </w:r>
      <w:proofErr w:type="spellEnd"/>
      <w:r w:rsidRPr="001047EC">
        <w:rPr>
          <w:rFonts w:ascii="Arial" w:hAnsi="Arial"/>
          <w:color w:val="000000"/>
          <w:sz w:val="22"/>
        </w:rPr>
        <w:t xml:space="preserve"> </w:t>
      </w:r>
      <w:r>
        <w:rPr>
          <w:rFonts w:ascii="Arial" w:hAnsi="Arial"/>
          <w:color w:val="000000"/>
          <w:sz w:val="22"/>
        </w:rPr>
        <w:t>within</w:t>
      </w:r>
      <w:r w:rsidRPr="001047EC">
        <w:rPr>
          <w:rFonts w:ascii="Arial" w:hAnsi="Arial"/>
          <w:color w:val="000000"/>
          <w:sz w:val="22"/>
        </w:rPr>
        <w:t xml:space="preserve"> each sex </w:t>
      </w:r>
      <w:r>
        <w:rPr>
          <w:rFonts w:ascii="Arial" w:hAnsi="Arial"/>
          <w:color w:val="000000"/>
          <w:sz w:val="22"/>
        </w:rPr>
        <w:t>and in</w:t>
      </w:r>
      <w:r w:rsidRPr="001047EC">
        <w:rPr>
          <w:rFonts w:ascii="Arial" w:hAnsi="Arial"/>
          <w:color w:val="000000"/>
          <w:sz w:val="22"/>
        </w:rPr>
        <w:t xml:space="preserve"> the </w:t>
      </w:r>
      <w:r>
        <w:rPr>
          <w:rFonts w:ascii="Arial" w:hAnsi="Arial"/>
          <w:color w:val="000000"/>
          <w:sz w:val="22"/>
        </w:rPr>
        <w:t>sample combining both sexes</w:t>
      </w:r>
      <w:r w:rsidRPr="001047EC">
        <w:rPr>
          <w:rFonts w:ascii="Arial" w:hAnsi="Arial"/>
          <w:color w:val="000000"/>
          <w:sz w:val="22"/>
        </w:rPr>
        <w:t xml:space="preserve"> tended to </w:t>
      </w:r>
      <w:r>
        <w:rPr>
          <w:rFonts w:ascii="Arial" w:hAnsi="Arial"/>
          <w:color w:val="000000"/>
          <w:sz w:val="22"/>
        </w:rPr>
        <w:t>become larger</w:t>
      </w:r>
      <w:r w:rsidRPr="001047EC">
        <w:rPr>
          <w:rFonts w:ascii="Arial" w:hAnsi="Arial"/>
          <w:color w:val="000000"/>
          <w:sz w:val="22"/>
        </w:rPr>
        <w:t xml:space="preserve"> (Pearson r</w:t>
      </w:r>
      <w:r>
        <w:rPr>
          <w:rFonts w:ascii="Arial" w:hAnsi="Arial"/>
          <w:color w:val="000000"/>
          <w:sz w:val="22"/>
        </w:rPr>
        <w:t xml:space="preserve"> </w:t>
      </w:r>
      <w:r w:rsidRPr="001047EC">
        <w:rPr>
          <w:rFonts w:ascii="Arial" w:hAnsi="Arial"/>
          <w:color w:val="000000"/>
          <w:sz w:val="22"/>
        </w:rPr>
        <w:t>=</w:t>
      </w:r>
      <w:r>
        <w:rPr>
          <w:rFonts w:ascii="Arial" w:hAnsi="Arial"/>
          <w:color w:val="000000"/>
          <w:sz w:val="22"/>
        </w:rPr>
        <w:t xml:space="preserve"> </w:t>
      </w:r>
      <w:r w:rsidRPr="001047EC">
        <w:rPr>
          <w:rFonts w:ascii="Arial" w:hAnsi="Arial"/>
          <w:color w:val="000000"/>
          <w:sz w:val="22"/>
        </w:rPr>
        <w:t>-0.88, paired t-test p</w:t>
      </w:r>
      <w:r>
        <w:rPr>
          <w:rFonts w:ascii="Arial" w:hAnsi="Arial"/>
          <w:color w:val="000000"/>
          <w:sz w:val="22"/>
        </w:rPr>
        <w:t xml:space="preserve"> </w:t>
      </w:r>
      <w:r w:rsidRPr="001047EC">
        <w:rPr>
          <w:rFonts w:ascii="Arial" w:hAnsi="Arial"/>
          <w:color w:val="000000"/>
          <w:sz w:val="22"/>
        </w:rPr>
        <w:t>=</w:t>
      </w:r>
      <w:r>
        <w:rPr>
          <w:rFonts w:ascii="Arial" w:hAnsi="Arial"/>
          <w:color w:val="000000"/>
          <w:sz w:val="22"/>
        </w:rPr>
        <w:t xml:space="preserve"> </w:t>
      </w:r>
      <w:r w:rsidRPr="001047EC">
        <w:rPr>
          <w:rFonts w:ascii="Arial" w:hAnsi="Arial"/>
          <w:color w:val="000000"/>
          <w:sz w:val="22"/>
        </w:rPr>
        <w:t>10</w:t>
      </w:r>
      <w:r w:rsidRPr="001047EC">
        <w:rPr>
          <w:rFonts w:ascii="Arial" w:hAnsi="Arial"/>
          <w:color w:val="000000"/>
          <w:sz w:val="22"/>
          <w:vertAlign w:val="superscript"/>
        </w:rPr>
        <w:t>-10</w:t>
      </w:r>
      <w:r w:rsidRPr="001047EC">
        <w:rPr>
          <w:rFonts w:ascii="Arial" w:hAnsi="Arial"/>
          <w:color w:val="000000"/>
          <w:sz w:val="22"/>
        </w:rPr>
        <w:t xml:space="preserve">, </w:t>
      </w:r>
      <w:r w:rsidRPr="001047EC">
        <w:rPr>
          <w:rFonts w:ascii="Arial" w:hAnsi="Arial"/>
          <w:b/>
          <w:bCs/>
          <w:color w:val="000000"/>
          <w:sz w:val="22"/>
        </w:rPr>
        <w:t xml:space="preserve">Fig. </w:t>
      </w:r>
      <w:r>
        <w:rPr>
          <w:rFonts w:ascii="Arial" w:hAnsi="Arial"/>
          <w:b/>
          <w:bCs/>
          <w:color w:val="000000"/>
          <w:sz w:val="22"/>
        </w:rPr>
        <w:t>1</w:t>
      </w:r>
      <w:r w:rsidRPr="001047EC">
        <w:rPr>
          <w:rFonts w:ascii="Arial" w:hAnsi="Arial"/>
          <w:color w:val="000000"/>
          <w:sz w:val="22"/>
        </w:rPr>
        <w:t xml:space="preserve">). </w:t>
      </w:r>
      <w:r>
        <w:rPr>
          <w:rFonts w:ascii="Arial" w:hAnsi="Arial"/>
          <w:color w:val="000000"/>
          <w:sz w:val="22"/>
        </w:rPr>
        <w:t>Nonetheless</w:t>
      </w:r>
      <w:r w:rsidRPr="001047EC">
        <w:rPr>
          <w:rFonts w:ascii="Arial" w:hAnsi="Arial"/>
          <w:color w:val="000000"/>
          <w:sz w:val="22"/>
        </w:rPr>
        <w:t>, several traits with genetic correlation above 0.9</w:t>
      </w:r>
      <w:r>
        <w:rPr>
          <w:rFonts w:ascii="Arial" w:hAnsi="Arial"/>
          <w:color w:val="000000"/>
          <w:sz w:val="22"/>
        </w:rPr>
        <w:t xml:space="preserve"> </w:t>
      </w:r>
      <w:r w:rsidRPr="001047EC">
        <w:rPr>
          <w:rFonts w:ascii="Arial" w:hAnsi="Arial"/>
          <w:color w:val="000000"/>
          <w:sz w:val="22"/>
        </w:rPr>
        <w:t>also present relatively large sex differences</w:t>
      </w:r>
      <w:r>
        <w:rPr>
          <w:rFonts w:ascii="Arial" w:hAnsi="Arial"/>
          <w:color w:val="000000"/>
          <w:sz w:val="22"/>
        </w:rPr>
        <w:t xml:space="preserve"> in </w:t>
      </w:r>
      <w:r w:rsidRPr="001047EC">
        <w:rPr>
          <w:rFonts w:ascii="Arial" w:hAnsi="Arial"/>
          <w:color w:val="000000"/>
          <w:sz w:val="22"/>
        </w:rPr>
        <w:t>heritability</w:t>
      </w:r>
      <w:r>
        <w:rPr>
          <w:rFonts w:ascii="Arial" w:hAnsi="Arial"/>
          <w:color w:val="000000"/>
          <w:sz w:val="22"/>
        </w:rPr>
        <w:t>: For example,</w:t>
      </w:r>
      <w:r w:rsidRPr="001047EC">
        <w:rPr>
          <w:rFonts w:ascii="Arial" w:hAnsi="Arial"/>
          <w:color w:val="000000"/>
          <w:sz w:val="22"/>
        </w:rPr>
        <w:t xml:space="preserve"> diastolic blood pressure and arm fat</w:t>
      </w:r>
      <w:r>
        <w:rPr>
          <w:rFonts w:ascii="Arial" w:hAnsi="Arial"/>
          <w:color w:val="000000"/>
          <w:sz w:val="22"/>
        </w:rPr>
        <w:t>-</w:t>
      </w:r>
      <w:r w:rsidRPr="001047EC">
        <w:rPr>
          <w:rFonts w:ascii="Arial" w:hAnsi="Arial"/>
          <w:color w:val="000000"/>
          <w:sz w:val="22"/>
        </w:rPr>
        <w:t>free mass (left)</w:t>
      </w:r>
      <w:r>
        <w:rPr>
          <w:rFonts w:ascii="Arial" w:hAnsi="Arial"/>
          <w:color w:val="000000"/>
          <w:sz w:val="22"/>
        </w:rPr>
        <w:t xml:space="preserve"> had differences</w:t>
      </w:r>
      <w:r w:rsidRPr="001047EC">
        <w:rPr>
          <w:rFonts w:ascii="Arial" w:hAnsi="Arial"/>
          <w:color w:val="000000"/>
          <w:sz w:val="22"/>
        </w:rPr>
        <w:t xml:space="preserve"> of 5.2% (two-sample z-test</w:t>
      </w:r>
      <w:r>
        <w:rPr>
          <w:rFonts w:ascii="Arial" w:hAnsi="Arial"/>
          <w:color w:val="000000"/>
          <w:sz w:val="22"/>
        </w:rPr>
        <w:t xml:space="preserve"> p=</w:t>
      </w:r>
      <m:oMath>
        <m:r>
          <w:rPr>
            <w:rFonts w:ascii="Cambria Math" w:hAnsi="Cambria Math"/>
            <w:color w:val="000000"/>
            <w:sz w:val="22"/>
          </w:rPr>
          <m:t>3⋅</m:t>
        </m:r>
        <m:sSup>
          <m:sSupPr>
            <m:ctrlPr>
              <w:rPr>
                <w:rFonts w:ascii="Cambria Math" w:hAnsi="Cambria Math"/>
                <w:i/>
                <w:color w:val="000000"/>
                <w:sz w:val="22"/>
              </w:rPr>
            </m:ctrlPr>
          </m:sSupPr>
          <m:e>
            <m:r>
              <w:rPr>
                <w:rFonts w:ascii="Cambria Math" w:hAnsi="Cambria Math"/>
                <w:color w:val="000000"/>
                <w:sz w:val="22"/>
              </w:rPr>
              <m:t>10</m:t>
            </m:r>
          </m:e>
          <m:sup>
            <m:r>
              <w:rPr>
                <w:rFonts w:ascii="Cambria Math" w:hAnsi="Cambria Math"/>
                <w:color w:val="000000"/>
                <w:sz w:val="22"/>
              </w:rPr>
              <m:t>-6</m:t>
            </m:r>
          </m:sup>
        </m:sSup>
      </m:oMath>
      <w:r w:rsidRPr="001047EC">
        <w:rPr>
          <w:rFonts w:ascii="Arial" w:hAnsi="Arial"/>
          <w:color w:val="000000"/>
          <w:sz w:val="22"/>
        </w:rPr>
        <w:t>) and 3.4% (two-sample z-test p</w:t>
      </w:r>
      <w:r>
        <w:rPr>
          <w:rFonts w:ascii="Arial" w:hAnsi="Arial"/>
          <w:color w:val="000000"/>
          <w:sz w:val="22"/>
        </w:rPr>
        <w:t xml:space="preserve"> </w:t>
      </w:r>
      <w:r w:rsidRPr="001047EC">
        <w:rPr>
          <w:rFonts w:ascii="Arial" w:hAnsi="Arial"/>
          <w:color w:val="000000"/>
          <w:sz w:val="22"/>
        </w:rPr>
        <w:t>=</w:t>
      </w:r>
      <w:r>
        <w:rPr>
          <w:rFonts w:ascii="Arial" w:hAnsi="Arial"/>
          <w:color w:val="000000"/>
          <w:sz w:val="22"/>
        </w:rPr>
        <w:t xml:space="preserve"> </w:t>
      </w:r>
      <w:r w:rsidRPr="001047EC">
        <w:rPr>
          <w:rFonts w:ascii="Arial" w:hAnsi="Arial"/>
          <w:color w:val="000000"/>
          <w:sz w:val="22"/>
        </w:rPr>
        <w:t xml:space="preserve">0.04), respectively. </w:t>
      </w:r>
      <w:r>
        <w:rPr>
          <w:rFonts w:ascii="Arial" w:hAnsi="Arial"/>
          <w:color w:val="000000"/>
          <w:sz w:val="22"/>
        </w:rPr>
        <w:t xml:space="preserve">These examples </w:t>
      </w:r>
      <w:r w:rsidRPr="001047EC">
        <w:rPr>
          <w:rFonts w:ascii="Arial" w:hAnsi="Arial"/>
          <w:color w:val="000000"/>
          <w:sz w:val="22"/>
        </w:rPr>
        <w:t>are incompatible with a model of pervasive uncorrelated genetic effects driving sex-specific genetic contributions to variation in the trait (</w:t>
      </w:r>
      <w:r w:rsidRPr="001047EC">
        <w:rPr>
          <w:rFonts w:ascii="Arial" w:hAnsi="Arial"/>
          <w:b/>
          <w:bCs/>
          <w:color w:val="000000"/>
          <w:sz w:val="22"/>
        </w:rPr>
        <w:t>Table 1</w:t>
      </w:r>
      <w:r w:rsidRPr="001047EC">
        <w:rPr>
          <w:rFonts w:ascii="Arial" w:hAnsi="Arial"/>
          <w:color w:val="000000"/>
          <w:sz w:val="22"/>
        </w:rPr>
        <w:t xml:space="preserve">, second model). </w:t>
      </w:r>
    </w:p>
    <w:p w14:paraId="2960E9C5" w14:textId="77777777" w:rsidR="002D6944" w:rsidRPr="001047EC"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sidRPr="001047EC">
        <w:rPr>
          <w:rFonts w:ascii="Arial" w:hAnsi="Arial"/>
          <w:color w:val="000000"/>
          <w:sz w:val="22"/>
        </w:rPr>
        <w:t xml:space="preserve">We therefore considered two other alternative hypotheses under a simple additive model of variance in a trait </w:t>
      </w:r>
      <m:oMath>
        <m:r>
          <w:rPr>
            <w:rFonts w:ascii="Cambria Math" w:hAnsi="Cambria Math"/>
            <w:color w:val="000000"/>
            <w:sz w:val="22"/>
          </w:rPr>
          <m:t>Y</m:t>
        </m:r>
      </m:oMath>
      <w:r w:rsidRPr="001047EC">
        <w:rPr>
          <w:rFonts w:ascii="Arial" w:hAnsi="Arial"/>
          <w:color w:val="000000"/>
          <w:sz w:val="22"/>
        </w:rPr>
        <w:t xml:space="preserve"> within each sex,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D6944" w14:paraId="06637DCE" w14:textId="77777777" w:rsidTr="00730710">
        <w:tc>
          <w:tcPr>
            <w:tcW w:w="8815" w:type="dxa"/>
          </w:tcPr>
          <w:p w14:paraId="05F4EEFB" w14:textId="77777777" w:rsidR="002D6944" w:rsidRDefault="002D6944" w:rsidP="00730710">
            <w:pPr>
              <w:spacing w:beforeLines="20" w:before="48" w:afterLines="40" w:after="96"/>
              <w:contextualSpacing/>
              <w:jc w:val="center"/>
              <w:rPr>
                <w:sz w:val="20"/>
                <w:szCs w:val="20"/>
              </w:rPr>
            </w:pP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z</m:t>
                      </m:r>
                    </m:sub>
                  </m:sSub>
                </m:e>
              </m:d>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z</m:t>
                      </m:r>
                    </m:sub>
                  </m:sSub>
                </m:e>
              </m:d>
              <m:r>
                <w:rPr>
                  <w:rFonts w:ascii="Cambria Math" w:hAnsi="Cambria Math"/>
                </w:rPr>
                <m:t>+Var[</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oMath>
            <w:r w:rsidRPr="008D0E34">
              <w:rPr>
                <w:rFonts w:eastAsiaTheme="minorEastAsia"/>
              </w:rPr>
              <w:t>,</w:t>
            </w:r>
          </w:p>
        </w:tc>
        <w:tc>
          <w:tcPr>
            <w:tcW w:w="535" w:type="dxa"/>
          </w:tcPr>
          <w:p w14:paraId="2080C071" w14:textId="77777777" w:rsidR="002D6944" w:rsidRPr="008D0E34" w:rsidRDefault="002D6944" w:rsidP="00730710">
            <w:pPr>
              <w:spacing w:beforeLines="20" w:before="48" w:afterLines="40" w:after="96"/>
              <w:contextualSpacing/>
              <w:jc w:val="right"/>
            </w:pPr>
            <w:bookmarkStart w:id="0" w:name="eq1"/>
            <w:r w:rsidRPr="008D0E34">
              <w:t>(1)</w:t>
            </w:r>
            <w:bookmarkEnd w:id="0"/>
          </w:p>
        </w:tc>
      </w:tr>
    </w:tbl>
    <w:p w14:paraId="31DDF7A4" w14:textId="77777777" w:rsidR="002D6944" w:rsidRPr="001047EC"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1047EC">
        <w:rPr>
          <w:rFonts w:ascii="Arial" w:hAnsi="Arial"/>
          <w:color w:val="000000"/>
          <w:sz w:val="22"/>
        </w:rPr>
        <w:t xml:space="preserve">where </w:t>
      </w:r>
      <m:oMath>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z</m:t>
            </m:r>
          </m:sub>
        </m:sSub>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G</m:t>
            </m:r>
          </m:e>
          <m:sub>
            <m:r>
              <w:rPr>
                <w:rFonts w:ascii="Cambria Math" w:hAnsi="Cambria Math"/>
                <w:color w:val="000000"/>
                <w:sz w:val="22"/>
              </w:rPr>
              <m:t>z</m:t>
            </m:r>
          </m:sub>
        </m:sSub>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z</m:t>
            </m:r>
          </m:sub>
        </m:sSub>
      </m:oMath>
      <w:r w:rsidRPr="001047EC">
        <w:rPr>
          <w:rFonts w:ascii="Arial" w:hAnsi="Arial"/>
          <w:color w:val="000000"/>
          <w:sz w:val="22"/>
        </w:rPr>
        <w:t xml:space="preserve"> represent the trait value, additive effect, and environmental effect (including all non-genetic context aside from sex) in sex </w:t>
      </w:r>
      <m:oMath>
        <m:r>
          <w:rPr>
            <w:rFonts w:ascii="Cambria Math" w:hAnsi="Cambria Math"/>
            <w:color w:val="000000"/>
            <w:sz w:val="22"/>
          </w:rPr>
          <m:t>z</m:t>
        </m:r>
      </m:oMath>
      <w:r w:rsidRPr="001047EC">
        <w:rPr>
          <w:rFonts w:ascii="Arial" w:hAnsi="Arial"/>
          <w:color w:val="000000"/>
          <w:sz w:val="22"/>
        </w:rPr>
        <w:t xml:space="preserve">, respectively. Under this model, the sex-specific heritability </w:t>
      </w:r>
      <m:oMath>
        <m:sSubSup>
          <m:sSubSupPr>
            <m:ctrlPr>
              <w:rPr>
                <w:rFonts w:ascii="Cambria Math" w:hAnsi="Cambria Math"/>
                <w:i/>
                <w:color w:val="000000"/>
                <w:sz w:val="22"/>
              </w:rPr>
            </m:ctrlPr>
          </m:sSubSupPr>
          <m:e>
            <m:r>
              <w:rPr>
                <w:rFonts w:ascii="Cambria Math" w:hAnsi="Cambria Math"/>
                <w:color w:val="000000"/>
                <w:sz w:val="22"/>
              </w:rPr>
              <m:t>h</m:t>
            </m:r>
          </m:e>
          <m:sub>
            <m:r>
              <w:rPr>
                <w:rFonts w:ascii="Cambria Math" w:hAnsi="Cambria Math"/>
                <w:color w:val="000000"/>
                <w:sz w:val="22"/>
              </w:rPr>
              <m:t>z</m:t>
            </m:r>
          </m:sub>
          <m:sup>
            <m:r>
              <w:rPr>
                <w:rFonts w:ascii="Cambria Math" w:hAnsi="Cambria Math"/>
                <w:color w:val="000000"/>
                <w:sz w:val="22"/>
              </w:rPr>
              <m:t>2</m:t>
            </m:r>
          </m:sup>
        </m:sSubSup>
      </m:oMath>
      <w:r w:rsidRPr="001047EC">
        <w:rPr>
          <w:rFonts w:ascii="Arial" w:hAnsi="Arial"/>
          <w:color w:val="000000"/>
          <w:sz w:val="22"/>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D6944" w14:paraId="7D2E4A39" w14:textId="77777777" w:rsidTr="00730710">
        <w:tc>
          <w:tcPr>
            <w:tcW w:w="8815" w:type="dxa"/>
          </w:tcPr>
          <w:p w14:paraId="2B722413" w14:textId="77777777" w:rsidR="002D6944" w:rsidRDefault="002D6944" w:rsidP="00730710">
            <w:pPr>
              <w:spacing w:beforeLines="20" w:before="48" w:afterLines="40" w:after="96"/>
              <w:contextualSpacing/>
              <w:jc w:val="center"/>
              <w:rPr>
                <w:sz w:val="20"/>
                <w:szCs w:val="20"/>
              </w:rPr>
            </w:pPr>
            <m:oMathPara>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z</m:t>
                            </m:r>
                          </m:sub>
                        </m:sSub>
                      </m:e>
                    </m:d>
                    <m:r>
                      <m:rPr>
                        <m:lit/>
                      </m:rPr>
                      <w:rPr>
                        <w:rFonts w:ascii="Cambria Math" w:hAnsi="Cambria Math"/>
                      </w:rPr>
                      <m:t xml:space="preserve"> </m:t>
                    </m:r>
                  </m:num>
                  <m:den>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z</m:t>
                            </m:r>
                          </m:sub>
                        </m:sSub>
                      </m:e>
                    </m:d>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den>
                </m:f>
                <m:r>
                  <w:rPr>
                    <w:rFonts w:ascii="Cambria Math" w:hAnsi="Cambria Math"/>
                  </w:rPr>
                  <m:t>,</m:t>
                </m:r>
              </m:oMath>
            </m:oMathPara>
          </w:p>
        </w:tc>
        <w:tc>
          <w:tcPr>
            <w:tcW w:w="535" w:type="dxa"/>
          </w:tcPr>
          <w:p w14:paraId="54DEAA0B" w14:textId="77777777" w:rsidR="002D6944" w:rsidRDefault="002D6944" w:rsidP="00730710">
            <w:pPr>
              <w:spacing w:beforeLines="20" w:before="48" w:afterLines="40" w:after="96"/>
              <w:contextualSpacing/>
              <w:jc w:val="right"/>
              <w:rPr>
                <w:sz w:val="20"/>
                <w:szCs w:val="20"/>
              </w:rPr>
            </w:pPr>
            <w:r w:rsidRPr="008D0E34">
              <w:t>(2)</w:t>
            </w:r>
          </w:p>
        </w:tc>
      </w:tr>
    </w:tbl>
    <w:p w14:paraId="73E271ED" w14:textId="77777777" w:rsidR="002D6944" w:rsidRPr="001047EC"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1047EC">
        <w:rPr>
          <w:rFonts w:ascii="Arial" w:hAnsi="Arial"/>
          <w:color w:val="000000"/>
          <w:sz w:val="22"/>
        </w:rPr>
        <w:t xml:space="preserve">and therefore, sex differences in heritability </w:t>
      </w:r>
      <w:r>
        <w:rPr>
          <w:rFonts w:ascii="Arial" w:hAnsi="Arial"/>
          <w:color w:val="000000"/>
          <w:sz w:val="22"/>
        </w:rPr>
        <w:t>are</w:t>
      </w:r>
      <w:r w:rsidRPr="001047EC">
        <w:rPr>
          <w:rFonts w:ascii="Arial" w:hAnsi="Arial"/>
          <w:color w:val="000000"/>
          <w:sz w:val="22"/>
        </w:rPr>
        <w:t xml:space="preserve"> </w:t>
      </w:r>
      <w:r>
        <w:rPr>
          <w:rFonts w:ascii="Arial" w:hAnsi="Arial"/>
          <w:color w:val="000000"/>
          <w:sz w:val="22"/>
        </w:rPr>
        <w:t xml:space="preserve">either </w:t>
      </w:r>
      <w:r w:rsidRPr="001047EC">
        <w:rPr>
          <w:rFonts w:ascii="Arial" w:hAnsi="Arial"/>
          <w:color w:val="000000"/>
          <w:sz w:val="22"/>
        </w:rPr>
        <w:t xml:space="preserve">due to sex differences in genetic variance, </w:t>
      </w:r>
      <w:r>
        <w:rPr>
          <w:rFonts w:ascii="Arial" w:hAnsi="Arial"/>
          <w:color w:val="000000"/>
          <w:sz w:val="22"/>
        </w:rPr>
        <w:t xml:space="preserve">in </w:t>
      </w:r>
      <w:r w:rsidRPr="001047EC">
        <w:rPr>
          <w:rFonts w:ascii="Arial" w:hAnsi="Arial"/>
          <w:color w:val="000000"/>
          <w:sz w:val="22"/>
        </w:rPr>
        <w:t xml:space="preserve">environmental variance, or </w:t>
      </w:r>
      <w:r>
        <w:rPr>
          <w:rFonts w:ascii="Arial" w:hAnsi="Arial"/>
          <w:color w:val="000000"/>
          <w:sz w:val="22"/>
        </w:rPr>
        <w:t>both</w:t>
      </w:r>
      <w:r w:rsidRPr="001047EC">
        <w:rPr>
          <w:rFonts w:ascii="Arial" w:hAnsi="Arial"/>
          <w:color w:val="000000"/>
          <w:sz w:val="22"/>
        </w:rPr>
        <w:t xml:space="preserve">. If genetic effects are similar, differences in environmental variance alone </w:t>
      </w:r>
      <w:r>
        <w:rPr>
          <w:rFonts w:ascii="Arial" w:hAnsi="Arial"/>
          <w:color w:val="000000"/>
          <w:sz w:val="22"/>
        </w:rPr>
        <w:t>could cause</w:t>
      </w:r>
      <w:r w:rsidRPr="001047EC">
        <w:rPr>
          <w:rFonts w:ascii="Arial" w:hAnsi="Arial"/>
          <w:color w:val="000000"/>
          <w:sz w:val="22"/>
        </w:rPr>
        <w:t xml:space="preserve"> heritability differences (</w:t>
      </w:r>
      <w:r w:rsidRPr="001047EC">
        <w:rPr>
          <w:rFonts w:ascii="Arial" w:hAnsi="Arial"/>
          <w:b/>
          <w:bCs/>
          <w:color w:val="000000"/>
          <w:sz w:val="22"/>
        </w:rPr>
        <w:t>Table 1</w:t>
      </w:r>
      <w:r w:rsidRPr="001047EC">
        <w:rPr>
          <w:rFonts w:ascii="Arial" w:hAnsi="Arial"/>
          <w:color w:val="000000"/>
          <w:sz w:val="22"/>
        </w:rPr>
        <w:t xml:space="preserve">, first model). But as we show in the </w:t>
      </w:r>
      <w:r w:rsidRPr="001047EC">
        <w:rPr>
          <w:rFonts w:ascii="Arial" w:hAnsi="Arial"/>
          <w:b/>
          <w:bCs/>
          <w:color w:val="000000"/>
          <w:sz w:val="22"/>
        </w:rPr>
        <w:t>Methods</w:t>
      </w:r>
      <w:r w:rsidRPr="001047EC">
        <w:rPr>
          <w:rFonts w:ascii="Arial" w:hAnsi="Arial"/>
          <w:color w:val="000000"/>
          <w:sz w:val="22"/>
        </w:rPr>
        <w:t xml:space="preserve"> section, under such a model, the heritability in the combined sample cannot be smaller than both sex-specific </w:t>
      </w:r>
      <w:proofErr w:type="spellStart"/>
      <w:r w:rsidRPr="001047EC">
        <w:rPr>
          <w:rFonts w:ascii="Arial" w:hAnsi="Arial"/>
          <w:color w:val="000000"/>
          <w:sz w:val="22"/>
        </w:rPr>
        <w:t>heritabilities</w:t>
      </w:r>
      <w:proofErr w:type="spellEnd"/>
      <w:r w:rsidRPr="001047EC">
        <w:rPr>
          <w:rFonts w:ascii="Arial" w:hAnsi="Arial"/>
          <w:color w:val="000000"/>
          <w:sz w:val="22"/>
        </w:rPr>
        <w:t>.</w:t>
      </w:r>
    </w:p>
    <w:p w14:paraId="51398FCD" w14:textId="0ED5FF24" w:rsidR="002D6944" w:rsidRPr="001047EC"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1047EC">
        <w:rPr>
          <w:rFonts w:ascii="Arial" w:hAnsi="Arial"/>
          <w:color w:val="000000"/>
          <w:sz w:val="22"/>
        </w:rPr>
        <w:lastRenderedPageBreak/>
        <w:t xml:space="preserve">Therefore, the observation of higher sex-specific </w:t>
      </w:r>
      <w:proofErr w:type="spellStart"/>
      <w:r w:rsidRPr="001047EC">
        <w:rPr>
          <w:rFonts w:ascii="Arial" w:hAnsi="Arial"/>
          <w:color w:val="000000"/>
          <w:sz w:val="22"/>
        </w:rPr>
        <w:t>heritabilities</w:t>
      </w:r>
      <w:proofErr w:type="spellEnd"/>
      <w:r w:rsidRPr="001047EC">
        <w:rPr>
          <w:rFonts w:ascii="Arial" w:hAnsi="Arial"/>
          <w:color w:val="000000"/>
          <w:sz w:val="22"/>
        </w:rPr>
        <w:t xml:space="preserve"> for most traits suggests that the genetic variance must differ between males and females. Given the random segregation of autosomal alleles</w:t>
      </w:r>
      <w:r>
        <w:rPr>
          <w:rFonts w:ascii="Arial" w:hAnsi="Arial"/>
          <w:color w:val="000000"/>
          <w:sz w:val="22"/>
        </w:rPr>
        <w:t>,</w:t>
      </w:r>
      <w:r w:rsidRPr="001047EC">
        <w:rPr>
          <w:rFonts w:ascii="Arial" w:hAnsi="Arial"/>
          <w:color w:val="000000"/>
          <w:sz w:val="22"/>
        </w:rPr>
        <w:t xml:space="preserve"> independent of an individual’s sex chromosome</w:t>
      </w:r>
      <w:r>
        <w:rPr>
          <w:rFonts w:ascii="Arial" w:hAnsi="Arial"/>
          <w:color w:val="000000"/>
          <w:sz w:val="22"/>
        </w:rPr>
        <w:t xml:space="preserve"> karyotype</w:t>
      </w:r>
      <w:r w:rsidRPr="001047EC">
        <w:rPr>
          <w:rFonts w:ascii="Arial" w:hAnsi="Arial"/>
          <w:color w:val="000000"/>
          <w:sz w:val="22"/>
        </w:rPr>
        <w:t xml:space="preserve">, and assuming, further, that there is little-to-no interaction of sex and </w:t>
      </w:r>
      <w:r>
        <w:rPr>
          <w:rFonts w:ascii="Arial" w:hAnsi="Arial"/>
          <w:color w:val="000000"/>
          <w:sz w:val="22"/>
        </w:rPr>
        <w:t xml:space="preserve">genotype affecting </w:t>
      </w:r>
      <w:r w:rsidRPr="001047EC">
        <w:rPr>
          <w:rFonts w:ascii="Arial" w:hAnsi="Arial"/>
          <w:color w:val="000000"/>
          <w:sz w:val="22"/>
        </w:rPr>
        <w:t>participation in the UKB</w:t>
      </w:r>
      <w:sdt>
        <w:sdtPr>
          <w:rPr>
            <w:rFonts w:ascii="Arial" w:hAnsi="Arial"/>
            <w:color w:val="000000"/>
            <w:sz w:val="22"/>
            <w:vertAlign w:val="superscript"/>
          </w:rPr>
          <w:tag w:val="MENDELEY_CITATION_v3_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"/>
          <w:id w:val="1073237571"/>
          <w:placeholder>
            <w:docPart w:val="13C993859667BB45BE32D6FE5810A35D"/>
          </w:placeholder>
        </w:sdtPr>
        <w:sdtContent>
          <w:r w:rsidR="00B85737" w:rsidRPr="00B85737">
            <w:rPr>
              <w:rFonts w:ascii="Arial" w:hAnsi="Arial"/>
              <w:color w:val="000000"/>
              <w:sz w:val="22"/>
              <w:vertAlign w:val="superscript"/>
            </w:rPr>
            <w:t>38</w:t>
          </w:r>
        </w:sdtContent>
      </w:sdt>
      <w:r w:rsidRPr="001047EC">
        <w:rPr>
          <w:rFonts w:ascii="Arial" w:hAnsi="Arial"/>
          <w:color w:val="000000"/>
          <w:sz w:val="22"/>
        </w:rPr>
        <w:t>, UKB allele frequencies in males and females are expected to be very similar</w:t>
      </w:r>
      <w:r>
        <w:rPr>
          <w:rFonts w:ascii="Arial" w:hAnsi="Arial"/>
          <w:color w:val="000000"/>
          <w:sz w:val="22"/>
        </w:rPr>
        <w:t>.</w:t>
      </w:r>
      <w:r w:rsidRPr="001047EC">
        <w:rPr>
          <w:rFonts w:ascii="Arial" w:hAnsi="Arial"/>
          <w:color w:val="000000"/>
          <w:sz w:val="22"/>
        </w:rPr>
        <w:t xml:space="preserve"> </w:t>
      </w:r>
      <w:r>
        <w:rPr>
          <w:rFonts w:ascii="Arial" w:hAnsi="Arial"/>
          <w:color w:val="000000"/>
          <w:sz w:val="22"/>
        </w:rPr>
        <w:t>Thus, this observation</w:t>
      </w:r>
      <w:r w:rsidRPr="001047EC">
        <w:rPr>
          <w:rFonts w:ascii="Arial" w:hAnsi="Arial"/>
          <w:color w:val="000000"/>
          <w:sz w:val="22"/>
        </w:rPr>
        <w:t xml:space="preserve"> suggests that causal genetic effects differ between males and females for most traits analyzed.</w:t>
      </w:r>
    </w:p>
    <w:p w14:paraId="284E8B4F"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1047EC">
        <w:rPr>
          <w:rFonts w:ascii="Arial" w:hAnsi="Arial"/>
          <w:color w:val="000000"/>
          <w:sz w:val="22"/>
        </w:rPr>
        <w:t xml:space="preserve">A less appreciated possibility for </w:t>
      </w:r>
      <w:proofErr w:type="spellStart"/>
      <w:r w:rsidRPr="001047EC">
        <w:rPr>
          <w:rFonts w:ascii="Arial" w:hAnsi="Arial"/>
          <w:color w:val="000000"/>
          <w:sz w:val="22"/>
        </w:rPr>
        <w:t>GxSex</w:t>
      </w:r>
      <w:proofErr w:type="spellEnd"/>
      <w:r w:rsidRPr="001047EC">
        <w:rPr>
          <w:rFonts w:ascii="Arial" w:hAnsi="Arial"/>
          <w:color w:val="000000"/>
          <w:sz w:val="22"/>
        </w:rPr>
        <w:t xml:space="preserve"> is </w:t>
      </w:r>
      <w:r>
        <w:rPr>
          <w:rFonts w:ascii="Arial" w:hAnsi="Arial"/>
          <w:color w:val="000000"/>
          <w:sz w:val="22"/>
        </w:rPr>
        <w:t>via amplification, namely that t</w:t>
      </w:r>
      <w:r w:rsidRPr="001047EC">
        <w:rPr>
          <w:rFonts w:ascii="Arial" w:hAnsi="Arial"/>
          <w:color w:val="000000"/>
          <w:sz w:val="22"/>
        </w:rPr>
        <w:t xml:space="preserve">he identity and direction of effects </w:t>
      </w:r>
      <w:r>
        <w:rPr>
          <w:rFonts w:ascii="Arial" w:hAnsi="Arial"/>
          <w:color w:val="000000"/>
          <w:sz w:val="22"/>
        </w:rPr>
        <w:t>are</w:t>
      </w:r>
      <w:r w:rsidRPr="001047EC">
        <w:rPr>
          <w:rFonts w:ascii="Arial" w:hAnsi="Arial"/>
          <w:color w:val="000000"/>
          <w:sz w:val="22"/>
        </w:rPr>
        <w:t xml:space="preserve"> shared</w:t>
      </w:r>
      <w:r>
        <w:rPr>
          <w:rFonts w:ascii="Arial" w:hAnsi="Arial"/>
          <w:color w:val="000000"/>
          <w:sz w:val="22"/>
        </w:rPr>
        <w:t xml:space="preserve"> between sexes</w:t>
      </w:r>
      <w:r w:rsidRPr="001047EC">
        <w:rPr>
          <w:rFonts w:ascii="Arial" w:hAnsi="Arial"/>
          <w:color w:val="000000"/>
          <w:sz w:val="22"/>
        </w:rPr>
        <w:t xml:space="preserve"> (leading to high genetic correlation), but </w:t>
      </w:r>
      <w:r>
        <w:rPr>
          <w:rFonts w:ascii="Arial" w:hAnsi="Arial"/>
          <w:color w:val="000000"/>
          <w:sz w:val="22"/>
        </w:rPr>
        <w:t>with</w:t>
      </w:r>
      <w:r w:rsidRPr="001047EC">
        <w:rPr>
          <w:rFonts w:ascii="Arial" w:hAnsi="Arial"/>
          <w:color w:val="000000"/>
          <w:sz w:val="22"/>
        </w:rPr>
        <w:t xml:space="preserve"> pervasive differences in the magnitude of genetic effects—e.g., larger genetic effects on blood pressure in females—which in turn lead to differences in genetic variance (</w:t>
      </w:r>
      <w:r w:rsidRPr="001047EC">
        <w:rPr>
          <w:rFonts w:ascii="Arial" w:hAnsi="Arial"/>
          <w:b/>
          <w:bCs/>
          <w:color w:val="000000"/>
          <w:sz w:val="22"/>
        </w:rPr>
        <w:t>Table 1</w:t>
      </w:r>
      <w:r w:rsidRPr="001047EC">
        <w:rPr>
          <w:rFonts w:ascii="Arial" w:hAnsi="Arial"/>
          <w:color w:val="000000"/>
          <w:sz w:val="22"/>
        </w:rPr>
        <w:t>, third model).</w:t>
      </w:r>
      <w:r>
        <w:rPr>
          <w:rFonts w:ascii="Arial" w:hAnsi="Arial"/>
          <w:color w:val="000000"/>
          <w:sz w:val="22"/>
        </w:rPr>
        <w:t xml:space="preserve"> </w:t>
      </w:r>
    </w:p>
    <w:p w14:paraId="68431563"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Pr>
          <w:rFonts w:ascii="Arial" w:hAnsi="Arial"/>
          <w:color w:val="000000"/>
          <w:sz w:val="22"/>
        </w:rPr>
        <w:t>We can test the hypothesis that amplification acts systematically—across a large fraction of causal variants—by examining the effects of polygenic scores, genetic predictors of a complex trait. Under this hypothesis, regardless of whether the polygenic score is estimated in a sample of males, females, or a combined sample of both males and females, it should be predictive in both sexes, since the causal variants and the direction of their effects are shared (</w:t>
      </w:r>
      <w:r w:rsidRPr="00F36F3E">
        <w:rPr>
          <w:rFonts w:ascii="Arial" w:hAnsi="Arial"/>
          <w:b/>
          <w:bCs/>
          <w:color w:val="000000"/>
          <w:sz w:val="22"/>
        </w:rPr>
        <w:t>Table 1</w:t>
      </w:r>
      <w:r>
        <w:rPr>
          <w:rFonts w:ascii="Arial" w:hAnsi="Arial"/>
          <w:color w:val="000000"/>
          <w:sz w:val="22"/>
        </w:rPr>
        <w:t xml:space="preserve">, third model). At the same time, in the sex for which genetic effects are larger, the effect of the polygenic score is expected to be larger. To evaluate evidence for the systematic amplification model, we estimated polygenic scores based on our sex-specific </w:t>
      </w:r>
      <w:proofErr w:type="gramStart"/>
      <w:r>
        <w:rPr>
          <w:rFonts w:ascii="Arial" w:hAnsi="Arial"/>
          <w:color w:val="000000"/>
          <w:sz w:val="22"/>
        </w:rPr>
        <w:t>GWASs, and</w:t>
      </w:r>
      <w:proofErr w:type="gramEnd"/>
      <w:r>
        <w:rPr>
          <w:rFonts w:ascii="Arial" w:hAnsi="Arial"/>
          <w:color w:val="000000"/>
          <w:sz w:val="22"/>
        </w:rPr>
        <w:t xml:space="preserve"> examined their effect in both sexes. For some traits, like albumin and lymphocyte percentage, the effects of the same polygenic score on trait value in males and females were statistically indistinguishable (</w:t>
      </w:r>
      <w:r>
        <w:rPr>
          <w:rFonts w:ascii="Arial" w:hAnsi="Arial"/>
          <w:b/>
          <w:bCs/>
          <w:color w:val="000000"/>
          <w:sz w:val="22"/>
        </w:rPr>
        <w:t>Fig. 2</w:t>
      </w:r>
      <w:proofErr w:type="gramStart"/>
      <w:r>
        <w:rPr>
          <w:rFonts w:ascii="Arial" w:hAnsi="Arial"/>
          <w:b/>
          <w:bCs/>
          <w:color w:val="000000"/>
          <w:sz w:val="22"/>
        </w:rPr>
        <w:t>A,E</w:t>
      </w:r>
      <w:proofErr w:type="gramEnd"/>
      <w:r>
        <w:rPr>
          <w:rFonts w:ascii="Arial" w:hAnsi="Arial"/>
          <w:b/>
          <w:bCs/>
          <w:color w:val="000000"/>
          <w:sz w:val="22"/>
        </w:rPr>
        <w:t>,I,J</w:t>
      </w:r>
      <w:r>
        <w:rPr>
          <w:rFonts w:ascii="Arial" w:hAnsi="Arial"/>
          <w:color w:val="000000"/>
          <w:sz w:val="22"/>
        </w:rPr>
        <w:t>). In a few other traits, such as diastolic blood pressure the result was contingent on the sample in which the polygenic score was estimated (</w:t>
      </w:r>
      <w:r w:rsidRPr="003F2216">
        <w:rPr>
          <w:rFonts w:ascii="Arial" w:hAnsi="Arial"/>
          <w:b/>
          <w:bCs/>
          <w:color w:val="000000"/>
          <w:sz w:val="22"/>
        </w:rPr>
        <w:t>Fig. 2</w:t>
      </w:r>
      <w:proofErr w:type="gramStart"/>
      <w:r w:rsidRPr="003F2216">
        <w:rPr>
          <w:rFonts w:ascii="Arial" w:hAnsi="Arial"/>
          <w:b/>
          <w:bCs/>
          <w:color w:val="000000"/>
          <w:sz w:val="22"/>
        </w:rPr>
        <w:t>C,G</w:t>
      </w:r>
      <w:proofErr w:type="gramEnd"/>
      <w:r>
        <w:rPr>
          <w:rFonts w:ascii="Arial" w:hAnsi="Arial"/>
          <w:b/>
          <w:bCs/>
          <w:color w:val="000000"/>
          <w:sz w:val="22"/>
        </w:rPr>
        <w:t>,I,J</w:t>
      </w:r>
      <w:r>
        <w:rPr>
          <w:rFonts w:ascii="Arial" w:hAnsi="Arial"/>
          <w:color w:val="000000"/>
          <w:sz w:val="22"/>
        </w:rPr>
        <w:t>). However, for most traits examined, regardless of whether the polygenic score was estimated in males or females, the effect of the polygenic score was predictive in both sexes yet significantly larger in one of the sexes (</w:t>
      </w:r>
      <w:r w:rsidRPr="009C1340">
        <w:rPr>
          <w:rFonts w:ascii="Arial" w:hAnsi="Arial"/>
          <w:color w:val="000000"/>
          <w:sz w:val="22"/>
        </w:rPr>
        <w:t>1</w:t>
      </w:r>
      <w:r>
        <w:rPr>
          <w:rFonts w:ascii="Arial" w:hAnsi="Arial"/>
          <w:color w:val="000000"/>
          <w:sz w:val="22"/>
        </w:rPr>
        <w:t>9</w:t>
      </w:r>
      <w:r w:rsidRPr="009C1340">
        <w:rPr>
          <w:rFonts w:ascii="Arial" w:hAnsi="Arial"/>
          <w:color w:val="000000"/>
          <w:sz w:val="22"/>
        </w:rPr>
        <w:t>/27</w:t>
      </w:r>
      <w:r>
        <w:rPr>
          <w:rFonts w:ascii="Arial" w:hAnsi="Arial"/>
          <w:color w:val="000000"/>
          <w:sz w:val="22"/>
        </w:rPr>
        <w:t xml:space="preserve"> traits with t-test </w:t>
      </w:r>
      <m:oMath>
        <m:r>
          <w:rPr>
            <w:rFonts w:ascii="Cambria Math" w:hAnsi="Cambria Math"/>
            <w:color w:val="000000"/>
            <w:sz w:val="22"/>
          </w:rPr>
          <m:t>p&lt;0.05</m:t>
        </m:r>
      </m:oMath>
      <w:r>
        <w:rPr>
          <w:rFonts w:ascii="Arial" w:hAnsi="Arial"/>
          <w:color w:val="000000"/>
          <w:sz w:val="22"/>
        </w:rPr>
        <w:t xml:space="preserve"> using the male polygenic score. 15/27 using the female polygenic score; </w:t>
      </w:r>
      <w:r w:rsidRPr="003F2216">
        <w:rPr>
          <w:rFonts w:ascii="Arial" w:hAnsi="Arial"/>
          <w:b/>
          <w:bCs/>
          <w:color w:val="000000"/>
          <w:sz w:val="22"/>
        </w:rPr>
        <w:t>Fig. 2</w:t>
      </w:r>
      <w:proofErr w:type="gramStart"/>
      <w:r>
        <w:rPr>
          <w:rFonts w:ascii="Arial" w:hAnsi="Arial"/>
          <w:b/>
          <w:bCs/>
          <w:color w:val="000000"/>
          <w:sz w:val="22"/>
        </w:rPr>
        <w:t>B,D</w:t>
      </w:r>
      <w:proofErr w:type="gramEnd"/>
      <w:r>
        <w:rPr>
          <w:rFonts w:ascii="Arial" w:hAnsi="Arial"/>
          <w:b/>
          <w:bCs/>
          <w:color w:val="000000"/>
          <w:sz w:val="22"/>
        </w:rPr>
        <w:t>,F,H,I,J</w:t>
      </w:r>
      <w:r>
        <w:rPr>
          <w:rFonts w:ascii="Arial" w:hAnsi="Arial"/>
          <w:color w:val="000000"/>
          <w:sz w:val="22"/>
        </w:rPr>
        <w:t xml:space="preserve">). These observations are consistent with systematic amplification. </w:t>
      </w:r>
    </w:p>
    <w:p w14:paraId="60DB196A" w14:textId="6C062DC5" w:rsidR="002D6944" w:rsidRDefault="002D6944" w:rsidP="000341BB">
      <w:pPr>
        <w:pStyle w:val="NormalWeb"/>
        <w:spacing w:beforeLines="20" w:before="48" w:beforeAutospacing="0" w:afterLines="40" w:after="96" w:afterAutospacing="0" w:line="360" w:lineRule="auto"/>
        <w:ind w:firstLine="720"/>
        <w:contextualSpacing/>
        <w:rPr>
          <w:rFonts w:ascii="Arial" w:hAnsi="Arial"/>
          <w:color w:val="000000"/>
          <w:sz w:val="22"/>
        </w:rPr>
      </w:pPr>
      <w:r>
        <w:rPr>
          <w:rFonts w:ascii="Arial" w:hAnsi="Arial"/>
          <w:color w:val="000000"/>
          <w:sz w:val="22"/>
        </w:rPr>
        <w:t xml:space="preserve">The results presented in </w:t>
      </w:r>
      <w:r w:rsidRPr="00D94366">
        <w:rPr>
          <w:rFonts w:ascii="Arial" w:hAnsi="Arial"/>
          <w:b/>
          <w:bCs/>
          <w:color w:val="000000"/>
          <w:sz w:val="22"/>
        </w:rPr>
        <w:t>Figs.</w:t>
      </w:r>
      <w:r>
        <w:rPr>
          <w:rFonts w:ascii="Arial" w:hAnsi="Arial"/>
          <w:b/>
          <w:bCs/>
          <w:color w:val="000000"/>
          <w:sz w:val="22"/>
        </w:rPr>
        <w:t xml:space="preserve"> </w:t>
      </w:r>
      <w:r w:rsidRPr="00D94366">
        <w:rPr>
          <w:rFonts w:ascii="Arial" w:hAnsi="Arial"/>
          <w:b/>
          <w:bCs/>
          <w:color w:val="000000"/>
          <w:sz w:val="22"/>
        </w:rPr>
        <w:t>1,2</w:t>
      </w:r>
      <w:r>
        <w:rPr>
          <w:rFonts w:ascii="Arial" w:hAnsi="Arial"/>
          <w:color w:val="000000"/>
          <w:sz w:val="22"/>
        </w:rPr>
        <w:t xml:space="preserve"> suggested to us that both amplification and other modes of polygenic </w:t>
      </w:r>
      <w:proofErr w:type="spellStart"/>
      <w:r>
        <w:rPr>
          <w:rFonts w:ascii="Arial" w:hAnsi="Arial"/>
          <w:color w:val="000000"/>
          <w:sz w:val="22"/>
        </w:rPr>
        <w:t>GxSex</w:t>
      </w:r>
      <w:proofErr w:type="spellEnd"/>
      <w:r>
        <w:rPr>
          <w:rFonts w:ascii="Arial" w:hAnsi="Arial"/>
          <w:color w:val="000000"/>
          <w:sz w:val="22"/>
        </w:rPr>
        <w:t xml:space="preserve"> ought to be jointly evaluated. This motivated us to estimate the covariance between genetic effects in males and females directly, and further examine whether multiple, </w:t>
      </w:r>
      <w:r>
        <w:rPr>
          <w:rFonts w:ascii="Arial" w:hAnsi="Arial"/>
          <w:color w:val="000000"/>
          <w:sz w:val="22"/>
        </w:rPr>
        <w:lastRenderedPageBreak/>
        <w:t xml:space="preserve">distinct </w:t>
      </w:r>
      <w:proofErr w:type="spellStart"/>
      <w:r>
        <w:rPr>
          <w:rFonts w:ascii="Arial" w:hAnsi="Arial"/>
          <w:color w:val="000000"/>
          <w:sz w:val="22"/>
        </w:rPr>
        <w:t>GxSex</w:t>
      </w:r>
      <w:proofErr w:type="spellEnd"/>
      <w:r>
        <w:rPr>
          <w:rFonts w:ascii="Arial" w:hAnsi="Arial"/>
          <w:color w:val="000000"/>
          <w:sz w:val="22"/>
        </w:rPr>
        <w:t xml:space="preserve"> patterns may exist across subsets of genetic factors affecting a trait </w:t>
      </w:r>
      <w:r w:rsidRPr="002C24E7">
        <w:rPr>
          <w:rFonts w:ascii="Arial" w:hAnsi="Arial"/>
          <w:color w:val="000000"/>
          <w:sz w:val="22"/>
        </w:rPr>
        <w:t>(</w:t>
      </w:r>
      <w:r w:rsidRPr="002C24E7">
        <w:rPr>
          <w:rFonts w:ascii="Arial" w:hAnsi="Arial"/>
          <w:b/>
          <w:bCs/>
          <w:color w:val="000000"/>
          <w:sz w:val="22"/>
        </w:rPr>
        <w:t>Table 1</w:t>
      </w:r>
      <w:r w:rsidRPr="002C24E7">
        <w:rPr>
          <w:rFonts w:ascii="Arial" w:hAnsi="Arial"/>
          <w:color w:val="000000"/>
          <w:sz w:val="22"/>
        </w:rPr>
        <w:t>, fourth model)</w:t>
      </w:r>
      <w:r>
        <w:rPr>
          <w:rFonts w:ascii="Arial" w:hAnsi="Arial"/>
          <w:color w:val="000000"/>
          <w:sz w:val="22"/>
        </w:rPr>
        <w:t>.</w:t>
      </w:r>
    </w:p>
    <w:p w14:paraId="4416BC9A" w14:textId="77777777" w:rsidR="000341BB" w:rsidRPr="000341BB" w:rsidRDefault="000341BB" w:rsidP="000341BB">
      <w:pPr>
        <w:pStyle w:val="NormalWeb"/>
        <w:spacing w:beforeLines="20" w:before="48" w:beforeAutospacing="0" w:afterLines="40" w:after="96" w:afterAutospacing="0" w:line="360" w:lineRule="auto"/>
        <w:ind w:firstLine="720"/>
        <w:contextualSpacing/>
        <w:rPr>
          <w:rFonts w:ascii="Arial" w:hAnsi="Arial"/>
          <w:color w:val="000000"/>
          <w:sz w:val="22"/>
        </w:rPr>
      </w:pPr>
    </w:p>
    <w:p w14:paraId="506AD6D1" w14:textId="75CBA89D"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B465C4">
        <w:rPr>
          <w:rFonts w:ascii="Arial" w:hAnsi="Arial"/>
          <w:b/>
          <w:bCs/>
          <w:color w:val="000000"/>
          <w:sz w:val="22"/>
          <w:szCs w:val="21"/>
        </w:rPr>
        <w:t xml:space="preserve">Amplification of genetic effects is the primary mode of </w:t>
      </w:r>
      <w:proofErr w:type="spellStart"/>
      <w:r w:rsidRPr="00B465C4">
        <w:rPr>
          <w:rFonts w:ascii="Arial" w:hAnsi="Arial"/>
          <w:b/>
          <w:bCs/>
          <w:color w:val="000000"/>
          <w:sz w:val="22"/>
          <w:szCs w:val="21"/>
        </w:rPr>
        <w:t>GxSex</w:t>
      </w:r>
      <w:proofErr w:type="spellEnd"/>
      <w:r w:rsidRPr="00357B2E">
        <w:rPr>
          <w:rFonts w:ascii="Arial" w:hAnsi="Arial"/>
          <w:color w:val="000000"/>
        </w:rPr>
        <w:t>.</w:t>
      </w:r>
      <w:r>
        <w:rPr>
          <w:rFonts w:ascii="Arial" w:hAnsi="Arial"/>
          <w:color w:val="000000"/>
        </w:rPr>
        <w:tab/>
      </w:r>
      <w:r>
        <w:rPr>
          <w:rFonts w:ascii="Arial" w:hAnsi="Arial"/>
          <w:color w:val="000000"/>
          <w:sz w:val="22"/>
        </w:rPr>
        <w:t>W</w:t>
      </w:r>
      <w:r w:rsidRPr="001047EC">
        <w:rPr>
          <w:rFonts w:ascii="Arial" w:hAnsi="Arial"/>
          <w:color w:val="000000"/>
          <w:sz w:val="22"/>
        </w:rPr>
        <w:t xml:space="preserve">e set to infer the </w:t>
      </w:r>
      <w:r>
        <w:rPr>
          <w:rFonts w:ascii="Arial" w:hAnsi="Arial"/>
          <w:color w:val="000000"/>
          <w:sz w:val="22"/>
        </w:rPr>
        <w:t xml:space="preserve">mixture of </w:t>
      </w:r>
      <w:r w:rsidRPr="001047EC">
        <w:rPr>
          <w:rFonts w:ascii="Arial" w:hAnsi="Arial"/>
          <w:color w:val="000000"/>
          <w:sz w:val="22"/>
        </w:rPr>
        <w:t xml:space="preserve">covariance </w:t>
      </w:r>
      <w:r>
        <w:rPr>
          <w:rFonts w:ascii="Arial" w:hAnsi="Arial"/>
          <w:color w:val="000000"/>
          <w:sz w:val="22"/>
        </w:rPr>
        <w:t xml:space="preserve">relationships of </w:t>
      </w:r>
      <w:r w:rsidRPr="001047EC">
        <w:rPr>
          <w:rFonts w:ascii="Arial" w:hAnsi="Arial"/>
          <w:color w:val="000000"/>
          <w:sz w:val="22"/>
        </w:rPr>
        <w:t>genetic effects among the sexes</w:t>
      </w:r>
      <w:r>
        <w:rPr>
          <w:rFonts w:ascii="Arial" w:hAnsi="Arial"/>
          <w:color w:val="000000"/>
          <w:sz w:val="22"/>
        </w:rPr>
        <w:t xml:space="preserve"> directly, based on the marginal SNP effect estimates from our </w:t>
      </w:r>
      <w:proofErr w:type="gramStart"/>
      <w:r>
        <w:rPr>
          <w:rFonts w:ascii="Arial" w:hAnsi="Arial"/>
          <w:color w:val="000000"/>
          <w:sz w:val="22"/>
        </w:rPr>
        <w:t>sex-stratified</w:t>
      </w:r>
      <w:proofErr w:type="gramEnd"/>
      <w:r>
        <w:rPr>
          <w:rFonts w:ascii="Arial" w:hAnsi="Arial"/>
          <w:color w:val="000000"/>
          <w:sz w:val="22"/>
        </w:rPr>
        <w:t xml:space="preserve"> GWAS</w:t>
      </w:r>
      <w:r w:rsidRPr="001047EC">
        <w:rPr>
          <w:rFonts w:ascii="Arial" w:hAnsi="Arial"/>
          <w:color w:val="000000"/>
          <w:sz w:val="22"/>
        </w:rPr>
        <w:t>.</w:t>
      </w:r>
      <w:r>
        <w:rPr>
          <w:rFonts w:ascii="Arial" w:hAnsi="Arial"/>
          <w:color w:val="000000"/>
          <w:sz w:val="22"/>
        </w:rPr>
        <w:t xml:space="preserve"> We analyzed all traits in their raw measurement units as provided by the UKB. In particular, we did not normalize or standardize phenotypes within each sex before performing the </w:t>
      </w:r>
      <w:proofErr w:type="gramStart"/>
      <w:r>
        <w:rPr>
          <w:rFonts w:ascii="Arial" w:hAnsi="Arial"/>
          <w:color w:val="000000"/>
          <w:sz w:val="22"/>
        </w:rPr>
        <w:t>sex-stratified</w:t>
      </w:r>
      <w:proofErr w:type="gramEnd"/>
      <w:r>
        <w:rPr>
          <w:rFonts w:ascii="Arial" w:hAnsi="Arial"/>
          <w:color w:val="000000"/>
          <w:sz w:val="22"/>
        </w:rPr>
        <w:t xml:space="preserve"> GWAS, because sex differences in trait variance may be partly due to amplification. Standardization would have therefore resulted in masking amplification signals that may exist in the data. In some cases, this is indeed the purpose of standardization</w:t>
      </w:r>
      <w:sdt>
        <w:sdtPr>
          <w:rPr>
            <w:rFonts w:ascii="Arial" w:hAnsi="Arial"/>
            <w:color w:val="000000"/>
            <w:sz w:val="22"/>
            <w:vertAlign w:val="superscript"/>
          </w:rPr>
          <w:tag w:val="MENDELEY_CITATION_v3_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"/>
          <w:id w:val="895780899"/>
          <w:placeholder>
            <w:docPart w:val="2164FC6F9423D741BB02DE298EB07AD5"/>
          </w:placeholder>
        </w:sdtPr>
        <w:sdtContent>
          <w:r w:rsidR="00B85737" w:rsidRPr="00B85737">
            <w:rPr>
              <w:rFonts w:ascii="Arial" w:hAnsi="Arial"/>
              <w:color w:val="000000"/>
              <w:sz w:val="22"/>
              <w:vertAlign w:val="superscript"/>
            </w:rPr>
            <w:t>13</w:t>
          </w:r>
        </w:sdtContent>
      </w:sdt>
      <w:r>
        <w:rPr>
          <w:rFonts w:ascii="Arial" w:hAnsi="Arial"/>
          <w:color w:val="000000"/>
          <w:sz w:val="22"/>
        </w:rPr>
        <w:t>. More generally, while each scaling choice has it merits, we view the measurement of genetic effects in their raw units as the most biologically interpretable.</w:t>
      </w:r>
    </w:p>
    <w:p w14:paraId="2DBFEB91" w14:textId="192A1A21"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Pr>
          <w:rFonts w:ascii="Arial" w:hAnsi="Arial"/>
          <w:color w:val="000000"/>
          <w:sz w:val="22"/>
        </w:rPr>
        <w:t xml:space="preserve">We </w:t>
      </w:r>
      <w:r w:rsidRPr="002C24E7">
        <w:rPr>
          <w:rFonts w:ascii="Arial" w:hAnsi="Arial"/>
          <w:color w:val="000000"/>
          <w:sz w:val="22"/>
        </w:rPr>
        <w:t>us</w:t>
      </w:r>
      <w:r>
        <w:rPr>
          <w:rFonts w:ascii="Arial" w:hAnsi="Arial"/>
          <w:color w:val="000000"/>
          <w:sz w:val="22"/>
        </w:rPr>
        <w:t>ed</w:t>
      </w:r>
      <w:r w:rsidRPr="002C24E7">
        <w:rPr>
          <w:rFonts w:ascii="Arial" w:hAnsi="Arial"/>
          <w:color w:val="000000"/>
          <w:sz w:val="22"/>
        </w:rPr>
        <w:t xml:space="preserve"> multivariate adaptive shrinkage (</w:t>
      </w:r>
      <w:r w:rsidRPr="002C24E7">
        <w:rPr>
          <w:rFonts w:ascii="Arial" w:hAnsi="Arial"/>
          <w:i/>
          <w:iCs/>
          <w:color w:val="000000"/>
          <w:sz w:val="22"/>
        </w:rPr>
        <w:t>mash</w:t>
      </w:r>
      <w:r w:rsidRPr="002C24E7">
        <w:rPr>
          <w:rFonts w:ascii="Arial" w:hAnsi="Arial"/>
          <w:color w:val="000000"/>
          <w:sz w:val="22"/>
        </w:rPr>
        <w:t>)</w:t>
      </w:r>
      <w:sdt>
        <w:sdtPr>
          <w:rPr>
            <w:rFonts w:ascii="Arial" w:hAnsi="Arial"/>
            <w:color w:val="000000"/>
            <w:sz w:val="22"/>
            <w:vertAlign w:val="superscript"/>
          </w:rPr>
          <w:tag w:val="MENDELEY_CITATION_v3_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"/>
          <w:id w:val="143792611"/>
          <w:placeholder>
            <w:docPart w:val="9CED87877AF2C74EBCDC37E9E2892936"/>
          </w:placeholder>
        </w:sdtPr>
        <w:sdtContent>
          <w:r w:rsidR="00B85737" w:rsidRPr="00B85737">
            <w:rPr>
              <w:rFonts w:ascii="Arial" w:hAnsi="Arial"/>
              <w:color w:val="000000"/>
              <w:sz w:val="22"/>
              <w:vertAlign w:val="superscript"/>
            </w:rPr>
            <w:t>61</w:t>
          </w:r>
        </w:sdtContent>
      </w:sdt>
      <w:r w:rsidRPr="002C24E7">
        <w:rPr>
          <w:rFonts w:ascii="Arial" w:hAnsi="Arial"/>
          <w:color w:val="000000"/>
          <w:sz w:val="22"/>
        </w:rPr>
        <w:t>, a tool that allows the inference of genome</w:t>
      </w:r>
      <w:r>
        <w:rPr>
          <w:rFonts w:ascii="Arial" w:hAnsi="Arial"/>
          <w:color w:val="000000"/>
          <w:sz w:val="22"/>
        </w:rPr>
        <w:t>-</w:t>
      </w:r>
      <w:r w:rsidRPr="002C24E7">
        <w:rPr>
          <w:rFonts w:ascii="Arial" w:hAnsi="Arial"/>
          <w:color w:val="000000"/>
          <w:sz w:val="22"/>
        </w:rPr>
        <w:t xml:space="preserve">wide frequencies of genetic covariance relationships. Namely, we model </w:t>
      </w:r>
      <w:r>
        <w:rPr>
          <w:rFonts w:ascii="Arial" w:hAnsi="Arial"/>
          <w:color w:val="000000"/>
          <w:sz w:val="22"/>
        </w:rPr>
        <w:t xml:space="preserve">the marginal </w:t>
      </w:r>
      <w:r w:rsidRPr="002C24E7">
        <w:rPr>
          <w:rFonts w:ascii="Arial" w:hAnsi="Arial"/>
          <w:color w:val="000000"/>
          <w:sz w:val="22"/>
        </w:rPr>
        <w:t>SNP effect</w:t>
      </w:r>
      <w:r>
        <w:rPr>
          <w:rFonts w:ascii="Arial" w:hAnsi="Arial"/>
          <w:color w:val="000000"/>
          <w:sz w:val="22"/>
        </w:rPr>
        <w:t xml:space="preserve"> estimates</w:t>
      </w:r>
      <w:r w:rsidRPr="002C24E7">
        <w:rPr>
          <w:rFonts w:ascii="Arial" w:hAnsi="Arial"/>
          <w:color w:val="000000"/>
          <w:sz w:val="22"/>
        </w:rPr>
        <w:t xml:space="preserve"> as sampled (with SNP-specific, sex-specific noise) from a mixture of </w:t>
      </w:r>
      <w:r>
        <w:rPr>
          <w:rFonts w:ascii="Arial" w:hAnsi="Arial"/>
          <w:color w:val="000000"/>
          <w:sz w:val="22"/>
        </w:rPr>
        <w:t xml:space="preserve">zero-centered Normal distributions with various prespecified </w:t>
      </w:r>
      <w:r w:rsidRPr="002C24E7">
        <w:rPr>
          <w:rFonts w:ascii="Arial" w:hAnsi="Arial"/>
          <w:color w:val="000000"/>
          <w:sz w:val="22"/>
        </w:rPr>
        <w:t>covariance relationships</w:t>
      </w:r>
      <w:r>
        <w:rPr>
          <w:rFonts w:ascii="Arial" w:hAnsi="Arial"/>
          <w:color w:val="000000"/>
          <w:sz w:val="22"/>
        </w:rPr>
        <w:t xml:space="preserve"> </w:t>
      </w:r>
      <w:r w:rsidRPr="002C24E7">
        <w:rPr>
          <w:rFonts w:ascii="Arial" w:hAnsi="Arial"/>
          <w:color w:val="000000"/>
          <w:sz w:val="22"/>
        </w:rPr>
        <w:t>(2x2 Variance-Covariance matrices for male and female effects</w:t>
      </w:r>
      <w:r>
        <w:rPr>
          <w:rFonts w:ascii="Arial" w:hAnsi="Arial"/>
          <w:color w:val="000000"/>
          <w:sz w:val="22"/>
        </w:rPr>
        <w:t xml:space="preserve">; Eq. 1 in </w:t>
      </w:r>
      <w:proofErr w:type="spellStart"/>
      <w:r>
        <w:rPr>
          <w:rFonts w:ascii="Arial" w:hAnsi="Arial"/>
          <w:color w:val="000000"/>
          <w:sz w:val="22"/>
        </w:rPr>
        <w:t>Urbut</w:t>
      </w:r>
      <w:proofErr w:type="spellEnd"/>
      <w:r>
        <w:rPr>
          <w:rFonts w:ascii="Arial" w:hAnsi="Arial"/>
          <w:color w:val="000000"/>
          <w:sz w:val="22"/>
        </w:rPr>
        <w:t xml:space="preserve"> et al.</w:t>
      </w:r>
      <w:sdt>
        <w:sdtPr>
          <w:rPr>
            <w:rFonts w:ascii="Arial" w:hAnsi="Arial"/>
            <w:color w:val="000000"/>
            <w:sz w:val="22"/>
            <w:vertAlign w:val="superscript"/>
          </w:rPr>
          <w:tag w:val="MENDELEY_CITATION_v3_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"/>
          <w:id w:val="1151026289"/>
          <w:placeholder>
            <w:docPart w:val="2164FC6F9423D741BB02DE298EB07AD5"/>
          </w:placeholder>
        </w:sdtPr>
        <w:sdtContent>
          <w:r w:rsidR="00B85737" w:rsidRPr="00B85737">
            <w:rPr>
              <w:rFonts w:ascii="Arial" w:hAnsi="Arial"/>
              <w:color w:val="000000"/>
              <w:sz w:val="22"/>
              <w:vertAlign w:val="superscript"/>
            </w:rPr>
            <w:t>61</w:t>
          </w:r>
        </w:sdtContent>
      </w:sdt>
      <w:r w:rsidRPr="002C24E7">
        <w:rPr>
          <w:rFonts w:ascii="Arial" w:hAnsi="Arial"/>
          <w:color w:val="000000"/>
          <w:sz w:val="22"/>
        </w:rPr>
        <w:t xml:space="preserve">). </w:t>
      </w:r>
      <w:r>
        <w:rPr>
          <w:rFonts w:ascii="Arial" w:hAnsi="Arial"/>
          <w:color w:val="000000"/>
          <w:sz w:val="22"/>
        </w:rPr>
        <w:t>Our prespecified</w:t>
      </w:r>
      <w:r w:rsidRPr="002C24E7">
        <w:rPr>
          <w:rFonts w:ascii="Arial" w:hAnsi="Arial"/>
          <w:color w:val="000000"/>
          <w:sz w:val="22"/>
        </w:rPr>
        <w:t xml:space="preserve"> covariance matrices </w:t>
      </w:r>
      <w:r>
        <w:rPr>
          <w:rFonts w:ascii="Arial" w:hAnsi="Arial"/>
          <w:color w:val="000000"/>
          <w:sz w:val="22"/>
        </w:rPr>
        <w:t xml:space="preserve">(“hypothesis matrices”) </w:t>
      </w:r>
      <w:r w:rsidRPr="002C24E7">
        <w:rPr>
          <w:rFonts w:ascii="Arial" w:hAnsi="Arial"/>
          <w:color w:val="000000"/>
          <w:sz w:val="22"/>
        </w:rPr>
        <w:t xml:space="preserve">span a wide array of amplification and correlation </w:t>
      </w:r>
      <w:proofErr w:type="gramStart"/>
      <w:r w:rsidRPr="002C24E7">
        <w:rPr>
          <w:rFonts w:ascii="Arial" w:hAnsi="Arial"/>
          <w:color w:val="000000"/>
          <w:sz w:val="22"/>
        </w:rPr>
        <w:t>relationships, and</w:t>
      </w:r>
      <w:proofErr w:type="gramEnd"/>
      <w:r w:rsidRPr="002C24E7">
        <w:rPr>
          <w:rFonts w:ascii="Arial" w:hAnsi="Arial"/>
          <w:color w:val="000000"/>
          <w:sz w:val="22"/>
        </w:rPr>
        <w:t xml:space="preserve"> use </w:t>
      </w:r>
      <w:r w:rsidRPr="002C24E7">
        <w:rPr>
          <w:rFonts w:ascii="Arial" w:hAnsi="Arial"/>
          <w:i/>
          <w:iCs/>
          <w:color w:val="000000"/>
          <w:sz w:val="22"/>
        </w:rPr>
        <w:t>mash</w:t>
      </w:r>
      <w:r w:rsidRPr="002C24E7">
        <w:rPr>
          <w:rFonts w:ascii="Arial" w:hAnsi="Arial"/>
          <w:color w:val="000000"/>
          <w:sz w:val="22"/>
        </w:rPr>
        <w:t xml:space="preserve"> to </w:t>
      </w:r>
      <w:r>
        <w:rPr>
          <w:rFonts w:ascii="Arial" w:hAnsi="Arial"/>
          <w:color w:val="000000"/>
          <w:sz w:val="22"/>
        </w:rPr>
        <w:t>estimate</w:t>
      </w:r>
      <w:r w:rsidRPr="002C24E7">
        <w:rPr>
          <w:rFonts w:ascii="Arial" w:hAnsi="Arial"/>
          <w:color w:val="000000"/>
          <w:sz w:val="22"/>
        </w:rPr>
        <w:t xml:space="preserve"> the mixture weights. </w:t>
      </w:r>
      <w:r>
        <w:rPr>
          <w:rFonts w:ascii="Arial" w:hAnsi="Arial"/>
          <w:color w:val="000000"/>
          <w:sz w:val="22"/>
        </w:rPr>
        <w:t>Loosely, t</w:t>
      </w:r>
      <w:r w:rsidRPr="002C24E7">
        <w:rPr>
          <w:rFonts w:ascii="Arial" w:hAnsi="Arial"/>
          <w:color w:val="000000"/>
          <w:sz w:val="22"/>
        </w:rPr>
        <w:t>hese weights can be interpreted as the proportion of variants that follow the pattern specified by the covariance matrix (</w:t>
      </w:r>
      <w:r>
        <w:rPr>
          <w:rFonts w:ascii="Arial" w:hAnsi="Arial"/>
          <w:b/>
          <w:bCs/>
          <w:color w:val="000000"/>
          <w:sz w:val="22"/>
        </w:rPr>
        <w:t>Fig. 3</w:t>
      </w:r>
      <w:r w:rsidRPr="002C24E7">
        <w:rPr>
          <w:rFonts w:ascii="Arial" w:hAnsi="Arial"/>
          <w:color w:val="000000"/>
          <w:sz w:val="22"/>
        </w:rPr>
        <w:t xml:space="preserve">). Our covariance matrices ranged from -1 to 1 in correlation, and </w:t>
      </w:r>
      <w:r>
        <w:rPr>
          <w:rFonts w:ascii="Arial" w:hAnsi="Arial"/>
          <w:color w:val="000000"/>
          <w:sz w:val="22"/>
        </w:rPr>
        <w:t>11</w:t>
      </w:r>
      <w:r w:rsidRPr="002C24E7">
        <w:rPr>
          <w:rFonts w:ascii="Arial" w:hAnsi="Arial"/>
          <w:color w:val="000000"/>
          <w:sz w:val="22"/>
        </w:rPr>
        <w:t xml:space="preserve"> levels of magnitude</w:t>
      </w:r>
      <w:r>
        <w:rPr>
          <w:rFonts w:ascii="Arial" w:hAnsi="Arial"/>
          <w:color w:val="000000"/>
          <w:sz w:val="22"/>
        </w:rPr>
        <w:t xml:space="preserve"> in females relative to males, including matrices corresponding to no effect in one or both sexes</w:t>
      </w:r>
      <w:r>
        <w:rPr>
          <w:rStyle w:val="CommentReference"/>
          <w:rFonts w:ascii="Arial" w:eastAsiaTheme="minorHAnsi" w:hAnsi="Arial"/>
        </w:rPr>
        <w:t xml:space="preserve"> </w:t>
      </w:r>
      <w:r w:rsidRPr="002C24E7">
        <w:rPr>
          <w:rFonts w:ascii="Arial" w:hAnsi="Arial"/>
          <w:color w:val="000000"/>
          <w:sz w:val="22"/>
        </w:rPr>
        <w:t>(</w:t>
      </w:r>
      <w:r>
        <w:rPr>
          <w:rFonts w:ascii="Arial" w:hAnsi="Arial"/>
          <w:b/>
          <w:bCs/>
          <w:color w:val="000000"/>
          <w:sz w:val="22"/>
        </w:rPr>
        <w:t>Fig. S2</w:t>
      </w:r>
      <w:r w:rsidRPr="002C24E7">
        <w:rPr>
          <w:rFonts w:ascii="Arial" w:hAnsi="Arial"/>
          <w:color w:val="000000"/>
          <w:sz w:val="22"/>
        </w:rPr>
        <w:t>). </w:t>
      </w:r>
    </w:p>
    <w:p w14:paraId="36BCD2C6"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Pr>
          <w:rFonts w:ascii="Arial" w:hAnsi="Arial"/>
          <w:color w:val="000000"/>
          <w:sz w:val="22"/>
        </w:rPr>
        <w:tab/>
        <w:t xml:space="preserve"> </w:t>
      </w:r>
    </w:p>
    <w:p w14:paraId="04EEB925"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p>
    <w:p w14:paraId="5541714B" w14:textId="3042ED29" w:rsidR="002D6944" w:rsidRPr="002C24E7" w:rsidRDefault="002D6944" w:rsidP="002D6944">
      <w:pPr>
        <w:pStyle w:val="NormalWeb"/>
        <w:spacing w:beforeLines="20" w:before="48" w:beforeAutospacing="0" w:afterLines="40" w:after="96" w:afterAutospacing="0" w:line="360" w:lineRule="auto"/>
        <w:contextualSpacing/>
        <w:jc w:val="center"/>
        <w:rPr>
          <w:rFonts w:ascii="Arial" w:hAnsi="Arial"/>
          <w:sz w:val="22"/>
        </w:rPr>
      </w:pPr>
    </w:p>
    <w:p w14:paraId="18819537" w14:textId="77777777" w:rsidR="002D6944" w:rsidRPr="002C24E7" w:rsidRDefault="002D6944" w:rsidP="002D6944">
      <w:pPr>
        <w:pStyle w:val="NormalWeb"/>
        <w:spacing w:beforeLines="20" w:before="48" w:beforeAutospacing="0" w:afterLines="40" w:after="96" w:afterAutospacing="0" w:line="360" w:lineRule="auto"/>
        <w:contextualSpacing/>
        <w:rPr>
          <w:rFonts w:ascii="Arial" w:hAnsi="Arial"/>
          <w:sz w:val="22"/>
        </w:rPr>
      </w:pPr>
    </w:p>
    <w:p w14:paraId="3E462018" w14:textId="49EBFA0C" w:rsidR="002D6944" w:rsidRPr="002C24E7"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Pr>
          <w:rFonts w:ascii="Arial" w:hAnsi="Arial"/>
          <w:color w:val="000000"/>
          <w:sz w:val="22"/>
        </w:rPr>
        <w:t>We first focus on</w:t>
      </w:r>
      <w:r w:rsidRPr="002C24E7">
        <w:rPr>
          <w:rFonts w:ascii="Arial" w:hAnsi="Arial"/>
          <w:color w:val="000000"/>
          <w:sz w:val="22"/>
        </w:rPr>
        <w:t xml:space="preserve"> testosterone, </w:t>
      </w:r>
      <w:r>
        <w:rPr>
          <w:rFonts w:ascii="Arial" w:hAnsi="Arial"/>
          <w:color w:val="000000"/>
          <w:sz w:val="22"/>
        </w:rPr>
        <w:t xml:space="preserve">for which </w:t>
      </w:r>
      <w:r w:rsidRPr="002C24E7">
        <w:rPr>
          <w:rFonts w:ascii="Arial" w:hAnsi="Arial"/>
          <w:color w:val="000000"/>
          <w:sz w:val="22"/>
        </w:rPr>
        <w:t xml:space="preserve">previous research sets </w:t>
      </w:r>
      <w:r>
        <w:rPr>
          <w:rFonts w:ascii="Arial" w:hAnsi="Arial"/>
          <w:color w:val="000000"/>
          <w:sz w:val="22"/>
        </w:rPr>
        <w:t>the</w:t>
      </w:r>
      <w:r w:rsidRPr="002C24E7">
        <w:rPr>
          <w:rFonts w:ascii="Arial" w:hAnsi="Arial"/>
          <w:color w:val="000000"/>
          <w:sz w:val="22"/>
        </w:rPr>
        <w:t xml:space="preserve"> expectation for polygenic </w:t>
      </w:r>
      <w:r>
        <w:rPr>
          <w:rFonts w:ascii="Arial" w:hAnsi="Arial"/>
          <w:color w:val="000000"/>
          <w:sz w:val="22"/>
        </w:rPr>
        <w:t>male</w:t>
      </w:r>
      <w:r w:rsidRPr="002C24E7">
        <w:rPr>
          <w:rFonts w:ascii="Arial" w:hAnsi="Arial"/>
          <w:color w:val="000000"/>
          <w:sz w:val="22"/>
        </w:rPr>
        <w:t>-</w:t>
      </w:r>
      <w:r>
        <w:rPr>
          <w:rFonts w:ascii="Arial" w:hAnsi="Arial"/>
          <w:color w:val="000000"/>
          <w:sz w:val="22"/>
        </w:rPr>
        <w:t>female</w:t>
      </w:r>
      <w:r w:rsidRPr="002C24E7">
        <w:rPr>
          <w:rFonts w:ascii="Arial" w:hAnsi="Arial"/>
          <w:color w:val="000000"/>
          <w:sz w:val="22"/>
        </w:rPr>
        <w:t xml:space="preserve"> covariance</w:t>
      </w:r>
      <w:r>
        <w:rPr>
          <w:rFonts w:ascii="Arial" w:hAnsi="Arial"/>
          <w:color w:val="000000"/>
          <w:sz w:val="22"/>
        </w:rPr>
        <w:t>.</w:t>
      </w:r>
      <w:r w:rsidRPr="002C24E7">
        <w:rPr>
          <w:rFonts w:ascii="Arial" w:hAnsi="Arial"/>
          <w:color w:val="000000"/>
          <w:sz w:val="22"/>
        </w:rPr>
        <w:t xml:space="preserve"> In terms of magnitude, </w:t>
      </w:r>
      <w:proofErr w:type="gramStart"/>
      <w:r w:rsidRPr="002C24E7">
        <w:rPr>
          <w:rFonts w:ascii="Arial" w:hAnsi="Arial"/>
          <w:color w:val="000000"/>
          <w:sz w:val="22"/>
        </w:rPr>
        <w:t>the vast majority of</w:t>
      </w:r>
      <w:proofErr w:type="gramEnd"/>
      <w:r w:rsidRPr="002C24E7">
        <w:rPr>
          <w:rFonts w:ascii="Arial" w:hAnsi="Arial"/>
          <w:color w:val="000000"/>
          <w:sz w:val="22"/>
        </w:rPr>
        <w:t xml:space="preserve"> effects should have much greater effect in males. In terms of correlation, we expect a class of genetic effects </w:t>
      </w:r>
      <w:r>
        <w:rPr>
          <w:rFonts w:ascii="Arial" w:hAnsi="Arial"/>
          <w:color w:val="000000"/>
          <w:sz w:val="22"/>
        </w:rPr>
        <w:t xml:space="preserve">acting </w:t>
      </w:r>
      <w:r w:rsidRPr="002C24E7">
        <w:rPr>
          <w:rFonts w:ascii="Arial" w:hAnsi="Arial"/>
          <w:color w:val="000000"/>
          <w:sz w:val="22"/>
        </w:rPr>
        <w:t xml:space="preserve">through largely independent and uncorrelated pathways alongside a class of effects </w:t>
      </w:r>
      <w:r>
        <w:rPr>
          <w:rFonts w:ascii="Arial" w:hAnsi="Arial"/>
          <w:color w:val="000000"/>
          <w:sz w:val="22"/>
        </w:rPr>
        <w:t>via</w:t>
      </w:r>
      <w:r w:rsidRPr="002C24E7">
        <w:rPr>
          <w:rFonts w:ascii="Arial" w:hAnsi="Arial"/>
          <w:color w:val="000000"/>
          <w:sz w:val="22"/>
        </w:rPr>
        <w:t xml:space="preserve"> shared </w:t>
      </w:r>
      <w:r w:rsidRPr="002C24E7">
        <w:rPr>
          <w:rFonts w:ascii="Arial" w:hAnsi="Arial"/>
          <w:color w:val="000000"/>
          <w:sz w:val="22"/>
        </w:rPr>
        <w:lastRenderedPageBreak/>
        <w:t>pathways</w:t>
      </w:r>
      <w:sdt>
        <w:sdtPr>
          <w:rPr>
            <w:rFonts w:ascii="Arial" w:hAnsi="Arial"/>
            <w:color w:val="000000"/>
            <w:sz w:val="22"/>
            <w:vertAlign w:val="superscript"/>
          </w:rPr>
          <w:tag w:val="MENDELEY_CITATION_v3_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"/>
          <w:id w:val="1990136885"/>
          <w:placeholder>
            <w:docPart w:val="9CED87877AF2C74EBCDC37E9E2892936"/>
          </w:placeholder>
        </w:sdtPr>
        <w:sdtContent>
          <w:r w:rsidR="00B85737" w:rsidRPr="00B85737">
            <w:rPr>
              <w:rFonts w:ascii="Arial" w:hAnsi="Arial"/>
              <w:color w:val="000000"/>
              <w:sz w:val="22"/>
              <w:vertAlign w:val="superscript"/>
            </w:rPr>
            <w:t>32</w:t>
          </w:r>
        </w:sdtContent>
      </w:sdt>
      <w:r w:rsidRPr="002C24E7">
        <w:rPr>
          <w:rFonts w:ascii="Arial" w:hAnsi="Arial"/>
          <w:color w:val="000000"/>
          <w:sz w:val="22"/>
        </w:rPr>
        <w:t xml:space="preserve">. Independent pathways include the role of hypothalamic-pituitary-gonadal axis in male testosterone regulation and the contrasting role of the adrenal gland in female testosterone production. Shared pathways </w:t>
      </w:r>
      <w:r>
        <w:rPr>
          <w:rFonts w:ascii="Arial" w:hAnsi="Arial"/>
          <w:color w:val="000000"/>
          <w:sz w:val="22"/>
        </w:rPr>
        <w:t>involve</w:t>
      </w:r>
      <w:r w:rsidRPr="002C24E7">
        <w:rPr>
          <w:rFonts w:ascii="Arial" w:hAnsi="Arial"/>
          <w:color w:val="000000"/>
          <w:sz w:val="22"/>
        </w:rPr>
        <w:t xml:space="preserve"> sex hormone-binding globulin (SHBG), which decreases the amount of bioavailable testosterone in both males and females. </w:t>
      </w:r>
      <w:r>
        <w:rPr>
          <w:rFonts w:ascii="Arial" w:hAnsi="Arial"/>
          <w:color w:val="000000"/>
          <w:sz w:val="22"/>
        </w:rPr>
        <w:t>As expected</w:t>
      </w:r>
      <w:r w:rsidRPr="002C24E7">
        <w:rPr>
          <w:rFonts w:ascii="Arial" w:hAnsi="Arial"/>
          <w:color w:val="000000"/>
          <w:sz w:val="22"/>
        </w:rPr>
        <w:t>, we found that mixture weights for testosterone concentrated on greater magnitudes in males and largely uncorrelated effects. Out of the 32% total weights on matrices with an effect in at least one sex, 98% of the weights were placed on matrices representing larger effects in males, including 20.4% (</w:t>
      </w:r>
      <w:r>
        <w:rPr>
          <w:rFonts w:ascii="Arial" w:hAnsi="Arial"/>
          <w:color w:val="000000"/>
          <w:sz w:val="22"/>
        </w:rPr>
        <w:t>±</w:t>
      </w:r>
      <w:r w:rsidRPr="002C24E7">
        <w:rPr>
          <w:rFonts w:ascii="Arial" w:hAnsi="Arial"/>
          <w:color w:val="000000"/>
          <w:sz w:val="22"/>
        </w:rPr>
        <w:t xml:space="preserve"> 0.7%) having </w:t>
      </w:r>
      <w:r>
        <w:rPr>
          <w:rFonts w:ascii="Arial" w:hAnsi="Arial"/>
          <w:color w:val="000000"/>
          <w:sz w:val="22"/>
        </w:rPr>
        <w:t>male-specific effects</w:t>
      </w:r>
      <w:r w:rsidRPr="002C24E7">
        <w:rPr>
          <w:rFonts w:ascii="Arial" w:hAnsi="Arial"/>
          <w:color w:val="000000"/>
          <w:sz w:val="22"/>
        </w:rPr>
        <w:t xml:space="preserve"> (</w:t>
      </w:r>
      <w:r>
        <w:rPr>
          <w:rFonts w:ascii="Arial" w:hAnsi="Arial"/>
          <w:b/>
          <w:bCs/>
          <w:color w:val="000000"/>
          <w:sz w:val="22"/>
        </w:rPr>
        <w:t>Fig. 3, S4T</w:t>
      </w:r>
      <w:r w:rsidRPr="002C24E7">
        <w:rPr>
          <w:rFonts w:ascii="Arial" w:hAnsi="Arial"/>
          <w:color w:val="000000"/>
          <w:sz w:val="22"/>
        </w:rPr>
        <w:t>).</w:t>
      </w:r>
    </w:p>
    <w:p w14:paraId="234A0CA4"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2C24E7">
        <w:rPr>
          <w:rFonts w:ascii="Arial" w:hAnsi="Arial"/>
          <w:color w:val="000000"/>
          <w:sz w:val="22"/>
        </w:rPr>
        <w:t>While testosterone is unusual in the relative lack of correlation</w:t>
      </w:r>
      <w:r>
        <w:rPr>
          <w:rFonts w:ascii="Arial" w:hAnsi="Arial"/>
          <w:color w:val="000000"/>
          <w:sz w:val="22"/>
        </w:rPr>
        <w:t xml:space="preserve"> between sexes</w:t>
      </w:r>
      <w:r w:rsidRPr="002C24E7">
        <w:rPr>
          <w:rFonts w:ascii="Arial" w:hAnsi="Arial"/>
          <w:color w:val="000000"/>
          <w:sz w:val="22"/>
        </w:rPr>
        <w:t xml:space="preserve"> and the extent of male</w:t>
      </w:r>
      <w:r>
        <w:rPr>
          <w:rFonts w:ascii="Arial" w:hAnsi="Arial"/>
          <w:color w:val="000000"/>
          <w:sz w:val="22"/>
        </w:rPr>
        <w:t>-</w:t>
      </w:r>
      <w:r w:rsidRPr="002C24E7">
        <w:rPr>
          <w:rFonts w:ascii="Arial" w:hAnsi="Arial"/>
          <w:color w:val="000000"/>
          <w:sz w:val="22"/>
        </w:rPr>
        <w:t>lo</w:t>
      </w:r>
      <w:r>
        <w:rPr>
          <w:rFonts w:ascii="Arial" w:hAnsi="Arial"/>
          <w:color w:val="000000"/>
          <w:sz w:val="22"/>
        </w:rPr>
        <w:t>p</w:t>
      </w:r>
      <w:r w:rsidRPr="002C24E7">
        <w:rPr>
          <w:rFonts w:ascii="Arial" w:hAnsi="Arial"/>
          <w:color w:val="000000"/>
          <w:sz w:val="22"/>
        </w:rPr>
        <w:t xml:space="preserve">sided amplification, about half (13/27) of the traits analyzed had </w:t>
      </w:r>
      <w:proofErr w:type="gramStart"/>
      <w:r w:rsidRPr="002C24E7">
        <w:rPr>
          <w:rFonts w:ascii="Arial" w:hAnsi="Arial"/>
          <w:color w:val="000000"/>
          <w:sz w:val="22"/>
        </w:rPr>
        <w:t>the majority of</w:t>
      </w:r>
      <w:proofErr w:type="gramEnd"/>
      <w:r w:rsidRPr="002C24E7">
        <w:rPr>
          <w:rFonts w:ascii="Arial" w:hAnsi="Arial"/>
          <w:color w:val="000000"/>
          <w:sz w:val="22"/>
        </w:rPr>
        <w:t xml:space="preserve"> weights placed on </w:t>
      </w:r>
      <w:r>
        <w:rPr>
          <w:rFonts w:ascii="Arial" w:hAnsi="Arial"/>
          <w:color w:val="000000"/>
          <w:sz w:val="22"/>
        </w:rPr>
        <w:t>greater effects in just one of the sexes</w:t>
      </w:r>
      <w:r w:rsidRPr="002C24E7">
        <w:rPr>
          <w:rFonts w:ascii="Arial" w:hAnsi="Arial"/>
          <w:color w:val="000000"/>
          <w:sz w:val="22"/>
        </w:rPr>
        <w:t xml:space="preserve"> (</w:t>
      </w:r>
      <w:r>
        <w:rPr>
          <w:rFonts w:ascii="Arial" w:hAnsi="Arial"/>
          <w:b/>
          <w:bCs/>
          <w:color w:val="000000"/>
          <w:sz w:val="22"/>
        </w:rPr>
        <w:t>Fig. 4B</w:t>
      </w:r>
      <w:r w:rsidRPr="002C24E7">
        <w:rPr>
          <w:rFonts w:ascii="Arial" w:hAnsi="Arial"/>
          <w:color w:val="000000"/>
          <w:sz w:val="22"/>
        </w:rPr>
        <w:t xml:space="preserve">). For instance, BMI-adjusted </w:t>
      </w:r>
      <w:proofErr w:type="spellStart"/>
      <w:r w:rsidRPr="002C24E7">
        <w:rPr>
          <w:rFonts w:ascii="Arial" w:hAnsi="Arial"/>
          <w:color w:val="000000"/>
          <w:sz w:val="22"/>
        </w:rPr>
        <w:t>waist:hip</w:t>
      </w:r>
      <w:proofErr w:type="spellEnd"/>
      <w:r w:rsidRPr="002C24E7">
        <w:rPr>
          <w:rFonts w:ascii="Arial" w:hAnsi="Arial"/>
          <w:color w:val="000000"/>
          <w:sz w:val="22"/>
        </w:rPr>
        <w:t xml:space="preserve"> ratio </w:t>
      </w:r>
      <w:r>
        <w:rPr>
          <w:rFonts w:ascii="Arial" w:hAnsi="Arial"/>
          <w:color w:val="000000"/>
          <w:sz w:val="22"/>
        </w:rPr>
        <w:t>showed</w:t>
      </w:r>
      <w:r w:rsidRPr="002C24E7">
        <w:rPr>
          <w:rFonts w:ascii="Arial" w:hAnsi="Arial"/>
          <w:color w:val="000000"/>
          <w:sz w:val="22"/>
        </w:rPr>
        <w:t xml:space="preserve"> higher percentages for greater effects in females (64%; </w:t>
      </w:r>
      <w:r w:rsidRPr="002C24E7">
        <w:rPr>
          <w:rFonts w:ascii="Arial" w:hAnsi="Arial"/>
          <w:b/>
          <w:bCs/>
          <w:color w:val="000000"/>
          <w:sz w:val="22"/>
        </w:rPr>
        <w:t xml:space="preserve">Fig. </w:t>
      </w:r>
      <w:r>
        <w:rPr>
          <w:rFonts w:ascii="Arial" w:hAnsi="Arial"/>
          <w:b/>
          <w:bCs/>
          <w:color w:val="000000"/>
          <w:sz w:val="22"/>
        </w:rPr>
        <w:t>3</w:t>
      </w:r>
      <w:r w:rsidRPr="002C24E7">
        <w:rPr>
          <w:rFonts w:ascii="Arial" w:hAnsi="Arial"/>
          <w:color w:val="000000"/>
          <w:sz w:val="22"/>
        </w:rPr>
        <w:t xml:space="preserve">) and arm fat-free mass (right) showed higher percentages of greater effects in males (92%; </w:t>
      </w:r>
      <w:r w:rsidRPr="002C24E7">
        <w:rPr>
          <w:rFonts w:ascii="Arial" w:hAnsi="Arial"/>
          <w:b/>
          <w:bCs/>
          <w:color w:val="000000"/>
          <w:sz w:val="22"/>
        </w:rPr>
        <w:t xml:space="preserve">Fig. </w:t>
      </w:r>
      <w:r>
        <w:rPr>
          <w:rFonts w:ascii="Arial" w:hAnsi="Arial"/>
          <w:b/>
          <w:bCs/>
          <w:color w:val="000000"/>
          <w:sz w:val="22"/>
        </w:rPr>
        <w:t>3</w:t>
      </w:r>
      <w:r w:rsidRPr="002C24E7">
        <w:rPr>
          <w:rFonts w:ascii="Arial" w:hAnsi="Arial"/>
          <w:color w:val="000000"/>
          <w:sz w:val="22"/>
        </w:rPr>
        <w:t xml:space="preserve">). Both traits had weights concentrated on highly correlated </w:t>
      </w:r>
      <w:r>
        <w:rPr>
          <w:rFonts w:ascii="Arial" w:hAnsi="Arial"/>
          <w:color w:val="000000"/>
          <w:sz w:val="22"/>
        </w:rPr>
        <w:t>effects</w:t>
      </w:r>
      <w:r w:rsidRPr="002C24E7">
        <w:rPr>
          <w:rFonts w:ascii="Arial" w:hAnsi="Arial"/>
          <w:color w:val="000000"/>
          <w:sz w:val="22"/>
        </w:rPr>
        <w:t>. </w:t>
      </w:r>
      <w:r>
        <w:rPr>
          <w:rFonts w:ascii="Arial" w:hAnsi="Arial"/>
          <w:color w:val="000000"/>
          <w:sz w:val="22"/>
        </w:rPr>
        <w:t xml:space="preserve">We confirmed, using a simulation study, that amplification signals indeed suggest sex differences in the magnitude of genetic effects and are not due to differences in the extent of estimation noise (e.g., variation in environmental factors independent of allelic effects; </w:t>
      </w:r>
      <w:r w:rsidRPr="00B35C24">
        <w:rPr>
          <w:rFonts w:ascii="Arial" w:hAnsi="Arial"/>
          <w:b/>
          <w:bCs/>
          <w:color w:val="000000"/>
          <w:sz w:val="22"/>
        </w:rPr>
        <w:t>Fig. S6</w:t>
      </w:r>
      <w:r>
        <w:rPr>
          <w:rFonts w:ascii="Arial" w:hAnsi="Arial"/>
          <w:color w:val="000000"/>
          <w:sz w:val="22"/>
        </w:rPr>
        <w:t xml:space="preserve">; </w:t>
      </w:r>
      <w:r w:rsidRPr="00B35C24">
        <w:rPr>
          <w:rFonts w:ascii="Arial" w:hAnsi="Arial"/>
          <w:b/>
          <w:bCs/>
          <w:color w:val="000000"/>
          <w:sz w:val="22"/>
        </w:rPr>
        <w:t>Methods</w:t>
      </w:r>
      <w:r>
        <w:rPr>
          <w:rFonts w:ascii="Arial" w:hAnsi="Arial"/>
          <w:color w:val="000000"/>
          <w:sz w:val="22"/>
        </w:rPr>
        <w:t xml:space="preserve">). We also performed another simulation study to show that the estimated weights appropriately aligned with the patterns in the genetic </w:t>
      </w:r>
      <w:proofErr w:type="gramStart"/>
      <w:r>
        <w:rPr>
          <w:rFonts w:ascii="Arial" w:hAnsi="Arial"/>
          <w:color w:val="000000"/>
          <w:sz w:val="22"/>
        </w:rPr>
        <w:t>effects, and</w:t>
      </w:r>
      <w:proofErr w:type="gramEnd"/>
      <w:r>
        <w:rPr>
          <w:rFonts w:ascii="Arial" w:hAnsi="Arial"/>
          <w:color w:val="000000"/>
          <w:sz w:val="22"/>
        </w:rPr>
        <w:t xml:space="preserve"> can differentiate between equal effect and amplification effects. (Fig. S6B; Methods).</w:t>
      </w:r>
    </w:p>
    <w:p w14:paraId="6AD3B3D6" w14:textId="77777777" w:rsidR="002D6944" w:rsidRPr="00BF6A5F"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sidRPr="002C24E7">
        <w:rPr>
          <w:rFonts w:ascii="Arial" w:hAnsi="Arial"/>
          <w:color w:val="000000"/>
          <w:sz w:val="22"/>
        </w:rPr>
        <w:t xml:space="preserve">In addition, </w:t>
      </w:r>
      <w:r>
        <w:rPr>
          <w:rFonts w:ascii="Arial" w:hAnsi="Arial"/>
          <w:color w:val="000000"/>
          <w:sz w:val="22"/>
        </w:rPr>
        <w:t>the only trait of the</w:t>
      </w:r>
      <w:r w:rsidRPr="002C24E7">
        <w:rPr>
          <w:rFonts w:ascii="Arial" w:hAnsi="Arial"/>
          <w:color w:val="000000"/>
          <w:sz w:val="22"/>
        </w:rPr>
        <w:t xml:space="preserve"> 27 </w:t>
      </w:r>
      <w:r>
        <w:rPr>
          <w:rFonts w:ascii="Arial" w:hAnsi="Arial"/>
          <w:color w:val="000000"/>
          <w:sz w:val="22"/>
        </w:rPr>
        <w:t>for which a large fraction (</w:t>
      </w:r>
      <m:oMath>
        <m:r>
          <w:rPr>
            <w:rFonts w:ascii="Cambria Math" w:hAnsi="Cambria Math"/>
            <w:color w:val="000000"/>
            <w:sz w:val="22"/>
          </w:rPr>
          <m:t>≥</m:t>
        </m:r>
      </m:oMath>
      <w:r>
        <w:rPr>
          <w:rFonts w:ascii="Arial" w:hAnsi="Arial"/>
          <w:color w:val="000000"/>
          <w:sz w:val="22"/>
        </w:rPr>
        <w:t>10%) of</w:t>
      </w:r>
      <w:r w:rsidRPr="002C24E7">
        <w:rPr>
          <w:rFonts w:ascii="Arial" w:hAnsi="Arial"/>
          <w:color w:val="000000"/>
          <w:sz w:val="22"/>
        </w:rPr>
        <w:t xml:space="preserve"> the non-zero weights </w:t>
      </w:r>
      <w:r>
        <w:rPr>
          <w:rFonts w:ascii="Arial" w:hAnsi="Arial"/>
          <w:color w:val="000000"/>
          <w:sz w:val="22"/>
        </w:rPr>
        <w:t>were on</w:t>
      </w:r>
      <w:r w:rsidRPr="002C24E7">
        <w:rPr>
          <w:rFonts w:ascii="Arial" w:hAnsi="Arial"/>
          <w:color w:val="000000"/>
          <w:sz w:val="22"/>
        </w:rPr>
        <w:t xml:space="preserve"> matrices with negative correlation</w:t>
      </w:r>
      <w:r>
        <w:rPr>
          <w:rFonts w:ascii="Arial" w:hAnsi="Arial"/>
          <w:color w:val="000000"/>
          <w:sz w:val="22"/>
        </w:rPr>
        <w:t xml:space="preserve"> was </w:t>
      </w:r>
      <w:r w:rsidRPr="002C24E7">
        <w:rPr>
          <w:rFonts w:ascii="Arial" w:hAnsi="Arial"/>
          <w:color w:val="000000"/>
          <w:sz w:val="22"/>
        </w:rPr>
        <w:t>testosterone</w:t>
      </w:r>
      <w:r>
        <w:rPr>
          <w:rFonts w:ascii="Arial" w:hAnsi="Arial"/>
          <w:color w:val="000000"/>
          <w:sz w:val="22"/>
        </w:rPr>
        <w:t xml:space="preserve"> (</w:t>
      </w:r>
      <w:r w:rsidRPr="002C24E7">
        <w:rPr>
          <w:rFonts w:ascii="Arial" w:hAnsi="Arial"/>
          <w:color w:val="000000"/>
          <w:sz w:val="22"/>
        </w:rPr>
        <w:t>17%</w:t>
      </w:r>
      <w:r>
        <w:rPr>
          <w:rFonts w:ascii="Arial" w:hAnsi="Arial"/>
          <w:color w:val="000000"/>
          <w:sz w:val="22"/>
        </w:rPr>
        <w:t>)</w:t>
      </w:r>
      <w:r w:rsidRPr="002C24E7">
        <w:rPr>
          <w:rFonts w:ascii="Arial" w:hAnsi="Arial"/>
          <w:color w:val="000000"/>
          <w:sz w:val="22"/>
        </w:rPr>
        <w:t xml:space="preserve">. Most weights were rather on perfect or </w:t>
      </w:r>
      <w:r>
        <w:rPr>
          <w:rFonts w:ascii="Arial" w:hAnsi="Arial"/>
          <w:color w:val="000000"/>
          <w:sz w:val="22"/>
        </w:rPr>
        <w:t>highly</w:t>
      </w:r>
      <w:r w:rsidRPr="002C24E7">
        <w:rPr>
          <w:rFonts w:ascii="Arial" w:hAnsi="Arial"/>
          <w:color w:val="000000"/>
          <w:sz w:val="22"/>
        </w:rPr>
        <w:t xml:space="preserve"> positive correlation matrices. For example, diastolic blood pressure and eosinophil percentage had 66% (</w:t>
      </w:r>
      <w:r>
        <w:rPr>
          <w:rFonts w:ascii="Arial" w:hAnsi="Arial"/>
          <w:b/>
          <w:bCs/>
          <w:color w:val="000000"/>
          <w:sz w:val="22"/>
        </w:rPr>
        <w:t>Fig. 3</w:t>
      </w:r>
      <w:r w:rsidRPr="002C24E7">
        <w:rPr>
          <w:rFonts w:ascii="Arial" w:hAnsi="Arial"/>
          <w:color w:val="000000"/>
          <w:sz w:val="22"/>
        </w:rPr>
        <w:t>) and 68%</w:t>
      </w:r>
      <w:r>
        <w:rPr>
          <w:rFonts w:ascii="Arial" w:hAnsi="Arial"/>
          <w:color w:val="000000"/>
          <w:sz w:val="22"/>
        </w:rPr>
        <w:t xml:space="preserve"> (</w:t>
      </w:r>
      <w:r w:rsidRPr="00BE59B8">
        <w:rPr>
          <w:rFonts w:ascii="Arial" w:hAnsi="Arial"/>
          <w:b/>
          <w:bCs/>
          <w:color w:val="000000"/>
          <w:sz w:val="22"/>
        </w:rPr>
        <w:t xml:space="preserve">Fig. </w:t>
      </w:r>
      <w:r>
        <w:rPr>
          <w:rFonts w:ascii="Arial" w:hAnsi="Arial"/>
          <w:b/>
          <w:bCs/>
          <w:color w:val="000000"/>
          <w:sz w:val="22"/>
        </w:rPr>
        <w:t>S</w:t>
      </w:r>
      <w:r w:rsidRPr="00BE59B8">
        <w:rPr>
          <w:rFonts w:ascii="Arial" w:hAnsi="Arial"/>
          <w:b/>
          <w:bCs/>
          <w:color w:val="000000"/>
          <w:sz w:val="22"/>
        </w:rPr>
        <w:t>4H</w:t>
      </w:r>
      <w:r>
        <w:rPr>
          <w:rFonts w:ascii="Arial" w:hAnsi="Arial"/>
          <w:color w:val="000000"/>
          <w:sz w:val="22"/>
        </w:rPr>
        <w:t>)</w:t>
      </w:r>
      <w:r w:rsidRPr="002C24E7">
        <w:rPr>
          <w:rFonts w:ascii="Arial" w:hAnsi="Arial"/>
          <w:color w:val="000000"/>
          <w:sz w:val="22"/>
        </w:rPr>
        <w:t xml:space="preserve">, respectively, of the non-zero weights on matrices representing </w:t>
      </w:r>
      <w:r>
        <w:rPr>
          <w:rFonts w:ascii="Arial" w:hAnsi="Arial"/>
          <w:color w:val="000000"/>
          <w:sz w:val="22"/>
        </w:rPr>
        <w:t xml:space="preserve">a </w:t>
      </w:r>
      <w:r w:rsidRPr="002C24E7">
        <w:rPr>
          <w:rFonts w:ascii="Arial" w:hAnsi="Arial"/>
          <w:color w:val="000000"/>
          <w:sz w:val="22"/>
        </w:rPr>
        <w:t xml:space="preserve">perfect correlation. Overall, the low weights on matrices representing negative correlation do not support opposite directions of effects being a major mode of </w:t>
      </w:r>
      <w:proofErr w:type="spellStart"/>
      <w:r w:rsidRPr="002C24E7">
        <w:rPr>
          <w:rFonts w:ascii="Arial" w:hAnsi="Arial"/>
          <w:color w:val="000000"/>
          <w:sz w:val="22"/>
        </w:rPr>
        <w:t>GxSex</w:t>
      </w:r>
      <w:proofErr w:type="spellEnd"/>
      <w:r w:rsidRPr="002C24E7">
        <w:rPr>
          <w:rFonts w:ascii="Arial" w:hAnsi="Arial"/>
          <w:color w:val="000000"/>
          <w:sz w:val="22"/>
        </w:rPr>
        <w:t xml:space="preserve"> (</w:t>
      </w:r>
      <w:r w:rsidRPr="0080431B">
        <w:rPr>
          <w:rFonts w:ascii="Arial" w:hAnsi="Arial"/>
          <w:b/>
          <w:bCs/>
          <w:color w:val="000000"/>
          <w:sz w:val="22"/>
        </w:rPr>
        <w:t>Fig. S</w:t>
      </w:r>
      <w:r>
        <w:rPr>
          <w:rFonts w:ascii="Arial" w:hAnsi="Arial"/>
          <w:b/>
          <w:bCs/>
          <w:color w:val="000000"/>
          <w:sz w:val="22"/>
        </w:rPr>
        <w:t>7</w:t>
      </w:r>
      <w:r w:rsidRPr="002C24E7">
        <w:rPr>
          <w:rFonts w:ascii="Arial" w:hAnsi="Arial"/>
          <w:color w:val="000000"/>
          <w:sz w:val="22"/>
        </w:rPr>
        <w:t>).</w:t>
      </w:r>
      <w:r>
        <w:rPr>
          <w:rFonts w:ascii="Arial" w:hAnsi="Arial"/>
          <w:color w:val="000000"/>
          <w:sz w:val="22"/>
        </w:rPr>
        <w:t xml:space="preserve"> </w:t>
      </w:r>
    </w:p>
    <w:p w14:paraId="56A704CA" w14:textId="77777777" w:rsidR="002D6944" w:rsidRPr="003E433B"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Pr>
          <w:rFonts w:ascii="Arial" w:hAnsi="Arial"/>
          <w:color w:val="000000"/>
          <w:sz w:val="22"/>
        </w:rPr>
        <w:t>A</w:t>
      </w:r>
      <w:r w:rsidRPr="002C24E7">
        <w:rPr>
          <w:rFonts w:ascii="Arial" w:hAnsi="Arial"/>
          <w:color w:val="000000"/>
          <w:sz w:val="22"/>
        </w:rPr>
        <w:t>cross traits, the difference between male</w:t>
      </w:r>
      <w:r>
        <w:rPr>
          <w:rFonts w:ascii="Arial" w:hAnsi="Arial"/>
          <w:color w:val="000000"/>
          <w:sz w:val="22"/>
        </w:rPr>
        <w:t>-larger</w:t>
      </w:r>
      <w:r w:rsidRPr="002C24E7">
        <w:rPr>
          <w:rFonts w:ascii="Arial" w:hAnsi="Arial"/>
          <w:color w:val="000000"/>
          <w:sz w:val="22"/>
        </w:rPr>
        <w:t xml:space="preserve"> and female</w:t>
      </w:r>
      <w:r>
        <w:rPr>
          <w:rFonts w:ascii="Arial" w:hAnsi="Arial"/>
          <w:color w:val="000000"/>
          <w:sz w:val="22"/>
        </w:rPr>
        <w:t>-larger</w:t>
      </w:r>
      <w:r w:rsidRPr="002C24E7">
        <w:rPr>
          <w:rFonts w:ascii="Arial" w:hAnsi="Arial"/>
          <w:color w:val="000000"/>
          <w:sz w:val="22"/>
        </w:rPr>
        <w:t xml:space="preserve"> weights correlates strongly with male-to-female phenotypic variance ratio (Pearson</w:t>
      </w:r>
      <w:r>
        <w:rPr>
          <w:rFonts w:ascii="Arial" w:hAnsi="Arial"/>
          <w:color w:val="000000"/>
          <w:sz w:val="22"/>
        </w:rPr>
        <w:t xml:space="preserve"> </w:t>
      </w:r>
      <w:r w:rsidRPr="002C24E7">
        <w:rPr>
          <w:rFonts w:ascii="Arial" w:hAnsi="Arial"/>
          <w:color w:val="000000"/>
          <w:sz w:val="22"/>
        </w:rPr>
        <w:t>r</w:t>
      </w:r>
      <w:r>
        <w:rPr>
          <w:rFonts w:ascii="Arial" w:hAnsi="Arial"/>
          <w:color w:val="000000"/>
          <w:sz w:val="22"/>
        </w:rPr>
        <w:t xml:space="preserve"> </w:t>
      </w:r>
      <w:r w:rsidRPr="002C24E7">
        <w:rPr>
          <w:rFonts w:ascii="Arial" w:hAnsi="Arial"/>
          <w:color w:val="000000"/>
          <w:sz w:val="22"/>
        </w:rPr>
        <w:t>=</w:t>
      </w:r>
      <w:r>
        <w:rPr>
          <w:rFonts w:ascii="Arial" w:hAnsi="Arial"/>
          <w:color w:val="000000"/>
          <w:sz w:val="22"/>
        </w:rPr>
        <w:t xml:space="preserve"> </w:t>
      </w:r>
      <w:r w:rsidRPr="002C24E7">
        <w:rPr>
          <w:rFonts w:ascii="Arial" w:hAnsi="Arial"/>
          <w:color w:val="000000"/>
          <w:sz w:val="22"/>
        </w:rPr>
        <w:t>0.873, p</w:t>
      </w:r>
      <w:r>
        <w:rPr>
          <w:rFonts w:ascii="Arial" w:hAnsi="Arial"/>
          <w:color w:val="000000"/>
          <w:sz w:val="22"/>
        </w:rPr>
        <w:t xml:space="preserve"> </w:t>
      </w:r>
      <w:r w:rsidRPr="002C24E7">
        <w:rPr>
          <w:rFonts w:ascii="Arial" w:hAnsi="Arial"/>
          <w:color w:val="000000"/>
          <w:sz w:val="22"/>
        </w:rPr>
        <w:t>=</w:t>
      </w:r>
      <w:r>
        <w:rPr>
          <w:rFonts w:ascii="Arial" w:hAnsi="Arial"/>
          <w:color w:val="000000"/>
          <w:sz w:val="22"/>
        </w:rPr>
        <w:t xml:space="preserve"> </w:t>
      </w:r>
      <w:r w:rsidRPr="000E21A4">
        <w:rPr>
          <w:rFonts w:ascii="Arial" w:hAnsi="Arial"/>
          <w:color w:val="000000"/>
          <w:sz w:val="22"/>
        </w:rPr>
        <w:t>6</w:t>
      </w:r>
      <m:oMath>
        <m:r>
          <w:rPr>
            <w:rFonts w:ascii="Cambria Math" w:hAnsi="Cambria Math"/>
            <w:color w:val="000000"/>
            <w:sz w:val="22"/>
          </w:rPr>
          <m:t>⋅</m:t>
        </m:r>
      </m:oMath>
      <w:r w:rsidRPr="000E21A4">
        <w:rPr>
          <w:rFonts w:ascii="Arial" w:hAnsi="Arial"/>
          <w:color w:val="000000"/>
          <w:sz w:val="22"/>
        </w:rPr>
        <w:t>10</w:t>
      </w:r>
      <w:r w:rsidRPr="00393F79">
        <w:rPr>
          <w:rFonts w:ascii="Arial" w:hAnsi="Arial"/>
          <w:color w:val="000000"/>
          <w:sz w:val="22"/>
          <w:vertAlign w:val="superscript"/>
        </w:rPr>
        <w:t>-9</w:t>
      </w:r>
      <w:r w:rsidRPr="002C24E7">
        <w:rPr>
          <w:rFonts w:ascii="Arial" w:hAnsi="Arial"/>
          <w:color w:val="000000"/>
          <w:sz w:val="22"/>
        </w:rPr>
        <w:t xml:space="preserve"> after removing testosterone as an outlier; </w:t>
      </w:r>
      <w:r>
        <w:rPr>
          <w:rFonts w:ascii="Arial" w:hAnsi="Arial"/>
          <w:b/>
          <w:bCs/>
          <w:color w:val="000000"/>
          <w:sz w:val="22"/>
        </w:rPr>
        <w:t>Fig. 4B</w:t>
      </w:r>
      <w:r w:rsidRPr="002C24E7">
        <w:rPr>
          <w:rFonts w:ascii="Arial" w:hAnsi="Arial"/>
          <w:color w:val="000000"/>
          <w:sz w:val="22"/>
        </w:rPr>
        <w:t xml:space="preserve">). This observation is consistent with our hypothesis of amplification leading to differences in genetic variance </w:t>
      </w:r>
      <w:r>
        <w:rPr>
          <w:rFonts w:ascii="Arial" w:hAnsi="Arial"/>
          <w:color w:val="000000"/>
          <w:sz w:val="22"/>
        </w:rPr>
        <w:t xml:space="preserve">between sexes </w:t>
      </w:r>
      <w:r w:rsidRPr="002C24E7">
        <w:rPr>
          <w:rFonts w:ascii="Arial" w:hAnsi="Arial"/>
          <w:color w:val="000000"/>
          <w:sz w:val="22"/>
        </w:rPr>
        <w:t xml:space="preserve">and thereby contributing </w:t>
      </w:r>
      <w:r w:rsidRPr="002C24E7">
        <w:rPr>
          <w:rFonts w:ascii="Arial" w:hAnsi="Arial"/>
          <w:color w:val="000000"/>
          <w:sz w:val="22"/>
        </w:rPr>
        <w:lastRenderedPageBreak/>
        <w:t xml:space="preserve">substantially to sex differences in phenotypic variance. Together, these observations point to amplification, rather than uncorrelated effects, as a </w:t>
      </w:r>
      <w:r>
        <w:rPr>
          <w:rFonts w:ascii="Arial" w:hAnsi="Arial"/>
          <w:color w:val="000000"/>
          <w:sz w:val="22"/>
        </w:rPr>
        <w:t>primary</w:t>
      </w:r>
      <w:r w:rsidRPr="002C24E7">
        <w:rPr>
          <w:rFonts w:ascii="Arial" w:hAnsi="Arial"/>
          <w:color w:val="000000"/>
          <w:sz w:val="22"/>
        </w:rPr>
        <w:t xml:space="preserve"> </w:t>
      </w:r>
      <w:r>
        <w:rPr>
          <w:rFonts w:ascii="Arial" w:hAnsi="Arial"/>
          <w:color w:val="000000"/>
          <w:sz w:val="22"/>
        </w:rPr>
        <w:t>mode</w:t>
      </w:r>
      <w:r w:rsidRPr="002C24E7">
        <w:rPr>
          <w:rFonts w:ascii="Arial" w:hAnsi="Arial"/>
          <w:color w:val="000000"/>
          <w:sz w:val="22"/>
        </w:rPr>
        <w:t xml:space="preserve"> of polygenic </w:t>
      </w:r>
      <w:proofErr w:type="spellStart"/>
      <w:r w:rsidRPr="002C24E7">
        <w:rPr>
          <w:rFonts w:ascii="Arial" w:hAnsi="Arial"/>
          <w:color w:val="000000"/>
          <w:sz w:val="22"/>
        </w:rPr>
        <w:t>GxSex</w:t>
      </w:r>
      <w:proofErr w:type="spellEnd"/>
      <w:r w:rsidRPr="002C24E7">
        <w:rPr>
          <w:rFonts w:ascii="Arial" w:hAnsi="Arial"/>
          <w:color w:val="000000"/>
          <w:sz w:val="22"/>
        </w:rPr>
        <w:t>. </w:t>
      </w:r>
      <w:r>
        <w:rPr>
          <w:rFonts w:ascii="Arial" w:hAnsi="Arial"/>
          <w:color w:val="000000"/>
          <w:sz w:val="22"/>
        </w:rPr>
        <w:t xml:space="preserve"> </w:t>
      </w:r>
    </w:p>
    <w:p w14:paraId="606F9086" w14:textId="77777777" w:rsidR="002D6944" w:rsidRDefault="002D6944" w:rsidP="002D6944">
      <w:pPr>
        <w:spacing w:beforeLines="20" w:before="48" w:afterLines="40" w:after="96"/>
        <w:contextualSpacing/>
        <w:rPr>
          <w:color w:val="000000"/>
        </w:rPr>
      </w:pPr>
      <w:r>
        <w:rPr>
          <w:sz w:val="20"/>
          <w:szCs w:val="20"/>
        </w:rPr>
        <w:tab/>
      </w:r>
      <w:r w:rsidRPr="002C24E7">
        <w:rPr>
          <w:color w:val="000000"/>
        </w:rPr>
        <w:t>The</w:t>
      </w:r>
      <w:r>
        <w:rPr>
          <w:color w:val="000000"/>
        </w:rPr>
        <w:t xml:space="preserve"> </w:t>
      </w:r>
      <w:r w:rsidRPr="002C24E7">
        <w:rPr>
          <w:color w:val="000000"/>
        </w:rPr>
        <w:t xml:space="preserve">pervasiveness of </w:t>
      </w:r>
      <w:proofErr w:type="spellStart"/>
      <w:r w:rsidRPr="002C24E7">
        <w:rPr>
          <w:color w:val="000000"/>
        </w:rPr>
        <w:t>GxSex</w:t>
      </w:r>
      <w:proofErr w:type="spellEnd"/>
      <w:r w:rsidRPr="002C24E7">
        <w:rPr>
          <w:color w:val="000000"/>
        </w:rPr>
        <w:t xml:space="preserve">, alongside the </w:t>
      </w:r>
      <w:r>
        <w:rPr>
          <w:color w:val="000000"/>
        </w:rPr>
        <w:t xml:space="preserve">mixture of </w:t>
      </w:r>
      <w:r w:rsidRPr="002C24E7">
        <w:rPr>
          <w:color w:val="000000"/>
        </w:rPr>
        <w:t xml:space="preserve">covariance relationships across the genome for </w:t>
      </w:r>
      <w:r>
        <w:rPr>
          <w:color w:val="000000"/>
        </w:rPr>
        <w:t xml:space="preserve">many </w:t>
      </w:r>
      <w:r w:rsidRPr="002C24E7">
        <w:rPr>
          <w:color w:val="000000"/>
        </w:rPr>
        <w:t>trait</w:t>
      </w:r>
      <w:r>
        <w:rPr>
          <w:color w:val="000000"/>
        </w:rPr>
        <w:t>s</w:t>
      </w:r>
      <w:r w:rsidRPr="002C24E7">
        <w:rPr>
          <w:color w:val="000000"/>
        </w:rPr>
        <w:t xml:space="preserve">, may mean that </w:t>
      </w:r>
      <w:proofErr w:type="spellStart"/>
      <w:r w:rsidRPr="002C24E7">
        <w:rPr>
          <w:color w:val="000000"/>
        </w:rPr>
        <w:t>GxSex</w:t>
      </w:r>
      <w:proofErr w:type="spellEnd"/>
      <w:r w:rsidRPr="002C24E7">
        <w:rPr>
          <w:color w:val="000000"/>
        </w:rPr>
        <w:t xml:space="preserve"> is important to consider in phenotypic prediction.</w:t>
      </w:r>
      <w:r>
        <w:rPr>
          <w:color w:val="000000"/>
        </w:rPr>
        <w:t xml:space="preserve"> However, we found but a slight improvement in predictive performance of </w:t>
      </w:r>
      <w:proofErr w:type="spellStart"/>
      <w:r>
        <w:rPr>
          <w:color w:val="000000"/>
        </w:rPr>
        <w:t>GxSex</w:t>
      </w:r>
      <w:proofErr w:type="spellEnd"/>
      <w:r>
        <w:rPr>
          <w:color w:val="000000"/>
        </w:rPr>
        <w:t>-aware polygenic scores and only for right arm fat-free mass. (</w:t>
      </w:r>
      <w:r w:rsidRPr="000E21A4">
        <w:rPr>
          <w:b/>
          <w:bCs/>
          <w:color w:val="000000"/>
        </w:rPr>
        <w:t>Supplementary Materials</w:t>
      </w:r>
      <w:r w:rsidRPr="000E21A4">
        <w:rPr>
          <w:color w:val="000000"/>
        </w:rPr>
        <w:t xml:space="preserve">; </w:t>
      </w:r>
      <w:r w:rsidRPr="000E21A4">
        <w:rPr>
          <w:b/>
          <w:bCs/>
          <w:color w:val="000000"/>
        </w:rPr>
        <w:t>Fig. S1</w:t>
      </w:r>
      <w:r>
        <w:rPr>
          <w:b/>
          <w:bCs/>
          <w:color w:val="000000"/>
        </w:rPr>
        <w:t>4</w:t>
      </w:r>
      <w:r w:rsidRPr="000E21A4">
        <w:rPr>
          <w:color w:val="000000"/>
        </w:rPr>
        <w:t>). We</w:t>
      </w:r>
      <w:r>
        <w:rPr>
          <w:color w:val="000000"/>
        </w:rPr>
        <w:t xml:space="preserve"> suggest a possible reason for this observation in the </w:t>
      </w:r>
      <w:r w:rsidRPr="00871B1E">
        <w:rPr>
          <w:b/>
          <w:bCs/>
          <w:color w:val="000000"/>
        </w:rPr>
        <w:t>Discussion</w:t>
      </w:r>
      <w:r>
        <w:rPr>
          <w:color w:val="000000"/>
        </w:rPr>
        <w:t xml:space="preserve"> section.</w:t>
      </w:r>
    </w:p>
    <w:p w14:paraId="33084809" w14:textId="77777777" w:rsidR="002D6944" w:rsidRDefault="002D6944" w:rsidP="002D6944">
      <w:pPr>
        <w:spacing w:beforeLines="20" w:before="48" w:afterLines="40" w:after="96"/>
        <w:ind w:firstLine="720"/>
        <w:contextualSpacing/>
        <w:rPr>
          <w:color w:val="000000"/>
        </w:rPr>
      </w:pPr>
      <w:r>
        <w:rPr>
          <w:color w:val="000000"/>
        </w:rPr>
        <w:t xml:space="preserve">Another important question about the </w:t>
      </w:r>
      <w:r w:rsidRPr="00112976">
        <w:rPr>
          <w:color w:val="000000"/>
        </w:rPr>
        <w:t>implication of pervasive amplification is whether it is a major driver of mean phenotypic differences. The ratio between male and female mean phenotypic values is strongly correlated with the difference between male-larger and female-larger amplification (Pearson r=0.75; p=</w:t>
      </w:r>
      <m:oMath>
        <m:r>
          <w:rPr>
            <w:rFonts w:ascii="Cambria Math" w:hAnsi="Cambria Math"/>
            <w:color w:val="000000"/>
          </w:rPr>
          <m:t>2⋅</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-5</m:t>
            </m:r>
          </m:sup>
        </m:sSup>
      </m:oMath>
      <w:r w:rsidRPr="00112976">
        <w:rPr>
          <w:color w:val="000000"/>
        </w:rPr>
        <w:t xml:space="preserve"> after removing testosterone and BMI-adjusted waist:hip ratio as outliers); but since both are strongly correlated with phenotypic variance ratios (</w:t>
      </w:r>
      <w:r w:rsidRPr="00112976">
        <w:rPr>
          <w:b/>
          <w:bCs/>
          <w:color w:val="000000"/>
        </w:rPr>
        <w:t>Fig. 4</w:t>
      </w:r>
      <w:proofErr w:type="gramStart"/>
      <w:r w:rsidRPr="00112976">
        <w:rPr>
          <w:b/>
          <w:bCs/>
          <w:color w:val="000000"/>
        </w:rPr>
        <w:t>A,B</w:t>
      </w:r>
      <w:proofErr w:type="gramEnd"/>
      <w:r w:rsidRPr="00112976">
        <w:rPr>
          <w:color w:val="000000"/>
        </w:rPr>
        <w:t>), it is hard to discern a causal hypothesis for this relationship</w:t>
      </w:r>
      <w:r>
        <w:rPr>
          <w:color w:val="000000"/>
        </w:rPr>
        <w:t>.</w:t>
      </w:r>
    </w:p>
    <w:p w14:paraId="5FC05590" w14:textId="77777777" w:rsidR="002D6944" w:rsidRPr="002C24E7"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p>
    <w:p w14:paraId="7021B437" w14:textId="77777777" w:rsidR="002D6944" w:rsidRPr="002C24E7" w:rsidRDefault="002D6944" w:rsidP="002D6944">
      <w:pPr>
        <w:pStyle w:val="NormalWeb"/>
        <w:spacing w:beforeLines="20" w:before="48" w:beforeAutospacing="0" w:afterLines="40" w:after="96" w:afterAutospacing="0" w:line="360" w:lineRule="auto"/>
        <w:contextualSpacing/>
        <w:rPr>
          <w:rFonts w:ascii="Arial" w:hAnsi="Arial"/>
          <w:sz w:val="22"/>
        </w:rPr>
      </w:pPr>
      <w:r w:rsidRPr="008617D6">
        <w:rPr>
          <w:rFonts w:ascii="Arial" w:hAnsi="Arial"/>
          <w:b/>
          <w:bCs/>
          <w:color w:val="000000"/>
          <w:sz w:val="22"/>
          <w:szCs w:val="21"/>
        </w:rPr>
        <w:t>Testosterone as a regulating factor.</w:t>
      </w:r>
      <w:r>
        <w:rPr>
          <w:rFonts w:ascii="Arial" w:hAnsi="Arial"/>
          <w:b/>
          <w:bCs/>
          <w:color w:val="000000"/>
          <w:sz w:val="22"/>
          <w:szCs w:val="21"/>
        </w:rPr>
        <w:tab/>
      </w:r>
      <w:r w:rsidRPr="002C24E7">
        <w:rPr>
          <w:rFonts w:ascii="Arial" w:hAnsi="Arial"/>
          <w:color w:val="000000"/>
          <w:sz w:val="22"/>
        </w:rPr>
        <w:t xml:space="preserve">Thus far, we treated the genetic interaction as discretely mediated by biological sex. One mechanism that may underlie </w:t>
      </w:r>
      <w:proofErr w:type="spellStart"/>
      <w:r>
        <w:rPr>
          <w:rFonts w:ascii="Arial" w:hAnsi="Arial"/>
          <w:color w:val="000000"/>
          <w:sz w:val="22"/>
        </w:rPr>
        <w:t>GxSex</w:t>
      </w:r>
      <w:proofErr w:type="spellEnd"/>
      <w:r w:rsidRPr="002C24E7">
        <w:rPr>
          <w:rFonts w:ascii="Arial" w:hAnsi="Arial"/>
          <w:color w:val="000000"/>
          <w:sz w:val="22"/>
        </w:rPr>
        <w:t xml:space="preserve"> is a cue or exposure that modulates the magnitude (and less often, the direction) of genetic effects, and varies in its distribution between the sexes. </w:t>
      </w:r>
      <w:r>
        <w:rPr>
          <w:rFonts w:ascii="Arial" w:hAnsi="Arial"/>
          <w:color w:val="000000"/>
          <w:sz w:val="22"/>
        </w:rPr>
        <w:t>A</w:t>
      </w:r>
      <w:r w:rsidRPr="002C24E7">
        <w:rPr>
          <w:rFonts w:ascii="Arial" w:hAnsi="Arial"/>
          <w:color w:val="000000"/>
          <w:sz w:val="22"/>
        </w:rPr>
        <w:t xml:space="preserve"> natural candidate is testosterone. Testosterone may be a key instigator since the hormone is present in distinctive pathways and levels between the sexes and a known contributor to the development of male secondary characteristics, </w:t>
      </w:r>
      <w:r>
        <w:rPr>
          <w:rFonts w:ascii="Arial" w:hAnsi="Arial"/>
          <w:color w:val="000000"/>
          <w:sz w:val="22"/>
        </w:rPr>
        <w:t>so</w:t>
      </w:r>
      <w:r w:rsidRPr="002C24E7">
        <w:rPr>
          <w:rFonts w:ascii="Arial" w:hAnsi="Arial"/>
          <w:color w:val="000000"/>
          <w:sz w:val="22"/>
        </w:rPr>
        <w:t xml:space="preserve"> therefore could modulate genetic causes on sex-differentiated traits. </w:t>
      </w:r>
    </w:p>
    <w:p w14:paraId="580B931F" w14:textId="24FDA345"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2C24E7">
        <w:rPr>
          <w:rFonts w:ascii="Arial" w:hAnsi="Arial"/>
          <w:color w:val="000000"/>
          <w:sz w:val="22"/>
        </w:rPr>
        <w:t xml:space="preserve">For each sex, we first binned individuals </w:t>
      </w:r>
      <w:r>
        <w:rPr>
          <w:rFonts w:ascii="Arial" w:hAnsi="Arial"/>
          <w:color w:val="000000"/>
          <w:sz w:val="22"/>
        </w:rPr>
        <w:t>by</w:t>
      </w:r>
      <w:r w:rsidRPr="002C24E7">
        <w:rPr>
          <w:rFonts w:ascii="Arial" w:hAnsi="Arial"/>
          <w:color w:val="000000"/>
          <w:sz w:val="22"/>
        </w:rPr>
        <w:t xml:space="preserve"> </w:t>
      </w:r>
      <w:r>
        <w:rPr>
          <w:rFonts w:ascii="Arial" w:hAnsi="Arial"/>
          <w:color w:val="000000"/>
          <w:sz w:val="22"/>
        </w:rPr>
        <w:t xml:space="preserve">their </w:t>
      </w:r>
      <w:r w:rsidRPr="002C24E7">
        <w:rPr>
          <w:rFonts w:ascii="Arial" w:hAnsi="Arial"/>
          <w:color w:val="000000"/>
          <w:sz w:val="22"/>
        </w:rPr>
        <w:t>testosterone levels. Then, for each trait, we quantified the amplification of total genetic effect as the linear regression</w:t>
      </w:r>
      <w:r>
        <w:rPr>
          <w:rFonts w:ascii="Arial" w:hAnsi="Arial"/>
          <w:color w:val="000000"/>
          <w:sz w:val="22"/>
        </w:rPr>
        <w:t xml:space="preserve"> coefficient</w:t>
      </w:r>
      <w:r w:rsidRPr="002C24E7">
        <w:rPr>
          <w:rFonts w:ascii="Arial" w:hAnsi="Arial"/>
          <w:color w:val="000000"/>
          <w:sz w:val="22"/>
        </w:rPr>
        <w:t xml:space="preserve">, within the bin, of phenotypes to the additive PGS for the </w:t>
      </w:r>
      <w:r w:rsidRPr="0086268E">
        <w:rPr>
          <w:rFonts w:ascii="Arial" w:hAnsi="Arial"/>
          <w:color w:val="000000"/>
          <w:sz w:val="22"/>
        </w:rPr>
        <w:t>trait</w:t>
      </w:r>
      <w:r w:rsidRPr="002C24E7">
        <w:rPr>
          <w:rFonts w:ascii="Arial" w:hAnsi="Arial"/>
          <w:color w:val="000000"/>
          <w:sz w:val="22"/>
        </w:rPr>
        <w:t xml:space="preserve"> (</w:t>
      </w:r>
      <w:r w:rsidRPr="002C24E7">
        <w:rPr>
          <w:rFonts w:ascii="Arial" w:hAnsi="Arial"/>
          <w:b/>
          <w:bCs/>
          <w:color w:val="000000"/>
          <w:sz w:val="22"/>
        </w:rPr>
        <w:t>Methods</w:t>
      </w:r>
      <w:r w:rsidRPr="002C24E7">
        <w:rPr>
          <w:rFonts w:ascii="Arial" w:hAnsi="Arial"/>
          <w:color w:val="000000"/>
          <w:sz w:val="22"/>
        </w:rPr>
        <w:t xml:space="preserve">; see </w:t>
      </w:r>
      <w:r w:rsidRPr="002C24E7">
        <w:rPr>
          <w:rFonts w:ascii="Arial" w:hAnsi="Arial"/>
          <w:b/>
          <w:bCs/>
          <w:color w:val="000000"/>
          <w:sz w:val="22"/>
        </w:rPr>
        <w:t>Fig</w:t>
      </w:r>
      <w:r>
        <w:rPr>
          <w:rFonts w:ascii="Arial" w:hAnsi="Arial"/>
          <w:b/>
          <w:bCs/>
          <w:color w:val="000000"/>
          <w:sz w:val="22"/>
        </w:rPr>
        <w:t>.</w:t>
      </w:r>
      <w:r w:rsidRPr="002C24E7">
        <w:rPr>
          <w:rFonts w:ascii="Arial" w:hAnsi="Arial"/>
          <w:b/>
          <w:bCs/>
          <w:color w:val="000000"/>
          <w:sz w:val="22"/>
        </w:rPr>
        <w:t xml:space="preserve"> S</w:t>
      </w:r>
      <w:r>
        <w:rPr>
          <w:rFonts w:ascii="Arial" w:hAnsi="Arial"/>
          <w:b/>
          <w:bCs/>
          <w:color w:val="000000"/>
          <w:sz w:val="22"/>
        </w:rPr>
        <w:t>10</w:t>
      </w:r>
      <w:r w:rsidRPr="002C24E7">
        <w:rPr>
          <w:rFonts w:ascii="Arial" w:hAnsi="Arial"/>
          <w:color w:val="000000"/>
          <w:sz w:val="22"/>
        </w:rPr>
        <w:t xml:space="preserve"> for results obtained using </w:t>
      </w:r>
      <w:proofErr w:type="gramStart"/>
      <w:r w:rsidRPr="002C24E7">
        <w:rPr>
          <w:rFonts w:ascii="Arial" w:hAnsi="Arial"/>
          <w:color w:val="000000"/>
          <w:sz w:val="22"/>
        </w:rPr>
        <w:t>sex-specific</w:t>
      </w:r>
      <w:proofErr w:type="gramEnd"/>
      <w:r w:rsidRPr="002C24E7">
        <w:rPr>
          <w:rFonts w:ascii="Arial" w:hAnsi="Arial"/>
          <w:color w:val="000000"/>
          <w:sz w:val="22"/>
        </w:rPr>
        <w:t xml:space="preserve"> PGS). </w:t>
      </w:r>
      <w:r>
        <w:rPr>
          <w:rFonts w:ascii="Arial" w:hAnsi="Arial"/>
          <w:color w:val="000000"/>
          <w:sz w:val="22"/>
        </w:rPr>
        <w:t>For several traits—notably, traits</w:t>
      </w:r>
      <w:r w:rsidRPr="002C24E7">
        <w:rPr>
          <w:rFonts w:ascii="Arial" w:hAnsi="Arial"/>
          <w:color w:val="000000"/>
          <w:sz w:val="22"/>
        </w:rPr>
        <w:t xml:space="preserve"> related to body mass</w:t>
      </w:r>
      <w:r>
        <w:rPr>
          <w:rFonts w:ascii="Arial" w:hAnsi="Arial"/>
          <w:color w:val="000000"/>
          <w:sz w:val="22"/>
        </w:rPr>
        <w:t>—t</w:t>
      </w:r>
      <w:r w:rsidRPr="002C24E7">
        <w:rPr>
          <w:rFonts w:ascii="Arial" w:hAnsi="Arial"/>
          <w:color w:val="000000"/>
          <w:sz w:val="22"/>
        </w:rPr>
        <w:t xml:space="preserve">estosterone </w:t>
      </w:r>
      <w:r>
        <w:rPr>
          <w:rFonts w:ascii="Arial" w:hAnsi="Arial"/>
          <w:color w:val="000000"/>
          <w:sz w:val="22"/>
        </w:rPr>
        <w:t xml:space="preserve">(mean per bin) </w:t>
      </w:r>
      <w:r w:rsidRPr="002C24E7">
        <w:rPr>
          <w:rFonts w:ascii="Arial" w:hAnsi="Arial"/>
          <w:color w:val="000000"/>
          <w:sz w:val="22"/>
        </w:rPr>
        <w:t>and the magnitude of genetic effect</w:t>
      </w:r>
      <w:r>
        <w:rPr>
          <w:rFonts w:ascii="Arial" w:hAnsi="Arial"/>
          <w:color w:val="000000"/>
          <w:sz w:val="22"/>
        </w:rPr>
        <w:t xml:space="preserve"> were correlated</w:t>
      </w:r>
      <w:r w:rsidRPr="002C24E7">
        <w:rPr>
          <w:rFonts w:ascii="Arial" w:hAnsi="Arial"/>
          <w:color w:val="000000"/>
          <w:sz w:val="22"/>
        </w:rPr>
        <w:t xml:space="preserve"> for both males and females. BMI and </w:t>
      </w:r>
      <w:proofErr w:type="gramStart"/>
      <w:r w:rsidRPr="002C24E7">
        <w:rPr>
          <w:rFonts w:ascii="Arial" w:hAnsi="Arial"/>
          <w:color w:val="000000"/>
          <w:sz w:val="22"/>
        </w:rPr>
        <w:t>whole body</w:t>
      </w:r>
      <w:proofErr w:type="gramEnd"/>
      <w:r w:rsidRPr="002C24E7">
        <w:rPr>
          <w:rFonts w:ascii="Arial" w:hAnsi="Arial"/>
          <w:color w:val="000000"/>
          <w:sz w:val="22"/>
        </w:rPr>
        <w:t xml:space="preserve"> fat mass (</w:t>
      </w:r>
      <w:r>
        <w:rPr>
          <w:rFonts w:ascii="Arial" w:hAnsi="Arial"/>
          <w:b/>
          <w:bCs/>
          <w:color w:val="000000"/>
          <w:sz w:val="22"/>
        </w:rPr>
        <w:t>Fig. 5A</w:t>
      </w:r>
      <w:r w:rsidRPr="002C24E7">
        <w:rPr>
          <w:rFonts w:ascii="Arial" w:hAnsi="Arial"/>
          <w:color w:val="000000"/>
          <w:sz w:val="22"/>
        </w:rPr>
        <w:t xml:space="preserve">) showed significant correlations (Pearson p &lt; 0.05) for both sexes. For all the </w:t>
      </w:r>
      <w:r>
        <w:rPr>
          <w:rFonts w:ascii="Arial" w:hAnsi="Arial"/>
          <w:color w:val="000000"/>
          <w:sz w:val="22"/>
        </w:rPr>
        <w:t>body-mass-related</w:t>
      </w:r>
      <w:r w:rsidRPr="002C24E7">
        <w:rPr>
          <w:rFonts w:ascii="Arial" w:hAnsi="Arial"/>
          <w:color w:val="000000"/>
          <w:sz w:val="22"/>
        </w:rPr>
        <w:t xml:space="preserve"> traits, there was a negative correlation between the magnitude of genetic effect and testosterone </w:t>
      </w:r>
      <w:r>
        <w:rPr>
          <w:rFonts w:ascii="Arial" w:hAnsi="Arial"/>
          <w:color w:val="000000"/>
          <w:sz w:val="22"/>
        </w:rPr>
        <w:t xml:space="preserve">levels </w:t>
      </w:r>
      <w:r w:rsidRPr="002C24E7">
        <w:rPr>
          <w:rFonts w:ascii="Arial" w:hAnsi="Arial"/>
          <w:color w:val="000000"/>
          <w:sz w:val="22"/>
        </w:rPr>
        <w:t>for males and a positive correlation for females</w:t>
      </w:r>
      <w:r>
        <w:rPr>
          <w:rFonts w:ascii="Arial" w:hAnsi="Arial"/>
          <w:color w:val="000000"/>
          <w:sz w:val="22"/>
        </w:rPr>
        <w:t xml:space="preserve"> </w:t>
      </w:r>
      <w:r w:rsidRPr="002C24E7">
        <w:rPr>
          <w:rFonts w:ascii="Arial" w:hAnsi="Arial"/>
          <w:color w:val="000000"/>
          <w:sz w:val="22"/>
        </w:rPr>
        <w:t>(</w:t>
      </w:r>
      <w:r>
        <w:rPr>
          <w:rFonts w:ascii="Arial" w:hAnsi="Arial"/>
          <w:b/>
          <w:bCs/>
          <w:color w:val="000000"/>
          <w:sz w:val="22"/>
        </w:rPr>
        <w:t>Fig. 5B</w:t>
      </w:r>
      <w:r w:rsidRPr="002C24E7">
        <w:rPr>
          <w:rFonts w:ascii="Arial" w:hAnsi="Arial"/>
          <w:color w:val="000000"/>
          <w:sz w:val="22"/>
        </w:rPr>
        <w:t>)</w:t>
      </w:r>
      <w:r>
        <w:rPr>
          <w:rFonts w:ascii="Arial" w:hAnsi="Arial"/>
          <w:color w:val="000000"/>
          <w:sz w:val="22"/>
        </w:rPr>
        <w:t>; for</w:t>
      </w:r>
      <w:r w:rsidRPr="002C24E7">
        <w:rPr>
          <w:rFonts w:ascii="Arial" w:hAnsi="Arial"/>
          <w:color w:val="000000"/>
          <w:sz w:val="22"/>
        </w:rPr>
        <w:t xml:space="preserve"> example, </w:t>
      </w:r>
      <w:r>
        <w:rPr>
          <w:rFonts w:ascii="Arial" w:hAnsi="Arial"/>
          <w:color w:val="000000"/>
          <w:sz w:val="22"/>
        </w:rPr>
        <w:t xml:space="preserve">the </w:t>
      </w:r>
      <w:r w:rsidRPr="002C24E7">
        <w:rPr>
          <w:rFonts w:ascii="Arial" w:hAnsi="Arial"/>
          <w:color w:val="000000"/>
          <w:sz w:val="22"/>
        </w:rPr>
        <w:t xml:space="preserve">Pearson correlation coefficient for whole body fat mass in males was -0.86 (p = 0.001) and 0.76 for females (p = 0.011). </w:t>
      </w:r>
      <w:r>
        <w:rPr>
          <w:rFonts w:ascii="Arial" w:hAnsi="Arial"/>
          <w:color w:val="000000"/>
          <w:sz w:val="22"/>
        </w:rPr>
        <w:t>S</w:t>
      </w:r>
      <w:r w:rsidRPr="002C24E7">
        <w:rPr>
          <w:rFonts w:ascii="Arial" w:hAnsi="Arial"/>
          <w:color w:val="000000"/>
          <w:sz w:val="22"/>
        </w:rPr>
        <w:t xml:space="preserve">ince the relationship with </w:t>
      </w:r>
      <w:r w:rsidRPr="002C24E7">
        <w:rPr>
          <w:rFonts w:ascii="Arial" w:hAnsi="Arial"/>
          <w:color w:val="000000"/>
          <w:sz w:val="22"/>
        </w:rPr>
        <w:lastRenderedPageBreak/>
        <w:t xml:space="preserve">testosterone </w:t>
      </w:r>
      <w:r>
        <w:rPr>
          <w:rFonts w:ascii="Arial" w:hAnsi="Arial"/>
          <w:color w:val="000000"/>
          <w:sz w:val="22"/>
        </w:rPr>
        <w:t>remains</w:t>
      </w:r>
      <w:r w:rsidRPr="002C24E7">
        <w:rPr>
          <w:rFonts w:ascii="Arial" w:hAnsi="Arial"/>
          <w:color w:val="000000"/>
          <w:sz w:val="22"/>
        </w:rPr>
        <w:t xml:space="preserve"> </w:t>
      </w:r>
      <w:r>
        <w:rPr>
          <w:rFonts w:ascii="Arial" w:hAnsi="Arial"/>
          <w:color w:val="000000"/>
          <w:sz w:val="22"/>
        </w:rPr>
        <w:t>contingent on sex</w:t>
      </w:r>
      <w:r w:rsidRPr="002C24E7">
        <w:rPr>
          <w:rFonts w:ascii="Arial" w:hAnsi="Arial"/>
          <w:color w:val="000000"/>
          <w:sz w:val="22"/>
        </w:rPr>
        <w:t xml:space="preserve">, a model of testosterone as </w:t>
      </w:r>
      <w:r>
        <w:rPr>
          <w:rFonts w:ascii="Arial" w:hAnsi="Arial"/>
          <w:color w:val="000000"/>
          <w:sz w:val="22"/>
        </w:rPr>
        <w:t>the sole</w:t>
      </w:r>
      <w:r w:rsidRPr="002C24E7">
        <w:rPr>
          <w:rFonts w:ascii="Arial" w:hAnsi="Arial"/>
          <w:color w:val="000000"/>
          <w:sz w:val="22"/>
        </w:rPr>
        <w:t xml:space="preserve"> </w:t>
      </w:r>
      <w:r>
        <w:rPr>
          <w:rFonts w:ascii="Arial" w:hAnsi="Arial"/>
          <w:color w:val="000000"/>
          <w:sz w:val="22"/>
        </w:rPr>
        <w:t>driver</w:t>
      </w:r>
      <w:r w:rsidRPr="002C24E7">
        <w:rPr>
          <w:rFonts w:ascii="Arial" w:hAnsi="Arial"/>
          <w:color w:val="000000"/>
          <w:sz w:val="22"/>
        </w:rPr>
        <w:t xml:space="preserve"> of the </w:t>
      </w:r>
      <w:r>
        <w:rPr>
          <w:rFonts w:ascii="Arial" w:hAnsi="Arial"/>
          <w:color w:val="000000"/>
          <w:sz w:val="22"/>
        </w:rPr>
        <w:t>observed</w:t>
      </w:r>
      <w:r w:rsidRPr="002C24E7">
        <w:rPr>
          <w:rFonts w:ascii="Arial" w:hAnsi="Arial"/>
          <w:color w:val="000000"/>
          <w:sz w:val="22"/>
        </w:rPr>
        <w:t xml:space="preserve"> sex</w:t>
      </w:r>
      <w:r>
        <w:rPr>
          <w:rFonts w:ascii="Arial" w:hAnsi="Arial"/>
          <w:color w:val="000000"/>
          <w:sz w:val="22"/>
        </w:rPr>
        <w:t xml:space="preserve">-specificity </w:t>
      </w:r>
      <w:r w:rsidRPr="002C24E7">
        <w:rPr>
          <w:rFonts w:ascii="Arial" w:hAnsi="Arial"/>
          <w:color w:val="000000"/>
          <w:sz w:val="22"/>
        </w:rPr>
        <w:t xml:space="preserve">would be </w:t>
      </w:r>
      <w:r>
        <w:rPr>
          <w:rFonts w:ascii="Arial" w:hAnsi="Arial"/>
          <w:color w:val="000000"/>
          <w:sz w:val="22"/>
        </w:rPr>
        <w:t>invalid</w:t>
      </w:r>
      <w:r w:rsidRPr="002C24E7">
        <w:rPr>
          <w:rFonts w:ascii="Arial" w:hAnsi="Arial"/>
          <w:color w:val="000000"/>
          <w:sz w:val="22"/>
        </w:rPr>
        <w:t>. These observations may help explain previous reports of positive correlations between obesity and free testosterone in women, and negative correlations in men</w:t>
      </w:r>
      <w:sdt>
        <w:sdtPr>
          <w:rPr>
            <w:rFonts w:ascii="Arial" w:hAnsi="Arial"/>
            <w:color w:val="000000"/>
            <w:sz w:val="22"/>
            <w:vertAlign w:val="superscript"/>
          </w:rPr>
          <w:tag w:val="MENDELEY_CITATION_v3_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"/>
          <w:id w:val="1994369138"/>
          <w:placeholder>
            <w:docPart w:val="C3FC7148514B244DAE4DDA46BB2A35FE"/>
          </w:placeholder>
        </w:sdtPr>
        <w:sdtContent>
          <w:r w:rsidR="00B85737" w:rsidRPr="00B85737">
            <w:rPr>
              <w:rFonts w:ascii="Arial" w:hAnsi="Arial"/>
              <w:color w:val="000000"/>
              <w:sz w:val="22"/>
              <w:vertAlign w:val="superscript"/>
            </w:rPr>
            <w:t>62</w:t>
          </w:r>
        </w:sdtContent>
      </w:sdt>
      <w:r w:rsidRPr="002C24E7">
        <w:rPr>
          <w:rFonts w:ascii="Arial" w:hAnsi="Arial"/>
          <w:color w:val="000000"/>
          <w:sz w:val="22"/>
        </w:rPr>
        <w:t xml:space="preserve">. </w:t>
      </w:r>
      <w:r>
        <w:rPr>
          <w:rFonts w:ascii="Arial" w:hAnsi="Arial"/>
          <w:color w:val="000000"/>
          <w:sz w:val="22"/>
        </w:rPr>
        <w:t>We conclude that i</w:t>
      </w:r>
      <w:r w:rsidRPr="002C24E7">
        <w:rPr>
          <w:rFonts w:ascii="Arial" w:hAnsi="Arial"/>
          <w:color w:val="000000"/>
          <w:sz w:val="22"/>
        </w:rPr>
        <w:t>n body-mass related traits, testosterone may be modulating genetic effects in a sexually</w:t>
      </w:r>
      <w:r>
        <w:rPr>
          <w:rFonts w:ascii="Arial" w:hAnsi="Arial"/>
          <w:color w:val="000000"/>
          <w:sz w:val="22"/>
        </w:rPr>
        <w:t xml:space="preserve"> </w:t>
      </w:r>
      <w:r w:rsidRPr="002C24E7">
        <w:rPr>
          <w:rFonts w:ascii="Arial" w:hAnsi="Arial"/>
          <w:color w:val="000000"/>
          <w:sz w:val="22"/>
        </w:rPr>
        <w:t>antagonistic manner.</w:t>
      </w:r>
    </w:p>
    <w:p w14:paraId="4F4BB707" w14:textId="09F4AF5D" w:rsidR="002D6944" w:rsidRPr="000341BB" w:rsidRDefault="002D6944" w:rsidP="000341BB">
      <w:pPr>
        <w:pStyle w:val="NormalWeb"/>
        <w:spacing w:beforeLines="20" w:before="48" w:beforeAutospacing="0" w:afterLines="40" w:after="96" w:afterAutospacing="0" w:line="360" w:lineRule="auto"/>
        <w:ind w:firstLine="720"/>
        <w:contextualSpacing/>
        <w:rPr>
          <w:rFonts w:ascii="Arial" w:hAnsi="Arial"/>
          <w:sz w:val="22"/>
        </w:rPr>
      </w:pPr>
      <w:r>
        <w:rPr>
          <w:rFonts w:ascii="Arial" w:hAnsi="Arial"/>
          <w:color w:val="000000"/>
          <w:sz w:val="22"/>
        </w:rPr>
        <w:t>We performed two additional analyses designed to control for possible caveats to the association of testosterone and the magnitude of polygenic effect. An association test that controls for possible confounding with age (</w:t>
      </w:r>
      <w:r w:rsidRPr="008F4477">
        <w:rPr>
          <w:rFonts w:ascii="Arial" w:hAnsi="Arial"/>
          <w:b/>
          <w:bCs/>
          <w:color w:val="000000"/>
          <w:sz w:val="22"/>
        </w:rPr>
        <w:t>Fig. S1</w:t>
      </w:r>
      <w:r>
        <w:rPr>
          <w:rFonts w:ascii="Arial" w:hAnsi="Arial"/>
          <w:b/>
          <w:bCs/>
          <w:color w:val="000000"/>
          <w:sz w:val="22"/>
        </w:rPr>
        <w:t>2</w:t>
      </w:r>
      <w:r>
        <w:rPr>
          <w:rFonts w:ascii="Arial" w:hAnsi="Arial"/>
          <w:color w:val="000000"/>
          <w:sz w:val="22"/>
        </w:rPr>
        <w:t xml:space="preserve">), and a test that mitigates confounding with other variables or reverse causality </w:t>
      </w:r>
      <w:r w:rsidRPr="00B96E6B">
        <w:rPr>
          <w:rFonts w:ascii="Arial" w:hAnsi="Arial"/>
          <w:sz w:val="22"/>
        </w:rPr>
        <w:t>(</w:t>
      </w:r>
      <w:r>
        <w:rPr>
          <w:rFonts w:ascii="Arial" w:hAnsi="Arial"/>
          <w:sz w:val="22"/>
        </w:rPr>
        <w:t xml:space="preserve">wherein </w:t>
      </w:r>
      <w:r w:rsidRPr="00B96E6B">
        <w:rPr>
          <w:rFonts w:ascii="Arial" w:hAnsi="Arial"/>
          <w:sz w:val="22"/>
        </w:rPr>
        <w:t xml:space="preserve">the magnitude of polygenic effect </w:t>
      </w:r>
      <w:r>
        <w:rPr>
          <w:rFonts w:ascii="Arial" w:hAnsi="Arial"/>
          <w:sz w:val="22"/>
        </w:rPr>
        <w:t xml:space="preserve">affecting </w:t>
      </w:r>
      <w:r w:rsidRPr="00B96E6B">
        <w:rPr>
          <w:rFonts w:ascii="Arial" w:hAnsi="Arial"/>
          <w:sz w:val="22"/>
        </w:rPr>
        <w:t>the focal trait causally affecting testosterone levels</w:t>
      </w:r>
      <w:r>
        <w:rPr>
          <w:rFonts w:ascii="Arial" w:hAnsi="Arial"/>
          <w:sz w:val="22"/>
        </w:rPr>
        <w:t xml:space="preserve">; </w:t>
      </w:r>
      <w:r w:rsidRPr="008F4477">
        <w:rPr>
          <w:rFonts w:ascii="Arial" w:hAnsi="Arial"/>
          <w:b/>
          <w:bCs/>
          <w:sz w:val="22"/>
        </w:rPr>
        <w:t>Fig. S1</w:t>
      </w:r>
      <w:r>
        <w:rPr>
          <w:rFonts w:ascii="Arial" w:hAnsi="Arial"/>
          <w:b/>
          <w:bCs/>
          <w:sz w:val="22"/>
        </w:rPr>
        <w:t>1</w:t>
      </w:r>
      <w:r w:rsidRPr="00B96E6B">
        <w:rPr>
          <w:rFonts w:ascii="Arial" w:hAnsi="Arial"/>
          <w:sz w:val="22"/>
        </w:rPr>
        <w:t>)</w:t>
      </w:r>
      <w:r>
        <w:rPr>
          <w:rFonts w:ascii="Arial" w:hAnsi="Arial"/>
          <w:sz w:val="22"/>
        </w:rPr>
        <w:t>. The evidence for an effect of testosterone on the magnitude of polygenic effect did not remain significant in either of these tests. It is possible, however, that this was due to low statistical power (</w:t>
      </w:r>
      <w:r w:rsidRPr="00C408AD">
        <w:rPr>
          <w:rFonts w:ascii="Arial" w:hAnsi="Arial"/>
          <w:b/>
          <w:bCs/>
          <w:sz w:val="22"/>
        </w:rPr>
        <w:t>Methods</w:t>
      </w:r>
      <w:r>
        <w:rPr>
          <w:rFonts w:ascii="Arial" w:hAnsi="Arial"/>
          <w:sz w:val="22"/>
        </w:rPr>
        <w:t>).</w:t>
      </w:r>
    </w:p>
    <w:p w14:paraId="26B95878" w14:textId="77777777" w:rsidR="002D6944" w:rsidRDefault="002D6944" w:rsidP="002D6944">
      <w:pPr>
        <w:pStyle w:val="NormalWeb"/>
        <w:spacing w:beforeLines="20" w:before="48" w:beforeAutospacing="0" w:afterLines="40" w:after="96" w:afterAutospacing="0" w:line="360" w:lineRule="auto"/>
        <w:contextualSpacing/>
        <w:rPr>
          <w:rFonts w:ascii="Arial" w:hAnsi="Arial"/>
          <w:b/>
          <w:bCs/>
          <w:color w:val="000000"/>
          <w:sz w:val="22"/>
          <w:szCs w:val="21"/>
        </w:rPr>
      </w:pPr>
    </w:p>
    <w:p w14:paraId="2F83ADAA" w14:textId="51933FFF"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885518">
        <w:rPr>
          <w:rFonts w:ascii="Arial" w:hAnsi="Arial"/>
          <w:b/>
          <w:bCs/>
          <w:color w:val="000000"/>
          <w:sz w:val="22"/>
          <w:szCs w:val="21"/>
        </w:rPr>
        <w:t>A model of shared polygenic and environmental amplification.</w:t>
      </w:r>
      <w:r>
        <w:rPr>
          <w:rFonts w:ascii="Arial" w:hAnsi="Arial"/>
          <w:color w:val="000000"/>
          <w:sz w:val="22"/>
          <w:szCs w:val="21"/>
        </w:rPr>
        <w:tab/>
      </w:r>
      <w:r>
        <w:rPr>
          <w:rFonts w:ascii="Arial" w:hAnsi="Arial"/>
          <w:color w:val="000000"/>
          <w:sz w:val="22"/>
        </w:rPr>
        <w:t xml:space="preserve">Our results thus far suggest that polygenic </w:t>
      </w:r>
      <w:r w:rsidRPr="00C876E9">
        <w:rPr>
          <w:rFonts w:ascii="Arial" w:hAnsi="Arial"/>
          <w:color w:val="000000"/>
          <w:sz w:val="22"/>
        </w:rPr>
        <w:t xml:space="preserve">amplification </w:t>
      </w:r>
      <w:r>
        <w:rPr>
          <w:rFonts w:ascii="Arial" w:hAnsi="Arial"/>
          <w:color w:val="000000"/>
          <w:sz w:val="22"/>
        </w:rPr>
        <w:t xml:space="preserve">across sexes </w:t>
      </w:r>
      <w:r w:rsidRPr="00C876E9">
        <w:rPr>
          <w:rFonts w:ascii="Arial" w:hAnsi="Arial"/>
          <w:color w:val="000000"/>
          <w:sz w:val="22"/>
        </w:rPr>
        <w:t xml:space="preserve">is </w:t>
      </w:r>
      <w:r>
        <w:rPr>
          <w:rFonts w:ascii="Arial" w:hAnsi="Arial"/>
          <w:color w:val="000000"/>
          <w:sz w:val="22"/>
        </w:rPr>
        <w:t>pervasive across traits; and that the ratio of phenotypic variance scales with amplification (</w:t>
      </w:r>
      <w:r>
        <w:rPr>
          <w:rFonts w:ascii="Arial" w:hAnsi="Arial"/>
          <w:b/>
          <w:bCs/>
          <w:color w:val="000000"/>
          <w:sz w:val="22"/>
        </w:rPr>
        <w:t>Fig. 4B</w:t>
      </w:r>
      <w:r>
        <w:rPr>
          <w:rFonts w:ascii="Arial" w:hAnsi="Arial"/>
          <w:color w:val="000000"/>
          <w:sz w:val="22"/>
        </w:rPr>
        <w:t>). A</w:t>
      </w:r>
      <w:r w:rsidRPr="00C876E9">
        <w:rPr>
          <w:rFonts w:ascii="Arial" w:hAnsi="Arial"/>
          <w:color w:val="000000"/>
          <w:sz w:val="22"/>
        </w:rPr>
        <w:t xml:space="preserve">n immediate question of interest is whether </w:t>
      </w:r>
      <w:r>
        <w:rPr>
          <w:rFonts w:ascii="Arial" w:hAnsi="Arial"/>
          <w:color w:val="000000"/>
          <w:sz w:val="22"/>
        </w:rPr>
        <w:t xml:space="preserve">the same modulators that act on the magnitude of genetic effects act on </w:t>
      </w:r>
      <w:r w:rsidRPr="00C876E9">
        <w:rPr>
          <w:rFonts w:ascii="Arial" w:hAnsi="Arial"/>
          <w:color w:val="000000"/>
          <w:sz w:val="22"/>
        </w:rPr>
        <w:t>environmental effects</w:t>
      </w:r>
      <w:r>
        <w:rPr>
          <w:rFonts w:ascii="Arial" w:hAnsi="Arial"/>
          <w:color w:val="000000"/>
          <w:sz w:val="22"/>
        </w:rPr>
        <w:t xml:space="preserve"> as </w:t>
      </w:r>
      <w:r w:rsidRPr="00053C23">
        <w:rPr>
          <w:rFonts w:ascii="Arial" w:hAnsi="Arial"/>
          <w:color w:val="000000"/>
          <w:sz w:val="22"/>
        </w:rPr>
        <w:t xml:space="preserve">well (see also </w:t>
      </w:r>
      <w:r>
        <w:rPr>
          <w:rFonts w:ascii="Arial" w:hAnsi="Arial"/>
          <w:color w:val="000000"/>
          <w:sz w:val="22"/>
        </w:rPr>
        <w:t xml:space="preserve">relevant discussion by </w:t>
      </w:r>
      <w:r w:rsidRPr="00053C23">
        <w:rPr>
          <w:rFonts w:ascii="Arial" w:hAnsi="Arial"/>
          <w:color w:val="000000"/>
          <w:sz w:val="22"/>
        </w:rPr>
        <w:t>Domingue et al.</w:t>
      </w:r>
      <w:sdt>
        <w:sdtPr>
          <w:rPr>
            <w:rFonts w:ascii="Arial" w:hAnsi="Arial"/>
            <w:color w:val="000000"/>
            <w:sz w:val="22"/>
            <w:vertAlign w:val="superscript"/>
          </w:rPr>
          <w:tag w:val="MENDELEY_CITATION_v3_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"/>
          <w:id w:val="-1253197130"/>
          <w:placeholder>
            <w:docPart w:val="2164FC6F9423D741BB02DE298EB07AD5"/>
          </w:placeholder>
        </w:sdtPr>
        <w:sdtContent>
          <w:r w:rsidR="00B85737" w:rsidRPr="00B85737">
            <w:rPr>
              <w:rFonts w:ascii="Arial" w:hAnsi="Arial"/>
              <w:color w:val="000000"/>
              <w:sz w:val="22"/>
              <w:vertAlign w:val="superscript"/>
            </w:rPr>
            <w:t>63</w:t>
          </w:r>
        </w:sdtContent>
      </w:sdt>
      <w:r w:rsidRPr="00053C23">
        <w:rPr>
          <w:rFonts w:ascii="Arial" w:hAnsi="Arial"/>
          <w:color w:val="000000"/>
          <w:sz w:val="22"/>
        </w:rPr>
        <w:t>). Consider</w:t>
      </w:r>
      <w:r w:rsidRPr="00C876E9">
        <w:rPr>
          <w:rFonts w:ascii="Arial" w:hAnsi="Arial"/>
          <w:color w:val="000000"/>
          <w:sz w:val="22"/>
        </w:rPr>
        <w:t xml:space="preserve"> the example of human skeletal muscle. The impact of resistance exercise varies between males and females. Resistance exercise can be considered as an environmental effect since it upregulates multiple skeletal muscle genes present in both males and females such as IGF-1, which in turn </w:t>
      </w:r>
      <w:r>
        <w:rPr>
          <w:rFonts w:ascii="Arial" w:hAnsi="Arial"/>
          <w:color w:val="000000"/>
          <w:sz w:val="22"/>
        </w:rPr>
        <w:t xml:space="preserve">is </w:t>
      </w:r>
      <w:r w:rsidRPr="00C876E9">
        <w:rPr>
          <w:rFonts w:ascii="Arial" w:hAnsi="Arial"/>
          <w:color w:val="000000"/>
          <w:sz w:val="22"/>
        </w:rPr>
        <w:t>involved in muscle growth</w:t>
      </w:r>
      <w:sdt>
        <w:sdtPr>
          <w:rPr>
            <w:rFonts w:ascii="Arial" w:hAnsi="Arial"/>
            <w:color w:val="000000"/>
            <w:sz w:val="22"/>
            <w:vertAlign w:val="superscript"/>
          </w:rPr>
          <w:tag w:val="MENDELEY_CITATION_v3_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"/>
          <w:id w:val="-1427411474"/>
          <w:placeholder>
            <w:docPart w:val="BFA9D70C0EA3A1449D7E40542BEF52B6"/>
          </w:placeholder>
        </w:sdtPr>
        <w:sdtContent>
          <w:r w:rsidR="00B85737" w:rsidRPr="00B85737">
            <w:rPr>
              <w:rFonts w:ascii="Arial" w:hAnsi="Arial"/>
              <w:color w:val="000000"/>
              <w:sz w:val="22"/>
              <w:vertAlign w:val="superscript"/>
            </w:rPr>
            <w:t>64</w:t>
          </w:r>
        </w:sdtContent>
      </w:sdt>
      <w:r w:rsidRPr="00C876E9">
        <w:rPr>
          <w:rFonts w:ascii="Arial" w:hAnsi="Arial"/>
          <w:color w:val="000000"/>
          <w:sz w:val="22"/>
        </w:rPr>
        <w:t xml:space="preserve">. However, after resistance exercise at similar intensities, </w:t>
      </w:r>
      <w:r w:rsidRPr="00CC37AE">
        <w:rPr>
          <w:rFonts w:ascii="Arial" w:hAnsi="Arial"/>
          <w:color w:val="000000"/>
          <w:sz w:val="22"/>
        </w:rPr>
        <w:t>upregulation of such genes</w:t>
      </w:r>
      <w:r>
        <w:rPr>
          <w:rFonts w:ascii="Arial" w:hAnsi="Arial"/>
          <w:color w:val="000000"/>
          <w:sz w:val="22"/>
        </w:rPr>
        <w:t xml:space="preserve"> is sustained in males</w:t>
      </w:r>
      <w:r w:rsidRPr="00CC37AE">
        <w:rPr>
          <w:rFonts w:ascii="Arial" w:hAnsi="Arial"/>
          <w:color w:val="000000"/>
          <w:sz w:val="22"/>
        </w:rPr>
        <w:t xml:space="preserve">, while levels return sooner to the resting state </w:t>
      </w:r>
      <w:r>
        <w:rPr>
          <w:rFonts w:ascii="Arial" w:hAnsi="Arial"/>
          <w:color w:val="000000"/>
          <w:sz w:val="22"/>
        </w:rPr>
        <w:t xml:space="preserve">in females </w:t>
      </w:r>
      <w:r w:rsidRPr="00CC37AE">
        <w:rPr>
          <w:rFonts w:ascii="Arial" w:hAnsi="Arial"/>
          <w:color w:val="000000"/>
          <w:sz w:val="22"/>
        </w:rPr>
        <w:t>(</w:t>
      </w:r>
      <w:r w:rsidRPr="00CC37AE">
        <w:rPr>
          <w:rFonts w:ascii="Arial" w:hAnsi="Arial"/>
          <w:b/>
          <w:bCs/>
          <w:color w:val="000000"/>
          <w:sz w:val="22"/>
        </w:rPr>
        <w:t>Fig. S1</w:t>
      </w:r>
      <w:r>
        <w:rPr>
          <w:rFonts w:ascii="Arial" w:hAnsi="Arial"/>
          <w:b/>
          <w:bCs/>
          <w:color w:val="000000"/>
          <w:sz w:val="22"/>
        </w:rPr>
        <w:t>3</w:t>
      </w:r>
      <w:r w:rsidRPr="00CC37AE">
        <w:rPr>
          <w:rFonts w:ascii="Arial" w:hAnsi="Arial"/>
          <w:color w:val="000000"/>
          <w:sz w:val="22"/>
        </w:rPr>
        <w:t>). It is plausible that modulators</w:t>
      </w:r>
      <w:r>
        <w:rPr>
          <w:rFonts w:ascii="Arial" w:hAnsi="Arial"/>
          <w:color w:val="000000"/>
          <w:sz w:val="22"/>
        </w:rPr>
        <w:t xml:space="preserve"> of the effect of IGF-1</w:t>
      </w:r>
      <w:r w:rsidRPr="00CC37AE">
        <w:rPr>
          <w:rFonts w:ascii="Arial" w:hAnsi="Arial"/>
          <w:color w:val="000000"/>
          <w:sz w:val="22"/>
        </w:rPr>
        <w:t xml:space="preserve">, such as </w:t>
      </w:r>
      <w:r>
        <w:rPr>
          <w:rFonts w:ascii="Arial" w:hAnsi="Arial"/>
          <w:color w:val="000000"/>
          <w:sz w:val="22"/>
        </w:rPr>
        <w:t>insulin</w:t>
      </w:r>
      <w:sdt>
        <w:sdtPr>
          <w:rPr>
            <w:rFonts w:ascii="Arial" w:hAnsi="Arial"/>
            <w:color w:val="000000"/>
            <w:sz w:val="22"/>
            <w:vertAlign w:val="superscript"/>
          </w:rPr>
          <w:tag w:val="MENDELEY_CITATION_v3_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"/>
          <w:id w:val="-2108188359"/>
          <w:placeholder>
            <w:docPart w:val="DefaultPlaceholder_-1854013440"/>
          </w:placeholder>
        </w:sdtPr>
        <w:sdtContent>
          <w:r w:rsidR="00B85737" w:rsidRPr="00B85737">
            <w:rPr>
              <w:rFonts w:ascii="Arial" w:hAnsi="Arial"/>
              <w:color w:val="000000"/>
              <w:sz w:val="22"/>
              <w:vertAlign w:val="superscript"/>
            </w:rPr>
            <w:t>65</w:t>
          </w:r>
        </w:sdtContent>
      </w:sdt>
      <w:r>
        <w:rPr>
          <w:rFonts w:ascii="Arial" w:hAnsi="Arial"/>
          <w:color w:val="000000"/>
          <w:sz w:val="22"/>
        </w:rPr>
        <w:t xml:space="preserve"> or </w:t>
      </w:r>
      <w:r w:rsidRPr="00CC37AE">
        <w:rPr>
          <w:rFonts w:ascii="Arial" w:hAnsi="Arial"/>
          <w:color w:val="000000"/>
          <w:sz w:val="22"/>
        </w:rPr>
        <w:t>sex hormones</w:t>
      </w:r>
      <w:sdt>
        <w:sdtPr>
          <w:rPr>
            <w:rFonts w:ascii="Arial" w:hAnsi="Arial"/>
            <w:color w:val="000000"/>
            <w:sz w:val="22"/>
            <w:vertAlign w:val="superscript"/>
          </w:rPr>
          <w:tag w:val="MENDELEY_CITATION_v3_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"/>
          <w:id w:val="863093299"/>
          <w:placeholder>
            <w:docPart w:val="DefaultPlaceholder_-1854013440"/>
          </w:placeholder>
        </w:sdtPr>
        <w:sdtContent>
          <w:r w:rsidR="00B85737" w:rsidRPr="00B85737">
            <w:rPr>
              <w:rFonts w:ascii="Arial" w:hAnsi="Arial"/>
              <w:color w:val="000000"/>
              <w:sz w:val="22"/>
              <w:vertAlign w:val="superscript"/>
            </w:rPr>
            <w:t>66,67</w:t>
          </w:r>
        </w:sdtContent>
      </w:sdt>
      <w:r w:rsidRPr="00CC37AE">
        <w:rPr>
          <w:rFonts w:ascii="Arial" w:hAnsi="Arial"/>
          <w:color w:val="000000"/>
          <w:sz w:val="22"/>
        </w:rPr>
        <w:t xml:space="preserve">, drive a difference in the magnitude of effect of core genes such as IGF-1 </w:t>
      </w:r>
      <w:r>
        <w:rPr>
          <w:rFonts w:ascii="Arial" w:hAnsi="Arial"/>
          <w:color w:val="000000"/>
          <w:sz w:val="22"/>
        </w:rPr>
        <w:t xml:space="preserve">in a sex-specific </w:t>
      </w:r>
      <w:proofErr w:type="gramStart"/>
      <w:r w:rsidRPr="00CC37AE">
        <w:rPr>
          <w:rFonts w:ascii="Arial" w:hAnsi="Arial"/>
          <w:color w:val="000000"/>
          <w:sz w:val="22"/>
        </w:rPr>
        <w:t>To</w:t>
      </w:r>
      <w:proofErr w:type="gramEnd"/>
      <w:r w:rsidRPr="00CC37AE">
        <w:rPr>
          <w:rFonts w:ascii="Arial" w:hAnsi="Arial"/>
          <w:color w:val="000000"/>
          <w:sz w:val="22"/>
        </w:rPr>
        <w:t xml:space="preserve"> </w:t>
      </w:r>
      <w:r>
        <w:rPr>
          <w:rFonts w:ascii="Arial" w:hAnsi="Arial"/>
          <w:color w:val="000000"/>
          <w:sz w:val="22"/>
        </w:rPr>
        <w:t>express</w:t>
      </w:r>
      <w:r w:rsidRPr="00CC37AE">
        <w:rPr>
          <w:rFonts w:ascii="Arial" w:hAnsi="Arial"/>
          <w:color w:val="000000"/>
          <w:sz w:val="22"/>
        </w:rPr>
        <w:t xml:space="preserve"> this intuition </w:t>
      </w:r>
      <w:r>
        <w:rPr>
          <w:rFonts w:ascii="Arial" w:hAnsi="Arial"/>
          <w:color w:val="000000"/>
          <w:sz w:val="22"/>
        </w:rPr>
        <w:t>with</w:t>
      </w:r>
      <w:r w:rsidRPr="00CC37AE">
        <w:rPr>
          <w:rFonts w:ascii="Arial" w:hAnsi="Arial"/>
          <w:color w:val="000000"/>
          <w:sz w:val="22"/>
        </w:rPr>
        <w:t xml:space="preserve"> a model: If amplification mechanisms are shared, then </w:t>
      </w:r>
      <w:r>
        <w:rPr>
          <w:rFonts w:ascii="Arial" w:hAnsi="Arial"/>
          <w:color w:val="000000"/>
          <w:sz w:val="22"/>
        </w:rPr>
        <w:t xml:space="preserve">amplification </w:t>
      </w:r>
      <w:r w:rsidRPr="00CC37AE">
        <w:rPr>
          <w:rFonts w:ascii="Arial" w:hAnsi="Arial"/>
          <w:color w:val="000000"/>
          <w:sz w:val="22"/>
        </w:rPr>
        <w:t>may be modeled as having the same scalar multiplier effect on genetic and environmental effects</w:t>
      </w:r>
      <w:r>
        <w:rPr>
          <w:rFonts w:ascii="Arial" w:hAnsi="Arial"/>
          <w:color w:val="000000"/>
          <w:sz w:val="22"/>
        </w:rPr>
        <w:t xml:space="preserve"> (</w:t>
      </w:r>
      <w:r>
        <w:rPr>
          <w:rFonts w:ascii="Arial" w:hAnsi="Arial"/>
          <w:b/>
          <w:bCs/>
          <w:color w:val="000000"/>
          <w:sz w:val="22"/>
        </w:rPr>
        <w:t>Fig 6A</w:t>
      </w:r>
      <w:r>
        <w:rPr>
          <w:rFonts w:ascii="Arial" w:hAnsi="Arial"/>
          <w:color w:val="000000"/>
          <w:sz w:val="22"/>
        </w:rPr>
        <w:t>)</w:t>
      </w:r>
      <w:r w:rsidRPr="00CC37AE">
        <w:rPr>
          <w:rFonts w:ascii="Arial" w:hAnsi="Arial"/>
          <w:color w:val="000000"/>
          <w:sz w:val="22"/>
        </w:rPr>
        <w:t xml:space="preserve">. </w:t>
      </w:r>
      <w:r>
        <w:rPr>
          <w:rFonts w:ascii="Arial" w:hAnsi="Arial"/>
          <w:color w:val="000000"/>
          <w:sz w:val="22"/>
        </w:rPr>
        <w:t xml:space="preserve">In the </w:t>
      </w:r>
      <w:r w:rsidRPr="000333F3">
        <w:rPr>
          <w:rFonts w:ascii="Arial" w:hAnsi="Arial"/>
          <w:b/>
          <w:bCs/>
          <w:color w:val="000000"/>
          <w:sz w:val="22"/>
        </w:rPr>
        <w:t>Methods</w:t>
      </w:r>
      <w:r>
        <w:rPr>
          <w:rFonts w:ascii="Arial" w:hAnsi="Arial"/>
          <w:color w:val="000000"/>
          <w:sz w:val="22"/>
        </w:rPr>
        <w:t xml:space="preserve"> Section</w:t>
      </w:r>
      <w:r w:rsidRPr="00CC37AE">
        <w:rPr>
          <w:rFonts w:ascii="Arial" w:hAnsi="Arial"/>
          <w:color w:val="000000"/>
          <w:sz w:val="22"/>
        </w:rPr>
        <w:t xml:space="preserve">, we specify the details of a null model of shared amplification, </w:t>
      </w:r>
      <w:r>
        <w:rPr>
          <w:rFonts w:ascii="Arial" w:hAnsi="Arial"/>
          <w:color w:val="000000"/>
          <w:sz w:val="22"/>
        </w:rPr>
        <w:t>which</w:t>
      </w:r>
      <w:r w:rsidRPr="00CC37AE">
        <w:rPr>
          <w:rFonts w:ascii="Arial" w:hAnsi="Arial"/>
          <w:color w:val="000000"/>
          <w:sz w:val="22"/>
        </w:rPr>
        <w:t xml:space="preserve"> yields </w:t>
      </w:r>
      <w:r>
        <w:rPr>
          <w:rFonts w:ascii="Arial" w:hAnsi="Arial"/>
          <w:color w:val="000000"/>
          <w:sz w:val="22"/>
        </w:rPr>
        <w:t xml:space="preserve">the prediction that the male-female ratio of genetic variances should equal the respective ratio of environmental variances (blue line in </w:t>
      </w:r>
      <w:r>
        <w:rPr>
          <w:rFonts w:ascii="Arial" w:hAnsi="Arial"/>
          <w:b/>
          <w:bCs/>
          <w:color w:val="000000"/>
          <w:sz w:val="22"/>
        </w:rPr>
        <w:t>Fig 6B</w:t>
      </w:r>
      <w:r>
        <w:rPr>
          <w:rFonts w:ascii="Arial" w:hAnsi="Arial"/>
          <w:color w:val="000000"/>
          <w:sz w:val="22"/>
        </w:rPr>
        <w:t xml:space="preserve">). </w:t>
      </w:r>
    </w:p>
    <w:p w14:paraId="69AA23D4" w14:textId="77777777" w:rsidR="002D6944" w:rsidRPr="002C24E7"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Pr>
          <w:rFonts w:ascii="Arial" w:hAnsi="Arial"/>
          <w:color w:val="000000"/>
          <w:sz w:val="22"/>
        </w:rPr>
        <w:lastRenderedPageBreak/>
        <w:t>We</w:t>
      </w:r>
      <w:r w:rsidRPr="002C24E7">
        <w:rPr>
          <w:rFonts w:ascii="Arial" w:hAnsi="Arial"/>
          <w:color w:val="000000"/>
          <w:sz w:val="22"/>
        </w:rPr>
        <w:t xml:space="preserve"> test</w:t>
      </w:r>
      <w:r>
        <w:rPr>
          <w:rFonts w:ascii="Arial" w:hAnsi="Arial"/>
          <w:color w:val="000000"/>
          <w:sz w:val="22"/>
        </w:rPr>
        <w:t>ed</w:t>
      </w:r>
      <w:r w:rsidRPr="002C24E7">
        <w:rPr>
          <w:rFonts w:ascii="Arial" w:hAnsi="Arial"/>
          <w:color w:val="000000"/>
          <w:sz w:val="22"/>
        </w:rPr>
        <w:t xml:space="preserve"> </w:t>
      </w:r>
      <w:r>
        <w:rPr>
          <w:rFonts w:ascii="Arial" w:hAnsi="Arial"/>
          <w:color w:val="000000"/>
          <w:sz w:val="22"/>
        </w:rPr>
        <w:t xml:space="preserve">the fit of </w:t>
      </w:r>
      <w:r w:rsidRPr="002C24E7">
        <w:rPr>
          <w:rFonts w:ascii="Arial" w:hAnsi="Arial"/>
          <w:color w:val="000000"/>
          <w:sz w:val="22"/>
        </w:rPr>
        <w:t xml:space="preserve">this theoretical prediction </w:t>
      </w:r>
      <w:r>
        <w:rPr>
          <w:rFonts w:ascii="Arial" w:hAnsi="Arial"/>
          <w:color w:val="000000"/>
          <w:sz w:val="22"/>
        </w:rPr>
        <w:t>for</w:t>
      </w:r>
      <w:r w:rsidRPr="00CC37AE">
        <w:rPr>
          <w:rFonts w:ascii="Arial" w:hAnsi="Arial"/>
          <w:color w:val="000000"/>
          <w:sz w:val="22"/>
        </w:rPr>
        <w:t xml:space="preserve"> the 27 traits analyzed</w:t>
      </w:r>
      <w:r>
        <w:rPr>
          <w:rFonts w:ascii="Arial" w:hAnsi="Arial"/>
          <w:color w:val="000000"/>
          <w:sz w:val="22"/>
        </w:rPr>
        <w:t>.</w:t>
      </w:r>
      <w:r w:rsidRPr="002C24E7">
        <w:rPr>
          <w:rFonts w:ascii="Arial" w:hAnsi="Arial"/>
          <w:color w:val="000000"/>
          <w:sz w:val="22"/>
        </w:rPr>
        <w:t xml:space="preserve"> </w:t>
      </w:r>
      <w:r>
        <w:rPr>
          <w:rFonts w:ascii="Arial" w:hAnsi="Arial"/>
          <w:color w:val="000000"/>
          <w:sz w:val="22"/>
        </w:rPr>
        <w:t>W</w:t>
      </w:r>
      <w:r w:rsidRPr="002C24E7">
        <w:rPr>
          <w:rFonts w:ascii="Arial" w:hAnsi="Arial"/>
          <w:color w:val="000000"/>
          <w:sz w:val="22"/>
        </w:rPr>
        <w:t xml:space="preserve">e used our estimates of sex-specific phenotypic variance and SNP </w:t>
      </w:r>
      <w:proofErr w:type="spellStart"/>
      <w:r w:rsidRPr="002C24E7">
        <w:rPr>
          <w:rFonts w:ascii="Arial" w:hAnsi="Arial"/>
          <w:color w:val="000000"/>
          <w:sz w:val="22"/>
        </w:rPr>
        <w:t>heritabilities</w:t>
      </w:r>
      <w:proofErr w:type="spellEnd"/>
      <w:r w:rsidRPr="002C24E7">
        <w:rPr>
          <w:rFonts w:ascii="Arial" w:hAnsi="Arial"/>
          <w:color w:val="000000"/>
          <w:sz w:val="22"/>
        </w:rPr>
        <w:t xml:space="preserve"> to estimate the ratios of genetic and environmental variances. We note that environmental variance is proxied here by all variance not due to additive genetic effects, </w:t>
      </w:r>
      <w:r>
        <w:rPr>
          <w:rFonts w:ascii="Arial" w:hAnsi="Arial"/>
          <w:color w:val="000000"/>
          <w:sz w:val="22"/>
        </w:rPr>
        <w:t>and</w:t>
      </w:r>
      <w:r w:rsidRPr="002C24E7">
        <w:rPr>
          <w:rFonts w:ascii="Arial" w:hAnsi="Arial"/>
          <w:color w:val="000000"/>
          <w:sz w:val="22"/>
        </w:rPr>
        <w:t xml:space="preserve"> caution </w:t>
      </w:r>
      <w:r>
        <w:rPr>
          <w:rFonts w:ascii="Arial" w:hAnsi="Arial"/>
          <w:color w:val="000000"/>
          <w:sz w:val="22"/>
        </w:rPr>
        <w:t>is advised</w:t>
      </w:r>
      <w:r w:rsidRPr="002C24E7">
        <w:rPr>
          <w:rFonts w:ascii="Arial" w:hAnsi="Arial"/>
          <w:color w:val="000000"/>
          <w:sz w:val="22"/>
        </w:rPr>
        <w:t xml:space="preserve"> with interpretation of this proxy. </w:t>
      </w:r>
    </w:p>
    <w:p w14:paraId="3F2D6A63" w14:textId="77777777" w:rsidR="002D6944" w:rsidRPr="002C24E7"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Pr>
          <w:rFonts w:ascii="Arial" w:hAnsi="Arial"/>
          <w:color w:val="000000"/>
          <w:sz w:val="22"/>
        </w:rPr>
        <w:t xml:space="preserve">Twenty </w:t>
      </w:r>
      <w:r w:rsidRPr="002C24E7">
        <w:rPr>
          <w:rFonts w:ascii="Arial" w:hAnsi="Arial"/>
          <w:color w:val="000000"/>
          <w:sz w:val="22"/>
        </w:rPr>
        <w:t xml:space="preserve">of the 27 traits were consistent with </w:t>
      </w:r>
      <w:r>
        <w:rPr>
          <w:rFonts w:ascii="Arial" w:hAnsi="Arial"/>
          <w:color w:val="000000"/>
          <w:sz w:val="22"/>
        </w:rPr>
        <w:t>the</w:t>
      </w:r>
      <w:r w:rsidRPr="002C24E7">
        <w:rPr>
          <w:rFonts w:ascii="Arial" w:hAnsi="Arial"/>
          <w:color w:val="000000"/>
          <w:sz w:val="22"/>
        </w:rPr>
        <w:t xml:space="preserve"> null model </w:t>
      </w:r>
      <w:r>
        <w:rPr>
          <w:rFonts w:ascii="Arial" w:hAnsi="Arial"/>
          <w:color w:val="000000"/>
          <w:sz w:val="22"/>
        </w:rPr>
        <w:t xml:space="preserve">of equal amplification </w:t>
      </w:r>
      <w:r w:rsidRPr="002C24E7">
        <w:rPr>
          <w:rFonts w:ascii="Arial" w:hAnsi="Arial"/>
          <w:color w:val="000000"/>
          <w:sz w:val="22"/>
        </w:rPr>
        <w:t xml:space="preserve">(within </w:t>
      </w:r>
      <w:r>
        <w:rPr>
          <w:rFonts w:ascii="Arial" w:hAnsi="Arial"/>
          <w:color w:val="000000"/>
          <w:sz w:val="22"/>
        </w:rPr>
        <w:t>90% CI</w:t>
      </w:r>
      <w:r w:rsidRPr="002C24E7">
        <w:rPr>
          <w:rFonts w:ascii="Arial" w:hAnsi="Arial"/>
          <w:color w:val="000000"/>
          <w:sz w:val="22"/>
        </w:rPr>
        <w:t xml:space="preserve">; </w:t>
      </w:r>
      <w:r>
        <w:rPr>
          <w:rFonts w:ascii="Arial" w:hAnsi="Arial"/>
          <w:b/>
          <w:bCs/>
          <w:color w:val="000000"/>
          <w:sz w:val="22"/>
        </w:rPr>
        <w:t>Fig. 6</w:t>
      </w:r>
      <w:r w:rsidRPr="002C24E7">
        <w:rPr>
          <w:rFonts w:ascii="Arial" w:hAnsi="Arial"/>
          <w:b/>
          <w:bCs/>
          <w:color w:val="000000"/>
          <w:sz w:val="22"/>
        </w:rPr>
        <w:t>B</w:t>
      </w:r>
      <w:r w:rsidRPr="002C24E7">
        <w:rPr>
          <w:rFonts w:ascii="Arial" w:hAnsi="Arial"/>
          <w:color w:val="000000"/>
          <w:sz w:val="22"/>
        </w:rPr>
        <w:t xml:space="preserve">). This </w:t>
      </w:r>
      <w:r>
        <w:rPr>
          <w:rFonts w:ascii="Arial" w:hAnsi="Arial"/>
          <w:color w:val="000000"/>
          <w:sz w:val="22"/>
        </w:rPr>
        <w:t xml:space="preserve">finding </w:t>
      </w:r>
      <w:r w:rsidRPr="002C24E7">
        <w:rPr>
          <w:rFonts w:ascii="Arial" w:hAnsi="Arial"/>
          <w:color w:val="000000"/>
          <w:sz w:val="22"/>
        </w:rPr>
        <w:t>may suggest a sharing of pathways between polygenic and environmental effects for these traits (</w:t>
      </w:r>
      <w:r>
        <w:rPr>
          <w:rFonts w:ascii="Arial" w:hAnsi="Arial"/>
          <w:b/>
          <w:bCs/>
          <w:color w:val="000000"/>
          <w:sz w:val="22"/>
        </w:rPr>
        <w:t>Fig. 6</w:t>
      </w:r>
      <w:r w:rsidRPr="002C24E7">
        <w:rPr>
          <w:rFonts w:ascii="Arial" w:hAnsi="Arial"/>
          <w:b/>
          <w:bCs/>
          <w:color w:val="000000"/>
          <w:sz w:val="22"/>
        </w:rPr>
        <w:t>A</w:t>
      </w:r>
      <w:r w:rsidRPr="002C24E7">
        <w:rPr>
          <w:rFonts w:ascii="Arial" w:hAnsi="Arial"/>
          <w:color w:val="000000"/>
          <w:sz w:val="22"/>
        </w:rPr>
        <w:t xml:space="preserve">). Interesting exceptions include BMI-adjusted </w:t>
      </w:r>
      <w:proofErr w:type="spellStart"/>
      <w:r w:rsidRPr="002C24E7">
        <w:rPr>
          <w:rFonts w:ascii="Arial" w:hAnsi="Arial"/>
          <w:color w:val="000000"/>
          <w:sz w:val="22"/>
        </w:rPr>
        <w:t>waist:hip</w:t>
      </w:r>
      <w:proofErr w:type="spellEnd"/>
      <w:r w:rsidRPr="002C24E7">
        <w:rPr>
          <w:rFonts w:ascii="Arial" w:hAnsi="Arial"/>
          <w:color w:val="000000"/>
          <w:sz w:val="22"/>
        </w:rPr>
        <w:t xml:space="preserve"> ratio</w:t>
      </w:r>
      <w:r>
        <w:rPr>
          <w:rFonts w:ascii="Arial" w:hAnsi="Arial"/>
          <w:color w:val="000000"/>
          <w:sz w:val="22"/>
        </w:rPr>
        <w:t xml:space="preserve">, creatinine, arm fat-free mass, </w:t>
      </w:r>
      <w:r w:rsidRPr="002C24E7">
        <w:rPr>
          <w:rFonts w:ascii="Arial" w:hAnsi="Arial"/>
          <w:color w:val="000000"/>
          <w:sz w:val="22"/>
        </w:rPr>
        <w:t>and systolic and diastolic blood pressure—which was the strongest outlier (</w:t>
      </w:r>
      <w:r>
        <w:rPr>
          <w:rFonts w:ascii="Arial" w:hAnsi="Arial"/>
          <w:color w:val="000000"/>
          <w:sz w:val="22"/>
        </w:rPr>
        <w:t xml:space="preserve">p = </w:t>
      </w:r>
      <m:oMath>
        <m:r>
          <w:rPr>
            <w:rFonts w:ascii="Cambria Math" w:hAnsi="Cambria Math"/>
            <w:color w:val="000000"/>
            <w:sz w:val="22"/>
          </w:rPr>
          <m:t>3.06∙</m:t>
        </m:r>
        <m:sSup>
          <m:sSupPr>
            <m:ctrlPr>
              <w:rPr>
                <w:rFonts w:ascii="Cambria Math" w:hAnsi="Cambria Math"/>
                <w:i/>
                <w:color w:val="000000"/>
                <w:sz w:val="22"/>
              </w:rPr>
            </m:ctrlPr>
          </m:sSupPr>
          <m:e>
            <m:r>
              <w:rPr>
                <w:rFonts w:ascii="Cambria Math" w:hAnsi="Cambria Math"/>
                <w:color w:val="000000"/>
                <w:sz w:val="22"/>
              </w:rPr>
              <m:t>10</m:t>
            </m:r>
          </m:e>
          <m:sup>
            <m:r>
              <w:rPr>
                <w:rFonts w:ascii="Cambria Math" w:hAnsi="Cambria Math"/>
                <w:color w:val="000000"/>
                <w:sz w:val="22"/>
              </w:rPr>
              <m:t>-12</m:t>
            </m:r>
          </m:sup>
        </m:sSup>
      </m:oMath>
      <w:r>
        <w:rPr>
          <w:rFonts w:ascii="Arial" w:hAnsi="Arial"/>
          <w:color w:val="000000"/>
          <w:sz w:val="22"/>
        </w:rPr>
        <w:t>, single-sample z-test</w:t>
      </w:r>
      <w:r w:rsidRPr="002C24E7">
        <w:rPr>
          <w:rFonts w:ascii="Arial" w:hAnsi="Arial"/>
          <w:color w:val="000000"/>
          <w:sz w:val="22"/>
        </w:rPr>
        <w:t>), excluding testosterone. </w:t>
      </w:r>
    </w:p>
    <w:p w14:paraId="4C5720CB" w14:textId="77777777" w:rsidR="002D6944" w:rsidRDefault="002D6944" w:rsidP="002D6944">
      <w:pPr>
        <w:pStyle w:val="NormalWeb"/>
        <w:spacing w:beforeLines="20" w:before="48" w:beforeAutospacing="0" w:afterLines="40" w:after="96" w:afterAutospacing="0" w:line="360" w:lineRule="auto"/>
        <w:contextualSpacing/>
        <w:rPr>
          <w:noProof/>
          <w:color w:val="000000"/>
          <w:bdr w:val="none" w:sz="0" w:space="0" w:color="auto" w:frame="1"/>
        </w:rPr>
      </w:pPr>
    </w:p>
    <w:p w14:paraId="4591FADD" w14:textId="4E2773E6" w:rsidR="002D6944" w:rsidRPr="002C24E7" w:rsidRDefault="002D6944" w:rsidP="002D6944">
      <w:pPr>
        <w:pStyle w:val="NormalWeb"/>
        <w:spacing w:beforeLines="20" w:before="48" w:beforeAutospacing="0" w:afterLines="40" w:after="96" w:afterAutospacing="0" w:line="360" w:lineRule="auto"/>
        <w:contextualSpacing/>
        <w:rPr>
          <w:rFonts w:ascii="Arial" w:hAnsi="Arial"/>
          <w:sz w:val="22"/>
        </w:rPr>
      </w:pPr>
    </w:p>
    <w:p w14:paraId="3AE90699" w14:textId="77777777" w:rsidR="002D6944" w:rsidRPr="002C24E7" w:rsidRDefault="002D6944" w:rsidP="002D6944">
      <w:pPr>
        <w:pStyle w:val="NormalWeb"/>
        <w:spacing w:beforeLines="20" w:before="48" w:beforeAutospacing="0" w:afterLines="40" w:after="96" w:afterAutospacing="0" w:line="360" w:lineRule="auto"/>
        <w:contextualSpacing/>
        <w:rPr>
          <w:rFonts w:ascii="Arial" w:hAnsi="Arial"/>
          <w:sz w:val="22"/>
        </w:rPr>
      </w:pPr>
    </w:p>
    <w:p w14:paraId="18AEE11E" w14:textId="4F79322D" w:rsidR="002D6944" w:rsidRPr="002C43F0" w:rsidRDefault="002D6944" w:rsidP="002D6944">
      <w:pPr>
        <w:spacing w:beforeLines="20" w:before="48" w:afterLines="40" w:after="96"/>
        <w:contextualSpacing/>
        <w:rPr>
          <w:rFonts w:eastAsia="Times New Roman"/>
          <w:color w:val="000000"/>
        </w:rPr>
      </w:pPr>
      <w:proofErr w:type="gramStart"/>
      <w:r w:rsidRPr="00537176">
        <w:rPr>
          <w:rFonts w:eastAsia="Times New Roman"/>
          <w:b/>
          <w:bCs/>
          <w:color w:val="000000"/>
          <w:szCs w:val="24"/>
        </w:rPr>
        <w:t>Sexually-antagonistic</w:t>
      </w:r>
      <w:proofErr w:type="gramEnd"/>
      <w:r w:rsidRPr="00537176">
        <w:rPr>
          <w:rFonts w:eastAsia="Times New Roman"/>
          <w:b/>
          <w:bCs/>
          <w:color w:val="000000"/>
          <w:szCs w:val="24"/>
        </w:rPr>
        <w:t xml:space="preserve"> selection.</w:t>
      </w:r>
      <w:r>
        <w:rPr>
          <w:rFonts w:eastAsia="Times New Roman"/>
          <w:color w:val="000000"/>
        </w:rPr>
        <w:tab/>
      </w:r>
      <w:r w:rsidRPr="002C43F0">
        <w:rPr>
          <w:rFonts w:eastAsia="Times New Roman"/>
          <w:color w:val="000000"/>
        </w:rPr>
        <w:t xml:space="preserve">A hypothesized </w:t>
      </w:r>
      <w:r>
        <w:rPr>
          <w:rFonts w:eastAsia="Times New Roman"/>
          <w:color w:val="000000"/>
        </w:rPr>
        <w:t xml:space="preserve">cause </w:t>
      </w:r>
      <w:r w:rsidRPr="002C43F0">
        <w:rPr>
          <w:rFonts w:eastAsia="Times New Roman"/>
          <w:color w:val="000000"/>
        </w:rPr>
        <w:t xml:space="preserve">of sexual dimorphism is </w:t>
      </w:r>
      <w:proofErr w:type="gramStart"/>
      <w:r w:rsidRPr="002C43F0">
        <w:rPr>
          <w:rFonts w:eastAsia="Times New Roman"/>
          <w:color w:val="000000"/>
        </w:rPr>
        <w:t>sexually-antagonistic</w:t>
      </w:r>
      <w:proofErr w:type="gramEnd"/>
      <w:r w:rsidRPr="002C43F0">
        <w:rPr>
          <w:rFonts w:eastAsia="Times New Roman"/>
          <w:color w:val="000000"/>
        </w:rPr>
        <w:t xml:space="preserve"> selection, where </w:t>
      </w:r>
      <w:r>
        <w:rPr>
          <w:rFonts w:eastAsia="Times New Roman"/>
          <w:color w:val="000000"/>
        </w:rPr>
        <w:t xml:space="preserve">some </w:t>
      </w:r>
      <w:r w:rsidRPr="002C43F0">
        <w:rPr>
          <w:rFonts w:eastAsia="Times New Roman"/>
          <w:color w:val="000000"/>
        </w:rPr>
        <w:t>alleles are beneficial in one sex yet deleterious in the other</w:t>
      </w:r>
      <w:sdt>
        <w:sdtPr>
          <w:rPr>
            <w:rFonts w:eastAsia="Times New Roman"/>
            <w:color w:val="000000"/>
            <w:vertAlign w:val="superscript"/>
          </w:rPr>
          <w:tag w:val="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"/>
          <w:id w:val="-1340075129"/>
          <w:placeholder>
            <w:docPart w:val="36B2EFBF10976D4084A526E5FE2A9D34"/>
          </w:placeholder>
        </w:sdtPr>
        <w:sdtContent>
          <w:r w:rsidR="00B85737" w:rsidRPr="00B85737">
            <w:rPr>
              <w:rFonts w:eastAsia="Times New Roman"/>
              <w:color w:val="000000"/>
              <w:vertAlign w:val="superscript"/>
            </w:rPr>
            <w:t>23,24,26,44,68</w:t>
          </w:r>
        </w:sdtContent>
      </w:sdt>
      <w:r w:rsidRPr="002C43F0">
        <w:rPr>
          <w:rFonts w:eastAsia="Times New Roman"/>
          <w:color w:val="000000"/>
        </w:rPr>
        <w:t xml:space="preserve">. </w:t>
      </w:r>
      <w:proofErr w:type="gramStart"/>
      <w:r w:rsidRPr="002C43F0">
        <w:rPr>
          <w:rFonts w:eastAsia="Times New Roman"/>
          <w:color w:val="000000"/>
        </w:rPr>
        <w:t>Sexually-antagonistic</w:t>
      </w:r>
      <w:proofErr w:type="gramEnd"/>
      <w:r w:rsidRPr="002C43F0">
        <w:rPr>
          <w:rFonts w:eastAsia="Times New Roman"/>
          <w:color w:val="000000"/>
        </w:rPr>
        <w:t xml:space="preserve"> selection is difficult to study using traditional population genetics methods because Mendelian inheritance equalizes autosomal allele frequencies between the sexes at conception</w:t>
      </w:r>
      <w:r>
        <w:rPr>
          <w:rFonts w:eastAsia="Times New Roman"/>
          <w:color w:val="000000"/>
        </w:rPr>
        <w:t xml:space="preserve">, </w:t>
      </w:r>
      <w:r w:rsidRPr="002C43F0">
        <w:rPr>
          <w:rFonts w:eastAsia="Times New Roman"/>
          <w:color w:val="000000"/>
        </w:rPr>
        <w:t>thereby erasing informative signals. One way around this limitation is to examine allele</w:t>
      </w:r>
      <w:r>
        <w:rPr>
          <w:rFonts w:eastAsia="Times New Roman"/>
          <w:color w:val="000000"/>
        </w:rPr>
        <w:t>-</w:t>
      </w:r>
      <w:r w:rsidRPr="002C43F0">
        <w:rPr>
          <w:rFonts w:eastAsia="Times New Roman"/>
          <w:color w:val="000000"/>
        </w:rPr>
        <w:t>frequency differences between the sexes in the current generation, known as “selection in real time”</w:t>
      </w:r>
      <w:sdt>
        <w:sdtPr>
          <w:rPr>
            <w:rFonts w:eastAsia="Times New Roman"/>
            <w:color w:val="000000"/>
            <w:vertAlign w:val="superscript"/>
          </w:rPr>
          <w:tag w:val="MENDELEY_CITATION_v3_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"/>
          <w:id w:val="-1368975277"/>
          <w:placeholder>
            <w:docPart w:val="36B2EFBF10976D4084A526E5FE2A9D34"/>
          </w:placeholder>
        </w:sdtPr>
        <w:sdtContent>
          <w:r w:rsidR="00B85737" w:rsidRPr="00B85737">
            <w:rPr>
              <w:rFonts w:eastAsia="Times New Roman"/>
              <w:color w:val="000000"/>
              <w:vertAlign w:val="superscript"/>
            </w:rPr>
            <w:t>26,69,70</w:t>
          </w:r>
        </w:sdtContent>
      </w:sdt>
      <w:r w:rsidRPr="002C43F0">
        <w:rPr>
          <w:rFonts w:eastAsia="Times New Roman"/>
          <w:color w:val="000000"/>
        </w:rPr>
        <w:t xml:space="preserve">. In this section, we consider a model of </w:t>
      </w:r>
      <w:proofErr w:type="gramStart"/>
      <w:r w:rsidRPr="002C43F0">
        <w:rPr>
          <w:rFonts w:eastAsia="Times New Roman"/>
          <w:color w:val="000000"/>
        </w:rPr>
        <w:t>sexually-antagonistic</w:t>
      </w:r>
      <w:proofErr w:type="gramEnd"/>
      <w:r w:rsidRPr="002C43F0">
        <w:rPr>
          <w:rFonts w:eastAsia="Times New Roman"/>
          <w:color w:val="000000"/>
        </w:rPr>
        <w:t xml:space="preserve"> selection acting on a polygenic trait and use it to estimate the strength of contemporary viability selection acting on the 27 traits we analyzed.</w:t>
      </w:r>
    </w:p>
    <w:p w14:paraId="07FF04F5" w14:textId="77777777" w:rsidR="002D6944" w:rsidRDefault="002D6944" w:rsidP="002D6944">
      <w:pPr>
        <w:spacing w:beforeLines="20" w:before="48" w:afterLines="40" w:after="96"/>
        <w:ind w:firstLine="720"/>
        <w:contextualSpacing/>
        <w:rPr>
          <w:rFonts w:eastAsia="Times New Roman"/>
          <w:color w:val="000000"/>
        </w:rPr>
      </w:pPr>
      <w:r>
        <w:rPr>
          <w:rFonts w:eastAsia="Times New Roman"/>
          <w:color w:val="000000"/>
        </w:rPr>
        <w:t xml:space="preserve">Most theoretical models of </w:t>
      </w:r>
      <w:proofErr w:type="gramStart"/>
      <w:r>
        <w:rPr>
          <w:rFonts w:eastAsia="Times New Roman"/>
          <w:color w:val="000000"/>
        </w:rPr>
        <w:t>sexually-antagonistic</w:t>
      </w:r>
      <w:proofErr w:type="gramEnd"/>
      <w:r>
        <w:rPr>
          <w:rFonts w:eastAsia="Times New Roman"/>
          <w:color w:val="000000"/>
        </w:rPr>
        <w:t xml:space="preserve"> selection on a trait </w:t>
      </w:r>
      <w:r w:rsidRPr="002C43F0">
        <w:rPr>
          <w:rFonts w:eastAsia="Times New Roman"/>
          <w:color w:val="000000"/>
        </w:rPr>
        <w:t>under stabilizing selection</w:t>
      </w:r>
      <w:r>
        <w:rPr>
          <w:rFonts w:eastAsia="Times New Roman"/>
          <w:color w:val="000000"/>
        </w:rPr>
        <w:t xml:space="preserve"> usually intuit either highly distinct male and female fitness optima or genetic variants affecting traits antagonistically. </w:t>
      </w:r>
      <w:r w:rsidRPr="002C43F0">
        <w:rPr>
          <w:rFonts w:eastAsia="Times New Roman"/>
          <w:color w:val="000000"/>
        </w:rPr>
        <w:t xml:space="preserve">Our findings on pervasive amplification suggest that variant effects </w:t>
      </w:r>
      <w:r>
        <w:rPr>
          <w:rFonts w:eastAsia="Times New Roman"/>
          <w:color w:val="000000"/>
        </w:rPr>
        <w:t xml:space="preserve">on traits </w:t>
      </w:r>
      <w:r w:rsidRPr="002C43F0">
        <w:rPr>
          <w:rFonts w:eastAsia="Times New Roman"/>
          <w:color w:val="000000"/>
        </w:rPr>
        <w:t>tend to have conc</w:t>
      </w:r>
      <w:r>
        <w:rPr>
          <w:rFonts w:eastAsia="Times New Roman"/>
          <w:color w:val="000000"/>
        </w:rPr>
        <w:t>ordant</w:t>
      </w:r>
      <w:r w:rsidRPr="002C43F0">
        <w:rPr>
          <w:rFonts w:eastAsia="Times New Roman"/>
          <w:color w:val="000000"/>
        </w:rPr>
        <w:t xml:space="preserve"> signs</w:t>
      </w:r>
      <w:r>
        <w:rPr>
          <w:rFonts w:eastAsia="Times New Roman"/>
          <w:color w:val="000000"/>
        </w:rPr>
        <w:t>.</w:t>
      </w:r>
      <w:r w:rsidRPr="002C43F0">
        <w:rPr>
          <w:rFonts w:eastAsia="Times New Roman"/>
          <w:color w:val="000000"/>
        </w:rPr>
        <w:t xml:space="preserve"> </w:t>
      </w:r>
      <w:r>
        <w:rPr>
          <w:rFonts w:eastAsia="Times New Roman"/>
          <w:color w:val="000000"/>
        </w:rPr>
        <w:t xml:space="preserve">Yet, under pervasive amplification, a </w:t>
      </w:r>
      <w:r w:rsidRPr="002C43F0">
        <w:rPr>
          <w:rFonts w:eastAsia="Times New Roman"/>
          <w:color w:val="000000"/>
        </w:rPr>
        <w:t xml:space="preserve">somewhat-surprising intuition </w:t>
      </w:r>
      <w:r>
        <w:rPr>
          <w:rFonts w:eastAsia="Times New Roman"/>
          <w:color w:val="000000"/>
        </w:rPr>
        <w:t>arises: A</w:t>
      </w:r>
      <w:r w:rsidRPr="002C43F0">
        <w:rPr>
          <w:rFonts w:eastAsia="Times New Roman"/>
          <w:color w:val="000000"/>
        </w:rPr>
        <w:t>lleles affecting a trait may frequently experience sexually antagonistic selection</w:t>
      </w:r>
      <w:r>
        <w:rPr>
          <w:rFonts w:eastAsia="Times New Roman"/>
          <w:color w:val="000000"/>
        </w:rPr>
        <w:t xml:space="preserve">—both in the case where </w:t>
      </w:r>
      <w:r w:rsidRPr="002C43F0">
        <w:rPr>
          <w:rFonts w:eastAsia="Times New Roman"/>
          <w:color w:val="000000"/>
        </w:rPr>
        <w:t>trai</w:t>
      </w:r>
      <w:r>
        <w:rPr>
          <w:rFonts w:eastAsia="Times New Roman"/>
          <w:color w:val="000000"/>
        </w:rPr>
        <w:t>t optima for males and females are very distinct (</w:t>
      </w:r>
      <w:r>
        <w:rPr>
          <w:rFonts w:eastAsia="Times New Roman"/>
          <w:b/>
          <w:bCs/>
          <w:color w:val="000000"/>
        </w:rPr>
        <w:t>Fig. 7B</w:t>
      </w:r>
      <w:r>
        <w:rPr>
          <w:rFonts w:eastAsia="Times New Roman"/>
          <w:color w:val="000000"/>
        </w:rPr>
        <w:t>) and for the case that they are similar (</w:t>
      </w:r>
      <w:r>
        <w:rPr>
          <w:rFonts w:eastAsia="Times New Roman"/>
          <w:b/>
          <w:bCs/>
          <w:color w:val="000000"/>
        </w:rPr>
        <w:t>Fig. 7</w:t>
      </w:r>
      <w:r w:rsidRPr="002C43F0">
        <w:rPr>
          <w:rFonts w:eastAsia="Times New Roman"/>
          <w:b/>
          <w:bCs/>
          <w:color w:val="000000"/>
        </w:rPr>
        <w:t>A</w:t>
      </w:r>
      <w:r>
        <w:rPr>
          <w:rFonts w:eastAsia="Times New Roman"/>
          <w:color w:val="000000"/>
        </w:rPr>
        <w:t>)</w:t>
      </w:r>
      <w:r w:rsidRPr="002C43F0">
        <w:rPr>
          <w:rFonts w:eastAsia="Times New Roman"/>
          <w:color w:val="000000"/>
        </w:rPr>
        <w:t>.</w:t>
      </w:r>
    </w:p>
    <w:p w14:paraId="5D6DE24D" w14:textId="56DF52F6" w:rsidR="002D6944" w:rsidRPr="002C43F0" w:rsidRDefault="002D6944" w:rsidP="002D6944">
      <w:pPr>
        <w:spacing w:beforeLines="20" w:before="48" w:afterLines="40" w:after="96"/>
        <w:ind w:firstLine="720"/>
        <w:contextualSpacing/>
        <w:rPr>
          <w:rFonts w:eastAsia="Times New Roman"/>
          <w:color w:val="000000"/>
        </w:rPr>
      </w:pPr>
      <w:r w:rsidRPr="002C43F0">
        <w:rPr>
          <w:rFonts w:eastAsia="Times New Roman"/>
          <w:color w:val="000000"/>
        </w:rPr>
        <w:t xml:space="preserve">We developed a theoretical model of </w:t>
      </w:r>
      <w:proofErr w:type="gramStart"/>
      <w:r w:rsidRPr="002C43F0">
        <w:rPr>
          <w:rFonts w:eastAsia="Times New Roman"/>
          <w:color w:val="000000"/>
        </w:rPr>
        <w:t>sexually-antagonistic</w:t>
      </w:r>
      <w:proofErr w:type="gramEnd"/>
      <w:r w:rsidRPr="002C43F0">
        <w:rPr>
          <w:rFonts w:eastAsia="Times New Roman"/>
          <w:color w:val="000000"/>
        </w:rPr>
        <w:t xml:space="preserve"> viability selection on a single trait which extends on this intuition. The model </w:t>
      </w:r>
      <w:r>
        <w:rPr>
          <w:rFonts w:eastAsia="Times New Roman"/>
          <w:color w:val="000000"/>
        </w:rPr>
        <w:t>relates</w:t>
      </w:r>
      <w:r w:rsidRPr="002C43F0">
        <w:rPr>
          <w:rFonts w:eastAsia="Times New Roman"/>
          <w:color w:val="000000"/>
        </w:rPr>
        <w:t xml:space="preserve"> sex-specific effects on a complex trait </w:t>
      </w:r>
      <w:r>
        <w:rPr>
          <w:rFonts w:eastAsia="Times New Roman"/>
          <w:color w:val="000000"/>
        </w:rPr>
        <w:t>to</w:t>
      </w:r>
      <w:r w:rsidRPr="002C43F0">
        <w:rPr>
          <w:rFonts w:eastAsia="Times New Roman"/>
          <w:color w:val="000000"/>
        </w:rPr>
        <w:t xml:space="preserve"> </w:t>
      </w:r>
      <w:r w:rsidRPr="002C43F0">
        <w:rPr>
          <w:rFonts w:eastAsia="Times New Roman"/>
          <w:color w:val="000000"/>
        </w:rPr>
        <w:lastRenderedPageBreak/>
        <w:t xml:space="preserve">the divergence in allele frequency between males and females (measured as </w:t>
      </w:r>
      <m:oMath>
        <m:sSub>
          <m:sSubPr>
            <m:ctrlPr>
              <w:rPr>
                <w:rFonts w:ascii="Cambria Math" w:eastAsia="Times New Roman" w:hAnsi="Cambria Math"/>
                <w:i/>
                <w:color w:val="000000"/>
              </w:rPr>
            </m:ctrlPr>
          </m:sSubPr>
          <m:e>
            <m:r>
              <w:rPr>
                <w:rFonts w:ascii="Cambria Math" w:eastAsia="Times New Roman" w:hAnsi="Cambria Math"/>
                <w:color w:val="000000"/>
              </w:rPr>
              <m:t>F</m:t>
            </m:r>
          </m:e>
          <m:sub>
            <m:r>
              <w:rPr>
                <w:rFonts w:ascii="Cambria Math" w:eastAsia="Times New Roman" w:hAnsi="Cambria Math"/>
                <w:color w:val="000000"/>
              </w:rPr>
              <m:t>ST</m:t>
            </m:r>
          </m:sub>
        </m:sSub>
      </m:oMath>
      <w:sdt>
        <w:sdtPr>
          <w:rPr>
            <w:rFonts w:eastAsia="Times New Roman"/>
            <w:color w:val="000000"/>
            <w:vertAlign w:val="superscript"/>
          </w:rPr>
          <w:tag w:val="MENDELEY_CITATION_v3_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"/>
          <w:id w:val="-884324519"/>
          <w:placeholder>
            <w:docPart w:val="36B2EFBF10976D4084A526E5FE2A9D34"/>
          </w:placeholder>
        </w:sdtPr>
        <w:sdtContent>
          <w:r w:rsidR="00B85737" w:rsidRPr="00B85737">
            <w:rPr>
              <w:rFonts w:eastAsia="Times New Roman"/>
              <w:color w:val="000000"/>
              <w:vertAlign w:val="superscript"/>
            </w:rPr>
            <w:t>71,72</w:t>
          </w:r>
        </w:sdtContent>
      </w:sdt>
      <w:r w:rsidRPr="002C43F0">
        <w:rPr>
          <w:rFonts w:eastAsia="Times New Roman"/>
          <w:color w:val="000000"/>
        </w:rPr>
        <w:t xml:space="preserve">) due to viability selection “in real time”, i.e., acting between conception and </w:t>
      </w:r>
      <w:r>
        <w:rPr>
          <w:rFonts w:eastAsia="Times New Roman"/>
          <w:color w:val="000000"/>
        </w:rPr>
        <w:t>the age at the time of sampling</w:t>
      </w:r>
      <w:r w:rsidRPr="002C43F0">
        <w:rPr>
          <w:rFonts w:eastAsia="Times New Roman"/>
          <w:color w:val="000000"/>
        </w:rPr>
        <w:t xml:space="preserve">. We derive the expected relationship for each site </w:t>
      </w:r>
      <m:oMath>
        <m:r>
          <w:rPr>
            <w:rFonts w:ascii="Cambria Math" w:eastAsia="Times New Roman" w:hAnsi="Cambria Math"/>
            <w:color w:val="000000"/>
          </w:rPr>
          <m:t>i</m:t>
        </m:r>
      </m:oMath>
      <w:r w:rsidRPr="002C43F0">
        <w:rPr>
          <w:rFonts w:eastAsia="Times New Roman"/>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D6944" w:rsidRPr="008D0E34" w14:paraId="4AB7A658" w14:textId="77777777" w:rsidTr="00730710">
        <w:tc>
          <w:tcPr>
            <w:tcW w:w="8815" w:type="dxa"/>
          </w:tcPr>
          <w:p w14:paraId="5B8F7FC2" w14:textId="77777777" w:rsidR="002D6944" w:rsidRPr="008C5635" w:rsidRDefault="002D6944" w:rsidP="00730710">
            <w:pPr>
              <w:spacing w:beforeLines="20" w:before="48" w:afterLines="40" w:after="96"/>
              <w:contextualSpacing/>
              <w:jc w:val="center"/>
            </w:pPr>
            <m:oMathPara>
              <m:oMath>
                <m:sSub>
                  <m:sSubPr>
                    <m:ctrlPr>
                      <w:rPr>
                        <w:rFonts w:ascii="Cambria Math" w:eastAsia="Times New Roman" w:hAnsi="Cambria Math"/>
                        <w:i/>
                        <w:color w:val="000000"/>
                      </w:rPr>
                    </m:ctrlPr>
                  </m:sSubPr>
                  <m:e>
                    <m:sSub>
                      <m:sSubPr>
                        <m:ctrlPr>
                          <w:rPr>
                            <w:rFonts w:ascii="Cambria Math" w:eastAsia="Times New Roman" w:hAnsi="Cambria Math"/>
                            <w:i/>
                            <w:color w:val="000000"/>
                          </w:rPr>
                        </m:ctrlPr>
                      </m:sSubPr>
                      <m:e>
                        <m:r>
                          <w:rPr>
                            <w:rFonts w:ascii="Cambria Math" w:eastAsia="Times New Roman" w:hAnsi="Cambria Math"/>
                            <w:color w:val="000000"/>
                          </w:rPr>
                          <m:t>F</m:t>
                        </m:r>
                      </m:e>
                      <m:sub>
                        <m:r>
                          <w:rPr>
                            <w:rFonts w:ascii="Cambria Math" w:eastAsia="Times New Roman" w:hAnsi="Cambria Math"/>
                            <w:color w:val="000000"/>
                          </w:rPr>
                          <m:t>ST</m:t>
                        </m:r>
                      </m:sub>
                    </m:sSub>
                  </m:e>
                  <m:sub>
                    <m:r>
                      <w:rPr>
                        <w:rFonts w:ascii="Cambria Math" w:eastAsia="Times New Roman" w:hAnsi="Cambria Math"/>
                        <w:color w:val="000000"/>
                      </w:rPr>
                      <m:t>i</m:t>
                    </m:r>
                  </m:sub>
                </m:sSub>
                <m:r>
                  <w:rPr>
                    <w:rFonts w:ascii="Cambria Math" w:eastAsia="Times New Roman" w:hAnsi="Cambria Math"/>
                    <w:color w:val="000000"/>
                  </w:rPr>
                  <m:t>≈A</m:t>
                </m:r>
                <m:sSub>
                  <m:sSubPr>
                    <m:ctrlPr>
                      <w:rPr>
                        <w:rFonts w:ascii="Cambria Math" w:eastAsia="Times New Roman" w:hAnsi="Cambria Math"/>
                        <w:i/>
                        <w:color w:val="000000"/>
                      </w:rPr>
                    </m:ctrlPr>
                  </m:sSubPr>
                  <m:e>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GxS</m:t>
                        </m:r>
                      </m:sub>
                    </m:sSub>
                  </m:e>
                  <m:sub>
                    <m:r>
                      <w:rPr>
                        <w:rFonts w:ascii="Cambria Math" w:eastAsia="Times New Roman" w:hAnsi="Cambria Math"/>
                        <w:color w:val="000000"/>
                      </w:rPr>
                      <m:t>i</m:t>
                    </m:r>
                  </m:sub>
                </m:sSub>
                <m:r>
                  <w:rPr>
                    <w:rFonts w:ascii="Cambria Math" w:eastAsia="Times New Roman" w:hAnsi="Cambria Math"/>
                    <w:color w:val="000000"/>
                  </w:rPr>
                  <m:t>,</m:t>
                </m:r>
              </m:oMath>
            </m:oMathPara>
          </w:p>
        </w:tc>
        <w:tc>
          <w:tcPr>
            <w:tcW w:w="535" w:type="dxa"/>
          </w:tcPr>
          <w:p w14:paraId="2B2522E0" w14:textId="77777777" w:rsidR="002D6944" w:rsidRPr="008D0E34" w:rsidRDefault="002D6944" w:rsidP="00730710">
            <w:pPr>
              <w:spacing w:beforeLines="20" w:before="48" w:afterLines="40" w:after="96"/>
              <w:contextualSpacing/>
              <w:jc w:val="right"/>
            </w:pPr>
            <w:bookmarkStart w:id="1" w:name="eq9"/>
            <w:r w:rsidRPr="008D0E34">
              <w:t>(</w:t>
            </w:r>
            <w:r>
              <w:t>3</w:t>
            </w:r>
            <w:r w:rsidRPr="008D0E34">
              <w:t>)</w:t>
            </w:r>
            <w:bookmarkEnd w:id="1"/>
          </w:p>
        </w:tc>
      </w:tr>
    </w:tbl>
    <w:p w14:paraId="027555F0" w14:textId="77777777" w:rsidR="002D6944" w:rsidRDefault="002D6944" w:rsidP="002D6944">
      <w:pPr>
        <w:spacing w:beforeLines="20" w:before="48" w:afterLines="40" w:after="96"/>
        <w:contextualSpacing/>
        <w:rPr>
          <w:rFonts w:eastAsia="Times New Roman"/>
          <w:color w:val="000000"/>
        </w:rPr>
      </w:pPr>
      <w:proofErr w:type="gramStart"/>
      <w:r>
        <w:rPr>
          <w:rFonts w:eastAsia="Times New Roman"/>
          <w:color w:val="000000"/>
        </w:rPr>
        <w:t>where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D6944" w:rsidRPr="008D0E34" w14:paraId="503AEC94" w14:textId="77777777" w:rsidTr="00730710">
        <w:tc>
          <w:tcPr>
            <w:tcW w:w="8815" w:type="dxa"/>
          </w:tcPr>
          <w:p w14:paraId="6A6E951A" w14:textId="77777777" w:rsidR="002D6944" w:rsidRPr="008C5635" w:rsidRDefault="002D6944" w:rsidP="00730710">
            <w:pPr>
              <w:spacing w:beforeLines="20" w:before="48" w:afterLines="40" w:after="96"/>
              <w:contextualSpacing/>
              <w:jc w:val="center"/>
            </w:pPr>
            <m:oMathPara>
              <m:oMath>
                <m:sSub>
                  <m:sSubPr>
                    <m:ctrlPr>
                      <w:rPr>
                        <w:rFonts w:ascii="Cambria Math" w:eastAsia="Times New Roman" w:hAnsi="Cambria Math"/>
                        <w:i/>
                        <w:color w:val="000000"/>
                      </w:rPr>
                    </m:ctrlPr>
                  </m:sSubPr>
                  <m:e>
                    <m:sSub>
                      <m:sSubPr>
                        <m:ctrlPr>
                          <w:rPr>
                            <w:rFonts w:ascii="Cambria Math" w:eastAsia="Times New Roman" w:hAnsi="Cambria Math"/>
                            <w:i/>
                            <w:color w:val="000000"/>
                          </w:rPr>
                        </m:ctrlPr>
                      </m:sSubPr>
                      <m:e>
                        <m:r>
                          <w:rPr>
                            <w:rFonts w:ascii="Cambria Math" w:eastAsia="Times New Roman" w:hAnsi="Cambria Math"/>
                            <w:color w:val="000000"/>
                          </w:rPr>
                          <m:t>V</m:t>
                        </m:r>
                      </m:e>
                      <m:sub>
                        <m:d>
                          <m:dPr>
                            <m:begChr m:val="{"/>
                            <m:endChr m:val="}"/>
                            <m:ctrlPr>
                              <w:rPr>
                                <w:rFonts w:ascii="Cambria Math" w:eastAsia="Times New Roman" w:hAnsi="Cambria Math"/>
                                <w:i/>
                                <w:color w:val="000000"/>
                              </w:rPr>
                            </m:ctrlPr>
                          </m:dPr>
                          <m:e>
                            <m:r>
                              <w:rPr>
                                <w:rFonts w:ascii="Cambria Math" w:eastAsia="Times New Roman" w:hAnsi="Cambria Math"/>
                                <w:color w:val="000000"/>
                              </w:rPr>
                              <m:t>GxS</m:t>
                            </m:r>
                          </m:e>
                        </m:d>
                      </m:sub>
                    </m:sSub>
                  </m:e>
                  <m:sub>
                    <m:r>
                      <w:rPr>
                        <w:rFonts w:ascii="Cambria Math" w:eastAsia="Times New Roman" w:hAnsi="Cambria Math"/>
                        <w:color w:val="000000"/>
                      </w:rPr>
                      <m:t>i</m:t>
                    </m:r>
                  </m:sub>
                </m:sSub>
                <m:r>
                  <w:rPr>
                    <w:rFonts w:ascii="Cambria Math" w:eastAsia="Times New Roman" w:hAnsi="Cambria Math"/>
                    <w:color w:val="000000"/>
                  </w:rPr>
                  <m:t>=2</m:t>
                </m:r>
                <m:sSub>
                  <m:sSubPr>
                    <m:ctrlPr>
                      <w:rPr>
                        <w:rFonts w:ascii="Cambria Math" w:eastAsia="Times New Roman" w:hAnsi="Cambria Math"/>
                        <w:i/>
                        <w:color w:val="000000"/>
                      </w:rPr>
                    </m:ctrlPr>
                  </m:sSubPr>
                  <m:e>
                    <m:r>
                      <w:rPr>
                        <w:rFonts w:ascii="Cambria Math" w:eastAsia="Times New Roman" w:hAnsi="Cambria Math"/>
                        <w:color w:val="000000"/>
                      </w:rPr>
                      <m:t>p</m:t>
                    </m:r>
                  </m:e>
                  <m:sub>
                    <m:r>
                      <w:rPr>
                        <w:rFonts w:ascii="Cambria Math" w:eastAsia="Times New Roman" w:hAnsi="Cambria Math"/>
                        <w:color w:val="000000"/>
                      </w:rPr>
                      <m:t>i</m:t>
                    </m:r>
                  </m:sub>
                </m:sSub>
                <m:d>
                  <m:dPr>
                    <m:ctrlPr>
                      <w:rPr>
                        <w:rFonts w:ascii="Cambria Math" w:eastAsia="Times New Roman" w:hAnsi="Cambria Math"/>
                        <w:i/>
                        <w:color w:val="000000"/>
                      </w:rPr>
                    </m:ctrlPr>
                  </m:dPr>
                  <m:e>
                    <m:r>
                      <w:rPr>
                        <w:rFonts w:ascii="Cambria Math" w:eastAsia="Times New Roman" w:hAnsi="Cambria Math"/>
                        <w:color w:val="000000"/>
                      </w:rPr>
                      <m:t>1-</m:t>
                    </m:r>
                    <m:sSub>
                      <m:sSubPr>
                        <m:ctrlPr>
                          <w:rPr>
                            <w:rFonts w:ascii="Cambria Math" w:eastAsia="Times New Roman" w:hAnsi="Cambria Math"/>
                            <w:i/>
                            <w:color w:val="000000"/>
                          </w:rPr>
                        </m:ctrlPr>
                      </m:sSubPr>
                      <m:e>
                        <m:r>
                          <w:rPr>
                            <w:rFonts w:ascii="Cambria Math" w:eastAsia="Times New Roman" w:hAnsi="Cambria Math"/>
                            <w:color w:val="000000"/>
                          </w:rPr>
                          <m:t>p</m:t>
                        </m:r>
                      </m:e>
                      <m:sub>
                        <m:r>
                          <w:rPr>
                            <w:rFonts w:ascii="Cambria Math" w:eastAsia="Times New Roman" w:hAnsi="Cambria Math"/>
                            <w:color w:val="000000"/>
                          </w:rPr>
                          <m:t>i</m:t>
                        </m:r>
                      </m:sub>
                    </m:sSub>
                  </m:e>
                </m:d>
                <m:sSup>
                  <m:sSupPr>
                    <m:ctrlPr>
                      <w:rPr>
                        <w:rFonts w:ascii="Cambria Math" w:eastAsiaTheme="minorEastAsia" w:hAnsi="Cambria Math"/>
                        <w:i/>
                        <w:color w:val="000000"/>
                      </w:rPr>
                    </m:ctrlPr>
                  </m:sSupPr>
                  <m:e>
                    <m:d>
                      <m:dPr>
                        <m:ctrlPr>
                          <w:rPr>
                            <w:rFonts w:ascii="Cambria Math" w:eastAsiaTheme="minorEastAsia" w:hAnsi="Cambria Math"/>
                            <w:i/>
                            <w:color w:val="000000"/>
                          </w:rPr>
                        </m:ctrlPr>
                      </m:dPr>
                      <m:e>
                        <m:sSubSup>
                          <m:sSubSupPr>
                            <m:ctrlPr>
                              <w:rPr>
                                <w:rFonts w:ascii="Cambria Math" w:eastAsia="Times New Roman" w:hAnsi="Cambria Math"/>
                                <w:i/>
                                <w:color w:val="000000"/>
                              </w:rPr>
                            </m:ctrlPr>
                          </m:sSubSupPr>
                          <m:e>
                            <m:r>
                              <w:rPr>
                                <w:rFonts w:ascii="Cambria Math" w:eastAsia="Times New Roman" w:hAnsi="Cambria Math"/>
                                <w:color w:val="000000"/>
                              </w:rPr>
                              <m:t>β</m:t>
                            </m:r>
                          </m:e>
                          <m:sub>
                            <m:r>
                              <w:rPr>
                                <w:rFonts w:ascii="Cambria Math" w:eastAsia="Times New Roman" w:hAnsi="Cambria Math"/>
                                <w:color w:val="000000"/>
                              </w:rPr>
                              <m:t>i</m:t>
                            </m:r>
                          </m:sub>
                          <m:sup>
                            <m:r>
                              <w:rPr>
                                <w:rFonts w:ascii="Cambria Math" w:eastAsia="Times New Roman" w:hAnsi="Cambria Math"/>
                                <w:color w:val="000000"/>
                              </w:rPr>
                              <m:t>m</m:t>
                            </m:r>
                          </m:sup>
                        </m:sSubSup>
                        <m:r>
                          <w:rPr>
                            <w:rFonts w:ascii="Cambria Math" w:eastAsiaTheme="minorEastAsia" w:hAnsi="Cambria Math"/>
                            <w:color w:val="000000"/>
                          </w:rPr>
                          <m:t>-</m:t>
                        </m:r>
                        <m:sSubSup>
                          <m:sSubSupPr>
                            <m:ctrlPr>
                              <w:rPr>
                                <w:rFonts w:ascii="Cambria Math" w:eastAsia="Times New Roman" w:hAnsi="Cambria Math"/>
                                <w:i/>
                                <w:color w:val="000000"/>
                              </w:rPr>
                            </m:ctrlPr>
                          </m:sSubSupPr>
                          <m:e>
                            <m:r>
                              <w:rPr>
                                <w:rFonts w:ascii="Cambria Math" w:eastAsia="Times New Roman" w:hAnsi="Cambria Math"/>
                                <w:color w:val="000000"/>
                              </w:rPr>
                              <m:t>β</m:t>
                            </m:r>
                          </m:e>
                          <m:sub>
                            <m:r>
                              <w:rPr>
                                <w:rFonts w:ascii="Cambria Math" w:eastAsia="Times New Roman" w:hAnsi="Cambria Math"/>
                                <w:color w:val="000000"/>
                              </w:rPr>
                              <m:t>i</m:t>
                            </m:r>
                          </m:sub>
                          <m:sup>
                            <m:r>
                              <w:rPr>
                                <w:rFonts w:ascii="Cambria Math" w:eastAsia="Times New Roman" w:hAnsi="Cambria Math"/>
                                <w:color w:val="000000"/>
                              </w:rPr>
                              <m:t>f</m:t>
                            </m:r>
                          </m:sup>
                        </m:sSubSup>
                      </m:e>
                    </m:d>
                  </m:e>
                  <m:sup>
                    <m:r>
                      <w:rPr>
                        <w:rFonts w:ascii="Cambria Math" w:eastAsiaTheme="minorEastAsia" w:hAnsi="Cambria Math"/>
                        <w:color w:val="000000"/>
                      </w:rPr>
                      <m:t>2</m:t>
                    </m:r>
                  </m:sup>
                </m:sSup>
                <m:r>
                  <w:rPr>
                    <w:rFonts w:ascii="Cambria Math" w:eastAsiaTheme="minorEastAsia" w:hAnsi="Cambria Math"/>
                    <w:color w:val="000000"/>
                  </w:rPr>
                  <m:t>,</m:t>
                </m:r>
              </m:oMath>
            </m:oMathPara>
          </w:p>
        </w:tc>
        <w:tc>
          <w:tcPr>
            <w:tcW w:w="535" w:type="dxa"/>
          </w:tcPr>
          <w:p w14:paraId="2F5AFA23" w14:textId="77777777" w:rsidR="002D6944" w:rsidRPr="008D0E34" w:rsidRDefault="002D6944" w:rsidP="00730710">
            <w:pPr>
              <w:spacing w:beforeLines="20" w:before="48" w:afterLines="40" w:after="96"/>
              <w:contextualSpacing/>
              <w:jc w:val="right"/>
            </w:pPr>
          </w:p>
        </w:tc>
      </w:tr>
    </w:tbl>
    <w:p w14:paraId="5F1D945B" w14:textId="77761B06" w:rsidR="002D6944" w:rsidRPr="003C3F88" w:rsidRDefault="002D6944" w:rsidP="002D6944">
      <w:pPr>
        <w:spacing w:beforeLines="20" w:before="48" w:afterLines="40" w:after="96"/>
        <w:contextualSpacing/>
        <w:rPr>
          <w:rFonts w:eastAsia="Times New Roman"/>
          <w:color w:val="000000"/>
        </w:rPr>
      </w:pPr>
      <w:r>
        <w:rPr>
          <w:rFonts w:eastAsia="Times New Roman"/>
          <w:color w:val="000000"/>
        </w:rPr>
        <w:t xml:space="preserve">and </w:t>
      </w:r>
      <m:oMath>
        <m:sSub>
          <m:sSubPr>
            <m:ctrlPr>
              <w:rPr>
                <w:rFonts w:ascii="Cambria Math" w:eastAsia="Times New Roman" w:hAnsi="Cambria Math"/>
                <w:i/>
                <w:color w:val="000000"/>
              </w:rPr>
            </m:ctrlPr>
          </m:sSubPr>
          <m:e>
            <m:r>
              <w:rPr>
                <w:rFonts w:ascii="Cambria Math" w:eastAsia="Times New Roman" w:hAnsi="Cambria Math"/>
                <w:color w:val="000000"/>
              </w:rPr>
              <m:t>p</m:t>
            </m:r>
          </m:e>
          <m:sub>
            <m:r>
              <w:rPr>
                <w:rFonts w:ascii="Cambria Math" w:eastAsia="Times New Roman" w:hAnsi="Cambria Math"/>
                <w:color w:val="000000"/>
              </w:rPr>
              <m:t>i</m:t>
            </m:r>
          </m:sub>
        </m:sSub>
        <m:r>
          <w:rPr>
            <w:rFonts w:ascii="Cambria Math" w:eastAsia="Times New Roman" w:hAnsi="Cambria Math"/>
            <w:color w:val="000000"/>
          </w:rPr>
          <m:t xml:space="preserve">,  </m:t>
        </m:r>
        <m:sSubSup>
          <m:sSubSupPr>
            <m:ctrlPr>
              <w:rPr>
                <w:rFonts w:ascii="Cambria Math" w:eastAsia="Times New Roman" w:hAnsi="Cambria Math"/>
                <w:i/>
                <w:color w:val="000000"/>
              </w:rPr>
            </m:ctrlPr>
          </m:sSubSupPr>
          <m:e>
            <m:r>
              <w:rPr>
                <w:rFonts w:ascii="Cambria Math" w:eastAsia="Times New Roman" w:hAnsi="Cambria Math"/>
                <w:color w:val="000000"/>
              </w:rPr>
              <m:t>β</m:t>
            </m:r>
          </m:e>
          <m:sub>
            <m:r>
              <w:rPr>
                <w:rFonts w:ascii="Cambria Math" w:eastAsia="Times New Roman" w:hAnsi="Cambria Math"/>
                <w:color w:val="000000"/>
              </w:rPr>
              <m:t>i</m:t>
            </m:r>
          </m:sub>
          <m:sup>
            <m:r>
              <w:rPr>
                <w:rFonts w:ascii="Cambria Math" w:eastAsia="Times New Roman" w:hAnsi="Cambria Math"/>
                <w:color w:val="000000"/>
              </w:rPr>
              <m:t>m</m:t>
            </m:r>
          </m:sup>
        </m:sSubSup>
      </m:oMath>
      <w:r>
        <w:rPr>
          <w:rFonts w:eastAsia="Times New Roman"/>
          <w:color w:val="000000"/>
        </w:rPr>
        <w:t xml:space="preserve"> and </w:t>
      </w:r>
      <m:oMath>
        <m:sSubSup>
          <m:sSubSupPr>
            <m:ctrlPr>
              <w:rPr>
                <w:rFonts w:ascii="Cambria Math" w:eastAsia="Times New Roman" w:hAnsi="Cambria Math"/>
                <w:i/>
                <w:color w:val="000000"/>
              </w:rPr>
            </m:ctrlPr>
          </m:sSubSupPr>
          <m:e>
            <m:r>
              <w:rPr>
                <w:rFonts w:ascii="Cambria Math" w:eastAsia="Times New Roman" w:hAnsi="Cambria Math"/>
                <w:color w:val="000000"/>
              </w:rPr>
              <m:t>β</m:t>
            </m:r>
          </m:e>
          <m:sub>
            <m:r>
              <w:rPr>
                <w:rFonts w:ascii="Cambria Math" w:eastAsia="Times New Roman" w:hAnsi="Cambria Math"/>
                <w:color w:val="000000"/>
              </w:rPr>
              <m:t>i</m:t>
            </m:r>
          </m:sub>
          <m:sup>
            <m:r>
              <w:rPr>
                <w:rFonts w:ascii="Cambria Math" w:eastAsia="Times New Roman" w:hAnsi="Cambria Math"/>
                <w:color w:val="000000"/>
              </w:rPr>
              <m:t>f</m:t>
            </m:r>
          </m:sup>
        </m:sSubSup>
      </m:oMath>
      <w:r>
        <w:rPr>
          <w:rFonts w:eastAsia="Times New Roman"/>
          <w:color w:val="000000"/>
        </w:rPr>
        <w:t xml:space="preserve"> are the allele frequency of an allele at site </w:t>
      </w:r>
      <m:oMath>
        <m:r>
          <w:rPr>
            <w:rFonts w:ascii="Cambria Math" w:eastAsia="Times New Roman" w:hAnsi="Cambria Math"/>
            <w:color w:val="000000"/>
          </w:rPr>
          <m:t>i</m:t>
        </m:r>
      </m:oMath>
      <w:r>
        <w:rPr>
          <w:rFonts w:eastAsia="Times New Roman"/>
          <w:color w:val="000000"/>
        </w:rPr>
        <w:t>, its effect on the trait in males and its effect in females, respectively.</w:t>
      </w:r>
      <w:r w:rsidRPr="002C43F0">
        <w:rPr>
          <w:rFonts w:eastAsia="Times New Roman"/>
          <w:color w:val="000000"/>
        </w:rPr>
        <w:t xml:space="preserve"> </w:t>
      </w:r>
      <m:oMath>
        <m:r>
          <w:rPr>
            <w:rFonts w:ascii="Cambria Math" w:eastAsia="Times New Roman" w:hAnsi="Cambria Math"/>
            <w:color w:val="000000"/>
          </w:rPr>
          <m:t>A</m:t>
        </m:r>
      </m:oMath>
      <w:r w:rsidRPr="002C43F0">
        <w:rPr>
          <w:rFonts w:eastAsia="Times New Roman"/>
          <w:color w:val="000000"/>
        </w:rPr>
        <w:t xml:space="preserve"> is a constant </w:t>
      </w:r>
      <w:r>
        <w:rPr>
          <w:rFonts w:eastAsia="Times New Roman"/>
          <w:color w:val="000000"/>
        </w:rPr>
        <w:t xml:space="preserve">parameter </w:t>
      </w:r>
      <w:r w:rsidRPr="002C43F0">
        <w:rPr>
          <w:rFonts w:eastAsia="Times New Roman"/>
          <w:color w:val="000000"/>
        </w:rPr>
        <w:t xml:space="preserve">shared across all variants and can therefore be interpreted as the effect of </w:t>
      </w:r>
      <w:proofErr w:type="gramStart"/>
      <w:r w:rsidRPr="002C43F0">
        <w:rPr>
          <w:rFonts w:eastAsia="Times New Roman"/>
          <w:color w:val="000000"/>
        </w:rPr>
        <w:t>sexually-antagonistic</w:t>
      </w:r>
      <w:proofErr w:type="gramEnd"/>
      <w:r w:rsidRPr="002C43F0">
        <w:rPr>
          <w:rFonts w:eastAsia="Times New Roman"/>
          <w:color w:val="000000"/>
        </w:rPr>
        <w:t xml:space="preserve"> selection</w:t>
      </w:r>
      <w:r>
        <w:rPr>
          <w:rFonts w:eastAsia="Times New Roman"/>
          <w:color w:val="000000"/>
        </w:rPr>
        <w:t xml:space="preserve"> </w:t>
      </w:r>
      <w:r w:rsidRPr="002C43F0">
        <w:rPr>
          <w:rFonts w:eastAsia="Times New Roman"/>
          <w:color w:val="000000"/>
        </w:rPr>
        <w:t xml:space="preserve">on male-female divergence </w:t>
      </w:r>
      <w:r>
        <w:rPr>
          <w:rFonts w:eastAsia="Times New Roman"/>
          <w:color w:val="000000"/>
        </w:rPr>
        <w:t>at polymorphic sites associated with</w:t>
      </w:r>
      <w:r w:rsidRPr="002C43F0">
        <w:rPr>
          <w:rFonts w:eastAsia="Times New Roman"/>
          <w:color w:val="000000"/>
        </w:rPr>
        <w:t xml:space="preserve"> variation in </w:t>
      </w:r>
      <w:r>
        <w:rPr>
          <w:rFonts w:eastAsia="Times New Roman"/>
          <w:color w:val="000000"/>
        </w:rPr>
        <w:t>that</w:t>
      </w:r>
      <w:r w:rsidRPr="002C43F0">
        <w:rPr>
          <w:rFonts w:eastAsia="Times New Roman"/>
          <w:color w:val="000000"/>
        </w:rPr>
        <w:t xml:space="preserve"> trait</w:t>
      </w:r>
      <w:r w:rsidRPr="002C43F0" w:rsidDel="00402982">
        <w:rPr>
          <w:rFonts w:eastAsia="Times New Roman"/>
          <w:color w:val="000000"/>
        </w:rPr>
        <w:t xml:space="preserve"> </w:t>
      </w:r>
      <w:r w:rsidRPr="002C43F0">
        <w:rPr>
          <w:rFonts w:eastAsia="Times New Roman"/>
          <w:color w:val="000000"/>
        </w:rPr>
        <w:t>(</w:t>
      </w:r>
      <w:r w:rsidRPr="002C43F0">
        <w:rPr>
          <w:rFonts w:eastAsia="Times New Roman"/>
          <w:b/>
          <w:bCs/>
          <w:color w:val="000000"/>
        </w:rPr>
        <w:t>Methods</w:t>
      </w:r>
      <w:r w:rsidRPr="002C43F0">
        <w:rPr>
          <w:rFonts w:eastAsia="Times New Roman"/>
          <w:color w:val="000000"/>
        </w:rPr>
        <w:t xml:space="preserve">). We estimated </w:t>
      </w:r>
      <m:oMath>
        <m:sSub>
          <m:sSubPr>
            <m:ctrlPr>
              <w:rPr>
                <w:rFonts w:ascii="Cambria Math" w:eastAsia="Times New Roman" w:hAnsi="Cambria Math"/>
                <w:i/>
                <w:color w:val="000000"/>
              </w:rPr>
            </m:ctrlPr>
          </m:sSubPr>
          <m:e>
            <m:sSub>
              <m:sSubPr>
                <m:ctrlPr>
                  <w:rPr>
                    <w:rFonts w:ascii="Cambria Math" w:eastAsia="Times New Roman" w:hAnsi="Cambria Math"/>
                    <w:i/>
                    <w:color w:val="000000"/>
                  </w:rPr>
                </m:ctrlPr>
              </m:sSubPr>
              <m:e>
                <m:r>
                  <w:rPr>
                    <w:rFonts w:ascii="Cambria Math" w:eastAsia="Times New Roman" w:hAnsi="Cambria Math"/>
                    <w:color w:val="000000"/>
                  </w:rPr>
                  <m:t>F</m:t>
                </m:r>
              </m:e>
              <m:sub>
                <m:r>
                  <w:rPr>
                    <w:rFonts w:ascii="Cambria Math" w:eastAsia="Times New Roman" w:hAnsi="Cambria Math"/>
                    <w:color w:val="000000"/>
                  </w:rPr>
                  <m:t>ST</m:t>
                </m:r>
              </m:sub>
            </m:sSub>
          </m:e>
          <m:sub>
            <m:r>
              <w:rPr>
                <w:rFonts w:ascii="Cambria Math" w:eastAsia="Times New Roman" w:hAnsi="Cambria Math"/>
                <w:color w:val="000000"/>
              </w:rPr>
              <m:t>i</m:t>
            </m:r>
          </m:sub>
        </m:sSub>
      </m:oMath>
      <w:r w:rsidRPr="002C43F0">
        <w:rPr>
          <w:rFonts w:eastAsia="Times New Roman"/>
          <w:color w:val="000000"/>
        </w:rPr>
        <w:t xml:space="preserve"> for all sites </w:t>
      </w:r>
      <m:oMath>
        <m:r>
          <w:rPr>
            <w:rFonts w:ascii="Cambria Math" w:eastAsia="Times New Roman" w:hAnsi="Cambria Math"/>
            <w:color w:val="000000"/>
          </w:rPr>
          <m:t>i</m:t>
        </m:r>
      </m:oMath>
      <w:r>
        <w:rPr>
          <w:rFonts w:eastAsia="Times New Roman"/>
          <w:color w:val="000000"/>
        </w:rPr>
        <w:t xml:space="preserve"> </w:t>
      </w:r>
      <w:r w:rsidRPr="002C43F0">
        <w:rPr>
          <w:rFonts w:eastAsia="Times New Roman"/>
          <w:color w:val="000000"/>
        </w:rPr>
        <w:t xml:space="preserve">across subsamples of various ancestry groups in the </w:t>
      </w:r>
      <w:proofErr w:type="spellStart"/>
      <w:r w:rsidRPr="002C43F0">
        <w:rPr>
          <w:rFonts w:eastAsia="Times New Roman"/>
          <w:color w:val="000000"/>
        </w:rPr>
        <w:t>gnomAD</w:t>
      </w:r>
      <w:proofErr w:type="spellEnd"/>
      <w:r w:rsidRPr="002C43F0">
        <w:rPr>
          <w:rFonts w:eastAsia="Times New Roman"/>
          <w:color w:val="000000"/>
        </w:rPr>
        <w:t xml:space="preserve"> dataset </w:t>
      </w:r>
      <w:sdt>
        <w:sdtPr>
          <w:rPr>
            <w:rFonts w:eastAsia="Times New Roman"/>
            <w:color w:val="000000"/>
            <w:vertAlign w:val="superscript"/>
          </w:rPr>
          <w:tag w:val="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"/>
          <w:id w:val="-1313712030"/>
          <w:placeholder>
            <w:docPart w:val="51479245246C934C9AA08DD405BFD3B1"/>
          </w:placeholder>
        </w:sdtPr>
        <w:sdtContent>
          <w:r w:rsidR="00B85737" w:rsidRPr="00B85737">
            <w:rPr>
              <w:rFonts w:eastAsia="Times New Roman"/>
              <w:color w:val="000000"/>
              <w:vertAlign w:val="superscript"/>
            </w:rPr>
            <w:t>73</w:t>
          </w:r>
        </w:sdtContent>
      </w:sdt>
      <w:r w:rsidRPr="002C43F0">
        <w:rPr>
          <w:rFonts w:eastAsia="Times New Roman"/>
          <w:color w:val="000000"/>
        </w:rPr>
        <w:t xml:space="preserve">. To estimate </w:t>
      </w:r>
      <m:oMath>
        <m:sSub>
          <m:sSubPr>
            <m:ctrlPr>
              <w:rPr>
                <w:rFonts w:ascii="Cambria Math" w:eastAsia="Times New Roman" w:hAnsi="Cambria Math"/>
                <w:i/>
                <w:color w:val="000000"/>
              </w:rPr>
            </m:ctrlPr>
          </m:sSubPr>
          <m:e>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{GxS}</m:t>
                </m:r>
              </m:sub>
            </m:sSub>
          </m:e>
          <m:sub>
            <m:r>
              <w:rPr>
                <w:rFonts w:ascii="Cambria Math" w:eastAsia="Times New Roman" w:hAnsi="Cambria Math"/>
                <w:color w:val="000000"/>
              </w:rPr>
              <m:t>i</m:t>
            </m:r>
          </m:sub>
        </m:sSub>
      </m:oMath>
      <w:r w:rsidRPr="002C43F0">
        <w:rPr>
          <w:rFonts w:eastAsia="Times New Roman"/>
          <w:color w:val="000000"/>
        </w:rPr>
        <w:t xml:space="preserve"> at each site and for each trait, </w:t>
      </w:r>
      <w:r>
        <w:rPr>
          <w:rFonts w:eastAsia="Times New Roman"/>
          <w:color w:val="000000"/>
        </w:rPr>
        <w:t xml:space="preserve">we </w:t>
      </w:r>
      <w:r w:rsidRPr="002C43F0">
        <w:rPr>
          <w:rFonts w:eastAsia="Times New Roman"/>
          <w:color w:val="000000"/>
        </w:rPr>
        <w:t xml:space="preserve">used our </w:t>
      </w:r>
      <w:proofErr w:type="gramStart"/>
      <w:r w:rsidRPr="002C43F0">
        <w:rPr>
          <w:rFonts w:eastAsia="Times New Roman"/>
          <w:color w:val="000000"/>
        </w:rPr>
        <w:t>sex-stratified</w:t>
      </w:r>
      <w:proofErr w:type="gramEnd"/>
      <w:r w:rsidRPr="002C43F0">
        <w:rPr>
          <w:rFonts w:eastAsia="Times New Roman"/>
          <w:color w:val="000000"/>
        </w:rPr>
        <w:t xml:space="preserve"> GWAS</w:t>
      </w:r>
      <w:r>
        <w:rPr>
          <w:rFonts w:eastAsia="Times New Roman"/>
          <w:color w:val="000000"/>
        </w:rPr>
        <w:t xml:space="preserve"> results</w:t>
      </w:r>
      <w:r w:rsidRPr="002C43F0">
        <w:rPr>
          <w:rFonts w:eastAsia="Times New Roman"/>
          <w:color w:val="000000"/>
        </w:rPr>
        <w:t xml:space="preserve">. Since there is large heterogeneity in uncertainty of </w:t>
      </w:r>
      <w:proofErr w:type="spellStart"/>
      <w:r w:rsidRPr="002C43F0">
        <w:rPr>
          <w:rFonts w:eastAsia="Times New Roman"/>
          <w:color w:val="000000"/>
        </w:rPr>
        <w:t>GxSex</w:t>
      </w:r>
      <w:proofErr w:type="spellEnd"/>
      <w:r w:rsidRPr="002C43F0">
        <w:rPr>
          <w:rFonts w:eastAsia="Times New Roman"/>
          <w:color w:val="000000"/>
        </w:rPr>
        <w:t xml:space="preserve">-genetic variance estimates, we use a variance-weighted linear regression to estimate A (see </w:t>
      </w:r>
      <w:r w:rsidRPr="002C43F0">
        <w:rPr>
          <w:rFonts w:eastAsia="Times New Roman"/>
          <w:b/>
          <w:bCs/>
          <w:color w:val="000000"/>
        </w:rPr>
        <w:t>Methods</w:t>
      </w:r>
      <w:r w:rsidRPr="002C43F0">
        <w:rPr>
          <w:rFonts w:eastAsia="Times New Roman"/>
          <w:color w:val="000000"/>
        </w:rPr>
        <w:t xml:space="preserve"> </w:t>
      </w:r>
      <w:r>
        <w:rPr>
          <w:rFonts w:eastAsia="Times New Roman"/>
          <w:color w:val="000000"/>
        </w:rPr>
        <w:t xml:space="preserve">and </w:t>
      </w:r>
      <w:r w:rsidRPr="00803518">
        <w:rPr>
          <w:rFonts w:eastAsia="Times New Roman"/>
          <w:b/>
          <w:bCs/>
          <w:color w:val="000000"/>
        </w:rPr>
        <w:t>Supplementary Materials</w:t>
      </w:r>
      <w:r>
        <w:rPr>
          <w:rFonts w:eastAsia="Times New Roman"/>
          <w:color w:val="000000"/>
        </w:rPr>
        <w:t xml:space="preserve"> </w:t>
      </w:r>
      <w:r w:rsidRPr="002C43F0">
        <w:rPr>
          <w:rFonts w:eastAsia="Times New Roman"/>
          <w:color w:val="000000"/>
        </w:rPr>
        <w:t xml:space="preserve">for the derivation of the variance of </w:t>
      </w:r>
      <m:oMath>
        <m:sSub>
          <m:sSubPr>
            <m:ctrlPr>
              <w:rPr>
                <w:rFonts w:ascii="Cambria Math" w:eastAsia="Times New Roman" w:hAnsi="Cambria Math"/>
                <w:i/>
                <w:color w:val="000000"/>
              </w:rPr>
            </m:ctrlPr>
          </m:sSubPr>
          <m:e>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{GxS}</m:t>
                </m:r>
              </m:sub>
            </m:sSub>
          </m:e>
          <m:sub>
            <m:r>
              <w:rPr>
                <w:rFonts w:ascii="Cambria Math" w:eastAsia="Times New Roman" w:hAnsi="Cambria Math"/>
                <w:color w:val="000000"/>
              </w:rPr>
              <m:t>i</m:t>
            </m:r>
          </m:sub>
        </m:sSub>
      </m:oMath>
      <w:r w:rsidRPr="002C43F0">
        <w:rPr>
          <w:rFonts w:eastAsia="Times New Roman"/>
          <w:color w:val="000000"/>
        </w:rPr>
        <w:t xml:space="preserve"> estimates and for further details on the estimation procedure)</w:t>
      </w:r>
      <w:r>
        <w:rPr>
          <w:rFonts w:eastAsia="Times New Roman"/>
          <w:color w:val="000000"/>
        </w:rPr>
        <w:t xml:space="preserve">. </w:t>
      </w:r>
    </w:p>
    <w:p w14:paraId="0CD159DA" w14:textId="217DBF8F" w:rsidR="002D6944" w:rsidRDefault="002D6944" w:rsidP="002D6944">
      <w:pPr>
        <w:spacing w:beforeLines="20" w:before="48" w:afterLines="40" w:after="96"/>
        <w:ind w:firstLine="720"/>
        <w:contextualSpacing/>
        <w:rPr>
          <w:rFonts w:eastAsia="Times New Roman"/>
          <w:color w:val="000000"/>
        </w:rPr>
      </w:pPr>
      <w:r>
        <w:rPr>
          <w:rFonts w:eastAsia="Times New Roman"/>
          <w:color w:val="000000"/>
        </w:rPr>
        <w:t xml:space="preserve">Recent work has shown that apparent sex differences in autosomal allele frequencies within a sample are often due to a bioinformatic artifact: The </w:t>
      </w:r>
      <w:proofErr w:type="spellStart"/>
      <w:r>
        <w:rPr>
          <w:rFonts w:eastAsia="Times New Roman"/>
          <w:color w:val="000000"/>
        </w:rPr>
        <w:t>mismapping</w:t>
      </w:r>
      <w:proofErr w:type="spellEnd"/>
      <w:r>
        <w:rPr>
          <w:rFonts w:eastAsia="Times New Roman"/>
          <w:color w:val="000000"/>
        </w:rPr>
        <w:t xml:space="preserve"> of sequencing reads from autosomes to sex chromosomes or vice versa</w:t>
      </w:r>
      <w:sdt>
        <w:sdtPr>
          <w:rPr>
            <w:rFonts w:eastAsia="Times New Roman"/>
            <w:color w:val="000000"/>
            <w:vertAlign w:val="superscript"/>
          </w:rPr>
          <w:tag w:val="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"/>
          <w:id w:val="-1897653675"/>
          <w:placeholder>
            <w:docPart w:val="2164FC6F9423D741BB02DE298EB07AD5"/>
          </w:placeholder>
        </w:sdtPr>
        <w:sdtContent>
          <w:r w:rsidR="00B85737" w:rsidRPr="00B85737">
            <w:rPr>
              <w:rFonts w:eastAsia="Times New Roman"/>
              <w:color w:val="000000"/>
              <w:vertAlign w:val="superscript"/>
            </w:rPr>
            <w:t>43,44</w:t>
          </w:r>
        </w:sdtContent>
      </w:sdt>
      <w:r>
        <w:rPr>
          <w:rFonts w:eastAsia="Times New Roman"/>
          <w:color w:val="000000"/>
        </w:rPr>
        <w:t>. We identified and excluded sites which are potentially vulnerable to this artifact (</w:t>
      </w:r>
      <w:r>
        <w:rPr>
          <w:rFonts w:eastAsia="Times New Roman"/>
          <w:b/>
          <w:bCs/>
          <w:color w:val="000000"/>
        </w:rPr>
        <w:t>Supplementary Materials</w:t>
      </w:r>
      <w:r>
        <w:rPr>
          <w:rFonts w:eastAsia="Times New Roman"/>
          <w:color w:val="000000"/>
        </w:rPr>
        <w:t xml:space="preserve">). In </w:t>
      </w:r>
      <w:r>
        <w:rPr>
          <w:rFonts w:eastAsia="Times New Roman"/>
          <w:b/>
          <w:bCs/>
          <w:color w:val="000000"/>
        </w:rPr>
        <w:t xml:space="preserve">Fig. 7D, </w:t>
      </w:r>
      <w:r>
        <w:rPr>
          <w:rFonts w:eastAsia="Times New Roman"/>
          <w:color w:val="000000"/>
        </w:rPr>
        <w:t xml:space="preserve">we only show results for </w:t>
      </w:r>
      <w:proofErr w:type="spellStart"/>
      <w:r>
        <w:rPr>
          <w:rFonts w:eastAsia="Times New Roman"/>
          <w:color w:val="000000"/>
        </w:rPr>
        <w:t>gnomAD</w:t>
      </w:r>
      <w:proofErr w:type="spellEnd"/>
      <w:r>
        <w:rPr>
          <w:rFonts w:eastAsia="Times New Roman"/>
          <w:color w:val="000000"/>
        </w:rPr>
        <w:t xml:space="preserve"> </w:t>
      </w:r>
      <w:r w:rsidRPr="00347700">
        <w:rPr>
          <w:rFonts w:eastAsia="Times New Roman"/>
          <w:color w:val="000000"/>
        </w:rPr>
        <w:t>subsamples that are the closest in their genetic ancestry to our UKB sample</w:t>
      </w:r>
      <w:sdt>
        <w:sdtPr>
          <w:rPr>
            <w:rFonts w:eastAsia="Times New Roman"/>
            <w:color w:val="000000"/>
            <w:vertAlign w:val="superscript"/>
          </w:rPr>
          <w:tag w:val="MENDELEY_CITATION_v3_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"/>
          <w:id w:val="481425653"/>
          <w:placeholder>
            <w:docPart w:val="BA5BAC6BDF3CDC4F92DEF6C31E8D582A"/>
          </w:placeholder>
        </w:sdtPr>
        <w:sdtContent>
          <w:r w:rsidR="00B85737" w:rsidRPr="00B85737">
            <w:rPr>
              <w:rFonts w:eastAsia="Times New Roman"/>
              <w:color w:val="000000"/>
              <w:vertAlign w:val="superscript"/>
            </w:rPr>
            <w:t>74</w:t>
          </w:r>
        </w:sdtContent>
      </w:sdt>
      <w:r>
        <w:rPr>
          <w:rFonts w:eastAsia="Times New Roman"/>
          <w:color w:val="000000"/>
        </w:rPr>
        <w:t xml:space="preserve"> (results</w:t>
      </w:r>
      <w:r w:rsidRPr="00347700">
        <w:rPr>
          <w:rFonts w:eastAsia="Times New Roman"/>
          <w:color w:val="000000"/>
        </w:rPr>
        <w:t xml:space="preserve"> </w:t>
      </w:r>
      <w:r>
        <w:rPr>
          <w:rFonts w:eastAsia="Times New Roman"/>
          <w:color w:val="000000"/>
        </w:rPr>
        <w:t xml:space="preserve">for </w:t>
      </w:r>
      <w:r w:rsidRPr="00347700">
        <w:rPr>
          <w:rFonts w:eastAsia="Times New Roman"/>
          <w:color w:val="000000"/>
        </w:rPr>
        <w:t xml:space="preserve">other </w:t>
      </w:r>
      <w:r>
        <w:rPr>
          <w:rFonts w:eastAsia="Times New Roman"/>
          <w:color w:val="000000"/>
        </w:rPr>
        <w:t xml:space="preserve">subsamples </w:t>
      </w:r>
      <w:r w:rsidRPr="00347700">
        <w:rPr>
          <w:rFonts w:eastAsia="Times New Roman"/>
          <w:color w:val="000000"/>
        </w:rPr>
        <w:t xml:space="preserve">are shown in </w:t>
      </w:r>
      <w:r>
        <w:rPr>
          <w:rFonts w:eastAsia="Times New Roman"/>
          <w:b/>
          <w:bCs/>
          <w:color w:val="000000"/>
        </w:rPr>
        <w:t>Fig</w:t>
      </w:r>
      <w:r w:rsidRPr="00B84981">
        <w:rPr>
          <w:rFonts w:eastAsia="Times New Roman"/>
          <w:b/>
          <w:bCs/>
          <w:color w:val="000000"/>
        </w:rPr>
        <w:t>. S</w:t>
      </w:r>
      <w:r>
        <w:rPr>
          <w:rFonts w:eastAsia="Times New Roman"/>
          <w:b/>
          <w:bCs/>
          <w:color w:val="000000"/>
        </w:rPr>
        <w:t>1</w:t>
      </w:r>
      <w:r w:rsidRPr="00B84981">
        <w:rPr>
          <w:rFonts w:eastAsia="Times New Roman"/>
          <w:b/>
          <w:bCs/>
          <w:color w:val="000000"/>
        </w:rPr>
        <w:t>5</w:t>
      </w:r>
      <w:r w:rsidRPr="00347700">
        <w:rPr>
          <w:rFonts w:eastAsia="Times New Roman"/>
          <w:color w:val="000000"/>
        </w:rPr>
        <w:t>)</w:t>
      </w:r>
      <w:r>
        <w:rPr>
          <w:rFonts w:eastAsia="Times New Roman"/>
          <w:color w:val="000000"/>
        </w:rPr>
        <w:t xml:space="preserve">. Furthermore, given the concerns of study-specific recruitment biases </w:t>
      </w:r>
      <w:sdt>
        <w:sdtPr>
          <w:rPr>
            <w:rFonts w:eastAsia="Times New Roman"/>
            <w:color w:val="000000"/>
            <w:vertAlign w:val="superscript"/>
          </w:rPr>
          <w:tag w:val="MENDELEY_CITATION_v3_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"/>
          <w:id w:val="369114489"/>
          <w:placeholder>
            <w:docPart w:val="2164FC6F9423D741BB02DE298EB07AD5"/>
          </w:placeholder>
        </w:sdtPr>
        <w:sdtContent>
          <w:r w:rsidR="00B85737" w:rsidRPr="00B85737">
            <w:rPr>
              <w:rFonts w:eastAsia="Times New Roman"/>
              <w:color w:val="000000"/>
              <w:vertAlign w:val="superscript"/>
            </w:rPr>
            <w:t>38,43</w:t>
          </w:r>
        </w:sdtContent>
      </w:sdt>
      <w:r>
        <w:rPr>
          <w:rFonts w:eastAsia="Times New Roman"/>
          <w:color w:val="000000"/>
        </w:rPr>
        <w:t xml:space="preserve">, we place higher confidence in results that replicate qualitatively across different subsamples, even though we note that subsample-specific selection signals may be real since </w:t>
      </w:r>
      <w:proofErr w:type="gramStart"/>
      <w:r>
        <w:rPr>
          <w:rFonts w:eastAsia="Times New Roman"/>
          <w:color w:val="000000"/>
        </w:rPr>
        <w:t>sexually-antagonistic</w:t>
      </w:r>
      <w:proofErr w:type="gramEnd"/>
      <w:r>
        <w:rPr>
          <w:rFonts w:eastAsia="Times New Roman"/>
          <w:color w:val="000000"/>
        </w:rPr>
        <w:t xml:space="preserve"> selection may act heterogeneously across groups. </w:t>
      </w:r>
    </w:p>
    <w:p w14:paraId="5670BE29" w14:textId="77777777" w:rsidR="002D6944" w:rsidRPr="00347700" w:rsidRDefault="002D6944" w:rsidP="002D6944">
      <w:pPr>
        <w:spacing w:beforeLines="20" w:before="48" w:afterLines="40" w:after="96"/>
        <w:ind w:firstLine="720"/>
        <w:contextualSpacing/>
        <w:rPr>
          <w:rFonts w:eastAsia="Times New Roman"/>
          <w:color w:val="000000"/>
        </w:rPr>
      </w:pPr>
      <w:r>
        <w:rPr>
          <w:rFonts w:eastAsia="Times New Roman"/>
          <w:color w:val="000000"/>
        </w:rPr>
        <w:t xml:space="preserve">Across traits and samples, we only find weak evidence for </w:t>
      </w:r>
      <w:proofErr w:type="gramStart"/>
      <w:r>
        <w:rPr>
          <w:rFonts w:eastAsia="Times New Roman"/>
          <w:color w:val="000000"/>
        </w:rPr>
        <w:t>sexually-antagonistic</w:t>
      </w:r>
      <w:proofErr w:type="gramEnd"/>
      <w:r>
        <w:rPr>
          <w:rFonts w:eastAsia="Times New Roman"/>
          <w:color w:val="000000"/>
        </w:rPr>
        <w:t xml:space="preserve"> polygenic selection. I</w:t>
      </w:r>
      <w:r w:rsidRPr="00347700">
        <w:rPr>
          <w:rFonts w:eastAsia="Times New Roman"/>
          <w:color w:val="000000"/>
        </w:rPr>
        <w:t xml:space="preserve">n the </w:t>
      </w:r>
      <w:r>
        <w:rPr>
          <w:rFonts w:eastAsia="Times New Roman"/>
          <w:color w:val="000000"/>
        </w:rPr>
        <w:t>non-Finnish</w:t>
      </w:r>
      <w:r w:rsidRPr="00347700">
        <w:rPr>
          <w:rFonts w:eastAsia="Times New Roman"/>
          <w:color w:val="000000"/>
        </w:rPr>
        <w:t xml:space="preserve"> sample</w:t>
      </w:r>
      <w:r>
        <w:rPr>
          <w:rFonts w:eastAsia="Times New Roman"/>
          <w:color w:val="000000"/>
        </w:rPr>
        <w:t xml:space="preserve">, the largest of the three samples, the </w:t>
      </w:r>
      <w:r w:rsidRPr="00347700">
        <w:rPr>
          <w:rFonts w:eastAsia="Times New Roman"/>
          <w:color w:val="000000"/>
        </w:rPr>
        <w:t xml:space="preserve">null hypothesis </w:t>
      </w:r>
      <m:oMath>
        <m:sSub>
          <m:sSubPr>
            <m:ctrlPr>
              <w:rPr>
                <w:rFonts w:ascii="Cambria Math" w:eastAsia="Times New Roman" w:hAnsi="Cambria Math"/>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:A=0</m:t>
        </m:r>
      </m:oMath>
      <w:r w:rsidRPr="00347700">
        <w:rPr>
          <w:rFonts w:eastAsia="Times New Roman"/>
          <w:color w:val="000000"/>
        </w:rPr>
        <w:t xml:space="preserve"> </w:t>
      </w:r>
      <w:r w:rsidRPr="00BE59B8">
        <w:rPr>
          <w:rFonts w:eastAsia="Times New Roman"/>
          <w:color w:val="000000"/>
        </w:rPr>
        <w:t>in</w:t>
      </w:r>
      <w:r w:rsidRPr="00347700">
        <w:rPr>
          <w:rFonts w:eastAsia="Times New Roman"/>
          <w:b/>
          <w:bCs/>
          <w:color w:val="000000"/>
        </w:rPr>
        <w:t xml:space="preserve"> </w:t>
      </w:r>
      <w:hyperlink w:anchor="eq9" w:history="1">
        <w:r w:rsidRPr="00F04228">
          <w:rPr>
            <w:rStyle w:val="Hyperlink"/>
            <w:rFonts w:eastAsia="Times New Roman"/>
            <w:b/>
            <w:bCs/>
            <w:color w:val="auto"/>
            <w:u w:val="none"/>
          </w:rPr>
          <w:t xml:space="preserve">Eq. </w:t>
        </w:r>
        <w:r>
          <w:rPr>
            <w:rStyle w:val="Hyperlink"/>
            <w:rFonts w:eastAsia="Times New Roman"/>
            <w:b/>
            <w:bCs/>
            <w:color w:val="auto"/>
            <w:u w:val="none"/>
          </w:rPr>
          <w:t>3</w:t>
        </w:r>
      </w:hyperlink>
      <w:r>
        <w:rPr>
          <w:rFonts w:eastAsia="Times New Roman"/>
          <w:color w:val="000000"/>
        </w:rPr>
        <w:t xml:space="preserve"> is rejected (p&lt;0.05)</w:t>
      </w:r>
      <w:r w:rsidRPr="00347700">
        <w:rPr>
          <w:rFonts w:eastAsia="Times New Roman"/>
          <w:color w:val="000000"/>
        </w:rPr>
        <w:t xml:space="preserve"> </w:t>
      </w:r>
      <w:r>
        <w:rPr>
          <w:rFonts w:eastAsia="Times New Roman"/>
          <w:color w:val="000000"/>
        </w:rPr>
        <w:t xml:space="preserve">only for testosterone </w:t>
      </w:r>
      <w:r w:rsidRPr="00347700">
        <w:rPr>
          <w:rFonts w:eastAsia="Times New Roman"/>
          <w:color w:val="000000"/>
        </w:rPr>
        <w:t>(Z</w:t>
      </w:r>
      <w:r>
        <w:rPr>
          <w:rFonts w:eastAsia="Times New Roman"/>
          <w:color w:val="000000"/>
        </w:rPr>
        <w:t xml:space="preserve"> score</w:t>
      </w:r>
      <w:r w:rsidRPr="00347700">
        <w:rPr>
          <w:rFonts w:eastAsia="Times New Roman"/>
          <w:color w:val="000000"/>
        </w:rPr>
        <w:t>=</w:t>
      </w:r>
      <w:r>
        <w:rPr>
          <w:rFonts w:eastAsia="Times New Roman"/>
          <w:color w:val="000000"/>
        </w:rPr>
        <w:t>2.2</w:t>
      </w:r>
      <w:r w:rsidRPr="00347700">
        <w:rPr>
          <w:rFonts w:eastAsia="Times New Roman"/>
          <w:color w:val="000000"/>
        </w:rPr>
        <w:t>)</w:t>
      </w:r>
      <w:r>
        <w:rPr>
          <w:rFonts w:eastAsia="Times New Roman"/>
          <w:color w:val="000000"/>
        </w:rPr>
        <w:t>. Notably, testosterone is among the three strongest signals in all three samples.</w:t>
      </w:r>
    </w:p>
    <w:p w14:paraId="3E3C0D0D" w14:textId="77777777" w:rsidR="002D6944" w:rsidRPr="003C3F88" w:rsidRDefault="002D6944" w:rsidP="002D6944">
      <w:pPr>
        <w:spacing w:beforeLines="20" w:before="48" w:afterLines="40" w:after="96"/>
        <w:contextualSpacing/>
        <w:rPr>
          <w:sz w:val="20"/>
          <w:szCs w:val="20"/>
        </w:rPr>
      </w:pPr>
    </w:p>
    <w:p w14:paraId="20CD839E" w14:textId="77777777" w:rsidR="002D6944" w:rsidRPr="001A1331" w:rsidRDefault="002D6944" w:rsidP="002D6944">
      <w:pPr>
        <w:pStyle w:val="Heading1"/>
        <w:spacing w:beforeLines="20" w:before="48" w:afterLines="40" w:after="96"/>
        <w:contextualSpacing/>
      </w:pPr>
      <w:r w:rsidRPr="002C24E7">
        <w:lastRenderedPageBreak/>
        <w:t>Discussion</w:t>
      </w:r>
    </w:p>
    <w:p w14:paraId="073EFA5A" w14:textId="77777777" w:rsidR="002D6944" w:rsidRDefault="002D6944" w:rsidP="002D6944">
      <w:pPr>
        <w:spacing w:beforeLines="20" w:before="48" w:afterLines="40" w:after="96"/>
        <w:contextualSpacing/>
      </w:pPr>
      <w:r w:rsidRPr="00347700">
        <w:t xml:space="preserve">Departing from previous studies </w:t>
      </w:r>
      <w:r>
        <w:t>that sought</w:t>
      </w:r>
      <w:r w:rsidRPr="00347700">
        <w:t xml:space="preserve"> </w:t>
      </w:r>
      <w:proofErr w:type="spellStart"/>
      <w:r w:rsidRPr="00347700">
        <w:t>GxSex</w:t>
      </w:r>
      <w:proofErr w:type="spellEnd"/>
      <w:r w:rsidRPr="00347700">
        <w:t xml:space="preserve"> (or </w:t>
      </w:r>
      <w:proofErr w:type="spellStart"/>
      <w:r w:rsidRPr="00347700">
        <w:t>GxE</w:t>
      </w:r>
      <w:proofErr w:type="spellEnd"/>
      <w:r w:rsidRPr="00347700">
        <w:t xml:space="preserve"> more broadly) through single loci or heritability analysis</w:t>
      </w:r>
      <w:r>
        <w:t>,</w:t>
      </w:r>
      <w:r w:rsidRPr="00347700">
        <w:t xml:space="preserve"> </w:t>
      </w:r>
      <w:r>
        <w:t>we evaluated</w:t>
      </w:r>
      <w:r w:rsidRPr="00347700">
        <w:t xml:space="preserve"> </w:t>
      </w:r>
      <w:proofErr w:type="spellStart"/>
      <w:r w:rsidRPr="00347700">
        <w:t>GxSex</w:t>
      </w:r>
      <w:proofErr w:type="spellEnd"/>
      <w:r w:rsidRPr="00347700">
        <w:t xml:space="preserve"> through a polygenic lens and </w:t>
      </w:r>
      <w:r>
        <w:t xml:space="preserve">modelled it using </w:t>
      </w:r>
      <w:r w:rsidRPr="00347700">
        <w:t>a mixture of relationships across the genomes</w:t>
      </w:r>
      <w:r>
        <w:t>.</w:t>
      </w:r>
      <w:r w:rsidRPr="00347700">
        <w:t xml:space="preserve"> </w:t>
      </w:r>
      <w:r>
        <w:t xml:space="preserve">Our analysis supports </w:t>
      </w:r>
      <w:r w:rsidRPr="00347700">
        <w:t xml:space="preserve">pervasive context-dependency of </w:t>
      </w:r>
      <w:r>
        <w:t xml:space="preserve">genetic effects on </w:t>
      </w:r>
      <w:r w:rsidRPr="00347700">
        <w:t>complex traits</w:t>
      </w:r>
      <w:r>
        <w:t xml:space="preserve">, acting </w:t>
      </w:r>
      <w:r w:rsidRPr="00347700">
        <w:t xml:space="preserve">largely through the systematic amplification of effects. </w:t>
      </w:r>
      <w:r>
        <w:t>Surprisingly, even</w:t>
      </w:r>
      <w:r w:rsidRPr="00347700">
        <w:t xml:space="preserve"> </w:t>
      </w:r>
      <w:r>
        <w:t xml:space="preserve">for </w:t>
      </w:r>
      <w:r w:rsidRPr="00347700">
        <w:t xml:space="preserve">some traits such as </w:t>
      </w:r>
      <w:r>
        <w:t>red blood cell count,</w:t>
      </w:r>
      <w:r w:rsidRPr="00347700">
        <w:t xml:space="preserve"> </w:t>
      </w:r>
      <w:r>
        <w:t>p</w:t>
      </w:r>
      <w:r w:rsidRPr="00347700">
        <w:t xml:space="preserve">reviously considered non-sex-specific because of high genetic correlations </w:t>
      </w:r>
      <w:r>
        <w:t>between sexes and a</w:t>
      </w:r>
      <w:r w:rsidRPr="00347700">
        <w:t xml:space="preserve"> concordance in </w:t>
      </w:r>
      <w:r>
        <w:t>top GWAS</w:t>
      </w:r>
      <w:r w:rsidRPr="00347700">
        <w:t xml:space="preserve"> </w:t>
      </w:r>
      <w:r>
        <w:t>hits</w:t>
      </w:r>
      <w:r w:rsidRPr="00347700">
        <w:t xml:space="preserve">, </w:t>
      </w:r>
      <w:r>
        <w:t xml:space="preserve">we find evidence for </w:t>
      </w:r>
      <w:r w:rsidRPr="00347700">
        <w:t xml:space="preserve">substantial </w:t>
      </w:r>
      <w:proofErr w:type="spellStart"/>
      <w:r w:rsidRPr="00347700">
        <w:t>GxSex</w:t>
      </w:r>
      <w:proofErr w:type="spellEnd"/>
      <w:r w:rsidRPr="00347700">
        <w:t xml:space="preserve"> through amplification. </w:t>
      </w:r>
      <w:r>
        <w:t>T</w:t>
      </w:r>
      <w:r w:rsidRPr="00347700">
        <w:t xml:space="preserve">he strong relationship between amplification and phenotypic </w:t>
      </w:r>
      <w:r>
        <w:t xml:space="preserve">variance further points to its potential importance for sexual dimorphism.  </w:t>
      </w:r>
    </w:p>
    <w:p w14:paraId="1616F9C8" w14:textId="77777777" w:rsidR="002D6944" w:rsidRDefault="002D6944" w:rsidP="002D6944">
      <w:pPr>
        <w:spacing w:beforeLines="20" w:before="48" w:afterLines="40" w:after="96"/>
        <w:ind w:firstLine="720"/>
        <w:contextualSpacing/>
        <w:rPr>
          <w:lang w:bidi="he-IL"/>
        </w:rPr>
      </w:pPr>
      <w:r>
        <w:t>T</w:t>
      </w:r>
      <w:r w:rsidRPr="00347700">
        <w:t>h</w:t>
      </w:r>
      <w:r>
        <w:t>is</w:t>
      </w:r>
      <w:r w:rsidRPr="00347700">
        <w:t xml:space="preserve"> refined </w:t>
      </w:r>
      <w:r>
        <w:t>understanding</w:t>
      </w:r>
      <w:r w:rsidRPr="00347700">
        <w:t xml:space="preserve"> of polygenic </w:t>
      </w:r>
      <w:proofErr w:type="spellStart"/>
      <w:r w:rsidRPr="00347700">
        <w:t>GxSex</w:t>
      </w:r>
      <w:proofErr w:type="spellEnd"/>
      <w:r w:rsidRPr="00347700">
        <w:t xml:space="preserve"> did not carry over to improved predictive ability. </w:t>
      </w:r>
      <w:r>
        <w:t>A</w:t>
      </w:r>
      <w:r w:rsidRPr="00347700">
        <w:t>dditive model</w:t>
      </w:r>
      <w:r>
        <w:t>s</w:t>
      </w:r>
      <w:r w:rsidRPr="00347700">
        <w:t xml:space="preserve"> still had highe</w:t>
      </w:r>
      <w:r>
        <w:t>r</w:t>
      </w:r>
      <w:r w:rsidRPr="00347700">
        <w:t xml:space="preserve"> predicti</w:t>
      </w:r>
      <w:r>
        <w:t>on</w:t>
      </w:r>
      <w:r w:rsidRPr="00347700">
        <w:t xml:space="preserve"> </w:t>
      </w:r>
      <w:r>
        <w:t>accuracy</w:t>
      </w:r>
      <w:r w:rsidRPr="00347700">
        <w:t xml:space="preserve"> for most traits</w:t>
      </w:r>
      <w:r>
        <w:t xml:space="preserve"> examined</w:t>
      </w:r>
      <w:r w:rsidRPr="00347700">
        <w:t xml:space="preserve">. </w:t>
      </w:r>
      <w:r>
        <w:t>One possible explanation is that</w:t>
      </w:r>
      <w:r w:rsidRPr="00347700">
        <w:t xml:space="preserve"> </w:t>
      </w:r>
      <w:r>
        <w:t>the</w:t>
      </w:r>
      <w:r w:rsidRPr="00347700">
        <w:t xml:space="preserve"> accurate estimation of the additive effect is still </w:t>
      </w:r>
      <w:r>
        <w:t>more advantageous for prediction</w:t>
      </w:r>
      <w:r w:rsidRPr="00347700">
        <w:t xml:space="preserve"> than </w:t>
      </w:r>
      <w:r>
        <w:t>the improved</w:t>
      </w:r>
      <w:r w:rsidRPr="00347700">
        <w:t xml:space="preserve"> estimat</w:t>
      </w:r>
      <w:r>
        <w:t>ion</w:t>
      </w:r>
      <w:r w:rsidRPr="00347700">
        <w:t xml:space="preserve"> of non-additive effect</w:t>
      </w:r>
      <w:r>
        <w:t>s</w:t>
      </w:r>
      <w:r w:rsidRPr="00347700">
        <w:t>.</w:t>
      </w:r>
      <w:r>
        <w:t xml:space="preserve"> </w:t>
      </w:r>
    </w:p>
    <w:p w14:paraId="0A793225" w14:textId="77777777" w:rsidR="002D6944" w:rsidRPr="00347700" w:rsidRDefault="002D6944" w:rsidP="002D6944">
      <w:pPr>
        <w:spacing w:beforeLines="20" w:before="48" w:afterLines="40" w:after="96"/>
        <w:ind w:firstLine="720"/>
        <w:contextualSpacing/>
      </w:pPr>
      <w:r w:rsidRPr="00347700">
        <w:t xml:space="preserve">Future efforts localizing amplification in the genome may provide clues to the mechanisms underlying </w:t>
      </w:r>
      <w:r>
        <w:t xml:space="preserve">this form of </w:t>
      </w:r>
      <w:proofErr w:type="spellStart"/>
      <w:r w:rsidRPr="00347700">
        <w:t>GxSex</w:t>
      </w:r>
      <w:proofErr w:type="spellEnd"/>
      <w:r w:rsidRPr="00347700">
        <w:t xml:space="preserve">. </w:t>
      </w:r>
      <w:r>
        <w:t>Here, w</w:t>
      </w:r>
      <w:r w:rsidRPr="00347700">
        <w:t xml:space="preserve">e proposed one such modulator, testosterone, and found a correlation between testosterone </w:t>
      </w:r>
      <w:r>
        <w:t xml:space="preserve">levels </w:t>
      </w:r>
      <w:r w:rsidRPr="00347700">
        <w:t xml:space="preserve">and </w:t>
      </w:r>
      <w:r>
        <w:t xml:space="preserve">the magnitude of genetic </w:t>
      </w:r>
      <w:r w:rsidRPr="00347700">
        <w:t>effect on multiple traits</w:t>
      </w:r>
      <w:r>
        <w:t xml:space="preserve"> related to body mass</w:t>
      </w:r>
      <w:r w:rsidRPr="00347700">
        <w:t xml:space="preserve">. The </w:t>
      </w:r>
      <w:r>
        <w:t>opposite signs of these correlations</w:t>
      </w:r>
      <w:r w:rsidRPr="00347700">
        <w:t xml:space="preserve"> in </w:t>
      </w:r>
      <w:r>
        <w:t xml:space="preserve">females and </w:t>
      </w:r>
      <w:r w:rsidRPr="00347700">
        <w:t>males may reflect the discrepant relationship between testosterone and these traits at the phenotypic level.</w:t>
      </w:r>
    </w:p>
    <w:p w14:paraId="668569AA" w14:textId="77777777" w:rsidR="002D6944" w:rsidRDefault="002D6944" w:rsidP="002D6944">
      <w:pPr>
        <w:spacing w:beforeLines="20" w:before="48" w:afterLines="40" w:after="96"/>
        <w:ind w:firstLine="720"/>
        <w:contextualSpacing/>
        <w:rPr>
          <w:rFonts w:eastAsia="Times New Roman"/>
          <w:color w:val="000000"/>
        </w:rPr>
      </w:pPr>
      <w:r>
        <w:t xml:space="preserve">Finally, we developed a model to consider how </w:t>
      </w:r>
      <w:proofErr w:type="spellStart"/>
      <w:r>
        <w:t>GxSex</w:t>
      </w:r>
      <w:proofErr w:type="spellEnd"/>
      <w:r>
        <w:t xml:space="preserve"> may fuel </w:t>
      </w:r>
      <w:proofErr w:type="gramStart"/>
      <w:r w:rsidRPr="00347700">
        <w:t>sexually-antagonistic</w:t>
      </w:r>
      <w:proofErr w:type="gramEnd"/>
      <w:r w:rsidRPr="00347700">
        <w:t xml:space="preserve"> selection in contemporary populations. </w:t>
      </w:r>
      <w:r>
        <w:rPr>
          <w:rFonts w:eastAsia="Times New Roman"/>
          <w:color w:val="000000"/>
        </w:rPr>
        <w:t xml:space="preserve">Over long evolutionary timescales, the two scenarios depicted in </w:t>
      </w:r>
      <w:r>
        <w:rPr>
          <w:rFonts w:eastAsia="Times New Roman"/>
          <w:b/>
          <w:bCs/>
          <w:color w:val="000000"/>
        </w:rPr>
        <w:t>Fig. 7</w:t>
      </w:r>
      <w:proofErr w:type="gramStart"/>
      <w:r w:rsidRPr="00FA6BAE">
        <w:rPr>
          <w:rFonts w:eastAsia="Times New Roman"/>
          <w:b/>
          <w:bCs/>
          <w:color w:val="000000"/>
        </w:rPr>
        <w:t>A,B</w:t>
      </w:r>
      <w:proofErr w:type="gramEnd"/>
      <w:r>
        <w:rPr>
          <w:rFonts w:eastAsia="Times New Roman"/>
          <w:color w:val="000000"/>
        </w:rPr>
        <w:t xml:space="preserve"> lead to different predictions about the maintenance of </w:t>
      </w:r>
      <w:proofErr w:type="spellStart"/>
      <w:r>
        <w:rPr>
          <w:rFonts w:eastAsia="Times New Roman"/>
          <w:color w:val="000000"/>
        </w:rPr>
        <w:t>GxSex</w:t>
      </w:r>
      <w:proofErr w:type="spellEnd"/>
      <w:r>
        <w:rPr>
          <w:rFonts w:eastAsia="Times New Roman"/>
          <w:color w:val="000000"/>
        </w:rPr>
        <w:t xml:space="preserve"> genetic variance: With distinct optima in the two sexes, this variance should be maintained, whereas with similar optima, </w:t>
      </w:r>
      <w:proofErr w:type="spellStart"/>
      <w:r>
        <w:rPr>
          <w:rFonts w:eastAsia="Times New Roman"/>
          <w:color w:val="000000"/>
        </w:rPr>
        <w:t>GxSex</w:t>
      </w:r>
      <w:proofErr w:type="spellEnd"/>
      <w:r>
        <w:rPr>
          <w:rFonts w:eastAsia="Times New Roman"/>
          <w:color w:val="000000"/>
        </w:rPr>
        <w:t xml:space="preserve"> variance should be purged. Interestingly, however, in both cases, alleles that underlie </w:t>
      </w:r>
      <w:proofErr w:type="spellStart"/>
      <w:r>
        <w:rPr>
          <w:rFonts w:eastAsia="Times New Roman"/>
          <w:color w:val="000000"/>
        </w:rPr>
        <w:t>GxSex</w:t>
      </w:r>
      <w:proofErr w:type="spellEnd"/>
      <w:r>
        <w:rPr>
          <w:rFonts w:eastAsia="Times New Roman"/>
          <w:color w:val="000000"/>
        </w:rPr>
        <w:t xml:space="preserve"> may experience </w:t>
      </w:r>
      <w:proofErr w:type="gramStart"/>
      <w:r>
        <w:rPr>
          <w:rFonts w:eastAsia="Times New Roman"/>
          <w:color w:val="000000"/>
        </w:rPr>
        <w:t>sexually-antagonistic</w:t>
      </w:r>
      <w:proofErr w:type="gramEnd"/>
      <w:r>
        <w:rPr>
          <w:rFonts w:eastAsia="Times New Roman"/>
          <w:color w:val="000000"/>
        </w:rPr>
        <w:t xml:space="preserve"> selection. </w:t>
      </w:r>
    </w:p>
    <w:p w14:paraId="27338FC0" w14:textId="79A864DC" w:rsidR="002D6944" w:rsidRPr="00FA5763" w:rsidRDefault="002D6944" w:rsidP="002D6944">
      <w:pPr>
        <w:spacing w:beforeLines="20" w:before="48" w:afterLines="40" w:after="96"/>
        <w:ind w:firstLine="720"/>
        <w:contextualSpacing/>
        <w:rPr>
          <w:rFonts w:eastAsia="Times New Roman"/>
          <w:color w:val="000000"/>
        </w:rPr>
      </w:pPr>
      <w:r w:rsidRPr="006C3957">
        <w:t xml:space="preserve">In samples </w:t>
      </w:r>
      <w:r>
        <w:t>from</w:t>
      </w:r>
      <w:r w:rsidRPr="006C3957">
        <w:t xml:space="preserve"> two of three ancestry groups, we found subtle signals of </w:t>
      </w:r>
      <w:proofErr w:type="gramStart"/>
      <w:r>
        <w:t>sexually-antagonistic</w:t>
      </w:r>
      <w:proofErr w:type="gramEnd"/>
      <w:r>
        <w:t xml:space="preserve"> </w:t>
      </w:r>
      <w:r w:rsidRPr="006C3957">
        <w:t xml:space="preserve">selection on </w:t>
      </w:r>
      <w:r>
        <w:t xml:space="preserve">variation associated with testosterone levels (also see related results by </w:t>
      </w:r>
      <w:proofErr w:type="spellStart"/>
      <w:r>
        <w:t>Ruzicka</w:t>
      </w:r>
      <w:proofErr w:type="spellEnd"/>
      <w:r>
        <w:t xml:space="preserve"> et al.</w:t>
      </w:r>
      <w:sdt>
        <w:sdtPr>
          <w:rPr>
            <w:rFonts w:eastAsiaTheme="minorEastAsia"/>
            <w:color w:val="000000"/>
            <w:vertAlign w:val="superscript"/>
          </w:rPr>
          <w:tag w:val="MENDELEY_CITATION_v3_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"/>
          <w:id w:val="862168480"/>
          <w:placeholder>
            <w:docPart w:val="5251EC96029C444BB4B406A2B989D536"/>
          </w:placeholder>
        </w:sdtPr>
        <w:sdtContent>
          <w:r w:rsidR="00B85737" w:rsidRPr="00B85737">
            <w:rPr>
              <w:rFonts w:eastAsiaTheme="minorEastAsia"/>
              <w:color w:val="000000"/>
              <w:vertAlign w:val="superscript"/>
            </w:rPr>
            <w:t>70</w:t>
          </w:r>
        </w:sdtContent>
      </w:sdt>
      <w:r>
        <w:t xml:space="preserve">). </w:t>
      </w:r>
      <w:r w:rsidRPr="006C3957">
        <w:t xml:space="preserve">The signal for our inference of selection is </w:t>
      </w:r>
      <w:r>
        <w:t xml:space="preserve">systematic allele frequency differences between </w:t>
      </w:r>
      <w:r w:rsidRPr="006C3957">
        <w:t>adult male</w:t>
      </w:r>
      <w:r>
        <w:t xml:space="preserve">s and </w:t>
      </w:r>
      <w:r w:rsidRPr="006C3957">
        <w:t>female</w:t>
      </w:r>
      <w:r>
        <w:t>s,</w:t>
      </w:r>
      <w:r w:rsidRPr="006C3957">
        <w:t xml:space="preserve"> which we presume to be due to </w:t>
      </w:r>
      <w:r>
        <w:t>contemporary</w:t>
      </w:r>
      <w:r w:rsidRPr="006C3957">
        <w:t xml:space="preserve"> viability selection. </w:t>
      </w:r>
      <w:r>
        <w:t xml:space="preserve">These </w:t>
      </w:r>
      <w:r w:rsidRPr="006C3957">
        <w:t xml:space="preserve">signals may therefore </w:t>
      </w:r>
      <w:r w:rsidRPr="00921355">
        <w:t xml:space="preserve">point to a related disease that differentially affects lifespan in the two sexes, such as immune system suppression, diabetes, cancers, or </w:t>
      </w:r>
      <w:r w:rsidRPr="00921355">
        <w:lastRenderedPageBreak/>
        <w:t>hypertension</w:t>
      </w:r>
      <w:sdt>
        <w:sdtPr>
          <w:rPr>
            <w:color w:val="000000"/>
            <w:vertAlign w:val="superscript"/>
          </w:rPr>
          <w:tag w:val="MENDELEY_CITATION_v3_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"/>
          <w:id w:val="2111540792"/>
          <w:placeholder>
            <w:docPart w:val="2164FC6F9423D741BB02DE298EB07AD5"/>
          </w:placeholder>
        </w:sdtPr>
        <w:sdtContent>
          <w:r w:rsidR="00B85737" w:rsidRPr="00B85737">
            <w:rPr>
              <w:color w:val="000000"/>
              <w:vertAlign w:val="superscript"/>
            </w:rPr>
            <w:t>75–78</w:t>
          </w:r>
        </w:sdtContent>
      </w:sdt>
      <w:r w:rsidRPr="00921355">
        <w:t>. Recently, high testosterone levels have been linked to increased rates of mortality and cancer in women, but decreased rates in men</w:t>
      </w:r>
      <w:sdt>
        <w:sdtPr>
          <w:rPr>
            <w:color w:val="000000"/>
            <w:vertAlign w:val="superscript"/>
          </w:rPr>
          <w:tag w:val="MENDELEY_CITATION_v3_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"/>
          <w:id w:val="1528294179"/>
          <w:placeholder>
            <w:docPart w:val="B9AB94027DADCB41B1DD12C77017FE7C"/>
          </w:placeholder>
        </w:sdtPr>
        <w:sdtContent>
          <w:r w:rsidR="00B85737" w:rsidRPr="00B85737">
            <w:rPr>
              <w:color w:val="000000"/>
              <w:vertAlign w:val="superscript"/>
            </w:rPr>
            <w:t>79,80</w:t>
          </w:r>
        </w:sdtContent>
      </w:sdt>
      <w:r w:rsidRPr="00921355">
        <w:t>. However, it is important to note that subtle recruitment biases affecting ma</w:t>
      </w:r>
      <w:r>
        <w:t>le and female participation differently remain an important caveat to our conclusions. The replication of signals of selection in multiple samples may lend credence to our inference, but in medical datasets based on recruitment of participants via referring physicians, participation biases may still plausibly be shared across studies.</w:t>
      </w:r>
    </w:p>
    <w:p w14:paraId="001E8F4C" w14:textId="77777777" w:rsidR="002D6944" w:rsidRPr="007879A7" w:rsidRDefault="002D6944" w:rsidP="002D6944">
      <w:pPr>
        <w:spacing w:beforeLines="20" w:before="48" w:afterLines="40" w:after="96"/>
        <w:ind w:firstLine="720"/>
        <w:contextualSpacing/>
      </w:pPr>
      <w:r w:rsidRPr="00347700">
        <w:t>In this work</w:t>
      </w:r>
      <w:r>
        <w:t>,</w:t>
      </w:r>
      <w:r w:rsidRPr="00347700">
        <w:t xml:space="preserve"> we have shown that amplification of the magnitude of polygenic effects </w:t>
      </w:r>
      <w:r>
        <w:t>may be important</w:t>
      </w:r>
      <w:r w:rsidRPr="00347700">
        <w:t xml:space="preserve"> </w:t>
      </w:r>
      <w:r>
        <w:t xml:space="preserve">to consider as a driver of sex differences and their evolution. </w:t>
      </w:r>
      <w:r w:rsidRPr="00347700">
        <w:t xml:space="preserve">Our approach </w:t>
      </w:r>
      <w:r>
        <w:t>included</w:t>
      </w:r>
      <w:r w:rsidRPr="00347700">
        <w:t xml:space="preserve"> the flexible modelling of </w:t>
      </w:r>
      <w:r>
        <w:t xml:space="preserve">genetic </w:t>
      </w:r>
      <w:r w:rsidRPr="00347700">
        <w:t>effect covariance</w:t>
      </w:r>
      <w:r>
        <w:t xml:space="preserve"> among the sexes, as well as various </w:t>
      </w:r>
      <w:r w:rsidRPr="00347700">
        <w:t xml:space="preserve">subsequent analyses </w:t>
      </w:r>
      <w:r>
        <w:t>exploring</w:t>
      </w:r>
      <w:r w:rsidRPr="00347700">
        <w:t xml:space="preserve"> the implications of th</w:t>
      </w:r>
      <w:r>
        <w:t xml:space="preserve">ese </w:t>
      </w:r>
      <w:r w:rsidRPr="00347700">
        <w:t>covariance structure</w:t>
      </w:r>
      <w:r>
        <w:t xml:space="preserve">s. We hope this </w:t>
      </w:r>
      <w:r w:rsidRPr="007879A7">
        <w:t>study can inform future work on the context-specificity of genetic effects on complex traits.</w:t>
      </w:r>
    </w:p>
    <w:p w14:paraId="2F6C0238" w14:textId="77777777" w:rsidR="002D6944" w:rsidRPr="007879A7" w:rsidRDefault="002D6944" w:rsidP="002D6944">
      <w:pPr>
        <w:spacing w:beforeLines="20" w:before="48" w:afterLines="40" w:after="96"/>
        <w:contextualSpacing/>
      </w:pPr>
    </w:p>
    <w:p w14:paraId="5D9DED3E" w14:textId="77777777" w:rsidR="002D6944" w:rsidRPr="007879A7" w:rsidRDefault="002D6944" w:rsidP="002D6944">
      <w:pPr>
        <w:pStyle w:val="Heading1"/>
        <w:spacing w:beforeLines="20" w:before="48" w:afterLines="40" w:after="96"/>
        <w:contextualSpacing/>
      </w:pPr>
      <w:r w:rsidRPr="007879A7">
        <w:t>Acknowledgments</w:t>
      </w:r>
    </w:p>
    <w:p w14:paraId="0EA35604" w14:textId="4AF64F14" w:rsidR="002D6944" w:rsidRDefault="002D6944" w:rsidP="002D6944">
      <w:pPr>
        <w:spacing w:before="240" w:after="480"/>
      </w:pPr>
      <w:r w:rsidRPr="007879A7">
        <w:t xml:space="preserve">We thank Doc Edge and the Edge Lab members, </w:t>
      </w:r>
      <w:proofErr w:type="spellStart"/>
      <w:r w:rsidRPr="007879A7">
        <w:t>Ziyue</w:t>
      </w:r>
      <w:proofErr w:type="spellEnd"/>
      <w:r w:rsidRPr="007879A7">
        <w:t xml:space="preserve"> Gao, Tom </w:t>
      </w:r>
      <w:proofErr w:type="spellStart"/>
      <w:r w:rsidRPr="007879A7">
        <w:t>Juenger</w:t>
      </w:r>
      <w:proofErr w:type="spellEnd"/>
      <w:r w:rsidRPr="007879A7">
        <w:t xml:space="preserve">, Jonathan Pritchard, Molly </w:t>
      </w:r>
      <w:proofErr w:type="spellStart"/>
      <w:r w:rsidRPr="007879A7">
        <w:t>Przeworski</w:t>
      </w:r>
      <w:proofErr w:type="spellEnd"/>
      <w:r w:rsidRPr="007879A7">
        <w:t xml:space="preserve">, </w:t>
      </w:r>
      <w:r>
        <w:t xml:space="preserve">Guy Sella, </w:t>
      </w:r>
      <w:r w:rsidRPr="007879A7">
        <w:t>Jeff Spence and Elliot Tucker-</w:t>
      </w:r>
      <w:proofErr w:type="spellStart"/>
      <w:r w:rsidRPr="007879A7">
        <w:t>Drob</w:t>
      </w:r>
      <w:proofErr w:type="spellEnd"/>
      <w:r w:rsidRPr="007879A7">
        <w:t xml:space="preserve"> for their helpful comments on the manuscript. We also thank Brian </w:t>
      </w:r>
      <w:proofErr w:type="spellStart"/>
      <w:r w:rsidRPr="007879A7">
        <w:t>Dilkes</w:t>
      </w:r>
      <w:proofErr w:type="spellEnd"/>
      <w:r w:rsidRPr="007879A7">
        <w:t xml:space="preserve">, Andrés </w:t>
      </w:r>
      <w:proofErr w:type="spellStart"/>
      <w:r w:rsidRPr="007879A7">
        <w:t>Bendesky</w:t>
      </w:r>
      <w:proofErr w:type="spellEnd"/>
      <w:r w:rsidRPr="007879A7">
        <w:t xml:space="preserve"> </w:t>
      </w:r>
      <w:r>
        <w:t xml:space="preserve">and </w:t>
      </w:r>
      <w:r w:rsidRPr="007879A7">
        <w:t>Jim Fleet for insightful discussions. This work was supported by NIH GM116853-07 to MK. This study has been conducted using the UK Biobank resource under application Number 61666, as approved by the University of Texas at Austin Institutional Review Board, protocol 2019-02-0125.</w:t>
      </w:r>
    </w:p>
    <w:p w14:paraId="232E808B" w14:textId="19ACA81B" w:rsidR="000341BB" w:rsidRPr="000341BB" w:rsidRDefault="00E03A0D" w:rsidP="000341BB">
      <w:pPr>
        <w:pStyle w:val="Heading1"/>
        <w:spacing w:beforeLines="20" w:before="48" w:afterLines="40" w:after="96"/>
        <w:contextualSpacing/>
        <w:rPr>
          <w:color w:val="000000" w:themeColor="text1"/>
        </w:rPr>
      </w:pPr>
      <w:r>
        <w:rPr>
          <w:color w:val="000000" w:themeColor="text1"/>
        </w:rPr>
        <w:t>Figure Titles and Legends</w:t>
      </w:r>
    </w:p>
    <w:p w14:paraId="4A0624D2" w14:textId="4ED22847" w:rsidR="000341BB" w:rsidRDefault="000341BB" w:rsidP="000341BB">
      <w:pPr>
        <w:pStyle w:val="NormalWeb"/>
        <w:spacing w:beforeLines="20" w:before="48" w:beforeAutospacing="0" w:afterLines="40" w:after="96" w:afterAutospacing="0" w:line="360" w:lineRule="auto"/>
        <w:contextualSpacing/>
        <w:rPr>
          <w:rFonts w:ascii="Arial" w:hAnsi="Arial"/>
          <w:color w:val="000000"/>
          <w:sz w:val="18"/>
          <w:szCs w:val="18"/>
        </w:rPr>
      </w:pPr>
      <w:r w:rsidRPr="001D4334">
        <w:rPr>
          <w:rFonts w:ascii="Arial" w:hAnsi="Arial"/>
          <w:b/>
          <w:bCs/>
          <w:color w:val="000000"/>
          <w:sz w:val="18"/>
          <w:szCs w:val="18"/>
        </w:rPr>
        <w:t xml:space="preserve">Figure 1: </w:t>
      </w:r>
      <w:proofErr w:type="spellStart"/>
      <w:r w:rsidRPr="001D4334">
        <w:rPr>
          <w:rFonts w:ascii="Arial" w:hAnsi="Arial"/>
          <w:b/>
          <w:bCs/>
          <w:color w:val="000000"/>
          <w:sz w:val="18"/>
          <w:szCs w:val="18"/>
        </w:rPr>
        <w:t>Heritabilities</w:t>
      </w:r>
      <w:proofErr w:type="spellEnd"/>
      <w:r w:rsidRPr="001D4334">
        <w:rPr>
          <w:rFonts w:ascii="Arial" w:hAnsi="Arial"/>
          <w:b/>
          <w:bCs/>
          <w:color w:val="000000"/>
          <w:sz w:val="18"/>
          <w:szCs w:val="18"/>
        </w:rPr>
        <w:t xml:space="preserve"> and Genetic Correlations Cannot Fully Distinguish Models of </w:t>
      </w:r>
      <w:proofErr w:type="spellStart"/>
      <w:r w:rsidRPr="001D4334">
        <w:rPr>
          <w:rFonts w:ascii="Arial" w:hAnsi="Arial"/>
          <w:b/>
          <w:bCs/>
          <w:color w:val="000000"/>
          <w:sz w:val="18"/>
          <w:szCs w:val="18"/>
        </w:rPr>
        <w:t>GxSex</w:t>
      </w:r>
      <w:proofErr w:type="spellEnd"/>
      <w:r w:rsidRPr="001D4334">
        <w:rPr>
          <w:rFonts w:ascii="Arial" w:hAnsi="Arial"/>
          <w:b/>
          <w:bCs/>
          <w:color w:val="000000"/>
          <w:sz w:val="18"/>
          <w:szCs w:val="18"/>
        </w:rPr>
        <w:t>.</w:t>
      </w:r>
      <w:r w:rsidRPr="001D4334">
        <w:rPr>
          <w:rFonts w:ascii="Arial" w:hAnsi="Arial"/>
          <w:color w:val="000000"/>
          <w:sz w:val="18"/>
          <w:szCs w:val="18"/>
        </w:rPr>
        <w:t xml:space="preserve"> </w:t>
      </w:r>
      <w:r w:rsidRPr="001D4334">
        <w:rPr>
          <w:rFonts w:ascii="Arial" w:hAnsi="Arial"/>
          <w:b/>
          <w:bCs/>
          <w:color w:val="000000"/>
          <w:sz w:val="18"/>
          <w:szCs w:val="18"/>
        </w:rPr>
        <w:t>(A)</w:t>
      </w:r>
      <w:r w:rsidRPr="001D4334">
        <w:rPr>
          <w:rFonts w:ascii="Arial" w:hAnsi="Arial"/>
          <w:color w:val="000000"/>
          <w:sz w:val="18"/>
          <w:szCs w:val="18"/>
        </w:rPr>
        <w:t xml:space="preserve"> Genetic correlations between the male and females, estimated using bi-variate LD Score Regression, are shown in descending order. </w:t>
      </w:r>
      <w:r w:rsidRPr="001D4334">
        <w:rPr>
          <w:rFonts w:ascii="Arial" w:hAnsi="Arial"/>
          <w:b/>
          <w:bCs/>
          <w:color w:val="000000"/>
          <w:sz w:val="18"/>
          <w:szCs w:val="18"/>
        </w:rPr>
        <w:t>(B)</w:t>
      </w:r>
      <w:r w:rsidRPr="001D4334">
        <w:rPr>
          <w:rFonts w:ascii="Arial" w:hAnsi="Arial"/>
          <w:color w:val="000000"/>
          <w:sz w:val="18"/>
          <w:szCs w:val="18"/>
        </w:rPr>
        <w:t xml:space="preserve"> The x-axis represents the relative heritability, </w:t>
      </w:r>
      <w:proofErr w:type="gramStart"/>
      <w:r w:rsidRPr="001D4334">
        <w:rPr>
          <w:rFonts w:ascii="Arial" w:hAnsi="Arial"/>
          <w:color w:val="000000"/>
          <w:sz w:val="18"/>
          <w:szCs w:val="18"/>
        </w:rPr>
        <w:t>i.e.</w:t>
      </w:r>
      <w:proofErr w:type="gramEnd"/>
      <w:r w:rsidRPr="001D4334">
        <w:rPr>
          <w:rFonts w:ascii="Arial" w:hAnsi="Arial"/>
          <w:color w:val="000000"/>
          <w:sz w:val="18"/>
          <w:szCs w:val="18"/>
        </w:rPr>
        <w:t xml:space="preserve"> the SNP heritability divided by the SNP heritability estimated in the sample with both sexes combined; therefore, the point estimates for the purple values are set to 1. </w:t>
      </w:r>
      <w:r>
        <w:rPr>
          <w:rFonts w:ascii="Arial" w:hAnsi="Arial"/>
          <w:color w:val="000000"/>
          <w:sz w:val="18"/>
          <w:szCs w:val="18"/>
        </w:rPr>
        <w:t>R</w:t>
      </w:r>
      <w:r w:rsidRPr="001D4334">
        <w:rPr>
          <w:rFonts w:ascii="Arial" w:hAnsi="Arial"/>
          <w:color w:val="000000"/>
          <w:sz w:val="18"/>
          <w:szCs w:val="18"/>
        </w:rPr>
        <w:t xml:space="preserve">ed asterisks </w:t>
      </w:r>
      <w:r>
        <w:rPr>
          <w:rFonts w:ascii="Arial" w:hAnsi="Arial"/>
          <w:color w:val="000000"/>
          <w:sz w:val="18"/>
          <w:szCs w:val="18"/>
        </w:rPr>
        <w:t>show</w:t>
      </w:r>
      <w:r w:rsidRPr="001D4334">
        <w:rPr>
          <w:rFonts w:ascii="Arial" w:hAnsi="Arial"/>
          <w:color w:val="000000"/>
          <w:sz w:val="18"/>
          <w:szCs w:val="18"/>
        </w:rPr>
        <w:t xml:space="preserve"> body-mass related traits with greater </w:t>
      </w:r>
      <w:proofErr w:type="spellStart"/>
      <w:r w:rsidRPr="001D4334">
        <w:rPr>
          <w:rFonts w:ascii="Arial" w:hAnsi="Arial"/>
          <w:color w:val="000000"/>
          <w:sz w:val="18"/>
          <w:szCs w:val="18"/>
        </w:rPr>
        <w:t>heritabilities</w:t>
      </w:r>
      <w:proofErr w:type="spellEnd"/>
      <w:r w:rsidRPr="001D4334">
        <w:rPr>
          <w:rFonts w:ascii="Arial" w:hAnsi="Arial"/>
          <w:color w:val="000000"/>
          <w:sz w:val="18"/>
          <w:szCs w:val="18"/>
        </w:rPr>
        <w:t xml:space="preserve"> in </w:t>
      </w:r>
      <w:r>
        <w:rPr>
          <w:rFonts w:ascii="Arial" w:hAnsi="Arial"/>
          <w:color w:val="000000"/>
          <w:sz w:val="18"/>
          <w:szCs w:val="18"/>
        </w:rPr>
        <w:t xml:space="preserve">both sex-specific samples </w:t>
      </w:r>
      <w:r w:rsidRPr="001D4334">
        <w:rPr>
          <w:rFonts w:ascii="Arial" w:hAnsi="Arial"/>
          <w:color w:val="000000"/>
          <w:sz w:val="18"/>
          <w:szCs w:val="18"/>
        </w:rPr>
        <w:t xml:space="preserve">than in </w:t>
      </w:r>
      <w:r>
        <w:rPr>
          <w:rFonts w:ascii="Arial" w:hAnsi="Arial"/>
          <w:color w:val="000000"/>
          <w:sz w:val="18"/>
          <w:szCs w:val="18"/>
        </w:rPr>
        <w:t>the sample combining both sexes</w:t>
      </w:r>
      <w:r w:rsidRPr="001D4334">
        <w:rPr>
          <w:rFonts w:ascii="Arial" w:hAnsi="Arial"/>
          <w:color w:val="000000"/>
          <w:sz w:val="18"/>
          <w:szCs w:val="18"/>
        </w:rPr>
        <w:t>.</w:t>
      </w:r>
    </w:p>
    <w:p w14:paraId="6F600AE0" w14:textId="77777777" w:rsidR="000341BB" w:rsidRPr="001D4334" w:rsidRDefault="000341BB" w:rsidP="000341BB">
      <w:pPr>
        <w:pStyle w:val="NormalWeb"/>
        <w:spacing w:beforeLines="20" w:before="48" w:beforeAutospacing="0" w:afterLines="40" w:after="96" w:afterAutospacing="0" w:line="360" w:lineRule="auto"/>
        <w:contextualSpacing/>
        <w:rPr>
          <w:rFonts w:ascii="Arial" w:hAnsi="Arial"/>
          <w:sz w:val="18"/>
          <w:szCs w:val="18"/>
        </w:rPr>
      </w:pPr>
    </w:p>
    <w:p w14:paraId="374E3849" w14:textId="2AD7D5F6" w:rsidR="000341BB" w:rsidRDefault="000341BB" w:rsidP="000341BB">
      <w:pPr>
        <w:pStyle w:val="NormalWeb"/>
        <w:spacing w:beforeLines="20" w:before="48" w:beforeAutospacing="0" w:afterLines="40" w:after="96" w:afterAutospacing="0" w:line="360" w:lineRule="auto"/>
        <w:contextualSpacing/>
        <w:rPr>
          <w:rFonts w:ascii="Arial" w:hAnsi="Arial"/>
          <w:color w:val="000000"/>
          <w:sz w:val="18"/>
          <w:szCs w:val="18"/>
        </w:rPr>
      </w:pPr>
      <w:r w:rsidRPr="001D4334">
        <w:rPr>
          <w:rFonts w:ascii="Arial" w:hAnsi="Arial"/>
          <w:b/>
          <w:bCs/>
          <w:color w:val="000000"/>
          <w:sz w:val="18"/>
          <w:szCs w:val="18"/>
        </w:rPr>
        <w:t>Figure 2: Evaluating evidence for systematic amplification. (A-D)</w:t>
      </w:r>
      <w:r w:rsidRPr="001D4334">
        <w:rPr>
          <w:rFonts w:ascii="Arial" w:hAnsi="Arial"/>
          <w:color w:val="000000"/>
          <w:sz w:val="18"/>
          <w:szCs w:val="18"/>
        </w:rPr>
        <w:t xml:space="preserve"> We regressed trait values in males (green) and separately in females (orange) to a polygenic score estimated in an independent sample of males. Points show mean values in one decile of the polygenic score; the fitted line and associated effect estimate and </w:t>
      </w:r>
      <m:oMath>
        <m:sSup>
          <m:sSupPr>
            <m:ctrlPr>
              <w:rPr>
                <w:rFonts w:ascii="Cambria Math" w:hAnsi="Cambria Math"/>
                <w:i/>
                <w:color w:val="000000"/>
                <w:sz w:val="18"/>
                <w:szCs w:val="18"/>
              </w:rPr>
            </m:ctrlPr>
          </m:sSupPr>
          <m:e>
            <m:r>
              <w:rPr>
                <w:rFonts w:ascii="Cambria Math" w:hAnsi="Cambria Math"/>
                <w:color w:val="000000"/>
                <w:sz w:val="18"/>
                <w:szCs w:val="18"/>
              </w:rPr>
              <m:t>R</m:t>
            </m:r>
          </m:e>
          <m:sup>
            <m:r>
              <w:rPr>
                <w:rFonts w:ascii="Cambria Math" w:hAnsi="Cambria Math"/>
                <w:color w:val="000000"/>
                <w:sz w:val="18"/>
                <w:szCs w:val="18"/>
              </w:rPr>
              <m:t>2</m:t>
            </m:r>
          </m:sup>
        </m:sSup>
      </m:oMath>
      <w:r w:rsidRPr="001D4334">
        <w:rPr>
          <w:rFonts w:ascii="Arial" w:hAnsi="Arial"/>
          <w:color w:val="000000"/>
          <w:sz w:val="18"/>
          <w:szCs w:val="18"/>
        </w:rPr>
        <w:t xml:space="preserve"> correspond to </w:t>
      </w:r>
      <w:r w:rsidRPr="001D4334">
        <w:rPr>
          <w:rFonts w:ascii="Arial" w:hAnsi="Arial"/>
          <w:color w:val="000000"/>
          <w:sz w:val="18"/>
          <w:szCs w:val="18"/>
        </w:rPr>
        <w:lastRenderedPageBreak/>
        <w:t>regressions on the raw, non-binned data. In some traits, like Albumin (A), the polygenic score has a similar effect on the trait in both sexes. In other traits (</w:t>
      </w:r>
      <w:proofErr w:type="gramStart"/>
      <w:r w:rsidRPr="001D4334">
        <w:rPr>
          <w:rFonts w:ascii="Arial" w:hAnsi="Arial"/>
          <w:color w:val="000000"/>
          <w:sz w:val="18"/>
          <w:szCs w:val="18"/>
        </w:rPr>
        <w:t>B,D</w:t>
      </w:r>
      <w:proofErr w:type="gramEnd"/>
      <w:r w:rsidRPr="001D4334">
        <w:rPr>
          <w:rFonts w:ascii="Arial" w:hAnsi="Arial"/>
          <w:color w:val="000000"/>
          <w:sz w:val="18"/>
          <w:szCs w:val="18"/>
        </w:rPr>
        <w:t xml:space="preserve">), the estimated effect of the polygenic score differs significantly, consistent with a substantial difference in the magnitude of genetic effects of sites included in the polygenic score. </w:t>
      </w:r>
      <w:r w:rsidRPr="001D4334">
        <w:rPr>
          <w:rFonts w:ascii="Arial" w:hAnsi="Arial"/>
          <w:b/>
          <w:bCs/>
          <w:color w:val="000000"/>
          <w:sz w:val="18"/>
          <w:szCs w:val="18"/>
        </w:rPr>
        <w:t xml:space="preserve">(E-H) </w:t>
      </w:r>
      <w:r w:rsidRPr="001D4334">
        <w:rPr>
          <w:rFonts w:ascii="Arial" w:hAnsi="Arial"/>
          <w:color w:val="000000"/>
          <w:sz w:val="18"/>
          <w:szCs w:val="18"/>
        </w:rPr>
        <w:t xml:space="preserve">Same analysis as A-D, but with a polygenic score pre-estimated in an independent sample of females. </w:t>
      </w:r>
      <w:r w:rsidRPr="001D4334">
        <w:rPr>
          <w:rFonts w:ascii="Arial" w:hAnsi="Arial"/>
          <w:b/>
          <w:bCs/>
          <w:color w:val="000000"/>
          <w:sz w:val="18"/>
          <w:szCs w:val="18"/>
        </w:rPr>
        <w:t>(I-J)</w:t>
      </w:r>
      <w:r w:rsidRPr="001D4334">
        <w:rPr>
          <w:rFonts w:ascii="Arial" w:hAnsi="Arial"/>
          <w:color w:val="000000"/>
          <w:sz w:val="18"/>
          <w:szCs w:val="18"/>
        </w:rPr>
        <w:t xml:space="preserve"> Summary of the ratio of the effect of the polygenic score on the trait (±2 SE) in males to the effect in females across physiological traits. </w:t>
      </w:r>
    </w:p>
    <w:p w14:paraId="3537F9C9" w14:textId="3AE7D528" w:rsidR="000341BB" w:rsidRDefault="000341BB" w:rsidP="000341BB">
      <w:pPr>
        <w:pStyle w:val="NormalWeb"/>
        <w:spacing w:beforeLines="20" w:before="48" w:beforeAutospacing="0" w:afterLines="40" w:after="96" w:afterAutospacing="0" w:line="360" w:lineRule="auto"/>
        <w:contextualSpacing/>
        <w:rPr>
          <w:rFonts w:ascii="Arial" w:hAnsi="Arial"/>
          <w:color w:val="000000"/>
          <w:sz w:val="18"/>
          <w:szCs w:val="18"/>
        </w:rPr>
      </w:pPr>
    </w:p>
    <w:p w14:paraId="6AE92E0E" w14:textId="0AF83271" w:rsidR="000341BB" w:rsidRPr="000341BB" w:rsidRDefault="000341BB" w:rsidP="000341BB">
      <w:pPr>
        <w:pStyle w:val="NormalWeb"/>
        <w:spacing w:beforeLines="20" w:before="48" w:beforeAutospacing="0" w:afterLines="40" w:after="96" w:afterAutospacing="0" w:line="360" w:lineRule="auto"/>
        <w:contextualSpacing/>
        <w:rPr>
          <w:rFonts w:ascii="Arial" w:hAnsi="Arial"/>
          <w:sz w:val="18"/>
          <w:szCs w:val="18"/>
        </w:rPr>
      </w:pPr>
      <w:r w:rsidRPr="001D4334">
        <w:rPr>
          <w:rFonts w:ascii="Arial" w:hAnsi="Arial"/>
          <w:b/>
          <w:bCs/>
          <w:color w:val="000000"/>
          <w:sz w:val="18"/>
          <w:szCs w:val="18"/>
        </w:rPr>
        <w:t xml:space="preserve">Figure 3: </w:t>
      </w:r>
      <w:r>
        <w:rPr>
          <w:rFonts w:ascii="Arial" w:hAnsi="Arial"/>
          <w:b/>
          <w:bCs/>
          <w:color w:val="000000"/>
          <w:sz w:val="18"/>
          <w:szCs w:val="18"/>
        </w:rPr>
        <w:t>P</w:t>
      </w:r>
      <w:r w:rsidRPr="001D4334">
        <w:rPr>
          <w:rFonts w:ascii="Arial" w:hAnsi="Arial"/>
          <w:b/>
          <w:bCs/>
          <w:color w:val="000000"/>
          <w:sz w:val="18"/>
          <w:szCs w:val="18"/>
        </w:rPr>
        <w:t xml:space="preserve">olygenic covariance structure between males and females. </w:t>
      </w:r>
      <w:proofErr w:type="spellStart"/>
      <w:r>
        <w:rPr>
          <w:rFonts w:ascii="Arial" w:hAnsi="Arial"/>
          <w:color w:val="000000"/>
          <w:sz w:val="18"/>
          <w:szCs w:val="18"/>
        </w:rPr>
        <w:t>onn</w:t>
      </w:r>
      <w:r w:rsidRPr="001D4334">
        <w:rPr>
          <w:rFonts w:ascii="Arial" w:hAnsi="Arial"/>
          <w:color w:val="000000"/>
          <w:sz w:val="18"/>
          <w:szCs w:val="18"/>
        </w:rPr>
        <w:t>Each</w:t>
      </w:r>
      <w:proofErr w:type="spellEnd"/>
      <w:r w:rsidRPr="001D4334">
        <w:rPr>
          <w:rFonts w:ascii="Arial" w:hAnsi="Arial"/>
          <w:color w:val="000000"/>
          <w:sz w:val="18"/>
          <w:szCs w:val="18"/>
        </w:rPr>
        <w:t xml:space="preserve"> box shows the weight</w:t>
      </w:r>
      <w:r>
        <w:rPr>
          <w:rFonts w:ascii="Arial" w:hAnsi="Arial"/>
          <w:color w:val="000000"/>
          <w:sz w:val="18"/>
          <w:szCs w:val="18"/>
        </w:rPr>
        <w:t>, also indicated by the shade,</w:t>
      </w:r>
      <w:r w:rsidRPr="001D4334">
        <w:rPr>
          <w:rFonts w:ascii="Arial" w:hAnsi="Arial"/>
          <w:color w:val="000000"/>
          <w:sz w:val="18"/>
          <w:szCs w:val="18"/>
        </w:rPr>
        <w:t xml:space="preserve"> </w:t>
      </w:r>
      <w:r>
        <w:rPr>
          <w:rFonts w:ascii="Arial" w:hAnsi="Arial"/>
          <w:color w:val="000000"/>
          <w:sz w:val="18"/>
          <w:szCs w:val="18"/>
        </w:rPr>
        <w:t xml:space="preserve">that </w:t>
      </w:r>
      <w:r w:rsidRPr="001D4334">
        <w:rPr>
          <w:rFonts w:ascii="Arial" w:hAnsi="Arial"/>
          <w:color w:val="000000"/>
          <w:sz w:val="18"/>
          <w:szCs w:val="18"/>
        </w:rPr>
        <w:t>corresponds to the probability that a variant’s effects adhere to that covariance relationship. The boxes are shown along axes indicating the relative magnitude (amplification) and the correlation between males and females, which together fully specify the covariance relationship. </w:t>
      </w:r>
      <w:r>
        <w:rPr>
          <w:rFonts w:ascii="Arial" w:hAnsi="Arial"/>
          <w:b/>
          <w:bCs/>
          <w:color w:val="000000"/>
          <w:sz w:val="18"/>
          <w:szCs w:val="18"/>
        </w:rPr>
        <w:t>The covariance relationships described by the</w:t>
      </w:r>
      <w:r>
        <w:rPr>
          <w:rFonts w:ascii="Arial" w:hAnsi="Arial"/>
          <w:color w:val="000000"/>
          <w:sz w:val="18"/>
          <w:szCs w:val="18"/>
        </w:rPr>
        <w:t xml:space="preserve"> </w:t>
      </w:r>
      <w:r w:rsidRPr="001D4334">
        <w:rPr>
          <w:rFonts w:ascii="Arial" w:hAnsi="Arial"/>
          <w:color w:val="000000"/>
          <w:sz w:val="18"/>
          <w:szCs w:val="18"/>
        </w:rPr>
        <w:t>x and y ax</w:t>
      </w:r>
      <w:r>
        <w:rPr>
          <w:rFonts w:ascii="Arial" w:hAnsi="Arial"/>
          <w:color w:val="000000"/>
          <w:sz w:val="18"/>
          <w:szCs w:val="18"/>
        </w:rPr>
        <w:t>e</w:t>
      </w:r>
      <w:r w:rsidRPr="001D4334">
        <w:rPr>
          <w:rFonts w:ascii="Arial" w:hAnsi="Arial"/>
          <w:color w:val="000000"/>
          <w:sz w:val="18"/>
          <w:szCs w:val="18"/>
        </w:rPr>
        <w:t>s are condensed version</w:t>
      </w:r>
      <w:r>
        <w:rPr>
          <w:rFonts w:ascii="Arial" w:hAnsi="Arial"/>
          <w:color w:val="000000"/>
          <w:sz w:val="18"/>
          <w:szCs w:val="18"/>
        </w:rPr>
        <w:t>s</w:t>
      </w:r>
      <w:r w:rsidRPr="001D4334">
        <w:rPr>
          <w:rFonts w:ascii="Arial" w:hAnsi="Arial"/>
          <w:color w:val="000000"/>
          <w:sz w:val="18"/>
          <w:szCs w:val="18"/>
        </w:rPr>
        <w:t xml:space="preserve"> </w:t>
      </w:r>
      <w:r>
        <w:rPr>
          <w:rFonts w:ascii="Arial" w:hAnsi="Arial"/>
          <w:color w:val="000000"/>
          <w:sz w:val="18"/>
          <w:szCs w:val="18"/>
        </w:rPr>
        <w:t>of the full set of pre-specified covariance matrices (Fig. S2).</w:t>
      </w:r>
      <w:r w:rsidRPr="001D4334">
        <w:rPr>
          <w:rFonts w:ascii="Arial" w:hAnsi="Arial"/>
          <w:color w:val="000000"/>
          <w:sz w:val="18"/>
          <w:szCs w:val="18"/>
        </w:rPr>
        <w:t xml:space="preserve"> </w:t>
      </w:r>
      <w:r>
        <w:rPr>
          <w:rFonts w:ascii="Arial" w:hAnsi="Arial"/>
          <w:color w:val="000000"/>
          <w:sz w:val="18"/>
          <w:szCs w:val="18"/>
        </w:rPr>
        <w:t>Additionally, t</w:t>
      </w:r>
      <w:r w:rsidRPr="001D4334">
        <w:rPr>
          <w:rFonts w:ascii="Arial" w:hAnsi="Arial"/>
          <w:color w:val="000000"/>
          <w:sz w:val="18"/>
          <w:szCs w:val="18"/>
        </w:rPr>
        <w:t xml:space="preserve">he weights are the percentage of non-null weights, i.e., the weight divided by the sum of all weights except for the weight on the all-zeros matrix corresponding to no effect in either sex. </w:t>
      </w:r>
      <w:r>
        <w:rPr>
          <w:rFonts w:ascii="Arial" w:hAnsi="Arial"/>
          <w:color w:val="000000"/>
          <w:sz w:val="18"/>
          <w:szCs w:val="18"/>
        </w:rPr>
        <w:t xml:space="preserve">For example, for diastolic blood pressure, approximately 42% of the variants with effect can be represented by matrices corresponding to larger effects in females that are perfectly correlated with effects in males. </w:t>
      </w:r>
    </w:p>
    <w:p w14:paraId="6CDA23B5" w14:textId="77777777" w:rsidR="000341BB" w:rsidRPr="001D4334" w:rsidRDefault="000341BB" w:rsidP="000341BB">
      <w:pPr>
        <w:pStyle w:val="NormalWeb"/>
        <w:spacing w:beforeLines="20" w:before="48" w:beforeAutospacing="0" w:afterLines="40" w:after="96" w:afterAutospacing="0" w:line="360" w:lineRule="auto"/>
        <w:contextualSpacing/>
        <w:rPr>
          <w:rFonts w:ascii="Arial" w:hAnsi="Arial"/>
          <w:color w:val="000000"/>
          <w:sz w:val="18"/>
          <w:szCs w:val="18"/>
        </w:rPr>
      </w:pPr>
    </w:p>
    <w:p w14:paraId="3180876B" w14:textId="6EB3E09B" w:rsidR="000341BB" w:rsidRDefault="000341BB" w:rsidP="000341BB">
      <w:pPr>
        <w:pStyle w:val="NormalWeb"/>
        <w:spacing w:beforeLines="20" w:before="48" w:beforeAutospacing="0" w:afterLines="40" w:after="96" w:afterAutospacing="0" w:line="360" w:lineRule="auto"/>
        <w:contextualSpacing/>
        <w:rPr>
          <w:rStyle w:val="apple-tab-span"/>
          <w:rFonts w:eastAsiaTheme="majorEastAsia"/>
          <w:color w:val="000000"/>
          <w:sz w:val="18"/>
          <w:szCs w:val="18"/>
        </w:rPr>
      </w:pPr>
      <w:r w:rsidRPr="001D4334">
        <w:rPr>
          <w:rFonts w:ascii="Arial" w:hAnsi="Arial"/>
          <w:b/>
          <w:bCs/>
          <w:color w:val="000000"/>
          <w:sz w:val="18"/>
          <w:szCs w:val="18"/>
        </w:rPr>
        <w:t xml:space="preserve">Figure 4. (A) </w:t>
      </w:r>
      <w:r>
        <w:rPr>
          <w:rFonts w:ascii="Arial" w:hAnsi="Arial"/>
          <w:b/>
          <w:bCs/>
          <w:color w:val="000000"/>
          <w:sz w:val="18"/>
          <w:szCs w:val="18"/>
        </w:rPr>
        <w:t>Across traits, p</w:t>
      </w:r>
      <w:r w:rsidRPr="001D4334">
        <w:rPr>
          <w:rFonts w:ascii="Arial" w:hAnsi="Arial"/>
          <w:b/>
          <w:bCs/>
          <w:color w:val="000000"/>
          <w:sz w:val="18"/>
          <w:szCs w:val="18"/>
        </w:rPr>
        <w:t xml:space="preserve">henotypic variance </w:t>
      </w:r>
      <w:r>
        <w:rPr>
          <w:rFonts w:ascii="Arial" w:hAnsi="Arial"/>
          <w:b/>
          <w:bCs/>
          <w:color w:val="000000"/>
          <w:sz w:val="18"/>
          <w:szCs w:val="18"/>
        </w:rPr>
        <w:t xml:space="preserve">sex ratio </w:t>
      </w:r>
      <w:r w:rsidRPr="001D4334">
        <w:rPr>
          <w:rFonts w:ascii="Arial" w:hAnsi="Arial"/>
          <w:b/>
          <w:bCs/>
          <w:color w:val="000000"/>
          <w:sz w:val="18"/>
          <w:szCs w:val="18"/>
        </w:rPr>
        <w:t xml:space="preserve">correlates with </w:t>
      </w:r>
      <w:r>
        <w:rPr>
          <w:rFonts w:ascii="Arial" w:hAnsi="Arial"/>
          <w:b/>
          <w:bCs/>
          <w:color w:val="000000"/>
          <w:sz w:val="18"/>
          <w:szCs w:val="18"/>
        </w:rPr>
        <w:t xml:space="preserve">the </w:t>
      </w:r>
      <w:r w:rsidRPr="001D4334">
        <w:rPr>
          <w:rFonts w:ascii="Arial" w:hAnsi="Arial"/>
          <w:b/>
          <w:bCs/>
          <w:color w:val="000000"/>
          <w:sz w:val="18"/>
          <w:szCs w:val="18"/>
        </w:rPr>
        <w:t>phenotypic mean</w:t>
      </w:r>
      <w:r>
        <w:rPr>
          <w:rFonts w:ascii="Arial" w:hAnsi="Arial"/>
          <w:b/>
          <w:bCs/>
          <w:color w:val="000000"/>
          <w:sz w:val="18"/>
          <w:szCs w:val="18"/>
        </w:rPr>
        <w:t xml:space="preserve"> sex ratio</w:t>
      </w:r>
      <w:r w:rsidRPr="001D4334">
        <w:rPr>
          <w:rFonts w:ascii="Arial" w:hAnsi="Arial"/>
          <w:b/>
          <w:bCs/>
          <w:color w:val="000000"/>
          <w:sz w:val="18"/>
          <w:szCs w:val="18"/>
        </w:rPr>
        <w:t xml:space="preserve">. </w:t>
      </w:r>
      <w:r w:rsidRPr="001D4334">
        <w:rPr>
          <w:rFonts w:ascii="Arial" w:hAnsi="Arial"/>
          <w:color w:val="000000"/>
          <w:sz w:val="18"/>
          <w:szCs w:val="18"/>
        </w:rPr>
        <w:t xml:space="preserve">The solid gray line shows a linear fit, excluding two outliers: Testosterone and </w:t>
      </w:r>
      <w:proofErr w:type="spellStart"/>
      <w:r w:rsidRPr="001D4334">
        <w:rPr>
          <w:rFonts w:ascii="Arial" w:hAnsi="Arial"/>
          <w:color w:val="000000"/>
          <w:sz w:val="18"/>
          <w:szCs w:val="18"/>
        </w:rPr>
        <w:t>waist:hip</w:t>
      </w:r>
      <w:proofErr w:type="spellEnd"/>
      <w:r w:rsidRPr="001D4334">
        <w:rPr>
          <w:rFonts w:ascii="Arial" w:hAnsi="Arial"/>
          <w:color w:val="000000"/>
          <w:sz w:val="18"/>
          <w:szCs w:val="18"/>
        </w:rPr>
        <w:t xml:space="preserve"> ratio adjusted for BMI.  </w:t>
      </w:r>
      <w:r w:rsidRPr="001D4334">
        <w:rPr>
          <w:rFonts w:ascii="Arial" w:hAnsi="Arial"/>
          <w:b/>
          <w:bCs/>
          <w:color w:val="000000"/>
          <w:sz w:val="18"/>
          <w:szCs w:val="18"/>
        </w:rPr>
        <w:t xml:space="preserve">(B) Phenotypic variance strongly correlates with amplification. </w:t>
      </w:r>
      <w:r w:rsidRPr="001D4334">
        <w:rPr>
          <w:rFonts w:ascii="Arial" w:hAnsi="Arial"/>
          <w:color w:val="000000"/>
          <w:sz w:val="18"/>
          <w:szCs w:val="18"/>
        </w:rPr>
        <w:t xml:space="preserve">The x-axis summarized the sex-biased amplification of polygenic </w:t>
      </w:r>
      <w:proofErr w:type="gramStart"/>
      <w:r w:rsidRPr="001D4334">
        <w:rPr>
          <w:rFonts w:ascii="Arial" w:hAnsi="Arial"/>
          <w:color w:val="000000"/>
          <w:sz w:val="18"/>
          <w:szCs w:val="18"/>
        </w:rPr>
        <w:t>effects, and</w:t>
      </w:r>
      <w:proofErr w:type="gramEnd"/>
      <w:r w:rsidRPr="001D4334">
        <w:rPr>
          <w:rFonts w:ascii="Arial" w:hAnsi="Arial"/>
          <w:color w:val="000000"/>
          <w:sz w:val="18"/>
          <w:szCs w:val="18"/>
        </w:rPr>
        <w:t xml:space="preserve"> is calculated by taking the difference between the sum of weights on matrices with male effects greater in magnitude than female effects (M&gt;F) and the sum of weights of M&lt;F matrices. </w:t>
      </w:r>
      <w:r w:rsidRPr="001D4334">
        <w:rPr>
          <w:rStyle w:val="apple-tab-span"/>
          <w:rFonts w:eastAsiaTheme="majorEastAsia"/>
          <w:color w:val="000000"/>
          <w:sz w:val="18"/>
          <w:szCs w:val="18"/>
        </w:rPr>
        <w:t xml:space="preserve">The solid gray line shows a linear fit across traits, excluding testosterone as an outlier. </w:t>
      </w:r>
      <w:r>
        <w:rPr>
          <w:rStyle w:val="apple-tab-span"/>
          <w:rFonts w:eastAsiaTheme="majorEastAsia"/>
          <w:color w:val="000000"/>
          <w:sz w:val="18"/>
          <w:szCs w:val="18"/>
        </w:rPr>
        <w:t xml:space="preserve"> </w:t>
      </w:r>
    </w:p>
    <w:p w14:paraId="03445577" w14:textId="77777777" w:rsidR="000341BB" w:rsidRPr="001D4334" w:rsidRDefault="000341BB" w:rsidP="000341BB">
      <w:pPr>
        <w:pStyle w:val="NormalWeb"/>
        <w:spacing w:beforeLines="20" w:before="48" w:beforeAutospacing="0" w:afterLines="40" w:after="96" w:afterAutospacing="0" w:line="360" w:lineRule="auto"/>
        <w:contextualSpacing/>
        <w:rPr>
          <w:rFonts w:ascii="Arial" w:hAnsi="Arial"/>
          <w:color w:val="000000"/>
          <w:sz w:val="18"/>
          <w:szCs w:val="18"/>
        </w:rPr>
      </w:pPr>
    </w:p>
    <w:p w14:paraId="6F8F74A5" w14:textId="77777777" w:rsidR="000341BB" w:rsidRDefault="000341BB" w:rsidP="000341BB">
      <w:pPr>
        <w:pStyle w:val="NormalWeb"/>
        <w:spacing w:beforeLines="20" w:before="48" w:beforeAutospacing="0" w:afterLines="40" w:after="96" w:afterAutospacing="0" w:line="360" w:lineRule="auto"/>
        <w:contextualSpacing/>
        <w:rPr>
          <w:rFonts w:ascii="Arial" w:hAnsi="Arial"/>
          <w:color w:val="000000"/>
          <w:sz w:val="18"/>
          <w:szCs w:val="18"/>
        </w:rPr>
      </w:pPr>
      <w:r w:rsidRPr="001D4334">
        <w:rPr>
          <w:rFonts w:ascii="Arial" w:hAnsi="Arial"/>
          <w:b/>
          <w:bCs/>
          <w:color w:val="000000"/>
          <w:sz w:val="18"/>
          <w:szCs w:val="18"/>
        </w:rPr>
        <w:t>Figure 5. Amplification of total genetic effect in relation to testosterone levels.</w:t>
      </w:r>
      <w:r w:rsidRPr="001D4334">
        <w:rPr>
          <w:rFonts w:ascii="Arial" w:hAnsi="Arial"/>
          <w:color w:val="000000"/>
          <w:sz w:val="18"/>
          <w:szCs w:val="18"/>
        </w:rPr>
        <w:t xml:space="preserve"> </w:t>
      </w:r>
      <w:r w:rsidRPr="001D4334">
        <w:rPr>
          <w:rFonts w:ascii="Arial" w:hAnsi="Arial"/>
          <w:b/>
          <w:bCs/>
          <w:color w:val="000000"/>
          <w:sz w:val="18"/>
          <w:szCs w:val="18"/>
        </w:rPr>
        <w:t>(A)</w:t>
      </w:r>
      <w:r w:rsidRPr="001D4334">
        <w:rPr>
          <w:rFonts w:ascii="Arial" w:hAnsi="Arial"/>
          <w:color w:val="000000"/>
          <w:sz w:val="18"/>
          <w:szCs w:val="18"/>
        </w:rPr>
        <w:t xml:space="preserve"> The relationship between testosterone level bins and </w:t>
      </w:r>
      <w:r>
        <w:rPr>
          <w:rFonts w:ascii="Arial" w:hAnsi="Arial"/>
          <w:color w:val="000000"/>
          <w:sz w:val="18"/>
          <w:szCs w:val="18"/>
        </w:rPr>
        <w:t xml:space="preserve">estimated magnitude of </w:t>
      </w:r>
      <w:r w:rsidRPr="001D4334">
        <w:rPr>
          <w:rFonts w:ascii="Arial" w:hAnsi="Arial"/>
          <w:color w:val="000000"/>
          <w:sz w:val="18"/>
          <w:szCs w:val="18"/>
        </w:rPr>
        <w:t>genetic effect</w:t>
      </w:r>
      <w:r>
        <w:rPr>
          <w:rFonts w:ascii="Arial" w:hAnsi="Arial"/>
          <w:color w:val="000000"/>
          <w:sz w:val="18"/>
          <w:szCs w:val="18"/>
        </w:rPr>
        <w:t xml:space="preserve"> on traits is shown for three traits. The magnitude of genetic effect is estimated using </w:t>
      </w:r>
      <w:r w:rsidRPr="001D4334">
        <w:rPr>
          <w:rFonts w:ascii="Arial" w:hAnsi="Arial"/>
          <w:color w:val="000000"/>
          <w:sz w:val="18"/>
          <w:szCs w:val="18"/>
        </w:rPr>
        <w:t xml:space="preserve">the slope </w:t>
      </w:r>
      <w:r>
        <w:rPr>
          <w:rFonts w:ascii="Arial" w:hAnsi="Arial"/>
          <w:color w:val="000000"/>
          <w:sz w:val="18"/>
          <w:szCs w:val="18"/>
        </w:rPr>
        <w:t>of</w:t>
      </w:r>
      <w:r w:rsidRPr="001D4334">
        <w:rPr>
          <w:rFonts w:ascii="Arial" w:hAnsi="Arial"/>
          <w:color w:val="000000"/>
          <w:sz w:val="18"/>
          <w:szCs w:val="18"/>
        </w:rPr>
        <w:t xml:space="preserve"> the regression of phenotypic values to polygenic scores in that bin. The units on the y-axis are effect per standard deviations (SD) of the polygenic scores across all individuals in all bins. The hollow data points </w:t>
      </w:r>
      <w:r>
        <w:rPr>
          <w:rFonts w:ascii="Arial" w:hAnsi="Arial"/>
          <w:color w:val="000000"/>
          <w:sz w:val="18"/>
          <w:szCs w:val="18"/>
        </w:rPr>
        <w:t xml:space="preserve">are </w:t>
      </w:r>
      <w:r w:rsidRPr="001D4334">
        <w:rPr>
          <w:rFonts w:ascii="Arial" w:hAnsi="Arial"/>
          <w:color w:val="000000"/>
          <w:sz w:val="18"/>
          <w:szCs w:val="18"/>
        </w:rPr>
        <w:t>bin</w:t>
      </w:r>
      <w:r>
        <w:rPr>
          <w:rFonts w:ascii="Arial" w:hAnsi="Arial"/>
          <w:color w:val="000000"/>
          <w:sz w:val="18"/>
          <w:szCs w:val="18"/>
        </w:rPr>
        <w:t>s</w:t>
      </w:r>
      <w:r w:rsidRPr="001D4334">
        <w:rPr>
          <w:rFonts w:ascii="Arial" w:hAnsi="Arial"/>
          <w:color w:val="000000"/>
          <w:sz w:val="18"/>
          <w:szCs w:val="18"/>
        </w:rPr>
        <w:t xml:space="preserve"> with overlapping </w:t>
      </w:r>
      <w:r>
        <w:rPr>
          <w:rFonts w:ascii="Arial" w:hAnsi="Arial"/>
          <w:color w:val="000000"/>
          <w:sz w:val="18"/>
          <w:szCs w:val="18"/>
        </w:rPr>
        <w:t xml:space="preserve">testosterone </w:t>
      </w:r>
      <w:r w:rsidRPr="001D4334">
        <w:rPr>
          <w:rFonts w:ascii="Arial" w:hAnsi="Arial"/>
          <w:color w:val="000000"/>
          <w:sz w:val="18"/>
          <w:szCs w:val="18"/>
        </w:rPr>
        <w:t>range</w:t>
      </w:r>
      <w:r>
        <w:rPr>
          <w:rFonts w:ascii="Arial" w:hAnsi="Arial"/>
          <w:color w:val="000000"/>
          <w:sz w:val="18"/>
          <w:szCs w:val="18"/>
        </w:rPr>
        <w:t>s</w:t>
      </w:r>
      <w:r w:rsidRPr="001D4334">
        <w:rPr>
          <w:rFonts w:ascii="Arial" w:hAnsi="Arial"/>
          <w:color w:val="000000"/>
          <w:sz w:val="18"/>
          <w:szCs w:val="18"/>
        </w:rPr>
        <w:t xml:space="preserve"> between males and females; these are based on fewer individuals (~800 compared to ~2200 in other bins) and not included in the regression. </w:t>
      </w:r>
      <w:r w:rsidRPr="001D4334">
        <w:rPr>
          <w:rFonts w:ascii="Arial" w:hAnsi="Arial"/>
          <w:b/>
          <w:bCs/>
          <w:color w:val="000000"/>
          <w:sz w:val="18"/>
          <w:szCs w:val="18"/>
        </w:rPr>
        <w:t>Fig. S9</w:t>
      </w:r>
      <w:r w:rsidRPr="001D4334">
        <w:rPr>
          <w:rFonts w:ascii="Arial" w:hAnsi="Arial"/>
          <w:color w:val="000000"/>
          <w:sz w:val="18"/>
          <w:szCs w:val="18"/>
        </w:rPr>
        <w:t xml:space="preserve"> show all other traits analyzed. </w:t>
      </w:r>
      <w:r w:rsidRPr="001D4334">
        <w:rPr>
          <w:rFonts w:ascii="Arial" w:hAnsi="Arial"/>
          <w:b/>
          <w:bCs/>
          <w:color w:val="000000"/>
          <w:sz w:val="18"/>
          <w:szCs w:val="18"/>
        </w:rPr>
        <w:t>(B)</w:t>
      </w:r>
      <w:r w:rsidRPr="001D4334">
        <w:rPr>
          <w:rFonts w:ascii="Arial" w:hAnsi="Arial"/>
          <w:color w:val="000000"/>
          <w:sz w:val="18"/>
          <w:szCs w:val="18"/>
        </w:rPr>
        <w:t xml:space="preserve"> The correlation for each sex (90% CI) </w:t>
      </w:r>
      <w:r>
        <w:rPr>
          <w:rFonts w:ascii="Arial" w:hAnsi="Arial"/>
          <w:color w:val="000000"/>
          <w:sz w:val="18"/>
          <w:szCs w:val="18"/>
        </w:rPr>
        <w:t xml:space="preserve">are shown </w:t>
      </w:r>
      <w:r w:rsidRPr="001D4334">
        <w:rPr>
          <w:rFonts w:ascii="Arial" w:hAnsi="Arial"/>
          <w:color w:val="000000"/>
          <w:sz w:val="18"/>
          <w:szCs w:val="18"/>
        </w:rPr>
        <w:t>for all 27 traits. Traits are ordered in descending order of male-female differences in R. </w:t>
      </w:r>
    </w:p>
    <w:p w14:paraId="05BC860F" w14:textId="77777777" w:rsidR="000341BB" w:rsidRPr="001D4334" w:rsidRDefault="000341BB" w:rsidP="000341BB">
      <w:pPr>
        <w:pStyle w:val="NormalWeb"/>
        <w:spacing w:beforeLines="20" w:before="48" w:beforeAutospacing="0" w:afterLines="40" w:after="96" w:afterAutospacing="0" w:line="360" w:lineRule="auto"/>
        <w:contextualSpacing/>
        <w:rPr>
          <w:rFonts w:ascii="Arial" w:hAnsi="Arial"/>
          <w:sz w:val="18"/>
          <w:szCs w:val="18"/>
        </w:rPr>
      </w:pPr>
    </w:p>
    <w:p w14:paraId="3D9DBFE1" w14:textId="52A86852" w:rsidR="000341BB" w:rsidRDefault="000341BB" w:rsidP="000341BB">
      <w:pPr>
        <w:pStyle w:val="NormalWeb"/>
        <w:spacing w:beforeLines="20" w:before="48" w:beforeAutospacing="0" w:afterLines="40" w:after="96" w:afterAutospacing="0" w:line="360" w:lineRule="auto"/>
        <w:contextualSpacing/>
        <w:rPr>
          <w:rFonts w:ascii="Arial" w:hAnsi="Arial"/>
          <w:color w:val="000000"/>
          <w:sz w:val="18"/>
          <w:szCs w:val="18"/>
        </w:rPr>
      </w:pPr>
      <w:r w:rsidRPr="001D4334">
        <w:rPr>
          <w:rFonts w:ascii="Arial" w:hAnsi="Arial"/>
          <w:b/>
          <w:bCs/>
          <w:color w:val="000000"/>
          <w:sz w:val="18"/>
          <w:szCs w:val="18"/>
        </w:rPr>
        <w:t>Figure 6. Testing a model of shared amplification between environmental and polygenic effects</w:t>
      </w:r>
      <w:r w:rsidRPr="001D4334">
        <w:rPr>
          <w:rFonts w:ascii="Arial" w:hAnsi="Arial"/>
          <w:color w:val="000000"/>
          <w:sz w:val="18"/>
          <w:szCs w:val="18"/>
        </w:rPr>
        <w:t xml:space="preserve">. </w:t>
      </w:r>
      <w:r w:rsidRPr="001D4334">
        <w:rPr>
          <w:rFonts w:ascii="Arial" w:hAnsi="Arial"/>
          <w:b/>
          <w:bCs/>
          <w:color w:val="000000"/>
          <w:sz w:val="18"/>
          <w:szCs w:val="18"/>
        </w:rPr>
        <w:t xml:space="preserve">(A) </w:t>
      </w:r>
      <w:r w:rsidRPr="001D4334">
        <w:rPr>
          <w:rFonts w:ascii="Arial" w:hAnsi="Arial"/>
          <w:color w:val="000000"/>
          <w:sz w:val="18"/>
          <w:szCs w:val="18"/>
        </w:rPr>
        <w:t xml:space="preserve">A model of equal amplification of genetic (G) and environmental (E) effect, that produces the dimorphism shown in the phenotype, Y. G and E both act through a core gene that is amplified in a sex-specific manner. </w:t>
      </w:r>
      <w:r w:rsidRPr="001D4334">
        <w:rPr>
          <w:rFonts w:ascii="Arial" w:hAnsi="Arial"/>
          <w:b/>
          <w:bCs/>
          <w:color w:val="000000"/>
          <w:sz w:val="18"/>
          <w:szCs w:val="18"/>
        </w:rPr>
        <w:t>(B)</w:t>
      </w:r>
      <w:r w:rsidRPr="001D4334">
        <w:rPr>
          <w:rFonts w:ascii="Arial" w:hAnsi="Arial"/>
          <w:color w:val="000000"/>
          <w:sz w:val="18"/>
          <w:szCs w:val="18"/>
        </w:rPr>
        <w:t xml:space="preserve"> The blue 1:1 line depicts the theoretical expectation under a simple model of equal amplification of genetic and environmental effects in males compared to females. Error bars show 90% confidence intervals. Traits in blue are consistent (within 90% CI) with the prediction of a 1:1 relationship.</w:t>
      </w:r>
    </w:p>
    <w:p w14:paraId="72832AAF" w14:textId="77777777" w:rsidR="000341BB" w:rsidRPr="000341BB" w:rsidRDefault="000341BB" w:rsidP="000341BB">
      <w:pPr>
        <w:pStyle w:val="NormalWeb"/>
        <w:spacing w:beforeLines="20" w:before="48" w:beforeAutospacing="0" w:afterLines="40" w:after="96" w:afterAutospacing="0" w:line="360" w:lineRule="auto"/>
        <w:contextualSpacing/>
        <w:rPr>
          <w:rFonts w:ascii="Arial" w:hAnsi="Arial"/>
          <w:color w:val="000000"/>
          <w:sz w:val="18"/>
          <w:szCs w:val="18"/>
        </w:rPr>
      </w:pPr>
    </w:p>
    <w:p w14:paraId="22D67843" w14:textId="65868889" w:rsidR="000341BB" w:rsidRDefault="000341BB" w:rsidP="000341BB">
      <w:pPr>
        <w:pStyle w:val="NormalWeb"/>
        <w:spacing w:beforeLines="20" w:before="48" w:beforeAutospacing="0" w:afterLines="40" w:after="96" w:afterAutospacing="0" w:line="360" w:lineRule="auto"/>
        <w:contextualSpacing/>
        <w:rPr>
          <w:rFonts w:ascii="Arial" w:hAnsi="Arial"/>
          <w:color w:val="000000"/>
          <w:sz w:val="18"/>
          <w:szCs w:val="18"/>
        </w:rPr>
      </w:pPr>
      <w:r w:rsidRPr="001D4334">
        <w:rPr>
          <w:rFonts w:ascii="Arial" w:hAnsi="Arial"/>
          <w:b/>
          <w:bCs/>
          <w:color w:val="000000"/>
          <w:sz w:val="18"/>
          <w:szCs w:val="18"/>
        </w:rPr>
        <w:t xml:space="preserve">Figure 7. Testing for </w:t>
      </w:r>
      <w:proofErr w:type="gramStart"/>
      <w:r w:rsidRPr="001D4334">
        <w:rPr>
          <w:rFonts w:ascii="Arial" w:hAnsi="Arial"/>
          <w:b/>
          <w:bCs/>
          <w:color w:val="000000"/>
          <w:sz w:val="18"/>
          <w:szCs w:val="18"/>
        </w:rPr>
        <w:t>sexually-antagonistic</w:t>
      </w:r>
      <w:proofErr w:type="gramEnd"/>
      <w:r w:rsidRPr="001D4334">
        <w:rPr>
          <w:rFonts w:ascii="Arial" w:hAnsi="Arial"/>
          <w:b/>
          <w:bCs/>
          <w:color w:val="000000"/>
          <w:sz w:val="18"/>
          <w:szCs w:val="18"/>
        </w:rPr>
        <w:t xml:space="preserve"> selection. (</w:t>
      </w:r>
      <w:proofErr w:type="gramStart"/>
      <w:r w:rsidRPr="001D4334">
        <w:rPr>
          <w:rFonts w:ascii="Arial" w:hAnsi="Arial"/>
          <w:b/>
          <w:bCs/>
          <w:color w:val="000000"/>
          <w:sz w:val="18"/>
          <w:szCs w:val="18"/>
        </w:rPr>
        <w:t>A,B</w:t>
      </w:r>
      <w:proofErr w:type="gramEnd"/>
      <w:r w:rsidRPr="001D4334">
        <w:rPr>
          <w:rFonts w:ascii="Arial" w:hAnsi="Arial"/>
          <w:b/>
          <w:bCs/>
          <w:color w:val="000000"/>
          <w:sz w:val="18"/>
          <w:szCs w:val="18"/>
        </w:rPr>
        <w:t xml:space="preserve">) </w:t>
      </w:r>
      <w:r w:rsidRPr="001D4334">
        <w:rPr>
          <w:rFonts w:ascii="Arial" w:hAnsi="Arial"/>
          <w:color w:val="000000"/>
          <w:sz w:val="18"/>
          <w:szCs w:val="18"/>
        </w:rPr>
        <w:t xml:space="preserve">A model of sexually-antagonistic selection. Selection coefficients, </w:t>
      </w:r>
      <m:oMath>
        <m:sSub>
          <m:sSubPr>
            <m:ctrlPr>
              <w:rPr>
                <w:rFonts w:ascii="Cambria Math" w:hAnsi="Cambria Math"/>
                <w:i/>
                <w:color w:val="000000"/>
                <w:sz w:val="18"/>
                <w:szCs w:val="18"/>
              </w:rPr>
            </m:ctrlPr>
          </m:sSubPr>
          <m:e>
            <m:r>
              <w:rPr>
                <w:rFonts w:ascii="Cambria Math" w:hAnsi="Cambria Math"/>
                <w:color w:val="000000"/>
                <w:sz w:val="18"/>
                <w:szCs w:val="18"/>
              </w:rPr>
              <m:t>s</m:t>
            </m:r>
          </m:e>
          <m:sub>
            <m:r>
              <w:rPr>
                <w:rFonts w:ascii="Cambria Math" w:hAnsi="Cambria Math"/>
                <w:color w:val="000000"/>
                <w:sz w:val="18"/>
                <w:szCs w:val="18"/>
              </w:rPr>
              <m:t>m</m:t>
            </m:r>
          </m:sub>
        </m:sSub>
      </m:oMath>
      <w:r w:rsidRPr="001D4334">
        <w:rPr>
          <w:rFonts w:ascii="Arial" w:hAnsi="Arial"/>
          <w:color w:val="000000"/>
          <w:sz w:val="18"/>
          <w:szCs w:val="18"/>
        </w:rPr>
        <w:t xml:space="preserve"> and </w:t>
      </w:r>
      <m:oMath>
        <m:sSub>
          <m:sSubPr>
            <m:ctrlPr>
              <w:rPr>
                <w:rFonts w:ascii="Cambria Math" w:hAnsi="Cambria Math"/>
                <w:i/>
                <w:color w:val="000000"/>
                <w:sz w:val="18"/>
                <w:szCs w:val="18"/>
              </w:rPr>
            </m:ctrlPr>
          </m:sSubPr>
          <m:e>
            <m:r>
              <w:rPr>
                <w:rFonts w:ascii="Cambria Math" w:hAnsi="Cambria Math"/>
                <w:color w:val="000000"/>
                <w:sz w:val="18"/>
                <w:szCs w:val="18"/>
              </w:rPr>
              <m:t>s</m:t>
            </m:r>
          </m:e>
          <m:sub>
            <m:r>
              <w:rPr>
                <w:rFonts w:ascii="Cambria Math" w:hAnsi="Cambria Math"/>
                <w:color w:val="000000"/>
                <w:sz w:val="18"/>
                <w:szCs w:val="18"/>
              </w:rPr>
              <m:t>f</m:t>
            </m:r>
          </m:sub>
        </m:sSub>
      </m:oMath>
      <w:r w:rsidRPr="001D4334">
        <w:rPr>
          <w:rFonts w:ascii="Arial" w:hAnsi="Arial"/>
          <w:color w:val="000000"/>
          <w:sz w:val="18"/>
          <w:szCs w:val="18"/>
        </w:rPr>
        <w:t xml:space="preserve">, are linear with the additive effect on the trait in each sex. </w:t>
      </w:r>
      <w:proofErr w:type="gramStart"/>
      <w:r w:rsidRPr="001D4334">
        <w:rPr>
          <w:rFonts w:ascii="Arial" w:hAnsi="Arial"/>
          <w:color w:val="000000"/>
          <w:sz w:val="18"/>
          <w:szCs w:val="18"/>
        </w:rPr>
        <w:t>Sexually-antagonistic</w:t>
      </w:r>
      <w:proofErr w:type="gramEnd"/>
      <w:r w:rsidRPr="001D4334">
        <w:rPr>
          <w:rFonts w:ascii="Arial" w:hAnsi="Arial"/>
          <w:color w:val="000000"/>
          <w:sz w:val="18"/>
          <w:szCs w:val="18"/>
        </w:rPr>
        <w:t xml:space="preserve"> selection acts such that </w:t>
      </w:r>
      <m:oMath>
        <m:sSub>
          <m:sSubPr>
            <m:ctrlPr>
              <w:rPr>
                <w:rFonts w:ascii="Cambria Math" w:hAnsi="Cambria Math"/>
                <w:i/>
                <w:color w:val="000000"/>
                <w:sz w:val="18"/>
                <w:szCs w:val="18"/>
              </w:rPr>
            </m:ctrlPr>
          </m:sSubPr>
          <m:e>
            <m:r>
              <w:rPr>
                <w:rFonts w:ascii="Cambria Math" w:hAnsi="Cambria Math"/>
                <w:color w:val="000000"/>
                <w:sz w:val="18"/>
                <w:szCs w:val="18"/>
              </w:rPr>
              <m:t>s</m:t>
            </m:r>
          </m:e>
          <m:sub>
            <m:r>
              <w:rPr>
                <w:rFonts w:ascii="Cambria Math" w:hAnsi="Cambria Math"/>
                <w:color w:val="000000"/>
                <w:sz w:val="18"/>
                <w:szCs w:val="18"/>
              </w:rPr>
              <m:t>m</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s</m:t>
            </m:r>
          </m:e>
          <m:sub>
            <m:r>
              <w:rPr>
                <w:rFonts w:ascii="Cambria Math" w:hAnsi="Cambria Math"/>
                <w:color w:val="000000"/>
                <w:sz w:val="18"/>
                <w:szCs w:val="18"/>
              </w:rPr>
              <m:t>f</m:t>
            </m:r>
          </m:sub>
        </m:sSub>
      </m:oMath>
      <w:r w:rsidRPr="001D4334">
        <w:rPr>
          <w:rFonts w:ascii="Arial" w:hAnsi="Arial"/>
          <w:color w:val="000000"/>
          <w:sz w:val="18"/>
          <w:szCs w:val="18"/>
        </w:rPr>
        <w:t xml:space="preserve">. The model yields the prediction of </w:t>
      </w:r>
      <w:hyperlink w:anchor="eq9" w:history="1">
        <w:r w:rsidRPr="001D4334">
          <w:rPr>
            <w:rStyle w:val="Hyperlink"/>
            <w:rFonts w:eastAsiaTheme="majorEastAsia"/>
            <w:b/>
            <w:bCs/>
            <w:color w:val="auto"/>
            <w:sz w:val="18"/>
            <w:szCs w:val="18"/>
            <w:u w:val="none"/>
          </w:rPr>
          <w:t>Eq. 3</w:t>
        </w:r>
      </w:hyperlink>
      <w:r w:rsidRPr="001D4334">
        <w:rPr>
          <w:rStyle w:val="Hyperlink"/>
          <w:rFonts w:eastAsiaTheme="majorEastAsia"/>
          <w:b/>
          <w:bCs/>
          <w:color w:val="auto"/>
          <w:sz w:val="18"/>
          <w:szCs w:val="18"/>
          <w:u w:val="none"/>
        </w:rPr>
        <w:t xml:space="preserve">. </w:t>
      </w:r>
      <w:r w:rsidRPr="001D4334">
        <w:rPr>
          <w:rStyle w:val="Hyperlink"/>
          <w:rFonts w:eastAsiaTheme="majorEastAsia"/>
          <w:color w:val="auto"/>
          <w:sz w:val="18"/>
          <w:szCs w:val="18"/>
          <w:u w:val="none"/>
        </w:rPr>
        <w:t>In</w:t>
      </w:r>
      <w:r w:rsidRPr="001D4334">
        <w:rPr>
          <w:rFonts w:ascii="Arial" w:hAnsi="Arial"/>
          <w:color w:val="000000"/>
          <w:sz w:val="18"/>
          <w:szCs w:val="18"/>
        </w:rPr>
        <w:t xml:space="preserve"> (A), the effect of an allele tends to drive trait values towards the optimum in males, and away from the optimum in females. </w:t>
      </w:r>
      <w:r w:rsidRPr="001D4334">
        <w:rPr>
          <w:rStyle w:val="Hyperlink"/>
          <w:rFonts w:eastAsiaTheme="majorEastAsia"/>
          <w:color w:val="auto"/>
          <w:sz w:val="18"/>
          <w:szCs w:val="18"/>
          <w:u w:val="none"/>
        </w:rPr>
        <w:t>In</w:t>
      </w:r>
      <w:r w:rsidRPr="001D4334">
        <w:rPr>
          <w:rFonts w:ascii="Arial" w:hAnsi="Arial"/>
          <w:color w:val="000000"/>
          <w:sz w:val="18"/>
          <w:szCs w:val="18"/>
        </w:rPr>
        <w:t xml:space="preserve"> (B), the fitness optima are farther in males and females; in both examples, selection on acts antagonistically (i.e., in opposite directions). </w:t>
      </w:r>
      <w:r w:rsidRPr="001D4334">
        <w:rPr>
          <w:rFonts w:ascii="Arial" w:hAnsi="Arial"/>
          <w:b/>
          <w:bCs/>
          <w:color w:val="000000"/>
          <w:sz w:val="18"/>
          <w:szCs w:val="18"/>
        </w:rPr>
        <w:t>(C)</w:t>
      </w:r>
      <w:r w:rsidRPr="001D4334">
        <w:rPr>
          <w:rFonts w:ascii="Arial" w:hAnsi="Arial"/>
          <w:color w:val="000000"/>
          <w:sz w:val="18"/>
          <w:szCs w:val="18"/>
        </w:rPr>
        <w:t xml:space="preserve"> Two examples of the weighted least-squares linear regression preformed to estimate the strength of </w:t>
      </w:r>
      <w:proofErr w:type="gramStart"/>
      <w:r w:rsidRPr="001D4334">
        <w:rPr>
          <w:rFonts w:ascii="Arial" w:hAnsi="Arial"/>
          <w:color w:val="000000"/>
          <w:sz w:val="18"/>
          <w:szCs w:val="18"/>
        </w:rPr>
        <w:t>sexually-antagonistic</w:t>
      </w:r>
      <w:proofErr w:type="gramEnd"/>
      <w:r w:rsidRPr="001D4334">
        <w:rPr>
          <w:rFonts w:ascii="Arial" w:hAnsi="Arial"/>
          <w:color w:val="000000"/>
          <w:sz w:val="18"/>
          <w:szCs w:val="18"/>
        </w:rPr>
        <w:t xml:space="preserve"> selection on variants associated with a trait (</w:t>
      </w:r>
      <m:oMath>
        <m:r>
          <w:rPr>
            <w:rFonts w:ascii="Cambria Math" w:hAnsi="Cambria Math"/>
            <w:color w:val="000000"/>
            <w:sz w:val="18"/>
            <w:szCs w:val="18"/>
          </w:rPr>
          <m:t>A</m:t>
        </m:r>
      </m:oMath>
      <w:r w:rsidRPr="001D4334">
        <w:rPr>
          <w:rFonts w:ascii="Arial" w:hAnsi="Arial"/>
          <w:color w:val="000000"/>
          <w:sz w:val="18"/>
          <w:szCs w:val="18"/>
        </w:rPr>
        <w:t xml:space="preserve"> in panel A and </w:t>
      </w:r>
      <w:hyperlink w:anchor="eq9" w:history="1">
        <w:r w:rsidRPr="001D4334">
          <w:rPr>
            <w:rStyle w:val="Hyperlink"/>
            <w:rFonts w:eastAsiaTheme="majorEastAsia"/>
            <w:b/>
            <w:bCs/>
            <w:color w:val="auto"/>
            <w:sz w:val="18"/>
            <w:szCs w:val="18"/>
            <w:u w:val="none"/>
          </w:rPr>
          <w:t>Eq. 3</w:t>
        </w:r>
      </w:hyperlink>
      <w:r w:rsidRPr="001D4334">
        <w:rPr>
          <w:rFonts w:ascii="Arial" w:hAnsi="Arial"/>
          <w:color w:val="000000"/>
          <w:sz w:val="18"/>
          <w:szCs w:val="18"/>
        </w:rPr>
        <w:t>).</w:t>
      </w:r>
      <w:r>
        <w:rPr>
          <w:rFonts w:ascii="Arial" w:hAnsi="Arial"/>
          <w:color w:val="000000"/>
          <w:sz w:val="18"/>
          <w:szCs w:val="18"/>
        </w:rPr>
        <w:t xml:space="preserve"> Each point shows one </w:t>
      </w:r>
      <w:r w:rsidRPr="00E934F2">
        <w:rPr>
          <w:rFonts w:ascii="Arial" w:hAnsi="Arial"/>
          <w:color w:val="000000"/>
          <w:sz w:val="18"/>
          <w:szCs w:val="18"/>
        </w:rPr>
        <w:t xml:space="preserve">SNP. Size is proportional to each point’s regression weight. </w:t>
      </w:r>
      <w:r w:rsidRPr="00E934F2">
        <w:rPr>
          <w:rFonts w:ascii="Arial" w:hAnsi="Arial"/>
          <w:b/>
          <w:bCs/>
          <w:color w:val="000000"/>
          <w:sz w:val="18"/>
          <w:szCs w:val="18"/>
        </w:rPr>
        <w:t xml:space="preserve">(D) </w:t>
      </w:r>
      <w:r w:rsidRPr="00E934F2">
        <w:rPr>
          <w:rFonts w:ascii="Arial" w:hAnsi="Arial"/>
          <w:color w:val="000000"/>
          <w:sz w:val="18"/>
          <w:szCs w:val="18"/>
        </w:rPr>
        <w:t>Z-scores (90% non-parametric bootstrap CI) estimated through</w:t>
      </w:r>
      <w:r w:rsidRPr="001D4334">
        <w:rPr>
          <w:rFonts w:ascii="Arial" w:hAnsi="Arial"/>
          <w:color w:val="000000"/>
          <w:sz w:val="18"/>
          <w:szCs w:val="18"/>
        </w:rPr>
        <w:t xml:space="preserve"> 1000 resampling iterations of the weighted linear regression of panel B for each trait. The </w:t>
      </w:r>
      <w:proofErr w:type="gramStart"/>
      <w:r w:rsidRPr="001D4334">
        <w:rPr>
          <w:rFonts w:ascii="Arial" w:hAnsi="Arial"/>
          <w:color w:val="000000"/>
          <w:sz w:val="18"/>
          <w:szCs w:val="18"/>
        </w:rPr>
        <w:t>two colored</w:t>
      </w:r>
      <w:proofErr w:type="gramEnd"/>
      <w:r w:rsidRPr="001D4334">
        <w:rPr>
          <w:rFonts w:ascii="Arial" w:hAnsi="Arial"/>
          <w:color w:val="000000"/>
          <w:sz w:val="18"/>
          <w:szCs w:val="18"/>
        </w:rPr>
        <w:t xml:space="preserve"> estimates correspond to the examples in </w:t>
      </w:r>
      <w:r>
        <w:rPr>
          <w:rFonts w:ascii="Arial" w:hAnsi="Arial"/>
          <w:color w:val="000000"/>
          <w:sz w:val="18"/>
          <w:szCs w:val="18"/>
        </w:rPr>
        <w:t>(</w:t>
      </w:r>
      <w:r w:rsidRPr="001D4334">
        <w:rPr>
          <w:rFonts w:ascii="Arial" w:hAnsi="Arial"/>
          <w:color w:val="000000"/>
          <w:sz w:val="18"/>
          <w:szCs w:val="18"/>
        </w:rPr>
        <w:t>B</w:t>
      </w:r>
      <w:r>
        <w:rPr>
          <w:rFonts w:ascii="Arial" w:hAnsi="Arial"/>
          <w:color w:val="000000"/>
          <w:sz w:val="18"/>
          <w:szCs w:val="18"/>
        </w:rPr>
        <w:t>)</w:t>
      </w:r>
      <w:r w:rsidRPr="001D4334">
        <w:rPr>
          <w:rFonts w:ascii="Arial" w:hAnsi="Arial"/>
          <w:color w:val="000000"/>
          <w:sz w:val="18"/>
          <w:szCs w:val="18"/>
        </w:rPr>
        <w:t>.</w:t>
      </w:r>
    </w:p>
    <w:p w14:paraId="0A6CA995" w14:textId="3F244B33" w:rsidR="000341BB" w:rsidRPr="001D4334" w:rsidRDefault="000341BB" w:rsidP="000341BB">
      <w:pPr>
        <w:pStyle w:val="NormalWeb"/>
        <w:spacing w:beforeLines="20" w:before="48" w:beforeAutospacing="0" w:afterLines="40" w:after="96" w:afterAutospacing="0" w:line="360" w:lineRule="auto"/>
        <w:contextualSpacing/>
        <w:rPr>
          <w:rFonts w:ascii="Arial" w:hAnsi="Arial"/>
          <w:sz w:val="18"/>
          <w:szCs w:val="18"/>
        </w:rPr>
      </w:pPr>
    </w:p>
    <w:p w14:paraId="0FB9C9FC" w14:textId="77777777" w:rsidR="000341BB" w:rsidRPr="001D4334" w:rsidRDefault="000341BB" w:rsidP="000341BB">
      <w:pPr>
        <w:pStyle w:val="NormalWeb"/>
        <w:spacing w:beforeLines="20" w:before="48" w:beforeAutospacing="0" w:afterLines="40" w:after="96" w:afterAutospacing="0" w:line="360" w:lineRule="auto"/>
        <w:contextualSpacing/>
        <w:rPr>
          <w:rFonts w:ascii="Arial" w:hAnsi="Arial"/>
          <w:sz w:val="18"/>
          <w:szCs w:val="18"/>
        </w:rPr>
      </w:pPr>
      <w:r w:rsidRPr="001D4334">
        <w:rPr>
          <w:rFonts w:ascii="Arial" w:hAnsi="Arial"/>
          <w:b/>
          <w:bCs/>
          <w:color w:val="000000"/>
          <w:sz w:val="18"/>
          <w:szCs w:val="18"/>
        </w:rPr>
        <w:t xml:space="preserve">Table 1. Polygenic Models of </w:t>
      </w:r>
      <w:proofErr w:type="spellStart"/>
      <w:r w:rsidRPr="001D4334">
        <w:rPr>
          <w:rFonts w:ascii="Arial" w:hAnsi="Arial"/>
          <w:b/>
          <w:bCs/>
          <w:color w:val="000000"/>
          <w:sz w:val="18"/>
          <w:szCs w:val="18"/>
        </w:rPr>
        <w:t>GxSex</w:t>
      </w:r>
      <w:proofErr w:type="spellEnd"/>
      <w:r w:rsidRPr="001D4334">
        <w:rPr>
          <w:rFonts w:ascii="Arial" w:hAnsi="Arial"/>
          <w:b/>
          <w:bCs/>
          <w:color w:val="000000"/>
          <w:sz w:val="18"/>
          <w:szCs w:val="18"/>
        </w:rPr>
        <w:t>.</w:t>
      </w:r>
      <w:r w:rsidRPr="001D4334">
        <w:rPr>
          <w:rFonts w:ascii="Arial" w:hAnsi="Arial"/>
          <w:color w:val="000000"/>
          <w:sz w:val="18"/>
          <w:szCs w:val="18"/>
        </w:rPr>
        <w:t xml:space="preserve"> We examine different models of the nature of </w:t>
      </w:r>
      <w:proofErr w:type="spellStart"/>
      <w:r w:rsidRPr="001D4334">
        <w:rPr>
          <w:rFonts w:ascii="Arial" w:hAnsi="Arial"/>
          <w:color w:val="000000"/>
          <w:sz w:val="18"/>
          <w:szCs w:val="18"/>
        </w:rPr>
        <w:t>GxSex</w:t>
      </w:r>
      <w:proofErr w:type="spellEnd"/>
      <w:r w:rsidRPr="001D4334">
        <w:rPr>
          <w:rFonts w:ascii="Arial" w:hAnsi="Arial"/>
          <w:color w:val="000000"/>
          <w:sz w:val="18"/>
          <w:szCs w:val="18"/>
        </w:rPr>
        <w:t xml:space="preserve"> in complex traits that link to previous studies and motivations. Each model leads to different expectations from the analysis of heritability and genetic correlations (</w:t>
      </w:r>
      <w:r w:rsidRPr="001D4334">
        <w:rPr>
          <w:rFonts w:ascii="Arial" w:hAnsi="Arial"/>
          <w:b/>
          <w:bCs/>
          <w:color w:val="000000"/>
          <w:sz w:val="18"/>
          <w:szCs w:val="18"/>
        </w:rPr>
        <w:t>Fig. 1</w:t>
      </w:r>
      <w:r w:rsidRPr="001D4334">
        <w:rPr>
          <w:rFonts w:ascii="Arial" w:hAnsi="Arial"/>
          <w:color w:val="000000"/>
          <w:sz w:val="18"/>
          <w:szCs w:val="18"/>
        </w:rPr>
        <w:t>). The illustration</w:t>
      </w:r>
      <w:r>
        <w:rPr>
          <w:rFonts w:ascii="Arial" w:hAnsi="Arial"/>
          <w:color w:val="000000"/>
          <w:sz w:val="18"/>
          <w:szCs w:val="18"/>
        </w:rPr>
        <w:t>s in the third column</w:t>
      </w:r>
      <w:r w:rsidRPr="001D4334">
        <w:rPr>
          <w:rFonts w:ascii="Arial" w:hAnsi="Arial"/>
          <w:color w:val="000000"/>
          <w:sz w:val="18"/>
          <w:szCs w:val="18"/>
        </w:rPr>
        <w:t xml:space="preserve"> depict examples of directions and magnitudes of genetic effects</w:t>
      </w:r>
      <w:r>
        <w:rPr>
          <w:rFonts w:ascii="Arial" w:hAnsi="Arial"/>
          <w:color w:val="000000"/>
          <w:sz w:val="18"/>
          <w:szCs w:val="18"/>
        </w:rPr>
        <w:t>, corresponding to each</w:t>
      </w:r>
      <w:r w:rsidRPr="001D4334">
        <w:rPr>
          <w:rFonts w:ascii="Arial" w:hAnsi="Arial"/>
          <w:color w:val="000000"/>
          <w:sz w:val="18"/>
          <w:szCs w:val="18"/>
        </w:rPr>
        <w:t xml:space="preserve"> model. </w:t>
      </w:r>
      <m:oMath>
        <m:sSubSup>
          <m:sSubSupPr>
            <m:ctrlPr>
              <w:rPr>
                <w:rFonts w:ascii="Cambria Math" w:hAnsi="Cambria Math"/>
                <w:i/>
                <w:color w:val="000000"/>
                <w:sz w:val="18"/>
                <w:szCs w:val="18"/>
              </w:rPr>
            </m:ctrlPr>
          </m:sSubSupPr>
          <m:e>
            <m:r>
              <w:rPr>
                <w:rFonts w:ascii="Cambria Math" w:hAnsi="Cambria Math"/>
                <w:color w:val="000000"/>
                <w:sz w:val="18"/>
                <w:szCs w:val="18"/>
              </w:rPr>
              <m:t>h</m:t>
            </m:r>
          </m:e>
          <m:sub>
            <m:r>
              <w:rPr>
                <w:rFonts w:ascii="Cambria Math" w:hAnsi="Cambria Math"/>
                <w:color w:val="000000"/>
                <w:sz w:val="18"/>
                <w:szCs w:val="18"/>
              </w:rPr>
              <m:t>m</m:t>
            </m:r>
          </m:sub>
          <m:sup>
            <m:r>
              <w:rPr>
                <w:rFonts w:ascii="Cambria Math" w:hAnsi="Cambria Math"/>
                <w:color w:val="000000"/>
                <w:sz w:val="18"/>
                <w:szCs w:val="18"/>
              </w:rPr>
              <m:t>2</m:t>
            </m:r>
          </m:sup>
        </m:sSubSup>
      </m:oMath>
      <w:r w:rsidRPr="001D4334">
        <w:rPr>
          <w:rFonts w:ascii="Arial" w:hAnsi="Arial"/>
          <w:color w:val="000000"/>
          <w:sz w:val="18"/>
          <w:szCs w:val="18"/>
        </w:rPr>
        <w:t xml:space="preserve">, </w:t>
      </w:r>
      <m:oMath>
        <m:sSubSup>
          <m:sSubSupPr>
            <m:ctrlPr>
              <w:rPr>
                <w:rFonts w:ascii="Cambria Math" w:hAnsi="Cambria Math"/>
                <w:i/>
                <w:color w:val="000000"/>
                <w:sz w:val="18"/>
                <w:szCs w:val="18"/>
              </w:rPr>
            </m:ctrlPr>
          </m:sSubSupPr>
          <m:e>
            <m:r>
              <w:rPr>
                <w:rFonts w:ascii="Cambria Math" w:hAnsi="Cambria Math"/>
                <w:color w:val="000000"/>
                <w:sz w:val="18"/>
                <w:szCs w:val="18"/>
              </w:rPr>
              <m:t>h</m:t>
            </m:r>
          </m:e>
          <m:sub>
            <m:r>
              <w:rPr>
                <w:rFonts w:ascii="Cambria Math" w:hAnsi="Cambria Math"/>
                <w:color w:val="000000"/>
                <w:sz w:val="18"/>
                <w:szCs w:val="18"/>
              </w:rPr>
              <m:t>f</m:t>
            </m:r>
          </m:sub>
          <m:sup>
            <m:r>
              <w:rPr>
                <w:rFonts w:ascii="Cambria Math" w:hAnsi="Cambria Math"/>
                <w:color w:val="000000"/>
                <w:sz w:val="18"/>
                <w:szCs w:val="18"/>
              </w:rPr>
              <m:t>2</m:t>
            </m:r>
          </m:sup>
        </m:sSubSup>
      </m:oMath>
      <w:r w:rsidRPr="001D4334">
        <w:rPr>
          <w:rFonts w:ascii="Arial" w:hAnsi="Arial"/>
          <w:color w:val="000000"/>
          <w:sz w:val="18"/>
          <w:szCs w:val="18"/>
        </w:rPr>
        <w:t xml:space="preserve"> and </w:t>
      </w:r>
      <m:oMath>
        <m:sSup>
          <m:sSupPr>
            <m:ctrlPr>
              <w:rPr>
                <w:rFonts w:ascii="Cambria Math" w:hAnsi="Cambria Math"/>
                <w:i/>
                <w:color w:val="000000"/>
                <w:sz w:val="18"/>
                <w:szCs w:val="18"/>
              </w:rPr>
            </m:ctrlPr>
          </m:sSupPr>
          <m:e>
            <m:r>
              <w:rPr>
                <w:rFonts w:ascii="Cambria Math" w:hAnsi="Cambria Math"/>
                <w:color w:val="000000"/>
                <w:sz w:val="18"/>
                <w:szCs w:val="18"/>
              </w:rPr>
              <m:t>h</m:t>
            </m:r>
          </m:e>
          <m:sup>
            <m:r>
              <w:rPr>
                <w:rFonts w:ascii="Cambria Math" w:hAnsi="Cambria Math"/>
                <w:color w:val="000000"/>
                <w:sz w:val="18"/>
                <w:szCs w:val="18"/>
              </w:rPr>
              <m:t>2</m:t>
            </m:r>
          </m:sup>
        </m:sSup>
      </m:oMath>
      <w:r w:rsidRPr="001D4334">
        <w:rPr>
          <w:rFonts w:ascii="Arial" w:hAnsi="Arial"/>
          <w:color w:val="000000"/>
          <w:sz w:val="18"/>
          <w:szCs w:val="18"/>
        </w:rPr>
        <w:t xml:space="preserve"> denote </w:t>
      </w:r>
      <w:proofErr w:type="gramStart"/>
      <w:r w:rsidRPr="001D4334">
        <w:rPr>
          <w:rFonts w:ascii="Arial" w:hAnsi="Arial"/>
          <w:color w:val="000000"/>
          <w:sz w:val="18"/>
          <w:szCs w:val="18"/>
        </w:rPr>
        <w:t>narrow-sense</w:t>
      </w:r>
      <w:proofErr w:type="gramEnd"/>
      <w:r w:rsidRPr="001D4334">
        <w:rPr>
          <w:rFonts w:ascii="Arial" w:hAnsi="Arial"/>
          <w:color w:val="000000"/>
          <w:sz w:val="18"/>
          <w:szCs w:val="18"/>
        </w:rPr>
        <w:t xml:space="preserve"> </w:t>
      </w:r>
      <w:proofErr w:type="spellStart"/>
      <w:r w:rsidRPr="001D4334">
        <w:rPr>
          <w:rFonts w:ascii="Arial" w:hAnsi="Arial"/>
          <w:color w:val="000000"/>
          <w:sz w:val="18"/>
          <w:szCs w:val="18"/>
        </w:rPr>
        <w:t>heritabilities</w:t>
      </w:r>
      <w:proofErr w:type="spellEnd"/>
      <w:r w:rsidRPr="001D4334">
        <w:rPr>
          <w:rFonts w:ascii="Arial" w:hAnsi="Arial"/>
          <w:color w:val="000000"/>
          <w:sz w:val="18"/>
          <w:szCs w:val="18"/>
        </w:rPr>
        <w:t xml:space="preserve"> in males, females, and a combined sample, respectively.</w:t>
      </w:r>
    </w:p>
    <w:p w14:paraId="66449578" w14:textId="77777777" w:rsidR="00E03A0D" w:rsidRPr="007879A7" w:rsidRDefault="00E03A0D" w:rsidP="002D6944">
      <w:pPr>
        <w:spacing w:before="240" w:after="480"/>
      </w:pPr>
    </w:p>
    <w:p w14:paraId="38BB6011" w14:textId="07614B7D" w:rsidR="001F07D0" w:rsidRPr="001F07D0" w:rsidRDefault="000341BB" w:rsidP="001F07D0">
      <w:pPr>
        <w:pStyle w:val="Heading1"/>
        <w:spacing w:beforeLines="40" w:before="96" w:afterLines="80" w:after="192"/>
        <w:contextualSpacing/>
        <w:rPr>
          <w:color w:val="000000" w:themeColor="text1"/>
        </w:rPr>
      </w:pPr>
      <w:r>
        <w:rPr>
          <w:color w:val="000000" w:themeColor="text1"/>
        </w:rPr>
        <w:t xml:space="preserve">STAR </w:t>
      </w:r>
      <w:r w:rsidR="002D6944" w:rsidRPr="00B43A8F">
        <w:rPr>
          <w:color w:val="000000" w:themeColor="text1"/>
        </w:rPr>
        <w:t>Methods</w:t>
      </w:r>
    </w:p>
    <w:p w14:paraId="2E5A87D6" w14:textId="34F5AC09" w:rsidR="000341BB" w:rsidRPr="005D132C" w:rsidRDefault="008B405C" w:rsidP="008B405C">
      <w:pPr>
        <w:spacing w:beforeLines="40" w:before="96" w:afterLines="80" w:after="192"/>
        <w:contextualSpacing/>
        <w:rPr>
          <w:b/>
          <w:bCs/>
        </w:rPr>
      </w:pPr>
      <w:r w:rsidRPr="005D132C">
        <w:rPr>
          <w:b/>
          <w:bCs/>
        </w:rPr>
        <w:t xml:space="preserve">Lead </w:t>
      </w:r>
      <w:r w:rsidR="001F07D0">
        <w:rPr>
          <w:b/>
          <w:bCs/>
        </w:rPr>
        <w:t>c</w:t>
      </w:r>
      <w:r w:rsidRPr="005D132C">
        <w:rPr>
          <w:b/>
          <w:bCs/>
        </w:rPr>
        <w:t>ontact</w:t>
      </w:r>
    </w:p>
    <w:p w14:paraId="7636EFBC" w14:textId="516D3719" w:rsidR="008B405C" w:rsidRDefault="008B405C" w:rsidP="008B405C">
      <w:pPr>
        <w:spacing w:beforeLines="40" w:before="96" w:afterLines="80" w:after="192"/>
        <w:contextualSpacing/>
      </w:pPr>
      <w:r>
        <w:t xml:space="preserve">Further information and requests for resources should be directed to and will be fulfilled by the lead contact, </w:t>
      </w:r>
      <w:proofErr w:type="spellStart"/>
      <w:r>
        <w:t>Arbel</w:t>
      </w:r>
      <w:proofErr w:type="spellEnd"/>
      <w:r>
        <w:t xml:space="preserve"> </w:t>
      </w:r>
      <w:proofErr w:type="spellStart"/>
      <w:r>
        <w:t>Harpak</w:t>
      </w:r>
      <w:proofErr w:type="spellEnd"/>
      <w:r>
        <w:t xml:space="preserve"> (arbelharpak@utexas.edu)</w:t>
      </w:r>
    </w:p>
    <w:p w14:paraId="63042D2A" w14:textId="77777777" w:rsidR="008B405C" w:rsidRDefault="008B405C" w:rsidP="008B405C">
      <w:pPr>
        <w:spacing w:beforeLines="40" w:before="96" w:afterLines="80" w:after="192"/>
        <w:contextualSpacing/>
      </w:pPr>
    </w:p>
    <w:p w14:paraId="6163E93E" w14:textId="74B76207" w:rsidR="008B405C" w:rsidRPr="005D132C" w:rsidRDefault="008B405C" w:rsidP="008B405C">
      <w:pPr>
        <w:spacing w:beforeLines="40" w:before="96" w:afterLines="80" w:after="192"/>
        <w:contextualSpacing/>
        <w:rPr>
          <w:b/>
          <w:bCs/>
        </w:rPr>
      </w:pPr>
      <w:r w:rsidRPr="005D132C">
        <w:rPr>
          <w:b/>
          <w:bCs/>
        </w:rPr>
        <w:t>Materials availability</w:t>
      </w:r>
    </w:p>
    <w:p w14:paraId="3A38A76C" w14:textId="77777777" w:rsidR="005D132C" w:rsidRDefault="005D132C" w:rsidP="008B405C">
      <w:pPr>
        <w:spacing w:beforeLines="40" w:before="96" w:afterLines="80" w:after="192"/>
        <w:contextualSpacing/>
      </w:pPr>
    </w:p>
    <w:p w14:paraId="6E90F805" w14:textId="6B1FD348" w:rsidR="005D132C" w:rsidRPr="00EA2B17" w:rsidRDefault="005D132C" w:rsidP="005D132C">
      <w:pPr>
        <w:pStyle w:val="Heading2"/>
        <w:spacing w:beforeLines="20" w:before="48" w:afterLines="40" w:after="96"/>
      </w:pPr>
      <w:r>
        <w:t>Data and code availability</w:t>
      </w:r>
    </w:p>
    <w:p w14:paraId="4A87B926" w14:textId="6D0DB77D" w:rsidR="005D132C" w:rsidRDefault="005D132C" w:rsidP="005D132C">
      <w:pPr>
        <w:pStyle w:val="NormalWeb"/>
        <w:spacing w:beforeLines="20" w:before="48" w:beforeAutospacing="0" w:afterLines="40" w:after="96" w:afterAutospacing="0" w:line="360" w:lineRule="auto"/>
        <w:rPr>
          <w:rFonts w:ascii="Arial" w:hAnsi="Arial"/>
          <w:color w:val="000000"/>
          <w:sz w:val="22"/>
        </w:rPr>
      </w:pPr>
      <w:r>
        <w:rPr>
          <w:rFonts w:ascii="Arial" w:hAnsi="Arial"/>
          <w:color w:val="000000"/>
          <w:sz w:val="22"/>
        </w:rPr>
        <w:t xml:space="preserve">All original code has been deposited at </w:t>
      </w:r>
      <w:hyperlink r:id="rId7" w:history="1">
        <w:r w:rsidR="00937190" w:rsidRPr="008D76C8">
          <w:rPr>
            <w:rStyle w:val="Hyperlink"/>
            <w:rFonts w:eastAsiaTheme="majorEastAsia"/>
          </w:rPr>
          <w:t>https://github.com/harpak-lab/GxSex</w:t>
        </w:r>
      </w:hyperlink>
      <w:r w:rsidR="00937190">
        <w:rPr>
          <w:rFonts w:ascii="Arial" w:hAnsi="Arial"/>
          <w:color w:val="000000"/>
          <w:sz w:val="22"/>
        </w:rPr>
        <w:t xml:space="preserve"> </w:t>
      </w:r>
      <w:r>
        <w:rPr>
          <w:rFonts w:ascii="Arial" w:hAnsi="Arial"/>
          <w:color w:val="000000"/>
          <w:sz w:val="22"/>
        </w:rPr>
        <w:t>and are publicly available as of the date of publication</w:t>
      </w:r>
      <w:r w:rsidR="001F07D0">
        <w:rPr>
          <w:rFonts w:ascii="Arial" w:hAnsi="Arial"/>
          <w:color w:val="000000"/>
          <w:sz w:val="22"/>
        </w:rPr>
        <w:t>. DOIs are listed in the key resources table.</w:t>
      </w:r>
    </w:p>
    <w:p w14:paraId="70644EB7" w14:textId="77777777" w:rsidR="005D132C" w:rsidRPr="0058478F" w:rsidRDefault="005D132C" w:rsidP="005D132C">
      <w:pPr>
        <w:pStyle w:val="NormalWeb"/>
        <w:spacing w:beforeLines="20" w:before="48" w:beforeAutospacing="0" w:afterLines="40" w:after="96" w:afterAutospacing="0" w:line="360" w:lineRule="auto"/>
        <w:rPr>
          <w:rFonts w:ascii="Arial" w:hAnsi="Arial"/>
          <w:color w:val="000000"/>
          <w:sz w:val="22"/>
        </w:rPr>
      </w:pPr>
      <w:r>
        <w:rPr>
          <w:rFonts w:ascii="Arial" w:hAnsi="Arial"/>
          <w:color w:val="000000"/>
          <w:sz w:val="22"/>
        </w:rPr>
        <w:t xml:space="preserve">Sex-specific </w:t>
      </w:r>
      <w:r w:rsidRPr="002C24E7">
        <w:rPr>
          <w:rFonts w:ascii="Arial" w:hAnsi="Arial"/>
          <w:color w:val="000000"/>
          <w:sz w:val="22"/>
        </w:rPr>
        <w:t>GWAS summary statistics are available</w:t>
      </w:r>
      <w:r>
        <w:rPr>
          <w:rFonts w:ascii="Arial" w:hAnsi="Arial"/>
          <w:color w:val="000000"/>
          <w:sz w:val="22"/>
        </w:rPr>
        <w:t xml:space="preserve"> at:</w:t>
      </w:r>
    </w:p>
    <w:p w14:paraId="70AC9008" w14:textId="2F460F0D" w:rsidR="005D132C" w:rsidRPr="005D132C" w:rsidRDefault="005D132C" w:rsidP="005D132C">
      <w:pPr>
        <w:pStyle w:val="NormalWeb"/>
        <w:spacing w:beforeLines="20" w:before="48" w:beforeAutospacing="0" w:afterLines="40" w:after="96" w:afterAutospacing="0" w:line="360" w:lineRule="auto"/>
        <w:rPr>
          <w:rFonts w:eastAsiaTheme="majorEastAsia"/>
          <w:color w:val="0000FF"/>
          <w:u w:val="single"/>
        </w:rPr>
      </w:pPr>
      <w:hyperlink r:id="rId8" w:history="1">
        <w:r w:rsidRPr="004F4BA6">
          <w:rPr>
            <w:rStyle w:val="Hyperlink"/>
            <w:rFonts w:eastAsiaTheme="majorEastAsia"/>
          </w:rPr>
          <w:t>https://www.harpaklab.com/data</w:t>
        </w:r>
      </w:hyperlink>
    </w:p>
    <w:p w14:paraId="7E005A31" w14:textId="0EC99E71" w:rsidR="005D132C" w:rsidRDefault="005D132C" w:rsidP="008B405C">
      <w:pPr>
        <w:spacing w:beforeLines="40" w:before="96" w:afterLines="80" w:after="192"/>
        <w:contextualSpacing/>
      </w:pPr>
      <w:r>
        <w:lastRenderedPageBreak/>
        <w:t xml:space="preserve">Any additional information required to reanalyze the data reported in this paper is available from the lead contact upon request. </w:t>
      </w:r>
    </w:p>
    <w:p w14:paraId="4B516A6D" w14:textId="61079ADF" w:rsidR="008B405C" w:rsidRDefault="008B405C" w:rsidP="008B405C">
      <w:pPr>
        <w:spacing w:beforeLines="40" w:before="96" w:afterLines="80" w:after="192"/>
        <w:contextualSpacing/>
      </w:pPr>
    </w:p>
    <w:p w14:paraId="7BCD4A8E" w14:textId="316ECFB5" w:rsidR="001F07D0" w:rsidRPr="001F07D0" w:rsidRDefault="003E0A4D" w:rsidP="008B405C">
      <w:pPr>
        <w:spacing w:beforeLines="40" w:before="96" w:afterLines="80" w:after="192"/>
        <w:contextualSpacing/>
        <w:rPr>
          <w:b/>
          <w:bCs/>
        </w:rPr>
      </w:pPr>
      <w:r>
        <w:rPr>
          <w:b/>
          <w:bCs/>
        </w:rPr>
        <w:t>METHOD DETAILS</w:t>
      </w:r>
    </w:p>
    <w:p w14:paraId="2A2E79EC" w14:textId="0B7E907D" w:rsidR="002D6944" w:rsidRPr="00B43A8F" w:rsidRDefault="002D6944" w:rsidP="008B405C">
      <w:pPr>
        <w:pStyle w:val="NormalWeb"/>
        <w:spacing w:beforeLines="40" w:before="96" w:beforeAutospacing="0" w:afterLines="80" w:after="192" w:afterAutospacing="0" w:line="360" w:lineRule="auto"/>
        <w:contextualSpacing/>
        <w:rPr>
          <w:rFonts w:ascii="Arial" w:hAnsi="Arial"/>
          <w:color w:val="000000" w:themeColor="text1"/>
          <w:sz w:val="22"/>
        </w:rPr>
      </w:pPr>
      <w:bookmarkStart w:id="2" w:name="_Hlk101277353"/>
      <w:r w:rsidRPr="00B43A8F">
        <w:rPr>
          <w:rFonts w:ascii="Arial" w:hAnsi="Arial"/>
          <w:b/>
          <w:bCs/>
          <w:color w:val="000000" w:themeColor="text1"/>
          <w:sz w:val="22"/>
        </w:rPr>
        <w:t>UK Biobank sample characteristics</w:t>
      </w:r>
      <w:bookmarkEnd w:id="2"/>
      <w:r w:rsidRPr="00B43A8F">
        <w:rPr>
          <w:rFonts w:ascii="Arial" w:hAnsi="Arial"/>
          <w:b/>
          <w:bCs/>
          <w:color w:val="000000" w:themeColor="text1"/>
          <w:sz w:val="22"/>
        </w:rPr>
        <w:t>.</w:t>
      </w:r>
      <w:r w:rsidRPr="00B43A8F">
        <w:rPr>
          <w:rFonts w:ascii="Arial" w:hAnsi="Arial"/>
          <w:color w:val="000000" w:themeColor="text1"/>
          <w:sz w:val="22"/>
        </w:rPr>
        <w:tab/>
        <w:t>The UK Biobank is an extensive database that contains a wide variety of phenotypic and genotypic information of around half a million participants aged 40-69 at recruitment</w:t>
      </w:r>
      <w:sdt>
        <w:sdtPr>
          <w:rPr>
            <w:rFonts w:ascii="Arial" w:hAnsi="Arial"/>
            <w:color w:val="000000"/>
            <w:sz w:val="22"/>
            <w:vertAlign w:val="superscript"/>
          </w:rPr>
          <w:tag w:val="MENDELEY_CITATION_v3_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"/>
          <w:id w:val="1060905188"/>
          <w:placeholder>
            <w:docPart w:val="2164FC6F9423D741BB02DE298EB07AD5"/>
          </w:placeholder>
        </w:sdtPr>
        <w:sdtContent>
          <w:r w:rsidR="00B85737" w:rsidRPr="00B85737">
            <w:rPr>
              <w:rFonts w:ascii="Arial" w:hAnsi="Arial"/>
              <w:color w:val="000000"/>
              <w:sz w:val="22"/>
              <w:vertAlign w:val="superscript"/>
            </w:rPr>
            <w:t>81</w:t>
          </w:r>
        </w:sdtContent>
      </w:sdt>
      <w:r w:rsidRPr="00B43A8F">
        <w:rPr>
          <w:rFonts w:ascii="Arial" w:hAnsi="Arial"/>
          <w:color w:val="000000" w:themeColor="text1"/>
          <w:sz w:val="22"/>
        </w:rPr>
        <w:t>.</w:t>
      </w:r>
    </w:p>
    <w:p w14:paraId="54082920" w14:textId="37EE11CE"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B43A8F">
        <w:rPr>
          <w:rFonts w:ascii="Arial" w:hAnsi="Arial"/>
          <w:color w:val="000000" w:themeColor="text1"/>
          <w:sz w:val="22"/>
        </w:rPr>
        <w:t xml:space="preserve">In this study, we considered 337,111 individuals who passed quality control (QC) checks, which included the removal of samples identified by the </w:t>
      </w:r>
      <w:r w:rsidRPr="002C24E7">
        <w:rPr>
          <w:rFonts w:ascii="Arial" w:hAnsi="Arial"/>
          <w:color w:val="000000"/>
          <w:sz w:val="22"/>
        </w:rPr>
        <w:t>UK Biobank with sex chromosome aneuploidy or self-reported sex differing from sex determined from genotyping analysis. We excluded related individuals (3</w:t>
      </w:r>
      <w:r w:rsidRPr="007A72A9">
        <w:rPr>
          <w:rFonts w:ascii="Arial" w:hAnsi="Arial"/>
          <w:color w:val="000000"/>
          <w:sz w:val="22"/>
          <w:vertAlign w:val="superscript"/>
        </w:rPr>
        <w:t>rd</w:t>
      </w:r>
      <w:r>
        <w:rPr>
          <w:rFonts w:ascii="Arial" w:hAnsi="Arial"/>
          <w:color w:val="000000"/>
          <w:sz w:val="22"/>
        </w:rPr>
        <w:t>-</w:t>
      </w:r>
      <w:r w:rsidRPr="002C24E7">
        <w:rPr>
          <w:rFonts w:ascii="Arial" w:hAnsi="Arial"/>
          <w:color w:val="000000"/>
          <w:sz w:val="22"/>
        </w:rPr>
        <w:t xml:space="preserve">degree relatives or closer) as identified by the UK Biobank in data field 22020. To reduce potential population structure confounding, we further limited our sample to individuals identified by the UK Biobank as “White British” in data field 22006. These are individuals who both self-identified as </w:t>
      </w:r>
      <w:r>
        <w:rPr>
          <w:rFonts w:ascii="Arial" w:hAnsi="Arial"/>
          <w:color w:val="000000"/>
          <w:sz w:val="22"/>
        </w:rPr>
        <w:t>W</w:t>
      </w:r>
      <w:r w:rsidRPr="002C24E7">
        <w:rPr>
          <w:rFonts w:ascii="Arial" w:hAnsi="Arial"/>
          <w:color w:val="000000"/>
          <w:sz w:val="22"/>
        </w:rPr>
        <w:t>hite and as British and were additionally very tightly clustered in the genetic principal component space</w:t>
      </w:r>
      <w:sdt>
        <w:sdtPr>
          <w:rPr>
            <w:rFonts w:ascii="Arial" w:hAnsi="Arial"/>
            <w:color w:val="000000"/>
            <w:sz w:val="22"/>
            <w:vertAlign w:val="superscript"/>
          </w:rPr>
          <w:tag w:val="MENDELEY_CITATION_v3_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"/>
          <w:id w:val="2007709928"/>
          <w:placeholder>
            <w:docPart w:val="2164FC6F9423D741BB02DE298EB07AD5"/>
          </w:placeholder>
        </w:sdtPr>
        <w:sdtContent>
          <w:r w:rsidR="00B85737" w:rsidRPr="00B85737">
            <w:rPr>
              <w:rFonts w:ascii="Arial" w:hAnsi="Arial"/>
              <w:color w:val="000000"/>
              <w:sz w:val="22"/>
              <w:vertAlign w:val="superscript"/>
            </w:rPr>
            <w:t>81,82</w:t>
          </w:r>
        </w:sdtContent>
      </w:sdt>
      <w:r w:rsidRPr="002C24E7">
        <w:rPr>
          <w:rFonts w:ascii="Arial" w:hAnsi="Arial"/>
          <w:color w:val="000000"/>
          <w:sz w:val="22"/>
        </w:rPr>
        <w:t>. Individuals who had withdrawn from the UK Biobank by the time of this study</w:t>
      </w:r>
      <w:r>
        <w:rPr>
          <w:rFonts w:ascii="Arial" w:hAnsi="Arial"/>
          <w:color w:val="000000"/>
          <w:sz w:val="22"/>
        </w:rPr>
        <w:t xml:space="preserve"> </w:t>
      </w:r>
      <w:r w:rsidRPr="002C24E7">
        <w:rPr>
          <w:rFonts w:ascii="Arial" w:hAnsi="Arial"/>
          <w:color w:val="000000"/>
          <w:sz w:val="22"/>
        </w:rPr>
        <w:t>were removed. For each phenotype, we also removed individuals who had missing data for the specified phenotype. These procedures left us with between 255,426 to 336,551 individuals in the analysis for each trait.</w:t>
      </w:r>
    </w:p>
    <w:p w14:paraId="581E9B06"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p>
    <w:p w14:paraId="292E0C53" w14:textId="77777777" w:rsidR="002D6944" w:rsidRPr="007C4E32" w:rsidRDefault="002D6944" w:rsidP="002D6944">
      <w:pPr>
        <w:pStyle w:val="NormalWeb"/>
        <w:spacing w:beforeLines="40" w:before="96" w:beforeAutospacing="0" w:afterLines="80" w:after="192" w:afterAutospacing="0" w:line="360" w:lineRule="auto"/>
        <w:contextualSpacing/>
        <w:rPr>
          <w:rFonts w:ascii="Arial" w:hAnsi="Arial"/>
          <w:sz w:val="22"/>
        </w:rPr>
      </w:pPr>
      <w:r w:rsidRPr="00256E1A">
        <w:rPr>
          <w:rFonts w:ascii="Arial" w:hAnsi="Arial"/>
          <w:b/>
          <w:bCs/>
          <w:color w:val="000000"/>
          <w:sz w:val="22"/>
          <w:szCs w:val="21"/>
        </w:rPr>
        <w:t xml:space="preserve">Expectations for sex-specific </w:t>
      </w:r>
      <w:proofErr w:type="spellStart"/>
      <w:r w:rsidRPr="00256E1A">
        <w:rPr>
          <w:rFonts w:ascii="Arial" w:hAnsi="Arial"/>
          <w:b/>
          <w:bCs/>
          <w:color w:val="000000"/>
          <w:sz w:val="22"/>
          <w:szCs w:val="21"/>
        </w:rPr>
        <w:t>heritabilities</w:t>
      </w:r>
      <w:proofErr w:type="spellEnd"/>
      <w:r w:rsidRPr="00256E1A">
        <w:rPr>
          <w:rFonts w:ascii="Arial" w:hAnsi="Arial"/>
          <w:b/>
          <w:bCs/>
          <w:color w:val="000000"/>
          <w:sz w:val="22"/>
          <w:szCs w:val="21"/>
        </w:rPr>
        <w:t xml:space="preserve"> with no </w:t>
      </w:r>
      <w:proofErr w:type="spellStart"/>
      <w:r w:rsidRPr="00256E1A">
        <w:rPr>
          <w:rFonts w:ascii="Arial" w:hAnsi="Arial"/>
          <w:b/>
          <w:bCs/>
          <w:color w:val="000000"/>
          <w:sz w:val="22"/>
          <w:szCs w:val="21"/>
        </w:rPr>
        <w:t>GxSex</w:t>
      </w:r>
      <w:proofErr w:type="spellEnd"/>
      <w:r w:rsidRPr="00256E1A">
        <w:rPr>
          <w:rFonts w:ascii="Arial" w:hAnsi="Arial"/>
          <w:b/>
          <w:bCs/>
          <w:color w:val="000000"/>
          <w:sz w:val="22"/>
          <w:szCs w:val="21"/>
        </w:rPr>
        <w:t>.</w:t>
      </w:r>
      <w:r>
        <w:rPr>
          <w:rFonts w:ascii="Arial" w:hAnsi="Arial"/>
          <w:sz w:val="22"/>
        </w:rPr>
        <w:tab/>
      </w:r>
      <w:r w:rsidRPr="00C62D43">
        <w:rPr>
          <w:rFonts w:ascii="Arial" w:hAnsi="Arial"/>
          <w:sz w:val="22"/>
        </w:rPr>
        <w:t xml:space="preserve">In the section “The limited scope of analyzing </w:t>
      </w:r>
      <w:proofErr w:type="spellStart"/>
      <w:r w:rsidRPr="00C62D43">
        <w:rPr>
          <w:rFonts w:ascii="Arial" w:hAnsi="Arial"/>
          <w:sz w:val="22"/>
        </w:rPr>
        <w:t>GxSex</w:t>
      </w:r>
      <w:proofErr w:type="spellEnd"/>
      <w:r w:rsidRPr="00C62D43">
        <w:rPr>
          <w:rFonts w:ascii="Arial" w:hAnsi="Arial"/>
          <w:sz w:val="22"/>
        </w:rPr>
        <w:t xml:space="preserve"> via heritability differences and genetic correlations</w:t>
      </w:r>
      <w:r>
        <w:rPr>
          <w:rFonts w:ascii="Arial" w:hAnsi="Arial"/>
          <w:sz w:val="22"/>
        </w:rPr>
        <w:t>,”</w:t>
      </w:r>
      <w:r w:rsidRPr="00C62D43">
        <w:rPr>
          <w:rFonts w:ascii="Arial" w:hAnsi="Arial"/>
          <w:sz w:val="22"/>
        </w:rPr>
        <w:t xml:space="preserve"> we report our observation that, for most traits examined, sex-specific </w:t>
      </w:r>
      <w:proofErr w:type="spellStart"/>
      <w:r w:rsidRPr="007C4E32">
        <w:rPr>
          <w:rFonts w:ascii="Arial" w:hAnsi="Arial"/>
          <w:sz w:val="22"/>
        </w:rPr>
        <w:t>heritabilities</w:t>
      </w:r>
      <w:proofErr w:type="spellEnd"/>
      <w:r w:rsidRPr="007C4E32">
        <w:rPr>
          <w:rFonts w:ascii="Arial" w:hAnsi="Arial"/>
          <w:sz w:val="22"/>
        </w:rPr>
        <w:t xml:space="preserve">, </w:t>
      </w: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m</m:t>
            </m:r>
          </m:sub>
          <m:sup>
            <m:r>
              <w:rPr>
                <w:rFonts w:ascii="Cambria Math" w:hAnsi="Cambria Math"/>
                <w:sz w:val="22"/>
              </w:rPr>
              <m:t>2</m:t>
            </m:r>
          </m:sup>
        </m:sSubSup>
      </m:oMath>
      <w:r w:rsidRPr="007C4E32">
        <w:rPr>
          <w:rFonts w:ascii="Arial" w:hAnsi="Arial"/>
          <w:sz w:val="22"/>
        </w:rPr>
        <w:t xml:space="preserve"> and </w:t>
      </w: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f</m:t>
            </m:r>
          </m:sub>
          <m:sup>
            <m:r>
              <w:rPr>
                <w:rFonts w:ascii="Cambria Math" w:hAnsi="Cambria Math"/>
                <w:sz w:val="22"/>
              </w:rPr>
              <m:t>2</m:t>
            </m:r>
          </m:sup>
        </m:sSubSup>
      </m:oMath>
      <w:r w:rsidRPr="007C4E32">
        <w:rPr>
          <w:rFonts w:ascii="Arial" w:hAnsi="Arial"/>
          <w:sz w:val="22"/>
        </w:rPr>
        <w:t xml:space="preserve"> are both higher than the heritability in the combined sample, </w:t>
      </w:r>
      <m:oMath>
        <m:sSup>
          <m:sSupPr>
            <m:ctrlPr>
              <w:rPr>
                <w:rFonts w:ascii="Cambria Math" w:hAnsi="Cambria Math"/>
                <w:i/>
                <w:sz w:val="22"/>
              </w:rPr>
            </m:ctrlPr>
          </m:sSupPr>
          <m:e>
            <m:r>
              <w:rPr>
                <w:rFonts w:ascii="Cambria Math" w:hAnsi="Cambria Math"/>
                <w:sz w:val="22"/>
              </w:rPr>
              <m:t>h</m:t>
            </m:r>
          </m:e>
          <m:sup>
            <m:r>
              <w:rPr>
                <w:rFonts w:ascii="Cambria Math" w:hAnsi="Cambria Math"/>
                <w:sz w:val="22"/>
              </w:rPr>
              <m:t>2</m:t>
            </m:r>
          </m:sup>
        </m:sSup>
      </m:oMath>
      <w:r w:rsidRPr="007C4E32">
        <w:rPr>
          <w:rFonts w:ascii="Arial" w:hAnsi="Arial"/>
          <w:sz w:val="22"/>
        </w:rPr>
        <w:t>. Here, we expla</w:t>
      </w:r>
      <w:r>
        <w:rPr>
          <w:rFonts w:ascii="Arial" w:hAnsi="Arial"/>
          <w:sz w:val="22"/>
        </w:rPr>
        <w:t>in</w:t>
      </w:r>
      <w:r w:rsidRPr="007C4E32">
        <w:rPr>
          <w:rFonts w:ascii="Arial" w:hAnsi="Arial"/>
          <w:sz w:val="22"/>
        </w:rPr>
        <w:t xml:space="preserve"> why this observation is inconsistent with a simple model in which genetic effects are the same across the sexes. </w:t>
      </w:r>
    </w:p>
    <w:p w14:paraId="669B8924" w14:textId="77777777" w:rsidR="002D6944" w:rsidRPr="00DE1887" w:rsidRDefault="002D6944" w:rsidP="002D6944">
      <w:pPr>
        <w:pStyle w:val="NormalWeb"/>
        <w:spacing w:beforeLines="40" w:before="96" w:beforeAutospacing="0" w:afterLines="80" w:after="192" w:afterAutospacing="0" w:line="360" w:lineRule="auto"/>
        <w:ind w:firstLine="720"/>
        <w:contextualSpacing/>
        <w:rPr>
          <w:rFonts w:ascii="Arial" w:hAnsi="Arial"/>
          <w:color w:val="000000"/>
          <w:sz w:val="22"/>
        </w:rPr>
      </w:pPr>
      <w:r w:rsidRPr="007C4E32">
        <w:rPr>
          <w:rFonts w:ascii="Arial" w:hAnsi="Arial"/>
          <w:sz w:val="22"/>
        </w:rPr>
        <w:t xml:space="preserve">Denote the phenotype again by </w:t>
      </w:r>
      <m:oMath>
        <m:r>
          <w:rPr>
            <w:rFonts w:ascii="Cambria Math" w:hAnsi="Cambria Math"/>
            <w:sz w:val="22"/>
          </w:rPr>
          <m:t>Y,</m:t>
        </m:r>
      </m:oMath>
      <w:r w:rsidRPr="007C4E32">
        <w:rPr>
          <w:rFonts w:ascii="Arial" w:hAnsi="Arial"/>
          <w:sz w:val="22"/>
        </w:rPr>
        <w:t xml:space="preserve"> the polygenic effect by </w:t>
      </w:r>
      <m:oMath>
        <m:r>
          <w:rPr>
            <w:rFonts w:ascii="Cambria Math" w:hAnsi="Cambria Math"/>
            <w:sz w:val="22"/>
          </w:rPr>
          <m:t>G</m:t>
        </m:r>
      </m:oMath>
      <w:r w:rsidRPr="007C4E32">
        <w:rPr>
          <w:rFonts w:ascii="Arial" w:hAnsi="Arial"/>
          <w:sz w:val="22"/>
        </w:rPr>
        <w:t xml:space="preserve">, the environmental effect by </w:t>
      </w:r>
      <m:oMath>
        <m:r>
          <w:rPr>
            <w:rFonts w:ascii="Cambria Math" w:hAnsi="Cambria Math"/>
            <w:sz w:val="22"/>
          </w:rPr>
          <m:t>E</m:t>
        </m:r>
      </m:oMath>
      <w:r w:rsidRPr="007C4E32">
        <w:rPr>
          <w:rFonts w:ascii="Arial" w:hAnsi="Arial"/>
          <w:sz w:val="22"/>
        </w:rPr>
        <w:t xml:space="preserve"> and the sex by </w:t>
      </w:r>
      <m:oMath>
        <m:r>
          <w:rPr>
            <w:rFonts w:ascii="Cambria Math" w:hAnsi="Cambria Math"/>
            <w:sz w:val="22"/>
          </w:rPr>
          <m:t>Z∈{</m:t>
        </m:r>
        <m:r>
          <m:rPr>
            <m:sty m:val="p"/>
          </m:rPr>
          <w:rPr>
            <w:rFonts w:ascii="Cambria Math" w:hAnsi="Cambria Math"/>
            <w:sz w:val="22"/>
          </w:rPr>
          <m:t>male,female</m:t>
        </m:r>
        <m:r>
          <w:rPr>
            <w:rFonts w:ascii="Cambria Math" w:hAnsi="Cambria Math"/>
            <w:sz w:val="22"/>
          </w:rPr>
          <m:t>}</m:t>
        </m:r>
      </m:oMath>
      <w:r w:rsidRPr="007C4E32">
        <w:rPr>
          <w:rFonts w:ascii="Arial" w:hAnsi="Arial"/>
          <w:sz w:val="22"/>
        </w:rPr>
        <w:t>.  We assume as b</w:t>
      </w:r>
      <w:proofErr w:type="spellStart"/>
      <w:r w:rsidRPr="007C4E32">
        <w:rPr>
          <w:rFonts w:ascii="Arial" w:hAnsi="Arial"/>
          <w:sz w:val="22"/>
        </w:rPr>
        <w:t>efore</w:t>
      </w:r>
      <w:proofErr w:type="spellEnd"/>
      <w:r w:rsidRPr="007C4E32">
        <w:rPr>
          <w:rFonts w:ascii="Arial" w:hAnsi="Arial"/>
          <w:sz w:val="22"/>
        </w:rPr>
        <w:t xml:space="preserve"> that allele frequencies are </w:t>
      </w:r>
      <w:r>
        <w:rPr>
          <w:rFonts w:ascii="Arial" w:hAnsi="Arial"/>
          <w:sz w:val="22"/>
        </w:rPr>
        <w:t xml:space="preserve">highly </w:t>
      </w:r>
      <w:r w:rsidRPr="007C4E32">
        <w:rPr>
          <w:rFonts w:ascii="Arial" w:hAnsi="Arial"/>
          <w:sz w:val="22"/>
        </w:rPr>
        <w:t>similar between males and females. Since genetic effects are equal, this implies</w:t>
      </w:r>
    </w:p>
    <w:p w14:paraId="77E924BC" w14:textId="77777777" w:rsidR="002D6944" w:rsidRPr="00C62D43" w:rsidRDefault="002D6944" w:rsidP="002D6944">
      <w:pPr>
        <w:spacing w:beforeLines="40" w:before="96" w:afterLines="80" w:after="192"/>
        <w:contextualSpacing/>
        <w:rPr>
          <w:b/>
        </w:rPr>
      </w:pPr>
      <m:oMathPara>
        <m:oMath>
          <m:r>
            <w:rPr>
              <w:rFonts w:ascii="Cambria Math" w:hAnsi="Cambria Math"/>
            </w:rPr>
            <m:t>Var</m:t>
          </m:r>
          <m:d>
            <m:dPr>
              <m:begChr m:val="["/>
              <m:endChr m:val="]"/>
              <m:ctrlPr>
                <w:rPr>
                  <w:rFonts w:ascii="Cambria Math" w:hAnsi="Cambria Math"/>
                  <w:i/>
                </w:rPr>
              </m:ctrlPr>
            </m:dPr>
            <m:e>
              <m:r>
                <w:rPr>
                  <w:rFonts w:ascii="Cambria Math" w:hAnsi="Cambria Math"/>
                </w:rPr>
                <m:t>G</m:t>
              </m:r>
            </m:e>
            <m:e>
              <m:r>
                <w:rPr>
                  <w:rFonts w:ascii="Cambria Math" w:hAnsi="Cambria Math"/>
                </w:rPr>
                <m:t>Z=m</m:t>
              </m:r>
            </m:e>
          </m:d>
          <m:r>
            <w:rPr>
              <w:rFonts w:ascii="Cambria Math" w:eastAsiaTheme="minorEastAsia" w:hAnsi="Cambria Math"/>
            </w:rPr>
            <m:t>≈</m:t>
          </m:r>
          <m:r>
            <w:rPr>
              <w:rFonts w:ascii="Cambria Math" w:hAnsi="Cambria Math"/>
            </w:rPr>
            <m:t>Var</m:t>
          </m:r>
          <m:d>
            <m:dPr>
              <m:begChr m:val="["/>
              <m:endChr m:val="]"/>
              <m:ctrlPr>
                <w:rPr>
                  <w:rFonts w:ascii="Cambria Math" w:hAnsi="Cambria Math"/>
                  <w:i/>
                </w:rPr>
              </m:ctrlPr>
            </m:dPr>
            <m:e>
              <m:r>
                <w:rPr>
                  <w:rFonts w:ascii="Cambria Math" w:hAnsi="Cambria Math"/>
                </w:rPr>
                <m:t>G</m:t>
              </m:r>
            </m:e>
            <m:e>
              <m:r>
                <w:rPr>
                  <w:rFonts w:ascii="Cambria Math" w:hAnsi="Cambria Math"/>
                </w:rPr>
                <m:t>Z=f</m:t>
              </m:r>
            </m:e>
          </m:d>
          <m:r>
            <w:rPr>
              <w:rFonts w:ascii="Cambria Math" w:eastAsiaTheme="minorEastAsia" w:hAnsi="Cambria Math"/>
            </w:rPr>
            <m:t>.</m:t>
          </m:r>
        </m:oMath>
      </m:oMathPara>
    </w:p>
    <w:p w14:paraId="46332766" w14:textId="77777777" w:rsidR="002D6944" w:rsidRPr="00C62D43" w:rsidRDefault="002D6944" w:rsidP="002D6944">
      <w:pPr>
        <w:pStyle w:val="NormalWeb"/>
        <w:spacing w:beforeLines="40" w:before="96" w:beforeAutospacing="0" w:afterLines="80" w:after="192" w:afterAutospacing="0" w:line="360" w:lineRule="auto"/>
        <w:contextualSpacing/>
        <w:rPr>
          <w:rFonts w:ascii="Arial" w:hAnsi="Arial"/>
          <w:color w:val="000000"/>
          <w:sz w:val="22"/>
        </w:rPr>
      </w:pPr>
      <w:r w:rsidRPr="00C62D43">
        <w:rPr>
          <w:rFonts w:ascii="Arial" w:hAnsi="Arial"/>
          <w:color w:val="000000"/>
          <w:sz w:val="22"/>
        </w:rPr>
        <w:t>For the environmental variance, we have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D6944" w:rsidRPr="00C62D43" w14:paraId="32A5A296" w14:textId="77777777" w:rsidTr="00730710">
        <w:tc>
          <w:tcPr>
            <w:tcW w:w="8815" w:type="dxa"/>
          </w:tcPr>
          <w:p w14:paraId="337B4B7F" w14:textId="77777777" w:rsidR="002D6944" w:rsidRPr="00C62D43" w:rsidRDefault="002D6944" w:rsidP="00730710">
            <w:pPr>
              <w:spacing w:beforeLines="40" w:before="96" w:afterLines="80" w:after="192"/>
              <w:contextualSpacing/>
              <w:jc w:val="center"/>
              <w:rPr>
                <w:rFonts w:eastAsia="Times New Roman"/>
                <w:iCs/>
                <w:color w:val="000000"/>
              </w:rPr>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E</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Z∈{m,f}</m:t>
                    </m:r>
                  </m:sub>
                  <m:sup/>
                  <m:e>
                    <m:nary>
                      <m:naryPr>
                        <m:supHide m:val="1"/>
                        <m:ctrlPr>
                          <w:rPr>
                            <w:rFonts w:ascii="Cambria Math" w:hAnsi="Cambria Math"/>
                            <w:i/>
                          </w:rPr>
                        </m:ctrlPr>
                      </m:naryPr>
                      <m:sub>
                        <m:r>
                          <w:rPr>
                            <w:rFonts w:ascii="Cambria Math" w:hAnsi="Cambria Math"/>
                          </w:rPr>
                          <m:t>E</m:t>
                        </m:r>
                      </m:sub>
                      <m:sup/>
                      <m:e>
                        <m:r>
                          <w:rPr>
                            <w:rFonts w:ascii="Cambria Math" w:hAnsi="Cambria Math"/>
                          </w:rPr>
                          <m:t>d</m:t>
                        </m:r>
                        <m:r>
                          <w:rPr>
                            <w:rFonts w:ascii="Cambria Math" w:hAnsi="Cambria Math"/>
                            <w:color w:val="000000"/>
                          </w:rPr>
                          <m:t>E</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E-</m:t>
                                </m:r>
                                <m:r>
                                  <m:rPr>
                                    <m:scr m:val="double-struck"/>
                                  </m:rPr>
                                  <w:rPr>
                                    <w:rFonts w:ascii="Cambria Math" w:hAnsi="Cambria Math"/>
                                    <w:color w:val="000000"/>
                                  </w:rPr>
                                  <m:t>E</m:t>
                                </m:r>
                                <m:d>
                                  <m:dPr>
                                    <m:begChr m:val="["/>
                                    <m:endChr m:val="]"/>
                                    <m:ctrlPr>
                                      <w:rPr>
                                        <w:rFonts w:ascii="Cambria Math" w:hAnsi="Cambria Math"/>
                                        <w:i/>
                                        <w:color w:val="000000"/>
                                      </w:rPr>
                                    </m:ctrlPr>
                                  </m:dPr>
                                  <m:e>
                                    <m:r>
                                      <w:rPr>
                                        <w:rFonts w:ascii="Cambria Math" w:hAnsi="Cambria Math"/>
                                        <w:color w:val="000000"/>
                                      </w:rPr>
                                      <m:t>E</m:t>
                                    </m:r>
                                  </m:e>
                                </m:d>
                              </m:e>
                            </m:d>
                          </m:e>
                          <m:sup>
                            <m:r>
                              <w:rPr>
                                <w:rFonts w:ascii="Cambria Math" w:hAnsi="Cambria Math"/>
                                <w:color w:val="000000"/>
                              </w:rPr>
                              <m:t>2</m:t>
                            </m:r>
                          </m:sup>
                        </m:sSup>
                      </m:e>
                    </m:nary>
                    <m:r>
                      <m:rPr>
                        <m:scr m:val="double-struck"/>
                      </m:rPr>
                      <w:rPr>
                        <w:rFonts w:ascii="Cambria Math" w:hAnsi="Cambria Math"/>
                        <w:color w:val="000000"/>
                      </w:rPr>
                      <m:t>P</m:t>
                    </m:r>
                    <m:d>
                      <m:dPr>
                        <m:ctrlPr>
                          <w:rPr>
                            <w:rFonts w:ascii="Cambria Math" w:hAnsi="Cambria Math"/>
                            <w:i/>
                            <w:iCs/>
                            <w:color w:val="000000"/>
                          </w:rPr>
                        </m:ctrlPr>
                      </m:dPr>
                      <m:e>
                        <m:r>
                          <w:rPr>
                            <w:rFonts w:ascii="Cambria Math" w:hAnsi="Cambria Math"/>
                            <w:color w:val="000000"/>
                          </w:rPr>
                          <m:t>Z,E</m:t>
                        </m:r>
                      </m:e>
                    </m:d>
                  </m:e>
                </m:nary>
                <m:r>
                  <w:rPr>
                    <w:rFonts w:ascii="Cambria Math" w:hAnsi="Cambria Math"/>
                    <w:color w:val="000000"/>
                  </w:rPr>
                  <m:t>=</m:t>
                </m:r>
                <m:nary>
                  <m:naryPr>
                    <m:chr m:val="∑"/>
                    <m:limLoc m:val="undOvr"/>
                    <m:supHide m:val="1"/>
                    <m:ctrlPr>
                      <w:rPr>
                        <w:rFonts w:ascii="Cambria Math" w:hAnsi="Cambria Math"/>
                        <w:i/>
                      </w:rPr>
                    </m:ctrlPr>
                  </m:naryPr>
                  <m:sub>
                    <m:r>
                      <w:rPr>
                        <w:rFonts w:ascii="Cambria Math" w:hAnsi="Cambria Math"/>
                      </w:rPr>
                      <m:t>Z∈{m,f}</m:t>
                    </m:r>
                  </m:sub>
                  <m:sup/>
                  <m:e>
                    <m:r>
                      <m:rPr>
                        <m:scr m:val="double-struck"/>
                      </m:rPr>
                      <w:rPr>
                        <w:rFonts w:ascii="Cambria Math" w:hAnsi="Cambria Math"/>
                        <w:color w:val="000000"/>
                      </w:rPr>
                      <m:t>P</m:t>
                    </m:r>
                    <m:d>
                      <m:dPr>
                        <m:ctrlPr>
                          <w:rPr>
                            <w:rFonts w:ascii="Cambria Math" w:hAnsi="Cambria Math"/>
                            <w:i/>
                            <w:iCs/>
                            <w:color w:val="000000"/>
                          </w:rPr>
                        </m:ctrlPr>
                      </m:dPr>
                      <m:e>
                        <m:r>
                          <w:rPr>
                            <w:rFonts w:ascii="Cambria Math" w:hAnsi="Cambria Math"/>
                            <w:color w:val="000000"/>
                          </w:rPr>
                          <m:t>Z</m:t>
                        </m:r>
                      </m:e>
                    </m:d>
                    <m:nary>
                      <m:naryPr>
                        <m:supHide m:val="1"/>
                        <m:ctrlPr>
                          <w:rPr>
                            <w:rFonts w:ascii="Cambria Math" w:hAnsi="Cambria Math"/>
                            <w:i/>
                          </w:rPr>
                        </m:ctrlPr>
                      </m:naryPr>
                      <m:sub>
                        <m:r>
                          <w:rPr>
                            <w:rFonts w:ascii="Cambria Math" w:hAnsi="Cambria Math"/>
                          </w:rPr>
                          <m:t>E</m:t>
                        </m:r>
                      </m:sub>
                      <m:sup/>
                      <m:e>
                        <m:r>
                          <w:rPr>
                            <w:rFonts w:ascii="Cambria Math" w:hAnsi="Cambria Math"/>
                          </w:rPr>
                          <m:t>d</m:t>
                        </m:r>
                        <m:r>
                          <w:rPr>
                            <w:rFonts w:ascii="Cambria Math" w:hAnsi="Cambria Math"/>
                            <w:color w:val="000000"/>
                          </w:rPr>
                          <m:t>E</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E-</m:t>
                                </m:r>
                                <m:r>
                                  <m:rPr>
                                    <m:scr m:val="double-struck"/>
                                  </m:rPr>
                                  <w:rPr>
                                    <w:rFonts w:ascii="Cambria Math" w:hAnsi="Cambria Math"/>
                                    <w:color w:val="000000"/>
                                  </w:rPr>
                                  <m:t>E</m:t>
                                </m:r>
                                <m:d>
                                  <m:dPr>
                                    <m:begChr m:val="["/>
                                    <m:endChr m:val="]"/>
                                    <m:ctrlPr>
                                      <w:rPr>
                                        <w:rFonts w:ascii="Cambria Math" w:hAnsi="Cambria Math"/>
                                        <w:i/>
                                        <w:color w:val="000000"/>
                                      </w:rPr>
                                    </m:ctrlPr>
                                  </m:dPr>
                                  <m:e>
                                    <m:r>
                                      <w:rPr>
                                        <w:rFonts w:ascii="Cambria Math" w:hAnsi="Cambria Math"/>
                                        <w:color w:val="000000"/>
                                      </w:rPr>
                                      <m:t>E|Z</m:t>
                                    </m:r>
                                  </m:e>
                                </m:d>
                              </m:e>
                            </m:d>
                          </m:e>
                          <m:sup>
                            <m:r>
                              <w:rPr>
                                <w:rFonts w:ascii="Cambria Math" w:hAnsi="Cambria Math"/>
                                <w:color w:val="000000"/>
                              </w:rPr>
                              <m:t>2</m:t>
                            </m:r>
                          </m:sup>
                        </m:sSup>
                      </m:e>
                    </m:nary>
                    <m:r>
                      <m:rPr>
                        <m:scr m:val="double-struck"/>
                      </m:rPr>
                      <w:rPr>
                        <w:rFonts w:ascii="Cambria Math" w:hAnsi="Cambria Math"/>
                        <w:color w:val="000000"/>
                      </w:rPr>
                      <m:t>P</m:t>
                    </m:r>
                    <m:d>
                      <m:dPr>
                        <m:ctrlPr>
                          <w:rPr>
                            <w:rFonts w:ascii="Cambria Math" w:hAnsi="Cambria Math"/>
                            <w:i/>
                            <w:iCs/>
                            <w:color w:val="000000"/>
                          </w:rPr>
                        </m:ctrlPr>
                      </m:dPr>
                      <m:e>
                        <m:r>
                          <w:rPr>
                            <w:rFonts w:ascii="Cambria Math" w:hAnsi="Cambria Math"/>
                            <w:color w:val="000000"/>
                          </w:rPr>
                          <m:t>E|Z</m:t>
                        </m:r>
                      </m:e>
                    </m:d>
                  </m:e>
                </m:nary>
                <m:r>
                  <w:rPr>
                    <w:rFonts w:ascii="Cambria Math" w:hAnsi="Cambria Math"/>
                    <w:color w:val="000000"/>
                  </w:rPr>
                  <m:t>=</m:t>
                </m:r>
              </m:oMath>
            </m:oMathPara>
          </w:p>
          <w:p w14:paraId="1C0C2001" w14:textId="77777777" w:rsidR="002D6944" w:rsidRPr="00C62D43" w:rsidRDefault="002D6944" w:rsidP="00730710">
            <w:pPr>
              <w:spacing w:beforeLines="40" w:before="96" w:afterLines="80" w:after="192"/>
              <w:contextualSpacing/>
              <w:jc w:val="center"/>
              <w:rPr>
                <w:rFonts w:eastAsia="Times New Roman"/>
                <w:i/>
                <w:iCs/>
              </w:rPr>
            </w:pPr>
            <m:oMathPara>
              <m:oMath>
                <m:r>
                  <m:rPr>
                    <m:scr m:val="double-struck"/>
                  </m:rPr>
                  <w:rPr>
                    <w:rFonts w:ascii="Cambria Math" w:hAnsi="Cambria Math"/>
                    <w:color w:val="000000"/>
                  </w:rPr>
                  <m:t>P</m:t>
                </m:r>
                <m:d>
                  <m:dPr>
                    <m:ctrlPr>
                      <w:rPr>
                        <w:rFonts w:ascii="Cambria Math" w:hAnsi="Cambria Math"/>
                        <w:i/>
                        <w:iCs/>
                        <w:color w:val="000000"/>
                      </w:rPr>
                    </m:ctrlPr>
                  </m:dPr>
                  <m:e>
                    <m:r>
                      <w:rPr>
                        <w:rFonts w:ascii="Cambria Math" w:hAnsi="Cambria Math"/>
                        <w:color w:val="000000"/>
                      </w:rPr>
                      <m:t>Z=m</m:t>
                    </m:r>
                  </m:e>
                </m:d>
                <m:r>
                  <w:rPr>
                    <w:rFonts w:ascii="Cambria Math" w:hAnsi="Cambria Math"/>
                    <w:color w:val="000000"/>
                  </w:rPr>
                  <m:t>Var</m:t>
                </m:r>
                <m:d>
                  <m:dPr>
                    <m:begChr m:val="["/>
                    <m:endChr m:val="]"/>
                    <m:ctrlPr>
                      <w:rPr>
                        <w:rFonts w:ascii="Cambria Math" w:hAnsi="Cambria Math"/>
                        <w:i/>
                        <w:iCs/>
                        <w:color w:val="000000"/>
                      </w:rPr>
                    </m:ctrlPr>
                  </m:dPr>
                  <m:e>
                    <m:r>
                      <w:rPr>
                        <w:rFonts w:ascii="Cambria Math" w:hAnsi="Cambria Math"/>
                        <w:color w:val="000000"/>
                      </w:rPr>
                      <m:t>E</m:t>
                    </m:r>
                  </m:e>
                  <m:e>
                    <m:r>
                      <w:rPr>
                        <w:rFonts w:ascii="Cambria Math" w:hAnsi="Cambria Math"/>
                        <w:color w:val="000000"/>
                      </w:rPr>
                      <m:t>Z=m</m:t>
                    </m:r>
                  </m:e>
                </m:d>
                <m:r>
                  <m:rPr>
                    <m:scr m:val="double-struck"/>
                  </m:rPr>
                  <w:rPr>
                    <w:rFonts w:ascii="Cambria Math" w:hAnsi="Cambria Math"/>
                    <w:color w:val="000000"/>
                  </w:rPr>
                  <m:t>+P</m:t>
                </m:r>
                <m:d>
                  <m:dPr>
                    <m:ctrlPr>
                      <w:rPr>
                        <w:rFonts w:ascii="Cambria Math" w:hAnsi="Cambria Math"/>
                        <w:i/>
                        <w:iCs/>
                        <w:color w:val="000000"/>
                      </w:rPr>
                    </m:ctrlPr>
                  </m:dPr>
                  <m:e>
                    <m:r>
                      <w:rPr>
                        <w:rFonts w:ascii="Cambria Math" w:hAnsi="Cambria Math"/>
                        <w:color w:val="000000"/>
                      </w:rPr>
                      <m:t>Z=f</m:t>
                    </m:r>
                  </m:e>
                </m:d>
                <m:r>
                  <w:rPr>
                    <w:rFonts w:ascii="Cambria Math" w:hAnsi="Cambria Math"/>
                    <w:color w:val="000000"/>
                  </w:rPr>
                  <m:t>Var</m:t>
                </m:r>
                <m:d>
                  <m:dPr>
                    <m:begChr m:val="["/>
                    <m:endChr m:val="]"/>
                    <m:ctrlPr>
                      <w:rPr>
                        <w:rFonts w:ascii="Cambria Math" w:hAnsi="Cambria Math"/>
                        <w:i/>
                        <w:iCs/>
                        <w:color w:val="000000"/>
                      </w:rPr>
                    </m:ctrlPr>
                  </m:dPr>
                  <m:e>
                    <m:r>
                      <w:rPr>
                        <w:rFonts w:ascii="Cambria Math" w:hAnsi="Cambria Math"/>
                        <w:color w:val="000000"/>
                      </w:rPr>
                      <m:t>E</m:t>
                    </m:r>
                  </m:e>
                  <m:e>
                    <m:r>
                      <w:rPr>
                        <w:rFonts w:ascii="Cambria Math" w:hAnsi="Cambria Math"/>
                        <w:color w:val="000000"/>
                      </w:rPr>
                      <m:t>Z=f</m:t>
                    </m:r>
                  </m:e>
                </m:d>
                <m:r>
                  <w:rPr>
                    <w:rFonts w:ascii="Cambria Math" w:hAnsi="Cambria Math"/>
                    <w:color w:val="000000"/>
                  </w:rPr>
                  <m:t>≤</m:t>
                </m:r>
                <m:func>
                  <m:funcPr>
                    <m:ctrlPr>
                      <w:rPr>
                        <w:rFonts w:ascii="Cambria Math" w:hAnsi="Cambria Math"/>
                        <w:i/>
                        <w:iCs/>
                        <w:color w:val="000000"/>
                      </w:rPr>
                    </m:ctrlPr>
                  </m:funcPr>
                  <m:fName>
                    <m:limLow>
                      <m:limLowPr>
                        <m:ctrlPr>
                          <w:rPr>
                            <w:rFonts w:ascii="Cambria Math" w:hAnsi="Cambria Math"/>
                            <w:color w:val="000000"/>
                          </w:rPr>
                        </m:ctrlPr>
                      </m:limLowPr>
                      <m:e>
                        <m:r>
                          <m:rPr>
                            <m:sty m:val="p"/>
                          </m:rPr>
                          <w:rPr>
                            <w:rFonts w:ascii="Cambria Math" w:hAnsi="Cambria Math"/>
                            <w:color w:val="000000"/>
                          </w:rPr>
                          <m:t>max</m:t>
                        </m:r>
                      </m:e>
                      <m:lim>
                        <m:r>
                          <m:rPr>
                            <m:sty m:val="p"/>
                          </m:rPr>
                          <w:rPr>
                            <w:rFonts w:ascii="Cambria Math" w:hAnsi="Cambria Math"/>
                            <w:color w:val="000000"/>
                          </w:rPr>
                          <m:t>z∈{m,f}</m:t>
                        </m:r>
                      </m:lim>
                    </m:limLow>
                  </m:fName>
                  <m:e>
                    <m:r>
                      <w:rPr>
                        <w:rFonts w:ascii="Cambria Math" w:hAnsi="Cambria Math"/>
                        <w:color w:val="000000"/>
                      </w:rPr>
                      <m:t>Var</m:t>
                    </m:r>
                    <m:d>
                      <m:dPr>
                        <m:begChr m:val="["/>
                        <m:endChr m:val="]"/>
                        <m:ctrlPr>
                          <w:rPr>
                            <w:rFonts w:ascii="Cambria Math" w:hAnsi="Cambria Math"/>
                            <w:i/>
                            <w:iCs/>
                            <w:color w:val="000000"/>
                          </w:rPr>
                        </m:ctrlPr>
                      </m:dPr>
                      <m:e>
                        <m:r>
                          <w:rPr>
                            <w:rFonts w:ascii="Cambria Math" w:hAnsi="Cambria Math"/>
                            <w:color w:val="000000"/>
                          </w:rPr>
                          <m:t>E</m:t>
                        </m:r>
                      </m:e>
                      <m:e>
                        <m:r>
                          <w:rPr>
                            <w:rFonts w:ascii="Cambria Math" w:hAnsi="Cambria Math"/>
                            <w:color w:val="000000"/>
                          </w:rPr>
                          <m:t>Z=z</m:t>
                        </m:r>
                      </m:e>
                    </m:d>
                    <m:r>
                      <w:rPr>
                        <w:rFonts w:ascii="Cambria Math" w:hAnsi="Cambria Math"/>
                        <w:color w:val="000000"/>
                      </w:rPr>
                      <m:t>,</m:t>
                    </m:r>
                  </m:e>
                </m:func>
              </m:oMath>
            </m:oMathPara>
          </w:p>
        </w:tc>
        <w:tc>
          <w:tcPr>
            <w:tcW w:w="535" w:type="dxa"/>
          </w:tcPr>
          <w:p w14:paraId="18348A2D" w14:textId="77777777" w:rsidR="002D6944" w:rsidRPr="00C62D43" w:rsidRDefault="002D6944" w:rsidP="00730710">
            <w:pPr>
              <w:spacing w:beforeLines="40" w:before="96" w:afterLines="80" w:after="192"/>
              <w:contextualSpacing/>
              <w:jc w:val="right"/>
            </w:pPr>
            <w:r w:rsidRPr="00C62D43">
              <w:t>(</w:t>
            </w:r>
            <w:r>
              <w:t>4</w:t>
            </w:r>
            <w:r w:rsidRPr="00C62D43">
              <w:t>)</w:t>
            </w:r>
          </w:p>
        </w:tc>
      </w:tr>
    </w:tbl>
    <w:p w14:paraId="175B1DDA" w14:textId="77777777" w:rsidR="002D6944" w:rsidRPr="00C62D43" w:rsidRDefault="002D6944" w:rsidP="002D6944">
      <w:pPr>
        <w:spacing w:beforeLines="40" w:before="96" w:afterLines="80" w:after="192"/>
        <w:contextualSpacing/>
      </w:pPr>
      <w:r w:rsidRPr="00C62D43">
        <w:t>where the second equality</w:t>
      </w:r>
      <w:r>
        <w:t>,</w:t>
      </w:r>
      <w:r w:rsidRPr="00C62D43">
        <w:t xml:space="preserve"> we have assumed that there are no mean sex differences in the environmental effects (or, in </w:t>
      </w:r>
      <w:r>
        <w:t>practice</w:t>
      </w:r>
      <w:r w:rsidRPr="00C62D43">
        <w:t>, have been corrected for via the correction for the mean phenotypic difference between the sexes, giving</w:t>
      </w:r>
    </w:p>
    <w:p w14:paraId="1D94E101" w14:textId="77777777" w:rsidR="002D6944" w:rsidRPr="00C62D43" w:rsidRDefault="002D6944" w:rsidP="002D6944">
      <w:pPr>
        <w:spacing w:beforeLines="40" w:before="96" w:afterLines="80" w:after="192"/>
        <w:contextualSpacing/>
        <w:jc w:val="center"/>
      </w:pPr>
      <m:oMath>
        <m:r>
          <m:rPr>
            <m:scr m:val="double-struck"/>
          </m:rPr>
          <w:rPr>
            <w:rFonts w:ascii="Cambria Math" w:hAnsi="Cambria Math"/>
            <w:color w:val="000000"/>
          </w:rPr>
          <m:t>E</m:t>
        </m:r>
        <m:d>
          <m:dPr>
            <m:begChr m:val="["/>
            <m:endChr m:val="]"/>
            <m:ctrlPr>
              <w:rPr>
                <w:rFonts w:ascii="Cambria Math" w:hAnsi="Cambria Math"/>
                <w:i/>
                <w:color w:val="000000"/>
              </w:rPr>
            </m:ctrlPr>
          </m:dPr>
          <m:e>
            <m:r>
              <w:rPr>
                <w:rFonts w:ascii="Cambria Math" w:hAnsi="Cambria Math"/>
                <w:color w:val="000000"/>
              </w:rPr>
              <m:t>E|Z=m</m:t>
            </m:r>
          </m:e>
        </m:d>
        <m:r>
          <m:rPr>
            <m:scr m:val="double-struck"/>
          </m:rPr>
          <w:rPr>
            <w:rFonts w:ascii="Cambria Math" w:hAnsi="Cambria Math"/>
            <w:color w:val="000000"/>
          </w:rPr>
          <m:t>=E</m:t>
        </m:r>
        <m:d>
          <m:dPr>
            <m:begChr m:val="["/>
            <m:endChr m:val="]"/>
            <m:ctrlPr>
              <w:rPr>
                <w:rFonts w:ascii="Cambria Math" w:hAnsi="Cambria Math"/>
                <w:i/>
                <w:color w:val="000000"/>
              </w:rPr>
            </m:ctrlPr>
          </m:dPr>
          <m:e>
            <m:r>
              <w:rPr>
                <w:rFonts w:ascii="Cambria Math" w:hAnsi="Cambria Math"/>
                <w:color w:val="000000"/>
              </w:rPr>
              <m:t>E|Z=f</m:t>
            </m:r>
          </m:e>
        </m:d>
        <m:r>
          <m:rPr>
            <m:scr m:val="double-struck"/>
          </m:rPr>
          <w:rPr>
            <w:rFonts w:ascii="Cambria Math" w:hAnsi="Cambria Math"/>
            <w:color w:val="000000"/>
          </w:rPr>
          <m:t>=E</m:t>
        </m:r>
        <m:d>
          <m:dPr>
            <m:begChr m:val="["/>
            <m:endChr m:val="]"/>
            <m:ctrlPr>
              <w:rPr>
                <w:rFonts w:ascii="Cambria Math" w:hAnsi="Cambria Math"/>
                <w:i/>
                <w:color w:val="000000"/>
              </w:rPr>
            </m:ctrlPr>
          </m:dPr>
          <m:e>
            <m:r>
              <w:rPr>
                <w:rFonts w:ascii="Cambria Math" w:hAnsi="Cambria Math"/>
                <w:color w:val="000000"/>
              </w:rPr>
              <m:t>E</m:t>
            </m:r>
          </m:e>
        </m:d>
      </m:oMath>
      <w:r w:rsidRPr="00C62D43">
        <w:rPr>
          <w:rFonts w:eastAsiaTheme="minorEastAsia"/>
          <w:color w:val="000000"/>
        </w:rPr>
        <w:t>.</w:t>
      </w:r>
    </w:p>
    <w:p w14:paraId="7388AEAA" w14:textId="77777777" w:rsidR="002D6944" w:rsidRPr="00C62D43" w:rsidRDefault="002D6944" w:rsidP="002D6944">
      <w:pPr>
        <w:pStyle w:val="NormalWeb"/>
        <w:spacing w:beforeLines="40" w:before="96" w:beforeAutospacing="0" w:afterLines="80" w:after="192" w:afterAutospacing="0" w:line="360" w:lineRule="auto"/>
        <w:contextualSpacing/>
        <w:rPr>
          <w:rFonts w:ascii="Arial" w:hAnsi="Arial"/>
          <w:sz w:val="22"/>
        </w:rPr>
      </w:pPr>
      <w:r w:rsidRPr="006524DC">
        <w:rPr>
          <w:rFonts w:ascii="Arial" w:hAnsi="Arial"/>
          <w:b/>
          <w:bCs/>
          <w:color w:val="000000"/>
          <w:sz w:val="22"/>
        </w:rPr>
        <w:t xml:space="preserve">Eq. </w:t>
      </w:r>
      <w:r>
        <w:rPr>
          <w:rFonts w:ascii="Arial" w:hAnsi="Arial"/>
          <w:b/>
          <w:bCs/>
          <w:color w:val="000000"/>
          <w:sz w:val="22"/>
        </w:rPr>
        <w:t>4</w:t>
      </w:r>
      <w:r>
        <w:rPr>
          <w:rFonts w:ascii="Arial" w:hAnsi="Arial"/>
          <w:color w:val="000000"/>
          <w:sz w:val="22"/>
        </w:rPr>
        <w:t xml:space="preserve"> shows</w:t>
      </w:r>
      <w:r w:rsidRPr="00C62D43">
        <w:rPr>
          <w:rFonts w:ascii="Arial" w:hAnsi="Arial"/>
          <w:color w:val="000000"/>
          <w:sz w:val="22"/>
        </w:rPr>
        <w:t xml:space="preserve"> that the environmental variance </w:t>
      </w:r>
      <w:r>
        <w:rPr>
          <w:rFonts w:ascii="Arial" w:hAnsi="Arial"/>
          <w:color w:val="000000"/>
          <w:sz w:val="22"/>
        </w:rPr>
        <w:t xml:space="preserve">cannot be greater </w:t>
      </w:r>
      <w:r w:rsidRPr="00C62D43">
        <w:rPr>
          <w:rFonts w:ascii="Arial" w:hAnsi="Arial"/>
          <w:color w:val="000000"/>
          <w:sz w:val="22"/>
        </w:rPr>
        <w:t xml:space="preserve">than the </w:t>
      </w:r>
      <w:r>
        <w:rPr>
          <w:rFonts w:ascii="Arial" w:hAnsi="Arial"/>
          <w:color w:val="000000"/>
          <w:sz w:val="22"/>
        </w:rPr>
        <w:t>larger</w:t>
      </w:r>
      <w:r w:rsidRPr="00C62D43">
        <w:rPr>
          <w:rFonts w:ascii="Arial" w:hAnsi="Arial"/>
          <w:color w:val="000000"/>
          <w:sz w:val="22"/>
        </w:rPr>
        <w:t xml:space="preserve"> </w:t>
      </w:r>
      <w:r>
        <w:rPr>
          <w:rFonts w:ascii="Arial" w:hAnsi="Arial"/>
          <w:color w:val="000000"/>
          <w:sz w:val="22"/>
        </w:rPr>
        <w:t xml:space="preserve">of the two </w:t>
      </w:r>
      <w:r w:rsidRPr="00C62D43">
        <w:rPr>
          <w:rFonts w:ascii="Arial" w:hAnsi="Arial"/>
          <w:color w:val="000000"/>
          <w:sz w:val="22"/>
        </w:rPr>
        <w:t xml:space="preserve">sex-specific environmental </w:t>
      </w:r>
      <w:proofErr w:type="gramStart"/>
      <w:r w:rsidRPr="00C62D43">
        <w:rPr>
          <w:rFonts w:ascii="Arial" w:hAnsi="Arial"/>
          <w:color w:val="000000"/>
          <w:sz w:val="22"/>
        </w:rPr>
        <w:t>variance</w:t>
      </w:r>
      <w:proofErr w:type="gramEnd"/>
      <w:r w:rsidRPr="00C62D43">
        <w:rPr>
          <w:rFonts w:ascii="Arial" w:hAnsi="Arial"/>
          <w:color w:val="000000"/>
          <w:sz w:val="22"/>
        </w:rPr>
        <w:t xml:space="preserve">. It follows that </w:t>
      </w:r>
      <w:r>
        <w:rPr>
          <w:rFonts w:ascii="Arial" w:hAnsi="Arial"/>
          <w:color w:val="000000"/>
          <w:sz w:val="22"/>
        </w:rPr>
        <w:t xml:space="preserve">if the genetic variance is equal in both sexes, then </w:t>
      </w:r>
      <w:r w:rsidRPr="00C62D43">
        <w:rPr>
          <w:rFonts w:ascii="Arial" w:hAnsi="Arial"/>
          <w:color w:val="000000"/>
          <w:sz w:val="22"/>
        </w:rPr>
        <w:t xml:space="preserve">the heritability in the combined sample </w:t>
      </w:r>
      <w:r>
        <w:rPr>
          <w:rFonts w:ascii="Arial" w:hAnsi="Arial"/>
          <w:color w:val="000000"/>
          <w:sz w:val="22"/>
        </w:rPr>
        <w:t xml:space="preserve">cannot be smaller than </w:t>
      </w:r>
      <w:proofErr w:type="gramStart"/>
      <w:r>
        <w:rPr>
          <w:rFonts w:ascii="Arial" w:hAnsi="Arial"/>
          <w:color w:val="000000"/>
          <w:sz w:val="22"/>
        </w:rPr>
        <w:t>both of the</w:t>
      </w:r>
      <w:r w:rsidRPr="00C62D43">
        <w:rPr>
          <w:rFonts w:ascii="Arial" w:hAnsi="Arial"/>
          <w:color w:val="000000"/>
          <w:sz w:val="22"/>
        </w:rPr>
        <w:t xml:space="preserve"> sex-specific</w:t>
      </w:r>
      <w:proofErr w:type="gramEnd"/>
      <w:r w:rsidRPr="00C62D43">
        <w:rPr>
          <w:rFonts w:ascii="Arial" w:hAnsi="Arial"/>
          <w:color w:val="000000"/>
          <w:sz w:val="22"/>
        </w:rPr>
        <w:t xml:space="preserve"> </w:t>
      </w:r>
      <w:proofErr w:type="spellStart"/>
      <w:r w:rsidRPr="00C62D43">
        <w:rPr>
          <w:rFonts w:ascii="Arial" w:hAnsi="Arial"/>
          <w:color w:val="000000"/>
          <w:sz w:val="22"/>
        </w:rPr>
        <w:t>heritabilities</w:t>
      </w:r>
      <w:proofErr w:type="spellEnd"/>
      <w:r w:rsidRPr="00C62D43">
        <w:rPr>
          <w:rFonts w:ascii="Arial" w:hAnsi="Arial"/>
          <w:color w:val="000000"/>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D6944" w:rsidRPr="00C62D43" w14:paraId="4DB0C647" w14:textId="77777777" w:rsidTr="00730710">
        <w:tc>
          <w:tcPr>
            <w:tcW w:w="8815" w:type="dxa"/>
          </w:tcPr>
          <w:p w14:paraId="5DA19EA6" w14:textId="77777777" w:rsidR="002D6944" w:rsidRPr="00C62D43" w:rsidRDefault="002D6944" w:rsidP="00730710">
            <w:pPr>
              <w:spacing w:beforeLines="40" w:before="96" w:afterLines="80" w:after="192"/>
              <w:contextualSpacing/>
              <w:jc w:val="center"/>
              <w:rPr>
                <w:i/>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G</m:t>
                        </m:r>
                      </m:e>
                    </m:d>
                    <m:r>
                      <m:rPr>
                        <m:lit/>
                      </m:rPr>
                      <w:rPr>
                        <w:rFonts w:ascii="Cambria Math" w:hAnsi="Cambria Math"/>
                      </w:rPr>
                      <m:t xml:space="preserve"> </m:t>
                    </m:r>
                  </m:num>
                  <m:den>
                    <m:r>
                      <w:rPr>
                        <w:rFonts w:ascii="Cambria Math" w:hAnsi="Cambria Math"/>
                      </w:rPr>
                      <m:t>Var</m:t>
                    </m:r>
                    <m:d>
                      <m:dPr>
                        <m:begChr m:val="["/>
                        <m:endChr m:val="]"/>
                        <m:ctrlPr>
                          <w:rPr>
                            <w:rFonts w:ascii="Cambria Math" w:hAnsi="Cambria Math"/>
                            <w:i/>
                          </w:rPr>
                        </m:ctrlPr>
                      </m:dPr>
                      <m:e>
                        <m:r>
                          <w:rPr>
                            <w:rFonts w:ascii="Cambria Math" w:hAnsi="Cambria Math"/>
                          </w:rPr>
                          <m:t>G</m:t>
                        </m:r>
                      </m:e>
                    </m:d>
                    <m:r>
                      <w:rPr>
                        <w:rFonts w:ascii="Cambria Math" w:hAnsi="Cambria Math"/>
                      </w:rPr>
                      <m:t>+Var</m:t>
                    </m:r>
                    <m:d>
                      <m:dPr>
                        <m:begChr m:val="["/>
                        <m:endChr m:val="]"/>
                        <m:ctrlPr>
                          <w:rPr>
                            <w:rFonts w:ascii="Cambria Math" w:hAnsi="Cambria Math"/>
                            <w:i/>
                          </w:rPr>
                        </m:ctrlPr>
                      </m:dPr>
                      <m:e>
                        <m:r>
                          <w:rPr>
                            <w:rFonts w:ascii="Cambria Math" w:hAnsi="Cambria Math"/>
                          </w:rPr>
                          <m:t>E</m:t>
                        </m:r>
                      </m:e>
                    </m:d>
                  </m:den>
                </m:f>
                <m:r>
                  <w:rPr>
                    <w:rFonts w:ascii="Cambria Math" w:hAnsi="Cambria Math"/>
                  </w:rPr>
                  <m:t xml:space="preserve">≥ </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G</m:t>
                        </m:r>
                      </m:e>
                    </m:d>
                    <m:r>
                      <m:rPr>
                        <m:lit/>
                      </m:rPr>
                      <w:rPr>
                        <w:rFonts w:ascii="Cambria Math" w:hAnsi="Cambria Math"/>
                      </w:rPr>
                      <m:t xml:space="preserve"> </m:t>
                    </m:r>
                  </m:num>
                  <m:den>
                    <m:r>
                      <w:rPr>
                        <w:rFonts w:ascii="Cambria Math" w:hAnsi="Cambria Math"/>
                      </w:rPr>
                      <m:t>Var</m:t>
                    </m:r>
                    <m:d>
                      <m:dPr>
                        <m:begChr m:val="["/>
                        <m:endChr m:val="]"/>
                        <m:ctrlPr>
                          <w:rPr>
                            <w:rFonts w:ascii="Cambria Math" w:hAnsi="Cambria Math"/>
                            <w:i/>
                          </w:rPr>
                        </m:ctrlPr>
                      </m:dPr>
                      <m:e>
                        <m:r>
                          <w:rPr>
                            <w:rFonts w:ascii="Cambria Math" w:hAnsi="Cambria Math"/>
                          </w:rPr>
                          <m:t>G</m:t>
                        </m:r>
                      </m:e>
                    </m:d>
                    <m:r>
                      <w:rPr>
                        <w:rFonts w:ascii="Cambria Math" w:hAnsi="Cambria Math"/>
                      </w:rPr>
                      <m:t>+</m:t>
                    </m:r>
                    <m:limLow>
                      <m:limLowPr>
                        <m:ctrlPr>
                          <w:rPr>
                            <w:rFonts w:ascii="Cambria Math" w:hAnsi="Cambria Math"/>
                            <w:color w:val="000000"/>
                          </w:rPr>
                        </m:ctrlPr>
                      </m:limLowPr>
                      <m:e>
                        <m:r>
                          <m:rPr>
                            <m:sty m:val="p"/>
                          </m:rPr>
                          <w:rPr>
                            <w:rFonts w:ascii="Cambria Math" w:hAnsi="Cambria Math"/>
                            <w:color w:val="000000"/>
                          </w:rPr>
                          <m:t>max</m:t>
                        </m:r>
                      </m:e>
                      <m:lim>
                        <m:r>
                          <m:rPr>
                            <m:sty m:val="p"/>
                          </m:rPr>
                          <w:rPr>
                            <w:rFonts w:ascii="Cambria Math" w:hAnsi="Cambria Math"/>
                            <w:color w:val="000000"/>
                          </w:rPr>
                          <m:t>z∈</m:t>
                        </m:r>
                        <m:d>
                          <m:dPr>
                            <m:begChr m:val="{"/>
                            <m:endChr m:val="}"/>
                            <m:ctrlPr>
                              <w:rPr>
                                <w:rFonts w:ascii="Cambria Math" w:hAnsi="Cambria Math"/>
                                <w:color w:val="000000"/>
                              </w:rPr>
                            </m:ctrlPr>
                          </m:dPr>
                          <m:e>
                            <m:r>
                              <m:rPr>
                                <m:sty m:val="p"/>
                              </m:rPr>
                              <w:rPr>
                                <w:rFonts w:ascii="Cambria Math" w:hAnsi="Cambria Math"/>
                                <w:color w:val="000000"/>
                              </w:rPr>
                              <m:t>m,f</m:t>
                            </m:r>
                          </m:e>
                        </m:d>
                      </m:lim>
                    </m:limLow>
                    <m:r>
                      <m:rPr>
                        <m:nor/>
                      </m:rPr>
                      <w:rPr>
                        <w:i/>
                        <w:iCs/>
                      </w:rPr>
                      <m:t xml:space="preserve"> </m:t>
                    </m:r>
                    <m:r>
                      <w:rPr>
                        <w:rFonts w:ascii="Cambria Math" w:hAnsi="Cambria Math"/>
                      </w:rPr>
                      <m:t>Var</m:t>
                    </m:r>
                    <m:d>
                      <m:dPr>
                        <m:begChr m:val="["/>
                        <m:endChr m:val="]"/>
                        <m:ctrlPr>
                          <w:rPr>
                            <w:rFonts w:ascii="Cambria Math" w:hAnsi="Cambria Math"/>
                            <w:i/>
                          </w:rPr>
                        </m:ctrlPr>
                      </m:dPr>
                      <m:e>
                        <m:r>
                          <w:rPr>
                            <w:rFonts w:ascii="Cambria Math" w:hAnsi="Cambria Math"/>
                          </w:rPr>
                          <m:t>E|Z</m:t>
                        </m:r>
                      </m:e>
                    </m:d>
                  </m:den>
                </m:f>
                <m:r>
                  <w:rPr>
                    <w:rFonts w:ascii="Cambria Math" w:hAnsi="Cambria Math"/>
                  </w:rPr>
                  <m:t>=</m:t>
                </m:r>
                <m:func>
                  <m:funcPr>
                    <m:ctrlPr>
                      <w:rPr>
                        <w:rFonts w:ascii="Cambria Math" w:hAnsi="Cambria Math"/>
                        <w:i/>
                      </w:rPr>
                    </m:ctrlPr>
                  </m:funcPr>
                  <m:fName>
                    <m:limLow>
                      <m:limLowPr>
                        <m:ctrlPr>
                          <w:rPr>
                            <w:rFonts w:ascii="Cambria Math" w:hAnsi="Cambria Math"/>
                            <w:color w:val="000000"/>
                          </w:rPr>
                        </m:ctrlPr>
                      </m:limLowPr>
                      <m:e>
                        <m:r>
                          <m:rPr>
                            <m:sty m:val="p"/>
                          </m:rPr>
                          <w:rPr>
                            <w:rFonts w:ascii="Cambria Math" w:hAnsi="Cambria Math"/>
                            <w:color w:val="000000"/>
                          </w:rPr>
                          <m:t>min</m:t>
                        </m:r>
                      </m:e>
                      <m:lim>
                        <m:r>
                          <m:rPr>
                            <m:sty m:val="p"/>
                          </m:rPr>
                          <w:rPr>
                            <w:rFonts w:ascii="Cambria Math" w:hAnsi="Cambria Math"/>
                            <w:color w:val="000000"/>
                          </w:rPr>
                          <m:t>z∈</m:t>
                        </m:r>
                        <m:d>
                          <m:dPr>
                            <m:begChr m:val="{"/>
                            <m:endChr m:val="}"/>
                            <m:ctrlPr>
                              <w:rPr>
                                <w:rFonts w:ascii="Cambria Math" w:hAnsi="Cambria Math"/>
                                <w:color w:val="000000"/>
                              </w:rPr>
                            </m:ctrlPr>
                          </m:dPr>
                          <m:e>
                            <m:r>
                              <m:rPr>
                                <m:sty m:val="p"/>
                              </m:rPr>
                              <w:rPr>
                                <w:rFonts w:ascii="Cambria Math" w:hAnsi="Cambria Math"/>
                                <w:color w:val="000000"/>
                              </w:rPr>
                              <m:t>m,f</m:t>
                            </m:r>
                          </m:e>
                        </m:d>
                      </m:lim>
                    </m:limLow>
                  </m:fName>
                  <m:e>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2</m:t>
                        </m:r>
                      </m:sup>
                    </m:sSubSup>
                  </m:e>
                </m:func>
                <m:r>
                  <w:rPr>
                    <w:rFonts w:ascii="Cambria Math" w:eastAsiaTheme="minorEastAsia" w:hAnsi="Cambria Math"/>
                  </w:rPr>
                  <m:t>.</m:t>
                </m:r>
              </m:oMath>
            </m:oMathPara>
          </w:p>
        </w:tc>
        <w:tc>
          <w:tcPr>
            <w:tcW w:w="535" w:type="dxa"/>
          </w:tcPr>
          <w:p w14:paraId="1C503FEA" w14:textId="77777777" w:rsidR="002D6944" w:rsidRPr="00C62D43" w:rsidRDefault="002D6944" w:rsidP="00730710">
            <w:pPr>
              <w:spacing w:beforeLines="40" w:before="96" w:afterLines="80" w:after="192"/>
              <w:contextualSpacing/>
              <w:jc w:val="right"/>
            </w:pPr>
            <w:r w:rsidRPr="00C62D43">
              <w:t>(</w:t>
            </w:r>
            <w:r>
              <w:t>5</w:t>
            </w:r>
            <w:r w:rsidRPr="00C62D43">
              <w:t>)</w:t>
            </w:r>
          </w:p>
        </w:tc>
      </w:tr>
    </w:tbl>
    <w:p w14:paraId="11B37C92" w14:textId="77777777" w:rsidR="002D6944" w:rsidRPr="008717D8" w:rsidRDefault="002D6944" w:rsidP="002D6944">
      <w:pPr>
        <w:pStyle w:val="NormalWeb"/>
        <w:spacing w:beforeLines="40" w:before="96" w:beforeAutospacing="0" w:afterLines="80" w:after="192" w:afterAutospacing="0" w:line="360" w:lineRule="auto"/>
        <w:contextualSpacing/>
        <w:rPr>
          <w:rFonts w:ascii="Arial" w:hAnsi="Arial"/>
          <w:sz w:val="22"/>
        </w:rPr>
      </w:pPr>
    </w:p>
    <w:p w14:paraId="2DBE9A4C" w14:textId="0331D5C7" w:rsidR="002D6944" w:rsidRPr="002C24E7" w:rsidRDefault="002D6944" w:rsidP="002D6944">
      <w:pPr>
        <w:pStyle w:val="NormalWeb"/>
        <w:spacing w:beforeLines="40" w:before="96" w:beforeAutospacing="0" w:afterLines="80" w:after="192" w:afterAutospacing="0" w:line="360" w:lineRule="auto"/>
        <w:contextualSpacing/>
        <w:rPr>
          <w:rFonts w:ascii="Arial" w:hAnsi="Arial"/>
          <w:sz w:val="22"/>
        </w:rPr>
      </w:pPr>
      <w:r w:rsidRPr="00632273">
        <w:rPr>
          <w:rFonts w:ascii="Arial" w:hAnsi="Arial"/>
          <w:b/>
          <w:bCs/>
          <w:color w:val="000000"/>
          <w:sz w:val="22"/>
          <w:szCs w:val="21"/>
        </w:rPr>
        <w:t>Multivariate adaptive shrinkage (mash).</w:t>
      </w:r>
      <w:r>
        <w:rPr>
          <w:rFonts w:ascii="Arial" w:hAnsi="Arial"/>
          <w:b/>
          <w:bCs/>
          <w:color w:val="000000"/>
          <w:sz w:val="22"/>
          <w:szCs w:val="21"/>
        </w:rPr>
        <w:tab/>
      </w:r>
      <w:r w:rsidRPr="002C24E7">
        <w:rPr>
          <w:rFonts w:ascii="Arial" w:hAnsi="Arial"/>
          <w:color w:val="000000"/>
          <w:sz w:val="22"/>
        </w:rPr>
        <w:t xml:space="preserve">We </w:t>
      </w:r>
      <w:r>
        <w:rPr>
          <w:rFonts w:ascii="Arial" w:hAnsi="Arial"/>
          <w:color w:val="000000"/>
          <w:sz w:val="22"/>
        </w:rPr>
        <w:t>used</w:t>
      </w:r>
      <w:r w:rsidRPr="002C24E7">
        <w:rPr>
          <w:rFonts w:ascii="Arial" w:hAnsi="Arial"/>
          <w:color w:val="000000"/>
          <w:sz w:val="22"/>
        </w:rPr>
        <w:t xml:space="preserve"> multivariate adaptive shrinkage (</w:t>
      </w:r>
      <w:r w:rsidRPr="002C24E7">
        <w:rPr>
          <w:rFonts w:ascii="Arial" w:hAnsi="Arial"/>
          <w:i/>
          <w:iCs/>
          <w:color w:val="000000"/>
          <w:sz w:val="22"/>
        </w:rPr>
        <w:t>mash</w:t>
      </w:r>
      <w:r w:rsidRPr="002C24E7">
        <w:rPr>
          <w:rFonts w:ascii="Arial" w:hAnsi="Arial"/>
          <w:color w:val="000000"/>
          <w:sz w:val="22"/>
        </w:rPr>
        <w:t xml:space="preserve">) to examine correlation and differences in magnitude of SNP effects between males and females </w:t>
      </w:r>
      <w:sdt>
        <w:sdtPr>
          <w:rPr>
            <w:rFonts w:ascii="Arial" w:hAnsi="Arial"/>
            <w:color w:val="000000"/>
            <w:sz w:val="22"/>
            <w:vertAlign w:val="superscript"/>
          </w:rPr>
          <w:tag w:val="MENDELEY_CITATION_v3_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"/>
          <w:id w:val="-268706145"/>
          <w:placeholder>
            <w:docPart w:val="2164FC6F9423D741BB02DE298EB07AD5"/>
          </w:placeholder>
        </w:sdtPr>
        <w:sdtContent>
          <w:r w:rsidR="00B85737" w:rsidRPr="00B85737">
            <w:rPr>
              <w:rFonts w:ascii="Arial" w:hAnsi="Arial"/>
              <w:color w:val="000000"/>
              <w:sz w:val="22"/>
              <w:vertAlign w:val="superscript"/>
            </w:rPr>
            <w:t>61</w:t>
          </w:r>
        </w:sdtContent>
      </w:sdt>
      <w:r w:rsidRPr="002C24E7">
        <w:rPr>
          <w:rFonts w:ascii="Arial" w:hAnsi="Arial"/>
          <w:color w:val="000000"/>
          <w:sz w:val="22"/>
        </w:rPr>
        <w:t xml:space="preserve">. </w:t>
      </w:r>
      <w:r w:rsidRPr="002C24E7">
        <w:rPr>
          <w:rFonts w:ascii="Arial" w:hAnsi="Arial"/>
          <w:i/>
          <w:iCs/>
          <w:color w:val="000000"/>
          <w:sz w:val="22"/>
        </w:rPr>
        <w:t>mash</w:t>
      </w:r>
      <w:r w:rsidRPr="002C24E7">
        <w:rPr>
          <w:rFonts w:ascii="Arial" w:hAnsi="Arial"/>
          <w:color w:val="000000"/>
          <w:sz w:val="22"/>
        </w:rPr>
        <w:t xml:space="preserve"> is a</w:t>
      </w:r>
      <w:r>
        <w:rPr>
          <w:rFonts w:ascii="Arial" w:hAnsi="Arial"/>
          <w:color w:val="000000"/>
          <w:sz w:val="22"/>
        </w:rPr>
        <w:t>n</w:t>
      </w:r>
      <w:r w:rsidRPr="002C24E7">
        <w:rPr>
          <w:rFonts w:ascii="Arial" w:hAnsi="Arial"/>
          <w:color w:val="000000"/>
          <w:sz w:val="22"/>
        </w:rPr>
        <w:t xml:space="preserve"> </w:t>
      </w:r>
      <w:r>
        <w:rPr>
          <w:rFonts w:ascii="Arial" w:hAnsi="Arial"/>
          <w:color w:val="000000"/>
          <w:sz w:val="22"/>
        </w:rPr>
        <w:t>adaptive shrinkage</w:t>
      </w:r>
      <w:r w:rsidRPr="002C24E7">
        <w:rPr>
          <w:rFonts w:ascii="Arial" w:hAnsi="Arial"/>
          <w:color w:val="000000"/>
          <w:sz w:val="22"/>
        </w:rPr>
        <w:t xml:space="preserve"> method</w:t>
      </w:r>
      <w:sdt>
        <w:sdtPr>
          <w:rPr>
            <w:rFonts w:ascii="Arial" w:hAnsi="Arial"/>
            <w:color w:val="000000"/>
            <w:sz w:val="22"/>
            <w:vertAlign w:val="superscript"/>
          </w:rPr>
          <w:tag w:val="MENDELEY_CITATION_v3_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"/>
          <w:id w:val="1401092409"/>
          <w:placeholder>
            <w:docPart w:val="2164FC6F9423D741BB02DE298EB07AD5"/>
          </w:placeholder>
        </w:sdtPr>
        <w:sdtContent>
          <w:r w:rsidR="00B85737" w:rsidRPr="00B85737">
            <w:rPr>
              <w:rFonts w:ascii="Arial" w:hAnsi="Arial"/>
              <w:color w:val="000000"/>
              <w:sz w:val="22"/>
              <w:vertAlign w:val="superscript"/>
            </w:rPr>
            <w:t>83</w:t>
          </w:r>
        </w:sdtContent>
      </w:sdt>
      <w:r>
        <w:rPr>
          <w:rFonts w:ascii="Arial" w:hAnsi="Arial"/>
          <w:color w:val="000000"/>
          <w:sz w:val="22"/>
        </w:rPr>
        <w:t xml:space="preserve"> </w:t>
      </w:r>
      <w:r w:rsidRPr="002C24E7">
        <w:rPr>
          <w:rFonts w:ascii="Arial" w:hAnsi="Arial"/>
          <w:color w:val="000000"/>
          <w:sz w:val="22"/>
        </w:rPr>
        <w:t xml:space="preserve">that improves upon previous methods of estimating and comparing effects across multiple conditions by flexibly allowing for a mixture of </w:t>
      </w:r>
      <w:r>
        <w:rPr>
          <w:rFonts w:ascii="Arial" w:hAnsi="Arial"/>
          <w:color w:val="000000"/>
          <w:sz w:val="22"/>
        </w:rPr>
        <w:t xml:space="preserve">effect </w:t>
      </w:r>
      <w:r w:rsidRPr="002C24E7">
        <w:rPr>
          <w:rFonts w:ascii="Arial" w:hAnsi="Arial"/>
          <w:color w:val="000000"/>
          <w:sz w:val="22"/>
        </w:rPr>
        <w:t>covariance patterns between conditions and requiring only summary statistics from each condition (including a point estimate of the effect and corresponding standard error for each SNP and condition). The method adapts to patterns of sparsity, sharing, and correlation among the conditions to compute improved effect estimates. </w:t>
      </w:r>
    </w:p>
    <w:p w14:paraId="0432245D"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2C24E7">
        <w:rPr>
          <w:rFonts w:ascii="Arial" w:hAnsi="Arial"/>
          <w:color w:val="000000"/>
          <w:sz w:val="22"/>
        </w:rPr>
        <w:t xml:space="preserve">In this study, we set two conditions, male and female, and provided effect estimates and corresponding standard errors from our male-specific and female-specific GWAS. </w:t>
      </w:r>
      <w:r w:rsidRPr="002C24E7">
        <w:rPr>
          <w:rFonts w:ascii="Arial" w:hAnsi="Arial"/>
          <w:i/>
          <w:iCs/>
          <w:color w:val="000000"/>
          <w:sz w:val="22"/>
        </w:rPr>
        <w:t>mash</w:t>
      </w:r>
      <w:r w:rsidRPr="002C24E7">
        <w:rPr>
          <w:rFonts w:ascii="Arial" w:hAnsi="Arial"/>
          <w:color w:val="000000"/>
          <w:sz w:val="22"/>
        </w:rPr>
        <w:t xml:space="preserve"> learns from the data by estimating mixture proportions of various predefined covariance matrices representing different patterns in effects. Using maximum-likelihood, mash assigns low weights to matrices that capture </w:t>
      </w:r>
      <w:r>
        <w:rPr>
          <w:rFonts w:ascii="Arial" w:hAnsi="Arial"/>
          <w:color w:val="000000"/>
          <w:sz w:val="22"/>
        </w:rPr>
        <w:t>fewer</w:t>
      </w:r>
      <w:r w:rsidRPr="002C24E7">
        <w:rPr>
          <w:rFonts w:ascii="Arial" w:hAnsi="Arial"/>
          <w:color w:val="000000"/>
          <w:sz w:val="22"/>
        </w:rPr>
        <w:t xml:space="preserve"> patterns in the data, and </w:t>
      </w:r>
      <w:r>
        <w:rPr>
          <w:rFonts w:ascii="Arial" w:hAnsi="Arial"/>
          <w:color w:val="000000"/>
          <w:sz w:val="22"/>
        </w:rPr>
        <w:t>higher weights to those that capture more</w:t>
      </w:r>
      <w:r w:rsidRPr="002C24E7">
        <w:rPr>
          <w:rFonts w:ascii="Arial" w:hAnsi="Arial"/>
          <w:color w:val="000000"/>
          <w:sz w:val="22"/>
        </w:rPr>
        <w:t>. </w:t>
      </w:r>
    </w:p>
    <w:p w14:paraId="12A9B398" w14:textId="77777777" w:rsidR="002D6944" w:rsidRPr="002C24E7" w:rsidRDefault="002D6944" w:rsidP="002D6944">
      <w:pPr>
        <w:pStyle w:val="NormalWeb"/>
        <w:spacing w:beforeLines="20" w:before="48" w:beforeAutospacing="0" w:afterLines="40" w:after="96" w:afterAutospacing="0" w:line="360" w:lineRule="auto"/>
        <w:contextualSpacing/>
        <w:rPr>
          <w:rFonts w:ascii="Arial" w:hAnsi="Arial"/>
          <w:sz w:val="22"/>
        </w:rPr>
      </w:pPr>
    </w:p>
    <w:p w14:paraId="135B7D5A" w14:textId="4428F837" w:rsidR="002D6944" w:rsidRPr="00E743DB" w:rsidRDefault="002D6944" w:rsidP="002D6944">
      <w:pPr>
        <w:pStyle w:val="NormalWeb"/>
        <w:spacing w:beforeLines="20" w:before="48" w:beforeAutospacing="0" w:afterLines="40" w:after="96" w:afterAutospacing="0" w:line="360" w:lineRule="auto"/>
        <w:contextualSpacing/>
        <w:rPr>
          <w:rFonts w:ascii="Arial" w:hAnsi="Arial"/>
          <w:sz w:val="22"/>
        </w:rPr>
      </w:pPr>
      <w:r w:rsidRPr="00B46C47">
        <w:rPr>
          <w:rFonts w:ascii="Arial" w:hAnsi="Arial"/>
          <w:b/>
          <w:bCs/>
          <w:color w:val="000000"/>
          <w:sz w:val="22"/>
          <w:szCs w:val="21"/>
        </w:rPr>
        <w:lastRenderedPageBreak/>
        <w:t>Mixture weights for covariance structure between male and female effects.</w:t>
      </w:r>
      <w:r>
        <w:rPr>
          <w:rFonts w:ascii="Arial" w:hAnsi="Arial"/>
          <w:color w:val="000000"/>
          <w:sz w:val="22"/>
        </w:rPr>
        <w:t xml:space="preserve">     </w:t>
      </w:r>
      <w:r w:rsidRPr="00E743DB">
        <w:rPr>
          <w:rFonts w:ascii="Arial" w:hAnsi="Arial"/>
          <w:color w:val="000000"/>
          <w:sz w:val="22"/>
        </w:rPr>
        <w:t>To interpret patterns of SNP effects between males and females, we input</w:t>
      </w:r>
      <w:r>
        <w:rPr>
          <w:rFonts w:ascii="Arial" w:hAnsi="Arial"/>
          <w:color w:val="000000"/>
          <w:sz w:val="22"/>
        </w:rPr>
        <w:t>ted</w:t>
      </w:r>
      <w:r w:rsidRPr="00E743DB">
        <w:rPr>
          <w:rFonts w:ascii="Arial" w:hAnsi="Arial"/>
          <w:color w:val="000000"/>
          <w:sz w:val="22"/>
        </w:rPr>
        <w:t xml:space="preserve"> 66 hypothesis-based covariance matrices (</w:t>
      </w:r>
      <w:r w:rsidRPr="00E743DB">
        <w:rPr>
          <w:rFonts w:ascii="Arial" w:hAnsi="Arial"/>
          <w:b/>
          <w:bCs/>
          <w:color w:val="000000"/>
          <w:sz w:val="22"/>
        </w:rPr>
        <w:t>Fig. S2</w:t>
      </w:r>
      <w:r w:rsidRPr="00E743DB">
        <w:rPr>
          <w:rFonts w:ascii="Arial" w:hAnsi="Arial"/>
          <w:color w:val="000000"/>
          <w:sz w:val="22"/>
        </w:rPr>
        <w:t xml:space="preserve">) spanning a range of correlations and relative magnitudes of effects between males and females. We used a random subset of all SNPs for mash to learn the covariance mixture weights. </w:t>
      </w:r>
      <w:proofErr w:type="gramStart"/>
      <w:r w:rsidRPr="00E743DB">
        <w:rPr>
          <w:rFonts w:ascii="Arial" w:hAnsi="Arial"/>
          <w:color w:val="000000"/>
          <w:sz w:val="22"/>
        </w:rPr>
        <w:t>In order for</w:t>
      </w:r>
      <w:proofErr w:type="gramEnd"/>
      <w:r w:rsidRPr="00E743DB">
        <w:rPr>
          <w:rFonts w:ascii="Arial" w:hAnsi="Arial"/>
          <w:color w:val="000000"/>
          <w:sz w:val="22"/>
        </w:rPr>
        <w:t xml:space="preserve"> the random subset to contain approximately independent SNPs and capture the weight of SNPs with no effect (</w:t>
      </w:r>
      <w:r w:rsidRPr="00E743DB">
        <w:rPr>
          <w:rFonts w:ascii="Arial" w:hAnsi="Arial"/>
          <w:b/>
          <w:bCs/>
          <w:color w:val="000000"/>
          <w:sz w:val="22"/>
        </w:rPr>
        <w:t>Fig. S2</w:t>
      </w:r>
      <w:r w:rsidRPr="00E743DB">
        <w:rPr>
          <w:rFonts w:ascii="Arial" w:hAnsi="Arial"/>
          <w:color w:val="000000"/>
          <w:sz w:val="22"/>
        </w:rPr>
        <w:t>), we created a subset of SNPs for each trait by taking a random SNP from each of 1703 approximately independent LD blocks estimated for Europeans</w:t>
      </w:r>
      <w:sdt>
        <w:sdtPr>
          <w:rPr>
            <w:rFonts w:ascii="Arial" w:hAnsi="Arial"/>
            <w:color w:val="000000"/>
            <w:sz w:val="22"/>
            <w:vertAlign w:val="superscript"/>
          </w:rPr>
          <w:tag w:val="MENDELEY_CITATION_v3_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"/>
          <w:id w:val="326411079"/>
          <w:placeholder>
            <w:docPart w:val="2164FC6F9423D741BB02DE298EB07AD5"/>
          </w:placeholder>
        </w:sdtPr>
        <w:sdtContent>
          <w:r w:rsidR="00B85737" w:rsidRPr="00B85737">
            <w:rPr>
              <w:rFonts w:ascii="Arial" w:hAnsi="Arial"/>
              <w:color w:val="000000"/>
              <w:sz w:val="22"/>
              <w:vertAlign w:val="superscript"/>
            </w:rPr>
            <w:t>84</w:t>
          </w:r>
        </w:sdtContent>
      </w:sdt>
      <w:r w:rsidRPr="00E743DB">
        <w:rPr>
          <w:rFonts w:ascii="Arial" w:hAnsi="Arial"/>
          <w:color w:val="000000"/>
          <w:sz w:val="22"/>
        </w:rPr>
        <w:t xml:space="preserve">. </w:t>
      </w:r>
      <w:r w:rsidRPr="00E743DB">
        <w:rPr>
          <w:rFonts w:ascii="Arial" w:hAnsi="Arial"/>
          <w:i/>
          <w:iCs/>
          <w:color w:val="000000"/>
          <w:sz w:val="22"/>
        </w:rPr>
        <w:t>mash</w:t>
      </w:r>
      <w:r w:rsidRPr="00E743DB">
        <w:rPr>
          <w:rFonts w:ascii="Arial" w:hAnsi="Arial"/>
          <w:color w:val="000000"/>
          <w:sz w:val="22"/>
        </w:rPr>
        <w:t xml:space="preserve"> can also generate data-driven covariance matrices that capture SNP effects in the data, but we did not use this feature since the data-driven matrices had negligible differences from our hypothesi</w:t>
      </w:r>
      <w:r>
        <w:rPr>
          <w:rFonts w:ascii="Arial" w:hAnsi="Arial"/>
          <w:color w:val="000000"/>
          <w:sz w:val="22"/>
        </w:rPr>
        <w:t>zed</w:t>
      </w:r>
      <w:r w:rsidRPr="00E743DB">
        <w:rPr>
          <w:rFonts w:ascii="Arial" w:hAnsi="Arial"/>
          <w:color w:val="000000"/>
          <w:sz w:val="22"/>
        </w:rPr>
        <w:t xml:space="preserve"> matrices </w:t>
      </w:r>
      <w:r>
        <w:rPr>
          <w:rFonts w:ascii="Arial" w:hAnsi="Arial"/>
          <w:color w:val="000000"/>
          <w:sz w:val="22"/>
        </w:rPr>
        <w:t xml:space="preserve">(in terms of </w:t>
      </w:r>
      <m:oMath>
        <m:r>
          <m:rPr>
            <m:scr m:val="script"/>
          </m:rPr>
          <w:rPr>
            <w:rFonts w:ascii="Cambria Math" w:hAnsi="Cambria Math"/>
            <w:color w:val="000000"/>
            <w:sz w:val="22"/>
          </w:rPr>
          <m:t>l</m:t>
        </m:r>
      </m:oMath>
      <w:r>
        <w:rPr>
          <w:rFonts w:ascii="Arial" w:hAnsi="Arial"/>
          <w:color w:val="000000"/>
          <w:sz w:val="22"/>
        </w:rPr>
        <w:t xml:space="preserve">2 norm) </w:t>
      </w:r>
      <w:r w:rsidRPr="00E743DB">
        <w:rPr>
          <w:rFonts w:ascii="Arial" w:hAnsi="Arial"/>
          <w:color w:val="000000"/>
          <w:sz w:val="22"/>
        </w:rPr>
        <w:t>and were less interpretable. </w:t>
      </w:r>
    </w:p>
    <w:p w14:paraId="37E4A2D6" w14:textId="77777777" w:rsidR="002D6944" w:rsidRPr="00E743DB"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E743DB">
        <w:rPr>
          <w:rFonts w:ascii="Arial" w:hAnsi="Arial"/>
          <w:color w:val="000000"/>
          <w:sz w:val="22"/>
        </w:rPr>
        <w:t xml:space="preserve">For each trait, we repeat this weight-learning step 100 times, sampling the SNPs from the 1703 LD blocks without replacement to fit the mash model and generate mixture proportions. We then take the average proportion for each covariance matrix as an estimate of its weight, effectively treating each of the 100 samples as </w:t>
      </w:r>
      <w:proofErr w:type="spellStart"/>
      <w:r w:rsidRPr="00E743DB">
        <w:rPr>
          <w:rFonts w:ascii="Arial" w:hAnsi="Arial"/>
          <w:color w:val="000000"/>
          <w:sz w:val="22"/>
        </w:rPr>
        <w:t>i</w:t>
      </w:r>
      <w:r>
        <w:rPr>
          <w:rFonts w:ascii="Arial" w:hAnsi="Arial"/>
          <w:color w:val="000000"/>
          <w:sz w:val="22"/>
        </w:rPr>
        <w:t>.</w:t>
      </w:r>
      <w:r w:rsidRPr="00E743DB">
        <w:rPr>
          <w:rFonts w:ascii="Arial" w:hAnsi="Arial"/>
          <w:color w:val="000000"/>
          <w:sz w:val="22"/>
        </w:rPr>
        <w:t>i</w:t>
      </w:r>
      <w:r>
        <w:rPr>
          <w:rFonts w:ascii="Arial" w:hAnsi="Arial"/>
          <w:color w:val="000000"/>
          <w:sz w:val="22"/>
        </w:rPr>
        <w:t>.</w:t>
      </w:r>
      <w:r w:rsidRPr="00E743DB">
        <w:rPr>
          <w:rFonts w:ascii="Arial" w:hAnsi="Arial"/>
          <w:color w:val="000000"/>
          <w:sz w:val="22"/>
        </w:rPr>
        <w:t>d</w:t>
      </w:r>
      <w:r>
        <w:rPr>
          <w:rFonts w:ascii="Arial" w:hAnsi="Arial"/>
          <w:color w:val="000000"/>
          <w:sz w:val="22"/>
        </w:rPr>
        <w:t>.</w:t>
      </w:r>
      <w:proofErr w:type="spellEnd"/>
      <w:r w:rsidRPr="00E743DB">
        <w:rPr>
          <w:rFonts w:ascii="Arial" w:hAnsi="Arial"/>
          <w:color w:val="000000"/>
          <w:sz w:val="22"/>
        </w:rPr>
        <w:t xml:space="preserve"> draws.</w:t>
      </w:r>
    </w:p>
    <w:p w14:paraId="5947CDF9" w14:textId="77777777" w:rsidR="002D6944" w:rsidRPr="00CA64D1" w:rsidRDefault="002D6944" w:rsidP="002D6944">
      <w:pPr>
        <w:pStyle w:val="NormalWeb"/>
        <w:spacing w:beforeLines="20" w:before="48" w:beforeAutospacing="0" w:afterLines="40" w:after="96" w:afterAutospacing="0" w:line="360" w:lineRule="auto"/>
        <w:contextualSpacing/>
        <w:rPr>
          <w:rFonts w:ascii="Arial" w:hAnsi="Arial"/>
          <w:sz w:val="22"/>
        </w:rPr>
      </w:pPr>
    </w:p>
    <w:p w14:paraId="32B5A851"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C07841">
        <w:rPr>
          <w:rFonts w:ascii="Arial" w:hAnsi="Arial"/>
          <w:b/>
          <w:bCs/>
          <w:color w:val="000000"/>
          <w:sz w:val="22"/>
          <w:szCs w:val="21"/>
        </w:rPr>
        <w:t>Choice of SNPs used to estimate male-female effect covariance.</w:t>
      </w:r>
      <w:r w:rsidRPr="00C07841">
        <w:rPr>
          <w:rFonts w:ascii="Arial" w:hAnsi="Arial"/>
          <w:color w:val="000000"/>
          <w:sz w:val="22"/>
        </w:rPr>
        <w:tab/>
      </w:r>
      <w:r w:rsidRPr="002C24E7">
        <w:rPr>
          <w:rFonts w:ascii="Arial" w:hAnsi="Arial"/>
          <w:color w:val="000000"/>
          <w:sz w:val="22"/>
        </w:rPr>
        <w:t xml:space="preserve">We examined the effect of using a random subset taken from different p-value thresholds [1, 5e-2, 1e-5, 5e-8] while selecting from LD blocks. By doing so, we can examine differences in the distribution of weights across the p-value thresholds. We performed this test on height, BMI, testosterone, and BMI-adjusted </w:t>
      </w:r>
      <w:proofErr w:type="spellStart"/>
      <w:r w:rsidRPr="002C24E7">
        <w:rPr>
          <w:rFonts w:ascii="Arial" w:hAnsi="Arial"/>
          <w:color w:val="000000"/>
          <w:sz w:val="22"/>
        </w:rPr>
        <w:t>waist:hip</w:t>
      </w:r>
      <w:proofErr w:type="spellEnd"/>
      <w:r w:rsidRPr="002C24E7">
        <w:rPr>
          <w:rFonts w:ascii="Arial" w:hAnsi="Arial"/>
          <w:color w:val="000000"/>
          <w:sz w:val="22"/>
        </w:rPr>
        <w:t xml:space="preserve"> ratio. For each trait, weight placed on the no-effect matrix decreased as we reduced the p-value threshold (</w:t>
      </w:r>
      <w:r w:rsidRPr="002C24E7">
        <w:rPr>
          <w:rFonts w:ascii="Arial" w:hAnsi="Arial"/>
          <w:b/>
          <w:bCs/>
          <w:color w:val="000000"/>
          <w:sz w:val="22"/>
        </w:rPr>
        <w:t>Fig. S</w:t>
      </w:r>
      <w:r>
        <w:rPr>
          <w:rFonts w:ascii="Arial" w:hAnsi="Arial"/>
          <w:b/>
          <w:bCs/>
          <w:color w:val="000000"/>
          <w:sz w:val="22"/>
        </w:rPr>
        <w:t>3</w:t>
      </w:r>
      <w:r w:rsidRPr="002C24E7">
        <w:rPr>
          <w:rFonts w:ascii="Arial" w:hAnsi="Arial"/>
          <w:color w:val="000000"/>
          <w:sz w:val="22"/>
        </w:rPr>
        <w:t>). Patterns of weights for non-null effect matrices varied across the traits (</w:t>
      </w:r>
      <w:r w:rsidRPr="002C24E7">
        <w:rPr>
          <w:rFonts w:ascii="Arial" w:hAnsi="Arial"/>
          <w:b/>
          <w:bCs/>
          <w:color w:val="000000"/>
          <w:sz w:val="22"/>
        </w:rPr>
        <w:t>Fig. S</w:t>
      </w:r>
      <w:r>
        <w:rPr>
          <w:rFonts w:ascii="Arial" w:hAnsi="Arial"/>
          <w:b/>
          <w:bCs/>
          <w:color w:val="000000"/>
          <w:sz w:val="22"/>
        </w:rPr>
        <w:t>3</w:t>
      </w:r>
      <w:r w:rsidRPr="002C24E7">
        <w:rPr>
          <w:rFonts w:ascii="Arial" w:hAnsi="Arial"/>
          <w:color w:val="000000"/>
          <w:sz w:val="22"/>
        </w:rPr>
        <w:t xml:space="preserve">). Since </w:t>
      </w:r>
      <w:r w:rsidRPr="002C24E7">
        <w:rPr>
          <w:rFonts w:ascii="Arial" w:hAnsi="Arial"/>
          <w:i/>
          <w:iCs/>
          <w:color w:val="000000"/>
          <w:sz w:val="22"/>
        </w:rPr>
        <w:t>mash</w:t>
      </w:r>
      <w:r w:rsidRPr="002C24E7">
        <w:rPr>
          <w:rFonts w:ascii="Arial" w:hAnsi="Arial"/>
          <w:color w:val="000000"/>
          <w:sz w:val="22"/>
        </w:rPr>
        <w:t xml:space="preserve"> considers the proportion of null effects</w:t>
      </w:r>
      <w:r>
        <w:rPr>
          <w:rFonts w:ascii="Arial" w:hAnsi="Arial"/>
          <w:color w:val="000000"/>
          <w:sz w:val="22"/>
        </w:rPr>
        <w:t xml:space="preserve"> and sex-specific, SNP-specific</w:t>
      </w:r>
      <w:r w:rsidRPr="002C24E7">
        <w:rPr>
          <w:rFonts w:ascii="Arial" w:hAnsi="Arial"/>
          <w:color w:val="000000"/>
          <w:sz w:val="22"/>
        </w:rPr>
        <w:t xml:space="preserve"> </w:t>
      </w:r>
      <w:r>
        <w:rPr>
          <w:rFonts w:ascii="Arial" w:hAnsi="Arial"/>
          <w:color w:val="000000"/>
          <w:sz w:val="22"/>
        </w:rPr>
        <w:t>noise; together with the fact that for complex traits,</w:t>
      </w:r>
      <w:r w:rsidRPr="002C24E7">
        <w:rPr>
          <w:rFonts w:ascii="Arial" w:hAnsi="Arial"/>
          <w:color w:val="000000"/>
          <w:sz w:val="22"/>
        </w:rPr>
        <w:t xml:space="preserve"> less significant </w:t>
      </w:r>
      <w:r>
        <w:rPr>
          <w:rFonts w:ascii="Arial" w:hAnsi="Arial"/>
          <w:color w:val="000000"/>
          <w:sz w:val="22"/>
        </w:rPr>
        <w:t>associations may still reflect valuable signal</w:t>
      </w:r>
      <w:r w:rsidRPr="002C24E7">
        <w:rPr>
          <w:rFonts w:ascii="Arial" w:hAnsi="Arial"/>
          <w:color w:val="000000"/>
          <w:sz w:val="22"/>
        </w:rPr>
        <w:t>, we decided on using the whole set of SNPs to sample from when estimating mixture proportions.  </w:t>
      </w:r>
    </w:p>
    <w:p w14:paraId="7E07039D" w14:textId="77777777" w:rsidR="002D6944" w:rsidRPr="008F21F7" w:rsidRDefault="002D6944" w:rsidP="002D6944">
      <w:pPr>
        <w:pStyle w:val="NormalWeb"/>
        <w:spacing w:beforeLines="20" w:before="48" w:beforeAutospacing="0" w:afterLines="40" w:after="96" w:afterAutospacing="0" w:line="360" w:lineRule="auto"/>
        <w:contextualSpacing/>
        <w:rPr>
          <w:rFonts w:ascii="Arial" w:hAnsi="Arial"/>
          <w:sz w:val="22"/>
        </w:rPr>
      </w:pPr>
    </w:p>
    <w:p w14:paraId="6E229638" w14:textId="77777777" w:rsidR="002D6944" w:rsidRPr="002C24E7" w:rsidRDefault="002D6944" w:rsidP="002D6944">
      <w:pPr>
        <w:pStyle w:val="NormalWeb"/>
        <w:spacing w:beforeLines="20" w:before="48" w:beforeAutospacing="0" w:afterLines="40" w:after="96" w:afterAutospacing="0" w:line="360" w:lineRule="auto"/>
        <w:contextualSpacing/>
        <w:rPr>
          <w:rFonts w:ascii="Arial" w:hAnsi="Arial"/>
          <w:sz w:val="22"/>
        </w:rPr>
      </w:pPr>
      <w:r>
        <w:rPr>
          <w:rFonts w:ascii="Arial" w:hAnsi="Arial"/>
          <w:b/>
          <w:bCs/>
          <w:color w:val="000000"/>
          <w:sz w:val="22"/>
          <w:szCs w:val="21"/>
        </w:rPr>
        <w:t>S</w:t>
      </w:r>
      <w:r w:rsidRPr="00C07841">
        <w:rPr>
          <w:rFonts w:ascii="Arial" w:hAnsi="Arial"/>
          <w:b/>
          <w:bCs/>
          <w:color w:val="000000"/>
          <w:sz w:val="22"/>
          <w:szCs w:val="21"/>
        </w:rPr>
        <w:t>imulati</w:t>
      </w:r>
      <w:r>
        <w:rPr>
          <w:rFonts w:ascii="Arial" w:hAnsi="Arial"/>
          <w:b/>
          <w:bCs/>
          <w:color w:val="000000"/>
          <w:sz w:val="22"/>
          <w:szCs w:val="21"/>
        </w:rPr>
        <w:t>ng</w:t>
      </w:r>
      <w:r w:rsidRPr="00C07841">
        <w:rPr>
          <w:rFonts w:ascii="Arial" w:hAnsi="Arial"/>
          <w:b/>
          <w:bCs/>
          <w:color w:val="000000"/>
          <w:sz w:val="22"/>
          <w:szCs w:val="21"/>
        </w:rPr>
        <w:t xml:space="preserve"> </w:t>
      </w:r>
      <w:r>
        <w:rPr>
          <w:rFonts w:ascii="Arial" w:hAnsi="Arial"/>
          <w:b/>
          <w:bCs/>
          <w:color w:val="000000"/>
          <w:sz w:val="22"/>
          <w:szCs w:val="21"/>
        </w:rPr>
        <w:t>equal genetic effects and heterogeneous estimation noise among the sexes</w:t>
      </w:r>
      <w:r w:rsidRPr="00C07841">
        <w:rPr>
          <w:rFonts w:ascii="Arial" w:hAnsi="Arial"/>
          <w:b/>
          <w:bCs/>
          <w:color w:val="000000"/>
          <w:sz w:val="22"/>
          <w:szCs w:val="21"/>
        </w:rPr>
        <w:t>.</w:t>
      </w:r>
      <w:r>
        <w:rPr>
          <w:rFonts w:ascii="Arial" w:hAnsi="Arial"/>
          <w:color w:val="000000"/>
          <w:sz w:val="22"/>
        </w:rPr>
        <w:tab/>
      </w:r>
      <w:r w:rsidRPr="002C24E7">
        <w:rPr>
          <w:rFonts w:ascii="Arial" w:hAnsi="Arial"/>
          <w:color w:val="000000"/>
          <w:sz w:val="22"/>
        </w:rPr>
        <w:t xml:space="preserve">To ensure that </w:t>
      </w:r>
      <w:r w:rsidRPr="002C24E7">
        <w:rPr>
          <w:rFonts w:ascii="Arial" w:hAnsi="Arial"/>
          <w:i/>
          <w:iCs/>
          <w:color w:val="000000"/>
          <w:sz w:val="22"/>
        </w:rPr>
        <w:t xml:space="preserve">mash </w:t>
      </w:r>
      <w:r w:rsidRPr="002C24E7">
        <w:rPr>
          <w:rFonts w:ascii="Arial" w:hAnsi="Arial"/>
          <w:color w:val="000000"/>
          <w:sz w:val="22"/>
        </w:rPr>
        <w:t xml:space="preserve">was not mistaking sex differences in </w:t>
      </w:r>
      <w:r>
        <w:rPr>
          <w:rFonts w:ascii="Arial" w:hAnsi="Arial"/>
          <w:color w:val="000000"/>
          <w:sz w:val="22"/>
        </w:rPr>
        <w:t>estimation noise (</w:t>
      </w:r>
      <w:proofErr w:type="gramStart"/>
      <w:r>
        <w:rPr>
          <w:rFonts w:ascii="Arial" w:hAnsi="Arial"/>
          <w:color w:val="000000"/>
          <w:sz w:val="22"/>
        </w:rPr>
        <w:t>e.g.</w:t>
      </w:r>
      <w:proofErr w:type="gramEnd"/>
      <w:r>
        <w:rPr>
          <w:rFonts w:ascii="Arial" w:hAnsi="Arial"/>
          <w:color w:val="000000"/>
          <w:sz w:val="22"/>
        </w:rPr>
        <w:t xml:space="preserve"> via differences in the extent of </w:t>
      </w:r>
      <w:r w:rsidRPr="002C24E7">
        <w:rPr>
          <w:rFonts w:ascii="Arial" w:hAnsi="Arial"/>
          <w:color w:val="000000"/>
          <w:sz w:val="22"/>
        </w:rPr>
        <w:t>environmental variance</w:t>
      </w:r>
      <w:r>
        <w:rPr>
          <w:rFonts w:ascii="Arial" w:hAnsi="Arial"/>
          <w:color w:val="000000"/>
          <w:sz w:val="22"/>
        </w:rPr>
        <w:t xml:space="preserve">) </w:t>
      </w:r>
      <w:r w:rsidRPr="002C24E7">
        <w:rPr>
          <w:rFonts w:ascii="Arial" w:hAnsi="Arial"/>
          <w:color w:val="000000"/>
          <w:sz w:val="22"/>
        </w:rPr>
        <w:t>to be differences in the magnitude of genetic effects, we performed a simulation study</w:t>
      </w:r>
      <w:r>
        <w:rPr>
          <w:rFonts w:ascii="Arial" w:hAnsi="Arial"/>
          <w:color w:val="000000"/>
          <w:sz w:val="22"/>
        </w:rPr>
        <w:t>.</w:t>
      </w:r>
      <w:r w:rsidRPr="002C24E7">
        <w:rPr>
          <w:rFonts w:ascii="Arial" w:hAnsi="Arial"/>
          <w:color w:val="000000"/>
          <w:sz w:val="22"/>
        </w:rPr>
        <w:t xml:space="preserve"> </w:t>
      </w:r>
      <w:r>
        <w:rPr>
          <w:rFonts w:ascii="Arial" w:hAnsi="Arial"/>
          <w:color w:val="000000"/>
          <w:sz w:val="22"/>
        </w:rPr>
        <w:t>I</w:t>
      </w:r>
      <w:r w:rsidRPr="002C24E7">
        <w:rPr>
          <w:rFonts w:ascii="Arial" w:hAnsi="Arial"/>
          <w:color w:val="000000"/>
          <w:sz w:val="22"/>
        </w:rPr>
        <w:t xml:space="preserve">n short, samples of males and females </w:t>
      </w:r>
      <w:r>
        <w:rPr>
          <w:rFonts w:ascii="Arial" w:hAnsi="Arial"/>
          <w:color w:val="000000"/>
          <w:sz w:val="22"/>
        </w:rPr>
        <w:t>we</w:t>
      </w:r>
      <w:r w:rsidRPr="002C24E7">
        <w:rPr>
          <w:rFonts w:ascii="Arial" w:hAnsi="Arial"/>
          <w:color w:val="000000"/>
          <w:sz w:val="22"/>
        </w:rPr>
        <w:t xml:space="preserve">re generated under the model </w:t>
      </w:r>
      <w:r>
        <w:rPr>
          <w:rFonts w:ascii="Arial" w:hAnsi="Arial"/>
          <w:color w:val="000000"/>
          <w:sz w:val="22"/>
        </w:rPr>
        <w:t>given by</w:t>
      </w:r>
      <w:r w:rsidRPr="002C24E7">
        <w:rPr>
          <w:rFonts w:ascii="Arial" w:hAnsi="Arial"/>
          <w:color w:val="000000"/>
          <w:sz w:val="22"/>
        </w:rPr>
        <w:t xml:space="preserve"> </w:t>
      </w:r>
      <w:hyperlink w:anchor="eq1" w:history="1">
        <w:r w:rsidRPr="00835736">
          <w:rPr>
            <w:rStyle w:val="Hyperlink"/>
            <w:rFonts w:eastAsiaTheme="majorEastAsia"/>
            <w:b/>
            <w:bCs/>
            <w:color w:val="auto"/>
            <w:u w:val="none"/>
          </w:rPr>
          <w:t>Eq. 1</w:t>
        </w:r>
      </w:hyperlink>
      <w:r>
        <w:rPr>
          <w:rFonts w:ascii="Arial" w:hAnsi="Arial"/>
          <w:color w:val="000000"/>
          <w:sz w:val="22"/>
        </w:rPr>
        <w:t>.</w:t>
      </w:r>
      <w:r w:rsidRPr="002C24E7">
        <w:rPr>
          <w:rFonts w:ascii="Arial" w:hAnsi="Arial"/>
          <w:color w:val="000000"/>
          <w:sz w:val="22"/>
        </w:rPr>
        <w:t xml:space="preserve"> </w:t>
      </w:r>
      <w:r>
        <w:rPr>
          <w:rFonts w:ascii="Arial" w:hAnsi="Arial"/>
          <w:color w:val="000000"/>
          <w:sz w:val="22"/>
        </w:rPr>
        <w:t>G</w:t>
      </w:r>
      <w:r w:rsidRPr="002C24E7">
        <w:rPr>
          <w:rFonts w:ascii="Arial" w:hAnsi="Arial"/>
          <w:color w:val="000000"/>
          <w:sz w:val="22"/>
        </w:rPr>
        <w:t xml:space="preserve">enetic effects </w:t>
      </w:r>
      <w:r>
        <w:rPr>
          <w:rFonts w:ascii="Arial" w:hAnsi="Arial"/>
          <w:color w:val="000000"/>
          <w:sz w:val="22"/>
        </w:rPr>
        <w:t xml:space="preserve">were set as </w:t>
      </w:r>
      <w:proofErr w:type="gramStart"/>
      <w:r>
        <w:rPr>
          <w:rFonts w:ascii="Arial" w:hAnsi="Arial"/>
          <w:color w:val="000000"/>
          <w:sz w:val="22"/>
        </w:rPr>
        <w:t>equal</w:t>
      </w:r>
      <w:proofErr w:type="gramEnd"/>
      <w:r>
        <w:rPr>
          <w:rFonts w:ascii="Arial" w:hAnsi="Arial"/>
          <w:color w:val="000000"/>
          <w:sz w:val="22"/>
        </w:rPr>
        <w:t xml:space="preserve"> </w:t>
      </w:r>
      <w:r w:rsidRPr="002C24E7">
        <w:rPr>
          <w:rFonts w:ascii="Arial" w:hAnsi="Arial"/>
          <w:color w:val="000000"/>
          <w:sz w:val="22"/>
        </w:rPr>
        <w:t xml:space="preserve">but the environmental variance </w:t>
      </w:r>
      <w:r w:rsidRPr="002C24E7">
        <w:rPr>
          <w:rFonts w:ascii="Arial" w:hAnsi="Arial"/>
          <w:color w:val="000000"/>
          <w:sz w:val="22"/>
        </w:rPr>
        <w:lastRenderedPageBreak/>
        <w:t>differ</w:t>
      </w:r>
      <w:r>
        <w:rPr>
          <w:rFonts w:ascii="Arial" w:hAnsi="Arial"/>
          <w:color w:val="000000"/>
          <w:sz w:val="22"/>
        </w:rPr>
        <w:t>ed</w:t>
      </w:r>
      <w:r w:rsidRPr="002C24E7">
        <w:rPr>
          <w:rFonts w:ascii="Arial" w:hAnsi="Arial"/>
          <w:color w:val="000000"/>
          <w:sz w:val="22"/>
        </w:rPr>
        <w:t xml:space="preserve"> </w:t>
      </w:r>
      <w:r>
        <w:rPr>
          <w:rFonts w:ascii="Arial" w:hAnsi="Arial"/>
          <w:color w:val="000000"/>
          <w:sz w:val="22"/>
        </w:rPr>
        <w:t xml:space="preserve">among </w:t>
      </w:r>
      <w:r w:rsidRPr="002C24E7">
        <w:rPr>
          <w:rFonts w:ascii="Arial" w:hAnsi="Arial"/>
          <w:color w:val="000000"/>
          <w:sz w:val="22"/>
        </w:rPr>
        <w:t>the sexes</w:t>
      </w:r>
      <w:r>
        <w:rPr>
          <w:rFonts w:ascii="Arial" w:hAnsi="Arial"/>
          <w:color w:val="000000"/>
          <w:sz w:val="22"/>
        </w:rPr>
        <w:t>.</w:t>
      </w:r>
      <w:r w:rsidRPr="002C24E7">
        <w:rPr>
          <w:rFonts w:ascii="Arial" w:hAnsi="Arial"/>
          <w:color w:val="000000"/>
          <w:sz w:val="22"/>
        </w:rPr>
        <w:t xml:space="preserve"> </w:t>
      </w:r>
      <w:r>
        <w:rPr>
          <w:rFonts w:ascii="Arial" w:hAnsi="Arial"/>
          <w:color w:val="000000"/>
          <w:sz w:val="22"/>
        </w:rPr>
        <w:t>W</w:t>
      </w:r>
      <w:r w:rsidRPr="002C24E7">
        <w:rPr>
          <w:rFonts w:ascii="Arial" w:hAnsi="Arial"/>
          <w:color w:val="000000"/>
          <w:sz w:val="22"/>
        </w:rPr>
        <w:t xml:space="preserve">e then perform a GWAS on both samples and input the simulated GWAS results into </w:t>
      </w:r>
      <w:r w:rsidRPr="002C24E7">
        <w:rPr>
          <w:rFonts w:ascii="Arial" w:hAnsi="Arial"/>
          <w:i/>
          <w:iCs/>
          <w:color w:val="000000"/>
          <w:sz w:val="22"/>
        </w:rPr>
        <w:t>mash</w:t>
      </w:r>
      <w:r w:rsidRPr="002C24E7">
        <w:rPr>
          <w:rFonts w:ascii="Arial" w:hAnsi="Arial"/>
          <w:color w:val="000000"/>
          <w:sz w:val="22"/>
        </w:rPr>
        <w:t>, and test whether</w:t>
      </w:r>
      <w:r>
        <w:rPr>
          <w:rFonts w:ascii="Arial" w:hAnsi="Arial"/>
          <w:color w:val="000000"/>
          <w:sz w:val="22"/>
        </w:rPr>
        <w:t xml:space="preserve"> the</w:t>
      </w:r>
      <w:r>
        <w:rPr>
          <w:rFonts w:ascii="Arial" w:hAnsi="Arial"/>
          <w:i/>
          <w:iCs/>
          <w:color w:val="000000"/>
          <w:sz w:val="22"/>
        </w:rPr>
        <w:t xml:space="preserve"> </w:t>
      </w:r>
      <w:r>
        <w:rPr>
          <w:rFonts w:ascii="Arial" w:hAnsi="Arial"/>
          <w:color w:val="000000"/>
          <w:sz w:val="22"/>
        </w:rPr>
        <w:t>estimated mixture weights spuriously suggest the presence of</w:t>
      </w:r>
      <w:r w:rsidRPr="002C24E7">
        <w:rPr>
          <w:rFonts w:ascii="Arial" w:hAnsi="Arial"/>
          <w:color w:val="000000"/>
          <w:sz w:val="22"/>
        </w:rPr>
        <w:t xml:space="preserve"> </w:t>
      </w:r>
      <w:proofErr w:type="spellStart"/>
      <w:r w:rsidRPr="002C24E7">
        <w:rPr>
          <w:rFonts w:ascii="Arial" w:hAnsi="Arial"/>
          <w:color w:val="000000"/>
          <w:sz w:val="22"/>
        </w:rPr>
        <w:t>GxSex</w:t>
      </w:r>
      <w:proofErr w:type="spellEnd"/>
      <w:r>
        <w:rPr>
          <w:rFonts w:ascii="Arial" w:hAnsi="Arial"/>
          <w:color w:val="000000"/>
          <w:sz w:val="22"/>
        </w:rPr>
        <w:t xml:space="preserve">. </w:t>
      </w:r>
      <w:r w:rsidRPr="002C24E7">
        <w:rPr>
          <w:rFonts w:ascii="Arial" w:hAnsi="Arial"/>
          <w:color w:val="000000"/>
          <w:sz w:val="22"/>
        </w:rPr>
        <w:t xml:space="preserve">We performed this simulation </w:t>
      </w:r>
      <w:r>
        <w:rPr>
          <w:rFonts w:ascii="Arial" w:hAnsi="Arial"/>
          <w:color w:val="000000"/>
          <w:sz w:val="22"/>
        </w:rPr>
        <w:t>on a grid of parameters, including</w:t>
      </w:r>
      <w:r w:rsidRPr="002C24E7">
        <w:rPr>
          <w:rFonts w:ascii="Arial" w:hAnsi="Arial"/>
          <w:color w:val="000000"/>
          <w:sz w:val="22"/>
        </w:rPr>
        <w:t xml:space="preserve"> </w:t>
      </w:r>
      <w:proofErr w:type="spellStart"/>
      <w:r w:rsidRPr="002C24E7">
        <w:rPr>
          <w:rFonts w:ascii="Arial" w:hAnsi="Arial"/>
          <w:color w:val="000000"/>
          <w:sz w:val="22"/>
        </w:rPr>
        <w:t>heritabilit</w:t>
      </w:r>
      <w:r>
        <w:rPr>
          <w:rFonts w:ascii="Arial" w:hAnsi="Arial"/>
          <w:color w:val="000000"/>
          <w:sz w:val="22"/>
        </w:rPr>
        <w:t>ies</w:t>
      </w:r>
      <w:proofErr w:type="spellEnd"/>
      <w:r>
        <w:rPr>
          <w:rFonts w:ascii="Arial" w:hAnsi="Arial"/>
          <w:color w:val="000000"/>
          <w:sz w:val="22"/>
        </w:rPr>
        <w:t xml:space="preserve"> in males set to either 5% or 50%</w:t>
      </w:r>
      <w:r w:rsidRPr="002C24E7">
        <w:rPr>
          <w:rFonts w:ascii="Arial" w:hAnsi="Arial"/>
          <w:color w:val="000000"/>
          <w:sz w:val="22"/>
        </w:rPr>
        <w:t xml:space="preserve">, female to male environmental variance ratio </w:t>
      </w:r>
      <w:r>
        <w:rPr>
          <w:rFonts w:ascii="Arial" w:hAnsi="Arial"/>
          <w:color w:val="000000"/>
          <w:sz w:val="22"/>
        </w:rPr>
        <w:t xml:space="preserve">of </w:t>
      </w:r>
      <w:r w:rsidRPr="002C24E7">
        <w:rPr>
          <w:rFonts w:ascii="Arial" w:hAnsi="Arial"/>
          <w:color w:val="000000"/>
          <w:sz w:val="22"/>
        </w:rPr>
        <w:t>1, 1.5</w:t>
      </w:r>
      <w:r>
        <w:rPr>
          <w:rFonts w:ascii="Arial" w:hAnsi="Arial"/>
          <w:color w:val="000000"/>
          <w:sz w:val="22"/>
        </w:rPr>
        <w:t xml:space="preserve"> or</w:t>
      </w:r>
      <w:r w:rsidRPr="002C24E7">
        <w:rPr>
          <w:rFonts w:ascii="Arial" w:hAnsi="Arial"/>
          <w:color w:val="000000"/>
          <w:sz w:val="22"/>
        </w:rPr>
        <w:t xml:space="preserve"> 5</w:t>
      </w:r>
      <w:r>
        <w:rPr>
          <w:rFonts w:ascii="Arial" w:hAnsi="Arial"/>
          <w:color w:val="000000"/>
          <w:sz w:val="22"/>
        </w:rPr>
        <w:t>;</w:t>
      </w:r>
      <w:r w:rsidRPr="002C24E7">
        <w:rPr>
          <w:rFonts w:ascii="Arial" w:hAnsi="Arial"/>
          <w:color w:val="000000"/>
          <w:sz w:val="22"/>
        </w:rPr>
        <w:t xml:space="preserve"> and </w:t>
      </w:r>
      <w:r>
        <w:rPr>
          <w:rFonts w:ascii="Arial" w:hAnsi="Arial"/>
          <w:color w:val="000000"/>
          <w:sz w:val="22"/>
        </w:rPr>
        <w:t>100, 1,000 or 10,000</w:t>
      </w:r>
      <w:r w:rsidRPr="002C24E7">
        <w:rPr>
          <w:rFonts w:ascii="Arial" w:hAnsi="Arial"/>
          <w:color w:val="000000"/>
          <w:sz w:val="22"/>
        </w:rPr>
        <w:t xml:space="preserve"> causal SNPs. </w:t>
      </w:r>
    </w:p>
    <w:p w14:paraId="3FE9C9AC" w14:textId="7910CE15"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2C24E7">
        <w:rPr>
          <w:rFonts w:ascii="Arial" w:hAnsi="Arial"/>
          <w:color w:val="000000"/>
          <w:sz w:val="22"/>
        </w:rPr>
        <w:t>First, we created a sample of 300</w:t>
      </w:r>
      <w:r>
        <w:rPr>
          <w:rFonts w:ascii="Arial" w:hAnsi="Arial"/>
          <w:color w:val="000000"/>
          <w:sz w:val="22"/>
        </w:rPr>
        <w:t>K</w:t>
      </w:r>
      <w:r w:rsidRPr="002C24E7">
        <w:rPr>
          <w:rFonts w:ascii="Arial" w:hAnsi="Arial"/>
          <w:color w:val="000000"/>
          <w:sz w:val="22"/>
        </w:rPr>
        <w:t xml:space="preserve"> individuals with randomly assigned sex. We then created a matrix of genotypes for all individuals consisting of 20K SNPs by sampling from </w:t>
      </w:r>
      <w:r>
        <w:rPr>
          <w:rFonts w:ascii="Arial" w:hAnsi="Arial"/>
          <w:color w:val="000000"/>
          <w:sz w:val="22"/>
        </w:rPr>
        <w:t>the observed distribution of</w:t>
      </w:r>
      <w:r w:rsidRPr="002C24E7">
        <w:rPr>
          <w:rFonts w:ascii="Arial" w:hAnsi="Arial"/>
          <w:color w:val="000000"/>
          <w:sz w:val="22"/>
        </w:rPr>
        <w:t xml:space="preserve"> allele frequencies from UK Biobank’s </w:t>
      </w:r>
      <w:r>
        <w:rPr>
          <w:rFonts w:ascii="Arial" w:hAnsi="Arial"/>
          <w:color w:val="000000"/>
          <w:sz w:val="22"/>
        </w:rPr>
        <w:t>imputed</w:t>
      </w:r>
      <w:r w:rsidRPr="002C24E7">
        <w:rPr>
          <w:rFonts w:ascii="Arial" w:hAnsi="Arial"/>
          <w:color w:val="000000"/>
          <w:sz w:val="22"/>
        </w:rPr>
        <w:t xml:space="preserve"> data</w:t>
      </w:r>
      <w:sdt>
        <w:sdtPr>
          <w:rPr>
            <w:rFonts w:ascii="Arial" w:hAnsi="Arial"/>
            <w:color w:val="000000"/>
            <w:sz w:val="22"/>
            <w:vertAlign w:val="superscript"/>
          </w:rPr>
          <w:tag w:val="MENDELEY_CITATION_v3_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"/>
          <w:id w:val="1358924024"/>
          <w:placeholder>
            <w:docPart w:val="2164FC6F9423D741BB02DE298EB07AD5"/>
          </w:placeholder>
        </w:sdtPr>
        <w:sdtContent>
          <w:r w:rsidR="00B85737" w:rsidRPr="00B85737">
            <w:rPr>
              <w:rFonts w:ascii="Arial" w:hAnsi="Arial"/>
              <w:color w:val="000000"/>
              <w:sz w:val="22"/>
              <w:vertAlign w:val="superscript"/>
            </w:rPr>
            <w:t>85</w:t>
          </w:r>
        </w:sdtContent>
      </w:sdt>
      <w:r w:rsidRPr="002C24E7">
        <w:rPr>
          <w:rFonts w:ascii="Arial" w:hAnsi="Arial"/>
          <w:color w:val="000000"/>
          <w:sz w:val="22"/>
        </w:rPr>
        <w:t xml:space="preserve">. From the 20K SNPs, we portioned out the predetermined number of causal SNPs and assigned effect sizes by sampling from a </w:t>
      </w:r>
      <w:r>
        <w:rPr>
          <w:rFonts w:ascii="Arial" w:hAnsi="Arial"/>
          <w:color w:val="000000"/>
          <w:sz w:val="22"/>
        </w:rPr>
        <w:t xml:space="preserve">Standard </w:t>
      </w:r>
      <w:r w:rsidRPr="002C24E7">
        <w:rPr>
          <w:rFonts w:ascii="Arial" w:hAnsi="Arial"/>
          <w:color w:val="000000"/>
          <w:sz w:val="22"/>
        </w:rPr>
        <w:t>Normal distribution. We estimated the male environmental variance for each causal SNP using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D6944" w:rsidRPr="008D0E34" w14:paraId="3F6E6EE8" w14:textId="77777777" w:rsidTr="00730710">
        <w:tc>
          <w:tcPr>
            <w:tcW w:w="8815" w:type="dxa"/>
          </w:tcPr>
          <w:p w14:paraId="06EA918C" w14:textId="77777777" w:rsidR="002D6944" w:rsidRPr="008C5635" w:rsidRDefault="002D6944" w:rsidP="00730710">
            <w:pPr>
              <w:spacing w:beforeLines="20" w:before="48" w:afterLines="40" w:after="96"/>
              <w:contextualSpacing/>
              <w:jc w:val="center"/>
            </w:pPr>
            <m:oMathPara>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2</m:t>
                            </m:r>
                          </m:sup>
                        </m:sSubSup>
                      </m:e>
                    </m:d>
                  </m:num>
                  <m:den>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m:t>
                    </m:r>
                    <m:nary>
                      <m:naryPr>
                        <m:chr m:val="∑"/>
                        <m:limLoc m:val="undOvr"/>
                        <m:supHide m:val="1"/>
                        <m:ctrlPr>
                          <w:rPr>
                            <w:rFonts w:ascii="Cambria Math" w:hAnsi="Cambria Math"/>
                            <w:i/>
                          </w:rPr>
                        </m:ctrlPr>
                      </m:naryPr>
                      <m:sub>
                        <m:r>
                          <w:rPr>
                            <w:rFonts w:ascii="Cambria Math" w:hAnsi="Cambria Math"/>
                          </w:rPr>
                          <m:t>i=0</m:t>
                        </m:r>
                      </m:sub>
                      <m:sup/>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2</m:t>
                            </m:r>
                          </m:sup>
                        </m:sSubSup>
                        <m:r>
                          <w:rPr>
                            <w:rFonts w:ascii="Cambria Math" w:hAnsi="Cambria Math"/>
                          </w:rPr>
                          <m:t>)</m:t>
                        </m:r>
                      </m:e>
                    </m:nary>
                  </m:num>
                  <m:den>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2</m:t>
                        </m:r>
                      </m:sup>
                    </m:sSubSup>
                  </m:den>
                </m:f>
              </m:oMath>
            </m:oMathPara>
          </w:p>
        </w:tc>
        <w:tc>
          <w:tcPr>
            <w:tcW w:w="535" w:type="dxa"/>
          </w:tcPr>
          <w:p w14:paraId="6FDE54F7" w14:textId="77777777" w:rsidR="002D6944" w:rsidRPr="008D0E34" w:rsidRDefault="002D6944" w:rsidP="00730710">
            <w:pPr>
              <w:spacing w:beforeLines="20" w:before="48" w:afterLines="40" w:after="96"/>
              <w:contextualSpacing/>
              <w:jc w:val="right"/>
            </w:pPr>
            <w:r w:rsidRPr="008D0E34">
              <w:t>(</w:t>
            </w:r>
            <w:r>
              <w:t>6</w:t>
            </w:r>
            <w:r w:rsidRPr="008D0E34">
              <w:t>)</w:t>
            </w:r>
          </w:p>
        </w:tc>
      </w:tr>
    </w:tbl>
    <w:p w14:paraId="0AA198C5" w14:textId="77777777" w:rsidR="002D6944" w:rsidRPr="00E93EDD"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E93EDD">
        <w:rPr>
          <w:rFonts w:ascii="Arial" w:hAnsi="Arial"/>
          <w:color w:val="000000"/>
          <w:sz w:val="22"/>
        </w:rPr>
        <w:t xml:space="preserve">where </w:t>
      </w:r>
      <m:oMath>
        <m:r>
          <w:rPr>
            <w:rFonts w:ascii="Cambria Math" w:hAnsi="Cambria Math"/>
            <w:sz w:val="22"/>
          </w:rPr>
          <m:t>Var</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E</m:t>
                </m:r>
              </m:e>
              <m:sub>
                <m:r>
                  <w:rPr>
                    <w:rFonts w:ascii="Cambria Math" w:hAnsi="Cambria Math"/>
                    <w:sz w:val="22"/>
                  </w:rPr>
                  <m:t>m</m:t>
                </m:r>
              </m:sub>
            </m:sSub>
          </m:e>
        </m:d>
        <m:r>
          <m:rPr>
            <m:sty m:val="p"/>
          </m:rPr>
          <w:rPr>
            <w:rFonts w:ascii="Cambria Math" w:hAnsi="Cambria Math"/>
            <w:color w:val="000000"/>
            <w:sz w:val="22"/>
          </w:rPr>
          <m:t xml:space="preserve"> </m:t>
        </m:r>
      </m:oMath>
      <w:r>
        <w:rPr>
          <w:rFonts w:ascii="Arial" w:hAnsi="Arial"/>
          <w:color w:val="000000"/>
          <w:sz w:val="22"/>
        </w:rPr>
        <w:t xml:space="preserve">is the simulated environmental variance for males, </w:t>
      </w:r>
      <m:oMath>
        <m:r>
          <w:rPr>
            <w:rFonts w:ascii="Cambria Math" w:hAnsi="Cambria Math"/>
            <w:color w:val="000000"/>
            <w:sz w:val="22"/>
          </w:rPr>
          <m:t>G</m:t>
        </m:r>
      </m:oMath>
      <w:r>
        <w:rPr>
          <w:rFonts w:ascii="Arial" w:hAnsi="Arial"/>
          <w:color w:val="000000"/>
          <w:sz w:val="22"/>
        </w:rPr>
        <w:t xml:space="preserve"> </w:t>
      </w:r>
      <w:r w:rsidRPr="00E93EDD">
        <w:rPr>
          <w:rFonts w:ascii="Arial" w:hAnsi="Arial"/>
          <w:color w:val="000000"/>
          <w:sz w:val="22"/>
        </w:rPr>
        <w:t xml:space="preserve">is a vector of the genetic effects, </w:t>
      </w:r>
      <m:oMath>
        <m:sSubSup>
          <m:sSubSupPr>
            <m:ctrlPr>
              <w:rPr>
                <w:rFonts w:ascii="Cambria Math" w:hAnsi="Cambria Math"/>
                <w:i/>
                <w:color w:val="000000"/>
                <w:sz w:val="22"/>
              </w:rPr>
            </m:ctrlPr>
          </m:sSubSupPr>
          <m:e>
            <m:r>
              <w:rPr>
                <w:rFonts w:ascii="Cambria Math" w:hAnsi="Cambria Math"/>
                <w:color w:val="000000"/>
                <w:sz w:val="22"/>
              </w:rPr>
              <m:t>h</m:t>
            </m:r>
          </m:e>
          <m:sub>
            <m:r>
              <w:rPr>
                <w:rFonts w:ascii="Cambria Math" w:hAnsi="Cambria Math"/>
                <w:color w:val="000000"/>
                <w:sz w:val="22"/>
              </w:rPr>
              <m:t>m</m:t>
            </m:r>
          </m:sub>
          <m:sup>
            <m:r>
              <w:rPr>
                <w:rFonts w:ascii="Cambria Math" w:hAnsi="Cambria Math"/>
                <w:color w:val="000000"/>
                <w:sz w:val="22"/>
              </w:rPr>
              <m:t>2</m:t>
            </m:r>
          </m:sup>
        </m:sSubSup>
      </m:oMath>
      <w:r w:rsidRPr="00E93EDD">
        <w:rPr>
          <w:rFonts w:ascii="Arial" w:hAnsi="Arial"/>
          <w:color w:val="000000"/>
          <w:sz w:val="22"/>
        </w:rPr>
        <w:t xml:space="preserve"> is the heritability in males and </w:t>
      </w:r>
      <m:oMath>
        <m:sSub>
          <m:sSubPr>
            <m:ctrlPr>
              <w:rPr>
                <w:rFonts w:ascii="Cambria Math" w:hAnsi="Cambria Math"/>
                <w:i/>
                <w:color w:val="000000"/>
                <w:sz w:val="22"/>
              </w:rPr>
            </m:ctrlPr>
          </m:sSubPr>
          <m:e>
            <m:r>
              <w:rPr>
                <w:rFonts w:ascii="Cambria Math" w:hAnsi="Cambria Math"/>
                <w:color w:val="000000"/>
                <w:sz w:val="22"/>
              </w:rPr>
              <m:t>β</m:t>
            </m:r>
          </m:e>
          <m:sub>
            <m:r>
              <w:rPr>
                <w:rFonts w:ascii="Cambria Math" w:hAnsi="Cambria Math"/>
                <w:color w:val="000000"/>
                <w:sz w:val="22"/>
              </w:rPr>
              <m:t>i</m:t>
            </m:r>
          </m:sub>
        </m:sSub>
      </m:oMath>
      <w:r w:rsidRPr="00E93EDD">
        <w:rPr>
          <w:rFonts w:ascii="Arial" w:hAnsi="Arial"/>
          <w:color w:val="000000"/>
          <w:sz w:val="22"/>
        </w:rPr>
        <w:t xml:space="preserve"> and</w:t>
      </w:r>
      <m:oMath>
        <m:r>
          <w:rPr>
            <w:rFonts w:ascii="Cambria Math" w:hAnsi="Cambria Math"/>
            <w:color w:val="000000"/>
            <w:sz w:val="22"/>
          </w:rPr>
          <m:t xml:space="preserve"> </m:t>
        </m:r>
        <m:sSub>
          <m:sSubPr>
            <m:ctrlPr>
              <w:rPr>
                <w:rFonts w:ascii="Cambria Math" w:hAnsi="Cambria Math"/>
                <w:i/>
                <w:color w:val="000000"/>
                <w:sz w:val="22"/>
              </w:rPr>
            </m:ctrlPr>
          </m:sSubPr>
          <m:e>
            <m:r>
              <w:rPr>
                <w:rFonts w:ascii="Cambria Math" w:hAnsi="Cambria Math"/>
                <w:color w:val="000000"/>
                <w:sz w:val="22"/>
              </w:rPr>
              <m:t>p</m:t>
            </m:r>
          </m:e>
          <m:sub>
            <m:r>
              <w:rPr>
                <w:rFonts w:ascii="Cambria Math" w:hAnsi="Cambria Math"/>
                <w:color w:val="000000"/>
                <w:sz w:val="22"/>
              </w:rPr>
              <m:t>i</m:t>
            </m:r>
          </m:sub>
        </m:sSub>
      </m:oMath>
      <w:r>
        <w:rPr>
          <w:rFonts w:ascii="Arial" w:hAnsi="Arial"/>
          <w:color w:val="000000"/>
          <w:sz w:val="22"/>
        </w:rPr>
        <w:t xml:space="preserve"> </w:t>
      </w:r>
      <w:r w:rsidRPr="00E93EDD">
        <w:rPr>
          <w:rFonts w:ascii="Arial" w:hAnsi="Arial"/>
          <w:color w:val="000000"/>
          <w:sz w:val="22"/>
        </w:rPr>
        <w:t xml:space="preserve">are the effect size and allele frequency at site </w:t>
      </w:r>
      <m:oMath>
        <m:r>
          <w:rPr>
            <w:rFonts w:ascii="Cambria Math" w:hAnsi="Cambria Math"/>
            <w:color w:val="000000"/>
            <w:sz w:val="22"/>
          </w:rPr>
          <m:t>i</m:t>
        </m:r>
      </m:oMath>
      <w:r w:rsidRPr="00E93EDD">
        <w:rPr>
          <w:rFonts w:ascii="Arial" w:hAnsi="Arial"/>
          <w:color w:val="000000"/>
          <w:sz w:val="22"/>
        </w:rPr>
        <w:t xml:space="preserve">. We multiplied </w:t>
      </w:r>
      <m:oMath>
        <m:r>
          <w:rPr>
            <w:rFonts w:ascii="Cambria Math" w:hAnsi="Cambria Math"/>
            <w:color w:val="000000"/>
            <w:sz w:val="22"/>
          </w:rPr>
          <m:t>Var[</m:t>
        </m:r>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m</m:t>
            </m:r>
          </m:sub>
        </m:sSub>
        <m:r>
          <w:rPr>
            <w:rFonts w:ascii="Cambria Math" w:hAnsi="Cambria Math"/>
            <w:color w:val="000000"/>
            <w:sz w:val="22"/>
          </w:rPr>
          <m:t>]</m:t>
        </m:r>
      </m:oMath>
      <w:r w:rsidRPr="00E93EDD">
        <w:rPr>
          <w:rFonts w:ascii="Arial" w:hAnsi="Arial"/>
          <w:color w:val="000000"/>
          <w:sz w:val="22"/>
        </w:rPr>
        <w:t xml:space="preserve"> by the environmental variance ratio to obtain the environmental variance for females, </w:t>
      </w:r>
      <m:oMath>
        <m:r>
          <w:rPr>
            <w:rFonts w:ascii="Cambria Math" w:hAnsi="Cambria Math"/>
            <w:color w:val="000000"/>
            <w:sz w:val="22"/>
          </w:rPr>
          <m:t>Var[</m:t>
        </m:r>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f</m:t>
            </m:r>
          </m:sub>
        </m:sSub>
        <m:r>
          <w:rPr>
            <w:rFonts w:ascii="Cambria Math" w:hAnsi="Cambria Math"/>
            <w:color w:val="000000"/>
            <w:sz w:val="22"/>
          </w:rPr>
          <m:t>]</m:t>
        </m:r>
      </m:oMath>
      <w:r w:rsidRPr="00E93EDD">
        <w:rPr>
          <w:rFonts w:ascii="Arial" w:hAnsi="Arial"/>
          <w:color w:val="000000"/>
          <w:sz w:val="22"/>
        </w:rPr>
        <w:t xml:space="preserve">. Afterwards, for each individual, we sampled environmental effects from a </w:t>
      </w:r>
      <w:proofErr w:type="gramStart"/>
      <w:r w:rsidRPr="00E93EDD">
        <w:rPr>
          <w:rFonts w:ascii="Arial" w:hAnsi="Arial"/>
          <w:color w:val="000000"/>
          <w:sz w:val="22"/>
        </w:rPr>
        <w:t>Normal</w:t>
      </w:r>
      <w:proofErr w:type="gramEnd"/>
      <w:r w:rsidRPr="00E93EDD">
        <w:rPr>
          <w:rFonts w:ascii="Arial" w:hAnsi="Arial"/>
          <w:color w:val="000000"/>
          <w:sz w:val="22"/>
        </w:rPr>
        <w:t xml:space="preserve"> distribution with mean zero, and variance set as </w:t>
      </w:r>
      <m:oMath>
        <m:r>
          <w:rPr>
            <w:rFonts w:ascii="Cambria Math" w:hAnsi="Cambria Math"/>
            <w:color w:val="000000"/>
            <w:sz w:val="22"/>
          </w:rPr>
          <m:t>Var[</m:t>
        </m:r>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m</m:t>
            </m:r>
          </m:sub>
        </m:sSub>
        <m:r>
          <w:rPr>
            <w:rFonts w:ascii="Cambria Math" w:hAnsi="Cambria Math"/>
            <w:color w:val="000000"/>
            <w:sz w:val="22"/>
          </w:rPr>
          <m:t>]</m:t>
        </m:r>
      </m:oMath>
      <w:r w:rsidRPr="00E93EDD">
        <w:rPr>
          <w:rFonts w:ascii="Arial" w:hAnsi="Arial"/>
          <w:color w:val="000000"/>
          <w:sz w:val="22"/>
        </w:rPr>
        <w:t xml:space="preserve"> or </w:t>
      </w:r>
      <m:oMath>
        <m:r>
          <w:rPr>
            <w:rFonts w:ascii="Cambria Math" w:hAnsi="Cambria Math"/>
            <w:color w:val="000000"/>
            <w:sz w:val="22"/>
          </w:rPr>
          <m:t>Var[</m:t>
        </m:r>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f</m:t>
            </m:r>
          </m:sub>
        </m:sSub>
        <m:r>
          <w:rPr>
            <w:rFonts w:ascii="Cambria Math" w:hAnsi="Cambria Math"/>
            <w:color w:val="000000"/>
            <w:sz w:val="22"/>
          </w:rPr>
          <m:t>]</m:t>
        </m:r>
      </m:oMath>
      <w:r w:rsidRPr="00E93EDD">
        <w:rPr>
          <w:rFonts w:ascii="Arial" w:hAnsi="Arial"/>
          <w:color w:val="000000"/>
          <w:sz w:val="22"/>
        </w:rPr>
        <w:t xml:space="preserve"> according to the sex of the individual. Phenotypes were then simulated using the following</w:t>
      </w:r>
      <w:r>
        <w:rPr>
          <w:rFonts w:ascii="Arial" w:hAnsi="Arial"/>
          <w:color w:val="000000"/>
          <w:sz w:val="22"/>
        </w:rPr>
        <w:t xml:space="preserve"> additive model</w:t>
      </w:r>
      <w:r w:rsidRPr="00E93EDD">
        <w:rPr>
          <w:rFonts w:ascii="Arial" w:hAnsi="Arial"/>
          <w:color w:val="000000"/>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1D15C4DB" w14:textId="77777777" w:rsidTr="00730710">
        <w:tc>
          <w:tcPr>
            <w:tcW w:w="8752" w:type="dxa"/>
          </w:tcPr>
          <w:p w14:paraId="746E72EA"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i=0</m:t>
                    </m:r>
                  </m:sub>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tc>
        <w:tc>
          <w:tcPr>
            <w:tcW w:w="608" w:type="dxa"/>
          </w:tcPr>
          <w:p w14:paraId="4C3B616F" w14:textId="77777777" w:rsidR="002D6944" w:rsidRPr="008D0E34" w:rsidRDefault="002D6944" w:rsidP="00730710">
            <w:pPr>
              <w:spacing w:beforeLines="20" w:before="48" w:afterLines="40" w:after="96"/>
              <w:contextualSpacing/>
              <w:jc w:val="right"/>
            </w:pPr>
            <w:r w:rsidRPr="008D0E34">
              <w:t>(</w:t>
            </w:r>
            <w:r>
              <w:t>7</w:t>
            </w:r>
            <w:r w:rsidRPr="008D0E34">
              <w:t>)</w:t>
            </w:r>
          </w:p>
        </w:tc>
      </w:tr>
    </w:tbl>
    <w:p w14:paraId="672DBDC1" w14:textId="77777777" w:rsidR="002D6944" w:rsidRPr="00E93EDD" w:rsidRDefault="002D6944" w:rsidP="002D6944">
      <w:pPr>
        <w:pStyle w:val="NormalWeb"/>
        <w:spacing w:beforeLines="20" w:before="48" w:beforeAutospacing="0" w:afterLines="40" w:after="96" w:afterAutospacing="0" w:line="360" w:lineRule="auto"/>
        <w:contextualSpacing/>
        <w:rPr>
          <w:rFonts w:ascii="Arial" w:hAnsi="Arial"/>
          <w:sz w:val="22"/>
        </w:rPr>
      </w:pPr>
      <w:r w:rsidRPr="00E93EDD">
        <w:rPr>
          <w:rFonts w:ascii="Arial" w:hAnsi="Arial"/>
          <w:color w:val="000000"/>
          <w:sz w:val="22"/>
        </w:rPr>
        <w:t xml:space="preserve">where </w:t>
      </w:r>
      <m:oMath>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j</m:t>
            </m:r>
          </m:sub>
        </m:sSub>
      </m:oMath>
      <w:r w:rsidRPr="00E93EDD">
        <w:rPr>
          <w:rFonts w:ascii="Arial" w:hAnsi="Arial"/>
          <w:color w:val="000000"/>
          <w:sz w:val="22"/>
        </w:rPr>
        <w:t xml:space="preserve"> </w:t>
      </w:r>
      <w:r>
        <w:rPr>
          <w:rFonts w:ascii="Arial" w:hAnsi="Arial"/>
          <w:color w:val="000000"/>
          <w:sz w:val="22"/>
        </w:rPr>
        <w:t>is</w:t>
      </w:r>
      <w:r w:rsidRPr="00E93EDD">
        <w:rPr>
          <w:rFonts w:ascii="Arial" w:hAnsi="Arial"/>
          <w:color w:val="000000"/>
          <w:sz w:val="22"/>
        </w:rPr>
        <w:t xml:space="preserve"> the phenotyp</w:t>
      </w:r>
      <w:r>
        <w:rPr>
          <w:rFonts w:ascii="Arial" w:hAnsi="Arial"/>
          <w:color w:val="000000"/>
          <w:sz w:val="22"/>
        </w:rPr>
        <w:t>ic value</w:t>
      </w:r>
      <w:r w:rsidRPr="00E93EDD">
        <w:rPr>
          <w:rFonts w:ascii="Arial" w:hAnsi="Arial"/>
          <w:color w:val="000000"/>
          <w:sz w:val="22"/>
        </w:rPr>
        <w:t xml:space="preserve"> for individual </w:t>
      </w:r>
      <m:oMath>
        <m:r>
          <w:rPr>
            <w:rFonts w:ascii="Cambria Math" w:hAnsi="Cambria Math"/>
            <w:color w:val="000000"/>
            <w:sz w:val="22"/>
          </w:rPr>
          <m:t>j</m:t>
        </m:r>
      </m:oMath>
      <w:r w:rsidRPr="00E93EDD">
        <w:rPr>
          <w:rFonts w:ascii="Arial" w:hAnsi="Arial"/>
          <w:color w:val="000000"/>
          <w:sz w:val="22"/>
        </w:rPr>
        <w:t xml:space="preserve"> and </w:t>
      </w:r>
      <m:oMath>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ij</m:t>
            </m:r>
          </m:sub>
        </m:sSub>
      </m:oMath>
      <w:r w:rsidRPr="00E93EDD">
        <w:rPr>
          <w:rFonts w:ascii="Arial" w:hAnsi="Arial"/>
          <w:color w:val="000000"/>
          <w:sz w:val="22"/>
        </w:rPr>
        <w:t xml:space="preserve"> </w:t>
      </w:r>
      <w:r>
        <w:rPr>
          <w:rFonts w:ascii="Arial" w:hAnsi="Arial"/>
          <w:color w:val="000000"/>
          <w:sz w:val="22"/>
        </w:rPr>
        <w:t xml:space="preserve">is </w:t>
      </w:r>
      <w:r w:rsidRPr="00E93EDD">
        <w:rPr>
          <w:rFonts w:ascii="Arial" w:hAnsi="Arial"/>
          <w:color w:val="000000"/>
          <w:sz w:val="22"/>
        </w:rPr>
        <w:t xml:space="preserve">the </w:t>
      </w:r>
      <w:r>
        <w:rPr>
          <w:rFonts w:ascii="Arial" w:hAnsi="Arial"/>
          <w:color w:val="000000"/>
          <w:sz w:val="22"/>
        </w:rPr>
        <w:t xml:space="preserve">number </w:t>
      </w:r>
      <w:r w:rsidRPr="00E93EDD">
        <w:rPr>
          <w:rFonts w:ascii="Arial" w:hAnsi="Arial"/>
          <w:color w:val="000000"/>
          <w:sz w:val="22"/>
        </w:rPr>
        <w:t xml:space="preserve">of </w:t>
      </w:r>
      <w:r>
        <w:rPr>
          <w:rFonts w:ascii="Arial" w:hAnsi="Arial"/>
          <w:color w:val="000000"/>
          <w:sz w:val="22"/>
        </w:rPr>
        <w:t xml:space="preserve">effect allele copies at </w:t>
      </w:r>
      <w:r w:rsidRPr="00E93EDD">
        <w:rPr>
          <w:rFonts w:ascii="Arial" w:hAnsi="Arial"/>
          <w:color w:val="000000"/>
          <w:sz w:val="22"/>
        </w:rPr>
        <w:t xml:space="preserve">the </w:t>
      </w:r>
      <m:oMath>
        <m:sSup>
          <m:sSupPr>
            <m:ctrlPr>
              <w:rPr>
                <w:rFonts w:ascii="Cambria Math" w:hAnsi="Cambria Math"/>
                <w:i/>
                <w:iCs/>
                <w:color w:val="000000"/>
                <w:sz w:val="22"/>
              </w:rPr>
            </m:ctrlPr>
          </m:sSupPr>
          <m:e>
            <m:r>
              <w:rPr>
                <w:rFonts w:ascii="Cambria Math" w:hAnsi="Cambria Math"/>
                <w:color w:val="000000"/>
                <w:sz w:val="22"/>
              </w:rPr>
              <m:t>i</m:t>
            </m:r>
          </m:e>
          <m:sup>
            <m:r>
              <w:rPr>
                <w:rFonts w:ascii="Cambria Math" w:hAnsi="Cambria Math"/>
                <w:color w:val="000000"/>
                <w:sz w:val="22"/>
              </w:rPr>
              <m:t>th</m:t>
            </m:r>
          </m:sup>
        </m:sSup>
      </m:oMath>
      <w:r w:rsidRPr="00E93EDD">
        <w:rPr>
          <w:rFonts w:ascii="Arial" w:hAnsi="Arial"/>
          <w:color w:val="000000"/>
          <w:sz w:val="22"/>
        </w:rPr>
        <w:t xml:space="preserve"> causal SNP for the </w:t>
      </w:r>
      <m:oMath>
        <m:sSup>
          <m:sSupPr>
            <m:ctrlPr>
              <w:rPr>
                <w:rFonts w:ascii="Cambria Math" w:hAnsi="Cambria Math"/>
                <w:i/>
                <w:iCs/>
                <w:color w:val="000000"/>
                <w:sz w:val="22"/>
              </w:rPr>
            </m:ctrlPr>
          </m:sSupPr>
          <m:e>
            <m:r>
              <w:rPr>
                <w:rFonts w:ascii="Cambria Math" w:hAnsi="Cambria Math"/>
                <w:color w:val="000000"/>
                <w:sz w:val="22"/>
              </w:rPr>
              <m:t>j</m:t>
            </m:r>
          </m:e>
          <m:sup>
            <m:r>
              <w:rPr>
                <w:rFonts w:ascii="Cambria Math" w:hAnsi="Cambria Math"/>
                <w:color w:val="000000"/>
                <w:sz w:val="22"/>
              </w:rPr>
              <m:t>th</m:t>
            </m:r>
          </m:sup>
        </m:sSup>
      </m:oMath>
      <w:r w:rsidRPr="00E93EDD">
        <w:rPr>
          <w:rFonts w:ascii="Arial" w:hAnsi="Arial"/>
          <w:iCs/>
          <w:color w:val="000000"/>
          <w:sz w:val="22"/>
        </w:rPr>
        <w:t xml:space="preserve"> </w:t>
      </w:r>
      <w:r w:rsidRPr="00E93EDD">
        <w:rPr>
          <w:rFonts w:ascii="Arial" w:hAnsi="Arial"/>
          <w:color w:val="000000"/>
          <w:sz w:val="22"/>
        </w:rPr>
        <w:t xml:space="preserve">individual. With the phenotype, genotype and environmental effect, we obtained the estimated effect sizes, </w:t>
      </w:r>
      <m:oMath>
        <m:r>
          <w:rPr>
            <w:rFonts w:ascii="Cambria Math" w:hAnsi="Cambria Math"/>
            <w:color w:val="000000"/>
            <w:sz w:val="22"/>
          </w:rPr>
          <m:t>{</m:t>
        </m:r>
        <m:acc>
          <m:accPr>
            <m:ctrlPr>
              <w:rPr>
                <w:rFonts w:ascii="Cambria Math" w:hAnsi="Cambria Math"/>
                <w:i/>
                <w:color w:val="000000"/>
                <w:sz w:val="22"/>
              </w:rPr>
            </m:ctrlPr>
          </m:accPr>
          <m:e>
            <m:sSub>
              <m:sSubPr>
                <m:ctrlPr>
                  <w:rPr>
                    <w:rFonts w:ascii="Cambria Math" w:hAnsi="Cambria Math"/>
                    <w:i/>
                    <w:color w:val="000000"/>
                    <w:sz w:val="22"/>
                  </w:rPr>
                </m:ctrlPr>
              </m:sSubPr>
              <m:e>
                <m:r>
                  <w:rPr>
                    <w:rFonts w:ascii="Cambria Math" w:hAnsi="Cambria Math"/>
                    <w:color w:val="000000"/>
                    <w:sz w:val="22"/>
                  </w:rPr>
                  <m:t>β</m:t>
                </m:r>
              </m:e>
              <m:sub>
                <m:r>
                  <w:rPr>
                    <w:rFonts w:ascii="Cambria Math" w:hAnsi="Cambria Math"/>
                    <w:color w:val="000000"/>
                    <w:sz w:val="22"/>
                  </w:rPr>
                  <m:t>i</m:t>
                </m:r>
              </m:sub>
            </m:sSub>
          </m:e>
        </m:acc>
        <m:r>
          <w:rPr>
            <w:rFonts w:ascii="Cambria Math" w:hAnsi="Cambria Math"/>
            <w:color w:val="000000"/>
            <w:sz w:val="22"/>
          </w:rPr>
          <m:t>}</m:t>
        </m:r>
      </m:oMath>
      <w:r w:rsidRPr="00E93EDD">
        <w:rPr>
          <w:rFonts w:ascii="Arial" w:hAnsi="Arial"/>
          <w:color w:val="000000"/>
          <w:sz w:val="22"/>
        </w:rPr>
        <w:t>, using least sq</w:t>
      </w:r>
      <w:proofErr w:type="spellStart"/>
      <w:r w:rsidRPr="00E93EDD">
        <w:rPr>
          <w:rFonts w:ascii="Arial" w:hAnsi="Arial"/>
          <w:color w:val="000000"/>
          <w:sz w:val="22"/>
        </w:rPr>
        <w:t>uares</w:t>
      </w:r>
      <w:proofErr w:type="spellEnd"/>
      <w:r w:rsidRPr="00E93EDD">
        <w:rPr>
          <w:rFonts w:ascii="Arial" w:hAnsi="Arial"/>
          <w:color w:val="000000"/>
          <w:sz w:val="22"/>
        </w:rPr>
        <w:t xml:space="preserve"> simple linear regression for all 20</w:t>
      </w:r>
      <w:r>
        <w:rPr>
          <w:rFonts w:ascii="Arial" w:hAnsi="Arial"/>
          <w:color w:val="000000"/>
          <w:sz w:val="22"/>
        </w:rPr>
        <w:t>K</w:t>
      </w:r>
      <w:r w:rsidRPr="00E93EDD">
        <w:rPr>
          <w:rFonts w:ascii="Arial" w:hAnsi="Arial"/>
          <w:color w:val="000000"/>
          <w:sz w:val="22"/>
        </w:rPr>
        <w:t xml:space="preserve"> SNPs and used the estimated effect sizes and corresponding standard errors as input into </w:t>
      </w:r>
      <w:r w:rsidRPr="00E93EDD">
        <w:rPr>
          <w:rFonts w:ascii="Arial" w:hAnsi="Arial"/>
          <w:i/>
          <w:iCs/>
          <w:color w:val="000000"/>
          <w:sz w:val="22"/>
        </w:rPr>
        <w:t>mash</w:t>
      </w:r>
      <w:r w:rsidRPr="00E93EDD">
        <w:rPr>
          <w:rFonts w:ascii="Arial" w:hAnsi="Arial"/>
          <w:color w:val="000000"/>
          <w:sz w:val="22"/>
        </w:rPr>
        <w:t>. </w:t>
      </w:r>
    </w:p>
    <w:p w14:paraId="60D577CB"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E93EDD">
        <w:rPr>
          <w:rFonts w:ascii="Arial" w:hAnsi="Arial"/>
          <w:color w:val="000000"/>
          <w:sz w:val="22"/>
        </w:rPr>
        <w:t xml:space="preserve">For nearly all parameters, out of the weights on matrices with effect, the </w:t>
      </w:r>
      <w:r>
        <w:rPr>
          <w:rFonts w:ascii="Arial" w:hAnsi="Arial"/>
          <w:color w:val="000000"/>
          <w:sz w:val="22"/>
        </w:rPr>
        <w:t xml:space="preserve">vast </w:t>
      </w:r>
      <w:r w:rsidRPr="00E93EDD">
        <w:rPr>
          <w:rFonts w:ascii="Arial" w:hAnsi="Arial"/>
          <w:color w:val="000000"/>
          <w:sz w:val="22"/>
        </w:rPr>
        <w:t>majority was placed on the matrix for perfect correlation, equal magnitude (</w:t>
      </w:r>
      <w:r w:rsidRPr="00E93EDD">
        <w:rPr>
          <w:rFonts w:ascii="Arial" w:hAnsi="Arial"/>
          <w:b/>
          <w:bCs/>
          <w:color w:val="000000"/>
          <w:sz w:val="22"/>
        </w:rPr>
        <w:t>Fig S6</w:t>
      </w:r>
      <w:r w:rsidRPr="00E93EDD">
        <w:rPr>
          <w:rFonts w:ascii="Arial" w:hAnsi="Arial"/>
          <w:color w:val="000000"/>
          <w:sz w:val="22"/>
        </w:rPr>
        <w:t xml:space="preserve">). As the number of causal SNPs increased, the weight on the no-effect covariance matrix decreased accordingly. These results suggest that </w:t>
      </w:r>
      <w:r w:rsidRPr="00E93EDD">
        <w:rPr>
          <w:rFonts w:ascii="Arial" w:hAnsi="Arial"/>
          <w:i/>
          <w:iCs/>
          <w:color w:val="000000"/>
          <w:sz w:val="22"/>
        </w:rPr>
        <w:t>mash</w:t>
      </w:r>
      <w:r w:rsidRPr="00E93EDD">
        <w:rPr>
          <w:rFonts w:ascii="Arial" w:hAnsi="Arial"/>
          <w:color w:val="000000"/>
          <w:sz w:val="22"/>
        </w:rPr>
        <w:t xml:space="preserve"> was not grossly mistaking differences in environmental variance as amplification.</w:t>
      </w:r>
    </w:p>
    <w:p w14:paraId="7861890D"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p>
    <w:p w14:paraId="50D39D8D"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szCs w:val="21"/>
        </w:rPr>
      </w:pPr>
      <w:r>
        <w:rPr>
          <w:rFonts w:ascii="Arial" w:hAnsi="Arial"/>
          <w:b/>
          <w:bCs/>
          <w:color w:val="000000"/>
          <w:sz w:val="22"/>
        </w:rPr>
        <w:t>Simulating</w:t>
      </w:r>
      <w:r w:rsidRPr="00730710">
        <w:rPr>
          <w:rFonts w:ascii="Arial" w:hAnsi="Arial"/>
          <w:b/>
          <w:bCs/>
          <w:color w:val="000000"/>
          <w:sz w:val="22"/>
        </w:rPr>
        <w:t xml:space="preserve"> amplification of genetic effects between the sexes</w:t>
      </w:r>
      <w:r>
        <w:rPr>
          <w:rFonts w:ascii="Arial" w:hAnsi="Arial"/>
          <w:b/>
          <w:bCs/>
          <w:color w:val="000000"/>
          <w:sz w:val="22"/>
        </w:rPr>
        <w:t>.</w:t>
      </w:r>
      <w:r>
        <w:rPr>
          <w:rFonts w:ascii="Arial" w:hAnsi="Arial"/>
          <w:color w:val="000000"/>
          <w:sz w:val="22"/>
        </w:rPr>
        <w:tab/>
      </w:r>
      <w:r>
        <w:rPr>
          <w:rFonts w:ascii="Arial" w:hAnsi="Arial"/>
          <w:color w:val="000000"/>
          <w:sz w:val="22"/>
        </w:rPr>
        <w:tab/>
        <w:t xml:space="preserve">We developed a simulation framework to examine the capability of </w:t>
      </w:r>
      <w:r>
        <w:rPr>
          <w:rFonts w:ascii="Arial" w:hAnsi="Arial"/>
          <w:i/>
          <w:iCs/>
          <w:color w:val="000000"/>
          <w:sz w:val="22"/>
        </w:rPr>
        <w:t>mash</w:t>
      </w:r>
      <w:r>
        <w:rPr>
          <w:rFonts w:ascii="Arial" w:hAnsi="Arial"/>
          <w:color w:val="000000"/>
          <w:sz w:val="22"/>
        </w:rPr>
        <w:t xml:space="preserve"> to accurately capture amplification of genetic effects between the sexes. We follow the same procedure described above (Methods "</w:t>
      </w:r>
      <w:r w:rsidRPr="00730710">
        <w:rPr>
          <w:rFonts w:ascii="Arial" w:hAnsi="Arial"/>
          <w:color w:val="000000"/>
          <w:sz w:val="22"/>
          <w:szCs w:val="21"/>
        </w:rPr>
        <w:t>Simulating equal genetic effects and heterogeneous estimation noise among the sexes”</w:t>
      </w:r>
      <w:r>
        <w:rPr>
          <w:rFonts w:ascii="Arial" w:hAnsi="Arial"/>
          <w:color w:val="000000"/>
          <w:sz w:val="22"/>
          <w:szCs w:val="21"/>
        </w:rPr>
        <w:t xml:space="preserve">), but instead sample genetic effects from pre-specified covariance matrices. We set the female to male environmental variance ratio as 1.2 and the heritability as 0.5. We first develop a null model in which all genetic effects are sampled from a matrix where male and female effects are equal. We generate another amplification model in which 84% of the genetic effects are sampled from a matrix where effects between the sexes are equal, and 16% of the effects are sampled from a matrix where the female effect size magnitude is 4 times that of males. After performing </w:t>
      </w:r>
      <w:proofErr w:type="gramStart"/>
      <w:r>
        <w:rPr>
          <w:rFonts w:ascii="Arial" w:hAnsi="Arial"/>
          <w:color w:val="000000"/>
          <w:sz w:val="22"/>
          <w:szCs w:val="21"/>
        </w:rPr>
        <w:t>sex-specific</w:t>
      </w:r>
      <w:proofErr w:type="gramEnd"/>
      <w:r>
        <w:rPr>
          <w:rFonts w:ascii="Arial" w:hAnsi="Arial"/>
          <w:color w:val="000000"/>
          <w:sz w:val="22"/>
          <w:szCs w:val="21"/>
        </w:rPr>
        <w:t xml:space="preserve"> GWAS on both models, we input the results into </w:t>
      </w:r>
      <w:r>
        <w:rPr>
          <w:rFonts w:ascii="Arial" w:hAnsi="Arial"/>
          <w:i/>
          <w:iCs/>
          <w:color w:val="000000"/>
          <w:sz w:val="22"/>
          <w:szCs w:val="21"/>
        </w:rPr>
        <w:t>mash</w:t>
      </w:r>
      <w:r>
        <w:rPr>
          <w:rFonts w:ascii="Arial" w:hAnsi="Arial"/>
          <w:color w:val="000000"/>
          <w:sz w:val="22"/>
          <w:szCs w:val="21"/>
        </w:rPr>
        <w:t xml:space="preserve"> to estimate mixture weights. We perform this simulation procedure 100 times for each model. </w:t>
      </w:r>
    </w:p>
    <w:p w14:paraId="614FFE5E" w14:textId="77777777" w:rsidR="002D6944" w:rsidRPr="00730710" w:rsidRDefault="002D6944" w:rsidP="002D6944">
      <w:pPr>
        <w:pStyle w:val="NormalWeb"/>
        <w:spacing w:beforeLines="20" w:before="48" w:beforeAutospacing="0" w:afterLines="40" w:after="96" w:afterAutospacing="0" w:line="360" w:lineRule="auto"/>
        <w:contextualSpacing/>
        <w:rPr>
          <w:rFonts w:ascii="Arial" w:hAnsi="Arial"/>
          <w:color w:val="000000"/>
          <w:sz w:val="22"/>
          <w:szCs w:val="21"/>
        </w:rPr>
      </w:pPr>
      <w:r>
        <w:rPr>
          <w:rFonts w:ascii="Arial" w:hAnsi="Arial"/>
          <w:color w:val="000000"/>
          <w:sz w:val="22"/>
          <w:szCs w:val="21"/>
        </w:rPr>
        <w:tab/>
        <w:t xml:space="preserve">For the null model, the equal effect matrix represented 78% of the weight, and the difference between male-larger and female-larger magnitude was 1% (Fig S6B). In the amplification model, 66% of the weight was placed on the matrix for equal effects. The weight difference between male-larger and female-larger magnitude was 17%, which closely follows the proportion pre-specified in the model. These simulation results that </w:t>
      </w:r>
      <w:r>
        <w:rPr>
          <w:rFonts w:ascii="Arial" w:hAnsi="Arial"/>
          <w:i/>
          <w:iCs/>
          <w:color w:val="000000"/>
          <w:sz w:val="22"/>
          <w:szCs w:val="21"/>
        </w:rPr>
        <w:t>mash</w:t>
      </w:r>
      <w:r>
        <w:rPr>
          <w:rFonts w:ascii="Arial" w:hAnsi="Arial"/>
          <w:color w:val="000000"/>
          <w:sz w:val="22"/>
          <w:szCs w:val="21"/>
        </w:rPr>
        <w:t xml:space="preserve"> may have a propensity to overestimate the proportion of SNPs that exhibit magnitude differences but does so impartially between males and females. Therefore, we can measure amplification by taking the difference between male-larger and female-larger effects. </w:t>
      </w:r>
    </w:p>
    <w:p w14:paraId="54DE3550"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p>
    <w:p w14:paraId="6BB01DBE" w14:textId="77777777" w:rsidR="002D6944" w:rsidRPr="0034162D" w:rsidRDefault="002D6944" w:rsidP="002D6944">
      <w:pPr>
        <w:pStyle w:val="NormalWeb"/>
        <w:spacing w:beforeLines="20" w:before="48" w:beforeAutospacing="0" w:afterLines="40" w:after="96" w:afterAutospacing="0" w:line="360" w:lineRule="auto"/>
        <w:contextualSpacing/>
        <w:rPr>
          <w:rFonts w:ascii="Arial" w:hAnsi="Arial"/>
          <w:sz w:val="22"/>
        </w:rPr>
      </w:pPr>
      <w:r w:rsidRPr="00C11F82">
        <w:rPr>
          <w:rFonts w:ascii="Arial" w:hAnsi="Arial"/>
          <w:b/>
          <w:bCs/>
          <w:sz w:val="22"/>
        </w:rPr>
        <w:t>Testosterone as an amplifier.</w:t>
      </w:r>
      <w:r>
        <w:rPr>
          <w:rFonts w:ascii="Arial" w:hAnsi="Arial"/>
          <w:sz w:val="22"/>
        </w:rPr>
        <w:tab/>
        <w:t>We tested a model of testosterone as a modulator of magnitude differences in males and females. We first split individuals by sex and for each sex, created 10 bins of testosterone levels. We adjusted one of the 10 bins to have testosterone levels overlap between males and females. The overlapping testosterone bin was based on fewer individuals (~800) compared to the other bins (~2200). For each trait, each of the sexes, and within each bin, we performed a simple linear regression of trait values to the PGS for the trait (using a PGS based on both-sex summary statistics (</w:t>
      </w:r>
      <w:r w:rsidRPr="0051715F">
        <w:rPr>
          <w:rFonts w:ascii="Arial" w:hAnsi="Arial"/>
          <w:b/>
          <w:bCs/>
          <w:sz w:val="22"/>
        </w:rPr>
        <w:t>Supplementary Materials</w:t>
      </w:r>
      <w:r>
        <w:rPr>
          <w:rFonts w:ascii="Arial" w:hAnsi="Arial"/>
          <w:sz w:val="22"/>
        </w:rPr>
        <w:t xml:space="preserve">)). We interpret the estimated coefficient for the effect of the PGS as a proxy of the magnitude of polygenic effect. </w:t>
      </w:r>
      <w:r>
        <w:rPr>
          <w:rFonts w:ascii="Arial" w:hAnsi="Arial"/>
          <w:sz w:val="22"/>
        </w:rPr>
        <w:lastRenderedPageBreak/>
        <w:t xml:space="preserve">Finally, we summarized the relationship between testosterone level and magnitude of polygenic effect across bins using the Pearson correlation between the two. </w:t>
      </w:r>
    </w:p>
    <w:p w14:paraId="5E720080" w14:textId="4EB52827" w:rsidR="002D6944"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Pr>
          <w:rFonts w:ascii="Arial" w:hAnsi="Arial"/>
          <w:sz w:val="22"/>
        </w:rPr>
        <w:t xml:space="preserve">To mitigate the possible effects of </w:t>
      </w:r>
      <w:r w:rsidRPr="00B96E6B">
        <w:rPr>
          <w:rFonts w:ascii="Arial" w:hAnsi="Arial"/>
          <w:sz w:val="22"/>
        </w:rPr>
        <w:t>confounding (of testosterone and magnitude of polygenic effect) or reverse causation (the magnitude of polygenic effect on the focal trait causally affecting testosterone levels) we employed a version of M</w:t>
      </w:r>
      <w:r>
        <w:rPr>
          <w:rFonts w:ascii="Arial" w:hAnsi="Arial"/>
          <w:sz w:val="22"/>
        </w:rPr>
        <w:t>e</w:t>
      </w:r>
      <w:r w:rsidRPr="00B96E6B">
        <w:rPr>
          <w:rFonts w:ascii="Arial" w:hAnsi="Arial"/>
          <w:sz w:val="22"/>
        </w:rPr>
        <w:t>ndelian Randomization</w:t>
      </w:r>
      <w:sdt>
        <w:sdtPr>
          <w:rPr>
            <w:rFonts w:ascii="Arial" w:hAnsi="Arial"/>
            <w:color w:val="000000"/>
            <w:sz w:val="22"/>
            <w:vertAlign w:val="superscript"/>
          </w:rPr>
          <w:tag w:val="MENDELEY_CITATION_v3_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"/>
          <w:id w:val="-936982224"/>
          <w:placeholder>
            <w:docPart w:val="2164FC6F9423D741BB02DE298EB07AD5"/>
          </w:placeholder>
        </w:sdtPr>
        <w:sdtContent>
          <w:r w:rsidR="00B85737" w:rsidRPr="00B85737">
            <w:rPr>
              <w:rFonts w:ascii="Arial" w:hAnsi="Arial"/>
              <w:color w:val="000000"/>
              <w:sz w:val="22"/>
              <w:vertAlign w:val="superscript"/>
            </w:rPr>
            <w:t>86,87</w:t>
          </w:r>
        </w:sdtContent>
      </w:sdt>
      <w:r w:rsidRPr="00B96E6B">
        <w:rPr>
          <w:rFonts w:ascii="Arial" w:hAnsi="Arial"/>
          <w:sz w:val="22"/>
        </w:rPr>
        <w:t xml:space="preserve"> of the same analysis (</w:t>
      </w:r>
      <w:r w:rsidRPr="00B96E6B">
        <w:rPr>
          <w:rFonts w:ascii="Arial" w:hAnsi="Arial"/>
          <w:b/>
          <w:bCs/>
          <w:sz w:val="22"/>
        </w:rPr>
        <w:t>Fig. S11</w:t>
      </w:r>
      <w:r w:rsidRPr="00B96E6B">
        <w:rPr>
          <w:rFonts w:ascii="Arial" w:hAnsi="Arial"/>
          <w:sz w:val="22"/>
        </w:rPr>
        <w:t xml:space="preserve">). Namely, we replaced testosterone levels of </w:t>
      </w:r>
      <w:proofErr w:type="gramStart"/>
      <w:r w:rsidRPr="00B96E6B">
        <w:rPr>
          <w:rFonts w:ascii="Arial" w:hAnsi="Arial"/>
          <w:sz w:val="22"/>
        </w:rPr>
        <w:t>each individual</w:t>
      </w:r>
      <w:proofErr w:type="gramEnd"/>
      <w:r w:rsidRPr="00B96E6B">
        <w:rPr>
          <w:rFonts w:ascii="Arial" w:hAnsi="Arial"/>
          <w:sz w:val="22"/>
        </w:rPr>
        <w:t xml:space="preserve"> with their</w:t>
      </w:r>
      <w:r>
        <w:rPr>
          <w:rFonts w:ascii="Arial" w:hAnsi="Arial"/>
          <w:sz w:val="22"/>
        </w:rPr>
        <w:t xml:space="preserve"> PGS for testosterone. Here, given the near zero genetic correlation between males and females, we used our </w:t>
      </w:r>
      <w:proofErr w:type="gramStart"/>
      <w:r>
        <w:rPr>
          <w:rFonts w:ascii="Arial" w:hAnsi="Arial"/>
          <w:sz w:val="22"/>
        </w:rPr>
        <w:t>sex-specific</w:t>
      </w:r>
      <w:proofErr w:type="gramEnd"/>
      <w:r>
        <w:rPr>
          <w:rFonts w:ascii="Arial" w:hAnsi="Arial"/>
          <w:sz w:val="22"/>
        </w:rPr>
        <w:t xml:space="preserve"> PGS for each sex; otherwise, the analysis is unchanged. </w:t>
      </w:r>
    </w:p>
    <w:p w14:paraId="568A1FB7"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sidRPr="00CA2A2A">
        <w:rPr>
          <w:rFonts w:ascii="Arial" w:hAnsi="Arial"/>
          <w:sz w:val="22"/>
        </w:rPr>
        <w:t xml:space="preserve">We also examined whether participants’ age may have confounded the relationship between testosterone and polygenic effect. In this analysis, instead of using the polygenic effect as the response variable across bins, we used the polygenic effect </w:t>
      </w:r>
      <w:proofErr w:type="spellStart"/>
      <w:r w:rsidRPr="00CA2A2A">
        <w:rPr>
          <w:rFonts w:ascii="Arial" w:hAnsi="Arial"/>
          <w:sz w:val="22"/>
        </w:rPr>
        <w:t>residualized</w:t>
      </w:r>
      <w:proofErr w:type="spellEnd"/>
      <w:r w:rsidRPr="00CA2A2A">
        <w:rPr>
          <w:rFonts w:ascii="Arial" w:hAnsi="Arial"/>
          <w:sz w:val="22"/>
        </w:rPr>
        <w:t xml:space="preserve"> for mean age in the </w:t>
      </w:r>
      <w:proofErr w:type="gramStart"/>
      <w:r w:rsidRPr="00CA2A2A">
        <w:rPr>
          <w:rFonts w:ascii="Arial" w:hAnsi="Arial"/>
          <w:sz w:val="22"/>
        </w:rPr>
        <w:t>bin, and</w:t>
      </w:r>
      <w:proofErr w:type="gramEnd"/>
      <w:r w:rsidRPr="00CA2A2A">
        <w:rPr>
          <w:rFonts w:ascii="Arial" w:hAnsi="Arial"/>
          <w:sz w:val="22"/>
        </w:rPr>
        <w:t xml:space="preserve"> examined the effect of an individual’s polygenic score on the residual</w:t>
      </w:r>
      <w:r>
        <w:rPr>
          <w:rFonts w:ascii="Arial" w:hAnsi="Arial"/>
          <w:sz w:val="22"/>
        </w:rPr>
        <w:t xml:space="preserve"> (</w:t>
      </w:r>
      <w:r w:rsidRPr="00B1341B">
        <w:rPr>
          <w:rFonts w:ascii="Arial" w:hAnsi="Arial"/>
          <w:b/>
          <w:bCs/>
          <w:sz w:val="22"/>
        </w:rPr>
        <w:t>Fig. S12</w:t>
      </w:r>
      <w:r>
        <w:rPr>
          <w:rFonts w:ascii="Arial" w:hAnsi="Arial"/>
          <w:sz w:val="22"/>
        </w:rPr>
        <w:t>)</w:t>
      </w:r>
      <w:r w:rsidRPr="00CA2A2A">
        <w:rPr>
          <w:rFonts w:ascii="Arial" w:hAnsi="Arial"/>
          <w:sz w:val="22"/>
        </w:rPr>
        <w:t xml:space="preserve">. </w:t>
      </w:r>
    </w:p>
    <w:p w14:paraId="0BEF9AEE" w14:textId="77777777" w:rsidR="002D6944" w:rsidRPr="002C24E7" w:rsidRDefault="002D6944" w:rsidP="002D6944">
      <w:pPr>
        <w:spacing w:beforeLines="20" w:before="48" w:afterLines="40" w:after="96"/>
        <w:contextualSpacing/>
        <w:rPr>
          <w:sz w:val="20"/>
          <w:szCs w:val="20"/>
        </w:rPr>
      </w:pPr>
    </w:p>
    <w:p w14:paraId="02176213"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747709">
        <w:rPr>
          <w:rFonts w:ascii="Arial" w:hAnsi="Arial"/>
          <w:b/>
          <w:bCs/>
          <w:color w:val="000000"/>
          <w:sz w:val="22"/>
          <w:szCs w:val="21"/>
        </w:rPr>
        <w:t>Model of Shared Amplification.</w:t>
      </w:r>
      <w:r>
        <w:rPr>
          <w:rFonts w:ascii="Arial" w:hAnsi="Arial"/>
          <w:color w:val="000000"/>
          <w:sz w:val="22"/>
          <w:szCs w:val="21"/>
        </w:rPr>
        <w:tab/>
      </w:r>
      <w:r>
        <w:rPr>
          <w:rFonts w:ascii="Arial" w:hAnsi="Arial"/>
          <w:color w:val="000000"/>
          <w:sz w:val="22"/>
        </w:rPr>
        <w:t>Here, we suggest a null model in which amplification is shared between genetic and environmental effects. We then suggest a prediction that the model yields and explain how we tested this prediction across traits (</w:t>
      </w:r>
      <w:r>
        <w:rPr>
          <w:rFonts w:ascii="Arial" w:hAnsi="Arial"/>
          <w:b/>
          <w:bCs/>
          <w:color w:val="000000"/>
          <w:sz w:val="22"/>
        </w:rPr>
        <w:t>Fig. 6</w:t>
      </w:r>
      <w:r>
        <w:rPr>
          <w:rFonts w:ascii="Arial" w:hAnsi="Arial"/>
          <w:color w:val="000000"/>
          <w:sz w:val="22"/>
        </w:rPr>
        <w:t>).</w:t>
      </w:r>
    </w:p>
    <w:p w14:paraId="561A1C90" w14:textId="77777777" w:rsidR="002D6944" w:rsidRPr="00CC37AE"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Pr>
          <w:rFonts w:ascii="Arial" w:hAnsi="Arial"/>
          <w:color w:val="000000"/>
          <w:sz w:val="22"/>
        </w:rPr>
        <w:t xml:space="preserve">If an amplifier is shared, it </w:t>
      </w:r>
      <w:r w:rsidRPr="00CC37AE">
        <w:rPr>
          <w:rFonts w:ascii="Arial" w:hAnsi="Arial"/>
          <w:color w:val="000000"/>
          <w:sz w:val="22"/>
        </w:rPr>
        <w:t xml:space="preserve">may be modeled as having the same scalar multiplier effect on genetic and environmental effects. Consider the within-sex additive model of </w:t>
      </w:r>
      <w:hyperlink w:anchor="eq1" w:history="1">
        <w:r w:rsidRPr="00CC37AE">
          <w:rPr>
            <w:rStyle w:val="Hyperlink"/>
            <w:rFonts w:eastAsiaTheme="majorEastAsia"/>
            <w:b/>
            <w:bCs/>
            <w:color w:val="auto"/>
            <w:u w:val="none"/>
          </w:rPr>
          <w:t>Eq. 1</w:t>
        </w:r>
      </w:hyperlink>
      <w:r w:rsidRPr="00CC37AE">
        <w:rPr>
          <w:rFonts w:ascii="Arial" w:hAnsi="Arial"/>
          <w:color w:val="000000"/>
          <w:sz w:val="22"/>
        </w:rPr>
        <w:t xml:space="preserve"> in the section “The limited scope of analyzing </w:t>
      </w:r>
      <w:proofErr w:type="spellStart"/>
      <w:r w:rsidRPr="00CC37AE">
        <w:rPr>
          <w:rFonts w:ascii="Arial" w:hAnsi="Arial"/>
          <w:color w:val="000000"/>
          <w:sz w:val="22"/>
        </w:rPr>
        <w:t>GxSex</w:t>
      </w:r>
      <w:proofErr w:type="spellEnd"/>
      <w:r w:rsidRPr="00CC37AE">
        <w:rPr>
          <w:rFonts w:ascii="Arial" w:hAnsi="Arial"/>
          <w:color w:val="000000"/>
          <w:sz w:val="22"/>
        </w:rPr>
        <w:t xml:space="preserve"> via heritability differences and genetic correlations” above. For a phenotype value </w:t>
      </w:r>
      <m:oMath>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z</m:t>
            </m:r>
          </m:sub>
        </m:sSub>
      </m:oMath>
      <w:r w:rsidRPr="00CC37AE">
        <w:rPr>
          <w:rFonts w:ascii="Arial" w:hAnsi="Arial"/>
          <w:color w:val="000000"/>
          <w:sz w:val="22"/>
        </w:rPr>
        <w:t xml:space="preserve">  in sex </w:t>
      </w:r>
      <m:oMath>
        <m:r>
          <w:rPr>
            <w:rFonts w:ascii="Cambria Math" w:hAnsi="Cambria Math"/>
            <w:color w:val="000000"/>
            <w:sz w:val="22"/>
          </w:rPr>
          <m:t>z∈{</m:t>
        </m:r>
        <m:r>
          <m:rPr>
            <m:sty m:val="p"/>
          </m:rPr>
          <w:rPr>
            <w:rFonts w:ascii="Cambria Math" w:hAnsi="Cambria Math"/>
            <w:color w:val="000000"/>
            <w:sz w:val="22"/>
          </w:rPr>
          <m:t>m,f</m:t>
        </m:r>
        <m:r>
          <w:rPr>
            <w:rFonts w:ascii="Cambria Math" w:hAnsi="Cambria Math"/>
            <w:color w:val="000000"/>
            <w:sz w:val="22"/>
          </w:rPr>
          <m:t>}</m:t>
        </m:r>
      </m:oMath>
      <w:r w:rsidRPr="00CC37AE">
        <w:rPr>
          <w:rFonts w:ascii="Arial" w:hAnsi="Arial"/>
          <w:color w:val="000000"/>
          <w:sz w:val="22"/>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D6944" w:rsidRPr="00CC37AE" w14:paraId="7404313A" w14:textId="77777777" w:rsidTr="00730710">
        <w:tc>
          <w:tcPr>
            <w:tcW w:w="8815" w:type="dxa"/>
          </w:tcPr>
          <w:p w14:paraId="42C699DB" w14:textId="77777777" w:rsidR="002D6944" w:rsidRPr="00CC37AE" w:rsidRDefault="002D6944" w:rsidP="00730710">
            <w:pPr>
              <w:spacing w:beforeLines="20" w:before="48" w:afterLines="40" w:after="96"/>
              <w:contextualSpacing/>
              <w:jc w:val="center"/>
            </w:pPr>
            <m:oMath>
              <m:sSub>
                <m:sSubPr>
                  <m:ctrlPr>
                    <w:rPr>
                      <w:rFonts w:ascii="Cambria Math" w:hAnsi="Cambria Math"/>
                      <w:i/>
                    </w:rPr>
                  </m:ctrlPr>
                </m:sSubPr>
                <m:e>
                  <m:r>
                    <w:rPr>
                      <w:rFonts w:ascii="Cambria Math" w:hAnsi="Cambria Math"/>
                    </w:rPr>
                    <m:t>Y</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oMath>
            <w:r w:rsidRPr="00CC37AE">
              <w:rPr>
                <w:rFonts w:eastAsiaTheme="minorEastAsia"/>
              </w:rPr>
              <w:t>,</w:t>
            </w:r>
          </w:p>
        </w:tc>
        <w:tc>
          <w:tcPr>
            <w:tcW w:w="535" w:type="dxa"/>
          </w:tcPr>
          <w:p w14:paraId="5809335C" w14:textId="77777777" w:rsidR="002D6944" w:rsidRPr="00CC37AE" w:rsidRDefault="002D6944" w:rsidP="00730710">
            <w:pPr>
              <w:spacing w:beforeLines="20" w:before="48" w:afterLines="40" w:after="96"/>
              <w:contextualSpacing/>
              <w:jc w:val="right"/>
            </w:pPr>
            <w:r w:rsidRPr="00CC37AE">
              <w:t>(</w:t>
            </w:r>
            <w:r>
              <w:t>8</w:t>
            </w:r>
            <w:r w:rsidRPr="00CC37AE">
              <w:t>)</w:t>
            </w:r>
          </w:p>
        </w:tc>
      </w:tr>
    </w:tbl>
    <w:p w14:paraId="5FE171FC" w14:textId="77777777" w:rsidR="002D6944" w:rsidRPr="00CC37AE"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CC37AE">
        <w:rPr>
          <w:rFonts w:ascii="Arial" w:hAnsi="Arial"/>
          <w:color w:val="000000"/>
          <w:sz w:val="22"/>
        </w:rPr>
        <w:t xml:space="preserve">where </w:t>
      </w:r>
      <m:oMath>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z</m:t>
            </m:r>
          </m:sub>
        </m:sSub>
      </m:oMath>
      <w:r w:rsidRPr="00CC37AE">
        <w:rPr>
          <w:rFonts w:ascii="Arial" w:hAnsi="Arial"/>
          <w:color w:val="000000"/>
          <w:sz w:val="22"/>
        </w:rPr>
        <w:t xml:space="preserve"> is the environmental effect 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D6944" w:rsidRPr="00CC37AE" w14:paraId="0D506B9C" w14:textId="77777777" w:rsidTr="00730710">
        <w:tc>
          <w:tcPr>
            <w:tcW w:w="8815" w:type="dxa"/>
          </w:tcPr>
          <w:p w14:paraId="66DEAA62" w14:textId="77777777" w:rsidR="002D6944" w:rsidRPr="00CC37AE" w:rsidRDefault="002D6944" w:rsidP="00730710">
            <w:pPr>
              <w:spacing w:beforeLines="20" w:before="48" w:afterLines="40" w:after="96"/>
              <w:contextualSpacing/>
              <w:jc w:val="center"/>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site 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i</m:t>
                        </m:r>
                      </m:sub>
                      <m:sup>
                        <m:r>
                          <w:rPr>
                            <w:rFonts w:ascii="Cambria Math" w:eastAsiaTheme="minorEastAsia" w:hAnsi="Cambria Math"/>
                          </w:rPr>
                          <m:t>z</m:t>
                        </m:r>
                      </m:sup>
                    </m:sSubSup>
                  </m:e>
                </m:nary>
              </m:oMath>
            </m:oMathPara>
          </w:p>
        </w:tc>
        <w:tc>
          <w:tcPr>
            <w:tcW w:w="535" w:type="dxa"/>
          </w:tcPr>
          <w:p w14:paraId="073B69A4" w14:textId="77777777" w:rsidR="002D6944" w:rsidRPr="00CC37AE" w:rsidRDefault="002D6944" w:rsidP="00730710">
            <w:pPr>
              <w:spacing w:beforeLines="20" w:before="48" w:afterLines="40" w:after="96"/>
              <w:contextualSpacing/>
              <w:jc w:val="right"/>
            </w:pPr>
            <w:r w:rsidRPr="00CC37AE">
              <w:t>(</w:t>
            </w:r>
            <w:r>
              <w:t>9</w:t>
            </w:r>
            <w:r w:rsidRPr="00CC37AE">
              <w:t>)</w:t>
            </w:r>
          </w:p>
        </w:tc>
      </w:tr>
    </w:tbl>
    <w:p w14:paraId="613CE788" w14:textId="77777777" w:rsidR="002D6944" w:rsidRPr="00CC37AE" w:rsidRDefault="002D6944" w:rsidP="002D6944">
      <w:pPr>
        <w:pStyle w:val="NormalWeb"/>
        <w:spacing w:beforeLines="20" w:before="48" w:beforeAutospacing="0" w:afterLines="40" w:after="96" w:afterAutospacing="0" w:line="360" w:lineRule="auto"/>
        <w:contextualSpacing/>
        <w:rPr>
          <w:rFonts w:ascii="Arial" w:hAnsi="Arial"/>
          <w:sz w:val="22"/>
        </w:rPr>
      </w:pPr>
      <w:r w:rsidRPr="00CC37AE">
        <w:rPr>
          <w:rFonts w:ascii="Arial" w:hAnsi="Arial"/>
          <w:color w:val="000000"/>
          <w:sz w:val="22"/>
        </w:rPr>
        <w:t xml:space="preserve">is the polygenic effect where </w:t>
      </w:r>
      <m:oMath>
        <m:sSub>
          <m:sSubPr>
            <m:ctrlPr>
              <w:rPr>
                <w:rFonts w:ascii="Cambria Math" w:hAnsi="Cambria Math"/>
                <w:i/>
                <w:color w:val="000000"/>
                <w:sz w:val="22"/>
              </w:rPr>
            </m:ctrlPr>
          </m:sSubPr>
          <m:e>
            <m:r>
              <w:rPr>
                <w:rFonts w:ascii="Cambria Math" w:hAnsi="Cambria Math"/>
                <w:color w:val="000000"/>
                <w:sz w:val="22"/>
              </w:rPr>
              <m:t>β</m:t>
            </m:r>
          </m:e>
          <m:sub>
            <m:r>
              <w:rPr>
                <w:rFonts w:ascii="Cambria Math" w:hAnsi="Cambria Math"/>
                <w:color w:val="000000"/>
                <w:sz w:val="22"/>
              </w:rPr>
              <m:t>i</m:t>
            </m:r>
          </m:sub>
        </m:sSub>
      </m:oMath>
      <w:r w:rsidRPr="00CC37AE">
        <w:rPr>
          <w:rFonts w:ascii="Arial" w:hAnsi="Arial"/>
          <w:color w:val="000000"/>
          <w:sz w:val="22"/>
        </w:rPr>
        <w:t xml:space="preserve"> is the effect of </w:t>
      </w:r>
      <w:proofErr w:type="gramStart"/>
      <w:r w:rsidRPr="00CC37AE">
        <w:rPr>
          <w:rFonts w:ascii="Arial" w:hAnsi="Arial"/>
          <w:color w:val="000000"/>
          <w:sz w:val="22"/>
        </w:rPr>
        <w:t xml:space="preserve">the </w:t>
      </w:r>
      <w:r>
        <w:rPr>
          <w:rFonts w:ascii="Arial" w:hAnsi="Arial"/>
          <w:color w:val="000000"/>
          <w:sz w:val="22"/>
        </w:rPr>
        <w:t>an</w:t>
      </w:r>
      <w:proofErr w:type="gramEnd"/>
      <w:r w:rsidRPr="00CC37AE">
        <w:rPr>
          <w:rFonts w:ascii="Arial" w:hAnsi="Arial"/>
          <w:color w:val="000000"/>
          <w:sz w:val="22"/>
        </w:rPr>
        <w:t xml:space="preserve"> allele</w:t>
      </w:r>
      <w:r>
        <w:rPr>
          <w:rFonts w:ascii="Arial" w:hAnsi="Arial"/>
          <w:color w:val="000000"/>
          <w:sz w:val="22"/>
        </w:rPr>
        <w:t xml:space="preserve"> at site</w:t>
      </w:r>
      <w:r w:rsidRPr="00CC37AE">
        <w:rPr>
          <w:rFonts w:ascii="Arial" w:hAnsi="Arial"/>
          <w:color w:val="000000"/>
          <w:sz w:val="22"/>
        </w:rPr>
        <w:t xml:space="preserve"> </w:t>
      </w:r>
      <m:oMath>
        <m:r>
          <w:rPr>
            <w:rFonts w:ascii="Cambria Math" w:hAnsi="Cambria Math"/>
            <w:color w:val="000000"/>
            <w:sz w:val="22"/>
          </w:rPr>
          <m:t>i</m:t>
        </m:r>
      </m:oMath>
      <w:r w:rsidRPr="00CC37AE">
        <w:rPr>
          <w:rFonts w:ascii="Arial" w:hAnsi="Arial"/>
          <w:color w:val="000000"/>
          <w:sz w:val="22"/>
        </w:rPr>
        <w:t xml:space="preserve"> </w:t>
      </w:r>
      <w:r>
        <w:rPr>
          <w:rFonts w:ascii="Arial" w:hAnsi="Arial"/>
          <w:color w:val="000000"/>
          <w:sz w:val="22"/>
        </w:rPr>
        <w:t xml:space="preserve">(say the minor allele) </w:t>
      </w:r>
      <w:r w:rsidRPr="00CC37AE">
        <w:rPr>
          <w:rFonts w:ascii="Arial" w:hAnsi="Arial"/>
          <w:color w:val="000000"/>
          <w:sz w:val="22"/>
        </w:rPr>
        <w:t xml:space="preserve">and  </w:t>
      </w:r>
      <m:oMath>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m:t>
            </m:r>
          </m:sub>
        </m:sSub>
      </m:oMath>
      <w:r w:rsidRPr="00CC37AE">
        <w:rPr>
          <w:rFonts w:ascii="Arial" w:hAnsi="Arial"/>
          <w:color w:val="000000"/>
          <w:sz w:val="22"/>
        </w:rPr>
        <w:t xml:space="preserve"> is the </w:t>
      </w:r>
      <w:r>
        <w:rPr>
          <w:rFonts w:ascii="Arial" w:hAnsi="Arial"/>
          <w:color w:val="000000"/>
          <w:sz w:val="22"/>
        </w:rPr>
        <w:t>number of copies of the allele</w:t>
      </w:r>
      <w:r w:rsidRPr="00CC37AE">
        <w:rPr>
          <w:rFonts w:ascii="Arial" w:hAnsi="Arial"/>
          <w:color w:val="000000"/>
          <w:sz w:val="22"/>
        </w:rPr>
        <w:t>. We assume here for simplicity that male genetic effects relate to female effects solely through a shared polygenic amplification constant, 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CC37AE" w14:paraId="0B711C11" w14:textId="77777777" w:rsidTr="00730710">
        <w:tc>
          <w:tcPr>
            <w:tcW w:w="8815" w:type="dxa"/>
          </w:tcPr>
          <w:p w14:paraId="788B3E85" w14:textId="77777777" w:rsidR="002D6944" w:rsidRPr="00CC37AE" w:rsidRDefault="002D6944" w:rsidP="00730710">
            <w:pPr>
              <w:spacing w:beforeLines="20" w:before="48" w:afterLines="40" w:after="96"/>
              <w:contextualSpacing/>
              <w:jc w:val="center"/>
            </w:pP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m:t>
                  </m:r>
                </m:sup>
              </m:sSubSup>
              <m:r>
                <w:rPr>
                  <w:rFonts w:ascii="Cambria Math" w:hAnsi="Cambria Math"/>
                </w:rPr>
                <m:t>=α</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f</m:t>
                  </m:r>
                </m:sup>
              </m:sSubSup>
            </m:oMath>
            <w:r w:rsidRPr="00CC37AE">
              <w:rPr>
                <w:rFonts w:eastAsiaTheme="minorEastAsia"/>
              </w:rPr>
              <w:t xml:space="preserve">     </w:t>
            </w:r>
            <m:oMath>
              <m:r>
                <w:rPr>
                  <w:rFonts w:ascii="Cambria Math" w:eastAsiaTheme="minorEastAsia" w:hAnsi="Cambria Math"/>
                </w:rPr>
                <m:t>∀i;  α&gt;0</m:t>
              </m:r>
            </m:oMath>
            <w:r w:rsidRPr="00CC37AE">
              <w:rPr>
                <w:rFonts w:eastAsiaTheme="minorEastAsia"/>
              </w:rPr>
              <w:t>.</w:t>
            </w:r>
          </w:p>
        </w:tc>
        <w:tc>
          <w:tcPr>
            <w:tcW w:w="535" w:type="dxa"/>
          </w:tcPr>
          <w:p w14:paraId="10EA66A9" w14:textId="77777777" w:rsidR="002D6944" w:rsidRPr="00CC37AE" w:rsidRDefault="002D6944" w:rsidP="00730710">
            <w:pPr>
              <w:spacing w:beforeLines="20" w:before="48" w:afterLines="40" w:after="96"/>
              <w:contextualSpacing/>
              <w:jc w:val="right"/>
            </w:pPr>
            <w:r w:rsidRPr="00CC37AE">
              <w:t>(</w:t>
            </w:r>
            <w:r>
              <w:t>10</w:t>
            </w:r>
            <w:r w:rsidRPr="00CC37AE">
              <w:t>)</w:t>
            </w:r>
          </w:p>
        </w:tc>
      </w:tr>
    </w:tbl>
    <w:p w14:paraId="0D4E7446" w14:textId="0AC1EB48" w:rsidR="002D6944" w:rsidRPr="008248F0"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sidRPr="00CC37AE">
        <w:rPr>
          <w:rFonts w:ascii="Arial" w:hAnsi="Arial"/>
          <w:color w:val="000000"/>
          <w:sz w:val="22"/>
        </w:rPr>
        <w:lastRenderedPageBreak/>
        <w:t xml:space="preserve">Allele frequencies are once again assumed to be close to equal between males and females, since due to random segregation of alleles during meiosis, genotype frequencies at autosomal sites are independent of sex; and further assuming no substantial </w:t>
      </w:r>
      <w:r>
        <w:rPr>
          <w:rFonts w:ascii="Arial" w:hAnsi="Arial"/>
          <w:color w:val="000000"/>
          <w:sz w:val="22"/>
        </w:rPr>
        <w:t xml:space="preserve">interaction between genotype and </w:t>
      </w:r>
      <w:r w:rsidRPr="00CC37AE">
        <w:rPr>
          <w:rFonts w:ascii="Arial" w:hAnsi="Arial"/>
          <w:color w:val="000000"/>
          <w:sz w:val="22"/>
        </w:rPr>
        <w:t xml:space="preserve">sex </w:t>
      </w:r>
      <w:r>
        <w:rPr>
          <w:rFonts w:ascii="Arial" w:hAnsi="Arial"/>
          <w:color w:val="000000"/>
          <w:sz w:val="22"/>
        </w:rPr>
        <w:t>affecting</w:t>
      </w:r>
      <w:r w:rsidRPr="00CC37AE">
        <w:rPr>
          <w:rFonts w:ascii="Arial" w:hAnsi="Arial"/>
          <w:color w:val="000000"/>
          <w:sz w:val="22"/>
        </w:rPr>
        <w:t xml:space="preserve"> participation</w:t>
      </w:r>
      <w:r>
        <w:rPr>
          <w:rFonts w:ascii="Arial" w:hAnsi="Arial"/>
          <w:color w:val="000000"/>
          <w:sz w:val="22"/>
        </w:rPr>
        <w:t xml:space="preserve"> in UKB</w:t>
      </w:r>
      <w:sdt>
        <w:sdtPr>
          <w:rPr>
            <w:rFonts w:ascii="Arial" w:hAnsi="Arial"/>
            <w:color w:val="000000"/>
            <w:sz w:val="22"/>
            <w:vertAlign w:val="superscript"/>
          </w:rPr>
          <w:tag w:val="MENDELEY_CITATION_v3_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"/>
          <w:id w:val="-1284727630"/>
          <w:placeholder>
            <w:docPart w:val="DDD137F392CF734EAEF945869836A8EC"/>
          </w:placeholder>
        </w:sdtPr>
        <w:sdtContent>
          <w:r w:rsidR="00B85737" w:rsidRPr="00B85737">
            <w:rPr>
              <w:rFonts w:ascii="Arial" w:hAnsi="Arial"/>
              <w:color w:val="000000"/>
              <w:sz w:val="22"/>
              <w:vertAlign w:val="superscript"/>
            </w:rPr>
            <w:t>38</w:t>
          </w:r>
        </w:sdtContent>
      </w:sdt>
      <w:r w:rsidRPr="00CC37AE">
        <w:rPr>
          <w:rFonts w:ascii="Arial" w:hAnsi="Arial"/>
          <w:color w:val="000000"/>
          <w:sz w:val="22"/>
        </w:rPr>
        <w:t>. Consequently, differences</w:t>
      </w:r>
      <w:r w:rsidRPr="00331361">
        <w:rPr>
          <w:rFonts w:ascii="Arial" w:hAnsi="Arial"/>
          <w:color w:val="000000"/>
          <w:sz w:val="22"/>
        </w:rPr>
        <w:t xml:space="preserve"> in polygenic effect distributions between males and females are solely based on </w:t>
      </w:r>
      <w:proofErr w:type="spellStart"/>
      <w:r w:rsidRPr="00331361">
        <w:rPr>
          <w:rFonts w:ascii="Arial" w:hAnsi="Arial"/>
          <w:color w:val="000000"/>
          <w:sz w:val="22"/>
        </w:rPr>
        <w:t>GxSex</w:t>
      </w:r>
      <w:proofErr w:type="spellEnd"/>
      <w:r w:rsidRPr="00331361">
        <w:rPr>
          <w:rFonts w:ascii="Arial" w:hAnsi="Arial"/>
          <w:color w:val="000000"/>
          <w:sz w:val="22"/>
        </w:rPr>
        <w:t>, and thus</w:t>
      </w:r>
      <w:r>
        <w:rPr>
          <w:rFonts w:ascii="Arial" w:hAnsi="Arial"/>
          <w:color w:val="000000"/>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66BCD52E" w14:textId="77777777" w:rsidTr="00730710">
        <w:tc>
          <w:tcPr>
            <w:tcW w:w="8815" w:type="dxa"/>
          </w:tcPr>
          <w:p w14:paraId="15CF4878" w14:textId="77777777" w:rsidR="002D6944" w:rsidRPr="008C5635" w:rsidRDefault="002D6944" w:rsidP="00730710">
            <w:pPr>
              <w:spacing w:beforeLines="20" w:before="48" w:afterLines="40" w:after="96"/>
              <w:contextualSpacing/>
              <w:jc w:val="center"/>
            </w:pPr>
            <m:oMath>
              <m:r>
                <w:rPr>
                  <w:rFonts w:ascii="Cambria Math" w:hAnsi="Cambria Math"/>
                </w:rPr>
                <m:t>Var[</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ctrlPr>
                    <w:rPr>
                      <w:rFonts w:ascii="Cambria Math" w:hAnsi="Cambria Math"/>
                      <w:i/>
                    </w:rPr>
                  </m:ctrlPr>
                </m:e>
                <m:sup>
                  <m:r>
                    <w:rPr>
                      <w:rFonts w:ascii="Cambria Math" w:eastAsiaTheme="minorEastAsia" w:hAnsi="Cambria Math"/>
                    </w:rPr>
                    <m:t>2</m:t>
                  </m:r>
                </m:sup>
              </m:s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r>
                <w:rPr>
                  <w:rFonts w:ascii="Cambria Math" w:eastAsiaTheme="minorEastAsia" w:hAnsi="Cambria Math"/>
                </w:rPr>
                <m:t>]</m:t>
              </m:r>
            </m:oMath>
            <w:r>
              <w:rPr>
                <w:rFonts w:eastAsiaTheme="minorEastAsia"/>
              </w:rPr>
              <w:t>.</w:t>
            </w:r>
          </w:p>
        </w:tc>
        <w:tc>
          <w:tcPr>
            <w:tcW w:w="535" w:type="dxa"/>
          </w:tcPr>
          <w:p w14:paraId="4C1BEF6C" w14:textId="77777777" w:rsidR="002D6944" w:rsidRPr="008D0E34" w:rsidRDefault="002D6944" w:rsidP="00730710">
            <w:pPr>
              <w:spacing w:beforeLines="20" w:before="48" w:afterLines="40" w:after="96"/>
              <w:contextualSpacing/>
              <w:jc w:val="right"/>
            </w:pPr>
            <w:r w:rsidRPr="008D0E34">
              <w:t>(</w:t>
            </w:r>
            <w:r>
              <w:t>11</w:t>
            </w:r>
            <w:r w:rsidRPr="008D0E34">
              <w:t>)</w:t>
            </w:r>
          </w:p>
        </w:tc>
      </w:tr>
    </w:tbl>
    <w:p w14:paraId="754B2278"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Pr>
          <w:rFonts w:ascii="Arial" w:hAnsi="Arial"/>
          <w:color w:val="000000"/>
          <w:sz w:val="22"/>
        </w:rPr>
        <w:t xml:space="preserve">The model we would like to test is one where the </w:t>
      </w:r>
      <w:r w:rsidRPr="002C24E7">
        <w:rPr>
          <w:rFonts w:ascii="Arial" w:hAnsi="Arial"/>
          <w:color w:val="000000"/>
          <w:sz w:val="22"/>
        </w:rPr>
        <w:t xml:space="preserve">amplification </w:t>
      </w:r>
      <w:r>
        <w:rPr>
          <w:rFonts w:ascii="Arial" w:hAnsi="Arial"/>
          <w:color w:val="000000"/>
          <w:sz w:val="22"/>
        </w:rPr>
        <w:t xml:space="preserve">of environmental effects </w:t>
      </w:r>
      <w:r w:rsidRPr="002C24E7">
        <w:rPr>
          <w:rFonts w:ascii="Arial" w:hAnsi="Arial"/>
          <w:color w:val="000000"/>
          <w:sz w:val="22"/>
        </w:rPr>
        <w:t>can also be simplified to the same scalar multiplier,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7D420517" w14:textId="77777777" w:rsidTr="00730710">
        <w:tc>
          <w:tcPr>
            <w:tcW w:w="8815" w:type="dxa"/>
          </w:tcPr>
          <w:p w14:paraId="5E7650D9" w14:textId="77777777" w:rsidR="002D6944" w:rsidRDefault="002D6944" w:rsidP="00730710">
            <w:pPr>
              <w:spacing w:beforeLines="20" w:before="48" w:afterLines="40" w:after="96"/>
              <w:contextualSpacing/>
              <w:jc w:val="cente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=α</m:t>
              </m:r>
              <m:sSub>
                <m:sSubPr>
                  <m:ctrlPr>
                    <w:rPr>
                      <w:rFonts w:ascii="Cambria Math" w:hAnsi="Cambria Math"/>
                      <w:i/>
                    </w:rPr>
                  </m:ctrlPr>
                </m:sSubPr>
                <m:e>
                  <m:r>
                    <w:rPr>
                      <w:rFonts w:ascii="Cambria Math" w:hAnsi="Cambria Math"/>
                    </w:rPr>
                    <m:t>E</m:t>
                  </m:r>
                </m:e>
                <m:sub>
                  <m:r>
                    <w:rPr>
                      <w:rFonts w:ascii="Cambria Math" w:hAnsi="Cambria Math"/>
                    </w:rPr>
                    <m:t>f</m:t>
                  </m:r>
                </m:sub>
              </m:sSub>
            </m:oMath>
            <w:r>
              <w:rPr>
                <w:rFonts w:eastAsiaTheme="minorEastAsia"/>
              </w:rPr>
              <w:t>, and</w:t>
            </w:r>
          </w:p>
          <w:p w14:paraId="7C088D63" w14:textId="77777777" w:rsidR="002D6944" w:rsidRPr="008C5635" w:rsidRDefault="002D6944" w:rsidP="00730710">
            <w:pPr>
              <w:spacing w:beforeLines="20" w:before="48" w:afterLines="40" w:after="96"/>
              <w:contextualSpacing/>
              <w:jc w:val="center"/>
            </w:pP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Var[</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oMath>
            <w:r>
              <w:rPr>
                <w:rFonts w:eastAsiaTheme="minorEastAsia"/>
              </w:rPr>
              <w:t>.</w:t>
            </w:r>
          </w:p>
        </w:tc>
        <w:tc>
          <w:tcPr>
            <w:tcW w:w="535" w:type="dxa"/>
          </w:tcPr>
          <w:p w14:paraId="6F251921" w14:textId="77777777" w:rsidR="002D6944" w:rsidRPr="008D0E34" w:rsidRDefault="002D6944" w:rsidP="00730710">
            <w:pPr>
              <w:spacing w:beforeLines="20" w:before="48" w:afterLines="40" w:after="96"/>
              <w:contextualSpacing/>
              <w:jc w:val="right"/>
            </w:pPr>
            <w:r w:rsidRPr="008D0E34">
              <w:t>(</w:t>
            </w:r>
            <w:r>
              <w:t>12</w:t>
            </w:r>
            <w:r w:rsidRPr="008D0E34">
              <w:t>)</w:t>
            </w:r>
          </w:p>
        </w:tc>
      </w:tr>
    </w:tbl>
    <w:p w14:paraId="68CA382B" w14:textId="77777777" w:rsidR="002D6944" w:rsidRPr="002C24E7" w:rsidRDefault="002D6944" w:rsidP="002D6944">
      <w:pPr>
        <w:pStyle w:val="NormalWeb"/>
        <w:spacing w:beforeLines="20" w:before="48" w:beforeAutospacing="0" w:afterLines="40" w:after="96" w:afterAutospacing="0" w:line="360" w:lineRule="auto"/>
        <w:ind w:firstLine="720"/>
        <w:contextualSpacing/>
        <w:rPr>
          <w:rFonts w:ascii="Arial" w:hAnsi="Arial"/>
          <w:sz w:val="22"/>
        </w:rPr>
      </w:pPr>
      <w:r w:rsidRPr="002C24E7">
        <w:rPr>
          <w:rFonts w:ascii="Arial" w:hAnsi="Arial"/>
          <w:color w:val="000000"/>
          <w:sz w:val="22"/>
        </w:rPr>
        <w:t>Hence, with equal amplification,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42BC1077" w14:textId="77777777" w:rsidTr="00730710">
        <w:tc>
          <w:tcPr>
            <w:tcW w:w="8752" w:type="dxa"/>
          </w:tcPr>
          <w:p w14:paraId="30D9AA5B" w14:textId="77777777" w:rsidR="002D6944" w:rsidRPr="008C5635" w:rsidRDefault="002D6944" w:rsidP="00730710">
            <w:pPr>
              <w:spacing w:beforeLines="20" w:before="48" w:afterLines="40" w:after="96"/>
              <w:contextualSpacing/>
              <w:jc w:val="center"/>
            </w:pPr>
            <m:oMathPara>
              <m:oMath>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e>
                    </m:d>
                  </m:num>
                  <m:den>
                    <m:r>
                      <w:rPr>
                        <w:rFonts w:ascii="Cambria Math" w:hAnsi="Cambria Math"/>
                      </w:rPr>
                      <m:t>Var[</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m:t>
                            </m:r>
                          </m:sub>
                        </m:sSub>
                      </m:e>
                    </m:d>
                  </m:num>
                  <m:den>
                    <m:r>
                      <w:rPr>
                        <w:rFonts w:ascii="Cambria Math" w:hAnsi="Cambria Math"/>
                      </w:rPr>
                      <m:t>Var[</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den>
                </m:f>
              </m:oMath>
            </m:oMathPara>
          </w:p>
        </w:tc>
        <w:tc>
          <w:tcPr>
            <w:tcW w:w="608" w:type="dxa"/>
          </w:tcPr>
          <w:p w14:paraId="29692BA5" w14:textId="77777777" w:rsidR="002D6944" w:rsidRPr="008D0E34" w:rsidRDefault="002D6944" w:rsidP="00730710">
            <w:pPr>
              <w:spacing w:beforeLines="20" w:before="48" w:afterLines="40" w:after="96"/>
              <w:contextualSpacing/>
              <w:jc w:val="right"/>
            </w:pPr>
            <w:r w:rsidRPr="008D0E34">
              <w:t>(</w:t>
            </w:r>
            <w:r>
              <w:t>13</w:t>
            </w:r>
            <w:r w:rsidRPr="008D0E34">
              <w:t>)</w:t>
            </w:r>
          </w:p>
        </w:tc>
      </w:tr>
    </w:tbl>
    <w:p w14:paraId="43D06F8F"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rPr>
      </w:pPr>
    </w:p>
    <w:p w14:paraId="2E54A1FC" w14:textId="77777777" w:rsidR="002D6944" w:rsidRPr="00EA2FC1"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2C24E7">
        <w:rPr>
          <w:rFonts w:ascii="Arial" w:hAnsi="Arial"/>
          <w:color w:val="000000"/>
          <w:sz w:val="22"/>
        </w:rPr>
        <w:t>To test the model of shared amplification between environmental and polygenic effects (</w:t>
      </w:r>
      <w:hyperlink w:anchor="eq8" w:history="1">
        <w:r w:rsidRPr="00835736">
          <w:rPr>
            <w:rStyle w:val="Hyperlink"/>
            <w:rFonts w:eastAsiaTheme="majorEastAsia"/>
            <w:b/>
            <w:bCs/>
            <w:color w:val="auto"/>
            <w:u w:val="none"/>
          </w:rPr>
          <w:t>Eq. 8</w:t>
        </w:r>
      </w:hyperlink>
      <w:r w:rsidRPr="002C24E7">
        <w:rPr>
          <w:rFonts w:ascii="Arial" w:hAnsi="Arial"/>
          <w:color w:val="000000"/>
          <w:sz w:val="22"/>
        </w:rPr>
        <w:t>) we obtained the genetic and environmental variance for males and females based on the following relationships,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8"/>
        <w:gridCol w:w="608"/>
      </w:tblGrid>
      <w:tr w:rsidR="002D6944" w:rsidRPr="008D0E34" w14:paraId="1FDE2517" w14:textId="77777777" w:rsidTr="00730710">
        <w:trPr>
          <w:trHeight w:val="428"/>
        </w:trPr>
        <w:tc>
          <w:tcPr>
            <w:tcW w:w="8728" w:type="dxa"/>
          </w:tcPr>
          <w:p w14:paraId="7FD6FCA3" w14:textId="77777777" w:rsidR="002D6944" w:rsidRPr="001362A6" w:rsidRDefault="002D6944" w:rsidP="00730710">
            <w:pPr>
              <w:spacing w:beforeLines="20" w:before="48" w:afterLines="40" w:after="96"/>
              <w:contextualSpacing/>
              <w:jc w:val="center"/>
              <w:rPr>
                <w:rFonts w:eastAsiaTheme="minorEastAsia"/>
              </w:rPr>
            </w:pP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z</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Var[</m:t>
              </m:r>
              <m:sSub>
                <m:sSubPr>
                  <m:ctrlPr>
                    <w:rPr>
                      <w:rFonts w:ascii="Cambria Math" w:hAnsi="Cambria Math"/>
                      <w:i/>
                    </w:rPr>
                  </m:ctrlPr>
                </m:sSubPr>
                <m:e>
                  <m:r>
                    <w:rPr>
                      <w:rFonts w:ascii="Cambria Math" w:hAnsi="Cambria Math"/>
                    </w:rPr>
                    <m:t>Y</m:t>
                  </m:r>
                </m:e>
                <m:sub>
                  <m:r>
                    <w:rPr>
                      <w:rFonts w:ascii="Cambria Math" w:hAnsi="Cambria Math"/>
                    </w:rPr>
                    <m:t>z</m:t>
                  </m:r>
                </m:sub>
              </m:sSub>
              <m:r>
                <w:rPr>
                  <w:rFonts w:ascii="Cambria Math" w:hAnsi="Cambria Math"/>
                </w:rPr>
                <m:t>]</m:t>
              </m:r>
            </m:oMath>
            <w:r>
              <w:rPr>
                <w:rFonts w:eastAsiaTheme="minorEastAsia"/>
              </w:rPr>
              <w:t xml:space="preserve"> </w:t>
            </w:r>
          </w:p>
        </w:tc>
        <w:tc>
          <w:tcPr>
            <w:tcW w:w="608" w:type="dxa"/>
          </w:tcPr>
          <w:p w14:paraId="75A6ECFA" w14:textId="77777777" w:rsidR="002D6944" w:rsidRPr="008D0E34" w:rsidRDefault="002D6944" w:rsidP="00730710">
            <w:pPr>
              <w:spacing w:beforeLines="20" w:before="48" w:afterLines="40" w:after="96"/>
              <w:contextualSpacing/>
              <w:jc w:val="right"/>
            </w:pPr>
            <w:r w:rsidRPr="008D0E34">
              <w:t>(</w:t>
            </w:r>
            <w:r>
              <w:t>14</w:t>
            </w:r>
            <w:r w:rsidRPr="008D0E34">
              <w:t>)</w:t>
            </w:r>
          </w:p>
        </w:tc>
      </w:tr>
    </w:tbl>
    <w:p w14:paraId="284196FC"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Pr>
          <w:rFonts w:ascii="Arial" w:hAnsi="Arial"/>
          <w:color w:val="000000"/>
          <w:sz w:val="22"/>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3173363E" w14:textId="77777777" w:rsidTr="00730710">
        <w:tc>
          <w:tcPr>
            <w:tcW w:w="8752" w:type="dxa"/>
          </w:tcPr>
          <w:p w14:paraId="7749FACA" w14:textId="77777777" w:rsidR="002D6944" w:rsidRPr="001362A6" w:rsidRDefault="002D6944" w:rsidP="00730710">
            <w:pPr>
              <w:spacing w:beforeLines="20" w:before="48" w:afterLines="40" w:after="96"/>
              <w:contextualSpacing/>
              <w:jc w:val="center"/>
              <w:rPr>
                <w:rFonts w:eastAsiaTheme="minorEastAsia"/>
              </w:rPr>
            </w:pP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Var[</m:t>
              </m:r>
              <m:sSub>
                <m:sSubPr>
                  <m:ctrlPr>
                    <w:rPr>
                      <w:rFonts w:ascii="Cambria Math" w:hAnsi="Cambria Math"/>
                      <w:i/>
                    </w:rPr>
                  </m:ctrlPr>
                </m:sSubPr>
                <m:e>
                  <m:r>
                    <w:rPr>
                      <w:rFonts w:ascii="Cambria Math" w:hAnsi="Cambria Math"/>
                    </w:rPr>
                    <m:t>Y</m:t>
                  </m:r>
                </m:e>
                <m:sub>
                  <m:r>
                    <w:rPr>
                      <w:rFonts w:ascii="Cambria Math" w:hAnsi="Cambria Math"/>
                    </w:rPr>
                    <m:t>z</m:t>
                  </m:r>
                </m:sub>
              </m:sSub>
              <m:r>
                <w:rPr>
                  <w:rFonts w:ascii="Cambria Math" w:hAnsi="Cambria Math"/>
                </w:rPr>
                <m:t>]</m:t>
              </m:r>
            </m:oMath>
            <w:r>
              <w:rPr>
                <w:rFonts w:eastAsiaTheme="minorEastAsia"/>
              </w:rPr>
              <w:t>,</w:t>
            </w:r>
          </w:p>
        </w:tc>
        <w:tc>
          <w:tcPr>
            <w:tcW w:w="608" w:type="dxa"/>
          </w:tcPr>
          <w:p w14:paraId="6C270EE4" w14:textId="77777777" w:rsidR="002D6944" w:rsidRPr="008D0E34" w:rsidRDefault="002D6944" w:rsidP="00730710">
            <w:pPr>
              <w:spacing w:beforeLines="20" w:before="48" w:afterLines="40" w:after="96"/>
              <w:contextualSpacing/>
              <w:jc w:val="right"/>
            </w:pPr>
            <w:r w:rsidRPr="008D0E34">
              <w:t>(</w:t>
            </w:r>
            <w:r>
              <w:t>15</w:t>
            </w:r>
            <w:r w:rsidRPr="008D0E34">
              <w:t>)</w:t>
            </w:r>
          </w:p>
        </w:tc>
      </w:tr>
    </w:tbl>
    <w:p w14:paraId="2BF4B447" w14:textId="77777777" w:rsidR="002D6944" w:rsidRPr="002C24E7" w:rsidRDefault="002D6944" w:rsidP="002D6944">
      <w:pPr>
        <w:pStyle w:val="NormalWeb"/>
        <w:spacing w:beforeLines="20" w:before="48" w:beforeAutospacing="0" w:afterLines="40" w:after="96" w:afterAutospacing="0" w:line="360" w:lineRule="auto"/>
        <w:contextualSpacing/>
        <w:rPr>
          <w:rFonts w:ascii="Arial" w:hAnsi="Arial"/>
          <w:sz w:val="22"/>
        </w:rPr>
      </w:pPr>
      <w:r w:rsidRPr="002C24E7">
        <w:rPr>
          <w:rFonts w:ascii="Arial" w:hAnsi="Arial"/>
          <w:color w:val="000000"/>
          <w:sz w:val="22"/>
        </w:rPr>
        <w:t xml:space="preserve">where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z</m:t>
                </m:r>
              </m:sub>
            </m:sSub>
          </m:e>
        </m:d>
        <m:r>
          <w:rPr>
            <w:rFonts w:ascii="Cambria Math" w:hAnsi="Cambria Math"/>
            <w:color w:val="000000"/>
            <w:sz w:val="22"/>
          </w:rPr>
          <m:t>,</m:t>
        </m:r>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oMath>
      <w:r w:rsidRPr="002C24E7">
        <w:rPr>
          <w:rFonts w:ascii="Arial" w:hAnsi="Arial"/>
          <w:color w:val="000000"/>
          <w:sz w:val="22"/>
        </w:rPr>
        <w:t xml:space="preserve">, and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z</m:t>
                </m:r>
              </m:sub>
            </m:sSub>
          </m:e>
        </m:d>
      </m:oMath>
      <w:r w:rsidRPr="002C24E7">
        <w:rPr>
          <w:rFonts w:ascii="Arial" w:hAnsi="Arial"/>
          <w:color w:val="000000"/>
          <w:sz w:val="22"/>
        </w:rPr>
        <w:t xml:space="preserve"> </w:t>
      </w:r>
      <w:r>
        <w:rPr>
          <w:rFonts w:ascii="Arial" w:hAnsi="Arial"/>
          <w:color w:val="000000"/>
          <w:sz w:val="22"/>
        </w:rPr>
        <w:t>are</w:t>
      </w:r>
      <w:r w:rsidRPr="002C24E7">
        <w:rPr>
          <w:rFonts w:ascii="Arial" w:hAnsi="Arial"/>
          <w:color w:val="000000"/>
          <w:sz w:val="22"/>
        </w:rPr>
        <w:t xml:space="preserve"> the </w:t>
      </w:r>
      <w:r>
        <w:rPr>
          <w:rFonts w:ascii="Arial" w:hAnsi="Arial"/>
          <w:color w:val="000000"/>
          <w:sz w:val="22"/>
        </w:rPr>
        <w:t xml:space="preserve">additive </w:t>
      </w:r>
      <w:r w:rsidRPr="002C24E7">
        <w:rPr>
          <w:rFonts w:ascii="Arial" w:hAnsi="Arial"/>
          <w:color w:val="000000"/>
          <w:sz w:val="22"/>
        </w:rPr>
        <w:t xml:space="preserve">genetic, environmental, and phenotype </w:t>
      </w:r>
      <w:r>
        <w:rPr>
          <w:rFonts w:ascii="Arial" w:hAnsi="Arial"/>
          <w:color w:val="000000"/>
          <w:sz w:val="22"/>
        </w:rPr>
        <w:t>variances</w:t>
      </w:r>
      <w:r w:rsidRPr="002C24E7">
        <w:rPr>
          <w:rFonts w:ascii="Arial" w:hAnsi="Arial"/>
          <w:color w:val="000000"/>
          <w:sz w:val="22"/>
        </w:rPr>
        <w:t xml:space="preserve">, respectively. </w:t>
      </w:r>
      <w:r>
        <w:rPr>
          <w:rFonts w:ascii="Arial" w:hAnsi="Arial"/>
          <w:color w:val="000000"/>
          <w:sz w:val="22"/>
        </w:rPr>
        <w:t xml:space="preserve">The sex-specific </w:t>
      </w:r>
      <w:proofErr w:type="spellStart"/>
      <w:r>
        <w:rPr>
          <w:rFonts w:ascii="Arial" w:hAnsi="Arial"/>
          <w:color w:val="000000"/>
          <w:sz w:val="22"/>
        </w:rPr>
        <w:t>heritabilities</w:t>
      </w:r>
      <w:proofErr w:type="spellEnd"/>
      <w:r>
        <w:rPr>
          <w:rFonts w:ascii="Arial" w:hAnsi="Arial"/>
          <w:color w:val="000000"/>
          <w:sz w:val="22"/>
        </w:rPr>
        <w:t xml:space="preserve">, </w:t>
      </w:r>
      <m:oMath>
        <m:sSubSup>
          <m:sSubSupPr>
            <m:ctrlPr>
              <w:rPr>
                <w:rFonts w:ascii="Cambria Math" w:hAnsi="Cambria Math"/>
                <w:i/>
                <w:color w:val="000000"/>
                <w:sz w:val="22"/>
              </w:rPr>
            </m:ctrlPr>
          </m:sSubSupPr>
          <m:e>
            <m:r>
              <w:rPr>
                <w:rFonts w:ascii="Cambria Math" w:hAnsi="Cambria Math"/>
                <w:color w:val="000000"/>
                <w:sz w:val="22"/>
              </w:rPr>
              <m:t>h</m:t>
            </m:r>
          </m:e>
          <m:sub>
            <m:r>
              <w:rPr>
                <w:rFonts w:ascii="Cambria Math" w:hAnsi="Cambria Math"/>
                <w:color w:val="000000"/>
                <w:sz w:val="22"/>
              </w:rPr>
              <m:t>z</m:t>
            </m:r>
          </m:sub>
          <m:sup>
            <m:r>
              <w:rPr>
                <w:rFonts w:ascii="Cambria Math" w:hAnsi="Cambria Math"/>
                <w:color w:val="000000"/>
                <w:sz w:val="22"/>
              </w:rPr>
              <m:t>2</m:t>
            </m:r>
          </m:sup>
        </m:sSubSup>
      </m:oMath>
      <w:r w:rsidRPr="002C24E7">
        <w:rPr>
          <w:rFonts w:ascii="Arial" w:hAnsi="Arial"/>
          <w:color w:val="000000"/>
          <w:sz w:val="22"/>
        </w:rPr>
        <w:t>, w</w:t>
      </w:r>
      <w:r>
        <w:rPr>
          <w:rFonts w:ascii="Arial" w:hAnsi="Arial"/>
          <w:color w:val="000000"/>
          <w:sz w:val="22"/>
        </w:rPr>
        <w:t>ere</w:t>
      </w:r>
      <w:r w:rsidRPr="002C24E7">
        <w:rPr>
          <w:rFonts w:ascii="Arial" w:hAnsi="Arial"/>
          <w:color w:val="000000"/>
          <w:sz w:val="22"/>
        </w:rPr>
        <w:t xml:space="preserve"> obtained from previous estimates using LD Score Regression </w:t>
      </w:r>
      <w:r>
        <w:rPr>
          <w:rFonts w:ascii="Arial" w:hAnsi="Arial"/>
          <w:color w:val="000000"/>
          <w:sz w:val="22"/>
        </w:rPr>
        <w:t>(</w:t>
      </w:r>
      <w:r w:rsidRPr="0051715F">
        <w:rPr>
          <w:rFonts w:ascii="Arial" w:hAnsi="Arial"/>
          <w:b/>
          <w:bCs/>
          <w:color w:val="000000"/>
          <w:sz w:val="22"/>
        </w:rPr>
        <w:t>Supplementary Materials</w:t>
      </w:r>
      <w:r>
        <w:rPr>
          <w:rFonts w:ascii="Arial" w:hAnsi="Arial"/>
          <w:color w:val="000000"/>
          <w:sz w:val="22"/>
        </w:rPr>
        <w:t>).</w:t>
      </w:r>
      <w:r w:rsidRPr="002C24E7">
        <w:rPr>
          <w:rFonts w:ascii="Arial" w:hAnsi="Arial"/>
          <w:color w:val="000000"/>
          <w:sz w:val="22"/>
        </w:rPr>
        <w:t> </w:t>
      </w:r>
    </w:p>
    <w:p w14:paraId="65B4D3C5"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2C24E7">
        <w:rPr>
          <w:rFonts w:ascii="Arial" w:hAnsi="Arial"/>
          <w:color w:val="000000"/>
          <w:sz w:val="22"/>
        </w:rPr>
        <w:t xml:space="preserve">Representing male genetic or environmental variance as </w:t>
      </w:r>
      <m:oMath>
        <m:r>
          <w:rPr>
            <w:rFonts w:ascii="Cambria Math" w:hAnsi="Cambria Math"/>
            <w:color w:val="000000"/>
            <w:sz w:val="22"/>
          </w:rPr>
          <m:t>x</m:t>
        </m:r>
      </m:oMath>
      <w:r w:rsidRPr="002C24E7">
        <w:rPr>
          <w:rFonts w:ascii="Arial" w:hAnsi="Arial"/>
          <w:color w:val="000000"/>
          <w:sz w:val="22"/>
        </w:rPr>
        <w:t xml:space="preserve">, and the corresponding female variance as </w:t>
      </w:r>
      <m:oMath>
        <m:r>
          <w:rPr>
            <w:rFonts w:ascii="Cambria Math" w:hAnsi="Cambria Math"/>
            <w:color w:val="000000"/>
            <w:sz w:val="22"/>
          </w:rPr>
          <m:t>y</m:t>
        </m:r>
      </m:oMath>
      <w:r w:rsidRPr="002C24E7">
        <w:rPr>
          <w:rFonts w:ascii="Arial" w:hAnsi="Arial"/>
          <w:color w:val="000000"/>
          <w:sz w:val="22"/>
        </w:rPr>
        <w:t>, we derived standard e</w:t>
      </w:r>
      <w:proofErr w:type="spellStart"/>
      <w:r w:rsidRPr="002C24E7">
        <w:rPr>
          <w:rFonts w:ascii="Arial" w:hAnsi="Arial"/>
          <w:color w:val="000000"/>
          <w:sz w:val="22"/>
        </w:rPr>
        <w:t>rrors</w:t>
      </w:r>
      <w:proofErr w:type="spellEnd"/>
      <w:r w:rsidRPr="002C24E7">
        <w:rPr>
          <w:rFonts w:ascii="Arial" w:hAnsi="Arial"/>
          <w:color w:val="000000"/>
          <w:sz w:val="22"/>
        </w:rPr>
        <w:t xml:space="preserve"> for the ratio of male to female variance using the</w:t>
      </w:r>
      <w:r>
        <w:rPr>
          <w:rFonts w:ascii="Arial" w:hAnsi="Arial"/>
          <w:color w:val="000000"/>
          <w:sz w:val="22"/>
        </w:rPr>
        <w:t xml:space="preserve"> 2</w:t>
      </w:r>
      <w:r w:rsidRPr="008B2C5B">
        <w:rPr>
          <w:rFonts w:ascii="Arial" w:hAnsi="Arial"/>
          <w:color w:val="000000"/>
          <w:sz w:val="22"/>
          <w:vertAlign w:val="superscript"/>
        </w:rPr>
        <w:t>nd</w:t>
      </w:r>
      <w:r>
        <w:rPr>
          <w:rFonts w:ascii="Arial" w:hAnsi="Arial"/>
          <w:color w:val="000000"/>
          <w:sz w:val="22"/>
        </w:rPr>
        <w:t>-order</w:t>
      </w:r>
      <w:r w:rsidRPr="002C24E7">
        <w:rPr>
          <w:rFonts w:ascii="Arial" w:hAnsi="Arial"/>
          <w:color w:val="000000"/>
          <w:sz w:val="22"/>
        </w:rPr>
        <w:t xml:space="preserve"> Taylor approximation for</w:t>
      </w:r>
      <w:r>
        <w:rPr>
          <w:rFonts w:ascii="Arial" w:hAnsi="Arial"/>
          <w:color w:val="000000"/>
          <w:sz w:val="22"/>
        </w:rPr>
        <w:t xml:space="preserve"> the standard error of a ratio of estimators of </w:t>
      </w:r>
      <m:oMath>
        <m:r>
          <w:rPr>
            <w:rFonts w:ascii="Cambria Math" w:hAnsi="Cambria Math"/>
            <w:color w:val="000000"/>
            <w:sz w:val="22"/>
          </w:rPr>
          <m:t>x</m:t>
        </m:r>
      </m:oMath>
      <w:r>
        <w:rPr>
          <w:rFonts w:ascii="Arial" w:hAnsi="Arial"/>
          <w:color w:val="000000"/>
          <w:sz w:val="22"/>
        </w:rPr>
        <w:t xml:space="preserve"> and </w:t>
      </w:r>
      <m:oMath>
        <m:r>
          <w:rPr>
            <w:rFonts w:ascii="Cambria Math" w:hAnsi="Cambria Math"/>
            <w:color w:val="000000"/>
            <w:sz w:val="22"/>
          </w:rPr>
          <m:t>y</m:t>
        </m:r>
      </m:oMath>
      <w:r>
        <w:rPr>
          <w:rFonts w:ascii="Arial" w:hAnsi="Arial"/>
          <w:color w:val="000000"/>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515C3E40" w14:textId="77777777" w:rsidTr="00730710">
        <w:tc>
          <w:tcPr>
            <w:tcW w:w="8752" w:type="dxa"/>
          </w:tcPr>
          <w:p w14:paraId="652D0D72" w14:textId="77777777" w:rsidR="002D6944" w:rsidRPr="008C5635" w:rsidRDefault="002D6944" w:rsidP="00730710">
            <w:pPr>
              <w:spacing w:beforeLines="20" w:before="48" w:afterLines="40" w:after="96"/>
              <w:contextualSpacing/>
              <w:jc w:val="center"/>
            </w:pPr>
            <m:oMathPara>
              <m:oMath>
                <m:r>
                  <w:rPr>
                    <w:rFonts w:ascii="Cambria Math" w:hAnsi="Cambria Math"/>
                  </w:rPr>
                  <w:lastRenderedPageBreak/>
                  <m:t>SE</m:t>
                </m:r>
                <m:d>
                  <m:dPr>
                    <m:begChr m:val="["/>
                    <m:endChr m:val="]"/>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x</m:t>
                            </m:r>
                          </m:e>
                        </m:acc>
                      </m:num>
                      <m:den>
                        <m:acc>
                          <m:accPr>
                            <m:ctrlPr>
                              <w:rPr>
                                <w:rFonts w:ascii="Cambria Math" w:hAnsi="Cambria Math"/>
                                <w:i/>
                              </w:rPr>
                            </m:ctrlPr>
                          </m:accPr>
                          <m:e>
                            <m:r>
                              <w:rPr>
                                <w:rFonts w:ascii="Cambria Math" w:hAnsi="Cambria Math"/>
                              </w:rPr>
                              <m:t>y</m:t>
                            </m:r>
                          </m:e>
                        </m:acc>
                      </m:den>
                    </m:f>
                  </m:e>
                </m:d>
                <m:r>
                  <w:rPr>
                    <w:rFonts w:ascii="Cambria Math" w:hAnsi="Cambria Math"/>
                  </w:rPr>
                  <m:t>=</m:t>
                </m:r>
                <m:rad>
                  <m:radPr>
                    <m:degHide m:val="1"/>
                    <m:ctrlPr>
                      <w:rPr>
                        <w:rFonts w:ascii="Cambria Math" w:hAnsi="Cambria Math"/>
                        <w:i/>
                      </w:rPr>
                    </m:ctrlPr>
                  </m:radPr>
                  <m:deg/>
                  <m:e>
                    <m:r>
                      <w:rPr>
                        <w:rFonts w:ascii="Cambria Math" w:hAnsi="Cambria Math"/>
                      </w:rPr>
                      <m:t>Var</m:t>
                    </m:r>
                    <m:d>
                      <m:dPr>
                        <m:begChr m:val="["/>
                        <m:endChr m:val="]"/>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x</m:t>
                                </m:r>
                              </m:e>
                            </m:acc>
                          </m:num>
                          <m:den>
                            <m:acc>
                              <m:accPr>
                                <m:ctrlPr>
                                  <w:rPr>
                                    <w:rFonts w:ascii="Cambria Math" w:hAnsi="Cambria Math"/>
                                    <w:i/>
                                  </w:rPr>
                                </m:ctrlPr>
                              </m:accPr>
                              <m:e>
                                <m:r>
                                  <w:rPr>
                                    <w:rFonts w:ascii="Cambria Math" w:hAnsi="Cambria Math"/>
                                  </w:rPr>
                                  <m:t>y</m:t>
                                </m:r>
                              </m:e>
                            </m:acc>
                          </m:den>
                        </m:f>
                      </m:e>
                    </m:d>
                  </m:e>
                </m:rad>
                <m:r>
                  <w:rPr>
                    <w:rFonts w:ascii="Cambria Math" w:hAnsi="Cambria Math"/>
                  </w:rPr>
                  <m:t>≅</m:t>
                </m:r>
                <m:f>
                  <m:fPr>
                    <m:ctrlPr>
                      <w:rPr>
                        <w:rFonts w:ascii="Cambria Math" w:hAnsi="Cambria Math"/>
                        <w:i/>
                      </w:rPr>
                    </m:ctrlPr>
                  </m:fPr>
                  <m:num>
                    <m:r>
                      <w:rPr>
                        <w:rFonts w:ascii="Cambria Math" w:hAnsi="Cambria Math"/>
                      </w:rPr>
                      <m:t>E[</m:t>
                    </m:r>
                    <m:acc>
                      <m:accPr>
                        <m:ctrlPr>
                          <w:rPr>
                            <w:rFonts w:ascii="Cambria Math" w:hAnsi="Cambria Math"/>
                            <w:i/>
                          </w:rPr>
                        </m:ctrlPr>
                      </m:accPr>
                      <m:e>
                        <m:r>
                          <w:rPr>
                            <w:rFonts w:ascii="Cambria Math" w:hAnsi="Cambria Math"/>
                          </w:rPr>
                          <m:t>x]</m:t>
                        </m:r>
                      </m:e>
                    </m:acc>
                  </m:num>
                  <m:den>
                    <m:r>
                      <w:rPr>
                        <w:rFonts w:ascii="Cambria Math" w:hAnsi="Cambria Math"/>
                      </w:rPr>
                      <m:t>E[</m:t>
                    </m:r>
                    <m:acc>
                      <m:accPr>
                        <m:ctrlPr>
                          <w:rPr>
                            <w:rFonts w:ascii="Cambria Math" w:hAnsi="Cambria Math"/>
                            <w:i/>
                          </w:rPr>
                        </m:ctrlPr>
                      </m:accPr>
                      <m:e>
                        <m:r>
                          <w:rPr>
                            <w:rFonts w:ascii="Cambria Math" w:hAnsi="Cambria Math"/>
                          </w:rPr>
                          <m:t>y</m:t>
                        </m:r>
                      </m:e>
                    </m:acc>
                    <m:r>
                      <w:rPr>
                        <w:rFonts w:ascii="Cambria Math" w:hAnsi="Cambria Math"/>
                      </w:rPr>
                      <m:t>]</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Var[</m:t>
                        </m:r>
                        <m:acc>
                          <m:accPr>
                            <m:ctrlPr>
                              <w:rPr>
                                <w:rFonts w:ascii="Cambria Math" w:hAnsi="Cambria Math"/>
                                <w:i/>
                              </w:rPr>
                            </m:ctrlPr>
                          </m:accPr>
                          <m:e>
                            <m:r>
                              <w:rPr>
                                <w:rFonts w:ascii="Cambria Math" w:hAnsi="Cambria Math"/>
                              </w:rPr>
                              <m:t>x</m:t>
                            </m:r>
                          </m:e>
                        </m:acc>
                        <m:r>
                          <w:rPr>
                            <w:rFonts w:ascii="Cambria Math" w:hAnsi="Cambria Math"/>
                          </w:rPr>
                          <m:t>]</m:t>
                        </m:r>
                      </m:num>
                      <m:den>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Var[</m:t>
                        </m:r>
                        <m:acc>
                          <m:accPr>
                            <m:ctrlPr>
                              <w:rPr>
                                <w:rFonts w:ascii="Cambria Math" w:hAnsi="Cambria Math"/>
                                <w:i/>
                              </w:rPr>
                            </m:ctrlPr>
                          </m:accPr>
                          <m:e>
                            <m:r>
                              <w:rPr>
                                <w:rFonts w:ascii="Cambria Math" w:hAnsi="Cambria Math"/>
                              </w:rPr>
                              <m:t>y</m:t>
                            </m:r>
                          </m:e>
                        </m:acc>
                        <m:r>
                          <w:rPr>
                            <w:rFonts w:ascii="Cambria Math" w:hAnsi="Cambria Math"/>
                          </w:rPr>
                          <m:t>]</m:t>
                        </m:r>
                      </m:num>
                      <m:den>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2Cov[</m:t>
                        </m:r>
                        <m:acc>
                          <m:accPr>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num>
                      <m:den>
                        <m:r>
                          <w:rPr>
                            <w:rFonts w:ascii="Cambria Math" w:hAnsi="Cambria Math"/>
                          </w:rPr>
                          <m:t>E[</m:t>
                        </m:r>
                        <m:acc>
                          <m:accPr>
                            <m:ctrlPr>
                              <w:rPr>
                                <w:rFonts w:ascii="Cambria Math" w:hAnsi="Cambria Math"/>
                                <w:i/>
                              </w:rPr>
                            </m:ctrlPr>
                          </m:accPr>
                          <m:e>
                            <m:r>
                              <w:rPr>
                                <w:rFonts w:ascii="Cambria Math" w:hAnsi="Cambria Math"/>
                              </w:rPr>
                              <m:t>x</m:t>
                            </m:r>
                          </m:e>
                        </m:acc>
                        <m:r>
                          <w:rPr>
                            <w:rFonts w:ascii="Cambria Math" w:hAnsi="Cambria Math"/>
                          </w:rPr>
                          <m:t>]E[</m:t>
                        </m:r>
                        <m:acc>
                          <m:accPr>
                            <m:ctrlPr>
                              <w:rPr>
                                <w:rFonts w:ascii="Cambria Math" w:hAnsi="Cambria Math"/>
                                <w:i/>
                              </w:rPr>
                            </m:ctrlPr>
                          </m:accPr>
                          <m:e>
                            <m:r>
                              <w:rPr>
                                <w:rFonts w:ascii="Cambria Math" w:hAnsi="Cambria Math"/>
                              </w:rPr>
                              <m:t>y</m:t>
                            </m:r>
                          </m:e>
                        </m:acc>
                        <m:r>
                          <w:rPr>
                            <w:rFonts w:ascii="Cambria Math" w:hAnsi="Cambria Math"/>
                          </w:rPr>
                          <m:t>]</m:t>
                        </m:r>
                      </m:den>
                    </m:f>
                  </m:e>
                </m:ra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x</m:t>
                        </m:r>
                      </m:e>
                    </m:acc>
                  </m:num>
                  <m:den>
                    <m:acc>
                      <m:accPr>
                        <m:ctrlPr>
                          <w:rPr>
                            <w:rFonts w:ascii="Cambria Math" w:hAnsi="Cambria Math"/>
                            <w:i/>
                          </w:rPr>
                        </m:ctrlPr>
                      </m:accPr>
                      <m:e>
                        <m:r>
                          <w:rPr>
                            <w:rFonts w:ascii="Cambria Math" w:hAnsi="Cambria Math"/>
                          </w:rPr>
                          <m:t>y</m:t>
                        </m:r>
                      </m:e>
                    </m:acc>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e>
                            </m:d>
                          </m:e>
                          <m:sup>
                            <m:r>
                              <w:rPr>
                                <w:rFonts w:ascii="Cambria Math" w:hAnsi="Cambria Math"/>
                              </w:rPr>
                              <m:t>2</m:t>
                            </m:r>
                          </m:sup>
                        </m:sSup>
                      </m:num>
                      <m:den>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e>
                          <m:sup>
                            <m:r>
                              <w:rPr>
                                <w:rFonts w:ascii="Cambria Math" w:hAnsi="Cambria Math"/>
                              </w:rPr>
                              <m:t>2</m:t>
                            </m:r>
                          </m:sup>
                        </m:sSup>
                      </m:num>
                      <m:den>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2</m:t>
                            </m:r>
                          </m:sup>
                        </m:sSup>
                      </m:den>
                    </m:f>
                  </m:e>
                </m:rad>
              </m:oMath>
            </m:oMathPara>
          </w:p>
        </w:tc>
        <w:tc>
          <w:tcPr>
            <w:tcW w:w="608" w:type="dxa"/>
          </w:tcPr>
          <w:p w14:paraId="0C69C94D" w14:textId="77777777" w:rsidR="002D6944" w:rsidRPr="008D0E34" w:rsidRDefault="002D6944" w:rsidP="00730710">
            <w:pPr>
              <w:spacing w:beforeLines="20" w:before="48" w:afterLines="40" w:after="96"/>
              <w:contextualSpacing/>
              <w:jc w:val="right"/>
            </w:pPr>
            <w:r w:rsidRPr="008D0E34">
              <w:t>(</w:t>
            </w:r>
            <w:r>
              <w:t>16</w:t>
            </w:r>
            <w:r w:rsidRPr="008D0E34">
              <w:t>)</w:t>
            </w:r>
          </w:p>
        </w:tc>
      </w:tr>
    </w:tbl>
    <w:p w14:paraId="5ACD0EB1" w14:textId="77777777" w:rsidR="002D6944" w:rsidRDefault="002D6944" w:rsidP="002D6944">
      <w:pPr>
        <w:pStyle w:val="NormalWeb"/>
        <w:spacing w:beforeLines="20" w:before="48" w:beforeAutospacing="0" w:afterLines="40" w:after="96" w:afterAutospacing="0" w:line="360" w:lineRule="auto"/>
        <w:contextualSpacing/>
        <w:rPr>
          <w:rFonts w:ascii="Arial" w:hAnsi="Arial"/>
          <w:color w:val="000000"/>
          <w:sz w:val="22"/>
        </w:rPr>
      </w:pPr>
      <w:r w:rsidRPr="002C24E7">
        <w:rPr>
          <w:rFonts w:ascii="Arial" w:hAnsi="Arial"/>
          <w:color w:val="000000"/>
          <w:sz w:val="22"/>
        </w:rPr>
        <w:t xml:space="preserve">assuming independence between </w:t>
      </w:r>
      <m:oMath>
        <m:acc>
          <m:accPr>
            <m:ctrlPr>
              <w:rPr>
                <w:rFonts w:ascii="Cambria Math" w:hAnsi="Cambria Math"/>
                <w:i/>
              </w:rPr>
            </m:ctrlPr>
          </m:accPr>
          <m:e>
            <m:r>
              <w:rPr>
                <w:rFonts w:ascii="Cambria Math" w:hAnsi="Cambria Math"/>
              </w:rPr>
              <m:t>x</m:t>
            </m:r>
          </m:e>
        </m:acc>
      </m:oMath>
      <w:r w:rsidRPr="002C24E7">
        <w:rPr>
          <w:rFonts w:ascii="Arial" w:hAnsi="Arial"/>
          <w:color w:val="000000"/>
          <w:sz w:val="22"/>
        </w:rPr>
        <w:t xml:space="preserve"> and </w:t>
      </w:r>
      <m:oMath>
        <m:acc>
          <m:accPr>
            <m:ctrlPr>
              <w:rPr>
                <w:rFonts w:ascii="Cambria Math" w:hAnsi="Cambria Math"/>
                <w:i/>
              </w:rPr>
            </m:ctrlPr>
          </m:accPr>
          <m:e>
            <m:r>
              <w:rPr>
                <w:rFonts w:ascii="Cambria Math" w:hAnsi="Cambria Math"/>
              </w:rPr>
              <m:t>y</m:t>
            </m:r>
          </m:e>
        </m:acc>
      </m:oMath>
      <w:r w:rsidRPr="002C24E7">
        <w:rPr>
          <w:rFonts w:ascii="Arial" w:hAnsi="Arial"/>
          <w:color w:val="000000"/>
          <w:sz w:val="22"/>
        </w:rPr>
        <w:t xml:space="preserve"> since they are </w:t>
      </w:r>
      <w:r>
        <w:rPr>
          <w:rFonts w:ascii="Arial" w:hAnsi="Arial"/>
          <w:color w:val="000000"/>
          <w:sz w:val="22"/>
        </w:rPr>
        <w:t>statistics</w:t>
      </w:r>
      <w:r w:rsidRPr="002C24E7">
        <w:rPr>
          <w:rFonts w:ascii="Arial" w:hAnsi="Arial"/>
          <w:color w:val="000000"/>
          <w:sz w:val="22"/>
        </w:rPr>
        <w:t xml:space="preserve"> of </w:t>
      </w:r>
      <w:r>
        <w:rPr>
          <w:rFonts w:ascii="Arial" w:hAnsi="Arial"/>
          <w:color w:val="000000"/>
          <w:sz w:val="22"/>
        </w:rPr>
        <w:t>independent sampling distributions (independent samples of males and females)</w:t>
      </w:r>
      <w:r w:rsidRPr="002C24E7">
        <w:rPr>
          <w:rFonts w:ascii="Arial" w:hAnsi="Arial"/>
          <w:color w:val="000000"/>
          <w:sz w:val="22"/>
        </w:rPr>
        <w:t>.</w:t>
      </w:r>
      <w:r>
        <w:rPr>
          <w:rFonts w:ascii="Arial" w:hAnsi="Arial"/>
          <w:sz w:val="22"/>
        </w:rPr>
        <w:t xml:space="preserve"> </w:t>
      </w:r>
      <w:r w:rsidRPr="002C24E7">
        <w:rPr>
          <w:rFonts w:ascii="Arial" w:hAnsi="Arial"/>
          <w:color w:val="000000"/>
          <w:sz w:val="22"/>
        </w:rPr>
        <w:t>The standard error</w:t>
      </w:r>
      <w:r>
        <w:rPr>
          <w:rFonts w:ascii="Arial" w:hAnsi="Arial"/>
          <w:color w:val="000000"/>
          <w:sz w:val="22"/>
        </w:rPr>
        <w:t>s</w:t>
      </w:r>
      <w:r w:rsidRPr="002C24E7">
        <w:rPr>
          <w:rFonts w:ascii="Arial" w:hAnsi="Arial"/>
          <w:color w:val="000000"/>
          <w:sz w:val="22"/>
        </w:rPr>
        <w:t xml:space="preserve"> of the genetic and environmental variance w</w:t>
      </w:r>
      <w:r>
        <w:rPr>
          <w:rFonts w:ascii="Arial" w:hAnsi="Arial"/>
          <w:color w:val="000000"/>
          <w:sz w:val="22"/>
        </w:rPr>
        <w:t>ere</w:t>
      </w:r>
      <w:r w:rsidRPr="002C24E7">
        <w:rPr>
          <w:rFonts w:ascii="Arial" w:hAnsi="Arial"/>
          <w:color w:val="000000"/>
          <w:sz w:val="22"/>
        </w:rPr>
        <w:t xml:space="preserve"> estimated using the law of total </w:t>
      </w:r>
      <w:r>
        <w:rPr>
          <w:rFonts w:ascii="Arial" w:hAnsi="Arial"/>
          <w:color w:val="000000"/>
          <w:sz w:val="22"/>
        </w:rPr>
        <w:t>variance</w:t>
      </w:r>
      <w:r w:rsidRPr="002C24E7">
        <w:rPr>
          <w:rFonts w:ascii="Arial" w:hAnsi="Arial"/>
          <w:color w:val="000000"/>
          <w:sz w:val="22"/>
        </w:rPr>
        <w:t xml:space="preserve"> for a product of two random variables</w:t>
      </w:r>
      <w:r>
        <w:rPr>
          <w:rFonts w:ascii="Arial" w:hAnsi="Arial"/>
          <w:color w:val="000000"/>
          <w:sz w:val="22"/>
        </w:rPr>
        <w:t xml:space="preserve">. For </w:t>
      </w:r>
      <m:oMath>
        <m:acc>
          <m:accPr>
            <m:ctrlPr>
              <w:rPr>
                <w:rFonts w:ascii="Cambria Math" w:hAnsi="Cambria Math"/>
                <w:i/>
                <w:color w:val="000000"/>
                <w:sz w:val="22"/>
              </w:rPr>
            </m:ctrlPr>
          </m:accPr>
          <m:e>
            <m:r>
              <w:rPr>
                <w:rFonts w:ascii="Cambria Math" w:hAnsi="Cambria Math"/>
                <w:color w:val="000000"/>
                <w:sz w:val="22"/>
              </w:rPr>
              <m:t>a</m:t>
            </m:r>
          </m:e>
        </m:acc>
      </m:oMath>
      <w:r>
        <w:rPr>
          <w:rFonts w:ascii="Arial" w:hAnsi="Arial"/>
          <w:color w:val="000000"/>
          <w:sz w:val="22"/>
        </w:rPr>
        <w:t xml:space="preserve"> and </w:t>
      </w:r>
      <m:oMath>
        <m:acc>
          <m:accPr>
            <m:ctrlPr>
              <w:rPr>
                <w:rFonts w:ascii="Cambria Math" w:hAnsi="Cambria Math"/>
                <w:i/>
                <w:color w:val="000000"/>
                <w:sz w:val="22"/>
              </w:rPr>
            </m:ctrlPr>
          </m:accPr>
          <m:e>
            <m:r>
              <w:rPr>
                <w:rFonts w:ascii="Cambria Math" w:hAnsi="Cambria Math"/>
                <w:color w:val="000000"/>
                <w:sz w:val="22"/>
              </w:rPr>
              <m:t>b</m:t>
            </m:r>
          </m:e>
        </m:acc>
      </m:oMath>
      <w:r>
        <w:rPr>
          <w:rFonts w:ascii="Arial" w:hAnsi="Arial"/>
          <w:color w:val="000000"/>
          <w:sz w:val="22"/>
        </w:rPr>
        <w:t>, unbiased estimators of the two parameters</w:t>
      </w:r>
      <w:r w:rsidRPr="002C24E7">
        <w:rPr>
          <w:rFonts w:ascii="Arial" w:hAnsi="Arial"/>
          <w:color w:val="000000"/>
          <w:sz w:val="22"/>
        </w:rPr>
        <w:t xml:space="preserve"> </w:t>
      </w:r>
      <m:oMath>
        <m:r>
          <w:rPr>
            <w:rFonts w:ascii="Cambria Math" w:hAnsi="Cambria Math"/>
            <w:color w:val="000000"/>
            <w:sz w:val="22"/>
          </w:rPr>
          <m:t>a</m:t>
        </m:r>
      </m:oMath>
      <w:r w:rsidRPr="002C24E7">
        <w:rPr>
          <w:rFonts w:ascii="Arial" w:hAnsi="Arial"/>
          <w:color w:val="000000"/>
          <w:sz w:val="22"/>
        </w:rPr>
        <w:t xml:space="preserve"> and </w:t>
      </w:r>
      <m:oMath>
        <m:r>
          <w:rPr>
            <w:rFonts w:ascii="Cambria Math" w:hAnsi="Cambria Math"/>
            <w:color w:val="000000"/>
            <w:sz w:val="22"/>
          </w:rPr>
          <m:t>b</m:t>
        </m:r>
      </m:oMath>
      <w:r w:rsidRPr="002C24E7">
        <w:rPr>
          <w:rFonts w:ascii="Arial" w:hAnsi="Arial"/>
          <w:color w:val="000000"/>
          <w:sz w:val="22"/>
        </w:rPr>
        <w:t>,</w:t>
      </w:r>
      <w:r>
        <w:rPr>
          <w:rFonts w:ascii="Arial" w:hAnsi="Arial"/>
          <w:color w:val="000000"/>
          <w:sz w:val="22"/>
        </w:rPr>
        <w:t xml:space="preserve"> respectively, we get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0813B6ED" w14:textId="77777777" w:rsidTr="00730710">
        <w:tc>
          <w:tcPr>
            <w:tcW w:w="8752" w:type="dxa"/>
          </w:tcPr>
          <w:p w14:paraId="07B9764B" w14:textId="77777777" w:rsidR="002D6944" w:rsidRPr="008C5635" w:rsidRDefault="002D6944" w:rsidP="00730710">
            <w:pPr>
              <w:spacing w:beforeLines="20" w:before="48" w:afterLines="40" w:after="96"/>
              <w:contextualSpacing/>
              <w:jc w:val="center"/>
            </w:pPr>
            <m:oMathPara>
              <m:oMath>
                <m:r>
                  <w:rPr>
                    <w:rFonts w:ascii="Cambria Math" w:hAnsi="Cambria Math"/>
                  </w:rPr>
                  <m:t>SE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ctrlPr>
                      <w:rPr>
                        <w:rFonts w:ascii="Cambria Math" w:eastAsiaTheme="minorEastAsia" w:hAnsi="Cambria Math"/>
                        <w:i/>
                      </w:rPr>
                    </m:ctrlP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SE</m:t>
                    </m:r>
                    <m:sSup>
                      <m:sSupPr>
                        <m:ctrlPr>
                          <w:rPr>
                            <w:rFonts w:ascii="Cambria Math" w:hAnsi="Cambria Math"/>
                            <w:i/>
                          </w:rPr>
                        </m:ctrlPr>
                      </m:sSupPr>
                      <m:e>
                        <m:d>
                          <m:dPr>
                            <m:begChr m:val="["/>
                            <m:endChr m:val="]"/>
                            <m:ctrlPr>
                              <w:rPr>
                                <w:rFonts w:ascii="Cambria Math" w:eastAsiaTheme="minorEastAsia" w:hAnsi="Cambria Math"/>
                                <w:i/>
                              </w:rPr>
                            </m:ctrlPr>
                          </m:dPr>
                          <m:e>
                            <m:acc>
                              <m:accPr>
                                <m:ctrlPr>
                                  <w:rPr>
                                    <w:rFonts w:ascii="Cambria Math" w:hAnsi="Cambria Math"/>
                                    <w:i/>
                                  </w:rPr>
                                </m:ctrlPr>
                              </m:accPr>
                              <m:e>
                                <m:r>
                                  <w:rPr>
                                    <w:rFonts w:ascii="Cambria Math" w:hAnsi="Cambria Math"/>
                                  </w:rPr>
                                  <m:t>a</m:t>
                                </m:r>
                              </m:e>
                            </m:acc>
                            <m:ctrlPr>
                              <w:rPr>
                                <w:rFonts w:ascii="Cambria Math" w:hAnsi="Cambria Math"/>
                                <w:i/>
                              </w:rPr>
                            </m:ctrlPr>
                          </m:e>
                        </m:d>
                      </m:e>
                      <m:sup>
                        <m:r>
                          <w:rPr>
                            <w:rFonts w:ascii="Cambria Math" w:hAnsi="Cambria Math"/>
                          </w:rPr>
                          <m:t>2</m:t>
                        </m:r>
                      </m:sup>
                    </m:sSup>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b</m:t>
                                </m:r>
                              </m:e>
                            </m:acc>
                          </m:e>
                        </m:d>
                      </m:e>
                      <m:sup>
                        <m:r>
                          <w:rPr>
                            <w:rFonts w:ascii="Cambria Math" w:hAnsi="Cambria Math"/>
                          </w:rPr>
                          <m:t>2</m:t>
                        </m:r>
                      </m:sup>
                    </m:sSup>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e>
                        </m:d>
                      </m:e>
                      <m:sup>
                        <m:r>
                          <w:rPr>
                            <w:rFonts w:ascii="Cambria Math" w:hAnsi="Cambria Math"/>
                          </w:rPr>
                          <m:t>2</m:t>
                        </m:r>
                      </m:sup>
                    </m:sSup>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b</m:t>
                                </m:r>
                              </m:e>
                            </m:acc>
                          </m:e>
                        </m:d>
                      </m:e>
                      <m:sup>
                        <m:r>
                          <w:rPr>
                            <w:rFonts w:ascii="Cambria Math" w:hAnsi="Cambria Math"/>
                          </w:rPr>
                          <m:t>2</m:t>
                        </m:r>
                      </m:sup>
                    </m:sSup>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b</m:t>
                                </m:r>
                              </m:e>
                            </m:acc>
                          </m:e>
                        </m:d>
                      </m:e>
                      <m:sup>
                        <m:r>
                          <w:rPr>
                            <w:rFonts w:ascii="Cambria Math" w:hAnsi="Cambria Math"/>
                          </w:rPr>
                          <m:t>2</m:t>
                        </m:r>
                      </m:sup>
                    </m:sSup>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e>
                        </m:d>
                      </m:e>
                      <m:sup>
                        <m:r>
                          <w:rPr>
                            <w:rFonts w:ascii="Cambria Math" w:hAnsi="Cambria Math"/>
                          </w:rPr>
                          <m:t>2</m:t>
                        </m:r>
                      </m:sup>
                    </m:sSup>
                  </m:e>
                </m:rad>
                <m:r>
                  <w:rPr>
                    <w:rFonts w:ascii="Cambria Math" w:eastAsiaTheme="minorEastAsia" w:hAnsi="Cambria Math"/>
                  </w:rPr>
                  <m:t>.</m:t>
                </m:r>
              </m:oMath>
            </m:oMathPara>
          </w:p>
        </w:tc>
        <w:tc>
          <w:tcPr>
            <w:tcW w:w="608" w:type="dxa"/>
          </w:tcPr>
          <w:p w14:paraId="70FBD47D" w14:textId="77777777" w:rsidR="002D6944" w:rsidRPr="008D0E34" w:rsidRDefault="002D6944" w:rsidP="00730710">
            <w:pPr>
              <w:spacing w:beforeLines="20" w:before="48" w:afterLines="40" w:after="96"/>
              <w:contextualSpacing/>
              <w:jc w:val="right"/>
            </w:pPr>
          </w:p>
        </w:tc>
      </w:tr>
    </w:tbl>
    <w:p w14:paraId="775D4AC8"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Pr>
          <w:rFonts w:ascii="Arial" w:hAnsi="Arial"/>
          <w:color w:val="000000"/>
          <w:sz w:val="22"/>
        </w:rPr>
        <w:t xml:space="preserve">Plugging in the point estimate </w:t>
      </w:r>
      <m:oMath>
        <m:acc>
          <m:accPr>
            <m:ctrlPr>
              <w:rPr>
                <w:rFonts w:ascii="Cambria Math" w:hAnsi="Cambria Math"/>
                <w:i/>
                <w:color w:val="000000"/>
                <w:sz w:val="22"/>
              </w:rPr>
            </m:ctrlPr>
          </m:accPr>
          <m:e>
            <m:r>
              <w:rPr>
                <w:rFonts w:ascii="Cambria Math" w:hAnsi="Cambria Math"/>
                <w:color w:val="000000"/>
                <w:sz w:val="22"/>
              </w:rPr>
              <m:t>a</m:t>
            </m:r>
          </m:e>
        </m:acc>
      </m:oMath>
      <w:r>
        <w:rPr>
          <w:rFonts w:ascii="Arial" w:hAnsi="Arial"/>
          <w:color w:val="000000"/>
          <w:sz w:val="22"/>
        </w:rPr>
        <w:t xml:space="preserve"> for </w:t>
      </w:r>
      <m:oMath>
        <m:r>
          <w:rPr>
            <w:rFonts w:ascii="Cambria Math" w:hAnsi="Cambria Math"/>
            <w:color w:val="000000"/>
            <w:sz w:val="22"/>
          </w:rPr>
          <m:t>E</m:t>
        </m:r>
        <m:d>
          <m:dPr>
            <m:begChr m:val="["/>
            <m:endChr m:val="]"/>
            <m:ctrlPr>
              <w:rPr>
                <w:rFonts w:ascii="Cambria Math" w:hAnsi="Cambria Math"/>
                <w:i/>
                <w:color w:val="000000"/>
                <w:sz w:val="22"/>
              </w:rPr>
            </m:ctrlPr>
          </m:dPr>
          <m:e>
            <m:acc>
              <m:accPr>
                <m:ctrlPr>
                  <w:rPr>
                    <w:rFonts w:ascii="Cambria Math" w:hAnsi="Cambria Math"/>
                    <w:i/>
                    <w:color w:val="000000"/>
                    <w:sz w:val="22"/>
                  </w:rPr>
                </m:ctrlPr>
              </m:accPr>
              <m:e>
                <m:r>
                  <w:rPr>
                    <w:rFonts w:ascii="Cambria Math" w:hAnsi="Cambria Math"/>
                    <w:color w:val="000000"/>
                    <w:sz w:val="22"/>
                  </w:rPr>
                  <m:t>a</m:t>
                </m:r>
              </m:e>
            </m:acc>
          </m:e>
        </m:d>
        <m:r>
          <w:rPr>
            <w:rFonts w:ascii="Cambria Math" w:hAnsi="Cambria Math"/>
            <w:color w:val="000000"/>
            <w:sz w:val="22"/>
          </w:rPr>
          <m:t>=a</m:t>
        </m:r>
      </m:oMath>
      <w:r w:rsidRPr="002C24E7">
        <w:rPr>
          <w:rFonts w:ascii="Arial" w:hAnsi="Arial"/>
          <w:color w:val="000000"/>
          <w:sz w:val="22"/>
        </w:rPr>
        <w:t xml:space="preserve"> and</w:t>
      </w:r>
      <w:r>
        <w:rPr>
          <w:rFonts w:ascii="Arial" w:hAnsi="Arial"/>
          <w:color w:val="000000"/>
          <w:sz w:val="22"/>
        </w:rPr>
        <w:t xml:space="preserve"> the point estimate </w:t>
      </w:r>
      <m:oMath>
        <m:acc>
          <m:accPr>
            <m:ctrlPr>
              <w:rPr>
                <w:rFonts w:ascii="Cambria Math" w:hAnsi="Cambria Math"/>
                <w:i/>
                <w:color w:val="000000"/>
                <w:sz w:val="22"/>
              </w:rPr>
            </m:ctrlPr>
          </m:accPr>
          <m:e>
            <m:r>
              <w:rPr>
                <w:rFonts w:ascii="Cambria Math" w:hAnsi="Cambria Math"/>
                <w:color w:val="000000"/>
                <w:sz w:val="22"/>
              </w:rPr>
              <m:t>b</m:t>
            </m:r>
          </m:e>
        </m:acc>
      </m:oMath>
      <w:r>
        <w:rPr>
          <w:rFonts w:ascii="Arial" w:hAnsi="Arial"/>
          <w:color w:val="000000"/>
          <w:sz w:val="22"/>
        </w:rPr>
        <w:t xml:space="preserve"> for</w:t>
      </w:r>
      <w:r w:rsidRPr="002C24E7">
        <w:rPr>
          <w:rFonts w:ascii="Arial" w:hAnsi="Arial"/>
          <w:color w:val="000000"/>
          <w:sz w:val="22"/>
        </w:rPr>
        <w:t xml:space="preserve"> </w:t>
      </w:r>
      <m:oMath>
        <m:r>
          <w:rPr>
            <w:rFonts w:ascii="Cambria Math" w:hAnsi="Cambria Math"/>
            <w:color w:val="000000"/>
            <w:sz w:val="22"/>
          </w:rPr>
          <m:t>E</m:t>
        </m:r>
        <m:d>
          <m:dPr>
            <m:begChr m:val="["/>
            <m:endChr m:val="]"/>
            <m:ctrlPr>
              <w:rPr>
                <w:rFonts w:ascii="Cambria Math" w:hAnsi="Cambria Math"/>
                <w:i/>
                <w:color w:val="000000"/>
                <w:sz w:val="22"/>
              </w:rPr>
            </m:ctrlPr>
          </m:dPr>
          <m:e>
            <m:acc>
              <m:accPr>
                <m:ctrlPr>
                  <w:rPr>
                    <w:rFonts w:ascii="Cambria Math" w:hAnsi="Cambria Math"/>
                    <w:i/>
                    <w:color w:val="000000"/>
                    <w:sz w:val="22"/>
                  </w:rPr>
                </m:ctrlPr>
              </m:accPr>
              <m:e>
                <m:r>
                  <w:rPr>
                    <w:rFonts w:ascii="Cambria Math" w:hAnsi="Cambria Math"/>
                    <w:color w:val="000000"/>
                    <w:sz w:val="22"/>
                  </w:rPr>
                  <m:t>b</m:t>
                </m:r>
              </m:e>
            </m:acc>
          </m:e>
        </m:d>
        <m:r>
          <w:rPr>
            <w:rFonts w:ascii="Cambria Math" w:hAnsi="Cambria Math"/>
            <w:color w:val="000000"/>
            <w:sz w:val="22"/>
          </w:rPr>
          <m:t>=b</m:t>
        </m:r>
      </m:oMath>
      <w:r>
        <w:rPr>
          <w:rFonts w:ascii="Arial" w:hAnsi="Arial"/>
          <w:color w:val="000000"/>
          <w:sz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271C6204" w14:textId="77777777" w:rsidTr="00730710">
        <w:tc>
          <w:tcPr>
            <w:tcW w:w="8752" w:type="dxa"/>
          </w:tcPr>
          <w:p w14:paraId="510ACCB2" w14:textId="77777777" w:rsidR="002D6944" w:rsidRPr="008C5635" w:rsidRDefault="002D6944" w:rsidP="00730710">
            <w:pPr>
              <w:spacing w:beforeLines="20" w:before="48" w:afterLines="40" w:after="96"/>
              <w:contextualSpacing/>
              <w:jc w:val="center"/>
            </w:pPr>
            <m:oMathPara>
              <m:oMath>
                <m:acc>
                  <m:accPr>
                    <m:ctrlPr>
                      <w:rPr>
                        <w:rFonts w:ascii="Cambria Math" w:hAnsi="Cambria Math"/>
                        <w:i/>
                      </w:rPr>
                    </m:ctrlPr>
                  </m:accPr>
                  <m:e>
                    <m:r>
                      <w:rPr>
                        <w:rFonts w:ascii="Cambria Math" w:hAnsi="Cambria Math"/>
                      </w:rPr>
                      <m:t>SE</m:t>
                    </m:r>
                  </m:e>
                </m:acc>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ctrlPr>
                      <w:rPr>
                        <w:rFonts w:ascii="Cambria Math" w:eastAsiaTheme="minorEastAsia" w:hAnsi="Cambria Math"/>
                        <w:i/>
                      </w:rPr>
                    </m:ctrlP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SE</m:t>
                    </m:r>
                    <m:sSup>
                      <m:sSupPr>
                        <m:ctrlPr>
                          <w:rPr>
                            <w:rFonts w:ascii="Cambria Math" w:hAnsi="Cambria Math"/>
                            <w:i/>
                          </w:rPr>
                        </m:ctrlPr>
                      </m:sSupPr>
                      <m:e>
                        <m:d>
                          <m:dPr>
                            <m:begChr m:val="["/>
                            <m:endChr m:val="]"/>
                            <m:ctrlPr>
                              <w:rPr>
                                <w:rFonts w:ascii="Cambria Math" w:eastAsiaTheme="minorEastAsia" w:hAnsi="Cambria Math"/>
                                <w:i/>
                              </w:rPr>
                            </m:ctrlPr>
                          </m:dPr>
                          <m:e>
                            <m:acc>
                              <m:accPr>
                                <m:ctrlPr>
                                  <w:rPr>
                                    <w:rFonts w:ascii="Cambria Math" w:hAnsi="Cambria Math"/>
                                    <w:i/>
                                  </w:rPr>
                                </m:ctrlPr>
                              </m:accPr>
                              <m:e>
                                <m:r>
                                  <w:rPr>
                                    <w:rFonts w:ascii="Cambria Math" w:hAnsi="Cambria Math"/>
                                  </w:rPr>
                                  <m:t>a</m:t>
                                </m:r>
                              </m:e>
                            </m:acc>
                            <m:ctrlPr>
                              <w:rPr>
                                <w:rFonts w:ascii="Cambria Math" w:hAnsi="Cambria Math"/>
                                <w:i/>
                              </w:rPr>
                            </m:ctrlPr>
                          </m:e>
                        </m:d>
                      </m:e>
                      <m:sup>
                        <m:r>
                          <w:rPr>
                            <w:rFonts w:ascii="Cambria Math" w:hAnsi="Cambria Math"/>
                          </w:rPr>
                          <m:t>2</m:t>
                        </m:r>
                      </m:sup>
                    </m:sSup>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b</m:t>
                                </m:r>
                              </m:e>
                            </m:acc>
                          </m:e>
                        </m:d>
                      </m:e>
                      <m:sup>
                        <m:r>
                          <w:rPr>
                            <w:rFonts w:ascii="Cambria Math" w:hAnsi="Cambria Math"/>
                          </w:rPr>
                          <m:t>2</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b</m:t>
                                </m:r>
                              </m:e>
                            </m:acc>
                          </m:e>
                        </m:d>
                      </m:e>
                      <m:sup>
                        <m:r>
                          <w:rPr>
                            <w:rFonts w:ascii="Cambria Math" w:hAnsi="Cambria Math"/>
                          </w:rPr>
                          <m:t>2</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e>
                        </m:d>
                      </m:e>
                      <m:sup>
                        <m:r>
                          <w:rPr>
                            <w:rFonts w:ascii="Cambria Math" w:hAnsi="Cambria Math"/>
                          </w:rPr>
                          <m:t>2</m:t>
                        </m:r>
                      </m:sup>
                    </m:sSup>
                  </m:e>
                </m:rad>
                <m:r>
                  <w:rPr>
                    <w:rFonts w:ascii="Cambria Math" w:eastAsiaTheme="minorEastAsia" w:hAnsi="Cambria Math"/>
                  </w:rPr>
                  <m:t>.</m:t>
                </m:r>
              </m:oMath>
            </m:oMathPara>
          </w:p>
        </w:tc>
        <w:tc>
          <w:tcPr>
            <w:tcW w:w="608" w:type="dxa"/>
          </w:tcPr>
          <w:p w14:paraId="265BB430" w14:textId="77777777" w:rsidR="002D6944" w:rsidRPr="008D0E34" w:rsidRDefault="002D6944" w:rsidP="00730710">
            <w:pPr>
              <w:spacing w:beforeLines="20" w:before="48" w:afterLines="40" w:after="96"/>
              <w:contextualSpacing/>
              <w:jc w:val="right"/>
            </w:pPr>
            <w:r w:rsidRPr="008D0E34">
              <w:t>(</w:t>
            </w:r>
            <w:r>
              <w:t>17</w:t>
            </w:r>
            <w:r w:rsidRPr="008D0E34">
              <w:t>)</w:t>
            </w:r>
          </w:p>
        </w:tc>
      </w:tr>
    </w:tbl>
    <w:p w14:paraId="06E8FF5C" w14:textId="77777777" w:rsidR="002D6944" w:rsidRDefault="002D6944" w:rsidP="002D6944">
      <w:pPr>
        <w:pStyle w:val="NormalWeb"/>
        <w:spacing w:beforeLines="20" w:before="48" w:beforeAutospacing="0" w:afterLines="40" w:after="96" w:afterAutospacing="0" w:line="360" w:lineRule="auto"/>
        <w:ind w:firstLine="720"/>
        <w:contextualSpacing/>
        <w:rPr>
          <w:rFonts w:ascii="Arial" w:hAnsi="Arial"/>
          <w:color w:val="000000"/>
          <w:sz w:val="22"/>
        </w:rPr>
      </w:pPr>
      <w:r w:rsidRPr="002C24E7">
        <w:rPr>
          <w:rFonts w:ascii="Arial" w:hAnsi="Arial"/>
          <w:color w:val="000000"/>
          <w:sz w:val="22"/>
        </w:rPr>
        <w:t xml:space="preserve">In this case, </w:t>
      </w:r>
      <m:oMath>
        <m:r>
          <w:rPr>
            <w:rFonts w:ascii="Cambria Math" w:hAnsi="Cambria Math"/>
            <w:color w:val="000000"/>
            <w:sz w:val="22"/>
          </w:rPr>
          <m:t>a</m:t>
        </m:r>
      </m:oMath>
      <w:r w:rsidRPr="002C24E7">
        <w:rPr>
          <w:rFonts w:ascii="Arial" w:hAnsi="Arial"/>
          <w:color w:val="000000"/>
          <w:sz w:val="22"/>
        </w:rPr>
        <w:t xml:space="preserve"> represents the phenotypic variance, and </w:t>
      </w:r>
      <m:oMath>
        <m:r>
          <w:rPr>
            <w:rFonts w:ascii="Cambria Math" w:hAnsi="Cambria Math"/>
            <w:color w:val="000000"/>
            <w:sz w:val="22"/>
          </w:rPr>
          <m:t>b</m:t>
        </m:r>
      </m:oMath>
      <w:r w:rsidRPr="002C24E7">
        <w:rPr>
          <w:rFonts w:ascii="Arial" w:hAnsi="Arial"/>
          <w:color w:val="000000"/>
          <w:sz w:val="22"/>
        </w:rPr>
        <w:t xml:space="preserve"> represents</w:t>
      </w:r>
      <w:r>
        <w:rPr>
          <w:rFonts w:ascii="Arial" w:hAnsi="Arial"/>
          <w:color w:val="000000"/>
          <w:sz w:val="22"/>
        </w:rPr>
        <w:t xml:space="preserve"> either</w:t>
      </w:r>
      <w:r w:rsidRPr="002C24E7">
        <w:rPr>
          <w:rFonts w:ascii="Arial" w:hAnsi="Arial"/>
          <w:color w:val="000000"/>
          <w:sz w:val="22"/>
        </w:rPr>
        <w:t xml:space="preserve"> </w:t>
      </w:r>
      <m:oMath>
        <m:sSubSup>
          <m:sSubSupPr>
            <m:ctrlPr>
              <w:rPr>
                <w:rFonts w:ascii="Cambria Math" w:hAnsi="Cambria Math"/>
                <w:i/>
                <w:color w:val="000000"/>
                <w:sz w:val="22"/>
              </w:rPr>
            </m:ctrlPr>
          </m:sSubSupPr>
          <m:e>
            <m:r>
              <w:rPr>
                <w:rFonts w:ascii="Cambria Math" w:hAnsi="Cambria Math"/>
                <w:color w:val="000000"/>
                <w:sz w:val="22"/>
              </w:rPr>
              <m:t>h</m:t>
            </m:r>
          </m:e>
          <m:sub>
            <m:r>
              <w:rPr>
                <w:rFonts w:ascii="Cambria Math" w:hAnsi="Cambria Math"/>
                <w:color w:val="000000"/>
                <w:sz w:val="22"/>
              </w:rPr>
              <m:t>z</m:t>
            </m:r>
          </m:sub>
          <m:sup>
            <m:r>
              <w:rPr>
                <w:rFonts w:ascii="Cambria Math" w:hAnsi="Cambria Math"/>
                <w:color w:val="000000"/>
                <w:sz w:val="22"/>
              </w:rPr>
              <m:t>2</m:t>
            </m:r>
          </m:sup>
        </m:sSubSup>
      </m:oMath>
      <w:r w:rsidRPr="002C24E7">
        <w:rPr>
          <w:rFonts w:ascii="Arial" w:hAnsi="Arial"/>
          <w:color w:val="000000"/>
          <w:sz w:val="22"/>
        </w:rPr>
        <w:t xml:space="preserve"> for </w:t>
      </w:r>
      <w:r>
        <w:rPr>
          <w:rFonts w:ascii="Arial" w:hAnsi="Arial"/>
          <w:color w:val="000000"/>
          <w:sz w:val="22"/>
        </w:rPr>
        <w:t xml:space="preserve">estimation of </w:t>
      </w:r>
      <w:r w:rsidRPr="002C24E7">
        <w:rPr>
          <w:rFonts w:ascii="Arial" w:hAnsi="Arial"/>
          <w:color w:val="000000"/>
          <w:sz w:val="22"/>
        </w:rPr>
        <w:t>genetic variance or</w:t>
      </w:r>
      <w:r>
        <w:rPr>
          <w:rFonts w:ascii="Arial" w:hAnsi="Arial"/>
          <w:color w:val="000000"/>
          <w:sz w:val="22"/>
        </w:rPr>
        <w:t xml:space="preserve"> </w:t>
      </w:r>
      <m:oMath>
        <m:r>
          <w:rPr>
            <w:rFonts w:ascii="Cambria Math" w:hAnsi="Cambria Math"/>
            <w:color w:val="000000"/>
            <w:sz w:val="22"/>
          </w:rPr>
          <m:t>(1-</m:t>
        </m:r>
        <m:sSubSup>
          <m:sSubSupPr>
            <m:ctrlPr>
              <w:rPr>
                <w:rFonts w:ascii="Cambria Math" w:hAnsi="Cambria Math"/>
                <w:i/>
                <w:color w:val="000000"/>
                <w:sz w:val="22"/>
              </w:rPr>
            </m:ctrlPr>
          </m:sSubSupPr>
          <m:e>
            <m:r>
              <w:rPr>
                <w:rFonts w:ascii="Cambria Math" w:hAnsi="Cambria Math"/>
                <w:color w:val="000000"/>
                <w:sz w:val="22"/>
              </w:rPr>
              <m:t>h</m:t>
            </m:r>
          </m:e>
          <m:sub>
            <m:r>
              <w:rPr>
                <w:rFonts w:ascii="Cambria Math" w:hAnsi="Cambria Math"/>
                <w:color w:val="000000"/>
                <w:sz w:val="22"/>
              </w:rPr>
              <m:t>z</m:t>
            </m:r>
          </m:sub>
          <m:sup>
            <m:r>
              <w:rPr>
                <w:rFonts w:ascii="Cambria Math" w:hAnsi="Cambria Math"/>
                <w:color w:val="000000"/>
                <w:sz w:val="22"/>
              </w:rPr>
              <m:t>2</m:t>
            </m:r>
          </m:sup>
        </m:sSubSup>
        <m:r>
          <w:rPr>
            <w:rFonts w:ascii="Cambria Math" w:hAnsi="Cambria Math"/>
            <w:color w:val="000000"/>
            <w:sz w:val="22"/>
          </w:rPr>
          <m:t>)</m:t>
        </m:r>
      </m:oMath>
      <w:r w:rsidRPr="002C24E7">
        <w:rPr>
          <w:rFonts w:ascii="Arial" w:hAnsi="Arial"/>
          <w:color w:val="000000"/>
          <w:sz w:val="22"/>
        </w:rPr>
        <w:t xml:space="preserve"> for </w:t>
      </w:r>
      <w:r>
        <w:rPr>
          <w:rFonts w:ascii="Arial" w:hAnsi="Arial"/>
          <w:color w:val="000000"/>
          <w:sz w:val="22"/>
        </w:rPr>
        <w:t xml:space="preserve">estimation of </w:t>
      </w:r>
      <w:r w:rsidRPr="002C24E7">
        <w:rPr>
          <w:rFonts w:ascii="Arial" w:hAnsi="Arial"/>
          <w:color w:val="000000"/>
          <w:sz w:val="22"/>
        </w:rPr>
        <w:t xml:space="preserve">environmental variance. Lastly, to obtain the standard error of the phenotypic variance, we used bootstrapping with 100 samples (with replacement) of </w:t>
      </w:r>
      <w:r>
        <w:rPr>
          <w:rFonts w:ascii="Arial" w:hAnsi="Arial"/>
          <w:color w:val="000000"/>
          <w:sz w:val="22"/>
        </w:rPr>
        <w:t xml:space="preserve">estimates of </w:t>
      </w:r>
      <w:r w:rsidRPr="002C24E7">
        <w:rPr>
          <w:rFonts w:ascii="Arial" w:hAnsi="Arial"/>
          <w:color w:val="000000"/>
          <w:sz w:val="22"/>
        </w:rPr>
        <w:t>the phenotypic variance</w:t>
      </w:r>
      <w:r>
        <w:rPr>
          <w:rFonts w:ascii="Arial" w:hAnsi="Arial"/>
          <w:color w:val="000000"/>
          <w:sz w:val="22"/>
        </w:rPr>
        <w:t xml:space="preserve"> in sex </w:t>
      </w:r>
      <m:oMath>
        <m:r>
          <w:rPr>
            <w:rFonts w:ascii="Cambria Math" w:hAnsi="Cambria Math"/>
            <w:color w:val="000000"/>
            <w:sz w:val="22"/>
          </w:rPr>
          <m:t>z</m:t>
        </m:r>
      </m:oMath>
      <w:r w:rsidRPr="002C24E7">
        <w:rPr>
          <w:rFonts w:ascii="Arial" w:hAnsi="Arial"/>
          <w:color w:val="000000"/>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1E7BD05A" w14:textId="77777777" w:rsidTr="00730710">
        <w:tc>
          <w:tcPr>
            <w:tcW w:w="8752" w:type="dxa"/>
          </w:tcPr>
          <w:p w14:paraId="33991FF9" w14:textId="77777777" w:rsidR="002D6944" w:rsidRPr="008C5635" w:rsidRDefault="002D6944" w:rsidP="00730710">
            <w:pPr>
              <w:spacing w:beforeLines="20" w:before="48" w:afterLines="40" w:after="96"/>
              <w:contextualSpacing/>
              <w:jc w:val="center"/>
            </w:pPr>
            <m:oMathPara>
              <m:oMath>
                <m:acc>
                  <m:accPr>
                    <m:ctrlPr>
                      <w:rPr>
                        <w:rFonts w:ascii="Cambria Math" w:hAnsi="Cambria Math"/>
                        <w:i/>
                      </w:rPr>
                    </m:ctrlPr>
                  </m:accPr>
                  <m:e>
                    <m:r>
                      <w:rPr>
                        <w:rFonts w:ascii="Cambria Math" w:hAnsi="Cambria Math"/>
                      </w:rPr>
                      <m:t>SE</m:t>
                    </m:r>
                  </m:e>
                </m:acc>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p>
                              <m:sSupPr>
                                <m:ctrlPr>
                                  <w:rPr>
                                    <w:rFonts w:ascii="Cambria Math" w:hAnsi="Cambria Math"/>
                                    <w:i/>
                                  </w:rPr>
                                </m:ctrlPr>
                              </m:sSupPr>
                              <m:e>
                                <m:d>
                                  <m:dPr>
                                    <m:ctrlPr>
                                      <w:rPr>
                                        <w:rFonts w:ascii="Cambria Math" w:hAnsi="Cambria Math"/>
                                        <w:i/>
                                      </w:rPr>
                                    </m:ctrlPr>
                                  </m:dPr>
                                  <m:e>
                                    <m:r>
                                      <w:rPr>
                                        <w:rFonts w:ascii="Cambria Math" w:hAnsi="Cambria Math"/>
                                      </w:rPr>
                                      <m:t>Var</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Var</m:t>
                                        </m:r>
                                      </m:e>
                                    </m:acc>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z</m:t>
                                                </m:r>
                                              </m:sub>
                                            </m:sSub>
                                          </m:e>
                                        </m:d>
                                      </m:e>
                                      <m:sub>
                                        <m:r>
                                          <w:rPr>
                                            <w:rFonts w:ascii="Cambria Math" w:hAnsi="Cambria Math"/>
                                          </w:rPr>
                                          <m:t>i</m:t>
                                        </m:r>
                                      </m:sub>
                                    </m:sSub>
                                  </m:e>
                                </m:d>
                              </m:e>
                              <m:sup>
                                <m:r>
                                  <w:rPr>
                                    <w:rFonts w:ascii="Cambria Math" w:hAnsi="Cambria Math"/>
                                  </w:rPr>
                                  <m:t>2</m:t>
                                </m:r>
                              </m:sup>
                            </m:sSup>
                          </m:e>
                        </m:nary>
                      </m:num>
                      <m:den>
                        <m:r>
                          <w:rPr>
                            <w:rFonts w:ascii="Cambria Math" w:hAnsi="Cambria Math"/>
                          </w:rPr>
                          <m:t>100-1</m:t>
                        </m:r>
                      </m:den>
                    </m:f>
                  </m:e>
                </m:rad>
              </m:oMath>
            </m:oMathPara>
          </w:p>
        </w:tc>
        <w:tc>
          <w:tcPr>
            <w:tcW w:w="608" w:type="dxa"/>
          </w:tcPr>
          <w:p w14:paraId="146C6C1A" w14:textId="77777777" w:rsidR="002D6944" w:rsidRPr="008D0E34" w:rsidRDefault="002D6944" w:rsidP="00730710">
            <w:pPr>
              <w:spacing w:beforeLines="20" w:before="48" w:afterLines="40" w:after="96"/>
              <w:contextualSpacing/>
              <w:jc w:val="right"/>
            </w:pPr>
          </w:p>
        </w:tc>
      </w:tr>
    </w:tbl>
    <w:p w14:paraId="0EF4DB4C" w14:textId="77777777" w:rsidR="002D6944" w:rsidRDefault="002D6944" w:rsidP="002D6944">
      <w:pPr>
        <w:spacing w:beforeLines="20" w:before="48" w:afterLines="40" w:after="96"/>
        <w:ind w:firstLine="720"/>
        <w:contextualSpacing/>
      </w:pPr>
      <w:r>
        <w:t xml:space="preserve">Finally, for each trait, we estimated </w:t>
      </w:r>
      <m:oMath>
        <m:acc>
          <m:accPr>
            <m:chr m:val="̃"/>
            <m:ctrlPr>
              <w:rPr>
                <w:rFonts w:ascii="Cambria Math" w:hAnsi="Cambria Math"/>
                <w:i/>
              </w:rPr>
            </m:ctrlPr>
          </m:accPr>
          <m:e>
            <m:r>
              <m:rPr>
                <m:sty m:val="p"/>
              </m:rPr>
              <w:rPr>
                <w:rFonts w:ascii="Cambria Math" w:hAnsi="Cambria Math"/>
              </w:rPr>
              <m:t>Ζ</m:t>
            </m:r>
          </m:e>
        </m:acc>
      </m:oMath>
      <w:r>
        <w:rPr>
          <w:rFonts w:eastAsiaTheme="minorEastAsia"/>
        </w:rPr>
        <w:t xml:space="preserve">, the </w:t>
      </w:r>
      <w:r>
        <w:t xml:space="preserve">ratio of the two male-female ratios (environmental and genetic, y and x axes in </w:t>
      </w:r>
      <w:r>
        <w:rPr>
          <w:b/>
          <w:bCs/>
        </w:rPr>
        <w:t>Fig. 6</w:t>
      </w:r>
      <w:r>
        <w:t xml:space="preserve">, respectively), and its standard error, </w:t>
      </w:r>
      <m:oMath>
        <m:r>
          <w:rPr>
            <w:rFonts w:ascii="Cambria Math" w:hAnsi="Cambria Math"/>
          </w:rPr>
          <m:t>SE[</m:t>
        </m:r>
        <m:acc>
          <m:accPr>
            <m:chr m:val="̃"/>
            <m:ctrlPr>
              <w:rPr>
                <w:rFonts w:ascii="Cambria Math" w:hAnsi="Cambria Math"/>
                <w:i/>
              </w:rPr>
            </m:ctrlPr>
          </m:accPr>
          <m:e>
            <m:r>
              <m:rPr>
                <m:sty m:val="p"/>
              </m:rPr>
              <w:rPr>
                <w:rFonts w:ascii="Cambria Math" w:hAnsi="Cambria Math"/>
              </w:rPr>
              <m:t>Ζ</m:t>
            </m:r>
          </m:e>
        </m:acc>
        <m:r>
          <m:rPr>
            <m:sty m:val="p"/>
          </m:rPr>
          <w:rPr>
            <w:rFonts w:ascii="Cambria Math" w:hAnsi="Cambria Math"/>
          </w:rPr>
          <m:t>]</m:t>
        </m:r>
      </m:oMath>
      <w:r>
        <w:rPr>
          <w:rFonts w:eastAsiaTheme="minorEastAsia"/>
        </w:rPr>
        <w:t xml:space="preserve">, </w:t>
      </w:r>
      <w:r>
        <w:t xml:space="preserve">using the same method as in </w:t>
      </w:r>
      <w:r>
        <w:rPr>
          <w:b/>
          <w:bCs/>
        </w:rPr>
        <w:t>Eq.</w:t>
      </w:r>
      <w:r w:rsidRPr="00B800AD">
        <w:rPr>
          <w:b/>
          <w:bCs/>
        </w:rPr>
        <w:t xml:space="preserve"> 16</w:t>
      </w:r>
      <w:r>
        <w:t>. Under the null hypothesis of equal environmental and genetic amplification (</w:t>
      </w:r>
      <w:r w:rsidRPr="00F815A4">
        <w:rPr>
          <w:b/>
          <w:bCs/>
        </w:rPr>
        <w:t>Eq. 8</w:t>
      </w:r>
      <w:r>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8D0E34" w14:paraId="7544C5DC" w14:textId="77777777" w:rsidTr="00730710">
        <w:tc>
          <w:tcPr>
            <w:tcW w:w="8752" w:type="dxa"/>
          </w:tcPr>
          <w:p w14:paraId="628DBAD7" w14:textId="77777777" w:rsidR="002D6944" w:rsidRPr="00B000EF" w:rsidRDefault="002D6944" w:rsidP="00730710">
            <w:pPr>
              <w:spacing w:beforeLines="20" w:before="48" w:afterLines="40" w:after="96"/>
              <w:contextualSpacing/>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begChr m:val="["/>
                    <m:endChr m:val="]"/>
                    <m:ctrlPr>
                      <w:rPr>
                        <w:rFonts w:ascii="Cambria Math" w:hAnsi="Cambria Math"/>
                        <w:i/>
                      </w:rPr>
                    </m:ctrlPr>
                  </m:dPr>
                  <m:e>
                    <m:r>
                      <m:rPr>
                        <m:sty m:val="p"/>
                      </m:rPr>
                      <w:rPr>
                        <w:rFonts w:ascii="Cambria Math" w:hAnsi="Cambria Math"/>
                      </w:rPr>
                      <m:t>Ζ</m:t>
                    </m:r>
                  </m:e>
                </m:d>
                <m:r>
                  <w:rPr>
                    <w:rFonts w:ascii="Cambria Math" w:hAnsi="Cambria Math"/>
                  </w:rPr>
                  <m:t>=0</m:t>
                </m:r>
                <m:r>
                  <w:rPr>
                    <w:rFonts w:ascii="Cambria Math" w:eastAsiaTheme="minorEastAsia" w:hAnsi="Cambria Math"/>
                  </w:rPr>
                  <m:t>,</m:t>
                </m:r>
              </m:oMath>
            </m:oMathPara>
          </w:p>
        </w:tc>
        <w:tc>
          <w:tcPr>
            <w:tcW w:w="608" w:type="dxa"/>
          </w:tcPr>
          <w:p w14:paraId="7245A7D7" w14:textId="77777777" w:rsidR="002D6944" w:rsidRPr="008D0E34" w:rsidRDefault="002D6944" w:rsidP="00730710">
            <w:pPr>
              <w:spacing w:beforeLines="20" w:before="48" w:afterLines="40" w:after="96"/>
              <w:contextualSpacing/>
              <w:jc w:val="right"/>
            </w:pPr>
            <w:r w:rsidRPr="008D0E34">
              <w:t>(</w:t>
            </w:r>
            <w:r>
              <w:t>18</w:t>
            </w:r>
            <w:r w:rsidRPr="008D0E34">
              <w:t>)</w:t>
            </w:r>
          </w:p>
        </w:tc>
      </w:tr>
    </w:tbl>
    <w:p w14:paraId="6A677258" w14:textId="77777777" w:rsidR="002D6944" w:rsidRDefault="002D6944" w:rsidP="002D6944">
      <w:pPr>
        <w:spacing w:beforeLines="20" w:before="48" w:afterLines="40" w:after="96"/>
        <w:contextualSpacing/>
      </w:pPr>
      <w:proofErr w:type="gramStart"/>
      <w:r>
        <w:t>where</w:t>
      </w:r>
      <w:proofErr w:type="gramEnd"/>
      <w:r>
        <w:t xml:space="preserve"> </w:t>
      </w:r>
    </w:p>
    <w:tbl>
      <w:tblPr>
        <w:tblStyle w:val="TableGrid"/>
        <w:tblW w:w="26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8752"/>
        <w:gridCol w:w="8752"/>
        <w:gridCol w:w="608"/>
      </w:tblGrid>
      <w:tr w:rsidR="002D6944" w:rsidRPr="008D0E34" w14:paraId="48DACB71" w14:textId="77777777" w:rsidTr="00730710">
        <w:tc>
          <w:tcPr>
            <w:tcW w:w="8752" w:type="dxa"/>
          </w:tcPr>
          <w:p w14:paraId="1D9A89B0" w14:textId="77777777" w:rsidR="002D6944" w:rsidRDefault="002D6944" w:rsidP="00730710">
            <w:pPr>
              <w:spacing w:beforeLines="20" w:before="48" w:afterLines="40" w:after="96"/>
              <w:contextualSpacing/>
              <w:jc w:val="center"/>
              <w:rPr>
                <w:rFonts w:eastAsia="Times New Roman"/>
              </w:rPr>
            </w:pPr>
            <m:oMath>
              <m:r>
                <m:rPr>
                  <m:sty m:val="p"/>
                </m:rPr>
                <w:rPr>
                  <w:rFonts w:ascii="Cambria Math" w:hAnsi="Cambria Math"/>
                </w:rPr>
                <m:t>Ζ=</m:t>
              </m:r>
              <m:f>
                <m:fPr>
                  <m:ctrlPr>
                    <w:rPr>
                      <w:rFonts w:ascii="Cambria Math" w:hAnsi="Cambria Math"/>
                      <w:i/>
                    </w:rPr>
                  </m:ctrlPr>
                </m:fPr>
                <m:num>
                  <m:acc>
                    <m:accPr>
                      <m:chr m:val="̃"/>
                      <m:ctrlPr>
                        <w:rPr>
                          <w:rFonts w:ascii="Cambria Math" w:hAnsi="Cambria Math"/>
                          <w:i/>
                        </w:rPr>
                      </m:ctrlPr>
                    </m:accPr>
                    <m:e>
                      <m:r>
                        <m:rPr>
                          <m:sty m:val="p"/>
                        </m:rPr>
                        <w:rPr>
                          <w:rFonts w:ascii="Cambria Math" w:hAnsi="Cambria Math"/>
                        </w:rPr>
                        <m:t>Ζ</m:t>
                      </m:r>
                    </m:e>
                  </m:acc>
                  <m:r>
                    <w:rPr>
                      <w:rFonts w:ascii="Cambria Math" w:hAnsi="Cambria Math"/>
                    </w:rPr>
                    <m:t>-1</m:t>
                  </m:r>
                </m:num>
                <m:den>
                  <m:r>
                    <w:rPr>
                      <w:rFonts w:ascii="Cambria Math" w:hAnsi="Cambria Math"/>
                    </w:rPr>
                    <m:t>SE[</m:t>
                  </m:r>
                  <m:acc>
                    <m:accPr>
                      <m:chr m:val="̃"/>
                      <m:ctrlPr>
                        <w:rPr>
                          <w:rFonts w:ascii="Cambria Math" w:hAnsi="Cambria Math"/>
                          <w:i/>
                        </w:rPr>
                      </m:ctrlPr>
                    </m:accPr>
                    <m:e>
                      <m:r>
                        <m:rPr>
                          <m:sty m:val="p"/>
                        </m:rPr>
                        <w:rPr>
                          <w:rFonts w:ascii="Cambria Math" w:hAnsi="Cambria Math"/>
                        </w:rPr>
                        <m:t>Ζ</m:t>
                      </m:r>
                    </m:e>
                  </m:acc>
                  <m:r>
                    <w:rPr>
                      <w:rFonts w:ascii="Cambria Math" w:hAnsi="Cambria Math"/>
                    </w:rPr>
                    <m:t>]</m:t>
                  </m:r>
                </m:den>
              </m:f>
            </m:oMath>
            <w:r>
              <w:rPr>
                <w:rFonts w:eastAsia="Times New Roman"/>
              </w:rPr>
              <w:t>.</w:t>
            </w:r>
          </w:p>
        </w:tc>
        <w:tc>
          <w:tcPr>
            <w:tcW w:w="8752" w:type="dxa"/>
          </w:tcPr>
          <w:p w14:paraId="4CA0F81C" w14:textId="77777777" w:rsidR="002D6944" w:rsidRDefault="002D6944" w:rsidP="00730710">
            <w:pPr>
              <w:spacing w:beforeLines="20" w:before="48" w:afterLines="40" w:after="96"/>
              <w:contextualSpacing/>
              <w:jc w:val="center"/>
              <w:rPr>
                <w:rFonts w:eastAsia="Times New Roman"/>
              </w:rPr>
            </w:pPr>
          </w:p>
        </w:tc>
        <w:tc>
          <w:tcPr>
            <w:tcW w:w="8752" w:type="dxa"/>
          </w:tcPr>
          <w:p w14:paraId="565B1579" w14:textId="77777777" w:rsidR="002D6944" w:rsidRPr="008C5635" w:rsidRDefault="002D6944" w:rsidP="00730710">
            <w:pPr>
              <w:spacing w:beforeLines="20" w:before="48" w:afterLines="40" w:after="96"/>
              <w:contextualSpacing/>
              <w:jc w:val="center"/>
            </w:pPr>
            <m:oMathPara>
              <m:oMath>
                <m:r>
                  <w:rPr>
                    <w:rFonts w:ascii="Cambria Math" w:hAnsi="Cambria Math"/>
                  </w:rPr>
                  <m:t>E[</m:t>
                </m:r>
              </m:oMath>
            </m:oMathPara>
          </w:p>
        </w:tc>
        <w:tc>
          <w:tcPr>
            <w:tcW w:w="608" w:type="dxa"/>
          </w:tcPr>
          <w:p w14:paraId="7F53B1D9" w14:textId="77777777" w:rsidR="002D6944" w:rsidRPr="008D0E34" w:rsidRDefault="002D6944" w:rsidP="00730710">
            <w:pPr>
              <w:spacing w:beforeLines="20" w:before="48" w:afterLines="40" w:after="96"/>
              <w:contextualSpacing/>
              <w:jc w:val="right"/>
            </w:pPr>
            <w:r w:rsidRPr="008D0E34">
              <w:t>(</w:t>
            </w:r>
            <w:r>
              <w:t>19</w:t>
            </w:r>
            <w:r w:rsidRPr="008D0E34">
              <w:t>)</w:t>
            </w:r>
          </w:p>
        </w:tc>
      </w:tr>
    </w:tbl>
    <w:p w14:paraId="0CBB8067" w14:textId="77777777" w:rsidR="002D6944" w:rsidRPr="005C436B" w:rsidRDefault="002D6944" w:rsidP="002D6944">
      <w:pPr>
        <w:spacing w:beforeLines="20" w:before="48" w:afterLines="40" w:after="96"/>
        <w:ind w:firstLine="720"/>
        <w:contextualSpacing/>
      </w:pPr>
      <w:r>
        <w:t xml:space="preserve">In </w:t>
      </w:r>
      <w:r>
        <w:rPr>
          <w:b/>
          <w:bCs/>
        </w:rPr>
        <w:t>Fig. 6,</w:t>
      </w:r>
      <w:r w:rsidRPr="00F815A4">
        <w:t xml:space="preserve"> </w:t>
      </w:r>
      <w:r>
        <w:t xml:space="preserve">we approximated 90% confidence intervals on </w:t>
      </w:r>
      <m:oMath>
        <m:r>
          <m:rPr>
            <m:sty m:val="p"/>
          </m:rPr>
          <w:rPr>
            <w:rFonts w:ascii="Cambria Math" w:hAnsi="Cambria Math"/>
          </w:rPr>
          <m:t>Ζ</m:t>
        </m:r>
      </m:oMath>
      <w:r>
        <w:rPr>
          <w:rFonts w:eastAsiaTheme="minorEastAsia"/>
        </w:rPr>
        <w:t xml:space="preserve"> by treating it as a Z score, i.e., further treating </w:t>
      </w:r>
      <m:oMath>
        <m:r>
          <m:rPr>
            <m:sty m:val="p"/>
          </m:rPr>
          <w:rPr>
            <w:rFonts w:ascii="Cambria Math" w:hAnsi="Cambria Math"/>
          </w:rPr>
          <m:t>Ζ</m:t>
        </m:r>
      </m:oMath>
      <w:r>
        <w:rPr>
          <w:rFonts w:eastAsiaTheme="minorEastAsia"/>
        </w:rPr>
        <w:t xml:space="preserve"> as a Standard Normal.</w:t>
      </w:r>
    </w:p>
    <w:p w14:paraId="10399470" w14:textId="77777777" w:rsidR="002D6944" w:rsidRPr="005245B9" w:rsidRDefault="002D6944" w:rsidP="002D6944">
      <w:pPr>
        <w:spacing w:beforeLines="20" w:before="48" w:afterLines="40" w:after="96"/>
        <w:contextualSpacing/>
      </w:pPr>
      <w:r w:rsidRPr="005C436B">
        <w:tab/>
      </w:r>
    </w:p>
    <w:p w14:paraId="0C0035D4" w14:textId="674F2037" w:rsidR="002D6944" w:rsidRPr="00747709" w:rsidRDefault="002D6944" w:rsidP="002D6944">
      <w:pPr>
        <w:spacing w:beforeLines="20" w:before="48" w:afterLines="40" w:after="96"/>
        <w:contextualSpacing/>
        <w:rPr>
          <w:sz w:val="24"/>
          <w:szCs w:val="28"/>
        </w:rPr>
      </w:pPr>
      <w:r>
        <w:rPr>
          <w:b/>
          <w:bCs/>
          <w:szCs w:val="24"/>
        </w:rPr>
        <w:lastRenderedPageBreak/>
        <w:t xml:space="preserve">A Model of </w:t>
      </w:r>
      <w:proofErr w:type="gramStart"/>
      <w:r w:rsidRPr="00747709">
        <w:rPr>
          <w:b/>
          <w:bCs/>
          <w:szCs w:val="24"/>
        </w:rPr>
        <w:t>Sexually</w:t>
      </w:r>
      <w:r>
        <w:rPr>
          <w:b/>
          <w:bCs/>
          <w:szCs w:val="24"/>
        </w:rPr>
        <w:t>-</w:t>
      </w:r>
      <w:r w:rsidRPr="00747709">
        <w:rPr>
          <w:b/>
          <w:bCs/>
          <w:szCs w:val="24"/>
        </w:rPr>
        <w:t>Antagonistic</w:t>
      </w:r>
      <w:proofErr w:type="gramEnd"/>
      <w:r w:rsidRPr="00747709">
        <w:rPr>
          <w:b/>
          <w:bCs/>
          <w:szCs w:val="24"/>
        </w:rPr>
        <w:t xml:space="preserve"> Selection</w:t>
      </w:r>
      <w:r w:rsidRPr="00747709">
        <w:rPr>
          <w:b/>
          <w:bCs/>
          <w:szCs w:val="24"/>
          <w:lang w:bidi="he-IL"/>
        </w:rPr>
        <w:t>.</w:t>
      </w:r>
      <w:r>
        <w:rPr>
          <w:szCs w:val="24"/>
          <w:lang w:bidi="he-IL"/>
        </w:rPr>
        <w:tab/>
      </w:r>
      <w:r w:rsidRPr="009C2A31">
        <w:rPr>
          <w:lang w:bidi="he-IL"/>
        </w:rPr>
        <w:t>We developed a model relating sex differences in additive effects on a trait at a biallelic locus (</w:t>
      </w:r>
      <m:oMath>
        <m:sSub>
          <m:sSubPr>
            <m:ctrlPr>
              <w:rPr>
                <w:rFonts w:ascii="Cambria Math" w:hAnsi="Cambria Math"/>
                <w:i/>
                <w:lang w:bidi="he-IL"/>
              </w:rPr>
            </m:ctrlPr>
          </m:sSubPr>
          <m:e>
            <m:r>
              <w:rPr>
                <w:rFonts w:ascii="Cambria Math" w:hAnsi="Cambria Math"/>
                <w:lang w:bidi="he-IL"/>
              </w:rPr>
              <m:t>β</m:t>
            </m:r>
          </m:e>
          <m:sub>
            <m:r>
              <w:rPr>
                <w:rFonts w:ascii="Cambria Math" w:hAnsi="Cambria Math"/>
                <w:lang w:bidi="he-IL"/>
              </w:rPr>
              <m:t>m</m:t>
            </m:r>
          </m:sub>
        </m:sSub>
      </m:oMath>
      <w:r w:rsidRPr="009C2A31">
        <w:rPr>
          <w:lang w:bidi="he-IL"/>
        </w:rPr>
        <w:t xml:space="preserve">and </w:t>
      </w:r>
      <m:oMath>
        <m:sSub>
          <m:sSubPr>
            <m:ctrlPr>
              <w:rPr>
                <w:rFonts w:ascii="Cambria Math" w:hAnsi="Cambria Math"/>
                <w:i/>
                <w:lang w:bidi="he-IL"/>
              </w:rPr>
            </m:ctrlPr>
          </m:sSubPr>
          <m:e>
            <m:r>
              <w:rPr>
                <w:rFonts w:ascii="Cambria Math" w:hAnsi="Cambria Math"/>
                <w:lang w:bidi="he-IL"/>
              </w:rPr>
              <m:t>β</m:t>
            </m:r>
          </m:e>
          <m:sub>
            <m:r>
              <w:rPr>
                <w:rFonts w:ascii="Cambria Math" w:hAnsi="Cambria Math"/>
                <w:lang w:bidi="he-IL"/>
              </w:rPr>
              <m:t>f</m:t>
            </m:r>
          </m:sub>
        </m:sSub>
      </m:oMath>
      <w:r w:rsidRPr="009C2A31">
        <w:rPr>
          <w:lang w:bidi="he-IL"/>
        </w:rPr>
        <w:t xml:space="preserve">) and divergence in allele frequencies. Our model resembles that of Cheng and </w:t>
      </w:r>
      <w:r w:rsidRPr="00262381">
        <w:rPr>
          <w:lang w:bidi="he-IL"/>
        </w:rPr>
        <w:t>Kirkpatrick</w:t>
      </w:r>
      <w:sdt>
        <w:sdtPr>
          <w:rPr>
            <w:color w:val="000000"/>
            <w:vertAlign w:val="superscript"/>
            <w:lang w:bidi="he-IL"/>
          </w:rPr>
          <w:tag w:val="MENDELEY_CITATION_v3_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"/>
          <w:id w:val="-1114895923"/>
          <w:placeholder>
            <w:docPart w:val="2164FC6F9423D741BB02DE298EB07AD5"/>
          </w:placeholder>
        </w:sdtPr>
        <w:sdtContent>
          <w:r w:rsidR="00B85737" w:rsidRPr="00B85737">
            <w:rPr>
              <w:rFonts w:eastAsia="Times New Roman"/>
              <w:color w:val="000000"/>
              <w:vertAlign w:val="superscript"/>
            </w:rPr>
            <w:t>26</w:t>
          </w:r>
        </w:sdtContent>
      </w:sdt>
      <w:r w:rsidRPr="00262381">
        <w:rPr>
          <w:lang w:bidi="he-IL"/>
        </w:rPr>
        <w:t xml:space="preserve"> who</w:t>
      </w:r>
      <w:r w:rsidRPr="009C2A31">
        <w:rPr>
          <w:lang w:bidi="he-IL"/>
        </w:rPr>
        <w:t xml:space="preserve"> developed a similar model relating allele</w:t>
      </w:r>
      <w:r>
        <w:rPr>
          <w:lang w:bidi="he-IL"/>
        </w:rPr>
        <w:t>-</w:t>
      </w:r>
      <w:r w:rsidRPr="009C2A31">
        <w:rPr>
          <w:lang w:bidi="he-IL"/>
        </w:rPr>
        <w:t>frequency differences and sex bias in gene expression. In short, we model</w:t>
      </w:r>
      <w:r>
        <w:rPr>
          <w:lang w:bidi="he-IL"/>
        </w:rPr>
        <w:t>led</w:t>
      </w:r>
      <w:r w:rsidRPr="009C2A31">
        <w:rPr>
          <w:lang w:bidi="he-IL"/>
        </w:rPr>
        <w:t xml:space="preserve"> sexually</w:t>
      </w:r>
      <w:r>
        <w:rPr>
          <w:lang w:bidi="he-IL"/>
        </w:rPr>
        <w:t xml:space="preserve"> </w:t>
      </w:r>
      <w:r w:rsidRPr="009C2A31">
        <w:rPr>
          <w:lang w:bidi="he-IL"/>
        </w:rPr>
        <w:t>antagonistic, post-conception viability selection on a focal complex trait. We assume</w:t>
      </w:r>
      <w:r>
        <w:rPr>
          <w:lang w:bidi="he-IL"/>
        </w:rPr>
        <w:t>d</w:t>
      </w:r>
      <w:r w:rsidRPr="009C2A31">
        <w:rPr>
          <w:lang w:bidi="he-IL"/>
        </w:rPr>
        <w:t xml:space="preserve"> allele frequencies in adult males, </w:t>
      </w:r>
      <m:oMath>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m</m:t>
            </m:r>
          </m:sub>
        </m:sSub>
      </m:oMath>
      <w:r w:rsidRPr="009C2A31">
        <w:rPr>
          <w:lang w:bidi="he-IL"/>
        </w:rPr>
        <w:t xml:space="preserve">, and adult females, </w:t>
      </w:r>
      <m:oMath>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f</m:t>
            </m:r>
          </m:sub>
        </m:sSub>
      </m:oMath>
      <w:r w:rsidRPr="009C2A31">
        <w:rPr>
          <w:lang w:bidi="he-IL"/>
        </w:rPr>
        <w:t>, are at equilibrium</w:t>
      </w:r>
      <w:r>
        <w:rPr>
          <w:lang w:bidi="he-IL"/>
        </w:rPr>
        <w:t xml:space="preserve">, </w:t>
      </w:r>
      <w:proofErr w:type="gramStart"/>
      <w:r>
        <w:rPr>
          <w:lang w:bidi="he-IL"/>
        </w:rPr>
        <w:t>i.e.</w:t>
      </w:r>
      <w:proofErr w:type="gramEnd"/>
      <w:r>
        <w:rPr>
          <w:lang w:bidi="he-IL"/>
        </w:rPr>
        <w:t xml:space="preserve"> do not change in consecutive generations</w:t>
      </w:r>
      <w:r w:rsidRPr="009C2A31">
        <w:rPr>
          <w:lang w:bidi="he-IL"/>
        </w:rPr>
        <w:t>. Under these conditions, we derive the relationship</w:t>
      </w:r>
      <w:r>
        <w:rPr>
          <w:lang w:bidi="he-IL"/>
        </w:rPr>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9C2A31" w14:paraId="57CA1083" w14:textId="77777777" w:rsidTr="00730710">
        <w:tc>
          <w:tcPr>
            <w:tcW w:w="8752" w:type="dxa"/>
          </w:tcPr>
          <w:p w14:paraId="7F1DAEC6" w14:textId="77777777" w:rsidR="002D6944" w:rsidRPr="009C2A31" w:rsidRDefault="002D6944" w:rsidP="00730710">
            <w:pPr>
              <w:spacing w:beforeLines="20" w:before="48" w:afterLines="40" w:after="96"/>
              <w:contextualSpacing/>
            </w:pPr>
            <m:oMathPara>
              <m:oMath>
                <m:sSub>
                  <m:sSubPr>
                    <m:ctrlPr>
                      <w:rPr>
                        <w:rFonts w:ascii="Cambria Math" w:hAnsi="Cambria Math"/>
                        <w:i/>
                        <w:lang w:bidi="he-IL"/>
                      </w:rPr>
                    </m:ctrlPr>
                  </m:sSubPr>
                  <m:e>
                    <m:r>
                      <w:rPr>
                        <w:rFonts w:ascii="Cambria Math" w:hAnsi="Cambria Math"/>
                        <w:lang w:bidi="he-IL"/>
                      </w:rPr>
                      <m:t>F</m:t>
                    </m:r>
                  </m:e>
                  <m:sub>
                    <m:r>
                      <w:rPr>
                        <w:rFonts w:ascii="Cambria Math" w:hAnsi="Cambria Math"/>
                        <w:lang w:bidi="he-IL"/>
                      </w:rPr>
                      <m:t>ST</m:t>
                    </m:r>
                  </m:sub>
                </m:sSub>
                <m:r>
                  <w:rPr>
                    <w:rFonts w:ascii="Cambria Math" w:hAnsi="Cambria Math"/>
                    <w:lang w:bidi="he-IL"/>
                  </w:rPr>
                  <m:t>≈Α</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GxSex</m:t>
                    </m:r>
                  </m:sub>
                </m:sSub>
                <m:r>
                  <w:rPr>
                    <w:rFonts w:ascii="Cambria Math" w:hAnsi="Cambria Math"/>
                    <w:lang w:bidi="he-IL"/>
                  </w:rPr>
                  <m:t>,</m:t>
                </m:r>
              </m:oMath>
            </m:oMathPara>
          </w:p>
        </w:tc>
        <w:tc>
          <w:tcPr>
            <w:tcW w:w="608" w:type="dxa"/>
          </w:tcPr>
          <w:p w14:paraId="30C6DAF1" w14:textId="77777777" w:rsidR="002D6944" w:rsidRPr="009C2A31" w:rsidRDefault="002D6944" w:rsidP="00730710">
            <w:pPr>
              <w:spacing w:beforeLines="20" w:before="48" w:afterLines="40" w:after="96"/>
              <w:contextualSpacing/>
            </w:pPr>
          </w:p>
        </w:tc>
      </w:tr>
    </w:tbl>
    <w:p w14:paraId="7DE85DEF" w14:textId="5C4CF9F5" w:rsidR="002D6944" w:rsidRPr="009C2A31" w:rsidRDefault="002D6944" w:rsidP="002D6944">
      <w:pPr>
        <w:spacing w:beforeLines="20" w:before="48" w:afterLines="40" w:after="96"/>
        <w:contextualSpacing/>
        <w:rPr>
          <w:lang w:bidi="he-IL"/>
        </w:rPr>
      </w:pPr>
      <w:r w:rsidRPr="009C2A31">
        <w:rPr>
          <w:lang w:bidi="he-IL"/>
        </w:rPr>
        <w:t xml:space="preserve">where </w:t>
      </w:r>
      <m:oMath>
        <m:sSub>
          <m:sSubPr>
            <m:ctrlPr>
              <w:rPr>
                <w:rFonts w:ascii="Cambria Math" w:hAnsi="Cambria Math"/>
                <w:i/>
                <w:lang w:bidi="he-IL"/>
              </w:rPr>
            </m:ctrlPr>
          </m:sSubPr>
          <m:e>
            <m:r>
              <w:rPr>
                <w:rFonts w:ascii="Cambria Math" w:hAnsi="Cambria Math"/>
                <w:lang w:bidi="he-IL"/>
              </w:rPr>
              <m:t>F</m:t>
            </m:r>
          </m:e>
          <m:sub>
            <m:r>
              <w:rPr>
                <w:rFonts w:ascii="Cambria Math" w:hAnsi="Cambria Math"/>
                <w:lang w:bidi="he-IL"/>
              </w:rPr>
              <m:t>ST</m:t>
            </m:r>
          </m:sub>
        </m:sSub>
      </m:oMath>
      <w:sdt>
        <w:sdtPr>
          <w:rPr>
            <w:color w:val="000000"/>
            <w:vertAlign w:val="superscript"/>
            <w:lang w:bidi="he-IL"/>
          </w:rPr>
          <w:tag w:val="MENDELEY_CITATION_v3_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"/>
          <w:id w:val="2138679863"/>
          <w:placeholder>
            <w:docPart w:val="2164FC6F9423D741BB02DE298EB07AD5"/>
          </w:placeholder>
        </w:sdtPr>
        <w:sdtContent>
          <w:r w:rsidR="00B85737" w:rsidRPr="00B85737">
            <w:rPr>
              <w:color w:val="000000"/>
              <w:vertAlign w:val="superscript"/>
              <w:lang w:bidi="he-IL"/>
            </w:rPr>
            <w:t>71</w:t>
          </w:r>
        </w:sdtContent>
      </w:sdt>
      <w:r>
        <w:rPr>
          <w:lang w:bidi="he-IL"/>
        </w:rPr>
        <w:t xml:space="preserve"> </w:t>
      </w:r>
      <w:r w:rsidRPr="009C2A31">
        <w:rPr>
          <w:lang w:bidi="he-IL"/>
        </w:rPr>
        <w:t>is the fixation index with respect to the male and female subpopulations, i.e.</w:t>
      </w:r>
      <w:r>
        <w:rPr>
          <w:lang w:bidi="he-IL"/>
        </w:rPr>
        <w:t>,</w:t>
      </w:r>
      <w:r w:rsidRPr="009C2A31">
        <w:rPr>
          <w:lang w:bidi="he-IL"/>
        </w:rPr>
        <w:t xml:space="preserve"> the proportion of heterozygosity in the population that is due to allelic divergence between the sexes</w:t>
      </w:r>
      <w:r>
        <w:rPr>
          <w:lang w:bidi="he-IL"/>
        </w:rPr>
        <w:t>.</w:t>
      </w:r>
      <w:r w:rsidRPr="009C2A31">
        <w:rPr>
          <w:lang w:bidi="he-IL"/>
        </w:rPr>
        <w:t xml:space="preserve"> </w:t>
      </w:r>
      <m:oMath>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GxSex</m:t>
            </m:r>
          </m:sub>
        </m:sSub>
      </m:oMath>
      <w:r w:rsidRPr="009C2A31">
        <w:rPr>
          <w:lang w:bidi="he-IL"/>
        </w:rPr>
        <w:t xml:space="preserve"> is </w:t>
      </w:r>
      <w:r>
        <w:rPr>
          <w:lang w:bidi="he-IL"/>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48F2E6B4" w14:textId="77777777" w:rsidTr="00730710">
        <w:tc>
          <w:tcPr>
            <w:tcW w:w="8742" w:type="dxa"/>
          </w:tcPr>
          <w:p w14:paraId="56688CB0" w14:textId="77777777" w:rsidR="002D6944" w:rsidRPr="009C2A31" w:rsidRDefault="002D6944" w:rsidP="00730710">
            <w:pPr>
              <w:spacing w:beforeLines="20" w:before="48" w:afterLines="40" w:after="96"/>
              <w:contextualSpacing/>
            </w:pPr>
            <m:oMathPara>
              <m:oMath>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GxSex</m:t>
                    </m:r>
                  </m:sub>
                </m:sSub>
                <m:r>
                  <w:rPr>
                    <w:rFonts w:ascii="Cambria Math" w:hAnsi="Cambria Math"/>
                    <w:lang w:bidi="he-IL"/>
                  </w:rPr>
                  <m:t>:=2p</m:t>
                </m:r>
                <m:d>
                  <m:dPr>
                    <m:ctrlPr>
                      <w:rPr>
                        <w:rFonts w:ascii="Cambria Math" w:hAnsi="Cambria Math"/>
                        <w:i/>
                        <w:lang w:bidi="he-IL"/>
                      </w:rPr>
                    </m:ctrlPr>
                  </m:dPr>
                  <m:e>
                    <m:r>
                      <w:rPr>
                        <w:rFonts w:ascii="Cambria Math" w:hAnsi="Cambria Math"/>
                        <w:lang w:bidi="he-IL"/>
                      </w:rPr>
                      <m:t>1-p</m:t>
                    </m:r>
                  </m:e>
                </m:d>
                <m:sSup>
                  <m:sSupPr>
                    <m:ctrlPr>
                      <w:rPr>
                        <w:rFonts w:ascii="Cambria Math" w:hAnsi="Cambria Math"/>
                        <w:i/>
                        <w:lang w:bidi="he-IL"/>
                      </w:rPr>
                    </m:ctrlPr>
                  </m:sSupPr>
                  <m:e>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β</m:t>
                            </m:r>
                          </m:e>
                          <m:sub>
                            <m:r>
                              <w:rPr>
                                <w:rFonts w:ascii="Cambria Math" w:hAnsi="Cambria Math"/>
                                <w:lang w:bidi="he-IL"/>
                              </w:rPr>
                              <m:t>m</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β</m:t>
                            </m:r>
                          </m:e>
                          <m:sub>
                            <m:r>
                              <w:rPr>
                                <w:rFonts w:ascii="Cambria Math" w:hAnsi="Cambria Math"/>
                                <w:lang w:bidi="he-IL"/>
                              </w:rPr>
                              <m:t>f</m:t>
                            </m:r>
                          </m:sub>
                        </m:sSub>
                      </m:e>
                    </m:d>
                  </m:e>
                  <m:sup>
                    <m:r>
                      <w:rPr>
                        <w:rFonts w:ascii="Cambria Math" w:hAnsi="Cambria Math"/>
                        <w:lang w:bidi="he-IL"/>
                      </w:rPr>
                      <m:t>2</m:t>
                    </m:r>
                  </m:sup>
                </m:sSup>
                <m:r>
                  <w:rPr>
                    <w:rFonts w:ascii="Cambria Math" w:hAnsi="Cambria Math"/>
                    <w:lang w:bidi="he-IL"/>
                  </w:rPr>
                  <m:t>,</m:t>
                </m:r>
              </m:oMath>
            </m:oMathPara>
          </w:p>
        </w:tc>
        <w:tc>
          <w:tcPr>
            <w:tcW w:w="608" w:type="dxa"/>
          </w:tcPr>
          <w:p w14:paraId="03EA2750" w14:textId="77777777" w:rsidR="002D6944" w:rsidRPr="009C2A31" w:rsidRDefault="002D6944" w:rsidP="00730710">
            <w:pPr>
              <w:spacing w:beforeLines="20" w:before="48" w:afterLines="40" w:after="96"/>
              <w:contextualSpacing/>
            </w:pPr>
            <w:bookmarkStart w:id="3" w:name="eq18"/>
            <w:r w:rsidRPr="009C2A31">
              <w:t>(</w:t>
            </w:r>
            <w:r>
              <w:t>19</w:t>
            </w:r>
            <w:r w:rsidRPr="009C2A31">
              <w:t>)</w:t>
            </w:r>
            <w:bookmarkEnd w:id="3"/>
          </w:p>
        </w:tc>
      </w:tr>
    </w:tbl>
    <w:p w14:paraId="29895B89" w14:textId="77777777" w:rsidR="002D6944" w:rsidRPr="009C2A31" w:rsidRDefault="002D6944" w:rsidP="002D6944">
      <w:pPr>
        <w:spacing w:beforeLines="20" w:before="48" w:afterLines="40" w:after="96"/>
        <w:contextualSpacing/>
        <w:rPr>
          <w:lang w:bidi="he-IL"/>
        </w:rPr>
      </w:pPr>
      <w:r w:rsidRPr="009C2A31">
        <w:rPr>
          <w:lang w:bidi="he-IL"/>
        </w:rPr>
        <w:t xml:space="preserve">where </w:t>
      </w:r>
      <m:oMath>
        <m:r>
          <w:rPr>
            <w:rFonts w:ascii="Cambria Math" w:hAnsi="Cambria Math"/>
            <w:lang w:bidi="he-IL"/>
          </w:rPr>
          <m:t>p</m:t>
        </m:r>
      </m:oMath>
      <w:r w:rsidRPr="009C2A31">
        <w:rPr>
          <w:lang w:bidi="he-IL"/>
        </w:rPr>
        <w:t xml:space="preserve"> is the allele frequency</w:t>
      </w:r>
      <w:r>
        <w:rPr>
          <w:lang w:bidi="he-IL"/>
        </w:rPr>
        <w:t xml:space="preserve"> in zygotes</w:t>
      </w:r>
      <w:r w:rsidRPr="009C2A31">
        <w:rPr>
          <w:lang w:bidi="he-IL"/>
        </w:rPr>
        <w:t xml:space="preserve">. </w:t>
      </w:r>
      <m:oMath>
        <m:r>
          <w:rPr>
            <w:rFonts w:ascii="Cambria Math" w:hAnsi="Cambria Math"/>
            <w:lang w:bidi="he-IL"/>
          </w:rPr>
          <m:t>A</m:t>
        </m:r>
      </m:oMath>
      <w:r>
        <w:rPr>
          <w:rFonts w:eastAsiaTheme="minorEastAsia"/>
          <w:lang w:bidi="he-IL"/>
        </w:rPr>
        <w:t xml:space="preserve"> is a parameter that, importantly, is shared across all variants affecting the trait and</w:t>
      </w:r>
      <w:r w:rsidRPr="009C2A31">
        <w:rPr>
          <w:lang w:bidi="he-IL"/>
        </w:rPr>
        <w:t xml:space="preserve"> can be thought of as the </w:t>
      </w:r>
      <w:r>
        <w:rPr>
          <w:lang w:bidi="he-IL"/>
        </w:rPr>
        <w:t>intensity</w:t>
      </w:r>
      <w:r w:rsidRPr="009C2A31">
        <w:rPr>
          <w:lang w:bidi="he-IL"/>
        </w:rPr>
        <w:t xml:space="preserve"> </w:t>
      </w:r>
      <w:r>
        <w:rPr>
          <w:lang w:bidi="he-IL"/>
        </w:rPr>
        <w:t>of</w:t>
      </w:r>
      <w:r w:rsidRPr="009C2A31">
        <w:rPr>
          <w:lang w:bidi="he-IL"/>
        </w:rPr>
        <w:t xml:space="preserve"> </w:t>
      </w:r>
      <w:proofErr w:type="gramStart"/>
      <w:r w:rsidRPr="009C2A31">
        <w:rPr>
          <w:lang w:bidi="he-IL"/>
        </w:rPr>
        <w:t>sexually</w:t>
      </w:r>
      <w:r>
        <w:rPr>
          <w:lang w:bidi="he-IL"/>
        </w:rPr>
        <w:t>-</w:t>
      </w:r>
      <w:r w:rsidRPr="009C2A31">
        <w:rPr>
          <w:lang w:bidi="he-IL"/>
        </w:rPr>
        <w:t>antagonistic</w:t>
      </w:r>
      <w:proofErr w:type="gramEnd"/>
      <w:r w:rsidRPr="009C2A31">
        <w:rPr>
          <w:lang w:bidi="he-IL"/>
        </w:rPr>
        <w:t xml:space="preserve"> selection acting on genetic variation for the trait in question. </w:t>
      </w:r>
    </w:p>
    <w:p w14:paraId="15896FF0" w14:textId="77777777" w:rsidR="002D6944" w:rsidRDefault="002D6944" w:rsidP="002D6944">
      <w:pPr>
        <w:spacing w:beforeLines="20" w:before="48" w:afterLines="40" w:after="96"/>
        <w:ind w:firstLine="720"/>
        <w:contextualSpacing/>
        <w:rPr>
          <w:lang w:bidi="he-IL"/>
        </w:rPr>
      </w:pPr>
      <w:r>
        <w:rPr>
          <w:lang w:bidi="he-IL"/>
        </w:rPr>
        <w:t>In our model, a</w:t>
      </w:r>
      <w:r w:rsidRPr="009C2A31">
        <w:rPr>
          <w:lang w:bidi="he-IL"/>
        </w:rPr>
        <w:t xml:space="preserve">llele frequencies at the autosomal locus are assumed to be equal in males and female zygotes. </w:t>
      </w:r>
      <m:oMath>
        <m:sSub>
          <m:sSubPr>
            <m:ctrlPr>
              <w:rPr>
                <w:rFonts w:ascii="Cambria Math" w:hAnsi="Cambria Math"/>
                <w:i/>
                <w:lang w:bidi="he-IL"/>
              </w:rPr>
            </m:ctrlPr>
          </m:sSubPr>
          <m:e>
            <m:r>
              <w:rPr>
                <w:rFonts w:ascii="Cambria Math" w:hAnsi="Cambria Math"/>
                <w:lang w:bidi="he-IL"/>
              </w:rPr>
              <m:t>F</m:t>
            </m:r>
          </m:e>
          <m:sub>
            <m:r>
              <w:rPr>
                <w:rFonts w:ascii="Cambria Math" w:hAnsi="Cambria Math"/>
                <w:lang w:bidi="he-IL"/>
              </w:rPr>
              <m:t>ST</m:t>
            </m:r>
          </m:sub>
        </m:sSub>
      </m:oMath>
      <w:r w:rsidRPr="009C2A31">
        <w:rPr>
          <w:lang w:bidi="he-IL"/>
        </w:rPr>
        <w:t xml:space="preserve"> at adulthood takes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9C2A31" w14:paraId="24BB7CD3" w14:textId="77777777" w:rsidTr="00730710">
        <w:tc>
          <w:tcPr>
            <w:tcW w:w="8752" w:type="dxa"/>
          </w:tcPr>
          <w:p w14:paraId="54980382" w14:textId="77777777" w:rsidR="002D6944" w:rsidRPr="009C2A31" w:rsidRDefault="002D6944" w:rsidP="00730710">
            <w:pPr>
              <w:spacing w:beforeLines="20" w:before="48" w:afterLines="40" w:after="96"/>
              <w:contextualSpacing/>
            </w:pPr>
            <m:oMathPara>
              <m:oMath>
                <m:sSub>
                  <m:sSubPr>
                    <m:ctrlPr>
                      <w:rPr>
                        <w:rFonts w:ascii="Cambria Math" w:hAnsi="Cambria Math"/>
                        <w:lang w:bidi="he-IL"/>
                      </w:rPr>
                    </m:ctrlPr>
                  </m:sSubPr>
                  <m:e>
                    <m:r>
                      <w:rPr>
                        <w:rFonts w:ascii="Cambria Math" w:hAnsi="Cambria Math"/>
                        <w:lang w:bidi="he-IL"/>
                      </w:rPr>
                      <m:t>F</m:t>
                    </m:r>
                  </m:e>
                  <m:sub>
                    <m:r>
                      <w:rPr>
                        <w:rFonts w:ascii="Cambria Math" w:hAnsi="Cambria Math"/>
                        <w:lang w:bidi="he-IL"/>
                      </w:rPr>
                      <m:t>ST</m:t>
                    </m:r>
                  </m:sub>
                </m:sSub>
                <m:r>
                  <w:rPr>
                    <w:rFonts w:ascii="Cambria Math" w:hAnsi="Cambria Math"/>
                    <w:lang w:bidi="he-IL"/>
                  </w:rPr>
                  <m:t>:=</m:t>
                </m:r>
                <m:f>
                  <m:fPr>
                    <m:ctrlPr>
                      <w:rPr>
                        <w:rFonts w:ascii="Cambria Math" w:hAnsi="Cambria Math"/>
                        <w:i/>
                        <w:lang w:bidi="he-IL"/>
                      </w:rPr>
                    </m:ctrlPr>
                  </m:fPr>
                  <m:num>
                    <m:r>
                      <w:rPr>
                        <w:rFonts w:ascii="Cambria Math" w:hAnsi="Cambria Math"/>
                        <w:lang w:bidi="he-IL"/>
                      </w:rPr>
                      <m:t>Va</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z</m:t>
                        </m:r>
                      </m:sub>
                    </m:sSub>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z</m:t>
                            </m:r>
                          </m:sub>
                        </m:sSub>
                      </m:e>
                    </m:d>
                  </m:num>
                  <m:den>
                    <m:acc>
                      <m:accPr>
                        <m:chr m:val="̅"/>
                        <m:ctrlPr>
                          <w:rPr>
                            <w:rFonts w:ascii="Cambria Math" w:hAnsi="Cambria Math"/>
                            <w:i/>
                            <w:lang w:bidi="he-IL"/>
                          </w:rPr>
                        </m:ctrlPr>
                      </m:accPr>
                      <m:e>
                        <m:r>
                          <w:rPr>
                            <w:rFonts w:ascii="Cambria Math" w:hAnsi="Cambria Math"/>
                            <w:lang w:bidi="he-IL"/>
                          </w:rPr>
                          <m:t>p</m:t>
                        </m:r>
                      </m:e>
                    </m:acc>
                    <m:r>
                      <w:rPr>
                        <w:rFonts w:ascii="Cambria Math" w:hAnsi="Cambria Math"/>
                        <w:lang w:bidi="he-IL"/>
                      </w:rPr>
                      <m:t>(1-</m:t>
                    </m:r>
                    <m:acc>
                      <m:accPr>
                        <m:chr m:val="̅"/>
                        <m:ctrlPr>
                          <w:rPr>
                            <w:rFonts w:ascii="Cambria Math" w:hAnsi="Cambria Math"/>
                            <w:i/>
                            <w:lang w:bidi="he-IL"/>
                          </w:rPr>
                        </m:ctrlPr>
                      </m:accPr>
                      <m:e>
                        <m:r>
                          <w:rPr>
                            <w:rFonts w:ascii="Cambria Math" w:hAnsi="Cambria Math"/>
                            <w:lang w:bidi="he-IL"/>
                          </w:rPr>
                          <m:t>p</m:t>
                        </m:r>
                      </m:e>
                    </m:acc>
                    <m:r>
                      <w:rPr>
                        <w:rFonts w:ascii="Cambria Math" w:hAnsi="Cambria Math"/>
                        <w:lang w:bidi="he-IL"/>
                      </w:rPr>
                      <m:t>)</m:t>
                    </m:r>
                  </m:den>
                </m:f>
                <m:r>
                  <w:rPr>
                    <w:rFonts w:ascii="Cambria Math" w:hAnsi="Cambria Math"/>
                    <w:lang w:bidi="he-IL"/>
                  </w:rPr>
                  <m:t>=</m:t>
                </m:r>
                <m:f>
                  <m:fPr>
                    <m:ctrlPr>
                      <w:rPr>
                        <w:rFonts w:ascii="Cambria Math" w:hAnsi="Cambria Math"/>
                        <w:i/>
                        <w:lang w:bidi="he-IL"/>
                      </w:rPr>
                    </m:ctrlPr>
                  </m:fPr>
                  <m:num>
                    <m:r>
                      <w:rPr>
                        <w:rFonts w:ascii="Cambria Math" w:hAnsi="Cambria Math"/>
                        <w:lang w:bidi="he-IL"/>
                      </w:rPr>
                      <m:t>E</m:t>
                    </m:r>
                    <m:d>
                      <m:dPr>
                        <m:begChr m:val="["/>
                        <m:endChr m:val="]"/>
                        <m:ctrlPr>
                          <w:rPr>
                            <w:rFonts w:ascii="Cambria Math" w:hAnsi="Cambria Math"/>
                            <w:i/>
                            <w:lang w:bidi="he-IL"/>
                          </w:rPr>
                        </m:ctrlPr>
                      </m:dPr>
                      <m:e>
                        <m:sSubSup>
                          <m:sSubSupPr>
                            <m:ctrlPr>
                              <w:rPr>
                                <w:rFonts w:ascii="Cambria Math" w:hAnsi="Cambria Math"/>
                                <w:i/>
                                <w:lang w:bidi="he-IL"/>
                              </w:rPr>
                            </m:ctrlPr>
                          </m:sSubSupPr>
                          <m:e>
                            <m:r>
                              <w:rPr>
                                <w:rFonts w:ascii="Cambria Math" w:hAnsi="Cambria Math"/>
                                <w:lang w:bidi="he-IL"/>
                              </w:rPr>
                              <m:t>p</m:t>
                            </m:r>
                          </m:e>
                          <m:sub>
                            <m:r>
                              <w:rPr>
                                <w:rFonts w:ascii="Cambria Math" w:hAnsi="Cambria Math"/>
                                <w:lang w:bidi="he-IL"/>
                              </w:rPr>
                              <m:t>z</m:t>
                            </m:r>
                          </m:sub>
                          <m:sup>
                            <m:r>
                              <w:rPr>
                                <w:rFonts w:ascii="Cambria Math" w:hAnsi="Cambria Math"/>
                                <w:lang w:bidi="he-IL"/>
                              </w:rPr>
                              <m:t>2</m:t>
                            </m:r>
                          </m:sup>
                        </m:sSubSup>
                      </m:e>
                    </m:d>
                    <m:r>
                      <w:rPr>
                        <w:rFonts w:ascii="Cambria Math" w:hAnsi="Cambria Math"/>
                        <w:lang w:bidi="he-IL"/>
                      </w:rPr>
                      <m:t>-</m:t>
                    </m:r>
                    <m:sSup>
                      <m:sSupPr>
                        <m:ctrlPr>
                          <w:rPr>
                            <w:rFonts w:ascii="Cambria Math" w:hAnsi="Cambria Math"/>
                            <w:i/>
                            <w:lang w:bidi="he-IL"/>
                          </w:rPr>
                        </m:ctrlPr>
                      </m:sSupPr>
                      <m:e>
                        <m:acc>
                          <m:accPr>
                            <m:chr m:val="̅"/>
                            <m:ctrlPr>
                              <w:rPr>
                                <w:rFonts w:ascii="Cambria Math" w:hAnsi="Cambria Math"/>
                                <w:i/>
                                <w:lang w:bidi="he-IL"/>
                              </w:rPr>
                            </m:ctrlPr>
                          </m:accPr>
                          <m:e>
                            <m:r>
                              <w:rPr>
                                <w:rFonts w:ascii="Cambria Math" w:hAnsi="Cambria Math"/>
                                <w:lang w:bidi="he-IL"/>
                              </w:rPr>
                              <m:t>p</m:t>
                            </m:r>
                          </m:e>
                        </m:acc>
                      </m:e>
                      <m:sup>
                        <m:r>
                          <w:rPr>
                            <w:rFonts w:ascii="Cambria Math" w:hAnsi="Cambria Math"/>
                            <w:lang w:bidi="he-IL"/>
                          </w:rPr>
                          <m:t>2</m:t>
                        </m:r>
                      </m:sup>
                    </m:sSup>
                  </m:num>
                  <m:den>
                    <m:acc>
                      <m:accPr>
                        <m:chr m:val="̅"/>
                        <m:ctrlPr>
                          <w:rPr>
                            <w:rFonts w:ascii="Cambria Math" w:hAnsi="Cambria Math"/>
                            <w:i/>
                            <w:lang w:bidi="he-IL"/>
                          </w:rPr>
                        </m:ctrlPr>
                      </m:accPr>
                      <m:e>
                        <m:r>
                          <w:rPr>
                            <w:rFonts w:ascii="Cambria Math" w:hAnsi="Cambria Math"/>
                            <w:lang w:bidi="he-IL"/>
                          </w:rPr>
                          <m:t>p</m:t>
                        </m:r>
                      </m:e>
                    </m:acc>
                    <m:r>
                      <w:rPr>
                        <w:rFonts w:ascii="Cambria Math" w:hAnsi="Cambria Math"/>
                        <w:lang w:bidi="he-IL"/>
                      </w:rPr>
                      <m:t>(1-</m:t>
                    </m:r>
                    <m:acc>
                      <m:accPr>
                        <m:chr m:val="̅"/>
                        <m:ctrlPr>
                          <w:rPr>
                            <w:rFonts w:ascii="Cambria Math" w:hAnsi="Cambria Math"/>
                            <w:i/>
                            <w:lang w:bidi="he-IL"/>
                          </w:rPr>
                        </m:ctrlPr>
                      </m:accPr>
                      <m:e>
                        <m:r>
                          <w:rPr>
                            <w:rFonts w:ascii="Cambria Math" w:hAnsi="Cambria Math"/>
                            <w:lang w:bidi="he-IL"/>
                          </w:rPr>
                          <m:t>p</m:t>
                        </m:r>
                      </m:e>
                    </m:acc>
                    <m:r>
                      <w:rPr>
                        <w:rFonts w:ascii="Cambria Math" w:hAnsi="Cambria Math"/>
                        <w:lang w:bidi="he-IL"/>
                      </w:rPr>
                      <m:t>)</m:t>
                    </m:r>
                  </m:den>
                </m:f>
                <m:r>
                  <w:rPr>
                    <w:rFonts w:ascii="Cambria Math" w:hAnsi="Cambria Math"/>
                    <w:lang w:bidi="he-IL"/>
                  </w:rPr>
                  <m:t>=</m:t>
                </m:r>
                <m:f>
                  <m:fPr>
                    <m:ctrlPr>
                      <w:rPr>
                        <w:rFonts w:ascii="Cambria Math" w:hAnsi="Cambria Math"/>
                        <w:i/>
                        <w:lang w:bidi="he-IL"/>
                      </w:rPr>
                    </m:ctrlPr>
                  </m:fPr>
                  <m:num>
                    <m:sSubSup>
                      <m:sSubSupPr>
                        <m:ctrlPr>
                          <w:rPr>
                            <w:rFonts w:ascii="Cambria Math" w:hAnsi="Cambria Math"/>
                            <w:i/>
                            <w:lang w:bidi="he-IL"/>
                          </w:rPr>
                        </m:ctrlPr>
                      </m:sSubSupPr>
                      <m:e>
                        <m:r>
                          <w:rPr>
                            <w:rFonts w:ascii="Cambria Math" w:hAnsi="Cambria Math"/>
                            <w:lang w:bidi="he-IL"/>
                          </w:rPr>
                          <m:t>p</m:t>
                        </m:r>
                      </m:e>
                      <m:sub>
                        <m:r>
                          <w:rPr>
                            <w:rFonts w:ascii="Cambria Math" w:hAnsi="Cambria Math"/>
                            <w:lang w:bidi="he-IL"/>
                          </w:rPr>
                          <m:t>m</m:t>
                        </m:r>
                      </m:sub>
                      <m:sup>
                        <m:r>
                          <w:rPr>
                            <w:rFonts w:ascii="Cambria Math" w:hAnsi="Cambria Math"/>
                            <w:lang w:bidi="he-IL"/>
                          </w:rPr>
                          <m:t>2</m:t>
                        </m:r>
                      </m:sup>
                    </m:sSubSup>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p</m:t>
                        </m:r>
                      </m:e>
                      <m:sub>
                        <m:r>
                          <w:rPr>
                            <w:rFonts w:ascii="Cambria Math" w:hAnsi="Cambria Math"/>
                            <w:lang w:bidi="he-IL"/>
                          </w:rPr>
                          <m:t>f</m:t>
                        </m:r>
                      </m:sub>
                      <m:sup>
                        <m:r>
                          <w:rPr>
                            <w:rFonts w:ascii="Cambria Math" w:hAnsi="Cambria Math"/>
                            <w:lang w:bidi="he-IL"/>
                          </w:rPr>
                          <m:t>2</m:t>
                        </m:r>
                      </m:sup>
                    </m:sSubSup>
                    <m:r>
                      <w:rPr>
                        <w:rFonts w:ascii="Cambria Math" w:hAnsi="Cambria Math"/>
                        <w:lang w:bidi="he-IL"/>
                      </w:rPr>
                      <m:t>-</m:t>
                    </m:r>
                    <m:sSup>
                      <m:sSupPr>
                        <m:ctrlPr>
                          <w:rPr>
                            <w:rFonts w:ascii="Cambria Math" w:hAnsi="Cambria Math"/>
                            <w:i/>
                            <w:lang w:bidi="he-IL"/>
                          </w:rPr>
                        </m:ctrlPr>
                      </m:sSupPr>
                      <m:e>
                        <m:d>
                          <m:dPr>
                            <m:ctrlPr>
                              <w:rPr>
                                <w:rFonts w:ascii="Cambria Math" w:hAnsi="Cambria Math"/>
                                <w:i/>
                                <w:lang w:bidi="he-IL"/>
                              </w:rPr>
                            </m:ctrlPr>
                          </m:dPr>
                          <m:e>
                            <m:f>
                              <m:fPr>
                                <m:ctrlPr>
                                  <w:rPr>
                                    <w:rFonts w:ascii="Cambria Math" w:hAnsi="Cambria Math"/>
                                    <w:i/>
                                    <w:lang w:bidi="he-IL"/>
                                  </w:rPr>
                                </m:ctrlPr>
                              </m:fPr>
                              <m:num>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m</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f</m:t>
                                    </m:r>
                                  </m:sub>
                                </m:sSub>
                              </m:num>
                              <m:den>
                                <m:r>
                                  <w:rPr>
                                    <w:rFonts w:ascii="Cambria Math" w:hAnsi="Cambria Math"/>
                                    <w:lang w:bidi="he-IL"/>
                                  </w:rPr>
                                  <m:t>2</m:t>
                                </m:r>
                              </m:den>
                            </m:f>
                          </m:e>
                        </m:d>
                      </m:e>
                      <m:sup>
                        <m:r>
                          <w:rPr>
                            <w:rFonts w:ascii="Cambria Math" w:hAnsi="Cambria Math"/>
                            <w:lang w:bidi="he-IL"/>
                          </w:rPr>
                          <m:t>2</m:t>
                        </m:r>
                      </m:sup>
                    </m:sSup>
                  </m:num>
                  <m:den>
                    <m:acc>
                      <m:accPr>
                        <m:chr m:val="̅"/>
                        <m:ctrlPr>
                          <w:rPr>
                            <w:rFonts w:ascii="Cambria Math" w:hAnsi="Cambria Math"/>
                            <w:i/>
                            <w:lang w:bidi="he-IL"/>
                          </w:rPr>
                        </m:ctrlPr>
                      </m:accPr>
                      <m:e>
                        <m:r>
                          <w:rPr>
                            <w:rFonts w:ascii="Cambria Math" w:hAnsi="Cambria Math"/>
                            <w:lang w:bidi="he-IL"/>
                          </w:rPr>
                          <m:t>p</m:t>
                        </m:r>
                      </m:e>
                    </m:acc>
                    <m:r>
                      <w:rPr>
                        <w:rFonts w:ascii="Cambria Math" w:hAnsi="Cambria Math"/>
                        <w:lang w:bidi="he-IL"/>
                      </w:rPr>
                      <m:t>(1-</m:t>
                    </m:r>
                    <m:acc>
                      <m:accPr>
                        <m:chr m:val="̅"/>
                        <m:ctrlPr>
                          <w:rPr>
                            <w:rFonts w:ascii="Cambria Math" w:hAnsi="Cambria Math"/>
                            <w:i/>
                            <w:lang w:bidi="he-IL"/>
                          </w:rPr>
                        </m:ctrlPr>
                      </m:accPr>
                      <m:e>
                        <m:r>
                          <w:rPr>
                            <w:rFonts w:ascii="Cambria Math" w:hAnsi="Cambria Math"/>
                            <w:lang w:bidi="he-IL"/>
                          </w:rPr>
                          <m:t>p</m:t>
                        </m:r>
                      </m:e>
                    </m:acc>
                    <m:r>
                      <w:rPr>
                        <w:rFonts w:ascii="Cambria Math" w:hAnsi="Cambria Math"/>
                        <w:lang w:bidi="he-IL"/>
                      </w:rPr>
                      <m:t>)</m:t>
                    </m:r>
                  </m:den>
                </m:f>
                <m:r>
                  <w:rPr>
                    <w:rFonts w:ascii="Cambria Math" w:hAnsi="Cambria Math"/>
                    <w:lang w:bidi="he-IL"/>
                  </w:rPr>
                  <m:t>=</m:t>
                </m:r>
                <m:f>
                  <m:fPr>
                    <m:ctrlPr>
                      <w:rPr>
                        <w:rFonts w:ascii="Cambria Math" w:hAnsi="Cambria Math"/>
                        <w:lang w:bidi="he-IL"/>
                      </w:rPr>
                    </m:ctrlPr>
                  </m:fPr>
                  <m:num>
                    <m:sSup>
                      <m:sSupPr>
                        <m:ctrlPr>
                          <w:rPr>
                            <w:rFonts w:ascii="Cambria Math" w:hAnsi="Cambria Math"/>
                            <w:lang w:bidi="he-IL"/>
                          </w:rPr>
                        </m:ctrlPr>
                      </m:sSupPr>
                      <m:e>
                        <m:d>
                          <m:dPr>
                            <m:ctrlPr>
                              <w:rPr>
                                <w:rFonts w:ascii="Cambria Math" w:hAnsi="Cambria Math"/>
                                <w:lang w:bidi="he-IL"/>
                              </w:rPr>
                            </m:ctrlPr>
                          </m:dPr>
                          <m:e>
                            <m:sSub>
                              <m:sSubPr>
                                <m:ctrlPr>
                                  <w:rPr>
                                    <w:rFonts w:ascii="Cambria Math" w:hAnsi="Cambria Math"/>
                                    <w:lang w:bidi="he-IL"/>
                                  </w:rPr>
                                </m:ctrlPr>
                              </m:sSubPr>
                              <m:e>
                                <m:r>
                                  <w:rPr>
                                    <w:rFonts w:ascii="Cambria Math" w:hAnsi="Cambria Math"/>
                                    <w:lang w:bidi="he-IL"/>
                                  </w:rPr>
                                  <m:t>p</m:t>
                                </m:r>
                              </m:e>
                              <m:sub>
                                <m:r>
                                  <w:rPr>
                                    <w:rFonts w:ascii="Cambria Math" w:hAnsi="Cambria Math"/>
                                    <w:lang w:bidi="he-IL"/>
                                  </w:rPr>
                                  <m:t>m</m:t>
                                </m:r>
                              </m:sub>
                            </m:sSub>
                            <m:r>
                              <w:rPr>
                                <w:rFonts w:ascii="Cambria Math" w:hAnsi="Cambria Math"/>
                                <w:lang w:bidi="he-IL"/>
                              </w:rPr>
                              <m:t>-</m:t>
                            </m:r>
                            <m:sSub>
                              <m:sSubPr>
                                <m:ctrlPr>
                                  <w:rPr>
                                    <w:rFonts w:ascii="Cambria Math" w:hAnsi="Cambria Math"/>
                                    <w:lang w:bidi="he-IL"/>
                                  </w:rPr>
                                </m:ctrlPr>
                              </m:sSubPr>
                              <m:e>
                                <m:r>
                                  <w:rPr>
                                    <w:rFonts w:ascii="Cambria Math" w:hAnsi="Cambria Math"/>
                                    <w:lang w:bidi="he-IL"/>
                                  </w:rPr>
                                  <m:t>p</m:t>
                                </m:r>
                              </m:e>
                              <m:sub>
                                <m:r>
                                  <w:rPr>
                                    <w:rFonts w:ascii="Cambria Math" w:hAnsi="Cambria Math"/>
                                    <w:lang w:bidi="he-IL"/>
                                  </w:rPr>
                                  <m:t>f</m:t>
                                </m:r>
                              </m:sub>
                            </m:sSub>
                          </m:e>
                        </m:d>
                      </m:e>
                      <m:sup>
                        <m:r>
                          <w:rPr>
                            <w:rFonts w:ascii="Cambria Math" w:hAnsi="Cambria Math"/>
                            <w:lang w:bidi="he-IL"/>
                          </w:rPr>
                          <m:t>2</m:t>
                        </m:r>
                      </m:sup>
                    </m:sSup>
                    <m:r>
                      <w:rPr>
                        <w:rFonts w:ascii="Cambria Math" w:hAnsi="Cambria Math"/>
                        <w:lang w:bidi="he-IL"/>
                      </w:rPr>
                      <m:t xml:space="preserve"> </m:t>
                    </m:r>
                  </m:num>
                  <m:den>
                    <m:r>
                      <w:rPr>
                        <w:rFonts w:ascii="Cambria Math" w:hAnsi="Cambria Math"/>
                        <w:lang w:bidi="he-IL"/>
                      </w:rPr>
                      <m:t>4</m:t>
                    </m:r>
                    <m:acc>
                      <m:accPr>
                        <m:chr m:val="̅"/>
                        <m:ctrlPr>
                          <w:rPr>
                            <w:rFonts w:ascii="Cambria Math" w:hAnsi="Cambria Math"/>
                            <w:i/>
                            <w:lang w:bidi="he-IL"/>
                          </w:rPr>
                        </m:ctrlPr>
                      </m:accPr>
                      <m:e>
                        <m:r>
                          <w:rPr>
                            <w:rFonts w:ascii="Cambria Math" w:hAnsi="Cambria Math"/>
                            <w:lang w:bidi="he-IL"/>
                          </w:rPr>
                          <m:t>p</m:t>
                        </m:r>
                      </m:e>
                    </m:acc>
                    <m:r>
                      <w:rPr>
                        <w:rFonts w:ascii="Cambria Math" w:hAnsi="Cambria Math"/>
                        <w:lang w:bidi="he-IL"/>
                      </w:rPr>
                      <m:t>(1-</m:t>
                    </m:r>
                    <m:acc>
                      <m:accPr>
                        <m:chr m:val="̅"/>
                        <m:ctrlPr>
                          <w:rPr>
                            <w:rFonts w:ascii="Cambria Math" w:hAnsi="Cambria Math"/>
                            <w:i/>
                            <w:lang w:bidi="he-IL"/>
                          </w:rPr>
                        </m:ctrlPr>
                      </m:accPr>
                      <m:e>
                        <m:r>
                          <w:rPr>
                            <w:rFonts w:ascii="Cambria Math" w:hAnsi="Cambria Math"/>
                            <w:lang w:bidi="he-IL"/>
                          </w:rPr>
                          <m:t>p</m:t>
                        </m:r>
                      </m:e>
                    </m:acc>
                    <m:r>
                      <w:rPr>
                        <w:rFonts w:ascii="Cambria Math" w:hAnsi="Cambria Math"/>
                        <w:lang w:bidi="he-IL"/>
                      </w:rPr>
                      <m:t>)</m:t>
                    </m:r>
                  </m:den>
                </m:f>
                <m:r>
                  <w:rPr>
                    <w:rFonts w:ascii="Cambria Math" w:hAnsi="Cambria Math"/>
                    <w:lang w:bidi="he-IL"/>
                  </w:rPr>
                  <m:t>,</m:t>
                </m:r>
              </m:oMath>
            </m:oMathPara>
          </w:p>
        </w:tc>
        <w:tc>
          <w:tcPr>
            <w:tcW w:w="608" w:type="dxa"/>
          </w:tcPr>
          <w:p w14:paraId="66CB6A57" w14:textId="77777777" w:rsidR="002D6944" w:rsidRPr="009C2A31" w:rsidRDefault="002D6944" w:rsidP="00730710">
            <w:pPr>
              <w:spacing w:beforeLines="20" w:before="48" w:afterLines="40" w:after="96"/>
              <w:contextualSpacing/>
            </w:pPr>
            <w:bookmarkStart w:id="4" w:name="eq19"/>
            <w:r w:rsidRPr="009C2A31">
              <w:t>(</w:t>
            </w:r>
            <w:r>
              <w:t>20</w:t>
            </w:r>
            <w:r w:rsidRPr="009C2A31">
              <w:t>)</w:t>
            </w:r>
            <w:bookmarkEnd w:id="4"/>
          </w:p>
        </w:tc>
      </w:tr>
    </w:tbl>
    <w:p w14:paraId="47B06FBC" w14:textId="77777777" w:rsidR="002D6944" w:rsidRDefault="002D6944" w:rsidP="002D6944">
      <w:pPr>
        <w:spacing w:beforeLines="20" w:before="48" w:afterLines="40" w:after="96"/>
        <w:contextualSpacing/>
        <w:rPr>
          <w:lang w:bidi="he-IL"/>
        </w:rPr>
      </w:pPr>
      <w:proofErr w:type="gramStart"/>
      <w:r>
        <w:rPr>
          <w:lang w:bidi="he-IL"/>
        </w:rPr>
        <w:t>where</w:t>
      </w:r>
      <w:proofErr w:type="gramEnd"/>
      <w:r>
        <w:rPr>
          <w:lang w:bidi="he-IL"/>
        </w:rPr>
        <w:t xml:space="preserve"> </w:t>
      </w:r>
    </w:p>
    <w:p w14:paraId="56BB6B44" w14:textId="77777777" w:rsidR="002D6944" w:rsidRDefault="002D6944" w:rsidP="002D6944">
      <w:pPr>
        <w:spacing w:beforeLines="20" w:before="48" w:afterLines="40" w:after="96"/>
        <w:contextualSpacing/>
        <w:jc w:val="center"/>
        <w:rPr>
          <w:rFonts w:eastAsiaTheme="minorEastAsia"/>
          <w:lang w:bidi="he-IL"/>
        </w:rPr>
      </w:pPr>
      <m:oMath>
        <m:acc>
          <m:accPr>
            <m:chr m:val="̅"/>
            <m:ctrlPr>
              <w:rPr>
                <w:rFonts w:ascii="Cambria Math" w:hAnsi="Cambria Math"/>
                <w:i/>
                <w:lang w:bidi="he-IL"/>
              </w:rPr>
            </m:ctrlPr>
          </m:accPr>
          <m:e>
            <m:r>
              <w:rPr>
                <w:rFonts w:ascii="Cambria Math" w:hAnsi="Cambria Math"/>
                <w:lang w:bidi="he-IL"/>
              </w:rPr>
              <m:t>p</m:t>
            </m:r>
          </m:e>
        </m:acc>
        <m:r>
          <w:rPr>
            <w:rFonts w:ascii="Cambria Math" w:eastAsiaTheme="minorEastAsia" w:hAnsi="Cambria Math"/>
            <w:lang w:bidi="he-IL"/>
          </w:rPr>
          <m:t>=</m:t>
        </m:r>
        <m:f>
          <m:fPr>
            <m:ctrlPr>
              <w:rPr>
                <w:rFonts w:ascii="Cambria Math" w:eastAsiaTheme="minorEastAsia" w:hAnsi="Cambria Math"/>
                <w:i/>
                <w:lang w:bidi="he-IL"/>
              </w:rPr>
            </m:ctrlPr>
          </m:fPr>
          <m:num>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m</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f</m:t>
                </m:r>
              </m:sub>
            </m:sSub>
          </m:num>
          <m:den>
            <m:r>
              <w:rPr>
                <w:rFonts w:ascii="Cambria Math" w:eastAsiaTheme="minorEastAsia" w:hAnsi="Cambria Math"/>
                <w:lang w:bidi="he-IL"/>
              </w:rPr>
              <m:t>2</m:t>
            </m:r>
          </m:den>
        </m:f>
      </m:oMath>
      <w:r>
        <w:rPr>
          <w:rFonts w:eastAsiaTheme="minorEastAsia"/>
          <w:lang w:bidi="he-IL"/>
        </w:rPr>
        <w:t>.</w:t>
      </w:r>
    </w:p>
    <w:p w14:paraId="6F0F0616" w14:textId="77777777" w:rsidR="002D6944" w:rsidRDefault="002D6944" w:rsidP="002D6944">
      <w:pPr>
        <w:spacing w:beforeLines="20" w:before="48" w:afterLines="40" w:after="96"/>
        <w:ind w:firstLine="720"/>
        <w:contextualSpacing/>
        <w:rPr>
          <w:rFonts w:eastAsiaTheme="minorEastAsia"/>
          <w:lang w:bidi="he-IL"/>
        </w:rPr>
      </w:pPr>
      <w:r>
        <w:rPr>
          <w:rFonts w:eastAsiaTheme="minorEastAsia"/>
          <w:lang w:bidi="he-IL"/>
        </w:rPr>
        <w:t xml:space="preserve">If we further assume a near-1:1 sex ratio such that </w:t>
      </w:r>
      <m:oMath>
        <m:acc>
          <m:accPr>
            <m:chr m:val="̅"/>
            <m:ctrlPr>
              <w:rPr>
                <w:rFonts w:ascii="Cambria Math" w:eastAsiaTheme="minorEastAsia" w:hAnsi="Cambria Math"/>
                <w:i/>
                <w:lang w:bidi="he-IL"/>
              </w:rPr>
            </m:ctrlPr>
          </m:accPr>
          <m:e>
            <m:r>
              <w:rPr>
                <w:rFonts w:ascii="Cambria Math" w:eastAsiaTheme="minorEastAsia" w:hAnsi="Cambria Math"/>
                <w:lang w:bidi="he-IL"/>
              </w:rPr>
              <m:t>p</m:t>
            </m:r>
          </m:e>
        </m:acc>
        <m:r>
          <w:rPr>
            <w:rFonts w:ascii="Cambria Math" w:eastAsiaTheme="minorEastAsia" w:hAnsi="Cambria Math"/>
            <w:lang w:bidi="he-IL"/>
          </w:rPr>
          <m:t>≈p</m:t>
        </m:r>
      </m:oMath>
      <w:r>
        <w:rPr>
          <w:rFonts w:eastAsiaTheme="minorEastAsia"/>
          <w:lang w:bidi="he-I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2"/>
        <w:gridCol w:w="608"/>
      </w:tblGrid>
      <w:tr w:rsidR="002D6944" w:rsidRPr="009C2A31" w14:paraId="1213A071" w14:textId="77777777" w:rsidTr="00730710">
        <w:tc>
          <w:tcPr>
            <w:tcW w:w="8752" w:type="dxa"/>
          </w:tcPr>
          <w:p w14:paraId="2E6979E5" w14:textId="77777777" w:rsidR="002D6944" w:rsidRPr="009C2A31" w:rsidRDefault="002D6944" w:rsidP="00730710">
            <w:pPr>
              <w:spacing w:beforeLines="20" w:before="48" w:afterLines="40" w:after="96"/>
              <w:contextualSpacing/>
            </w:pPr>
            <m:oMathPara>
              <m:oMath>
                <m:sSub>
                  <m:sSubPr>
                    <m:ctrlPr>
                      <w:rPr>
                        <w:rFonts w:ascii="Cambria Math" w:hAnsi="Cambria Math"/>
                        <w:lang w:bidi="he-IL"/>
                      </w:rPr>
                    </m:ctrlPr>
                  </m:sSubPr>
                  <m:e>
                    <m:r>
                      <w:rPr>
                        <w:rFonts w:ascii="Cambria Math" w:hAnsi="Cambria Math"/>
                        <w:lang w:bidi="he-IL"/>
                      </w:rPr>
                      <m:t>F</m:t>
                    </m:r>
                  </m:e>
                  <m:sub>
                    <m:r>
                      <w:rPr>
                        <w:rFonts w:ascii="Cambria Math" w:hAnsi="Cambria Math"/>
                        <w:lang w:bidi="he-IL"/>
                      </w:rPr>
                      <m:t>ST</m:t>
                    </m:r>
                  </m:sub>
                </m:sSub>
                <m:r>
                  <w:rPr>
                    <w:rFonts w:ascii="Cambria Math" w:hAnsi="Cambria Math"/>
                    <w:lang w:bidi="he-IL"/>
                  </w:rPr>
                  <m:t>≈</m:t>
                </m:r>
                <m:f>
                  <m:fPr>
                    <m:ctrlPr>
                      <w:rPr>
                        <w:rFonts w:ascii="Cambria Math" w:hAnsi="Cambria Math"/>
                        <w:lang w:bidi="he-IL"/>
                      </w:rPr>
                    </m:ctrlPr>
                  </m:fPr>
                  <m:num>
                    <m:sSup>
                      <m:sSupPr>
                        <m:ctrlPr>
                          <w:rPr>
                            <w:rFonts w:ascii="Cambria Math" w:hAnsi="Cambria Math"/>
                            <w:lang w:bidi="he-IL"/>
                          </w:rPr>
                        </m:ctrlPr>
                      </m:sSupPr>
                      <m:e>
                        <m:d>
                          <m:dPr>
                            <m:ctrlPr>
                              <w:rPr>
                                <w:rFonts w:ascii="Cambria Math" w:hAnsi="Cambria Math"/>
                                <w:lang w:bidi="he-IL"/>
                              </w:rPr>
                            </m:ctrlPr>
                          </m:dPr>
                          <m:e>
                            <m:sSub>
                              <m:sSubPr>
                                <m:ctrlPr>
                                  <w:rPr>
                                    <w:rFonts w:ascii="Cambria Math" w:hAnsi="Cambria Math"/>
                                    <w:lang w:bidi="he-IL"/>
                                  </w:rPr>
                                </m:ctrlPr>
                              </m:sSubPr>
                              <m:e>
                                <m:r>
                                  <w:rPr>
                                    <w:rFonts w:ascii="Cambria Math" w:hAnsi="Cambria Math"/>
                                    <w:lang w:bidi="he-IL"/>
                                  </w:rPr>
                                  <m:t>p</m:t>
                                </m:r>
                              </m:e>
                              <m:sub>
                                <m:r>
                                  <w:rPr>
                                    <w:rFonts w:ascii="Cambria Math" w:hAnsi="Cambria Math"/>
                                    <w:lang w:bidi="he-IL"/>
                                  </w:rPr>
                                  <m:t>m</m:t>
                                </m:r>
                              </m:sub>
                            </m:sSub>
                            <m:r>
                              <w:rPr>
                                <w:rFonts w:ascii="Cambria Math" w:hAnsi="Cambria Math"/>
                                <w:lang w:bidi="he-IL"/>
                              </w:rPr>
                              <m:t>-</m:t>
                            </m:r>
                            <m:sSub>
                              <m:sSubPr>
                                <m:ctrlPr>
                                  <w:rPr>
                                    <w:rFonts w:ascii="Cambria Math" w:hAnsi="Cambria Math"/>
                                    <w:lang w:bidi="he-IL"/>
                                  </w:rPr>
                                </m:ctrlPr>
                              </m:sSubPr>
                              <m:e>
                                <m:r>
                                  <w:rPr>
                                    <w:rFonts w:ascii="Cambria Math" w:hAnsi="Cambria Math"/>
                                    <w:lang w:bidi="he-IL"/>
                                  </w:rPr>
                                  <m:t>p</m:t>
                                </m:r>
                              </m:e>
                              <m:sub>
                                <m:r>
                                  <w:rPr>
                                    <w:rFonts w:ascii="Cambria Math" w:hAnsi="Cambria Math"/>
                                    <w:lang w:bidi="he-IL"/>
                                  </w:rPr>
                                  <m:t>f</m:t>
                                </m:r>
                              </m:sub>
                            </m:sSub>
                          </m:e>
                        </m:d>
                      </m:e>
                      <m:sup>
                        <m:r>
                          <w:rPr>
                            <w:rFonts w:ascii="Cambria Math" w:hAnsi="Cambria Math"/>
                            <w:lang w:bidi="he-IL"/>
                          </w:rPr>
                          <m:t>2</m:t>
                        </m:r>
                      </m:sup>
                    </m:sSup>
                    <m:r>
                      <w:rPr>
                        <w:rFonts w:ascii="Cambria Math" w:hAnsi="Cambria Math"/>
                        <w:lang w:bidi="he-IL"/>
                      </w:rPr>
                      <m:t xml:space="preserve"> </m:t>
                    </m:r>
                  </m:num>
                  <m:den>
                    <m:r>
                      <w:rPr>
                        <w:rFonts w:ascii="Cambria Math" w:hAnsi="Cambria Math"/>
                        <w:lang w:bidi="he-IL"/>
                      </w:rPr>
                      <m:t>4p(1-p)</m:t>
                    </m:r>
                  </m:den>
                </m:f>
                <m:r>
                  <w:rPr>
                    <w:rFonts w:ascii="Cambria Math" w:hAnsi="Cambria Math"/>
                    <w:lang w:bidi="he-IL"/>
                  </w:rPr>
                  <m:t>.</m:t>
                </m:r>
              </m:oMath>
            </m:oMathPara>
          </w:p>
        </w:tc>
        <w:tc>
          <w:tcPr>
            <w:tcW w:w="608" w:type="dxa"/>
          </w:tcPr>
          <w:p w14:paraId="1F76226E" w14:textId="77777777" w:rsidR="002D6944" w:rsidRPr="009C2A31" w:rsidRDefault="002D6944" w:rsidP="00730710">
            <w:pPr>
              <w:spacing w:beforeLines="20" w:before="48" w:afterLines="40" w:after="96"/>
              <w:contextualSpacing/>
            </w:pPr>
            <w:r w:rsidRPr="009C2A31">
              <w:t>(</w:t>
            </w:r>
            <w:r>
              <w:t>21</w:t>
            </w:r>
            <w:r w:rsidRPr="009C2A31">
              <w:t>)</w:t>
            </w:r>
          </w:p>
        </w:tc>
      </w:tr>
    </w:tbl>
    <w:p w14:paraId="15FED7A9" w14:textId="77777777" w:rsidR="002D6944" w:rsidRDefault="002D6944" w:rsidP="002D6944">
      <w:pPr>
        <w:spacing w:beforeLines="20" w:before="48" w:afterLines="40" w:after="96"/>
        <w:ind w:firstLine="720"/>
        <w:contextualSpacing/>
        <w:rPr>
          <w:lang w:bidi="he-IL"/>
        </w:rPr>
      </w:pPr>
      <w:proofErr w:type="gramStart"/>
      <w:r w:rsidRPr="009C2A31">
        <w:rPr>
          <w:lang w:bidi="he-IL"/>
        </w:rPr>
        <w:t>Sexually-antagonistic</w:t>
      </w:r>
      <w:proofErr w:type="gramEnd"/>
      <w:r w:rsidRPr="009C2A31">
        <w:rPr>
          <w:lang w:bidi="he-IL"/>
        </w:rPr>
        <w:t xml:space="preserve"> selection acting on viability will cause divergence in allele frequencies between adult males and females. We write the relative viabilities of the homozygote for the reference allele, the heterozygote and the homozygote for the effect allele as </w:t>
      </w:r>
      <m:oMath>
        <m:r>
          <m:rPr>
            <m:sty m:val="p"/>
          </m:rPr>
          <w:rPr>
            <w:rFonts w:ascii="Cambria Math" w:hAnsi="Cambria Math"/>
            <w:lang w:bidi="he-IL"/>
          </w:rPr>
          <m:t>1∷1+</m:t>
        </m:r>
        <m:sSub>
          <m:sSubPr>
            <m:ctrlPr>
              <w:rPr>
                <w:rFonts w:ascii="Cambria Math" w:hAnsi="Cambria Math"/>
                <w:lang w:bidi="he-IL"/>
              </w:rPr>
            </m:ctrlPr>
          </m:sSubPr>
          <m:e>
            <m:r>
              <w:rPr>
                <w:rFonts w:ascii="Cambria Math" w:hAnsi="Cambria Math"/>
                <w:lang w:bidi="he-IL"/>
              </w:rPr>
              <m:t>d</m:t>
            </m:r>
          </m:e>
          <m:sub>
            <m:r>
              <w:rPr>
                <w:rFonts w:ascii="Cambria Math" w:hAnsi="Cambria Math"/>
                <w:lang w:bidi="he-IL"/>
              </w:rPr>
              <m:t>z</m:t>
            </m:r>
          </m:sub>
        </m:sSub>
        <m:sSub>
          <m:sSubPr>
            <m:ctrlPr>
              <w:rPr>
                <w:rFonts w:ascii="Cambria Math" w:hAnsi="Cambria Math"/>
                <w:lang w:bidi="he-IL"/>
              </w:rPr>
            </m:ctrlPr>
          </m:sSubPr>
          <m:e>
            <m:r>
              <w:rPr>
                <w:rFonts w:ascii="Cambria Math" w:hAnsi="Cambria Math"/>
                <w:lang w:bidi="he-IL"/>
              </w:rPr>
              <m:t>S</m:t>
            </m:r>
          </m:e>
          <m:sub>
            <m:r>
              <w:rPr>
                <w:rFonts w:ascii="Cambria Math" w:hAnsi="Cambria Math"/>
                <w:lang w:bidi="he-IL"/>
              </w:rPr>
              <m:t>z</m:t>
            </m:r>
          </m:sub>
        </m:sSub>
        <m:r>
          <m:rPr>
            <m:sty m:val="p"/>
          </m:rPr>
          <w:rPr>
            <w:rFonts w:ascii="Cambria Math" w:hAnsi="Cambria Math"/>
            <w:lang w:bidi="he-IL"/>
          </w:rPr>
          <m:t>∷</m:t>
        </m:r>
        <m:sSub>
          <m:sSubPr>
            <m:ctrlPr>
              <w:rPr>
                <w:rFonts w:ascii="Cambria Math" w:hAnsi="Cambria Math"/>
                <w:i/>
                <w:iCs/>
                <w:lang w:bidi="he-IL"/>
              </w:rPr>
            </m:ctrlPr>
          </m:sSubPr>
          <m:e>
            <m:r>
              <w:rPr>
                <w:rFonts w:ascii="Cambria Math" w:hAnsi="Cambria Math"/>
                <w:lang w:bidi="he-IL"/>
              </w:rPr>
              <m:t>1+S</m:t>
            </m:r>
            <m:ctrlPr>
              <w:rPr>
                <w:rFonts w:ascii="Cambria Math" w:hAnsi="Cambria Math"/>
                <w:lang w:bidi="he-IL"/>
              </w:rPr>
            </m:ctrlPr>
          </m:e>
          <m:sub>
            <m:r>
              <w:rPr>
                <w:rFonts w:ascii="Cambria Math" w:hAnsi="Cambria Math"/>
                <w:lang w:bidi="he-IL"/>
              </w:rPr>
              <m:t>z</m:t>
            </m:r>
          </m:sub>
        </m:sSub>
      </m:oMath>
      <w:r w:rsidRPr="009C2A31">
        <w:rPr>
          <w:lang w:bidi="he-IL"/>
        </w:rPr>
        <w:t xml:space="preserve"> for each sex </w:t>
      </w:r>
      <m:oMath>
        <m:r>
          <w:rPr>
            <w:rFonts w:ascii="Cambria Math" w:hAnsi="Cambria Math"/>
            <w:lang w:bidi="he-IL"/>
          </w:rPr>
          <m:t>z∈{m,f}</m:t>
        </m:r>
      </m:oMath>
      <w:r w:rsidRPr="009C2A31">
        <w:rPr>
          <w:lang w:bidi="he-IL"/>
        </w:rPr>
        <w:t xml:space="preserve">. The selection coefficient </w:t>
      </w:r>
      <m:oMath>
        <m:sSub>
          <m:sSubPr>
            <m:ctrlPr>
              <w:rPr>
                <w:rFonts w:ascii="Cambria Math" w:hAnsi="Cambria Math"/>
                <w:lang w:bidi="he-IL"/>
              </w:rPr>
            </m:ctrlPr>
          </m:sSubPr>
          <m:e>
            <m:r>
              <w:rPr>
                <w:rFonts w:ascii="Cambria Math" w:hAnsi="Cambria Math"/>
                <w:lang w:bidi="he-IL"/>
              </w:rPr>
              <m:t>S</m:t>
            </m:r>
          </m:e>
          <m:sub>
            <m:r>
              <w:rPr>
                <w:rFonts w:ascii="Cambria Math" w:hAnsi="Cambria Math"/>
                <w:lang w:bidi="he-IL"/>
              </w:rPr>
              <m:t>z</m:t>
            </m:r>
          </m:sub>
        </m:sSub>
      </m:oMath>
      <w:r w:rsidRPr="009C2A31">
        <w:rPr>
          <w:lang w:bidi="he-IL"/>
        </w:rPr>
        <w:t xml:space="preserve"> and dominance coefficient </w:t>
      </w:r>
      <m:oMath>
        <m:sSub>
          <m:sSubPr>
            <m:ctrlPr>
              <w:rPr>
                <w:rFonts w:ascii="Cambria Math" w:hAnsi="Cambria Math"/>
                <w:lang w:bidi="he-IL"/>
              </w:rPr>
            </m:ctrlPr>
          </m:sSubPr>
          <m:e>
            <m:r>
              <w:rPr>
                <w:rFonts w:ascii="Cambria Math" w:hAnsi="Cambria Math"/>
                <w:lang w:bidi="he-IL"/>
              </w:rPr>
              <m:t>d</m:t>
            </m:r>
          </m:e>
          <m:sub>
            <m:r>
              <w:rPr>
                <w:rFonts w:ascii="Cambria Math" w:hAnsi="Cambria Math"/>
                <w:lang w:bidi="he-IL"/>
              </w:rPr>
              <m:t>z</m:t>
            </m:r>
          </m:sub>
        </m:sSub>
      </m:oMath>
      <w:r w:rsidRPr="009C2A31">
        <w:rPr>
          <w:lang w:bidi="he-IL"/>
        </w:rPr>
        <w:t xml:space="preserve">  can be frequency-dependent, in which case these coefficients take their values at equilibrium. We can write the additive selection coefficient of the effect allele as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1775D97F" w14:textId="77777777" w:rsidTr="00730710">
        <w:tc>
          <w:tcPr>
            <w:tcW w:w="8742" w:type="dxa"/>
          </w:tcPr>
          <w:p w14:paraId="6CA4223E" w14:textId="77777777" w:rsidR="002D6944" w:rsidRPr="009C2A31" w:rsidRDefault="002D6944" w:rsidP="00730710">
            <w:pPr>
              <w:spacing w:beforeLines="20" w:before="48" w:afterLines="40" w:after="96"/>
              <w:contextualSpacing/>
            </w:pPr>
            <m:oMathPara>
              <m:oMath>
                <m:sSub>
                  <m:sSubPr>
                    <m:ctrlPr>
                      <w:rPr>
                        <w:rFonts w:ascii="Cambria Math" w:hAnsi="Cambria Math"/>
                        <w:i/>
                        <w:color w:val="000000"/>
                        <w:lang w:bidi="he-IL"/>
                      </w:rPr>
                    </m:ctrlPr>
                  </m:sSubPr>
                  <m:e>
                    <m:r>
                      <w:rPr>
                        <w:rFonts w:ascii="Cambria Math" w:hAnsi="Cambria Math"/>
                        <w:color w:val="000000"/>
                        <w:lang w:bidi="he-IL"/>
                      </w:rPr>
                      <m:t>s</m:t>
                    </m:r>
                  </m:e>
                  <m:sub>
                    <m:r>
                      <w:rPr>
                        <w:rFonts w:ascii="Cambria Math" w:hAnsi="Cambria Math"/>
                        <w:color w:val="000000"/>
                        <w:lang w:bidi="he-IL"/>
                      </w:rPr>
                      <m:t>z</m:t>
                    </m:r>
                  </m:sub>
                </m:sSub>
                <m:r>
                  <w:rPr>
                    <w:rFonts w:ascii="Cambria Math" w:hAnsi="Cambria Math"/>
                    <w:color w:val="000000"/>
                    <w:lang w:bidi="he-IL"/>
                  </w:rPr>
                  <m:t>=</m:t>
                </m:r>
                <m:d>
                  <m:dPr>
                    <m:begChr m:val="["/>
                    <m:endChr m:val="]"/>
                    <m:ctrlPr>
                      <w:rPr>
                        <w:rFonts w:ascii="Cambria Math" w:hAnsi="Cambria Math"/>
                        <w:i/>
                        <w:color w:val="000000"/>
                        <w:lang w:bidi="he-IL"/>
                      </w:rPr>
                    </m:ctrlPr>
                  </m:dPr>
                  <m:e>
                    <m:r>
                      <w:rPr>
                        <w:rFonts w:ascii="Cambria Math" w:hAnsi="Cambria Math"/>
                        <w:color w:val="000000"/>
                        <w:lang w:bidi="he-IL"/>
                      </w:rPr>
                      <m:t>p+</m:t>
                    </m:r>
                    <m:d>
                      <m:dPr>
                        <m:ctrlPr>
                          <w:rPr>
                            <w:rFonts w:ascii="Cambria Math" w:hAnsi="Cambria Math"/>
                            <w:i/>
                            <w:color w:val="000000"/>
                            <w:lang w:bidi="he-IL"/>
                          </w:rPr>
                        </m:ctrlPr>
                      </m:dPr>
                      <m:e>
                        <m:r>
                          <w:rPr>
                            <w:rFonts w:ascii="Cambria Math" w:hAnsi="Cambria Math"/>
                            <w:color w:val="000000"/>
                            <w:lang w:bidi="he-IL"/>
                          </w:rPr>
                          <m:t>1-2p</m:t>
                        </m:r>
                      </m:e>
                    </m:d>
                    <m:sSub>
                      <m:sSubPr>
                        <m:ctrlPr>
                          <w:rPr>
                            <w:rFonts w:ascii="Cambria Math" w:hAnsi="Cambria Math"/>
                            <w:i/>
                            <w:color w:val="000000"/>
                            <w:lang w:bidi="he-IL"/>
                          </w:rPr>
                        </m:ctrlPr>
                      </m:sSubPr>
                      <m:e>
                        <m:r>
                          <w:rPr>
                            <w:rFonts w:ascii="Cambria Math" w:hAnsi="Cambria Math"/>
                            <w:color w:val="000000"/>
                            <w:lang w:bidi="he-IL"/>
                          </w:rPr>
                          <m:t>d</m:t>
                        </m:r>
                      </m:e>
                      <m:sub>
                        <m:r>
                          <w:rPr>
                            <w:rFonts w:ascii="Cambria Math" w:hAnsi="Cambria Math"/>
                            <w:color w:val="000000"/>
                            <w:lang w:bidi="he-IL"/>
                          </w:rPr>
                          <m:t>z</m:t>
                        </m:r>
                      </m:sub>
                    </m:sSub>
                  </m:e>
                </m:d>
                <m:sSub>
                  <m:sSubPr>
                    <m:ctrlPr>
                      <w:rPr>
                        <w:rFonts w:ascii="Cambria Math" w:hAnsi="Cambria Math"/>
                        <w:i/>
                        <w:color w:val="000000"/>
                        <w:lang w:bidi="he-IL"/>
                      </w:rPr>
                    </m:ctrlPr>
                  </m:sSubPr>
                  <m:e>
                    <m:r>
                      <w:rPr>
                        <w:rFonts w:ascii="Cambria Math" w:hAnsi="Cambria Math"/>
                        <w:color w:val="000000"/>
                        <w:lang w:bidi="he-IL"/>
                      </w:rPr>
                      <m:t>S</m:t>
                    </m:r>
                  </m:e>
                  <m:sub>
                    <m:r>
                      <w:rPr>
                        <w:rFonts w:ascii="Cambria Math" w:hAnsi="Cambria Math"/>
                        <w:color w:val="000000"/>
                        <w:lang w:bidi="he-IL"/>
                      </w:rPr>
                      <m:t>z</m:t>
                    </m:r>
                  </m:sub>
                </m:sSub>
                <m:r>
                  <w:rPr>
                    <w:rFonts w:ascii="Cambria Math" w:hAnsi="Cambria Math"/>
                    <w:color w:val="000000"/>
                    <w:lang w:bidi="he-IL"/>
                  </w:rPr>
                  <m:t>.</m:t>
                </m:r>
              </m:oMath>
            </m:oMathPara>
          </w:p>
        </w:tc>
        <w:tc>
          <w:tcPr>
            <w:tcW w:w="608" w:type="dxa"/>
          </w:tcPr>
          <w:p w14:paraId="6FC29909" w14:textId="77777777" w:rsidR="002D6944" w:rsidRPr="009C2A31" w:rsidRDefault="002D6944" w:rsidP="00730710">
            <w:pPr>
              <w:spacing w:beforeLines="20" w:before="48" w:afterLines="40" w:after="96"/>
              <w:contextualSpacing/>
            </w:pPr>
            <w:r w:rsidRPr="009C2A31">
              <w:t>(2</w:t>
            </w:r>
            <w:r>
              <w:t>2</w:t>
            </w:r>
            <w:r w:rsidRPr="009C2A31">
              <w:t>)</w:t>
            </w:r>
          </w:p>
        </w:tc>
      </w:tr>
    </w:tbl>
    <w:p w14:paraId="1F258DEB" w14:textId="77777777" w:rsidR="002D6944" w:rsidRDefault="002D6944" w:rsidP="002D6944">
      <w:pPr>
        <w:autoSpaceDE w:val="0"/>
        <w:autoSpaceDN w:val="0"/>
        <w:adjustRightInd w:val="0"/>
        <w:spacing w:beforeLines="20" w:before="48" w:afterLines="40" w:after="96"/>
        <w:ind w:firstLine="720"/>
        <w:contextualSpacing/>
        <w:rPr>
          <w:color w:val="000000"/>
          <w:lang w:bidi="he-IL"/>
        </w:rPr>
      </w:pPr>
      <w:r w:rsidRPr="00530798">
        <w:rPr>
          <w:color w:val="000000"/>
          <w:lang w:bidi="he-IL"/>
        </w:rPr>
        <w:t xml:space="preserve">Assuming that zygotes are at Hardy-Weinberg equilibrium, the allele frequency in each sex at adulthood </w:t>
      </w:r>
      <w:r>
        <w:rPr>
          <w:color w:val="000000"/>
          <w:lang w:bidi="he-IL"/>
        </w:rPr>
        <w:t>is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8D0E34" w14:paraId="618F6F71" w14:textId="77777777" w:rsidTr="00730710">
        <w:tc>
          <w:tcPr>
            <w:tcW w:w="8742" w:type="dxa"/>
          </w:tcPr>
          <w:p w14:paraId="7EC22D5C"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color w:val="000000"/>
                        <w:lang w:bidi="he-IL"/>
                      </w:rPr>
                    </m:ctrlPr>
                  </m:sSubPr>
                  <m:e>
                    <m:r>
                      <w:rPr>
                        <w:rFonts w:ascii="Cambria Math" w:hAnsi="Cambria Math"/>
                        <w:color w:val="000000"/>
                        <w:lang w:bidi="he-IL"/>
                      </w:rPr>
                      <m:t>p</m:t>
                    </m:r>
                  </m:e>
                  <m:sub>
                    <m:r>
                      <w:rPr>
                        <w:rFonts w:ascii="Cambria Math" w:hAnsi="Cambria Math"/>
                        <w:color w:val="000000"/>
                        <w:lang w:bidi="he-IL"/>
                      </w:rPr>
                      <m:t>z</m:t>
                    </m:r>
                  </m:sub>
                </m:sSub>
                <m:r>
                  <w:rPr>
                    <w:rFonts w:ascii="Cambria Math" w:hAnsi="Cambria Math"/>
                    <w:color w:val="000000"/>
                    <w:lang w:bidi="he-IL"/>
                  </w:rPr>
                  <m:t>≈p+p</m:t>
                </m:r>
                <m:d>
                  <m:dPr>
                    <m:ctrlPr>
                      <w:rPr>
                        <w:rFonts w:ascii="Cambria Math" w:hAnsi="Cambria Math"/>
                        <w:color w:val="000000"/>
                        <w:lang w:bidi="he-IL"/>
                      </w:rPr>
                    </m:ctrlPr>
                  </m:dPr>
                  <m:e>
                    <m:r>
                      <w:rPr>
                        <w:rFonts w:ascii="Cambria Math" w:hAnsi="Cambria Math"/>
                        <w:color w:val="000000"/>
                        <w:lang w:bidi="he-IL"/>
                      </w:rPr>
                      <m:t>1-p</m:t>
                    </m:r>
                  </m:e>
                </m:d>
                <m:sSub>
                  <m:sSubPr>
                    <m:ctrlPr>
                      <w:rPr>
                        <w:rFonts w:ascii="Cambria Math" w:hAnsi="Cambria Math"/>
                        <w:color w:val="000000"/>
                        <w:lang w:bidi="he-IL"/>
                      </w:rPr>
                    </m:ctrlPr>
                  </m:sSubPr>
                  <m:e>
                    <m:r>
                      <w:rPr>
                        <w:rFonts w:ascii="Cambria Math" w:hAnsi="Cambria Math"/>
                        <w:color w:val="000000"/>
                        <w:lang w:bidi="he-IL"/>
                      </w:rPr>
                      <m:t>s</m:t>
                    </m:r>
                  </m:e>
                  <m:sub>
                    <m:r>
                      <w:rPr>
                        <w:rFonts w:ascii="Cambria Math" w:hAnsi="Cambria Math"/>
                        <w:color w:val="000000"/>
                        <w:lang w:bidi="he-IL"/>
                      </w:rPr>
                      <m:t>z</m:t>
                    </m:r>
                  </m:sub>
                </m:sSub>
                <m:r>
                  <w:rPr>
                    <w:rFonts w:ascii="Cambria Math" w:eastAsiaTheme="minorEastAsia" w:hAnsi="Cambria Math"/>
                    <w:color w:val="000000"/>
                    <w:lang w:bidi="he-IL"/>
                  </w:rPr>
                  <m:t>,</m:t>
                </m:r>
              </m:oMath>
            </m:oMathPara>
          </w:p>
        </w:tc>
        <w:tc>
          <w:tcPr>
            <w:tcW w:w="608" w:type="dxa"/>
          </w:tcPr>
          <w:p w14:paraId="7A531D14" w14:textId="77777777" w:rsidR="002D6944" w:rsidRPr="008D0E34" w:rsidRDefault="002D6944" w:rsidP="00730710">
            <w:pPr>
              <w:spacing w:beforeLines="20" w:before="48" w:afterLines="40" w:after="96"/>
              <w:contextualSpacing/>
              <w:jc w:val="right"/>
            </w:pPr>
            <w:bookmarkStart w:id="5" w:name="eq21"/>
            <w:r w:rsidRPr="008D0E34">
              <w:t>(</w:t>
            </w:r>
            <w:r>
              <w:t>23</w:t>
            </w:r>
            <w:r w:rsidRPr="008D0E34">
              <w:t>)</w:t>
            </w:r>
            <w:bookmarkEnd w:id="5"/>
          </w:p>
        </w:tc>
      </w:tr>
    </w:tbl>
    <w:p w14:paraId="56B32089" w14:textId="121DDB1B"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530798">
        <w:rPr>
          <w:color w:val="000000"/>
          <w:lang w:bidi="he-IL"/>
        </w:rPr>
        <w:t xml:space="preserve">where we neglected terms of order </w:t>
      </w:r>
      <m:oMath>
        <m:sSubSup>
          <m:sSubSupPr>
            <m:ctrlPr>
              <w:rPr>
                <w:rFonts w:ascii="Cambria Math" w:hAnsi="Cambria Math"/>
                <w:i/>
                <w:color w:val="000000"/>
                <w:lang w:bidi="he-IL"/>
              </w:rPr>
            </m:ctrlPr>
          </m:sSubSupPr>
          <m:e>
            <m:r>
              <w:rPr>
                <w:rFonts w:ascii="Cambria Math" w:hAnsi="Cambria Math"/>
                <w:color w:val="000000"/>
                <w:lang w:bidi="he-IL"/>
              </w:rPr>
              <m:t>s</m:t>
            </m:r>
          </m:e>
          <m:sub>
            <m:r>
              <w:rPr>
                <w:rFonts w:ascii="Cambria Math" w:hAnsi="Cambria Math"/>
                <w:color w:val="000000"/>
                <w:lang w:bidi="he-IL"/>
              </w:rPr>
              <m:t>z</m:t>
            </m:r>
          </m:sub>
          <m:sup>
            <m:r>
              <w:rPr>
                <w:rFonts w:ascii="Cambria Math" w:hAnsi="Cambria Math"/>
                <w:color w:val="000000"/>
                <w:lang w:bidi="he-IL"/>
              </w:rPr>
              <m:t>2</m:t>
            </m:r>
          </m:sup>
        </m:sSubSup>
      </m:oMath>
      <w:r>
        <w:rPr>
          <w:rFonts w:eastAsiaTheme="minorEastAsia"/>
          <w:color w:val="000000"/>
          <w:lang w:bidi="he-IL"/>
        </w:rPr>
        <w:t xml:space="preserve"> </w:t>
      </w:r>
      <w:sdt>
        <w:sdtPr>
          <w:rPr>
            <w:rFonts w:eastAsiaTheme="minorEastAsia"/>
            <w:color w:val="000000"/>
            <w:vertAlign w:val="superscript"/>
            <w:lang w:bidi="he-IL"/>
          </w:rPr>
          <w:tag w:val="MENDELEY_CITATION_v3_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"/>
          <w:id w:val="2109918780"/>
          <w:placeholder>
            <w:docPart w:val="2164FC6F9423D741BB02DE298EB07AD5"/>
          </w:placeholder>
        </w:sdtPr>
        <w:sdtContent>
          <w:r w:rsidR="00B85737" w:rsidRPr="00B85737">
            <w:rPr>
              <w:rFonts w:eastAsiaTheme="minorEastAsia"/>
              <w:color w:val="000000"/>
              <w:vertAlign w:val="superscript"/>
              <w:lang w:bidi="he-IL"/>
            </w:rPr>
            <w:t>88</w:t>
          </w:r>
        </w:sdtContent>
      </w:sdt>
      <w:r>
        <w:rPr>
          <w:rFonts w:eastAsiaTheme="minorEastAsia"/>
          <w:color w:val="000000"/>
          <w:lang w:bidi="he-IL"/>
        </w:rPr>
        <w:t>.</w:t>
      </w:r>
      <w:r w:rsidRPr="00530798">
        <w:rPr>
          <w:rFonts w:eastAsiaTheme="minorEastAsia"/>
          <w:color w:val="000000"/>
          <w:lang w:bidi="he-IL"/>
        </w:rPr>
        <w:t xml:space="preserve"> Plugging </w:t>
      </w:r>
      <w:r w:rsidRPr="00815667">
        <w:rPr>
          <w:rFonts w:eastAsiaTheme="minorEastAsia"/>
          <w:b/>
          <w:bCs/>
          <w:color w:val="000000"/>
          <w:lang w:bidi="he-IL"/>
        </w:rPr>
        <w:t>Eq. 23</w:t>
      </w:r>
      <w:r>
        <w:rPr>
          <w:rFonts w:eastAsiaTheme="minorEastAsia"/>
          <w:color w:val="000000"/>
          <w:lang w:bidi="he-IL"/>
        </w:rPr>
        <w:t xml:space="preserve"> </w:t>
      </w:r>
      <w:r w:rsidRPr="00372092">
        <w:rPr>
          <w:rFonts w:eastAsiaTheme="minorEastAsia"/>
          <w:color w:val="000000"/>
          <w:lang w:bidi="he-IL"/>
        </w:rPr>
        <w:t xml:space="preserve">into </w:t>
      </w:r>
      <w:hyperlink w:anchor="eq19" w:history="1">
        <w:r w:rsidRPr="00815667">
          <w:rPr>
            <w:rStyle w:val="Hyperlink"/>
            <w:rFonts w:eastAsiaTheme="minorEastAsia"/>
            <w:b/>
            <w:bCs/>
            <w:color w:val="auto"/>
            <w:u w:val="none"/>
            <w:lang w:bidi="he-IL"/>
          </w:rPr>
          <w:t xml:space="preserve">Eq. </w:t>
        </w:r>
        <w:r>
          <w:rPr>
            <w:rStyle w:val="Hyperlink"/>
            <w:rFonts w:eastAsiaTheme="minorEastAsia"/>
            <w:b/>
            <w:bCs/>
            <w:color w:val="auto"/>
            <w:u w:val="none"/>
            <w:lang w:bidi="he-IL"/>
          </w:rPr>
          <w:t>21</w:t>
        </w:r>
      </w:hyperlink>
      <w:r w:rsidRPr="00530798">
        <w:rPr>
          <w:rFonts w:eastAsiaTheme="minorEastAsia"/>
          <w:color w:val="000000"/>
          <w:lang w:bidi="he-IL"/>
        </w:rPr>
        <w:t xml:space="preserve">, the divergence between males and </w:t>
      </w:r>
      <w:proofErr w:type="gramStart"/>
      <w:r w:rsidRPr="00530798">
        <w:rPr>
          <w:rFonts w:eastAsiaTheme="minorEastAsia"/>
          <w:color w:val="000000"/>
          <w:lang w:bidi="he-IL"/>
        </w:rPr>
        <w:t>females</w:t>
      </w:r>
      <w:proofErr w:type="gramEnd"/>
      <w:r w:rsidRPr="00530798">
        <w:rPr>
          <w:rFonts w:eastAsiaTheme="minorEastAsia"/>
          <w:color w:val="000000"/>
          <w:lang w:bidi="he-IL"/>
        </w:rPr>
        <w:t xml:space="preserve"> post-selection is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8D0E34" w14:paraId="6EDE539F" w14:textId="77777777" w:rsidTr="00730710">
        <w:tc>
          <w:tcPr>
            <w:tcW w:w="8742" w:type="dxa"/>
          </w:tcPr>
          <w:p w14:paraId="30F4037C"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i/>
                        <w:color w:val="000000"/>
                        <w:lang w:bidi="he-IL"/>
                      </w:rPr>
                    </m:ctrlPr>
                  </m:sSubPr>
                  <m:e>
                    <m:r>
                      <w:rPr>
                        <w:rFonts w:ascii="Cambria Math" w:hAnsi="Cambria Math"/>
                        <w:color w:val="000000"/>
                        <w:lang w:bidi="he-IL"/>
                      </w:rPr>
                      <m:t>F</m:t>
                    </m:r>
                  </m:e>
                  <m:sub>
                    <m:r>
                      <w:rPr>
                        <w:rFonts w:ascii="Cambria Math" w:hAnsi="Cambria Math"/>
                        <w:color w:val="000000"/>
                        <w:lang w:bidi="he-IL"/>
                      </w:rPr>
                      <m:t>ST</m:t>
                    </m:r>
                  </m:sub>
                </m:sSub>
                <m:r>
                  <w:rPr>
                    <w:rFonts w:ascii="Cambria Math" w:hAnsi="Cambria Math"/>
                    <w:color w:val="000000"/>
                    <w:lang w:bidi="he-IL"/>
                  </w:rPr>
                  <m:t>≈</m:t>
                </m:r>
                <m:f>
                  <m:fPr>
                    <m:ctrlPr>
                      <w:rPr>
                        <w:rFonts w:ascii="Cambria Math" w:hAnsi="Cambria Math"/>
                        <w:i/>
                        <w:color w:val="000000"/>
                        <w:lang w:bidi="he-IL"/>
                      </w:rPr>
                    </m:ctrlPr>
                  </m:fPr>
                  <m:num>
                    <m:r>
                      <w:rPr>
                        <w:rFonts w:ascii="Cambria Math" w:hAnsi="Cambria Math"/>
                        <w:color w:val="000000"/>
                        <w:lang w:bidi="he-IL"/>
                      </w:rPr>
                      <m:t>1</m:t>
                    </m:r>
                  </m:num>
                  <m:den>
                    <m:r>
                      <w:rPr>
                        <w:rFonts w:ascii="Cambria Math" w:hAnsi="Cambria Math"/>
                        <w:color w:val="000000"/>
                        <w:lang w:bidi="he-IL"/>
                      </w:rPr>
                      <m:t>4</m:t>
                    </m:r>
                  </m:den>
                </m:f>
                <m:r>
                  <w:rPr>
                    <w:rFonts w:ascii="Cambria Math" w:hAnsi="Cambria Math"/>
                    <w:color w:val="000000"/>
                    <w:lang w:bidi="he-IL"/>
                  </w:rPr>
                  <m:t>p</m:t>
                </m:r>
                <m:d>
                  <m:dPr>
                    <m:ctrlPr>
                      <w:rPr>
                        <w:rFonts w:ascii="Cambria Math" w:hAnsi="Cambria Math"/>
                        <w:i/>
                        <w:color w:val="000000"/>
                        <w:lang w:bidi="he-IL"/>
                      </w:rPr>
                    </m:ctrlPr>
                  </m:dPr>
                  <m:e>
                    <m:r>
                      <w:rPr>
                        <w:rFonts w:ascii="Cambria Math" w:hAnsi="Cambria Math"/>
                        <w:color w:val="000000"/>
                        <w:lang w:bidi="he-IL"/>
                      </w:rPr>
                      <m:t>1-p</m:t>
                    </m:r>
                  </m:e>
                </m:d>
                <m:sSup>
                  <m:sSupPr>
                    <m:ctrlPr>
                      <w:rPr>
                        <w:rFonts w:ascii="Cambria Math" w:hAnsi="Cambria Math"/>
                        <w:i/>
                        <w:color w:val="000000"/>
                        <w:lang w:bidi="he-IL"/>
                      </w:rPr>
                    </m:ctrlPr>
                  </m:sSupPr>
                  <m:e>
                    <m:d>
                      <m:dPr>
                        <m:ctrlPr>
                          <w:rPr>
                            <w:rFonts w:ascii="Cambria Math" w:hAnsi="Cambria Math"/>
                            <w:i/>
                            <w:color w:val="000000"/>
                            <w:lang w:bidi="he-IL"/>
                          </w:rPr>
                        </m:ctrlPr>
                      </m:dPr>
                      <m:e>
                        <m:sSub>
                          <m:sSubPr>
                            <m:ctrlPr>
                              <w:rPr>
                                <w:rFonts w:ascii="Cambria Math" w:hAnsi="Cambria Math"/>
                                <w:i/>
                                <w:color w:val="000000"/>
                                <w:lang w:bidi="he-IL"/>
                              </w:rPr>
                            </m:ctrlPr>
                          </m:sSubPr>
                          <m:e>
                            <m:r>
                              <w:rPr>
                                <w:rFonts w:ascii="Cambria Math" w:hAnsi="Cambria Math"/>
                                <w:color w:val="000000"/>
                                <w:lang w:bidi="he-IL"/>
                              </w:rPr>
                              <m:t>s</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i/>
                                <w:color w:val="000000"/>
                                <w:lang w:bidi="he-IL"/>
                              </w:rPr>
                            </m:ctrlPr>
                          </m:sSubPr>
                          <m:e>
                            <m:r>
                              <w:rPr>
                                <w:rFonts w:ascii="Cambria Math" w:hAnsi="Cambria Math"/>
                                <w:color w:val="000000"/>
                                <w:lang w:bidi="he-IL"/>
                              </w:rPr>
                              <m:t>s</m:t>
                            </m:r>
                          </m:e>
                          <m:sub>
                            <m:r>
                              <w:rPr>
                                <w:rFonts w:ascii="Cambria Math" w:hAnsi="Cambria Math"/>
                                <w:color w:val="000000"/>
                                <w:lang w:bidi="he-IL"/>
                              </w:rPr>
                              <m:t>f</m:t>
                            </m:r>
                          </m:sub>
                        </m:sSub>
                      </m:e>
                    </m:d>
                  </m:e>
                  <m:sup>
                    <m:r>
                      <w:rPr>
                        <w:rFonts w:ascii="Cambria Math" w:hAnsi="Cambria Math"/>
                        <w:color w:val="000000"/>
                        <w:lang w:bidi="he-IL"/>
                      </w:rPr>
                      <m:t>2</m:t>
                    </m:r>
                  </m:sup>
                </m:sSup>
                <m:r>
                  <w:rPr>
                    <w:rFonts w:ascii="Cambria Math" w:hAnsi="Cambria Math"/>
                    <w:color w:val="000000"/>
                    <w:lang w:bidi="he-IL"/>
                  </w:rPr>
                  <m:t>.</m:t>
                </m:r>
              </m:oMath>
            </m:oMathPara>
          </w:p>
        </w:tc>
        <w:tc>
          <w:tcPr>
            <w:tcW w:w="608" w:type="dxa"/>
          </w:tcPr>
          <w:p w14:paraId="1C366C1D" w14:textId="77777777" w:rsidR="002D6944" w:rsidRPr="008D0E34" w:rsidRDefault="002D6944" w:rsidP="00730710">
            <w:pPr>
              <w:spacing w:beforeLines="20" w:before="48" w:afterLines="40" w:after="96"/>
              <w:contextualSpacing/>
              <w:jc w:val="right"/>
            </w:pPr>
            <w:r w:rsidRPr="008D0E34">
              <w:t>(</w:t>
            </w:r>
            <w:r>
              <w:t>24</w:t>
            </w:r>
            <w:r w:rsidRPr="008D0E34">
              <w:t>)</w:t>
            </w:r>
          </w:p>
        </w:tc>
      </w:tr>
    </w:tbl>
    <w:p w14:paraId="623AF8B7" w14:textId="77777777" w:rsidR="002D6944" w:rsidRDefault="002D6944" w:rsidP="002D6944">
      <w:pPr>
        <w:autoSpaceDE w:val="0"/>
        <w:autoSpaceDN w:val="0"/>
        <w:adjustRightInd w:val="0"/>
        <w:spacing w:beforeLines="20" w:before="48" w:afterLines="40" w:after="96"/>
        <w:ind w:firstLine="720"/>
        <w:contextualSpacing/>
        <w:rPr>
          <w:color w:val="000000"/>
          <w:lang w:bidi="he-IL"/>
        </w:rPr>
      </w:pPr>
      <w:r w:rsidRPr="00530798">
        <w:rPr>
          <w:color w:val="000000"/>
          <w:lang w:bidi="he-IL"/>
        </w:rPr>
        <w:t>We model the strength of viability selection acting on males and females as linear with the additive effect on a focal trait in each sex,</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8D0E34" w14:paraId="4E4F1E3B" w14:textId="77777777" w:rsidTr="00730710">
        <w:tc>
          <w:tcPr>
            <w:tcW w:w="8742" w:type="dxa"/>
          </w:tcPr>
          <w:p w14:paraId="0B646B5C"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color w:val="000000"/>
                        <w:lang w:bidi="he-IL"/>
                      </w:rPr>
                    </m:ctrlPr>
                  </m:sSubPr>
                  <m:e>
                    <m:r>
                      <w:rPr>
                        <w:rFonts w:ascii="Cambria Math" w:hAnsi="Cambria Math"/>
                        <w:color w:val="000000"/>
                        <w:lang w:bidi="he-IL"/>
                      </w:rPr>
                      <m:t>s</m:t>
                    </m:r>
                  </m:e>
                  <m:sub>
                    <m:r>
                      <w:rPr>
                        <w:rFonts w:ascii="Cambria Math" w:hAnsi="Cambria Math"/>
                        <w:color w:val="000000"/>
                        <w:lang w:bidi="he-IL"/>
                      </w:rPr>
                      <m:t>z</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z</m:t>
                    </m:r>
                  </m:sub>
                </m:sSub>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z</m:t>
                    </m:r>
                  </m:sub>
                </m:sSub>
                <m:r>
                  <w:rPr>
                    <w:rFonts w:ascii="Cambria Math" w:hAnsi="Cambria Math"/>
                    <w:color w:val="000000"/>
                    <w:lang w:bidi="he-IL"/>
                  </w:rPr>
                  <m:t>,</m:t>
                </m:r>
              </m:oMath>
            </m:oMathPara>
          </w:p>
        </w:tc>
        <w:tc>
          <w:tcPr>
            <w:tcW w:w="608" w:type="dxa"/>
          </w:tcPr>
          <w:p w14:paraId="26776AF6" w14:textId="77777777" w:rsidR="002D6944" w:rsidRPr="008D0E34" w:rsidRDefault="002D6944" w:rsidP="00730710">
            <w:pPr>
              <w:spacing w:beforeLines="20" w:before="48" w:afterLines="40" w:after="96"/>
              <w:contextualSpacing/>
              <w:jc w:val="right"/>
            </w:pPr>
            <w:bookmarkStart w:id="6" w:name="eq23"/>
            <w:r w:rsidRPr="008D0E34">
              <w:t>(</w:t>
            </w:r>
            <w:r>
              <w:t>25</w:t>
            </w:r>
            <w:r w:rsidRPr="008D0E34">
              <w:t>)</w:t>
            </w:r>
            <w:bookmarkEnd w:id="6"/>
          </w:p>
        </w:tc>
      </w:tr>
    </w:tbl>
    <w:p w14:paraId="4C47A67C" w14:textId="77777777" w:rsidR="002D6944" w:rsidRDefault="002D6944" w:rsidP="002D6944">
      <w:pPr>
        <w:autoSpaceDE w:val="0"/>
        <w:autoSpaceDN w:val="0"/>
        <w:adjustRightInd w:val="0"/>
        <w:spacing w:beforeLines="20" w:before="48" w:afterLines="40" w:after="96"/>
        <w:contextualSpacing/>
        <w:rPr>
          <w:color w:val="000000"/>
          <w:lang w:bidi="he-IL"/>
        </w:rPr>
      </w:pPr>
      <w:r w:rsidRPr="00530798">
        <w:rPr>
          <w:color w:val="000000"/>
          <w:lang w:bidi="he-IL"/>
        </w:rPr>
        <w:t xml:space="preserve">and </w:t>
      </w:r>
      <w:r>
        <w:rPr>
          <w:color w:val="000000"/>
          <w:lang w:bidi="he-IL"/>
        </w:rPr>
        <w:t>recalling</w:t>
      </w:r>
      <w:r w:rsidRPr="00530798">
        <w:rPr>
          <w:color w:val="000000"/>
          <w:lang w:bidi="he-IL"/>
        </w:rPr>
        <w:t xml:space="preserve"> the simplifying assumption that allele frequencies are at equilibrium under </w:t>
      </w:r>
      <w:proofErr w:type="gramStart"/>
      <w:r w:rsidRPr="00530798">
        <w:rPr>
          <w:color w:val="000000"/>
          <w:lang w:bidi="he-IL"/>
        </w:rPr>
        <w:t>sexually-antagonistic</w:t>
      </w:r>
      <w:proofErr w:type="gramEnd"/>
      <w:r w:rsidRPr="00530798">
        <w:rPr>
          <w:color w:val="000000"/>
          <w:lang w:bidi="he-IL"/>
        </w:rPr>
        <w:t xml:space="preserve"> viability selection at the locus, such that selection favoring an allele in one sex is balanced by selection against that allele in the other sex,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8D0E34" w14:paraId="55F77921" w14:textId="77777777" w:rsidTr="00730710">
        <w:tc>
          <w:tcPr>
            <w:tcW w:w="8742" w:type="dxa"/>
          </w:tcPr>
          <w:p w14:paraId="73CAAFD8"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color w:val="000000"/>
                        <w:lang w:bidi="he-IL"/>
                      </w:rPr>
                    </m:ctrlPr>
                  </m:sSubPr>
                  <m:e>
                    <m:r>
                      <w:rPr>
                        <w:rFonts w:ascii="Cambria Math" w:hAnsi="Cambria Math"/>
                        <w:color w:val="000000"/>
                        <w:lang w:bidi="he-IL"/>
                      </w:rPr>
                      <m:t>s</m:t>
                    </m:r>
                  </m:e>
                  <m:sub>
                    <m:r>
                      <w:rPr>
                        <w:rFonts w:ascii="Cambria Math" w:hAnsi="Cambria Math"/>
                        <w:color w:val="000000"/>
                        <w:lang w:bidi="he-IL"/>
                      </w:rPr>
                      <m:t>f</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s</m:t>
                    </m:r>
                  </m:e>
                  <m:sub>
                    <m:r>
                      <w:rPr>
                        <w:rFonts w:ascii="Cambria Math" w:hAnsi="Cambria Math"/>
                        <w:color w:val="000000"/>
                        <w:lang w:bidi="he-IL"/>
                      </w:rPr>
                      <m:t>m</m:t>
                    </m:r>
                  </m:sub>
                </m:sSub>
                <m:r>
                  <w:rPr>
                    <w:rFonts w:ascii="Cambria Math" w:hAnsi="Cambria Math"/>
                    <w:color w:val="000000"/>
                    <w:lang w:bidi="he-IL"/>
                  </w:rPr>
                  <m:t>.</m:t>
                </m:r>
              </m:oMath>
            </m:oMathPara>
          </w:p>
        </w:tc>
        <w:tc>
          <w:tcPr>
            <w:tcW w:w="608" w:type="dxa"/>
          </w:tcPr>
          <w:p w14:paraId="41C8F8A4" w14:textId="77777777" w:rsidR="002D6944" w:rsidRPr="008D0E34" w:rsidRDefault="002D6944" w:rsidP="00730710">
            <w:pPr>
              <w:spacing w:beforeLines="20" w:before="48" w:afterLines="40" w:after="96"/>
              <w:contextualSpacing/>
              <w:jc w:val="right"/>
            </w:pPr>
            <w:bookmarkStart w:id="7" w:name="eq24"/>
            <w:r w:rsidRPr="008D0E34">
              <w:t>(</w:t>
            </w:r>
            <w:r>
              <w:t>26</w:t>
            </w:r>
            <w:r w:rsidRPr="008D0E34">
              <w:t>)</w:t>
            </w:r>
            <w:bookmarkEnd w:id="7"/>
          </w:p>
        </w:tc>
      </w:tr>
    </w:tbl>
    <w:p w14:paraId="11EEC0C1"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Pr>
          <w:color w:val="000000"/>
          <w:lang w:bidi="he-IL"/>
        </w:rPr>
        <w:t xml:space="preserve">If </w:t>
      </w:r>
      <m:oMath>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oMath>
      <w:r>
        <w:rPr>
          <w:rFonts w:eastAsiaTheme="minorEastAsia"/>
          <w:color w:val="000000"/>
          <w:lang w:bidi="he-IL"/>
        </w:rPr>
        <w:t xml:space="preserve">, then </w:t>
      </w:r>
      <w:r w:rsidRPr="00601254">
        <w:rPr>
          <w:rFonts w:eastAsiaTheme="minorEastAsia"/>
          <w:b/>
          <w:bCs/>
          <w:color w:val="000000"/>
          <w:lang w:bidi="he-IL"/>
        </w:rPr>
        <w:t>Eq. 2</w:t>
      </w:r>
      <w:r>
        <w:rPr>
          <w:rFonts w:eastAsiaTheme="minorEastAsia"/>
          <w:b/>
          <w:bCs/>
          <w:color w:val="000000"/>
          <w:lang w:bidi="he-IL"/>
        </w:rPr>
        <w:t>4</w:t>
      </w:r>
      <w:r w:rsidRPr="00601254">
        <w:rPr>
          <w:rFonts w:eastAsiaTheme="minorEastAsia"/>
          <w:b/>
          <w:bCs/>
          <w:color w:val="000000"/>
          <w:lang w:bidi="he-IL"/>
        </w:rPr>
        <w:t xml:space="preserve"> </w:t>
      </w:r>
      <w:r>
        <w:rPr>
          <w:rFonts w:eastAsiaTheme="minorEastAsia"/>
          <w:color w:val="000000"/>
          <w:lang w:bidi="he-IL"/>
        </w:rPr>
        <w:t>simplifies to</w:t>
      </w:r>
    </w:p>
    <w:tbl>
      <w:tblPr>
        <w:tblStyle w:val="TableGrid"/>
        <w:tblW w:w="0" w:type="auto"/>
        <w:tblInd w:w="-10" w:type="dxa"/>
        <w:tblLook w:val="04A0" w:firstRow="1" w:lastRow="0" w:firstColumn="1" w:lastColumn="0" w:noHBand="0" w:noVBand="1"/>
      </w:tblPr>
      <w:tblGrid>
        <w:gridCol w:w="8742"/>
        <w:gridCol w:w="608"/>
      </w:tblGrid>
      <w:tr w:rsidR="002D6944" w:rsidRPr="008D0E34" w14:paraId="11EC4F8B" w14:textId="77777777" w:rsidTr="00730710">
        <w:tc>
          <w:tcPr>
            <w:tcW w:w="8742" w:type="dxa"/>
            <w:tcBorders>
              <w:top w:val="nil"/>
              <w:left w:val="nil"/>
              <w:bottom w:val="nil"/>
              <w:right w:val="nil"/>
            </w:tcBorders>
          </w:tcPr>
          <w:p w14:paraId="0F6576D2"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i/>
                        <w:color w:val="000000"/>
                        <w:lang w:bidi="he-IL"/>
                      </w:rPr>
                    </m:ctrlPr>
                  </m:sSubPr>
                  <m:e>
                    <m:r>
                      <w:rPr>
                        <w:rFonts w:ascii="Cambria Math" w:hAnsi="Cambria Math"/>
                        <w:color w:val="000000"/>
                        <w:lang w:bidi="he-IL"/>
                      </w:rPr>
                      <m:t>F</m:t>
                    </m:r>
                  </m:e>
                  <m:sub>
                    <m:r>
                      <w:rPr>
                        <w:rFonts w:ascii="Cambria Math" w:hAnsi="Cambria Math"/>
                        <w:color w:val="000000"/>
                        <w:lang w:bidi="he-IL"/>
                      </w:rPr>
                      <m:t>ST</m:t>
                    </m:r>
                  </m:sub>
                </m:sSub>
                <m:r>
                  <w:rPr>
                    <w:rFonts w:ascii="Cambria Math" w:hAnsi="Cambria Math"/>
                    <w:color w:val="000000"/>
                    <w:lang w:bidi="he-IL"/>
                  </w:rPr>
                  <m:t>≈p</m:t>
                </m:r>
                <m:d>
                  <m:dPr>
                    <m:ctrlPr>
                      <w:rPr>
                        <w:rFonts w:ascii="Cambria Math" w:hAnsi="Cambria Math"/>
                        <w:i/>
                        <w:color w:val="000000"/>
                        <w:lang w:bidi="he-IL"/>
                      </w:rPr>
                    </m:ctrlPr>
                  </m:dPr>
                  <m:e>
                    <m:r>
                      <w:rPr>
                        <w:rFonts w:ascii="Cambria Math" w:hAnsi="Cambria Math"/>
                        <w:color w:val="000000"/>
                        <w:lang w:bidi="he-IL"/>
                      </w:rPr>
                      <m:t>1-p</m:t>
                    </m:r>
                  </m:e>
                </m:d>
                <m:sSup>
                  <m:sSupPr>
                    <m:ctrlPr>
                      <w:rPr>
                        <w:rFonts w:ascii="Cambria Math" w:hAnsi="Cambria Math"/>
                        <w:i/>
                        <w:color w:val="000000"/>
                        <w:lang w:bidi="he-IL"/>
                      </w:rPr>
                    </m:ctrlPr>
                  </m:sSupPr>
                  <m:e>
                    <m:d>
                      <m:dPr>
                        <m:ctrlPr>
                          <w:rPr>
                            <w:rFonts w:ascii="Cambria Math" w:hAnsi="Cambria Math"/>
                            <w:i/>
                            <w:color w:val="000000"/>
                            <w:lang w:bidi="he-IL"/>
                          </w:rPr>
                        </m:ctrlPr>
                      </m:dPr>
                      <m:e>
                        <m:sSub>
                          <m:sSubPr>
                            <m:ctrlPr>
                              <w:rPr>
                                <w:rFonts w:ascii="Cambria Math" w:hAnsi="Cambria Math"/>
                                <w:i/>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sSub>
                          <m:sSubPr>
                            <m:ctrlPr>
                              <w:rPr>
                                <w:rFonts w:ascii="Cambria Math" w:hAnsi="Cambria Math"/>
                                <w:i/>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e>
                    </m:d>
                  </m:e>
                  <m:sup>
                    <m:r>
                      <w:rPr>
                        <w:rFonts w:ascii="Cambria Math" w:hAnsi="Cambria Math"/>
                        <w:color w:val="000000"/>
                        <w:lang w:bidi="he-IL"/>
                      </w:rPr>
                      <m:t>2</m:t>
                    </m:r>
                  </m:sup>
                </m:sSup>
                <m:r>
                  <w:rPr>
                    <w:rFonts w:ascii="Cambria Math" w:hAnsi="Cambria Math"/>
                    <w:color w:val="000000"/>
                    <w:lang w:bidi="he-IL"/>
                  </w:rPr>
                  <m:t>=</m:t>
                </m:r>
                <m:f>
                  <m:fPr>
                    <m:ctrlPr>
                      <w:rPr>
                        <w:rFonts w:ascii="Cambria Math" w:hAnsi="Cambria Math"/>
                        <w:i/>
                        <w:color w:val="000000"/>
                        <w:lang w:bidi="he-IL"/>
                      </w:rPr>
                    </m:ctrlPr>
                  </m:fPr>
                  <m:num>
                    <m:sSubSup>
                      <m:sSubSupPr>
                        <m:ctrlPr>
                          <w:rPr>
                            <w:rFonts w:ascii="Cambria Math" w:hAnsi="Cambria Math"/>
                            <w:i/>
                            <w:color w:val="000000"/>
                            <w:lang w:bidi="he-IL"/>
                          </w:rPr>
                        </m:ctrlPr>
                      </m:sSubSupPr>
                      <m:e>
                        <m:r>
                          <w:rPr>
                            <w:rFonts w:ascii="Cambria Math" w:hAnsi="Cambria Math"/>
                            <w:color w:val="000000"/>
                            <w:lang w:bidi="he-IL"/>
                          </w:rPr>
                          <m:t>a</m:t>
                        </m:r>
                      </m:e>
                      <m:sub>
                        <m:r>
                          <w:rPr>
                            <w:rFonts w:ascii="Cambria Math" w:hAnsi="Cambria Math"/>
                            <w:color w:val="000000"/>
                            <w:lang w:bidi="he-IL"/>
                          </w:rPr>
                          <m:t>f</m:t>
                        </m:r>
                      </m:sub>
                      <m:sup>
                        <m:r>
                          <w:rPr>
                            <w:rFonts w:ascii="Cambria Math" w:hAnsi="Cambria Math"/>
                            <w:color w:val="000000"/>
                            <w:lang w:bidi="he-IL"/>
                          </w:rPr>
                          <m:t>2</m:t>
                        </m:r>
                      </m:sup>
                    </m:sSubSup>
                    <m:r>
                      <w:rPr>
                        <w:rFonts w:ascii="Cambria Math" w:hAnsi="Cambria Math"/>
                        <w:color w:val="000000"/>
                        <w:lang w:bidi="he-IL"/>
                      </w:rPr>
                      <m:t xml:space="preserve"> </m:t>
                    </m:r>
                  </m:num>
                  <m:den>
                    <m:r>
                      <w:rPr>
                        <w:rFonts w:ascii="Cambria Math" w:hAnsi="Cambria Math"/>
                        <w:color w:val="000000"/>
                        <w:lang w:bidi="he-IL"/>
                      </w:rPr>
                      <m:t>2</m:t>
                    </m:r>
                  </m:den>
                </m:f>
                <m:sSub>
                  <m:sSubPr>
                    <m:ctrlPr>
                      <w:rPr>
                        <w:rFonts w:ascii="Cambria Math" w:hAnsi="Cambria Math"/>
                        <w:i/>
                        <w:color w:val="000000"/>
                        <w:lang w:bidi="he-IL"/>
                      </w:rPr>
                    </m:ctrlPr>
                  </m:sSubPr>
                  <m:e>
                    <m:r>
                      <w:rPr>
                        <w:rFonts w:ascii="Cambria Math" w:hAnsi="Cambria Math"/>
                        <w:color w:val="000000"/>
                        <w:lang w:bidi="he-IL"/>
                      </w:rPr>
                      <m:t>V</m:t>
                    </m:r>
                  </m:e>
                  <m:sub>
                    <m:r>
                      <w:rPr>
                        <w:rFonts w:ascii="Cambria Math" w:hAnsi="Cambria Math"/>
                        <w:color w:val="000000"/>
                        <w:lang w:bidi="he-IL"/>
                      </w:rPr>
                      <m:t>G</m:t>
                    </m:r>
                  </m:sub>
                </m:sSub>
                <m:r>
                  <w:rPr>
                    <w:rFonts w:ascii="Cambria Math" w:hAnsi="Cambria Math"/>
                    <w:color w:val="000000"/>
                    <w:lang w:bidi="he-IL"/>
                  </w:rPr>
                  <m:t>.</m:t>
                </m:r>
              </m:oMath>
            </m:oMathPara>
          </w:p>
        </w:tc>
        <w:tc>
          <w:tcPr>
            <w:tcW w:w="608" w:type="dxa"/>
            <w:tcBorders>
              <w:top w:val="nil"/>
              <w:left w:val="nil"/>
              <w:bottom w:val="nil"/>
              <w:right w:val="nil"/>
            </w:tcBorders>
          </w:tcPr>
          <w:p w14:paraId="428C0D70" w14:textId="77777777" w:rsidR="002D6944" w:rsidRPr="008D0E34" w:rsidRDefault="002D6944" w:rsidP="00730710">
            <w:pPr>
              <w:spacing w:beforeLines="20" w:before="48" w:afterLines="40" w:after="96"/>
              <w:contextualSpacing/>
              <w:jc w:val="right"/>
            </w:pPr>
            <w:r w:rsidRPr="008D0E34">
              <w:t>(</w:t>
            </w:r>
            <w:r>
              <w:t>27</w:t>
            </w:r>
            <w:r w:rsidRPr="008D0E34">
              <w:t>)</w:t>
            </w:r>
          </w:p>
        </w:tc>
      </w:tr>
    </w:tbl>
    <w:p w14:paraId="31B43068"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proofErr w:type="gramStart"/>
      <w:r>
        <w:rPr>
          <w:rFonts w:eastAsiaTheme="minorEastAsia"/>
          <w:color w:val="000000"/>
          <w:lang w:bidi="he-IL"/>
        </w:rPr>
        <w:t>where</w:t>
      </w:r>
      <w:proofErr w:type="gramEnd"/>
      <w:r>
        <w:rPr>
          <w:rFonts w:eastAsiaTheme="minorEastAsia"/>
          <w:color w:val="000000"/>
          <w:lang w:bidi="he-IL"/>
        </w:rPr>
        <w:t xml:space="preserve"> </w:t>
      </w:r>
    </w:p>
    <w:tbl>
      <w:tblPr>
        <w:tblStyle w:val="TableGrid"/>
        <w:tblW w:w="0" w:type="auto"/>
        <w:tblInd w:w="-10" w:type="dxa"/>
        <w:tblLook w:val="04A0" w:firstRow="1" w:lastRow="0" w:firstColumn="1" w:lastColumn="0" w:noHBand="0" w:noVBand="1"/>
      </w:tblPr>
      <w:tblGrid>
        <w:gridCol w:w="8742"/>
        <w:gridCol w:w="608"/>
      </w:tblGrid>
      <w:tr w:rsidR="002D6944" w:rsidRPr="008D0E34" w14:paraId="12F7BDE0" w14:textId="77777777" w:rsidTr="00730710">
        <w:tc>
          <w:tcPr>
            <w:tcW w:w="8742" w:type="dxa"/>
            <w:tcBorders>
              <w:top w:val="nil"/>
              <w:left w:val="nil"/>
              <w:bottom w:val="nil"/>
              <w:right w:val="nil"/>
            </w:tcBorders>
          </w:tcPr>
          <w:p w14:paraId="68B1E65D"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i/>
                        <w:color w:val="000000"/>
                        <w:lang w:bidi="he-IL"/>
                      </w:rPr>
                    </m:ctrlPr>
                  </m:sSubPr>
                  <m:e>
                    <m:r>
                      <w:rPr>
                        <w:rFonts w:ascii="Cambria Math" w:hAnsi="Cambria Math"/>
                        <w:color w:val="000000"/>
                        <w:lang w:bidi="he-IL"/>
                      </w:rPr>
                      <m:t>V</m:t>
                    </m:r>
                  </m:e>
                  <m:sub>
                    <m:r>
                      <w:rPr>
                        <w:rFonts w:ascii="Cambria Math" w:hAnsi="Cambria Math"/>
                        <w:color w:val="000000"/>
                        <w:lang w:bidi="he-IL"/>
                      </w:rPr>
                      <m:t>G</m:t>
                    </m:r>
                  </m:sub>
                </m:sSub>
                <m:r>
                  <w:rPr>
                    <w:rFonts w:ascii="Cambria Math" w:hAnsi="Cambria Math"/>
                    <w:color w:val="000000"/>
                    <w:lang w:bidi="he-IL"/>
                  </w:rPr>
                  <m:t>=2p</m:t>
                </m:r>
                <m:d>
                  <m:dPr>
                    <m:ctrlPr>
                      <w:rPr>
                        <w:rFonts w:ascii="Cambria Math" w:hAnsi="Cambria Math"/>
                        <w:i/>
                        <w:color w:val="000000"/>
                        <w:lang w:bidi="he-IL"/>
                      </w:rPr>
                    </m:ctrlPr>
                  </m:dPr>
                  <m:e>
                    <m:r>
                      <w:rPr>
                        <w:rFonts w:ascii="Cambria Math" w:hAnsi="Cambria Math"/>
                        <w:color w:val="000000"/>
                        <w:lang w:bidi="he-IL"/>
                      </w:rPr>
                      <m:t>1-p</m:t>
                    </m:r>
                  </m:e>
                </m:d>
                <m:sSup>
                  <m:sSupPr>
                    <m:ctrlPr>
                      <w:rPr>
                        <w:rFonts w:ascii="Cambria Math" w:hAnsi="Cambria Math"/>
                        <w:i/>
                        <w:color w:val="000000"/>
                        <w:lang w:bidi="he-IL"/>
                      </w:rPr>
                    </m:ctrlPr>
                  </m:sSupPr>
                  <m:e>
                    <m:sSub>
                      <m:sSubPr>
                        <m:ctrlPr>
                          <w:rPr>
                            <w:rFonts w:ascii="Cambria Math" w:hAnsi="Cambria Math"/>
                            <w:i/>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e>
                  <m:sup>
                    <m:r>
                      <w:rPr>
                        <w:rFonts w:ascii="Cambria Math" w:hAnsi="Cambria Math"/>
                        <w:color w:val="000000"/>
                        <w:lang w:bidi="he-IL"/>
                      </w:rPr>
                      <m:t>2</m:t>
                    </m:r>
                  </m:sup>
                </m:sSup>
                <m:r>
                  <w:rPr>
                    <w:rFonts w:ascii="Cambria Math" w:hAnsi="Cambria Math"/>
                    <w:color w:val="000000"/>
                    <w:lang w:bidi="he-IL"/>
                  </w:rPr>
                  <m:t>.</m:t>
                </m:r>
              </m:oMath>
            </m:oMathPara>
          </w:p>
        </w:tc>
        <w:tc>
          <w:tcPr>
            <w:tcW w:w="608" w:type="dxa"/>
            <w:tcBorders>
              <w:top w:val="nil"/>
              <w:left w:val="nil"/>
              <w:bottom w:val="nil"/>
              <w:right w:val="nil"/>
            </w:tcBorders>
          </w:tcPr>
          <w:p w14:paraId="0BDF5CCC" w14:textId="77777777" w:rsidR="002D6944" w:rsidRPr="008D0E34" w:rsidRDefault="002D6944" w:rsidP="00730710">
            <w:pPr>
              <w:spacing w:beforeLines="20" w:before="48" w:afterLines="40" w:after="96"/>
              <w:contextualSpacing/>
              <w:jc w:val="right"/>
            </w:pPr>
            <w:r w:rsidRPr="008D0E34">
              <w:t>(</w:t>
            </w:r>
            <w:r>
              <w:t>28</w:t>
            </w:r>
            <w:r w:rsidRPr="008D0E34">
              <w:t>)</w:t>
            </w:r>
          </w:p>
        </w:tc>
      </w:tr>
    </w:tbl>
    <w:p w14:paraId="453C03F4" w14:textId="77777777" w:rsidR="002D6944" w:rsidRDefault="002D6944" w:rsidP="002D6944">
      <w:pPr>
        <w:autoSpaceDE w:val="0"/>
        <w:autoSpaceDN w:val="0"/>
        <w:adjustRightInd w:val="0"/>
        <w:spacing w:beforeLines="20" w:before="48" w:afterLines="40" w:after="96"/>
        <w:contextualSpacing/>
        <w:rPr>
          <w:color w:val="000000"/>
          <w:lang w:bidi="he-IL"/>
        </w:rPr>
      </w:pPr>
      <w:r>
        <w:rPr>
          <w:rFonts w:eastAsiaTheme="minorEastAsia"/>
          <w:color w:val="000000"/>
          <w:lang w:bidi="he-IL"/>
        </w:rPr>
        <w:t>is the additive genetic variance. However, when</w:t>
      </w:r>
      <w:r w:rsidRPr="00631FF8">
        <w:rPr>
          <w:color w:val="000000"/>
          <w:lang w:bidi="he-IL"/>
        </w:rPr>
        <w:t xml:space="preserve"> </w:t>
      </w:r>
      <m:oMath>
        <m:sSub>
          <m:sSubPr>
            <m:ctrlPr>
              <w:rPr>
                <w:rFonts w:ascii="Cambria Math" w:hAnsi="Cambria Math"/>
                <w:i/>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oMath>
      <w:r w:rsidRPr="00650548">
        <w:rPr>
          <w:color w:val="000000"/>
          <w:lang w:bidi="he-IL"/>
        </w:rPr>
        <w:t xml:space="preserve"> </w:t>
      </w:r>
      <w:r w:rsidRPr="00631FF8">
        <w:rPr>
          <w:color w:val="000000"/>
          <w:lang w:bidi="he-IL"/>
        </w:rPr>
        <w:t>does</w:t>
      </w:r>
      <w:r w:rsidRPr="00650548">
        <w:rPr>
          <w:color w:val="000000"/>
          <w:lang w:bidi="he-IL"/>
        </w:rPr>
        <w:t xml:space="preserve"> not </w:t>
      </w:r>
      <w:r w:rsidRPr="00631FF8">
        <w:rPr>
          <w:color w:val="000000"/>
          <w:lang w:bidi="he-IL"/>
        </w:rPr>
        <w:t xml:space="preserve">strictly equal </w:t>
      </w:r>
      <m:oMath>
        <m:sSub>
          <m:sSubPr>
            <m:ctrlPr>
              <w:rPr>
                <w:rFonts w:ascii="Cambria Math" w:hAnsi="Cambria Math"/>
                <w:i/>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oMath>
      <w:r w:rsidRPr="00631FF8">
        <w:rPr>
          <w:rFonts w:eastAsiaTheme="minorEastAsia"/>
          <w:color w:val="000000"/>
          <w:lang w:bidi="he-IL"/>
        </w:rPr>
        <w:t>,</w:t>
      </w:r>
      <w:r w:rsidRPr="00650548">
        <w:rPr>
          <w:color w:val="000000"/>
          <w:lang w:bidi="he-IL"/>
        </w:rPr>
        <w:t xml:space="preserve"> </w:t>
      </w:r>
      <w:hyperlink w:anchor="eq23" w:history="1">
        <w:r>
          <w:rPr>
            <w:rStyle w:val="Hyperlink"/>
            <w:b/>
            <w:bCs/>
            <w:color w:val="auto"/>
            <w:u w:val="none"/>
            <w:lang w:bidi="he-IL"/>
          </w:rPr>
          <w:t>Eq.</w:t>
        </w:r>
      </w:hyperlink>
      <w:r>
        <w:rPr>
          <w:rStyle w:val="Hyperlink"/>
          <w:b/>
          <w:bCs/>
          <w:color w:val="auto"/>
          <w:u w:val="none"/>
          <w:lang w:bidi="he-IL"/>
        </w:rPr>
        <w:t xml:space="preserve"> 25</w:t>
      </w:r>
      <w:r w:rsidRPr="00061D4F">
        <w:rPr>
          <w:b/>
          <w:bCs/>
          <w:lang w:bidi="he-IL"/>
        </w:rPr>
        <w:t xml:space="preserve">, </w:t>
      </w:r>
      <w:hyperlink w:anchor="eq24" w:history="1">
        <w:r>
          <w:rPr>
            <w:rStyle w:val="Hyperlink"/>
            <w:b/>
            <w:bCs/>
            <w:color w:val="auto"/>
            <w:u w:val="none"/>
            <w:lang w:bidi="he-IL"/>
          </w:rPr>
          <w:t>26</w:t>
        </w:r>
      </w:hyperlink>
      <w:r w:rsidRPr="00530798">
        <w:rPr>
          <w:color w:val="000000"/>
          <w:lang w:bidi="he-IL"/>
        </w:rPr>
        <w:t xml:space="preserve"> together imply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8D0E34" w14:paraId="11C99CAD" w14:textId="77777777" w:rsidTr="00730710">
        <w:tc>
          <w:tcPr>
            <w:tcW w:w="8742" w:type="dxa"/>
          </w:tcPr>
          <w:p w14:paraId="2A708FB8"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eastAsiaTheme="minorEastAsia"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r>
                  <w:rPr>
                    <w:rFonts w:ascii="Cambria Math" w:eastAsiaTheme="minorEastAsia" w:hAnsi="Cambria Math"/>
                    <w:color w:val="000000"/>
                    <w:lang w:bidi="he-IL"/>
                  </w:rPr>
                  <m:t>=</m:t>
                </m:r>
                <m:f>
                  <m:fPr>
                    <m:ctrlPr>
                      <w:rPr>
                        <w:rFonts w:ascii="Cambria Math" w:eastAsiaTheme="minorEastAsia" w:hAnsi="Cambria Math"/>
                        <w:color w:val="000000"/>
                        <w:lang w:bidi="he-IL"/>
                      </w:rPr>
                    </m:ctrlPr>
                  </m:fPr>
                  <m:num>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eastAsiaTheme="minorEastAsia"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num>
                  <m:den>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eastAsiaTheme="minorEastAsia"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den>
                </m:f>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eastAsiaTheme="minorEastAsia"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r>
                  <w:rPr>
                    <w:rFonts w:ascii="Cambria Math" w:eastAsiaTheme="minorEastAsia" w:hAnsi="Cambria Math"/>
                    <w:color w:val="000000"/>
                    <w:lang w:bidi="he-IL"/>
                  </w:rPr>
                  <m:t>)=</m:t>
                </m:r>
                <m:f>
                  <m:fPr>
                    <m:ctrlPr>
                      <w:rPr>
                        <w:rFonts w:ascii="Cambria Math" w:eastAsiaTheme="minorEastAsia" w:hAnsi="Cambria Math"/>
                        <w:color w:val="000000"/>
                        <w:lang w:bidi="he-IL"/>
                      </w:rPr>
                    </m:ctrlPr>
                  </m:fPr>
                  <m:num>
                    <m:f>
                      <m:fPr>
                        <m:ctrlPr>
                          <w:rPr>
                            <w:rFonts w:ascii="Cambria Math" w:eastAsiaTheme="minorEastAsia" w:hAnsi="Cambria Math"/>
                            <w:color w:val="000000"/>
                            <w:lang w:bidi="he-IL"/>
                          </w:rPr>
                        </m:ctrlPr>
                      </m:fPr>
                      <m:num>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s</m:t>
                            </m:r>
                          </m:e>
                          <m:sub>
                            <m:r>
                              <w:rPr>
                                <w:rFonts w:ascii="Cambria Math" w:eastAsiaTheme="minorEastAsia" w:hAnsi="Cambria Math"/>
                                <w:color w:val="000000"/>
                                <w:lang w:bidi="he-IL"/>
                              </w:rPr>
                              <m:t>m</m:t>
                            </m:r>
                          </m:sub>
                        </m:sSub>
                      </m:num>
                      <m:den>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a</m:t>
                            </m:r>
                          </m:e>
                          <m:sub>
                            <m:r>
                              <w:rPr>
                                <w:rFonts w:ascii="Cambria Math" w:eastAsiaTheme="minorEastAsia" w:hAnsi="Cambria Math"/>
                                <w:color w:val="000000"/>
                                <w:lang w:bidi="he-IL"/>
                              </w:rPr>
                              <m:t>m</m:t>
                            </m:r>
                          </m:sub>
                        </m:sSub>
                      </m:den>
                    </m:f>
                    <m:r>
                      <w:rPr>
                        <w:rFonts w:ascii="Cambria Math" w:eastAsiaTheme="minorEastAsia" w:hAnsi="Cambria Math"/>
                        <w:color w:val="000000"/>
                        <w:lang w:bidi="he-IL"/>
                      </w:rPr>
                      <m:t>-</m:t>
                    </m:r>
                    <m:f>
                      <m:fPr>
                        <m:ctrlPr>
                          <w:rPr>
                            <w:rFonts w:ascii="Cambria Math" w:eastAsiaTheme="minorEastAsia" w:hAnsi="Cambria Math"/>
                            <w:color w:val="000000"/>
                            <w:lang w:bidi="he-IL"/>
                          </w:rPr>
                        </m:ctrlPr>
                      </m:fPr>
                      <m:num>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s</m:t>
                            </m:r>
                          </m:e>
                          <m:sub>
                            <m:r>
                              <w:rPr>
                                <w:rFonts w:ascii="Cambria Math" w:eastAsiaTheme="minorEastAsia" w:hAnsi="Cambria Math"/>
                                <w:color w:val="000000"/>
                                <w:lang w:bidi="he-IL"/>
                              </w:rPr>
                              <m:t>m</m:t>
                            </m:r>
                          </m:sub>
                        </m:sSub>
                      </m:num>
                      <m:den>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a</m:t>
                            </m:r>
                          </m:e>
                          <m:sub>
                            <m:r>
                              <w:rPr>
                                <w:rFonts w:ascii="Cambria Math" w:eastAsiaTheme="minorEastAsia" w:hAnsi="Cambria Math"/>
                                <w:color w:val="000000"/>
                                <w:lang w:bidi="he-IL"/>
                              </w:rPr>
                              <m:t>f</m:t>
                            </m:r>
                          </m:sub>
                        </m:sSub>
                      </m:den>
                    </m:f>
                  </m:num>
                  <m:den>
                    <m:f>
                      <m:fPr>
                        <m:ctrlPr>
                          <w:rPr>
                            <w:rFonts w:ascii="Cambria Math" w:eastAsiaTheme="minorEastAsia" w:hAnsi="Cambria Math"/>
                            <w:color w:val="000000"/>
                            <w:lang w:bidi="he-IL"/>
                          </w:rPr>
                        </m:ctrlPr>
                      </m:fPr>
                      <m:num>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s</m:t>
                            </m:r>
                          </m:e>
                          <m:sub>
                            <m:r>
                              <w:rPr>
                                <w:rFonts w:ascii="Cambria Math" w:eastAsiaTheme="minorEastAsia" w:hAnsi="Cambria Math"/>
                                <w:color w:val="000000"/>
                                <w:lang w:bidi="he-IL"/>
                              </w:rPr>
                              <m:t>m</m:t>
                            </m:r>
                          </m:sub>
                        </m:sSub>
                      </m:num>
                      <m:den>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a</m:t>
                            </m:r>
                          </m:e>
                          <m:sub>
                            <m:r>
                              <w:rPr>
                                <w:rFonts w:ascii="Cambria Math" w:eastAsiaTheme="minorEastAsia" w:hAnsi="Cambria Math"/>
                                <w:color w:val="000000"/>
                                <w:lang w:bidi="he-IL"/>
                              </w:rPr>
                              <m:t>m</m:t>
                            </m:r>
                          </m:sub>
                        </m:sSub>
                      </m:den>
                    </m:f>
                    <m:r>
                      <w:rPr>
                        <w:rFonts w:ascii="Cambria Math" w:eastAsiaTheme="minorEastAsia" w:hAnsi="Cambria Math"/>
                        <w:color w:val="000000"/>
                        <w:lang w:bidi="he-IL"/>
                      </w:rPr>
                      <m:t>+</m:t>
                    </m:r>
                    <m:f>
                      <m:fPr>
                        <m:ctrlPr>
                          <w:rPr>
                            <w:rFonts w:ascii="Cambria Math" w:eastAsiaTheme="minorEastAsia" w:hAnsi="Cambria Math"/>
                            <w:color w:val="000000"/>
                            <w:lang w:bidi="he-IL"/>
                          </w:rPr>
                        </m:ctrlPr>
                      </m:fPr>
                      <m:num>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s</m:t>
                            </m:r>
                          </m:e>
                          <m:sub>
                            <m:r>
                              <w:rPr>
                                <w:rFonts w:ascii="Cambria Math" w:eastAsiaTheme="minorEastAsia" w:hAnsi="Cambria Math"/>
                                <w:color w:val="000000"/>
                                <w:lang w:bidi="he-IL"/>
                              </w:rPr>
                              <m:t>m</m:t>
                            </m:r>
                          </m:sub>
                        </m:sSub>
                      </m:num>
                      <m:den>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a</m:t>
                            </m:r>
                          </m:e>
                          <m:sub>
                            <m:r>
                              <w:rPr>
                                <w:rFonts w:ascii="Cambria Math" w:eastAsiaTheme="minorEastAsia" w:hAnsi="Cambria Math"/>
                                <w:color w:val="000000"/>
                                <w:lang w:bidi="he-IL"/>
                              </w:rPr>
                              <m:t>f</m:t>
                            </m:r>
                          </m:sub>
                        </m:sSub>
                      </m:den>
                    </m:f>
                  </m:den>
                </m:f>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eastAsiaTheme="minorEastAsia"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r>
                  <w:rPr>
                    <w:rFonts w:ascii="Cambria Math" w:eastAsiaTheme="minorEastAsia" w:hAnsi="Cambria Math"/>
                    <w:color w:val="000000"/>
                    <w:lang w:bidi="he-IL"/>
                  </w:rPr>
                  <m:t>)=</m:t>
                </m:r>
                <m:f>
                  <m:fPr>
                    <m:ctrlPr>
                      <w:rPr>
                        <w:rFonts w:ascii="Cambria Math" w:eastAsiaTheme="minorEastAsia" w:hAnsi="Cambria Math"/>
                        <w:color w:val="000000"/>
                        <w:lang w:bidi="he-IL"/>
                      </w:rPr>
                    </m:ctrlPr>
                  </m:fPr>
                  <m:num>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a</m:t>
                        </m:r>
                      </m:e>
                      <m:sub>
                        <m:r>
                          <w:rPr>
                            <w:rFonts w:ascii="Cambria Math" w:eastAsiaTheme="minorEastAsia" w:hAnsi="Cambria Math"/>
                            <w:color w:val="000000"/>
                            <w:lang w:bidi="he-IL"/>
                          </w:rPr>
                          <m:t>f</m:t>
                        </m:r>
                      </m:sub>
                    </m:sSub>
                    <m:r>
                      <w:rPr>
                        <w:rFonts w:ascii="Cambria Math" w:eastAsiaTheme="minorEastAsia" w:hAnsi="Cambria Math"/>
                        <w:color w:val="000000"/>
                        <w:lang w:bidi="he-IL"/>
                      </w:rPr>
                      <m:t>-</m:t>
                    </m:r>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a</m:t>
                        </m:r>
                      </m:e>
                      <m:sub>
                        <m:r>
                          <w:rPr>
                            <w:rFonts w:ascii="Cambria Math" w:eastAsiaTheme="minorEastAsia" w:hAnsi="Cambria Math"/>
                            <w:color w:val="000000"/>
                            <w:lang w:bidi="he-IL"/>
                          </w:rPr>
                          <m:t>m</m:t>
                        </m:r>
                      </m:sub>
                    </m:sSub>
                  </m:num>
                  <m:den>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a</m:t>
                        </m:r>
                      </m:e>
                      <m:sub>
                        <m:r>
                          <w:rPr>
                            <w:rFonts w:ascii="Cambria Math" w:eastAsiaTheme="minorEastAsia" w:hAnsi="Cambria Math"/>
                            <w:color w:val="000000"/>
                            <w:lang w:bidi="he-IL"/>
                          </w:rPr>
                          <m:t>f</m:t>
                        </m:r>
                      </m:sub>
                    </m:sSub>
                    <m:r>
                      <w:rPr>
                        <w:rFonts w:ascii="Cambria Math" w:eastAsiaTheme="minorEastAsia" w:hAnsi="Cambria Math"/>
                        <w:color w:val="000000"/>
                        <w:lang w:bidi="he-IL"/>
                      </w:rPr>
                      <m:t>+</m:t>
                    </m:r>
                    <m:sSub>
                      <m:sSubPr>
                        <m:ctrlPr>
                          <w:rPr>
                            <w:rFonts w:ascii="Cambria Math" w:eastAsiaTheme="minorEastAsia" w:hAnsi="Cambria Math"/>
                            <w:color w:val="000000"/>
                            <w:lang w:bidi="he-IL"/>
                          </w:rPr>
                        </m:ctrlPr>
                      </m:sSubPr>
                      <m:e>
                        <m:r>
                          <w:rPr>
                            <w:rFonts w:ascii="Cambria Math" w:eastAsiaTheme="minorEastAsia" w:hAnsi="Cambria Math"/>
                            <w:color w:val="000000"/>
                            <w:lang w:bidi="he-IL"/>
                          </w:rPr>
                          <m:t>a</m:t>
                        </m:r>
                      </m:e>
                      <m:sub>
                        <m:r>
                          <w:rPr>
                            <w:rFonts w:ascii="Cambria Math" w:eastAsiaTheme="minorEastAsia" w:hAnsi="Cambria Math"/>
                            <w:color w:val="000000"/>
                            <w:lang w:bidi="he-IL"/>
                          </w:rPr>
                          <m:t>m</m:t>
                        </m:r>
                      </m:sub>
                    </m:sSub>
                  </m:den>
                </m:f>
                <m:r>
                  <w:rPr>
                    <w:rFonts w:ascii="Cambria Math" w:eastAsiaTheme="minorEastAsia"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eastAsiaTheme="minorEastAsia"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r>
                  <w:rPr>
                    <w:rFonts w:ascii="Cambria Math" w:eastAsiaTheme="minorEastAsia" w:hAnsi="Cambria Math"/>
                    <w:color w:val="000000"/>
                    <w:lang w:bidi="he-IL"/>
                  </w:rPr>
                  <m:t>).</m:t>
                </m:r>
              </m:oMath>
            </m:oMathPara>
          </w:p>
        </w:tc>
        <w:tc>
          <w:tcPr>
            <w:tcW w:w="608" w:type="dxa"/>
          </w:tcPr>
          <w:p w14:paraId="3B4644C9" w14:textId="77777777" w:rsidR="002D6944" w:rsidRPr="008D0E34" w:rsidRDefault="002D6944" w:rsidP="00730710">
            <w:pPr>
              <w:spacing w:beforeLines="20" w:before="48" w:afterLines="40" w:after="96"/>
              <w:contextualSpacing/>
              <w:jc w:val="right"/>
            </w:pPr>
            <w:bookmarkStart w:id="8" w:name="eq25"/>
            <w:r w:rsidRPr="008D0E34">
              <w:t>(</w:t>
            </w:r>
            <w:r>
              <w:t>29</w:t>
            </w:r>
            <w:r w:rsidRPr="008D0E34">
              <w:t>)</w:t>
            </w:r>
            <w:bookmarkEnd w:id="8"/>
          </w:p>
        </w:tc>
      </w:tr>
    </w:tbl>
    <w:p w14:paraId="7E8C6186" w14:textId="77777777" w:rsidR="002D6944" w:rsidRDefault="002D6944" w:rsidP="002D6944">
      <w:pPr>
        <w:autoSpaceDE w:val="0"/>
        <w:autoSpaceDN w:val="0"/>
        <w:adjustRightInd w:val="0"/>
        <w:spacing w:beforeLines="20" w:before="48" w:afterLines="40" w:after="96"/>
        <w:ind w:firstLine="720"/>
        <w:contextualSpacing/>
        <w:rPr>
          <w:color w:val="000000"/>
          <w:lang w:bidi="he-IL"/>
        </w:rPr>
      </w:pPr>
      <w:r w:rsidRPr="00530798">
        <w:rPr>
          <w:color w:val="000000"/>
          <w:lang w:bidi="he-IL"/>
        </w:rPr>
        <w:t>Finally, using</w:t>
      </w:r>
      <w:r>
        <w:rPr>
          <w:color w:val="000000"/>
          <w:lang w:bidi="he-IL"/>
        </w:rPr>
        <w:t xml:space="preserve"> </w:t>
      </w:r>
      <w:hyperlink w:anchor="eq23" w:history="1">
        <w:r>
          <w:rPr>
            <w:rStyle w:val="Hyperlink"/>
            <w:b/>
            <w:bCs/>
            <w:color w:val="auto"/>
            <w:u w:val="none"/>
            <w:lang w:bidi="he-IL"/>
          </w:rPr>
          <w:t>Eq.</w:t>
        </w:r>
      </w:hyperlink>
      <w:r>
        <w:rPr>
          <w:rStyle w:val="Hyperlink"/>
          <w:b/>
          <w:bCs/>
          <w:color w:val="auto"/>
          <w:u w:val="none"/>
          <w:lang w:bidi="he-IL"/>
        </w:rPr>
        <w:t xml:space="preserve"> 25</w:t>
      </w:r>
      <w:r w:rsidRPr="00530798">
        <w:rPr>
          <w:i/>
          <w:iCs/>
          <w:color w:val="000000"/>
          <w:lang w:bidi="he-IL"/>
        </w:rPr>
        <w:t>,</w:t>
      </w:r>
      <w:r w:rsidRPr="00530798">
        <w:rPr>
          <w:color w:val="000000"/>
          <w:lang w:bidi="he-IL"/>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8D0E34" w14:paraId="5C541A79" w14:textId="77777777" w:rsidTr="00730710">
        <w:tc>
          <w:tcPr>
            <w:tcW w:w="8742" w:type="dxa"/>
          </w:tcPr>
          <w:p w14:paraId="6A865939"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color w:val="000000"/>
                        <w:lang w:bidi="he-IL"/>
                      </w:rPr>
                    </m:ctrlPr>
                  </m:sSubPr>
                  <m:e>
                    <m:r>
                      <w:rPr>
                        <w:rFonts w:ascii="Cambria Math" w:hAnsi="Cambria Math"/>
                        <w:color w:val="000000"/>
                        <w:lang w:bidi="he-IL"/>
                      </w:rPr>
                      <m:t>s</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s</m:t>
                    </m:r>
                  </m:e>
                  <m:sub>
                    <m:r>
                      <w:rPr>
                        <w:rFonts w:ascii="Cambria Math" w:hAnsi="Cambria Math"/>
                        <w:color w:val="000000"/>
                        <w:lang w:bidi="he-IL"/>
                      </w:rPr>
                      <m:t>f</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r>
                  <w:rPr>
                    <w:rFonts w:ascii="Cambria Math" w:hAnsi="Cambria Math"/>
                    <w:color w:val="000000"/>
                    <w:lang w:bidi="he-IL"/>
                  </w:rPr>
                  <m:t>=</m:t>
                </m:r>
                <m:f>
                  <m:fPr>
                    <m:ctrlPr>
                      <w:rPr>
                        <w:rFonts w:ascii="Cambria Math" w:hAnsi="Cambria Math"/>
                        <w:color w:val="000000"/>
                        <w:lang w:bidi="he-IL"/>
                      </w:rPr>
                    </m:ctrlPr>
                  </m:fPr>
                  <m:num>
                    <m:r>
                      <w:rPr>
                        <w:rFonts w:ascii="Cambria Math" w:hAnsi="Cambria Math"/>
                        <w:color w:val="000000"/>
                        <w:lang w:bidi="he-IL"/>
                      </w:rPr>
                      <m:t>1</m:t>
                    </m:r>
                  </m:num>
                  <m:den>
                    <m:r>
                      <w:rPr>
                        <w:rFonts w:ascii="Cambria Math" w:hAnsi="Cambria Math"/>
                        <w:color w:val="000000"/>
                        <w:lang w:bidi="he-IL"/>
                      </w:rPr>
                      <m:t>2</m:t>
                    </m:r>
                  </m:den>
                </m:f>
                <m:r>
                  <w:rPr>
                    <w:rFonts w:ascii="Cambria Math" w:hAnsi="Cambria Math"/>
                    <w:color w:val="000000"/>
                    <w:lang w:bidi="he-IL"/>
                  </w:rPr>
                  <m:t>[</m:t>
                </m:r>
                <m:d>
                  <m:dPr>
                    <m:ctrlPr>
                      <w:rPr>
                        <w:rFonts w:ascii="Cambria Math" w:hAnsi="Cambria Math"/>
                        <w:color w:val="000000"/>
                        <w:lang w:bidi="he-IL"/>
                      </w:rPr>
                    </m:ctrlPr>
                  </m:dPr>
                  <m:e>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e>
                </m:d>
                <m:d>
                  <m:dPr>
                    <m:ctrlPr>
                      <w:rPr>
                        <w:rFonts w:ascii="Cambria Math" w:hAnsi="Cambria Math"/>
                        <w:color w:val="000000"/>
                        <w:lang w:bidi="he-IL"/>
                      </w:rPr>
                    </m:ctrlPr>
                  </m:dPr>
                  <m:e>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e>
                </m:d>
                <m:r>
                  <w:rPr>
                    <w:rFonts w:ascii="Cambria Math" w:hAnsi="Cambria Math"/>
                    <w:color w:val="000000"/>
                    <w:lang w:bidi="he-IL"/>
                  </w:rPr>
                  <m:t>+</m:t>
                </m:r>
                <m:d>
                  <m:dPr>
                    <m:ctrlPr>
                      <w:rPr>
                        <w:rFonts w:ascii="Cambria Math" w:hAnsi="Cambria Math"/>
                        <w:color w:val="000000"/>
                        <w:lang w:bidi="he-IL"/>
                      </w:rPr>
                    </m:ctrlPr>
                  </m:dPr>
                  <m:e>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e>
                </m:d>
                <m:d>
                  <m:dPr>
                    <m:ctrlPr>
                      <w:rPr>
                        <w:rFonts w:ascii="Cambria Math" w:hAnsi="Cambria Math"/>
                        <w:color w:val="000000"/>
                        <w:lang w:bidi="he-IL"/>
                      </w:rPr>
                    </m:ctrlPr>
                  </m:dPr>
                  <m:e>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e>
                </m:d>
                <m:r>
                  <w:rPr>
                    <w:rFonts w:ascii="Cambria Math" w:hAnsi="Cambria Math"/>
                    <w:color w:val="000000"/>
                    <w:lang w:bidi="he-IL"/>
                  </w:rPr>
                  <m:t>]</m:t>
                </m:r>
                <m:r>
                  <w:rPr>
                    <w:rFonts w:ascii="Cambria Math" w:eastAsiaTheme="minorEastAsia" w:hAnsi="Cambria Math"/>
                    <w:color w:val="000000"/>
                    <w:lang w:bidi="he-IL"/>
                  </w:rPr>
                  <m:t>,</m:t>
                </m:r>
              </m:oMath>
            </m:oMathPara>
          </w:p>
        </w:tc>
        <w:tc>
          <w:tcPr>
            <w:tcW w:w="608" w:type="dxa"/>
          </w:tcPr>
          <w:p w14:paraId="3F19D02D" w14:textId="77777777" w:rsidR="002D6944" w:rsidRPr="008D0E34" w:rsidRDefault="002D6944" w:rsidP="00730710">
            <w:pPr>
              <w:spacing w:beforeLines="20" w:before="48" w:afterLines="40" w:after="96"/>
              <w:contextualSpacing/>
              <w:jc w:val="right"/>
            </w:pPr>
            <w:bookmarkStart w:id="9" w:name="eq26"/>
            <w:r w:rsidRPr="008D0E34">
              <w:t>(</w:t>
            </w:r>
            <w:r>
              <w:t>30</w:t>
            </w:r>
            <w:r w:rsidRPr="008D0E34">
              <w:t>)</w:t>
            </w:r>
            <w:bookmarkEnd w:id="9"/>
          </w:p>
        </w:tc>
      </w:tr>
    </w:tbl>
    <w:p w14:paraId="218882C7" w14:textId="77777777" w:rsidR="002D6944" w:rsidRDefault="002D6944" w:rsidP="002D6944">
      <w:pPr>
        <w:autoSpaceDE w:val="0"/>
        <w:autoSpaceDN w:val="0"/>
        <w:adjustRightInd w:val="0"/>
        <w:spacing w:beforeLines="20" w:before="48" w:afterLines="40" w:after="96"/>
        <w:contextualSpacing/>
        <w:rPr>
          <w:color w:val="000000"/>
          <w:lang w:bidi="he-IL"/>
        </w:rPr>
      </w:pPr>
      <w:r w:rsidRPr="00530798">
        <w:rPr>
          <w:color w:val="000000"/>
          <w:lang w:bidi="he-IL"/>
        </w:rPr>
        <w:t xml:space="preserve">which together with </w:t>
      </w:r>
      <w:r w:rsidRPr="002C2C4B">
        <w:rPr>
          <w:b/>
          <w:bCs/>
        </w:rPr>
        <w:t>Eq. 29</w:t>
      </w:r>
      <w:r>
        <w:t xml:space="preserve"> </w:t>
      </w:r>
      <w:r w:rsidRPr="00530798">
        <w:rPr>
          <w:color w:val="000000"/>
          <w:lang w:bidi="he-IL"/>
        </w:rPr>
        <w:t>gives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8D0E34" w14:paraId="3E3A795C" w14:textId="77777777" w:rsidTr="00730710">
        <w:tc>
          <w:tcPr>
            <w:tcW w:w="8742" w:type="dxa"/>
          </w:tcPr>
          <w:p w14:paraId="0D0DD893"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color w:val="000000"/>
                        <w:lang w:bidi="he-IL"/>
                      </w:rPr>
                    </m:ctrlPr>
                  </m:sSubPr>
                  <m:e>
                    <m:r>
                      <w:rPr>
                        <w:rFonts w:ascii="Cambria Math" w:hAnsi="Cambria Math"/>
                        <w:color w:val="000000"/>
                        <w:lang w:bidi="he-IL"/>
                      </w:rPr>
                      <m:t>s</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s</m:t>
                    </m:r>
                  </m:e>
                  <m:sub>
                    <m:r>
                      <w:rPr>
                        <w:rFonts w:ascii="Cambria Math" w:hAnsi="Cambria Math"/>
                        <w:color w:val="000000"/>
                        <w:lang w:bidi="he-IL"/>
                      </w:rPr>
                      <m:t>f</m:t>
                    </m:r>
                  </m:sub>
                </m:sSub>
                <m:r>
                  <w:rPr>
                    <w:rFonts w:ascii="Cambria Math" w:hAnsi="Cambria Math"/>
                    <w:color w:val="000000"/>
                    <w:lang w:bidi="he-IL"/>
                  </w:rPr>
                  <m:t>=</m:t>
                </m:r>
                <m:f>
                  <m:fPr>
                    <m:ctrlPr>
                      <w:rPr>
                        <w:rFonts w:ascii="Cambria Math" w:hAnsi="Cambria Math"/>
                        <w:color w:val="000000"/>
                        <w:lang w:bidi="he-IL"/>
                      </w:rPr>
                    </m:ctrlPr>
                  </m:fPr>
                  <m:num>
                    <m:r>
                      <w:rPr>
                        <w:rFonts w:ascii="Cambria Math" w:hAnsi="Cambria Math"/>
                        <w:color w:val="000000"/>
                        <w:lang w:bidi="he-IL"/>
                      </w:rPr>
                      <m:t>1</m:t>
                    </m:r>
                  </m:num>
                  <m:den>
                    <m:r>
                      <w:rPr>
                        <w:rFonts w:ascii="Cambria Math" w:hAnsi="Cambria Math"/>
                        <w:color w:val="000000"/>
                        <w:lang w:bidi="he-IL"/>
                      </w:rPr>
                      <m:t>2</m:t>
                    </m:r>
                  </m:den>
                </m:f>
                <m:d>
                  <m:dPr>
                    <m:begChr m:val="["/>
                    <m:endChr m:val="]"/>
                    <m:ctrlPr>
                      <w:rPr>
                        <w:rFonts w:ascii="Cambria Math" w:hAnsi="Cambria Math"/>
                        <w:color w:val="000000"/>
                        <w:lang w:bidi="he-IL"/>
                      </w:rPr>
                    </m:ctrlPr>
                  </m:dPr>
                  <m:e>
                    <m:d>
                      <m:dPr>
                        <m:ctrlPr>
                          <w:rPr>
                            <w:rFonts w:ascii="Cambria Math" w:hAnsi="Cambria Math"/>
                            <w:color w:val="000000"/>
                            <w:lang w:bidi="he-IL"/>
                          </w:rPr>
                        </m:ctrlPr>
                      </m:dPr>
                      <m:e>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e>
                    </m:d>
                    <m:r>
                      <w:rPr>
                        <w:rFonts w:ascii="Cambria Math" w:hAnsi="Cambria Math"/>
                        <w:color w:val="000000"/>
                        <w:lang w:bidi="he-IL"/>
                      </w:rPr>
                      <m:t>+</m:t>
                    </m:r>
                    <m:f>
                      <m:fPr>
                        <m:ctrlPr>
                          <w:rPr>
                            <w:rFonts w:ascii="Cambria Math" w:hAnsi="Cambria Math"/>
                            <w:color w:val="000000"/>
                            <w:lang w:bidi="he-IL"/>
                          </w:rPr>
                        </m:ctrlPr>
                      </m:fPr>
                      <m:num>
                        <m:d>
                          <m:dPr>
                            <m:ctrlPr>
                              <w:rPr>
                                <w:rFonts w:ascii="Cambria Math" w:hAnsi="Cambria Math"/>
                                <w:color w:val="000000"/>
                                <w:lang w:bidi="he-IL"/>
                              </w:rPr>
                            </m:ctrlPr>
                          </m:dPr>
                          <m:e>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e>
                        </m:d>
                        <m:d>
                          <m:dPr>
                            <m:ctrlPr>
                              <w:rPr>
                                <w:rFonts w:ascii="Cambria Math" w:hAnsi="Cambria Math"/>
                                <w:color w:val="000000"/>
                                <w:lang w:bidi="he-IL"/>
                              </w:rPr>
                            </m:ctrlPr>
                          </m:dPr>
                          <m:e>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e>
                        </m:d>
                      </m:num>
                      <m:den>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den>
                    </m:f>
                  </m:e>
                </m:d>
                <m:d>
                  <m:dPr>
                    <m:ctrlPr>
                      <w:rPr>
                        <w:rFonts w:ascii="Cambria Math" w:hAnsi="Cambria Math"/>
                        <w:color w:val="000000"/>
                        <w:lang w:bidi="he-IL"/>
                      </w:rPr>
                    </m:ctrlPr>
                  </m:dPr>
                  <m:e>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e>
                </m:d>
                <m:r>
                  <w:rPr>
                    <w:rFonts w:ascii="Cambria Math" w:hAnsi="Cambria Math"/>
                    <w:color w:val="000000"/>
                    <w:lang w:bidi="he-IL"/>
                  </w:rPr>
                  <m:t>=</m:t>
                </m:r>
                <m:f>
                  <m:fPr>
                    <m:ctrlPr>
                      <w:rPr>
                        <w:rFonts w:ascii="Cambria Math" w:hAnsi="Cambria Math"/>
                        <w:color w:val="000000"/>
                        <w:lang w:bidi="he-IL"/>
                      </w:rPr>
                    </m:ctrlPr>
                  </m:fPr>
                  <m:num>
                    <m:r>
                      <w:rPr>
                        <w:rFonts w:ascii="Cambria Math" w:hAnsi="Cambria Math"/>
                        <w:color w:val="000000"/>
                        <w:lang w:bidi="he-IL"/>
                      </w:rPr>
                      <m:t>2</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num>
                  <m:den>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den>
                </m:f>
                <m:d>
                  <m:dPr>
                    <m:ctrlPr>
                      <w:rPr>
                        <w:rFonts w:ascii="Cambria Math" w:hAnsi="Cambria Math"/>
                        <w:color w:val="000000"/>
                        <w:lang w:bidi="he-IL"/>
                      </w:rPr>
                    </m:ctrlPr>
                  </m:dPr>
                  <m:e>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β</m:t>
                        </m:r>
                      </m:e>
                      <m:sub>
                        <m:r>
                          <w:rPr>
                            <w:rFonts w:ascii="Cambria Math" w:hAnsi="Cambria Math"/>
                            <w:color w:val="000000"/>
                            <w:lang w:bidi="he-IL"/>
                          </w:rPr>
                          <m:t>f</m:t>
                        </m:r>
                      </m:sub>
                    </m:sSub>
                  </m:e>
                </m:d>
                <m:r>
                  <w:rPr>
                    <w:rFonts w:ascii="Cambria Math" w:eastAsiaTheme="minorEastAsia" w:hAnsi="Cambria Math"/>
                    <w:color w:val="000000"/>
                    <w:lang w:bidi="he-IL"/>
                  </w:rPr>
                  <m:t>.</m:t>
                </m:r>
              </m:oMath>
            </m:oMathPara>
          </w:p>
        </w:tc>
        <w:tc>
          <w:tcPr>
            <w:tcW w:w="608" w:type="dxa"/>
          </w:tcPr>
          <w:p w14:paraId="673A2F6E" w14:textId="77777777" w:rsidR="002D6944" w:rsidRPr="008D0E34" w:rsidRDefault="002D6944" w:rsidP="00730710">
            <w:pPr>
              <w:spacing w:beforeLines="20" w:before="48" w:afterLines="40" w:after="96"/>
              <w:contextualSpacing/>
              <w:jc w:val="right"/>
            </w:pPr>
            <w:r w:rsidRPr="008D0E34">
              <w:t>(</w:t>
            </w:r>
            <w:r>
              <w:t>31</w:t>
            </w:r>
            <w:r w:rsidRPr="008D0E34">
              <w:t>)</w:t>
            </w:r>
          </w:p>
        </w:tc>
      </w:tr>
    </w:tbl>
    <w:p w14:paraId="644E9590" w14:textId="77777777" w:rsidR="002D6944" w:rsidRDefault="002D6944" w:rsidP="002D6944">
      <w:pPr>
        <w:autoSpaceDE w:val="0"/>
        <w:autoSpaceDN w:val="0"/>
        <w:adjustRightInd w:val="0"/>
        <w:spacing w:beforeLines="20" w:before="48" w:afterLines="40" w:after="96"/>
        <w:ind w:firstLine="720"/>
        <w:contextualSpacing/>
        <w:rPr>
          <w:rFonts w:eastAsiaTheme="minorEastAsia"/>
          <w:color w:val="000000"/>
          <w:lang w:bidi="he-IL"/>
        </w:rPr>
      </w:pPr>
      <w:r w:rsidRPr="00530798">
        <w:rPr>
          <w:color w:val="000000"/>
          <w:lang w:bidi="he-IL"/>
        </w:rPr>
        <w:lastRenderedPageBreak/>
        <w:t xml:space="preserve">We denote the heritability due to </w:t>
      </w:r>
      <w:proofErr w:type="spellStart"/>
      <w:r w:rsidRPr="00530798">
        <w:rPr>
          <w:color w:val="000000"/>
          <w:lang w:bidi="he-IL"/>
        </w:rPr>
        <w:t>GxSex</w:t>
      </w:r>
      <w:proofErr w:type="spellEnd"/>
      <w:r w:rsidRPr="00530798">
        <w:rPr>
          <w:color w:val="000000"/>
          <w:lang w:bidi="he-IL"/>
        </w:rPr>
        <w:t xml:space="preserve"> at the locus as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m:t>
            </m:r>
          </m:e>
          <m:sub>
            <m:r>
              <w:rPr>
                <w:rFonts w:ascii="Cambria Math" w:eastAsiaTheme="minorEastAsia" w:hAnsi="Cambria Math"/>
                <w:color w:val="000000"/>
                <w:lang w:bidi="he-IL"/>
              </w:rPr>
              <m:t>GxSex</m:t>
            </m:r>
          </m:sub>
        </m:sSub>
        <m:r>
          <w:rPr>
            <w:rFonts w:ascii="Cambria Math" w:eastAsiaTheme="minorEastAsia" w:hAnsi="Cambria Math"/>
            <w:color w:val="000000"/>
            <w:lang w:bidi="he-IL"/>
          </w:rPr>
          <m:t>≔2p</m:t>
        </m:r>
        <m:d>
          <m:dPr>
            <m:ctrlPr>
              <w:rPr>
                <w:rFonts w:ascii="Cambria Math" w:eastAsiaTheme="minorEastAsia" w:hAnsi="Cambria Math"/>
                <w:i/>
                <w:color w:val="000000"/>
                <w:lang w:bidi="he-IL"/>
              </w:rPr>
            </m:ctrlPr>
          </m:dPr>
          <m:e>
            <m:r>
              <w:rPr>
                <w:rFonts w:ascii="Cambria Math" w:eastAsiaTheme="minorEastAsia" w:hAnsi="Cambria Math"/>
                <w:color w:val="000000"/>
                <w:lang w:bidi="he-IL"/>
              </w:rPr>
              <m:t>1-p</m:t>
            </m:r>
          </m:e>
        </m:d>
        <m:sSup>
          <m:sSupPr>
            <m:ctrlPr>
              <w:rPr>
                <w:rFonts w:ascii="Cambria Math" w:hAnsi="Cambria Math"/>
                <w:i/>
                <w:color w:val="000000"/>
                <w:lang w:bidi="he-IL"/>
              </w:rPr>
            </m:ctrlPr>
          </m:sSupPr>
          <m:e>
            <m:d>
              <m:dPr>
                <m:ctrlPr>
                  <w:rPr>
                    <w:rFonts w:ascii="Cambria Math" w:hAnsi="Cambria Math"/>
                    <w:color w:val="000000"/>
                    <w:lang w:bidi="he-IL"/>
                  </w:rPr>
                </m:ctrlPr>
              </m:dPr>
              <m:e>
                <m:sSub>
                  <m:sSubPr>
                    <m:ctrlPr>
                      <w:rPr>
                        <w:rFonts w:ascii="Cambria Math" w:hAnsi="Cambria Math"/>
                        <w:color w:val="000000"/>
                        <w:lang w:bidi="he-IL"/>
                      </w:rPr>
                    </m:ctrlPr>
                  </m:sSubPr>
                  <m:e>
                    <m:r>
                      <m:rPr>
                        <m:sty m:val="p"/>
                      </m:rPr>
                      <w:rPr>
                        <w:rFonts w:ascii="Cambria Math" w:hAnsi="Cambria Math"/>
                        <w:color w:val="000000"/>
                        <w:lang w:bidi="he-IL"/>
                      </w:rPr>
                      <m:t>β</m:t>
                    </m:r>
                  </m:e>
                  <m:sub>
                    <m:r>
                      <m:rPr>
                        <m:sty m:val="p"/>
                      </m:rPr>
                      <w:rPr>
                        <w:rFonts w:ascii="Cambria Math" w:hAnsi="Cambria Math"/>
                        <w:color w:val="000000"/>
                        <w:lang w:bidi="he-IL"/>
                      </w:rPr>
                      <m:t>m</m:t>
                    </m:r>
                  </m:sub>
                </m:sSub>
                <m:r>
                  <m:rPr>
                    <m:sty m:val="p"/>
                  </m:rPr>
                  <w:rPr>
                    <w:rFonts w:ascii="Cambria Math" w:hAnsi="Cambria Math"/>
                    <w:color w:val="000000"/>
                    <w:lang w:bidi="he-IL"/>
                  </w:rPr>
                  <m:t>-</m:t>
                </m:r>
                <m:sSub>
                  <m:sSubPr>
                    <m:ctrlPr>
                      <w:rPr>
                        <w:rFonts w:ascii="Cambria Math" w:hAnsi="Cambria Math"/>
                        <w:color w:val="000000"/>
                        <w:lang w:bidi="he-IL"/>
                      </w:rPr>
                    </m:ctrlPr>
                  </m:sSubPr>
                  <m:e>
                    <m:r>
                      <m:rPr>
                        <m:sty m:val="p"/>
                      </m:rPr>
                      <w:rPr>
                        <w:rFonts w:ascii="Cambria Math" w:hAnsi="Cambria Math"/>
                        <w:color w:val="000000"/>
                        <w:lang w:bidi="he-IL"/>
                      </w:rPr>
                      <m:t>β</m:t>
                    </m:r>
                  </m:e>
                  <m:sub>
                    <m:r>
                      <m:rPr>
                        <m:sty m:val="p"/>
                      </m:rPr>
                      <w:rPr>
                        <w:rFonts w:ascii="Cambria Math" w:hAnsi="Cambria Math"/>
                        <w:color w:val="000000"/>
                        <w:lang w:bidi="he-IL"/>
                      </w:rPr>
                      <m:t>f</m:t>
                    </m:r>
                  </m:sub>
                </m:sSub>
              </m:e>
            </m:d>
          </m:e>
          <m:sup>
            <m:r>
              <w:rPr>
                <w:rFonts w:ascii="Cambria Math" w:hAnsi="Cambria Math"/>
                <w:color w:val="000000"/>
                <w:lang w:bidi="he-IL"/>
              </w:rPr>
              <m:t>2</m:t>
            </m:r>
          </m:sup>
        </m:sSup>
      </m:oMath>
      <w:r w:rsidRPr="00530798">
        <w:rPr>
          <w:rFonts w:eastAsiaTheme="minorEastAsia"/>
          <w:color w:val="000000"/>
          <w:lang w:bidi="he-IL"/>
        </w:rPr>
        <w:t xml:space="preserve"> and the parameter relating this contribution to the differentiation in allele frequencies as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8D0E34" w14:paraId="5F28459C" w14:textId="77777777" w:rsidTr="00730710">
        <w:tc>
          <w:tcPr>
            <w:tcW w:w="8742" w:type="dxa"/>
          </w:tcPr>
          <w:p w14:paraId="35CC98AB" w14:textId="77777777" w:rsidR="002D6944" w:rsidRPr="008C5635" w:rsidRDefault="002D6944" w:rsidP="00730710">
            <w:pPr>
              <w:spacing w:beforeLines="20" w:before="48" w:afterLines="40" w:after="96"/>
              <w:contextualSpacing/>
              <w:jc w:val="center"/>
            </w:pPr>
            <m:oMathPara>
              <m:oMath>
                <m:r>
                  <w:rPr>
                    <w:rFonts w:ascii="Cambria Math" w:hAnsi="Cambria Math"/>
                    <w:color w:val="000000"/>
                    <w:lang w:bidi="he-IL"/>
                  </w:rPr>
                  <m:t>A:=2</m:t>
                </m:r>
                <m:sSup>
                  <m:sSupPr>
                    <m:ctrlPr>
                      <w:rPr>
                        <w:rFonts w:ascii="Cambria Math" w:hAnsi="Cambria Math"/>
                        <w:color w:val="000000"/>
                        <w:lang w:bidi="he-IL"/>
                      </w:rPr>
                    </m:ctrlPr>
                  </m:sSupPr>
                  <m:e>
                    <m:d>
                      <m:dPr>
                        <m:ctrlPr>
                          <w:rPr>
                            <w:rFonts w:ascii="Cambria Math" w:hAnsi="Cambria Math"/>
                            <w:color w:val="000000"/>
                            <w:lang w:bidi="he-IL"/>
                          </w:rPr>
                        </m:ctrlPr>
                      </m:dPr>
                      <m:e>
                        <m:f>
                          <m:fPr>
                            <m:ctrlPr>
                              <w:rPr>
                                <w:rFonts w:ascii="Cambria Math" w:hAnsi="Cambria Math"/>
                                <w:color w:val="000000"/>
                                <w:lang w:bidi="he-IL"/>
                              </w:rPr>
                            </m:ctrlPr>
                          </m:fPr>
                          <m:num>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num>
                          <m:den>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m</m:t>
                                </m:r>
                              </m:sub>
                            </m:sSub>
                            <m:r>
                              <w:rPr>
                                <w:rFonts w:ascii="Cambria Math" w:hAnsi="Cambria Math"/>
                                <w:color w:val="000000"/>
                                <w:lang w:bidi="he-IL"/>
                              </w:rPr>
                              <m:t>+</m:t>
                            </m:r>
                            <m:sSub>
                              <m:sSubPr>
                                <m:ctrlPr>
                                  <w:rPr>
                                    <w:rFonts w:ascii="Cambria Math" w:hAnsi="Cambria Math"/>
                                    <w:color w:val="000000"/>
                                    <w:lang w:bidi="he-IL"/>
                                  </w:rPr>
                                </m:ctrlPr>
                              </m:sSubPr>
                              <m:e>
                                <m:r>
                                  <w:rPr>
                                    <w:rFonts w:ascii="Cambria Math" w:hAnsi="Cambria Math"/>
                                    <w:color w:val="000000"/>
                                    <w:lang w:bidi="he-IL"/>
                                  </w:rPr>
                                  <m:t>a</m:t>
                                </m:r>
                              </m:e>
                              <m:sub>
                                <m:r>
                                  <w:rPr>
                                    <w:rFonts w:ascii="Cambria Math" w:hAnsi="Cambria Math"/>
                                    <w:color w:val="000000"/>
                                    <w:lang w:bidi="he-IL"/>
                                  </w:rPr>
                                  <m:t>f</m:t>
                                </m:r>
                              </m:sub>
                            </m:sSub>
                          </m:den>
                        </m:f>
                      </m:e>
                    </m:d>
                  </m:e>
                  <m:sup>
                    <m:r>
                      <w:rPr>
                        <w:rFonts w:ascii="Cambria Math" w:hAnsi="Cambria Math"/>
                        <w:color w:val="000000"/>
                        <w:lang w:bidi="he-IL"/>
                      </w:rPr>
                      <m:t>2</m:t>
                    </m:r>
                  </m:sup>
                </m:sSup>
                <m:r>
                  <w:rPr>
                    <w:rFonts w:ascii="Cambria Math" w:hAnsi="Cambria Math"/>
                    <w:color w:val="000000"/>
                    <w:lang w:bidi="he-IL"/>
                  </w:rPr>
                  <m:t>,</m:t>
                </m:r>
              </m:oMath>
            </m:oMathPara>
          </w:p>
        </w:tc>
        <w:tc>
          <w:tcPr>
            <w:tcW w:w="608" w:type="dxa"/>
          </w:tcPr>
          <w:p w14:paraId="0509AC6B" w14:textId="77777777" w:rsidR="002D6944" w:rsidRPr="008D0E34" w:rsidRDefault="002D6944" w:rsidP="00730710">
            <w:pPr>
              <w:spacing w:beforeLines="20" w:before="48" w:afterLines="40" w:after="96"/>
              <w:contextualSpacing/>
              <w:jc w:val="right"/>
            </w:pPr>
            <w:r w:rsidRPr="008D0E34">
              <w:t>(</w:t>
            </w:r>
            <w:r>
              <w:t>32</w:t>
            </w:r>
            <w:r w:rsidRPr="008D0E34">
              <w:t>)</w:t>
            </w:r>
          </w:p>
        </w:tc>
      </w:tr>
    </w:tbl>
    <w:p w14:paraId="2703491D"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530798">
        <w:rPr>
          <w:rFonts w:eastAsiaTheme="minorEastAsia"/>
          <w:color w:val="000000"/>
          <w:lang w:bidi="he-IL"/>
        </w:rPr>
        <w:t xml:space="preserve">and plug </w:t>
      </w:r>
      <w:r w:rsidRPr="001344E8">
        <w:rPr>
          <w:b/>
          <w:bCs/>
        </w:rPr>
        <w:t>Eq. 3</w:t>
      </w:r>
      <w:r>
        <w:rPr>
          <w:b/>
          <w:bCs/>
        </w:rPr>
        <w:t>1</w:t>
      </w:r>
      <w:r>
        <w:t xml:space="preserve"> </w:t>
      </w:r>
      <w:r w:rsidRPr="00530798">
        <w:rPr>
          <w:rFonts w:eastAsiaTheme="minorEastAsia"/>
          <w:color w:val="000000"/>
          <w:lang w:bidi="he-IL"/>
        </w:rPr>
        <w:t>into</w:t>
      </w:r>
      <w:r>
        <w:t xml:space="preserve"> </w:t>
      </w:r>
      <w:r w:rsidRPr="001344E8">
        <w:rPr>
          <w:b/>
          <w:bCs/>
        </w:rPr>
        <w:t>Eq. 2</w:t>
      </w:r>
      <w:r>
        <w:rPr>
          <w:b/>
          <w:bCs/>
        </w:rPr>
        <w:t>4</w:t>
      </w:r>
      <w:r w:rsidRPr="00530798">
        <w:rPr>
          <w:rFonts w:eastAsiaTheme="minorEastAsia"/>
          <w:color w:val="000000"/>
          <w:lang w:bidi="he-IL"/>
        </w:rPr>
        <w:t>, we get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8D0E34" w14:paraId="23AB06AC" w14:textId="77777777" w:rsidTr="00730710">
        <w:tc>
          <w:tcPr>
            <w:tcW w:w="8742" w:type="dxa"/>
          </w:tcPr>
          <w:p w14:paraId="4418B666" w14:textId="77777777" w:rsidR="002D6944" w:rsidRPr="008C5635" w:rsidRDefault="002D6944" w:rsidP="00730710">
            <w:pPr>
              <w:spacing w:beforeLines="20" w:before="48" w:afterLines="40" w:after="96"/>
              <w:contextualSpacing/>
              <w:jc w:val="center"/>
            </w:pPr>
            <m:oMathPara>
              <m:oMath>
                <m:sSub>
                  <m:sSubPr>
                    <m:ctrlPr>
                      <w:rPr>
                        <w:rFonts w:ascii="Cambria Math" w:hAnsi="Cambria Math"/>
                        <w:color w:val="000000"/>
                        <w:lang w:bidi="he-IL"/>
                      </w:rPr>
                    </m:ctrlPr>
                  </m:sSubPr>
                  <m:e>
                    <m:r>
                      <w:rPr>
                        <w:rFonts w:ascii="Cambria Math" w:hAnsi="Cambria Math"/>
                        <w:color w:val="000000"/>
                        <w:lang w:bidi="he-IL"/>
                      </w:rPr>
                      <m:t>F</m:t>
                    </m:r>
                  </m:e>
                  <m:sub>
                    <m:r>
                      <w:rPr>
                        <w:rFonts w:ascii="Cambria Math" w:hAnsi="Cambria Math"/>
                        <w:color w:val="000000"/>
                        <w:lang w:bidi="he-IL"/>
                      </w:rPr>
                      <m:t>ST</m:t>
                    </m:r>
                  </m:sub>
                </m:sSub>
                <m:r>
                  <w:rPr>
                    <w:rFonts w:ascii="Cambria Math" w:hAnsi="Cambria Math"/>
                    <w:color w:val="000000"/>
                    <w:lang w:bidi="he-IL"/>
                  </w:rPr>
                  <m:t>≈Α</m:t>
                </m:r>
                <m:sSub>
                  <m:sSubPr>
                    <m:ctrlPr>
                      <w:rPr>
                        <w:rFonts w:ascii="Cambria Math" w:hAnsi="Cambria Math"/>
                        <w:color w:val="000000"/>
                        <w:lang w:bidi="he-IL"/>
                      </w:rPr>
                    </m:ctrlPr>
                  </m:sSubPr>
                  <m:e>
                    <m:r>
                      <w:rPr>
                        <w:rFonts w:ascii="Cambria Math" w:hAnsi="Cambria Math"/>
                        <w:color w:val="000000"/>
                        <w:lang w:bidi="he-IL"/>
                      </w:rPr>
                      <m:t>V</m:t>
                    </m:r>
                  </m:e>
                  <m:sub>
                    <m:r>
                      <w:rPr>
                        <w:rFonts w:ascii="Cambria Math" w:hAnsi="Cambria Math"/>
                        <w:color w:val="000000"/>
                        <w:lang w:bidi="he-IL"/>
                      </w:rPr>
                      <m:t>GxSex</m:t>
                    </m:r>
                  </m:sub>
                </m:sSub>
                <m:r>
                  <w:rPr>
                    <w:rFonts w:ascii="Cambria Math" w:hAnsi="Cambria Math"/>
                    <w:color w:val="000000"/>
                    <w:lang w:bidi="he-IL"/>
                  </w:rPr>
                  <m:t>.</m:t>
                </m:r>
              </m:oMath>
            </m:oMathPara>
          </w:p>
        </w:tc>
        <w:tc>
          <w:tcPr>
            <w:tcW w:w="608" w:type="dxa"/>
          </w:tcPr>
          <w:p w14:paraId="031A513B" w14:textId="77777777" w:rsidR="002D6944" w:rsidRPr="008D0E34" w:rsidRDefault="002D6944" w:rsidP="00730710">
            <w:pPr>
              <w:spacing w:beforeLines="20" w:before="48" w:afterLines="40" w:after="96"/>
              <w:contextualSpacing/>
              <w:jc w:val="right"/>
            </w:pPr>
            <w:r>
              <w:t>(33)</w:t>
            </w:r>
          </w:p>
        </w:tc>
      </w:tr>
    </w:tbl>
    <w:p w14:paraId="732BBDD7" w14:textId="77777777" w:rsidR="002D6944" w:rsidRDefault="002D6944" w:rsidP="002D6944">
      <w:pPr>
        <w:autoSpaceDE w:val="0"/>
        <w:autoSpaceDN w:val="0"/>
        <w:adjustRightInd w:val="0"/>
        <w:spacing w:beforeLines="20" w:before="48" w:afterLines="40" w:after="96"/>
        <w:contextualSpacing/>
        <w:rPr>
          <w:color w:val="000000"/>
          <w:lang w:bidi="he-IL"/>
        </w:rPr>
      </w:pPr>
      <w:r>
        <w:rPr>
          <w:color w:val="000000"/>
          <w:lang w:bidi="he-IL"/>
        </w:rPr>
        <w:t xml:space="preserve">as given by </w:t>
      </w:r>
      <w:r w:rsidRPr="00F16EDF">
        <w:rPr>
          <w:b/>
          <w:bCs/>
          <w:color w:val="000000"/>
          <w:lang w:bidi="he-IL"/>
        </w:rPr>
        <w:t xml:space="preserve">Eq. </w:t>
      </w:r>
      <w:r>
        <w:rPr>
          <w:b/>
          <w:bCs/>
          <w:color w:val="000000"/>
          <w:lang w:bidi="he-IL"/>
        </w:rPr>
        <w:t>3</w:t>
      </w:r>
      <w:r>
        <w:rPr>
          <w:color w:val="000000"/>
          <w:lang w:bidi="he-IL"/>
        </w:rPr>
        <w:t xml:space="preserve"> in </w:t>
      </w:r>
      <w:r>
        <w:rPr>
          <w:b/>
          <w:bCs/>
          <w:color w:val="000000"/>
          <w:lang w:bidi="he-IL"/>
        </w:rPr>
        <w:t>Results</w:t>
      </w:r>
      <w:r>
        <w:rPr>
          <w:color w:val="000000"/>
          <w:lang w:bidi="he-IL"/>
        </w:rPr>
        <w:t>.</w:t>
      </w:r>
    </w:p>
    <w:p w14:paraId="701ECB47" w14:textId="77777777" w:rsidR="002D6944" w:rsidRPr="00530798" w:rsidRDefault="002D6944" w:rsidP="002D6944">
      <w:pPr>
        <w:autoSpaceDE w:val="0"/>
        <w:autoSpaceDN w:val="0"/>
        <w:adjustRightInd w:val="0"/>
        <w:spacing w:beforeLines="20" w:before="48" w:afterLines="40" w:after="96"/>
        <w:contextualSpacing/>
        <w:rPr>
          <w:b/>
          <w:bCs/>
          <w:color w:val="000000"/>
          <w:lang w:bidi="he-IL"/>
        </w:rPr>
      </w:pPr>
    </w:p>
    <w:p w14:paraId="68694B77"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DD0840">
        <w:rPr>
          <w:b/>
          <w:bCs/>
          <w:color w:val="000000"/>
          <w:lang w:bidi="he-IL"/>
        </w:rPr>
        <w:t xml:space="preserve">Estimating the potential for </w:t>
      </w:r>
      <w:proofErr w:type="gramStart"/>
      <w:r w:rsidRPr="00DD0840">
        <w:rPr>
          <w:b/>
          <w:bCs/>
          <w:color w:val="000000"/>
          <w:lang w:bidi="he-IL"/>
        </w:rPr>
        <w:t>sexually-antagonistic</w:t>
      </w:r>
      <w:proofErr w:type="gramEnd"/>
      <w:r w:rsidRPr="00DD0840">
        <w:rPr>
          <w:b/>
          <w:bCs/>
          <w:color w:val="000000"/>
          <w:lang w:bidi="he-IL"/>
        </w:rPr>
        <w:t xml:space="preserve"> selection on standing variation (</w:t>
      </w:r>
      <m:oMath>
        <m:r>
          <m:rPr>
            <m:sty m:val="bi"/>
          </m:rPr>
          <w:rPr>
            <w:rFonts w:ascii="Cambria Math" w:hAnsi="Cambria Math"/>
            <w:color w:val="000000"/>
            <w:lang w:bidi="he-IL"/>
          </w:rPr>
          <m:t>Α</m:t>
        </m:r>
      </m:oMath>
      <w:r w:rsidRPr="00DD0840">
        <w:rPr>
          <w:b/>
          <w:bCs/>
          <w:color w:val="000000"/>
          <w:lang w:bidi="he-IL"/>
        </w:rPr>
        <w:t>).</w:t>
      </w:r>
      <w:r>
        <w:rPr>
          <w:color w:val="000000"/>
          <w:lang w:bidi="he-IL"/>
        </w:rPr>
        <w:t xml:space="preserve">  </w:t>
      </w:r>
      <w:r w:rsidRPr="00530798">
        <w:rPr>
          <w:color w:val="000000"/>
          <w:lang w:bidi="he-IL"/>
        </w:rPr>
        <w:t xml:space="preserve">For each trait and </w:t>
      </w:r>
      <w:proofErr w:type="spellStart"/>
      <w:r>
        <w:rPr>
          <w:color w:val="000000"/>
          <w:lang w:bidi="he-IL"/>
        </w:rPr>
        <w:t>gnomAD</w:t>
      </w:r>
      <w:proofErr w:type="spellEnd"/>
      <w:r>
        <w:rPr>
          <w:color w:val="000000"/>
          <w:lang w:bidi="he-IL"/>
        </w:rPr>
        <w:t xml:space="preserve"> subsample (</w:t>
      </w:r>
      <w:r w:rsidRPr="0058478F">
        <w:rPr>
          <w:b/>
          <w:bCs/>
          <w:color w:val="000000"/>
          <w:lang w:bidi="he-IL"/>
        </w:rPr>
        <w:t>Supplementary Materials</w:t>
      </w:r>
      <w:r>
        <w:rPr>
          <w:color w:val="000000"/>
          <w:lang w:bidi="he-IL"/>
        </w:rPr>
        <w:t>)</w:t>
      </w:r>
      <w:r w:rsidRPr="00530798">
        <w:rPr>
          <w:color w:val="000000"/>
          <w:lang w:bidi="he-IL"/>
        </w:rPr>
        <w:t xml:space="preserve">, we estimated </w:t>
      </w:r>
      <m:oMath>
        <m:r>
          <m:rPr>
            <m:sty m:val="p"/>
          </m:rPr>
          <w:rPr>
            <w:rFonts w:ascii="Cambria Math" w:hAnsi="Cambria Math"/>
            <w:color w:val="000000"/>
            <w:lang w:bidi="he-IL"/>
          </w:rPr>
          <m:t>Α</m:t>
        </m:r>
        <m:r>
          <w:rPr>
            <w:rFonts w:ascii="Cambria Math" w:hAnsi="Cambria Math"/>
            <w:color w:val="000000"/>
            <w:lang w:bidi="he-IL"/>
          </w:rPr>
          <m:t xml:space="preserve"> </m:t>
        </m:r>
      </m:oMath>
      <w:r w:rsidRPr="00530798">
        <w:rPr>
          <w:rFonts w:eastAsiaTheme="minorEastAsia"/>
          <w:color w:val="000000"/>
          <w:lang w:bidi="he-IL"/>
        </w:rPr>
        <w:t>using weighted least squares linear regression of</w:t>
      </w:r>
      <w:r>
        <w:rPr>
          <w:rFonts w:eastAsiaTheme="minorEastAsia"/>
          <w:color w:val="000000"/>
          <w:lang w:bidi="he-IL"/>
        </w:rPr>
        <w:t xml:space="preserve"> our estimate of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F</m:t>
            </m:r>
          </m:e>
          <m:sub>
            <m:r>
              <w:rPr>
                <w:rFonts w:ascii="Cambria Math" w:eastAsiaTheme="minorEastAsia" w:hAnsi="Cambria Math"/>
                <w:color w:val="000000"/>
                <w:lang w:bidi="he-IL"/>
              </w:rPr>
              <m:t>ST</m:t>
            </m:r>
          </m:sub>
        </m:sSub>
      </m:oMath>
      <w:r w:rsidRPr="00530798">
        <w:rPr>
          <w:rFonts w:eastAsiaTheme="minorEastAsia"/>
          <w:color w:val="000000"/>
          <w:lang w:bidi="he-IL"/>
        </w:rPr>
        <w:t xml:space="preserve"> </w:t>
      </w:r>
      <w:r>
        <w:rPr>
          <w:rFonts w:eastAsiaTheme="minorEastAsia"/>
          <w:color w:val="000000"/>
          <w:lang w:bidi="he-IL"/>
        </w:rPr>
        <w:t>(</w:t>
      </w:r>
      <m:oMath>
        <m:acc>
          <m:accPr>
            <m:ctrlPr>
              <w:rPr>
                <w:rFonts w:ascii="Cambria Math" w:eastAsiaTheme="minorEastAsia" w:hAnsi="Cambria Math"/>
                <w:i/>
                <w:color w:val="000000"/>
                <w:lang w:bidi="he-IL"/>
              </w:rPr>
            </m:ctrlPr>
          </m:acc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F</m:t>
                </m:r>
              </m:e>
              <m:sub>
                <m:r>
                  <w:rPr>
                    <w:rFonts w:ascii="Cambria Math" w:eastAsiaTheme="minorEastAsia" w:hAnsi="Cambria Math"/>
                    <w:color w:val="000000"/>
                    <w:lang w:bidi="he-IL"/>
                  </w:rPr>
                  <m:t>ST</m:t>
                </m:r>
              </m:sub>
            </m:sSub>
          </m:e>
        </m:acc>
        <m:r>
          <w:rPr>
            <w:rFonts w:ascii="Cambria Math" w:eastAsiaTheme="minorEastAsia" w:hAnsi="Cambria Math"/>
            <w:color w:val="000000"/>
            <w:lang w:bidi="he-IL"/>
          </w:rPr>
          <m:t>)</m:t>
        </m:r>
      </m:oMath>
      <w:r w:rsidRPr="00530798">
        <w:rPr>
          <w:rFonts w:eastAsiaTheme="minorEastAsia"/>
          <w:color w:val="000000"/>
          <w:lang w:bidi="he-IL"/>
        </w:rPr>
        <w:t xml:space="preserve"> to</w:t>
      </w:r>
      <w:r>
        <w:rPr>
          <w:rFonts w:eastAsiaTheme="minorEastAsia"/>
          <w:color w:val="000000"/>
          <w:lang w:bidi="he-IL"/>
        </w:rPr>
        <w:t xml:space="preserve"> our estimate of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m:t>
            </m:r>
          </m:e>
          <m:sub>
            <m:r>
              <w:rPr>
                <w:rFonts w:ascii="Cambria Math" w:eastAsiaTheme="minorEastAsia" w:hAnsi="Cambria Math"/>
                <w:color w:val="000000"/>
                <w:lang w:bidi="he-IL"/>
              </w:rPr>
              <m:t>GxSex</m:t>
            </m:r>
          </m:sub>
        </m:sSub>
      </m:oMath>
      <w:r w:rsidRPr="00530798">
        <w:rPr>
          <w:rFonts w:eastAsiaTheme="minorEastAsia"/>
          <w:color w:val="000000"/>
          <w:lang w:bidi="he-IL"/>
        </w:rPr>
        <w:t xml:space="preserve"> </w:t>
      </w:r>
      <w:r>
        <w:rPr>
          <w:rFonts w:eastAsiaTheme="minorEastAsia"/>
          <w:color w:val="000000"/>
          <w:lang w:bidi="he-IL"/>
        </w:rPr>
        <w:t>(</w:t>
      </w:r>
      <m:oMath>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V</m:t>
                </m:r>
              </m:e>
            </m:acc>
          </m:e>
          <m:sub>
            <m:r>
              <w:rPr>
                <w:rFonts w:ascii="Cambria Math" w:eastAsiaTheme="minorEastAsia" w:hAnsi="Cambria Math"/>
                <w:color w:val="000000"/>
                <w:lang w:bidi="he-IL"/>
              </w:rPr>
              <m:t>GxSex</m:t>
            </m:r>
          </m:sub>
        </m:sSub>
      </m:oMath>
      <w:r>
        <w:rPr>
          <w:rFonts w:eastAsiaTheme="minorEastAsia"/>
          <w:color w:val="000000"/>
          <w:lang w:bidi="he-IL"/>
        </w:rPr>
        <w:t>)</w:t>
      </w:r>
      <w:r w:rsidRPr="00530798">
        <w:rPr>
          <w:rFonts w:eastAsiaTheme="minorEastAsia"/>
          <w:color w:val="000000"/>
          <w:lang w:bidi="he-IL"/>
        </w:rPr>
        <w:t xml:space="preserve">, with weight </w:t>
      </w:r>
      <m:oMath>
        <m:r>
          <m:rPr>
            <m:sty m:val="p"/>
          </m:rPr>
          <w:rPr>
            <w:rFonts w:ascii="Cambria Math" w:eastAsiaTheme="minorEastAsia" w:hAnsi="Cambria Math"/>
            <w:color w:val="000000"/>
            <w:lang w:bidi="he-IL"/>
          </w:rPr>
          <m:t>w</m:t>
        </m:r>
      </m:oMath>
      <w:r w:rsidRPr="00530798">
        <w:rPr>
          <w:rFonts w:eastAsiaTheme="minorEastAsia"/>
          <w:color w:val="000000"/>
          <w:lang w:bidi="he-IL"/>
        </w:rPr>
        <w:t xml:space="preserve"> inversely proportional to our site-specific estimate of noise in the estimate of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m:t>
            </m:r>
          </m:e>
          <m:sub>
            <m:r>
              <w:rPr>
                <w:rFonts w:ascii="Cambria Math" w:eastAsiaTheme="minorEastAsia" w:hAnsi="Cambria Math"/>
                <w:color w:val="000000"/>
                <w:lang w:bidi="he-IL"/>
              </w:rPr>
              <m:t>GxSex</m:t>
            </m:r>
          </m:sub>
        </m:sSub>
      </m:oMath>
      <w:r w:rsidRPr="00530798">
        <w:rPr>
          <w:rFonts w:eastAsiaTheme="minorEastAsia"/>
          <w:color w:val="000000"/>
          <w:lang w:bidi="he-IL"/>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246C6CCE" w14:textId="77777777" w:rsidTr="00730710">
        <w:tc>
          <w:tcPr>
            <w:tcW w:w="8742" w:type="dxa"/>
          </w:tcPr>
          <w:p w14:paraId="2A810AFE" w14:textId="77777777" w:rsidR="002D6944" w:rsidRPr="009C2A31" w:rsidRDefault="002D6944" w:rsidP="00730710">
            <w:pPr>
              <w:spacing w:beforeLines="20" w:before="48" w:afterLines="40" w:after="96"/>
              <w:contextualSpacing/>
            </w:pPr>
            <m:oMathPara>
              <m:oMath>
                <m:r>
                  <w:rPr>
                    <w:rFonts w:ascii="Cambria Math" w:eastAsiaTheme="minorEastAsia" w:hAnsi="Cambria Math"/>
                    <w:color w:val="000000"/>
                    <w:lang w:bidi="he-IL"/>
                  </w:rPr>
                  <m:t>w=</m:t>
                </m:r>
                <m:f>
                  <m:fPr>
                    <m:ctrlPr>
                      <w:rPr>
                        <w:rFonts w:ascii="Cambria Math" w:eastAsiaTheme="minorEastAsia" w:hAnsi="Cambria Math"/>
                        <w:color w:val="000000"/>
                        <w:lang w:bidi="he-IL"/>
                      </w:rPr>
                    </m:ctrlPr>
                  </m:fPr>
                  <m:num>
                    <m:r>
                      <w:rPr>
                        <w:rFonts w:ascii="Cambria Math" w:eastAsiaTheme="minorEastAsia" w:hAnsi="Cambria Math"/>
                        <w:color w:val="000000"/>
                        <w:lang w:bidi="he-IL"/>
                      </w:rPr>
                      <m:t>1</m:t>
                    </m:r>
                  </m:num>
                  <m:den>
                    <m:acc>
                      <m:accPr>
                        <m:ctrlPr>
                          <w:rPr>
                            <w:rFonts w:ascii="Cambria Math" w:eastAsiaTheme="minorEastAsia" w:hAnsi="Cambria Math"/>
                            <w:color w:val="000000"/>
                            <w:lang w:bidi="he-IL"/>
                          </w:rPr>
                        </m:ctrlPr>
                      </m:accPr>
                      <m:e>
                        <m:r>
                          <w:rPr>
                            <w:rFonts w:ascii="Cambria Math" w:eastAsiaTheme="minorEastAsia" w:hAnsi="Cambria Math"/>
                            <w:color w:val="000000"/>
                            <w:lang w:bidi="he-IL"/>
                          </w:rPr>
                          <m:t>Var</m:t>
                        </m:r>
                        <m:d>
                          <m:dPr>
                            <m:begChr m:val="["/>
                            <m:endChr m:val="]"/>
                            <m:ctrlPr>
                              <w:rPr>
                                <w:rFonts w:ascii="Cambria Math" w:eastAsiaTheme="minorEastAsia" w:hAnsi="Cambria Math"/>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V</m:t>
                                    </m:r>
                                  </m:e>
                                </m:acc>
                              </m:e>
                              <m:sub>
                                <m:r>
                                  <w:rPr>
                                    <w:rFonts w:ascii="Cambria Math" w:eastAsiaTheme="minorEastAsia" w:hAnsi="Cambria Math"/>
                                    <w:color w:val="000000"/>
                                    <w:lang w:bidi="he-IL"/>
                                  </w:rPr>
                                  <m:t>GxSex</m:t>
                                </m:r>
                              </m:sub>
                            </m:sSub>
                          </m:e>
                        </m:d>
                      </m:e>
                    </m:acc>
                  </m:den>
                </m:f>
                <m:r>
                  <w:rPr>
                    <w:rFonts w:ascii="Cambria Math" w:hAnsi="Cambria Math"/>
                    <w:color w:val="000000"/>
                    <w:lang w:bidi="he-IL"/>
                  </w:rPr>
                  <m:t>.</m:t>
                </m:r>
              </m:oMath>
            </m:oMathPara>
          </w:p>
        </w:tc>
        <w:tc>
          <w:tcPr>
            <w:tcW w:w="608" w:type="dxa"/>
          </w:tcPr>
          <w:p w14:paraId="338F884B" w14:textId="77777777" w:rsidR="002D6944" w:rsidRPr="009C2A31" w:rsidRDefault="002D6944" w:rsidP="00730710">
            <w:pPr>
              <w:spacing w:beforeLines="20" w:before="48" w:afterLines="40" w:after="96"/>
              <w:contextualSpacing/>
            </w:pPr>
            <w:r w:rsidRPr="009C2A31">
              <w:t>(</w:t>
            </w:r>
            <w:r>
              <w:t>34</w:t>
            </w:r>
            <w:r w:rsidRPr="009C2A31">
              <w:t>)</w:t>
            </w:r>
          </w:p>
        </w:tc>
      </w:tr>
    </w:tbl>
    <w:p w14:paraId="6E96E038" w14:textId="77777777" w:rsidR="002D6944" w:rsidRDefault="002D6944" w:rsidP="002D6944">
      <w:pPr>
        <w:autoSpaceDE w:val="0"/>
        <w:autoSpaceDN w:val="0"/>
        <w:adjustRightInd w:val="0"/>
        <w:spacing w:beforeLines="20" w:before="48" w:afterLines="40" w:after="96"/>
        <w:ind w:firstLine="720"/>
        <w:contextualSpacing/>
        <w:rPr>
          <w:rFonts w:eastAsiaTheme="minorEastAsia"/>
          <w:color w:val="000000"/>
          <w:lang w:bidi="he-IL"/>
        </w:rPr>
      </w:pPr>
      <w:r w:rsidRPr="00530798">
        <w:rPr>
          <w:rFonts w:eastAsiaTheme="minorEastAsia"/>
          <w:color w:val="000000"/>
          <w:lang w:bidi="he-IL"/>
        </w:rPr>
        <w:t xml:space="preserve">To simplify the estimation of </w:t>
      </w:r>
      <m:oMath>
        <m:r>
          <w:rPr>
            <w:rFonts w:ascii="Cambria Math" w:eastAsiaTheme="minorEastAsia" w:hAnsi="Cambria Math"/>
            <w:color w:val="000000"/>
            <w:lang w:bidi="he-IL"/>
          </w:rPr>
          <m:t>Var</m:t>
        </m:r>
        <m:d>
          <m:dPr>
            <m:begChr m:val="["/>
            <m:endChr m:val="]"/>
            <m:ctrlPr>
              <w:rPr>
                <w:rFonts w:ascii="Cambria Math" w:eastAsiaTheme="minorEastAsia" w:hAnsi="Cambria Math"/>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V</m:t>
                    </m:r>
                  </m:e>
                </m:acc>
              </m:e>
              <m:sub>
                <m:r>
                  <w:rPr>
                    <w:rFonts w:ascii="Cambria Math" w:eastAsiaTheme="minorEastAsia" w:hAnsi="Cambria Math"/>
                    <w:color w:val="000000"/>
                    <w:lang w:bidi="he-IL"/>
                  </w:rPr>
                  <m:t>GxSex</m:t>
                </m:r>
              </m:sub>
            </m:sSub>
          </m:e>
        </m:d>
        <m:r>
          <w:rPr>
            <w:rFonts w:ascii="Cambria Math" w:eastAsiaTheme="minorEastAsia" w:hAnsi="Cambria Math"/>
            <w:color w:val="000000"/>
            <w:lang w:bidi="he-IL"/>
          </w:rPr>
          <m:t>,</m:t>
        </m:r>
      </m:oMath>
      <w:r w:rsidRPr="00530798">
        <w:rPr>
          <w:rFonts w:eastAsiaTheme="minorEastAsia"/>
          <w:color w:val="000000"/>
          <w:lang w:bidi="he-IL"/>
        </w:rPr>
        <w:t xml:space="preserve"> we treat</w:t>
      </w:r>
      <w:r>
        <w:rPr>
          <w:rFonts w:eastAsiaTheme="minorEastAsia"/>
          <w:color w:val="000000"/>
          <w:lang w:bidi="he-IL"/>
        </w:rPr>
        <w:t>ed</w:t>
      </w:r>
      <w:r w:rsidRPr="00530798">
        <w:rPr>
          <w:rFonts w:eastAsiaTheme="minorEastAsia"/>
          <w:color w:val="000000"/>
          <w:lang w:bidi="he-IL"/>
        </w:rPr>
        <w:t xml:space="preserve"> the allele frequency </w:t>
      </w:r>
      <m:oMath>
        <m:r>
          <w:rPr>
            <w:rFonts w:ascii="Cambria Math" w:eastAsiaTheme="minorEastAsia" w:hAnsi="Cambria Math"/>
            <w:color w:val="000000"/>
            <w:lang w:bidi="he-IL"/>
          </w:rPr>
          <m:t>p</m:t>
        </m:r>
      </m:oMath>
      <w:r w:rsidRPr="00530798">
        <w:rPr>
          <w:rFonts w:eastAsiaTheme="minorEastAsia"/>
          <w:color w:val="000000"/>
          <w:lang w:bidi="he-IL"/>
        </w:rPr>
        <w:t xml:space="preserve"> as perfectly estimated, and as independent of the allele frequency in the GWAS sample—as different data are used in the GWAS (UK Biobank) and in the allele frequency estimation (gnomAD). Under these assumptions,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307F837F" w14:textId="77777777" w:rsidTr="00730710">
        <w:tc>
          <w:tcPr>
            <w:tcW w:w="8742" w:type="dxa"/>
          </w:tcPr>
          <w:p w14:paraId="2D24A5D4" w14:textId="77777777" w:rsidR="002D6944" w:rsidRPr="009C2A31" w:rsidRDefault="002D6944" w:rsidP="00730710">
            <w:pPr>
              <w:spacing w:beforeLines="20" w:before="48" w:afterLines="40" w:after="96"/>
              <w:contextualSpacing/>
            </w:pPr>
            <m:oMathPara>
              <m:oMath>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Var</m:t>
                    </m:r>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V</m:t>
                                </m:r>
                              </m:e>
                            </m:acc>
                          </m:e>
                          <m:sub>
                            <m:r>
                              <w:rPr>
                                <w:rFonts w:ascii="Cambria Math" w:eastAsiaTheme="minorEastAsia" w:hAnsi="Cambria Math"/>
                                <w:color w:val="000000"/>
                                <w:lang w:bidi="he-IL"/>
                              </w:rPr>
                              <m:t>GxSex</m:t>
                            </m:r>
                          </m:sub>
                        </m:sSub>
                      </m:e>
                    </m:d>
                  </m:e>
                </m:acc>
                <m:r>
                  <w:rPr>
                    <w:rFonts w:ascii="Cambria Math" w:eastAsiaTheme="minorEastAsia" w:hAnsi="Cambria Math"/>
                    <w:color w:val="000000"/>
                    <w:lang w:bidi="he-IL"/>
                  </w:rPr>
                  <m:t xml:space="preserve"> =Var[2p</m:t>
                </m:r>
                <m:d>
                  <m:dPr>
                    <m:ctrlPr>
                      <w:rPr>
                        <w:rFonts w:ascii="Cambria Math" w:eastAsiaTheme="minorEastAsia" w:hAnsi="Cambria Math"/>
                        <w:i/>
                        <w:color w:val="000000"/>
                        <w:lang w:bidi="he-IL"/>
                      </w:rPr>
                    </m:ctrlPr>
                  </m:dPr>
                  <m:e>
                    <m:r>
                      <w:rPr>
                        <w:rFonts w:ascii="Cambria Math" w:eastAsiaTheme="minorEastAsia" w:hAnsi="Cambria Math"/>
                        <w:color w:val="000000"/>
                        <w:lang w:bidi="he-IL"/>
                      </w:rPr>
                      <m:t>1-p</m:t>
                    </m:r>
                  </m:e>
                </m:d>
                <m:acc>
                  <m:accPr>
                    <m:ctrlPr>
                      <w:rPr>
                        <w:rFonts w:ascii="Cambria Math" w:eastAsiaTheme="minorEastAsia" w:hAnsi="Cambria Math"/>
                        <w:i/>
                        <w:color w:val="000000"/>
                        <w:lang w:bidi="he-IL"/>
                      </w:rPr>
                    </m:ctrlPr>
                  </m:accPr>
                  <m:e>
                    <m:sSup>
                      <m:sSupPr>
                        <m:ctrlPr>
                          <w:rPr>
                            <w:rFonts w:ascii="Cambria Math" w:eastAsiaTheme="minorEastAsia" w:hAnsi="Cambria Math"/>
                            <w:i/>
                            <w:color w:val="000000"/>
                            <w:lang w:bidi="he-IL"/>
                          </w:rPr>
                        </m:ctrlPr>
                      </m:sSupPr>
                      <m:e>
                        <m:r>
                          <w:rPr>
                            <w:rFonts w:ascii="Cambria Math" w:eastAsiaTheme="minorEastAsia" w:hAnsi="Cambria Math"/>
                            <w:color w:val="000000"/>
                            <w:lang w:bidi="he-IL"/>
                          </w:rPr>
                          <m:t>D</m:t>
                        </m:r>
                      </m:e>
                      <m:sup>
                        <m:r>
                          <w:rPr>
                            <w:rFonts w:ascii="Cambria Math" w:eastAsiaTheme="minorEastAsia" w:hAnsi="Cambria Math"/>
                            <w:color w:val="000000"/>
                            <w:lang w:bidi="he-IL"/>
                          </w:rPr>
                          <m:t>2</m:t>
                        </m:r>
                      </m:sup>
                    </m:sSup>
                  </m:e>
                </m:acc>
                <m:r>
                  <w:rPr>
                    <w:rFonts w:ascii="Cambria Math" w:eastAsiaTheme="minorEastAsia" w:hAnsi="Cambria Math"/>
                    <w:color w:val="000000"/>
                    <w:lang w:bidi="he-IL"/>
                  </w:rPr>
                  <m:t>]=</m:t>
                </m:r>
                <m:sSup>
                  <m:sSupPr>
                    <m:ctrlPr>
                      <w:rPr>
                        <w:rFonts w:ascii="Cambria Math" w:eastAsiaTheme="minorEastAsia" w:hAnsi="Cambria Math"/>
                        <w:i/>
                        <w:color w:val="000000"/>
                        <w:lang w:bidi="he-IL"/>
                      </w:rPr>
                    </m:ctrlPr>
                  </m:sSupPr>
                  <m:e>
                    <m:d>
                      <m:dPr>
                        <m:begChr m:val="["/>
                        <m:endChr m:val="]"/>
                        <m:ctrlPr>
                          <w:rPr>
                            <w:rFonts w:ascii="Cambria Math" w:eastAsiaTheme="minorEastAsia" w:hAnsi="Cambria Math"/>
                            <w:i/>
                            <w:color w:val="000000"/>
                            <w:lang w:bidi="he-IL"/>
                          </w:rPr>
                        </m:ctrlPr>
                      </m:dPr>
                      <m:e>
                        <m:r>
                          <w:rPr>
                            <w:rFonts w:ascii="Cambria Math" w:eastAsiaTheme="minorEastAsia" w:hAnsi="Cambria Math"/>
                            <w:color w:val="000000"/>
                            <w:lang w:bidi="he-IL"/>
                          </w:rPr>
                          <m:t>2p</m:t>
                        </m:r>
                        <m:d>
                          <m:dPr>
                            <m:ctrlPr>
                              <w:rPr>
                                <w:rFonts w:ascii="Cambria Math" w:eastAsiaTheme="minorEastAsia" w:hAnsi="Cambria Math"/>
                                <w:i/>
                                <w:color w:val="000000"/>
                                <w:lang w:bidi="he-IL"/>
                              </w:rPr>
                            </m:ctrlPr>
                          </m:dPr>
                          <m:e>
                            <m:r>
                              <w:rPr>
                                <w:rFonts w:ascii="Cambria Math" w:eastAsiaTheme="minorEastAsia" w:hAnsi="Cambria Math"/>
                                <w:color w:val="000000"/>
                                <w:lang w:bidi="he-IL"/>
                              </w:rPr>
                              <m:t>1-p</m:t>
                            </m:r>
                          </m:e>
                        </m:d>
                      </m:e>
                    </m:d>
                  </m:e>
                  <m:sup>
                    <m:r>
                      <w:rPr>
                        <w:rFonts w:ascii="Cambria Math" w:eastAsiaTheme="minorEastAsia" w:hAnsi="Cambria Math"/>
                        <w:color w:val="000000"/>
                        <w:lang w:bidi="he-IL"/>
                      </w:rPr>
                      <m:t>2</m:t>
                    </m:r>
                  </m:sup>
                </m:sSup>
                <m:r>
                  <w:rPr>
                    <w:rFonts w:ascii="Cambria Math" w:eastAsiaTheme="minorEastAsia" w:hAnsi="Cambria Math"/>
                    <w:color w:val="000000"/>
                    <w:lang w:bidi="he-IL"/>
                  </w:rPr>
                  <m:t>Var</m:t>
                </m:r>
                <m:sSup>
                  <m:sSupPr>
                    <m:ctrlPr>
                      <w:rPr>
                        <w:rFonts w:ascii="Cambria Math" w:eastAsiaTheme="minorEastAsia" w:hAnsi="Cambria Math"/>
                        <w:i/>
                        <w:color w:val="000000"/>
                        <w:lang w:bidi="he-IL"/>
                      </w:rPr>
                    </m:ctrlPr>
                  </m:sSupPr>
                  <m:e>
                    <m:d>
                      <m:dPr>
                        <m:beg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m:t>
                            </m:r>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r>
                  <w:rPr>
                    <w:rFonts w:ascii="Cambria Math" w:eastAsiaTheme="minorEastAsia" w:hAnsi="Cambria Math"/>
                    <w:color w:val="000000"/>
                    <w:lang w:bidi="he-IL"/>
                  </w:rPr>
                  <m:t>],</m:t>
                </m:r>
              </m:oMath>
            </m:oMathPara>
          </w:p>
        </w:tc>
        <w:tc>
          <w:tcPr>
            <w:tcW w:w="608" w:type="dxa"/>
          </w:tcPr>
          <w:p w14:paraId="71FA75A1" w14:textId="77777777" w:rsidR="002D6944" w:rsidRPr="009C2A31" w:rsidRDefault="002D6944" w:rsidP="00730710">
            <w:pPr>
              <w:spacing w:beforeLines="20" w:before="48" w:afterLines="40" w:after="96"/>
              <w:contextualSpacing/>
            </w:pPr>
            <w:r w:rsidRPr="009C2A31">
              <w:t>(</w:t>
            </w:r>
            <w:r>
              <w:t>35</w:t>
            </w:r>
            <w:r w:rsidRPr="009C2A31">
              <w:t>)</w:t>
            </w:r>
          </w:p>
        </w:tc>
      </w:tr>
    </w:tbl>
    <w:p w14:paraId="26E46918"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530798">
        <w:rPr>
          <w:rFonts w:eastAsiaTheme="minorEastAsia"/>
          <w:color w:val="000000"/>
          <w:lang w:bidi="he-IL"/>
        </w:rPr>
        <w:t xml:space="preserve">and </w:t>
      </w:r>
      <w:proofErr w:type="gramStart"/>
      <w:r w:rsidRPr="00530798">
        <w:rPr>
          <w:rFonts w:eastAsiaTheme="minorEastAsia"/>
          <w:color w:val="000000"/>
          <w:lang w:bidi="he-IL"/>
        </w:rPr>
        <w:t>thus</w:t>
      </w:r>
      <w:proofErr w:type="gramEnd"/>
      <w:r w:rsidRPr="00530798">
        <w:rPr>
          <w:rFonts w:eastAsiaTheme="minorEastAsia"/>
          <w:color w:val="000000"/>
          <w:lang w:bidi="he-IL"/>
        </w:rPr>
        <w:t xml:space="preserve"> the task at hand is estimating </w:t>
      </w:r>
      <m:oMath>
        <m:r>
          <w:rPr>
            <w:rFonts w:ascii="Cambria Math" w:eastAsiaTheme="minorEastAsia" w:hAnsi="Cambria Math"/>
            <w:color w:val="000000"/>
            <w:lang w:bidi="he-IL"/>
          </w:rPr>
          <m:t>Var</m:t>
        </m:r>
        <m:sSup>
          <m:sSupPr>
            <m:ctrlPr>
              <w:rPr>
                <w:rFonts w:ascii="Cambria Math" w:eastAsiaTheme="minorEastAsia" w:hAnsi="Cambria Math"/>
                <w:i/>
                <w:color w:val="000000"/>
                <w:lang w:bidi="he-IL"/>
              </w:rPr>
            </m:ctrlPr>
          </m:sSupPr>
          <m:e>
            <m:d>
              <m:dPr>
                <m:beg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m:t>
                    </m:r>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r>
          <w:rPr>
            <w:rFonts w:ascii="Cambria Math" w:eastAsiaTheme="minorEastAsia" w:hAnsi="Cambria Math"/>
            <w:color w:val="000000"/>
            <w:lang w:bidi="he-IL"/>
          </w:rPr>
          <m:t>]</m:t>
        </m:r>
      </m:oMath>
      <w:r w:rsidRPr="00530798">
        <w:rPr>
          <w:rFonts w:eastAsiaTheme="minorEastAsia"/>
          <w:color w:val="000000"/>
          <w:lang w:bidi="he-IL"/>
        </w:rPr>
        <w:t>.  Using the law of total variance,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4A027D7F" w14:textId="77777777" w:rsidTr="00730710">
        <w:tc>
          <w:tcPr>
            <w:tcW w:w="8742" w:type="dxa"/>
          </w:tcPr>
          <w:p w14:paraId="23A07BE9" w14:textId="77777777" w:rsidR="002D6944" w:rsidRPr="009C2A31" w:rsidRDefault="002D6944" w:rsidP="00730710">
            <w:pPr>
              <w:spacing w:beforeLines="20" w:before="48" w:afterLines="40" w:after="96"/>
              <w:contextualSpacing/>
            </w:pPr>
            <m:oMathPara>
              <m:oMath>
                <m:r>
                  <w:rPr>
                    <w:rFonts w:ascii="Cambria Math" w:eastAsiaTheme="minorEastAsia" w:hAnsi="Cambria Math"/>
                    <w:color w:val="000000"/>
                    <w:lang w:bidi="he-IL"/>
                  </w:rPr>
                  <m:t>Var</m:t>
                </m:r>
                <m:sSup>
                  <m:sSupPr>
                    <m:ctrlPr>
                      <w:rPr>
                        <w:rFonts w:ascii="Cambria Math" w:eastAsiaTheme="minorEastAsia" w:hAnsi="Cambria Math"/>
                        <w:i/>
                        <w:color w:val="000000"/>
                        <w:lang w:bidi="he-IL"/>
                      </w:rPr>
                    </m:ctrlPr>
                  </m:sSupPr>
                  <m:e>
                    <m:d>
                      <m:dPr>
                        <m:beg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m:t>
                            </m:r>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E</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ub>
                        </m:sSub>
                        <m:d>
                          <m:dPr>
                            <m:begChr m:val="["/>
                            <m:endChr m:val="]"/>
                            <m:ctrlPr>
                              <w:rPr>
                                <w:rFonts w:ascii="Cambria Math" w:eastAsiaTheme="minorEastAsia" w:hAnsi="Cambria Math"/>
                                <w:i/>
                                <w:color w:val="000000"/>
                                <w:lang w:bidi="he-IL"/>
                              </w:rPr>
                            </m:ctrlPr>
                          </m:dPr>
                          <m:e>
                            <m:sSup>
                              <m:sSupPr>
                                <m:ctrlPr>
                                  <w:rPr>
                                    <w:rFonts w:ascii="Cambria Math" w:eastAsiaTheme="minorEastAsia" w:hAnsi="Cambria Math"/>
                                    <w:i/>
                                    <w:color w:val="000000"/>
                                    <w:lang w:bidi="he-IL"/>
                                  </w:rPr>
                                </m:ctrlPr>
                              </m:sSupPr>
                              <m:e>
                                <m:d>
                                  <m:dPr>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d>
                    <m:r>
                      <w:rPr>
                        <w:rFonts w:ascii="Cambria Math" w:eastAsiaTheme="minorEastAsia" w:hAnsi="Cambria Math"/>
                        <w:color w:val="000000"/>
                        <w:lang w:bidi="he-IL"/>
                      </w:rPr>
                      <m:t>+E</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r>
                      <w:rPr>
                        <w:rFonts w:ascii="Cambria Math" w:eastAsiaTheme="minorEastAsia" w:hAnsi="Cambria Math"/>
                        <w:color w:val="000000"/>
                        <w:lang w:bidi="he-IL"/>
                      </w:rPr>
                      <m:t>Va</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ub>
                    </m:sSub>
                    <m:d>
                      <m:dPr>
                        <m:begChr m:val="["/>
                        <m:endChr m:val="]"/>
                        <m:ctrlPr>
                          <w:rPr>
                            <w:rFonts w:ascii="Cambria Math" w:eastAsiaTheme="minorEastAsia" w:hAnsi="Cambria Math"/>
                            <w:i/>
                            <w:color w:val="000000"/>
                            <w:lang w:bidi="he-IL"/>
                          </w:rPr>
                        </m:ctrlPr>
                      </m:dPr>
                      <m:e>
                        <m:sSup>
                          <m:sSupPr>
                            <m:ctrlPr>
                              <w:rPr>
                                <w:rFonts w:ascii="Cambria Math" w:eastAsiaTheme="minorEastAsia" w:hAnsi="Cambria Math"/>
                                <w:i/>
                                <w:color w:val="000000"/>
                                <w:lang w:bidi="he-IL"/>
                              </w:rPr>
                            </m:ctrlPr>
                          </m:sSupPr>
                          <m:e>
                            <m:d>
                              <m:dPr>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d>
                <m:r>
                  <w:rPr>
                    <w:rFonts w:ascii="Cambria Math" w:eastAsiaTheme="minorEastAsia" w:hAnsi="Cambria Math"/>
                    <w:color w:val="000000"/>
                    <w:lang w:bidi="he-IL"/>
                  </w:rPr>
                  <m:t>.</m:t>
                </m:r>
              </m:oMath>
            </m:oMathPara>
          </w:p>
        </w:tc>
        <w:tc>
          <w:tcPr>
            <w:tcW w:w="608" w:type="dxa"/>
          </w:tcPr>
          <w:p w14:paraId="5EBE6A57" w14:textId="77777777" w:rsidR="002D6944" w:rsidRPr="009C2A31" w:rsidRDefault="002D6944" w:rsidP="00730710">
            <w:pPr>
              <w:spacing w:beforeLines="20" w:before="48" w:afterLines="40" w:after="96"/>
              <w:contextualSpacing/>
            </w:pPr>
            <w:r w:rsidRPr="009C2A31">
              <w:t>(</w:t>
            </w:r>
            <w:r>
              <w:t>36</w:t>
            </w:r>
            <w:r w:rsidRPr="009C2A31">
              <w:t>)</w:t>
            </w:r>
          </w:p>
        </w:tc>
      </w:tr>
    </w:tbl>
    <w:p w14:paraId="5C954E92" w14:textId="77777777" w:rsidR="002D6944" w:rsidRDefault="002D6944" w:rsidP="002D6944">
      <w:pPr>
        <w:autoSpaceDE w:val="0"/>
        <w:autoSpaceDN w:val="0"/>
        <w:adjustRightInd w:val="0"/>
        <w:spacing w:beforeLines="20" w:before="48" w:afterLines="40" w:after="96"/>
        <w:ind w:firstLine="720"/>
        <w:contextualSpacing/>
        <w:rPr>
          <w:rFonts w:eastAsiaTheme="minorEastAsia"/>
          <w:color w:val="000000"/>
          <w:lang w:bidi="he-IL"/>
        </w:rPr>
      </w:pPr>
      <w:r w:rsidRPr="00530798">
        <w:rPr>
          <w:rFonts w:eastAsiaTheme="minorEastAsia"/>
          <w:color w:val="000000"/>
          <w:lang w:bidi="he-IL"/>
        </w:rPr>
        <w:t>We begin with the argument of the first term,</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6A080C37" w14:textId="77777777" w:rsidTr="00730710">
        <w:tc>
          <w:tcPr>
            <w:tcW w:w="8742" w:type="dxa"/>
          </w:tcPr>
          <w:p w14:paraId="66F42448" w14:textId="77777777" w:rsidR="002D6944" w:rsidRPr="009C2A31" w:rsidRDefault="002D6944" w:rsidP="00730710">
            <w:pPr>
              <w:spacing w:beforeLines="20" w:before="48" w:afterLines="40" w:after="96"/>
              <w:contextualSpacing/>
            </w:pPr>
            <m:oMathPara>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E</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ub>
                </m:sSub>
                <m:d>
                  <m:dPr>
                    <m:begChr m:val="["/>
                    <m:endChr m:val="]"/>
                    <m:ctrlPr>
                      <w:rPr>
                        <w:rFonts w:ascii="Cambria Math" w:eastAsiaTheme="minorEastAsia" w:hAnsi="Cambria Math"/>
                        <w:i/>
                        <w:color w:val="000000"/>
                        <w:lang w:bidi="he-IL"/>
                      </w:rPr>
                    </m:ctrlPr>
                  </m:dPr>
                  <m:e>
                    <m:sSup>
                      <m:sSupPr>
                        <m:ctrlPr>
                          <w:rPr>
                            <w:rFonts w:ascii="Cambria Math" w:eastAsiaTheme="minorEastAsia" w:hAnsi="Cambria Math"/>
                            <w:i/>
                            <w:color w:val="000000"/>
                            <w:lang w:bidi="he-IL"/>
                          </w:rPr>
                        </m:ctrlPr>
                      </m:sSupPr>
                      <m:e>
                        <m:d>
                          <m:dPr>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E</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-2</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-2</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oMath>
            </m:oMathPara>
          </w:p>
        </w:tc>
        <w:tc>
          <w:tcPr>
            <w:tcW w:w="608" w:type="dxa"/>
          </w:tcPr>
          <w:p w14:paraId="3F20D7EA" w14:textId="77777777" w:rsidR="002D6944" w:rsidRPr="009C2A31" w:rsidRDefault="002D6944" w:rsidP="00730710">
            <w:pPr>
              <w:spacing w:beforeLines="20" w:before="48" w:afterLines="40" w:after="96"/>
              <w:contextualSpacing/>
            </w:pPr>
            <w:r w:rsidRPr="009C2A31">
              <w:t>(</w:t>
            </w:r>
            <w:r>
              <w:t>37</w:t>
            </w:r>
            <w:r w:rsidRPr="009C2A31">
              <w:t>)</w:t>
            </w:r>
          </w:p>
        </w:tc>
      </w:tr>
    </w:tbl>
    <w:p w14:paraId="51C97C83"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Pr>
          <w:rFonts w:eastAsiaTheme="minorEastAsia"/>
          <w:color w:val="000000"/>
          <w:lang w:bidi="he-IL"/>
        </w:rPr>
        <w:t>where we denote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0786F1F3" w14:textId="77777777" w:rsidTr="00730710">
        <w:tc>
          <w:tcPr>
            <w:tcW w:w="8742" w:type="dxa"/>
          </w:tcPr>
          <w:p w14:paraId="39BA81F6" w14:textId="77777777" w:rsidR="002D6944" w:rsidRPr="003C7F17" w:rsidRDefault="002D6944" w:rsidP="00730710">
            <w:pPr>
              <w:spacing w:beforeLines="20" w:before="48" w:afterLines="40" w:after="96"/>
              <w:contextualSpacing/>
              <w:rPr>
                <w:rFonts w:eastAsiaTheme="minorEastAsia"/>
                <w:color w:val="000000"/>
                <w:lang w:bidi="he-IL"/>
              </w:rPr>
            </w:pPr>
            <m:oMathPara>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r>
                  <w:rPr>
                    <w:rFonts w:ascii="Cambria Math" w:eastAsiaTheme="minorEastAsia" w:hAnsi="Cambria Math"/>
                    <w:color w:val="000000"/>
                    <w:lang w:bidi="he-IL"/>
                  </w:rPr>
                  <m:t>=E</m:t>
                </m:r>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e>
                </m:d>
                <m:r>
                  <w:rPr>
                    <w:rFonts w:ascii="Cambria Math" w:eastAsiaTheme="minorEastAsia" w:hAnsi="Cambria Math"/>
                    <w:color w:val="000000"/>
                    <w:lang w:bidi="he-IL"/>
                  </w:rPr>
                  <m:t>;</m:t>
                </m:r>
              </m:oMath>
            </m:oMathPara>
          </w:p>
          <w:p w14:paraId="43188213" w14:textId="77777777" w:rsidR="002D6944" w:rsidRPr="009C2A31" w:rsidRDefault="002D6944" w:rsidP="00730710">
            <w:pPr>
              <w:spacing w:beforeLines="20" w:before="48" w:afterLines="40" w:after="96"/>
              <w:contextualSpacing/>
            </w:pPr>
            <m:oMathPara>
              <m:oMath>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=Var</m:t>
                </m:r>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e>
                </m:d>
              </m:oMath>
            </m:oMathPara>
          </w:p>
        </w:tc>
        <w:tc>
          <w:tcPr>
            <w:tcW w:w="608" w:type="dxa"/>
          </w:tcPr>
          <w:p w14:paraId="1E42E63A" w14:textId="77777777" w:rsidR="002D6944" w:rsidRPr="009C2A31" w:rsidRDefault="002D6944" w:rsidP="00730710">
            <w:pPr>
              <w:spacing w:beforeLines="20" w:before="48" w:afterLines="40" w:after="96"/>
              <w:contextualSpacing/>
            </w:pPr>
            <w:r w:rsidRPr="009C2A31">
              <w:t>(</w:t>
            </w:r>
            <w:r>
              <w:t>38</w:t>
            </w:r>
            <w:r w:rsidRPr="009C2A31">
              <w:t>)</w:t>
            </w:r>
          </w:p>
        </w:tc>
      </w:tr>
    </w:tbl>
    <w:p w14:paraId="5EFCB790"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530798">
        <w:rPr>
          <w:rFonts w:eastAsiaTheme="minorEastAsia"/>
          <w:color w:val="000000"/>
          <w:lang w:bidi="he-IL"/>
        </w:rPr>
        <w:t xml:space="preserve">for each sex </w:t>
      </w:r>
      <m:oMath>
        <m:r>
          <w:rPr>
            <w:rFonts w:ascii="Cambria Math" w:eastAsiaTheme="minorEastAsia" w:hAnsi="Cambria Math"/>
            <w:color w:val="000000"/>
            <w:lang w:bidi="he-IL"/>
          </w:rPr>
          <m:t>z∈</m:t>
        </m:r>
        <m:d>
          <m:dPr>
            <m:begChr m:val="{"/>
            <m:endChr m:val="}"/>
            <m:ctrlPr>
              <w:rPr>
                <w:rFonts w:ascii="Cambria Math" w:eastAsiaTheme="minorEastAsia" w:hAnsi="Cambria Math"/>
                <w:i/>
                <w:color w:val="000000"/>
                <w:lang w:bidi="he-IL"/>
              </w:rPr>
            </m:ctrlPr>
          </m:dPr>
          <m:e>
            <m:r>
              <w:rPr>
                <w:rFonts w:ascii="Cambria Math" w:eastAsiaTheme="minorEastAsia" w:hAnsi="Cambria Math"/>
                <w:color w:val="000000"/>
                <w:lang w:bidi="he-IL"/>
              </w:rPr>
              <m:t>m,f</m:t>
            </m:r>
          </m:e>
        </m:d>
        <m:r>
          <w:rPr>
            <w:rFonts w:ascii="Cambria Math" w:eastAsiaTheme="minorEastAsia" w:hAnsi="Cambria Math"/>
            <w:color w:val="000000"/>
            <w:lang w:bidi="he-IL"/>
          </w:rPr>
          <m:t>.</m:t>
        </m:r>
      </m:oMath>
      <w:r w:rsidRPr="00530798">
        <w:rPr>
          <w:rFonts w:eastAsiaTheme="minorEastAsia"/>
          <w:color w:val="000000"/>
          <w:lang w:bidi="he-IL"/>
        </w:rPr>
        <w:t xml:space="preserve"> Plugging </w:t>
      </w:r>
      <w:r w:rsidRPr="00A539F7">
        <w:rPr>
          <w:rFonts w:eastAsiaTheme="minorEastAsia"/>
          <w:b/>
          <w:bCs/>
          <w:color w:val="000000"/>
          <w:lang w:bidi="he-IL"/>
        </w:rPr>
        <w:t>Eq. 3</w:t>
      </w:r>
      <w:r>
        <w:rPr>
          <w:rFonts w:eastAsiaTheme="minorEastAsia"/>
          <w:b/>
          <w:bCs/>
          <w:color w:val="000000"/>
          <w:lang w:bidi="he-IL"/>
        </w:rPr>
        <w:t>7</w:t>
      </w:r>
      <w:r w:rsidRPr="00530798">
        <w:rPr>
          <w:rFonts w:eastAsiaTheme="minorEastAsia"/>
          <w:color w:val="000000"/>
          <w:lang w:bidi="he-IL"/>
        </w:rPr>
        <w:t xml:space="preserve"> into the first term of </w:t>
      </w:r>
      <w:r w:rsidRPr="00042547">
        <w:rPr>
          <w:rFonts w:eastAsiaTheme="minorEastAsia"/>
          <w:b/>
          <w:bCs/>
          <w:color w:val="000000"/>
          <w:lang w:bidi="he-IL"/>
        </w:rPr>
        <w:t>Eq. 3</w:t>
      </w:r>
      <w:r>
        <w:rPr>
          <w:rFonts w:eastAsiaTheme="minorEastAsia"/>
          <w:b/>
          <w:bCs/>
          <w:color w:val="000000"/>
          <w:lang w:bidi="he-IL"/>
        </w:rPr>
        <w:t>6</w:t>
      </w:r>
      <w:r w:rsidRPr="00530798">
        <w:rPr>
          <w:rFonts w:eastAsiaTheme="minorEastAsia"/>
          <w:color w:val="000000"/>
          <w:lang w:bidi="he-IL"/>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135F395E" w14:textId="77777777" w:rsidTr="00730710">
        <w:tc>
          <w:tcPr>
            <w:tcW w:w="8742" w:type="dxa"/>
          </w:tcPr>
          <w:p w14:paraId="201B09AC" w14:textId="77777777" w:rsidR="002D6944" w:rsidRPr="003C7F17" w:rsidRDefault="002D6944" w:rsidP="00730710">
            <w:pPr>
              <w:spacing w:beforeLines="20" w:before="48" w:afterLines="40" w:after="96"/>
              <w:contextualSpacing/>
              <w:rPr>
                <w:rFonts w:eastAsiaTheme="minorEastAsia"/>
                <w:color w:val="000000"/>
                <w:lang w:bidi="he-IL"/>
              </w:rPr>
            </w:pPr>
            <m:oMathPara>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E</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ub>
                    </m:sSub>
                    <m:d>
                      <m:dPr>
                        <m:begChr m:val="["/>
                        <m:endChr m:val="]"/>
                        <m:ctrlPr>
                          <w:rPr>
                            <w:rFonts w:ascii="Cambria Math" w:eastAsiaTheme="minorEastAsia" w:hAnsi="Cambria Math"/>
                            <w:i/>
                            <w:color w:val="000000"/>
                            <w:lang w:bidi="he-IL"/>
                          </w:rPr>
                        </m:ctrlPr>
                      </m:dPr>
                      <m:e>
                        <m:sSup>
                          <m:sSupPr>
                            <m:ctrlPr>
                              <w:rPr>
                                <w:rFonts w:ascii="Cambria Math" w:eastAsiaTheme="minorEastAsia" w:hAnsi="Cambria Math"/>
                                <w:i/>
                                <w:color w:val="000000"/>
                                <w:lang w:bidi="he-IL"/>
                              </w:rPr>
                            </m:ctrlPr>
                          </m:sSupPr>
                          <m:e>
                            <m:d>
                              <m:dPr>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d>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e>
                </m:d>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-2</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r>
                  <w:rPr>
                    <w:rFonts w:ascii="Cambria Math" w:eastAsiaTheme="minorEastAsia" w:hAnsi="Cambria Math"/>
                    <w:color w:val="000000"/>
                    <w:lang w:bidi="he-IL"/>
                  </w:rPr>
                  <m:t>=</m:t>
                </m:r>
              </m:oMath>
            </m:oMathPara>
          </w:p>
          <w:p w14:paraId="484ED6B6" w14:textId="77777777" w:rsidR="002D6944" w:rsidRPr="009C2A31" w:rsidRDefault="002D6944" w:rsidP="00730710">
            <w:pPr>
              <w:spacing w:beforeLines="20" w:before="48" w:afterLines="40" w:after="96"/>
              <w:contextualSpacing/>
            </w:pPr>
            <m:oMathPara>
              <m:oMath>
                <m:sSub>
                  <m:sSubPr>
                    <m:ctrlPr>
                      <w:rPr>
                        <w:rFonts w:ascii="Cambria Math" w:eastAsiaTheme="minorEastAsia" w:hAnsi="Cambria Math"/>
                        <w:i/>
                        <w:color w:val="000000"/>
                        <w:lang w:bidi="he-IL"/>
                      </w:rPr>
                    </m:ctrlPr>
                  </m:sSub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0+Var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-2</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e>
                </m:d>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4Var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-4</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Sub>
                    <m:r>
                      <w:rPr>
                        <w:rFonts w:ascii="Cambria Math" w:eastAsiaTheme="minorEastAsia" w:hAnsi="Cambria Math"/>
                        <w:color w:val="000000"/>
                        <w:lang w:bidi="he-IL"/>
                      </w:rPr>
                      <m:t>Cov</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r>
                  <w:rPr>
                    <w:rFonts w:ascii="Cambria Math" w:eastAsiaTheme="minorEastAsia" w:hAnsi="Cambria Math"/>
                    <w:color w:val="000000"/>
                    <w:lang w:bidi="he-IL"/>
                  </w:rPr>
                  <m:t>,</m:t>
                </m:r>
              </m:oMath>
            </m:oMathPara>
          </w:p>
        </w:tc>
        <w:tc>
          <w:tcPr>
            <w:tcW w:w="608" w:type="dxa"/>
          </w:tcPr>
          <w:p w14:paraId="138FEC0C" w14:textId="77777777" w:rsidR="002D6944" w:rsidRPr="009C2A31" w:rsidRDefault="002D6944" w:rsidP="00730710">
            <w:pPr>
              <w:spacing w:beforeLines="20" w:before="48" w:afterLines="40" w:after="96"/>
              <w:contextualSpacing/>
            </w:pPr>
            <w:r w:rsidRPr="009C2A31">
              <w:lastRenderedPageBreak/>
              <w:t>(</w:t>
            </w:r>
            <w:r>
              <w:t>39</w:t>
            </w:r>
            <w:r w:rsidRPr="009C2A31">
              <w:t>)</w:t>
            </w:r>
          </w:p>
        </w:tc>
      </w:tr>
    </w:tbl>
    <w:p w14:paraId="472876AF" w14:textId="77777777" w:rsidR="002D6944" w:rsidRDefault="002D6944" w:rsidP="002D6944">
      <w:pPr>
        <w:spacing w:beforeLines="20" w:before="48" w:afterLines="40" w:after="96"/>
        <w:contextualSpacing/>
        <w:rPr>
          <w:rFonts w:eastAsiaTheme="minorEastAsia"/>
          <w:color w:val="000000"/>
          <w:lang w:bidi="he-IL"/>
        </w:rPr>
      </w:pPr>
      <w:r>
        <w:rPr>
          <w:rFonts w:eastAsiaTheme="minorEastAsia"/>
          <w:color w:val="000000"/>
          <w:lang w:bidi="he-IL"/>
        </w:rPr>
        <w:t>w</w:t>
      </w:r>
      <w:r w:rsidRPr="00530798">
        <w:rPr>
          <w:rFonts w:eastAsiaTheme="minorEastAsia"/>
          <w:color w:val="000000"/>
          <w:lang w:bidi="he-IL"/>
        </w:rPr>
        <w:t xml:space="preserve">here the first and second step follow from the fact that </w:t>
      </w:r>
      <m:oMath>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imes New Roman" w:hAnsi="Cambria Math"/>
            <w:color w:val="1D1C1D"/>
            <w:shd w:val="clear" w:color="auto" w:fill="F8F8F8"/>
            <w:lang w:bidi="he-IL"/>
          </w:rPr>
          <m:t xml:space="preserve"> </m:t>
        </m:r>
      </m:oMath>
      <w:r w:rsidRPr="00530798">
        <w:rPr>
          <w:rFonts w:eastAsiaTheme="minorEastAsia"/>
          <w:color w:val="1D1C1D"/>
          <w:shd w:val="clear" w:color="auto" w:fill="F8F8F8"/>
          <w:lang w:bidi="he-IL"/>
        </w:rPr>
        <w:t xml:space="preserve">is a constant. </w:t>
      </w:r>
      <w:r w:rsidRPr="00530798">
        <w:rPr>
          <w:rFonts w:eastAsiaTheme="minorEastAsia"/>
          <w:color w:val="000000"/>
          <w:lang w:bidi="he-IL"/>
        </w:rPr>
        <w:t xml:space="preserve">We can take note of the fact that </w:t>
      </w:r>
      <m:oMath>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oMath>
      <w:r w:rsidRPr="00530798">
        <w:rPr>
          <w:rFonts w:eastAsiaTheme="minorEastAsia"/>
          <w:color w:val="000000"/>
          <w:lang w:bidi="he-IL"/>
        </w:rPr>
        <w:t xml:space="preserve"> is Normally distributed around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β</m:t>
            </m:r>
          </m:e>
          <m:sub>
            <m:r>
              <w:rPr>
                <w:rFonts w:ascii="Cambria Math" w:eastAsiaTheme="minorEastAsia" w:hAnsi="Cambria Math"/>
                <w:color w:val="000000"/>
                <w:lang w:bidi="he-IL"/>
              </w:rPr>
              <m:t>z</m:t>
            </m:r>
          </m:sub>
        </m:sSub>
      </m:oMath>
      <w:r w:rsidRPr="00530798">
        <w:rPr>
          <w:rFonts w:eastAsiaTheme="minorEastAsia"/>
          <w:color w:val="000000"/>
          <w:lang w:bidi="he-IL"/>
        </w:rPr>
        <w:t xml:space="preserve">, and </w:t>
      </w:r>
      <w:proofErr w:type="gramStart"/>
      <w:r w:rsidRPr="00530798">
        <w:rPr>
          <w:rFonts w:eastAsiaTheme="minorEastAsia"/>
          <w:color w:val="000000"/>
          <w:lang w:bidi="he-IL"/>
        </w:rPr>
        <w:t>in particular that</w:t>
      </w:r>
      <w:proofErr w:type="gramEnd"/>
      <w:r w:rsidRPr="00530798">
        <w:rPr>
          <w:rFonts w:eastAsiaTheme="minorEastAsia"/>
          <w:color w:val="000000"/>
          <w:lang w:bidi="he-IL"/>
        </w:rPr>
        <w:t xml:space="preserve"> it has no skewness. Therefore,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5D2B7F4E" w14:textId="77777777" w:rsidTr="00730710">
        <w:tc>
          <w:tcPr>
            <w:tcW w:w="8742" w:type="dxa"/>
          </w:tcPr>
          <w:p w14:paraId="765DDF81" w14:textId="77777777" w:rsidR="002D6944" w:rsidRPr="009C2A31" w:rsidRDefault="002D6944" w:rsidP="00730710">
            <w:pPr>
              <w:spacing w:beforeLines="20" w:before="48" w:afterLines="40" w:after="96"/>
              <w:contextualSpacing/>
            </w:pPr>
            <m:oMathPara>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Cov</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e>
                </m:d>
                <m:r>
                  <w:rPr>
                    <w:rFonts w:ascii="Cambria Math" w:eastAsiaTheme="minorEastAsia" w:hAnsi="Cambria Math"/>
                    <w:color w:val="000000"/>
                    <w:lang w:bidi="he-IL"/>
                  </w:rPr>
                  <m:t>=E</m:t>
                </m:r>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up>
                        <m:r>
                          <w:rPr>
                            <w:rFonts w:ascii="Cambria Math" w:eastAsiaTheme="minorEastAsia" w:hAnsi="Cambria Math"/>
                            <w:color w:val="000000"/>
                            <w:lang w:bidi="he-IL"/>
                          </w:rPr>
                          <m:t>3</m:t>
                        </m:r>
                      </m:sup>
                    </m:sSubSup>
                  </m:e>
                </m:d>
                <m:r>
                  <w:rPr>
                    <w:rFonts w:ascii="Cambria Math" w:eastAsiaTheme="minorEastAsia" w:hAnsi="Cambria Math"/>
                    <w:color w:val="000000"/>
                    <w:lang w:bidi="he-IL"/>
                  </w:rPr>
                  <m:t>-E</m:t>
                </m:r>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e>
                </m:d>
                <m:r>
                  <w:rPr>
                    <w:rFonts w:ascii="Cambria Math" w:eastAsiaTheme="minorEastAsia" w:hAnsi="Cambria Math"/>
                    <w:color w:val="000000"/>
                    <w:lang w:bidi="he-IL"/>
                  </w:rPr>
                  <m:t>E</m:t>
                </m:r>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e>
                </m:d>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up>
                    <m:r>
                      <w:rPr>
                        <w:rFonts w:ascii="Cambria Math" w:eastAsiaTheme="minorEastAsia" w:hAnsi="Cambria Math"/>
                        <w:color w:val="000000"/>
                        <w:lang w:bidi="he-IL"/>
                      </w:rPr>
                      <m:t>3</m:t>
                    </m:r>
                  </m:sup>
                </m:sSubSup>
                <m:r>
                  <w:rPr>
                    <w:rFonts w:ascii="Cambria Math" w:eastAsiaTheme="minorEastAsia" w:hAnsi="Cambria Math"/>
                    <w:color w:val="000000"/>
                    <w:lang w:bidi="he-IL"/>
                  </w:rPr>
                  <m:t>+3</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γ</m:t>
                    </m:r>
                  </m:e>
                  <m:sub>
                    <m:r>
                      <w:rPr>
                        <w:rFonts w:ascii="Cambria Math" w:eastAsiaTheme="minorEastAsia" w:hAnsi="Cambria Math"/>
                        <w:color w:val="000000"/>
                        <w:lang w:bidi="he-IL"/>
                      </w:rPr>
                      <m:t>z</m:t>
                    </m:r>
                  </m:sub>
                </m:sSub>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3</m:t>
                    </m:r>
                  </m:sup>
                </m:sSubSup>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)=2</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oMath>
            </m:oMathPara>
          </w:p>
        </w:tc>
        <w:tc>
          <w:tcPr>
            <w:tcW w:w="608" w:type="dxa"/>
          </w:tcPr>
          <w:p w14:paraId="0A544018" w14:textId="77777777" w:rsidR="002D6944" w:rsidRPr="009C2A31" w:rsidRDefault="002D6944" w:rsidP="00730710">
            <w:pPr>
              <w:spacing w:beforeLines="20" w:before="48" w:afterLines="40" w:after="96"/>
              <w:contextualSpacing/>
            </w:pPr>
            <w:r w:rsidRPr="009C2A31">
              <w:t>(</w:t>
            </w:r>
            <w:r>
              <w:t>40</w:t>
            </w:r>
            <w:r w:rsidRPr="009C2A31">
              <w:t>)</w:t>
            </w:r>
          </w:p>
        </w:tc>
      </w:tr>
    </w:tbl>
    <w:p w14:paraId="68BFC214"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530798">
        <w:rPr>
          <w:rFonts w:eastAsiaTheme="minorEastAsia"/>
          <w:color w:val="000000"/>
          <w:lang w:bidi="he-IL"/>
        </w:rPr>
        <w:t xml:space="preserve">where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γ</m:t>
            </m:r>
          </m:e>
          <m:sub>
            <m:r>
              <w:rPr>
                <w:rFonts w:ascii="Cambria Math" w:eastAsiaTheme="minorEastAsia" w:hAnsi="Cambria Math"/>
                <w:color w:val="000000"/>
                <w:lang w:bidi="he-IL"/>
              </w:rPr>
              <m:t>z</m:t>
            </m:r>
          </m:sub>
        </m:sSub>
        <m:r>
          <w:rPr>
            <w:rFonts w:ascii="Cambria Math" w:eastAsiaTheme="minorEastAsia" w:hAnsi="Cambria Math"/>
            <w:color w:val="000000"/>
            <w:lang w:bidi="he-IL"/>
          </w:rPr>
          <m:t>=0</m:t>
        </m:r>
      </m:oMath>
      <w:r w:rsidRPr="00530798">
        <w:rPr>
          <w:rFonts w:eastAsiaTheme="minorEastAsia"/>
          <w:color w:val="000000"/>
          <w:lang w:bidi="he-IL"/>
        </w:rPr>
        <w:t xml:space="preserve"> is the skewness of </w:t>
      </w:r>
      <m:oMath>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oMath>
      <w:r w:rsidRPr="00530798">
        <w:rPr>
          <w:rFonts w:eastAsiaTheme="minorEastAsia"/>
          <w:color w:val="000000"/>
          <w:lang w:bidi="he-IL"/>
        </w:rPr>
        <w:t>. We can also note that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11792E0E" w14:textId="77777777" w:rsidTr="00730710">
        <w:tc>
          <w:tcPr>
            <w:tcW w:w="8742" w:type="dxa"/>
          </w:tcPr>
          <w:p w14:paraId="1F8564F1" w14:textId="77777777" w:rsidR="002D6944" w:rsidRPr="009C2A31" w:rsidRDefault="002D6944" w:rsidP="00730710">
            <w:pPr>
              <w:spacing w:beforeLines="20" w:before="48" w:afterLines="40" w:after="96"/>
              <w:contextualSpacing/>
            </w:pPr>
            <m:oMathPara>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e>
                </m:d>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sub>
                </m:sSub>
                <m:d>
                  <m:dPr>
                    <m:begChr m:val="["/>
                    <m:endChr m:val="]"/>
                    <m:ctrlPr>
                      <w:rPr>
                        <w:rFonts w:ascii="Cambria Math" w:eastAsiaTheme="minorEastAsia" w:hAnsi="Cambria Math"/>
                        <w:i/>
                        <w:color w:val="000000"/>
                        <w:lang w:bidi="he-IL"/>
                      </w:rPr>
                    </m:ctrlPr>
                  </m:dPr>
                  <m:e>
                    <m:sSup>
                      <m:sSupPr>
                        <m:ctrlPr>
                          <w:rPr>
                            <w:rFonts w:ascii="Cambria Math" w:eastAsiaTheme="minorEastAsia" w:hAnsi="Cambria Math"/>
                            <w:i/>
                            <w:color w:val="000000"/>
                            <w:lang w:bidi="he-IL"/>
                          </w:rPr>
                        </m:ctrlPr>
                      </m:sSupPr>
                      <m:e>
                        <m:d>
                          <m:dPr>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Sub>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e>
                        </m:d>
                      </m:e>
                      <m:sup>
                        <m:r>
                          <w:rPr>
                            <w:rFonts w:ascii="Cambria Math" w:eastAsiaTheme="minorEastAsia" w:hAnsi="Cambria Math"/>
                            <w:color w:val="000000"/>
                            <w:lang w:bidi="he-IL"/>
                          </w:rPr>
                          <m:t>2</m:t>
                        </m:r>
                      </m:sup>
                    </m:sSup>
                  </m:e>
                </m:d>
                <m:r>
                  <w:rPr>
                    <w:rFonts w:ascii="Cambria Math" w:eastAsiaTheme="minorEastAsia" w:hAnsi="Cambria Math"/>
                    <w:color w:val="000000"/>
                    <w:lang w:bidi="he-IL"/>
                  </w:rPr>
                  <m:t>,</m:t>
                </m:r>
              </m:oMath>
            </m:oMathPara>
          </w:p>
        </w:tc>
        <w:tc>
          <w:tcPr>
            <w:tcW w:w="608" w:type="dxa"/>
          </w:tcPr>
          <w:p w14:paraId="5B7E25B3" w14:textId="77777777" w:rsidR="002D6944" w:rsidRPr="009C2A31" w:rsidRDefault="002D6944" w:rsidP="00730710">
            <w:pPr>
              <w:spacing w:beforeLines="20" w:before="48" w:afterLines="40" w:after="96"/>
              <w:contextualSpacing/>
            </w:pPr>
            <w:r w:rsidRPr="009C2A31">
              <w:t>(</w:t>
            </w:r>
            <w:r>
              <w:t>41</w:t>
            </w:r>
            <w:r w:rsidRPr="009C2A31">
              <w:t>)</w:t>
            </w:r>
          </w:p>
        </w:tc>
      </w:tr>
    </w:tbl>
    <w:p w14:paraId="70E88362"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530798">
        <w:rPr>
          <w:rFonts w:eastAsiaTheme="minorEastAsia"/>
          <w:color w:val="000000"/>
          <w:lang w:bidi="he-IL"/>
        </w:rPr>
        <w:t xml:space="preserve">where we defined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31B29A84" w14:textId="77777777" w:rsidTr="00730710">
        <w:tc>
          <w:tcPr>
            <w:tcW w:w="8742" w:type="dxa"/>
          </w:tcPr>
          <w:p w14:paraId="23053E90" w14:textId="77777777" w:rsidR="002D6944" w:rsidRPr="009C2A31" w:rsidRDefault="002D6944" w:rsidP="00730710">
            <w:pPr>
              <w:spacing w:beforeLines="20" w:before="48" w:afterLines="40" w:after="96"/>
              <w:contextualSpacing/>
            </w:pPr>
            <m:oMathPara>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Sub>
                <m:r>
                  <w:rPr>
                    <w:rFonts w:ascii="Cambria Math" w:eastAsiaTheme="minorEastAsia" w:hAnsi="Cambria Math"/>
                    <w:color w:val="000000"/>
                    <w:lang w:bidi="he-IL"/>
                  </w:rPr>
                  <m:t>=</m:t>
                </m:r>
                <m:f>
                  <m:fPr>
                    <m:ctrlPr>
                      <w:rPr>
                        <w:rFonts w:ascii="Cambria Math" w:eastAsiaTheme="minorEastAsia" w:hAnsi="Cambria Math"/>
                        <w:i/>
                        <w:color w:val="000000"/>
                        <w:lang w:bidi="he-IL"/>
                      </w:rPr>
                    </m:ctrlPr>
                  </m:fPr>
                  <m:num>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num>
                  <m:den>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Sub>
                  </m:den>
                </m:f>
                <m:r>
                  <w:rPr>
                    <w:rFonts w:ascii="Cambria Math" w:eastAsiaTheme="minorEastAsia" w:hAnsi="Cambria Math"/>
                    <w:color w:val="000000"/>
                    <w:lang w:bidi="he-IL"/>
                  </w:rPr>
                  <m:t>,</m:t>
                </m:r>
              </m:oMath>
            </m:oMathPara>
          </w:p>
        </w:tc>
        <w:tc>
          <w:tcPr>
            <w:tcW w:w="608" w:type="dxa"/>
          </w:tcPr>
          <w:p w14:paraId="1B3DECD0" w14:textId="77777777" w:rsidR="002D6944" w:rsidRPr="009C2A31" w:rsidRDefault="002D6944" w:rsidP="00730710">
            <w:pPr>
              <w:spacing w:beforeLines="20" w:before="48" w:afterLines="40" w:after="96"/>
              <w:contextualSpacing/>
            </w:pPr>
          </w:p>
        </w:tc>
      </w:tr>
    </w:tbl>
    <w:p w14:paraId="2BDE8136"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530798">
        <w:rPr>
          <w:rFonts w:eastAsiaTheme="minorEastAsia"/>
          <w:color w:val="000000"/>
          <w:lang w:bidi="he-IL"/>
        </w:rPr>
        <w:t xml:space="preserve">and therefore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Sub>
        <m:r>
          <w:rPr>
            <w:rFonts w:ascii="Cambria Math" w:eastAsiaTheme="minorEastAsia" w:hAnsi="Cambria Math"/>
            <w:color w:val="000000"/>
            <w:lang w:bidi="he-IL"/>
          </w:rPr>
          <m:t xml:space="preserve"> </m:t>
        </m:r>
      </m:oMath>
      <w:r w:rsidRPr="00530798">
        <w:rPr>
          <w:rFonts w:eastAsiaTheme="minorEastAsia"/>
          <w:color w:val="000000"/>
          <w:lang w:bidi="he-IL"/>
        </w:rPr>
        <w:t xml:space="preserve">is a Standard Normal and therefore </w:t>
      </w:r>
      <m:oMath>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oMath>
      <w:r w:rsidRPr="00530798">
        <w:rPr>
          <w:rFonts w:eastAsiaTheme="minorEastAsia"/>
          <w:color w:val="000000"/>
          <w:lang w:bidi="he-IL"/>
        </w:rPr>
        <w:t xml:space="preserve"> is Chi-squared with one degree of freedom. </w:t>
      </w:r>
      <w:r w:rsidRPr="00DC7A3F">
        <w:rPr>
          <w:rFonts w:eastAsiaTheme="minorEastAsia"/>
          <w:b/>
          <w:bCs/>
          <w:color w:val="000000"/>
          <w:lang w:bidi="he-IL"/>
        </w:rPr>
        <w:t xml:space="preserve">Eq. </w:t>
      </w:r>
      <w:r>
        <w:rPr>
          <w:rFonts w:eastAsiaTheme="minorEastAsia"/>
          <w:b/>
          <w:bCs/>
          <w:color w:val="000000"/>
          <w:lang w:bidi="he-IL"/>
        </w:rPr>
        <w:t>41</w:t>
      </w:r>
      <w:r w:rsidRPr="00530798">
        <w:rPr>
          <w:rFonts w:eastAsiaTheme="minorEastAsia"/>
          <w:color w:val="000000"/>
          <w:lang w:bidi="he-IL"/>
        </w:rPr>
        <w:t xml:space="preserve"> now gives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37600448" w14:textId="77777777" w:rsidTr="00730710">
        <w:trPr>
          <w:trHeight w:val="1367"/>
        </w:trPr>
        <w:tc>
          <w:tcPr>
            <w:tcW w:w="8742" w:type="dxa"/>
          </w:tcPr>
          <w:p w14:paraId="120FC47E" w14:textId="77777777" w:rsidR="002D6944" w:rsidRPr="009C2A31" w:rsidRDefault="002D6944" w:rsidP="00730710">
            <w:pPr>
              <w:spacing w:beforeLines="20" w:before="48" w:afterLines="40" w:after="96"/>
              <w:contextualSpacing/>
            </w:pPr>
            <m:oMathPara>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e>
                </m:d>
                <m:r>
                  <m:rPr>
                    <m:aln/>
                  </m:rP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2</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Sub>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Sub>
                  </m:e>
                </m:d>
                <m:r>
                  <m:rPr>
                    <m:sty m:val="p"/>
                  </m:rPr>
                  <w:rPr>
                    <w:rFonts w:ascii="Cambria Math" w:eastAsiaTheme="minorEastAsia" w:hAnsi="Cambria Math"/>
                    <w:color w:val="000000"/>
                    <w:lang w:bidi="he-IL"/>
                  </w:rPr>
                  <w:br/>
                </m:r>
              </m:oMath>
              <m:oMath>
                <m:r>
                  <m:rPr>
                    <m:aln/>
                  </m:rP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sub>
                </m:sSub>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]+Var</m:t>
                    </m:r>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2</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Sub>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Sub>
                      </m:e>
                    </m:d>
                    <m:r>
                      <w:rPr>
                        <w:rFonts w:ascii="Cambria Math" w:eastAsiaTheme="minorEastAsia" w:hAnsi="Cambria Math"/>
                        <w:color w:val="000000"/>
                        <w:lang w:bidi="he-IL"/>
                      </w:rPr>
                      <m:t>+Cov[</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2</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Sub>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Sub>
                  </m:e>
                </m:d>
                <m:r>
                  <m:rPr>
                    <m:sty m:val="p"/>
                  </m:rPr>
                  <w:rPr>
                    <w:rFonts w:ascii="Cambria Math" w:eastAsiaTheme="minorEastAsia" w:hAnsi="Cambria Math"/>
                    <w:color w:val="000000"/>
                    <w:lang w:bidi="he-IL"/>
                  </w:rPr>
                  <w:br/>
                </m:r>
              </m:oMath>
              <m:oMath>
                <m:r>
                  <m:rPr>
                    <m:aln/>
                  </m:rPr>
                  <w:rPr>
                    <w:rFonts w:ascii="Cambria Math" w:eastAsiaTheme="minorEastAsia" w:hAnsi="Cambria Math"/>
                    <w:color w:val="000000"/>
                    <w:lang w:bidi="he-IL"/>
                  </w:rPr>
                  <m:t>=Var</m:t>
                </m:r>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e>
                </m:d>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4</m:t>
                    </m:r>
                  </m:sup>
                </m:sSubSup>
                <m:r>
                  <w:rPr>
                    <w:rFonts w:ascii="Cambria Math" w:eastAsiaTheme="minorEastAsia" w:hAnsi="Cambria Math"/>
                    <w:color w:val="000000"/>
                    <w:lang w:bidi="he-IL"/>
                  </w:rPr>
                  <m:t>+4Var</m:t>
                </m:r>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b</m:t>
                        </m:r>
                      </m:e>
                      <m:sub>
                        <m:r>
                          <w:rPr>
                            <w:rFonts w:ascii="Cambria Math" w:eastAsiaTheme="minorEastAsia" w:hAnsi="Cambria Math"/>
                            <w:color w:val="000000"/>
                            <w:lang w:bidi="he-IL"/>
                          </w:rPr>
                          <m:t>z</m:t>
                        </m:r>
                      </m:sub>
                    </m:sSub>
                  </m:e>
                </m:d>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+0=2</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4</m:t>
                    </m:r>
                  </m:sup>
                </m:sSubSup>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oMath>
            </m:oMathPara>
          </w:p>
        </w:tc>
        <w:tc>
          <w:tcPr>
            <w:tcW w:w="608" w:type="dxa"/>
          </w:tcPr>
          <w:p w14:paraId="01F1E161" w14:textId="77777777" w:rsidR="002D6944" w:rsidRPr="009C2A31" w:rsidRDefault="002D6944" w:rsidP="00730710">
            <w:pPr>
              <w:spacing w:beforeLines="20" w:before="48" w:afterLines="40" w:after="96"/>
              <w:contextualSpacing/>
            </w:pPr>
            <w:r w:rsidRPr="009C2A31">
              <w:t>(</w:t>
            </w:r>
            <w:r>
              <w:t>42</w:t>
            </w:r>
            <w:r w:rsidRPr="009C2A31">
              <w:t>)</w:t>
            </w:r>
          </w:p>
        </w:tc>
      </w:tr>
    </w:tbl>
    <w:p w14:paraId="799100EB" w14:textId="77777777" w:rsidR="002D6944" w:rsidRDefault="002D6944" w:rsidP="002D6944">
      <w:pPr>
        <w:autoSpaceDE w:val="0"/>
        <w:autoSpaceDN w:val="0"/>
        <w:adjustRightInd w:val="0"/>
        <w:spacing w:beforeLines="20" w:before="48" w:afterLines="40" w:after="96"/>
        <w:ind w:firstLine="720"/>
        <w:contextualSpacing/>
        <w:rPr>
          <w:rFonts w:eastAsiaTheme="minorEastAsia"/>
          <w:color w:val="000000"/>
          <w:lang w:bidi="he-IL"/>
        </w:rPr>
      </w:pPr>
      <w:r w:rsidRPr="00530798">
        <w:rPr>
          <w:rFonts w:eastAsiaTheme="minorEastAsia"/>
          <w:color w:val="000000"/>
          <w:lang w:bidi="he-IL"/>
        </w:rPr>
        <w:t xml:space="preserve">Plugging </w:t>
      </w:r>
      <w:r>
        <w:rPr>
          <w:rFonts w:eastAsiaTheme="minorEastAsia"/>
          <w:b/>
          <w:bCs/>
          <w:color w:val="000000"/>
          <w:lang w:bidi="he-IL"/>
        </w:rPr>
        <w:t>Eq. 40</w:t>
      </w:r>
      <w:r w:rsidRPr="00530798">
        <w:rPr>
          <w:rFonts w:eastAsiaTheme="minorEastAsia"/>
          <w:color w:val="000000"/>
          <w:lang w:bidi="he-IL"/>
        </w:rPr>
        <w:t xml:space="preserve"> and </w:t>
      </w:r>
      <w:r>
        <w:rPr>
          <w:rFonts w:eastAsiaTheme="minorEastAsia"/>
          <w:b/>
          <w:bCs/>
          <w:color w:val="000000"/>
          <w:lang w:bidi="he-IL"/>
        </w:rPr>
        <w:t>Eq. 42</w:t>
      </w:r>
      <w:r w:rsidRPr="00530798">
        <w:rPr>
          <w:rFonts w:eastAsiaTheme="minorEastAsia"/>
          <w:color w:val="000000"/>
          <w:lang w:bidi="he-IL"/>
        </w:rPr>
        <w:t xml:space="preserve"> into</w:t>
      </w:r>
      <w:r>
        <w:rPr>
          <w:rFonts w:eastAsiaTheme="minorEastAsia"/>
          <w:color w:val="000000"/>
          <w:lang w:bidi="he-IL"/>
        </w:rPr>
        <w:t xml:space="preserve"> </w:t>
      </w:r>
      <w:r>
        <w:rPr>
          <w:rFonts w:eastAsiaTheme="minorEastAsia"/>
          <w:b/>
          <w:bCs/>
          <w:color w:val="000000"/>
          <w:lang w:bidi="he-IL"/>
        </w:rPr>
        <w:t>Eq. 39</w:t>
      </w:r>
      <w:r w:rsidRPr="00530798">
        <w:rPr>
          <w:rFonts w:eastAsiaTheme="minorEastAsia"/>
          <w:color w:val="000000"/>
          <w:lang w:bidi="he-IL"/>
        </w:rPr>
        <w:t>, we find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12924970" w14:textId="77777777" w:rsidTr="00730710">
        <w:tc>
          <w:tcPr>
            <w:tcW w:w="8742" w:type="dxa"/>
          </w:tcPr>
          <w:p w14:paraId="4ADD2225" w14:textId="77777777" w:rsidR="002D6944" w:rsidRPr="009C2A31" w:rsidRDefault="002D6944" w:rsidP="00730710">
            <w:pPr>
              <w:spacing w:beforeLines="20" w:before="48" w:afterLines="40" w:after="96"/>
              <w:contextualSpacing/>
            </w:pPr>
            <m:oMathPara>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Var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E</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ub>
                    </m:sSub>
                    <m:d>
                      <m:dPr>
                        <m:begChr m:val="["/>
                        <m:endChr m:val="]"/>
                        <m:ctrlPr>
                          <w:rPr>
                            <w:rFonts w:ascii="Cambria Math" w:eastAsiaTheme="minorEastAsia" w:hAnsi="Cambria Math"/>
                            <w:i/>
                            <w:color w:val="000000"/>
                            <w:lang w:bidi="he-IL"/>
                          </w:rPr>
                        </m:ctrlPr>
                      </m:dPr>
                      <m:e>
                        <m:sSup>
                          <m:sSupPr>
                            <m:ctrlPr>
                              <w:rPr>
                                <w:rFonts w:ascii="Cambria Math" w:eastAsiaTheme="minorEastAsia" w:hAnsi="Cambria Math"/>
                                <w:i/>
                                <w:color w:val="000000"/>
                                <w:lang w:bidi="he-IL"/>
                              </w:rPr>
                            </m:ctrlPr>
                          </m:sSupPr>
                          <m:e>
                            <m:d>
                              <m:dPr>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d>
                <m:r>
                  <w:rPr>
                    <w:rFonts w:ascii="Cambria Math" w:eastAsiaTheme="minorEastAsia" w:hAnsi="Cambria Math"/>
                    <w:color w:val="000000"/>
                    <w:lang w:bidi="he-IL"/>
                  </w:rPr>
                  <m:t>=2</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4</m:t>
                    </m:r>
                  </m:sup>
                </m:sSubSup>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-8</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f</m:t>
                    </m:r>
                  </m:sub>
                </m:sSub>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oMath>
            </m:oMathPara>
          </w:p>
        </w:tc>
        <w:tc>
          <w:tcPr>
            <w:tcW w:w="608" w:type="dxa"/>
          </w:tcPr>
          <w:p w14:paraId="2073B923" w14:textId="77777777" w:rsidR="002D6944" w:rsidRPr="009C2A31" w:rsidRDefault="002D6944" w:rsidP="00730710">
            <w:pPr>
              <w:spacing w:beforeLines="20" w:before="48" w:afterLines="40" w:after="96"/>
              <w:contextualSpacing/>
            </w:pPr>
            <w:r w:rsidRPr="009C2A31">
              <w:t>(</w:t>
            </w:r>
            <w:r>
              <w:t>43</w:t>
            </w:r>
            <w:r w:rsidRPr="009C2A31">
              <w:t>)</w:t>
            </w:r>
          </w:p>
        </w:tc>
      </w:tr>
    </w:tbl>
    <w:p w14:paraId="1117F960"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530798">
        <w:rPr>
          <w:rFonts w:eastAsiaTheme="minorEastAsia"/>
          <w:color w:val="000000"/>
          <w:lang w:bidi="he-IL"/>
        </w:rPr>
        <w:t xml:space="preserve">We now turn to the second term of </w:t>
      </w:r>
      <w:r>
        <w:rPr>
          <w:rFonts w:eastAsiaTheme="minorEastAsia"/>
          <w:b/>
          <w:bCs/>
          <w:color w:val="000000"/>
          <w:lang w:bidi="he-IL"/>
        </w:rPr>
        <w:t>Eq. 36</w:t>
      </w:r>
      <w:r w:rsidRPr="00530798">
        <w:rPr>
          <w:rFonts w:eastAsiaTheme="minorEastAsia"/>
          <w:color w:val="000000"/>
          <w:lang w:bidi="he-IL"/>
        </w:rPr>
        <w:t>. First,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032B7C56" w14:textId="77777777" w:rsidTr="00730710">
        <w:tc>
          <w:tcPr>
            <w:tcW w:w="8742" w:type="dxa"/>
          </w:tcPr>
          <w:p w14:paraId="5FC68761" w14:textId="77777777" w:rsidR="002D6944" w:rsidRPr="009C2A31" w:rsidRDefault="002D6944" w:rsidP="00730710">
            <w:pPr>
              <w:spacing w:beforeLines="20" w:before="48" w:afterLines="40" w:after="96"/>
              <w:contextualSpacing/>
            </w:pPr>
            <m:oMathPara>
              <m:oMath>
                <m:r>
                  <w:rPr>
                    <w:rFonts w:ascii="Cambria Math" w:eastAsiaTheme="minorEastAsia" w:hAnsi="Cambria Math"/>
                    <w:color w:val="000000"/>
                    <w:lang w:bidi="he-IL"/>
                  </w:rPr>
                  <m:t>Va</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ub>
                </m:sSub>
                <m:d>
                  <m:dPr>
                    <m:begChr m:val="["/>
                    <m:endChr m:val="]"/>
                    <m:ctrlPr>
                      <w:rPr>
                        <w:rFonts w:ascii="Cambria Math" w:eastAsiaTheme="minorEastAsia" w:hAnsi="Cambria Math"/>
                        <w:i/>
                        <w:color w:val="000000"/>
                        <w:lang w:bidi="he-IL"/>
                      </w:rPr>
                    </m:ctrlPr>
                  </m:dPr>
                  <m:e>
                    <m:sSup>
                      <m:sSupPr>
                        <m:ctrlPr>
                          <w:rPr>
                            <w:rFonts w:ascii="Cambria Math" w:eastAsiaTheme="minorEastAsia" w:hAnsi="Cambria Math"/>
                            <w:i/>
                            <w:color w:val="000000"/>
                            <w:lang w:bidi="he-IL"/>
                          </w:rPr>
                        </m:ctrlPr>
                      </m:sSupPr>
                      <m:e>
                        <m:d>
                          <m:dPr>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r>
                  <m:rPr>
                    <m:aln/>
                  </m:rPr>
                  <w:rPr>
                    <w:rFonts w:ascii="Cambria Math" w:eastAsiaTheme="minorEastAsia" w:hAnsi="Cambria Math"/>
                    <w:color w:val="000000"/>
                    <w:lang w:bidi="he-IL"/>
                  </w:rPr>
                  <m:t>=Var</m:t>
                </m:r>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+2</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r>
                  <m:rPr>
                    <m:sty m:val="p"/>
                  </m:rPr>
                  <w:rPr>
                    <w:rFonts w:ascii="Cambria Math" w:eastAsiaTheme="minorEastAsia" w:hAnsi="Cambria Math"/>
                    <w:color w:val="000000"/>
                    <w:lang w:bidi="he-IL"/>
                  </w:rPr>
                  <w:br/>
                </m:r>
              </m:oMath>
              <m:oMath>
                <m:r>
                  <m:rPr>
                    <m:aln/>
                  </m:rPr>
                  <w:rPr>
                    <w:rFonts w:ascii="Cambria Math" w:eastAsiaTheme="minorEastAsia" w:hAnsi="Cambria Math"/>
                    <w:color w:val="000000"/>
                    <w:lang w:bidi="he-IL"/>
                  </w:rPr>
                  <m:t>=Var</m:t>
                </m:r>
                <m:d>
                  <m:dPr>
                    <m:begChr m:val="["/>
                    <m:endChr m:val="]"/>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e>
                </m:d>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-4</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r>
                  <w:rPr>
                    <w:rFonts w:ascii="Cambria Math" w:eastAsiaTheme="minorEastAsia" w:hAnsi="Cambria Math"/>
                    <w:color w:val="000000"/>
                    <w:lang w:bidi="he-IL"/>
                  </w:rPr>
                  <m:t>Cov</m:t>
                </m:r>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e>
                </m:d>
                <m:r>
                  <w:rPr>
                    <w:rFonts w:ascii="Cambria Math" w:eastAsiaTheme="minorEastAsia" w:hAnsi="Cambria Math"/>
                    <w:color w:val="000000"/>
                    <w:lang w:bidi="he-IL"/>
                  </w:rPr>
                  <m:t>.</m:t>
                </m:r>
              </m:oMath>
            </m:oMathPara>
          </w:p>
        </w:tc>
        <w:tc>
          <w:tcPr>
            <w:tcW w:w="608" w:type="dxa"/>
          </w:tcPr>
          <w:p w14:paraId="5E447438" w14:textId="77777777" w:rsidR="002D6944" w:rsidRPr="009C2A31" w:rsidRDefault="002D6944" w:rsidP="00730710">
            <w:pPr>
              <w:spacing w:beforeLines="20" w:before="48" w:afterLines="40" w:after="96"/>
              <w:contextualSpacing/>
            </w:pPr>
            <w:r w:rsidRPr="009C2A31">
              <w:t>(</w:t>
            </w:r>
            <w:r>
              <w:t>44</w:t>
            </w:r>
            <w:r w:rsidRPr="009C2A31">
              <w:t>)</w:t>
            </w:r>
          </w:p>
        </w:tc>
      </w:tr>
    </w:tbl>
    <w:p w14:paraId="364DA99D" w14:textId="77777777" w:rsidR="002D6944" w:rsidRDefault="002D6944" w:rsidP="002D6944">
      <w:pPr>
        <w:autoSpaceDE w:val="0"/>
        <w:autoSpaceDN w:val="0"/>
        <w:adjustRightInd w:val="0"/>
        <w:spacing w:beforeLines="20" w:before="48" w:afterLines="40" w:after="96"/>
        <w:ind w:firstLine="720"/>
        <w:contextualSpacing/>
        <w:rPr>
          <w:rFonts w:eastAsiaTheme="minorEastAsia"/>
          <w:color w:val="000000"/>
          <w:lang w:bidi="he-IL"/>
        </w:rPr>
      </w:pPr>
      <w:r>
        <w:rPr>
          <w:rFonts w:eastAsiaTheme="minorEastAsia"/>
          <w:b/>
          <w:bCs/>
          <w:color w:val="000000"/>
          <w:lang w:bidi="he-IL"/>
        </w:rPr>
        <w:t>Eq. 40</w:t>
      </w:r>
      <w:r w:rsidRPr="00530798">
        <w:rPr>
          <w:rFonts w:eastAsiaTheme="minorEastAsia"/>
          <w:color w:val="000000"/>
          <w:lang w:bidi="he-IL"/>
        </w:rPr>
        <w:t xml:space="preserve"> and </w:t>
      </w:r>
      <w:r>
        <w:rPr>
          <w:rFonts w:eastAsiaTheme="minorEastAsia"/>
          <w:b/>
          <w:bCs/>
          <w:color w:val="000000"/>
          <w:lang w:bidi="he-IL"/>
        </w:rPr>
        <w:t>42</w:t>
      </w:r>
      <w:r w:rsidRPr="00530798">
        <w:rPr>
          <w:rFonts w:eastAsiaTheme="minorEastAsia"/>
          <w:color w:val="000000"/>
          <w:lang w:bidi="he-IL"/>
        </w:rPr>
        <w:t xml:space="preserve"> again give us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7D587424" w14:textId="77777777" w:rsidTr="00730710">
        <w:tc>
          <w:tcPr>
            <w:tcW w:w="8742" w:type="dxa"/>
          </w:tcPr>
          <w:p w14:paraId="5C70B29E" w14:textId="77777777" w:rsidR="002D6944" w:rsidRPr="009C2A31" w:rsidRDefault="002D6944" w:rsidP="00730710">
            <w:pPr>
              <w:spacing w:beforeLines="20" w:before="48" w:afterLines="40" w:after="96"/>
              <w:contextualSpacing/>
            </w:pPr>
            <m:oMathPara>
              <m:oMath>
                <m:r>
                  <w:rPr>
                    <w:rFonts w:ascii="Cambria Math" w:eastAsiaTheme="minorEastAsia" w:hAnsi="Cambria Math"/>
                    <w:color w:val="000000"/>
                    <w:lang w:bidi="he-IL"/>
                  </w:rPr>
                  <m:t>Va</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ub>
                </m:sSub>
                <m:d>
                  <m:dPr>
                    <m:begChr m:val="["/>
                    <m:endChr m:val="]"/>
                    <m:ctrlPr>
                      <w:rPr>
                        <w:rFonts w:ascii="Cambria Math" w:eastAsiaTheme="minorEastAsia" w:hAnsi="Cambria Math"/>
                        <w:i/>
                        <w:color w:val="000000"/>
                        <w:lang w:bidi="he-IL"/>
                      </w:rPr>
                    </m:ctrlPr>
                  </m:dPr>
                  <m:e>
                    <m:sSup>
                      <m:sSupPr>
                        <m:ctrlPr>
                          <w:rPr>
                            <w:rFonts w:ascii="Cambria Math" w:eastAsiaTheme="minorEastAsia" w:hAnsi="Cambria Math"/>
                            <w:i/>
                            <w:color w:val="000000"/>
                            <w:lang w:bidi="he-IL"/>
                          </w:rPr>
                        </m:ctrlPr>
                      </m:sSupPr>
                      <m:e>
                        <m:d>
                          <m:dPr>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r>
                  <w:rPr>
                    <w:rFonts w:ascii="Cambria Math" w:eastAsiaTheme="minorEastAsia" w:hAnsi="Cambria Math"/>
                    <w:color w:val="000000"/>
                    <w:lang w:bidi="he-IL"/>
                  </w:rPr>
                  <m:t>=2</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4</m:t>
                    </m:r>
                  </m:sup>
                </m:sSubSup>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-8</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Sub>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r>
                  <w:rPr>
                    <w:rFonts w:ascii="Cambria Math" w:eastAsiaTheme="minorEastAsia" w:hAnsi="Cambria Math"/>
                    <w:color w:val="000000"/>
                    <w:lang w:bidi="he-IL"/>
                  </w:rPr>
                  <m:t>,</m:t>
                </m:r>
              </m:oMath>
            </m:oMathPara>
          </w:p>
        </w:tc>
        <w:tc>
          <w:tcPr>
            <w:tcW w:w="608" w:type="dxa"/>
          </w:tcPr>
          <w:p w14:paraId="6A814C49" w14:textId="77777777" w:rsidR="002D6944" w:rsidRPr="009C2A31" w:rsidRDefault="002D6944" w:rsidP="00730710">
            <w:pPr>
              <w:spacing w:beforeLines="20" w:before="48" w:afterLines="40" w:after="96"/>
              <w:contextualSpacing/>
            </w:pPr>
            <w:r w:rsidRPr="009C2A31">
              <w:t>(</w:t>
            </w:r>
            <w:r>
              <w:t>45</w:t>
            </w:r>
            <w:r w:rsidRPr="009C2A31">
              <w:t>)</w:t>
            </w:r>
          </w:p>
        </w:tc>
      </w:tr>
    </w:tbl>
    <w:p w14:paraId="456C914C" w14:textId="77777777" w:rsidR="002D6944" w:rsidRDefault="002D6944" w:rsidP="002D6944">
      <w:pPr>
        <w:autoSpaceDE w:val="0"/>
        <w:autoSpaceDN w:val="0"/>
        <w:adjustRightInd w:val="0"/>
        <w:spacing w:beforeLines="20" w:before="48" w:afterLines="40" w:after="96"/>
        <w:contextualSpacing/>
        <w:rPr>
          <w:rFonts w:eastAsiaTheme="minorEastAsia"/>
          <w:color w:val="000000"/>
          <w:lang w:bidi="he-IL"/>
        </w:rPr>
      </w:pPr>
      <w:r w:rsidRPr="00530798">
        <w:rPr>
          <w:rFonts w:eastAsiaTheme="minorEastAsia"/>
          <w:color w:val="000000"/>
          <w:lang w:bidi="he-IL"/>
        </w:rPr>
        <w:t>which then gives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405683A2" w14:textId="77777777" w:rsidTr="00730710">
        <w:tc>
          <w:tcPr>
            <w:tcW w:w="8742" w:type="dxa"/>
          </w:tcPr>
          <w:p w14:paraId="710EF323" w14:textId="77777777" w:rsidR="002D6944" w:rsidRPr="009C2A31" w:rsidRDefault="002D6944" w:rsidP="00730710">
            <w:pPr>
              <w:spacing w:beforeLines="20" w:before="48" w:afterLines="40" w:after="96"/>
              <w:contextualSpacing/>
            </w:pPr>
            <m:oMathPara>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E</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sub>
                </m:sSub>
                <m:d>
                  <m:dPr>
                    <m:begChr m:val="["/>
                    <m:endChr m:val="]"/>
                    <m:ctrlPr>
                      <w:rPr>
                        <w:rFonts w:ascii="Cambria Math" w:eastAsiaTheme="minorEastAsia" w:hAnsi="Cambria Math"/>
                        <w:i/>
                        <w:color w:val="000000"/>
                        <w:lang w:bidi="he-IL"/>
                      </w:rPr>
                    </m:ctrlPr>
                  </m:dPr>
                  <m:e>
                    <m:r>
                      <w:rPr>
                        <w:rFonts w:ascii="Cambria Math" w:eastAsiaTheme="minorEastAsia" w:hAnsi="Cambria Math"/>
                        <w:color w:val="000000"/>
                        <w:lang w:bidi="he-IL"/>
                      </w:rPr>
                      <m:t>Va</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r</m:t>
                        </m:r>
                      </m:e>
                      <m: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ub>
                    </m:sSub>
                    <m:d>
                      <m:dPr>
                        <m:begChr m:val="["/>
                        <m:endChr m:val="]"/>
                        <m:ctrlPr>
                          <w:rPr>
                            <w:rFonts w:ascii="Cambria Math" w:eastAsiaTheme="minorEastAsia" w:hAnsi="Cambria Math"/>
                            <w:i/>
                            <w:color w:val="000000"/>
                            <w:lang w:bidi="he-IL"/>
                          </w:rPr>
                        </m:ctrlPr>
                      </m:dPr>
                      <m:e>
                        <m:sSup>
                          <m:sSupPr>
                            <m:ctrlPr>
                              <w:rPr>
                                <w:rFonts w:ascii="Cambria Math" w:eastAsiaTheme="minorEastAsia" w:hAnsi="Cambria Math"/>
                                <w:i/>
                                <w:color w:val="000000"/>
                                <w:lang w:bidi="he-IL"/>
                              </w:rPr>
                            </m:ctrlPr>
                          </m:sSupPr>
                          <m:e>
                            <m:d>
                              <m:dPr>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e>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d>
                <m:r>
                  <w:rPr>
                    <w:rFonts w:ascii="Cambria Math" w:eastAsiaTheme="minorEastAsia" w:hAnsi="Cambria Math"/>
                    <w:color w:val="000000"/>
                    <w:lang w:bidi="he-IL"/>
                  </w:rPr>
                  <m:t>=2</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4</m:t>
                    </m:r>
                  </m:sup>
                </m:sSubSup>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)-8</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f</m:t>
                    </m:r>
                  </m:sub>
                </m:sSub>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oMath>
            </m:oMathPara>
          </w:p>
        </w:tc>
        <w:tc>
          <w:tcPr>
            <w:tcW w:w="608" w:type="dxa"/>
          </w:tcPr>
          <w:p w14:paraId="65928072" w14:textId="77777777" w:rsidR="002D6944" w:rsidRPr="009C2A31" w:rsidRDefault="002D6944" w:rsidP="00730710">
            <w:pPr>
              <w:spacing w:beforeLines="20" w:before="48" w:afterLines="40" w:after="96"/>
              <w:contextualSpacing/>
            </w:pPr>
            <w:r w:rsidRPr="009C2A31">
              <w:t>(</w:t>
            </w:r>
            <w:r>
              <w:t>46</w:t>
            </w:r>
            <w:r w:rsidRPr="009C2A31">
              <w:t>)</w:t>
            </w:r>
          </w:p>
        </w:tc>
      </w:tr>
    </w:tbl>
    <w:p w14:paraId="5204BF1C" w14:textId="77777777" w:rsidR="002D6944" w:rsidRDefault="002D6944" w:rsidP="002D6944">
      <w:pPr>
        <w:autoSpaceDE w:val="0"/>
        <w:autoSpaceDN w:val="0"/>
        <w:adjustRightInd w:val="0"/>
        <w:spacing w:beforeLines="20" w:before="48" w:afterLines="40" w:after="96"/>
        <w:ind w:firstLine="720"/>
        <w:contextualSpacing/>
        <w:rPr>
          <w:rFonts w:eastAsiaTheme="minorEastAsia"/>
          <w:color w:val="000000"/>
          <w:lang w:bidi="he-IL"/>
        </w:rPr>
      </w:pPr>
      <w:r w:rsidRPr="00530798">
        <w:rPr>
          <w:rFonts w:eastAsiaTheme="minorEastAsia"/>
          <w:color w:val="000000"/>
          <w:lang w:bidi="he-IL"/>
        </w:rPr>
        <w:t xml:space="preserve">Plugging </w:t>
      </w:r>
      <w:r w:rsidRPr="00655E30">
        <w:rPr>
          <w:rFonts w:eastAsiaTheme="minorEastAsia"/>
          <w:b/>
          <w:bCs/>
          <w:color w:val="000000"/>
          <w:lang w:bidi="he-IL"/>
        </w:rPr>
        <w:t xml:space="preserve">Eq. </w:t>
      </w:r>
      <w:r>
        <w:rPr>
          <w:rFonts w:eastAsiaTheme="minorEastAsia"/>
          <w:b/>
          <w:bCs/>
          <w:color w:val="000000"/>
          <w:lang w:bidi="he-IL"/>
        </w:rPr>
        <w:t>43</w:t>
      </w:r>
      <w:r w:rsidRPr="00530798">
        <w:rPr>
          <w:rFonts w:eastAsiaTheme="minorEastAsia"/>
          <w:color w:val="000000"/>
          <w:lang w:bidi="he-IL"/>
        </w:rPr>
        <w:t xml:space="preserve"> and </w:t>
      </w:r>
      <w:r w:rsidRPr="00655E30">
        <w:rPr>
          <w:rFonts w:eastAsiaTheme="minorEastAsia"/>
          <w:b/>
          <w:bCs/>
          <w:color w:val="000000"/>
          <w:lang w:bidi="he-IL"/>
        </w:rPr>
        <w:t>Eq. 4</w:t>
      </w:r>
      <w:r>
        <w:rPr>
          <w:rFonts w:eastAsiaTheme="minorEastAsia"/>
          <w:b/>
          <w:bCs/>
          <w:color w:val="000000"/>
          <w:lang w:bidi="he-IL"/>
        </w:rPr>
        <w:t>6</w:t>
      </w:r>
      <w:r w:rsidRPr="00530798">
        <w:rPr>
          <w:rFonts w:eastAsiaTheme="minorEastAsia"/>
          <w:color w:val="000000"/>
          <w:lang w:bidi="he-IL"/>
        </w:rPr>
        <w:t xml:space="preserve"> into </w:t>
      </w:r>
      <w:r w:rsidRPr="00655E30">
        <w:rPr>
          <w:rFonts w:eastAsiaTheme="minorEastAsia"/>
          <w:b/>
          <w:bCs/>
          <w:color w:val="000000"/>
          <w:lang w:bidi="he-IL"/>
        </w:rPr>
        <w:t>Eq. 3</w:t>
      </w:r>
      <w:r>
        <w:rPr>
          <w:rFonts w:eastAsiaTheme="minorEastAsia"/>
          <w:b/>
          <w:bCs/>
          <w:color w:val="000000"/>
          <w:lang w:bidi="he-IL"/>
        </w:rPr>
        <w:t>6</w:t>
      </w:r>
      <w:r w:rsidRPr="00530798">
        <w:rPr>
          <w:rFonts w:eastAsiaTheme="minorEastAsia"/>
          <w:color w:val="000000"/>
          <w:lang w:bidi="he-IL"/>
        </w:rPr>
        <w:t xml:space="preserve">, we </w:t>
      </w:r>
      <w:r>
        <w:rPr>
          <w:rFonts w:eastAsiaTheme="minorEastAsia"/>
          <w:color w:val="000000"/>
          <w:lang w:bidi="he-IL"/>
        </w:rPr>
        <w:t>obtain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192D1E22" w14:textId="77777777" w:rsidTr="00730710">
        <w:tc>
          <w:tcPr>
            <w:tcW w:w="8742" w:type="dxa"/>
          </w:tcPr>
          <w:p w14:paraId="1B24662C" w14:textId="77777777" w:rsidR="002D6944" w:rsidRPr="009C2A31" w:rsidRDefault="002D6944" w:rsidP="00730710">
            <w:pPr>
              <w:spacing w:beforeLines="20" w:before="48" w:afterLines="40" w:after="96"/>
              <w:contextualSpacing/>
            </w:pPr>
            <m:oMathPara>
              <m:oMath>
                <m:r>
                  <w:rPr>
                    <w:rFonts w:ascii="Cambria Math" w:eastAsiaTheme="minorEastAsia" w:hAnsi="Cambria Math"/>
                    <w:color w:val="000000"/>
                    <w:lang w:bidi="he-IL"/>
                  </w:rPr>
                  <w:lastRenderedPageBreak/>
                  <m:t>Var</m:t>
                </m:r>
                <m:sSup>
                  <m:sSupPr>
                    <m:ctrlPr>
                      <w:rPr>
                        <w:rFonts w:ascii="Cambria Math" w:eastAsiaTheme="minorEastAsia" w:hAnsi="Cambria Math"/>
                        <w:i/>
                        <w:color w:val="000000"/>
                        <w:lang w:bidi="he-IL"/>
                      </w:rPr>
                    </m:ctrlPr>
                  </m:sSupPr>
                  <m:e>
                    <m:d>
                      <m:dPr>
                        <m:beg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m:t>
                            </m:r>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e>
                    </m:d>
                  </m:e>
                  <m:sup>
                    <m:r>
                      <w:rPr>
                        <w:rFonts w:ascii="Cambria Math" w:eastAsiaTheme="minorEastAsia" w:hAnsi="Cambria Math"/>
                        <w:color w:val="000000"/>
                        <w:lang w:bidi="he-IL"/>
                      </w:rPr>
                      <m:t>2</m:t>
                    </m:r>
                  </m:sup>
                </m:sSup>
                <m:r>
                  <w:rPr>
                    <w:rFonts w:ascii="Cambria Math" w:eastAsiaTheme="minorEastAsia" w:hAnsi="Cambria Math"/>
                    <w:color w:val="000000"/>
                    <w:lang w:bidi="he-IL"/>
                  </w:rPr>
                  <m:t>]</m:t>
                </m:r>
                <m:r>
                  <m:rPr>
                    <m:aln/>
                  </m:rPr>
                  <w:rPr>
                    <w:rFonts w:ascii="Cambria Math" w:eastAsiaTheme="minorEastAsia" w:hAnsi="Cambria Math"/>
                    <w:color w:val="000000"/>
                    <w:lang w:bidi="he-IL"/>
                  </w:rPr>
                  <m:t>=</m:t>
                </m:r>
                <m:r>
                  <m:rPr>
                    <m:sty m:val="p"/>
                  </m:rPr>
                  <w:rPr>
                    <w:rFonts w:ascii="Cambria Math" w:eastAsiaTheme="minorEastAsia" w:hAnsi="Cambria Math"/>
                    <w:color w:val="000000"/>
                    <w:lang w:bidi="he-IL"/>
                  </w:rPr>
                  <w:br/>
                </m:r>
              </m:oMath>
              <m:oMath>
                <m:r>
                  <m:rPr>
                    <m:aln/>
                  </m:rPr>
                  <w:rPr>
                    <w:rFonts w:ascii="Cambria Math" w:eastAsiaTheme="minorEastAsia" w:hAnsi="Cambria Math"/>
                    <w:color w:val="000000"/>
                    <w:lang w:bidi="he-IL"/>
                  </w:rPr>
                  <m:t>=2</m:t>
                </m:r>
                <m:d>
                  <m:dPr>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4</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4</m:t>
                        </m:r>
                      </m:sup>
                    </m:sSubSup>
                  </m:e>
                </m:d>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+4</m:t>
                </m:r>
                <m:d>
                  <m:dPr>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e>
                </m:d>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)-8</m:t>
                </m:r>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f</m:t>
                    </m:r>
                  </m:sub>
                </m:sSub>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oMath>
            </m:oMathPara>
          </w:p>
        </w:tc>
        <w:tc>
          <w:tcPr>
            <w:tcW w:w="608" w:type="dxa"/>
          </w:tcPr>
          <w:p w14:paraId="5E706705" w14:textId="77777777" w:rsidR="002D6944" w:rsidRPr="009C2A31" w:rsidRDefault="002D6944" w:rsidP="00730710">
            <w:pPr>
              <w:spacing w:beforeLines="20" w:before="48" w:afterLines="40" w:after="96"/>
              <w:contextualSpacing/>
            </w:pPr>
            <w:r w:rsidRPr="009C2A31">
              <w:lastRenderedPageBreak/>
              <w:t>(</w:t>
            </w:r>
            <w:r>
              <w:t>47</w:t>
            </w:r>
            <w:r w:rsidRPr="009C2A31">
              <w:t>)</w:t>
            </w:r>
          </w:p>
        </w:tc>
      </w:tr>
    </w:tbl>
    <w:p w14:paraId="72E9C6BB" w14:textId="77777777" w:rsidR="002D6944" w:rsidRDefault="002D6944" w:rsidP="002D6944">
      <w:pPr>
        <w:autoSpaceDE w:val="0"/>
        <w:autoSpaceDN w:val="0"/>
        <w:adjustRightInd w:val="0"/>
        <w:spacing w:beforeLines="20" w:before="48" w:afterLines="40" w:after="96"/>
        <w:ind w:firstLine="720"/>
        <w:contextualSpacing/>
        <w:rPr>
          <w:rFonts w:eastAsiaTheme="minorEastAsia"/>
          <w:color w:val="000000"/>
          <w:lang w:bidi="he-IL"/>
        </w:rPr>
      </w:pPr>
      <w:r w:rsidRPr="00530798">
        <w:rPr>
          <w:rFonts w:eastAsiaTheme="minorEastAsia"/>
          <w:color w:val="000000"/>
          <w:lang w:bidi="he-IL"/>
        </w:rPr>
        <w:t xml:space="preserve">Finally, we estimate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μ</m:t>
            </m:r>
          </m:e>
          <m:sub>
            <m:r>
              <w:rPr>
                <w:rFonts w:ascii="Cambria Math" w:eastAsiaTheme="minorEastAsia" w:hAnsi="Cambria Math"/>
                <w:color w:val="000000"/>
                <w:lang w:bidi="he-IL"/>
              </w:rPr>
              <m:t>z</m:t>
            </m:r>
          </m:sub>
        </m:sSub>
      </m:oMath>
      <w:r w:rsidRPr="00530798">
        <w:rPr>
          <w:rFonts w:eastAsiaTheme="minorEastAsia"/>
          <w:color w:val="000000"/>
          <w:lang w:bidi="he-IL"/>
        </w:rPr>
        <w:t xml:space="preserve"> with the GWAS-derived point estimate of the effect </w:t>
      </w:r>
      <m:oMath>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oMath>
      <w:r w:rsidRPr="00530798">
        <w:rPr>
          <w:rFonts w:eastAsiaTheme="minorEastAsia"/>
          <w:color w:val="000000"/>
          <w:lang w:bidi="he-IL"/>
        </w:rPr>
        <w:t xml:space="preserve"> and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σ</m:t>
            </m:r>
          </m:e>
          <m:sub>
            <m:r>
              <w:rPr>
                <w:rFonts w:ascii="Cambria Math" w:eastAsiaTheme="minorEastAsia" w:hAnsi="Cambria Math"/>
                <w:color w:val="000000"/>
                <w:lang w:bidi="he-IL"/>
              </w:rPr>
              <m:t>z</m:t>
            </m:r>
          </m:sub>
        </m:sSub>
      </m:oMath>
      <w:r w:rsidRPr="00530798">
        <w:rPr>
          <w:rFonts w:eastAsiaTheme="minorEastAsia"/>
          <w:color w:val="000000"/>
          <w:lang w:bidi="he-IL"/>
        </w:rPr>
        <w:t xml:space="preserve"> with its standard error, </w:t>
      </w:r>
      <m:oMath>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σ</m:t>
                </m:r>
              </m:e>
            </m:acc>
          </m:e>
          <m:sub>
            <m:r>
              <w:rPr>
                <w:rFonts w:ascii="Cambria Math" w:eastAsiaTheme="minorEastAsia" w:hAnsi="Cambria Math"/>
                <w:color w:val="000000"/>
                <w:lang w:bidi="he-IL"/>
              </w:rPr>
              <m:t>z</m:t>
            </m:r>
          </m:sub>
        </m:sSub>
        <m:r>
          <w:rPr>
            <w:rFonts w:ascii="Cambria Math" w:eastAsiaTheme="minorEastAsia" w:hAnsi="Cambria Math"/>
            <w:color w:val="000000"/>
            <w:lang w:bidi="he-IL"/>
          </w:rPr>
          <m:t>=[</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z</m:t>
            </m:r>
          </m:sub>
        </m:sSub>
        <m:r>
          <w:rPr>
            <w:rFonts w:ascii="Cambria Math" w:eastAsiaTheme="minorEastAsia" w:hAnsi="Cambria Math"/>
            <w:color w:val="000000"/>
            <w:lang w:bidi="he-IL"/>
          </w:rPr>
          <m:t>]</m:t>
        </m:r>
      </m:oMath>
      <w:r w:rsidRPr="00530798">
        <w:rPr>
          <w:rFonts w:eastAsiaTheme="minorEastAsia"/>
          <w:color w:val="000000"/>
          <w:lang w:bidi="he-IL"/>
        </w:rPr>
        <w:t>. Plugging back into</w:t>
      </w:r>
      <w:r>
        <w:rPr>
          <w:rFonts w:eastAsiaTheme="minorEastAsia"/>
          <w:color w:val="000000"/>
          <w:lang w:bidi="he-IL"/>
        </w:rPr>
        <w:t xml:space="preserve"> </w:t>
      </w:r>
      <w:r>
        <w:rPr>
          <w:rFonts w:eastAsiaTheme="minorEastAsia"/>
          <w:b/>
          <w:bCs/>
          <w:color w:val="000000"/>
          <w:lang w:bidi="he-IL"/>
        </w:rPr>
        <w:t>Eq. 35</w:t>
      </w:r>
      <w:r w:rsidRPr="00530798">
        <w:rPr>
          <w:rFonts w:eastAsiaTheme="minorEastAsia"/>
          <w:color w:val="000000"/>
          <w:lang w:bidi="he-IL"/>
        </w:rPr>
        <w:t xml:space="preserve">, we </w:t>
      </w:r>
      <w:r>
        <w:rPr>
          <w:rFonts w:eastAsiaTheme="minorEastAsia"/>
          <w:color w:val="000000"/>
          <w:lang w:bidi="he-IL"/>
        </w:rPr>
        <w:t>obtain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608"/>
      </w:tblGrid>
      <w:tr w:rsidR="002D6944" w:rsidRPr="009C2A31" w14:paraId="41959D2F" w14:textId="77777777" w:rsidTr="00730710">
        <w:tc>
          <w:tcPr>
            <w:tcW w:w="8742" w:type="dxa"/>
          </w:tcPr>
          <w:p w14:paraId="0D79DF9C" w14:textId="77777777" w:rsidR="002D6944" w:rsidRPr="009C2A31" w:rsidRDefault="002D6944" w:rsidP="00730710">
            <w:pPr>
              <w:spacing w:beforeLines="20" w:before="48" w:afterLines="40" w:after="96"/>
              <w:contextualSpacing/>
            </w:pPr>
            <m:oMathPara>
              <m:oMath>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Var</m:t>
                    </m:r>
                    <m:d>
                      <m:dPr>
                        <m:begChr m:val="["/>
                        <m:endChr m:val="]"/>
                        <m:ctrlPr>
                          <w:rPr>
                            <w:rFonts w:ascii="Cambria Math" w:eastAsiaTheme="minorEastAsia" w:hAnsi="Cambria Math"/>
                            <w:i/>
                            <w:color w:val="000000"/>
                            <w:lang w:bidi="he-IL"/>
                          </w:rPr>
                        </m:ctrlPr>
                      </m:dPr>
                      <m:e>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V</m:t>
                                </m:r>
                              </m:e>
                            </m:acc>
                          </m:e>
                          <m:sub>
                            <m:r>
                              <w:rPr>
                                <w:rFonts w:ascii="Cambria Math" w:eastAsiaTheme="minorEastAsia" w:hAnsi="Cambria Math"/>
                                <w:color w:val="000000"/>
                                <w:lang w:bidi="he-IL"/>
                              </w:rPr>
                              <m:t>GxSex</m:t>
                            </m:r>
                          </m:sub>
                        </m:sSub>
                      </m:e>
                    </m:d>
                  </m:e>
                </m:acc>
                <m:r>
                  <w:rPr>
                    <w:rFonts w:ascii="Cambria Math" w:eastAsiaTheme="minorEastAsia" w:hAnsi="Cambria Math"/>
                    <w:color w:val="000000"/>
                    <w:lang w:bidi="he-IL"/>
                  </w:rPr>
                  <m:t xml:space="preserve"> =</m:t>
                </m:r>
                <m:sSup>
                  <m:sSupPr>
                    <m:ctrlPr>
                      <w:rPr>
                        <w:rFonts w:ascii="Cambria Math" w:eastAsiaTheme="minorEastAsia" w:hAnsi="Cambria Math"/>
                        <w:i/>
                        <w:color w:val="000000"/>
                        <w:lang w:bidi="he-IL"/>
                      </w:rPr>
                    </m:ctrlPr>
                  </m:sSupPr>
                  <m:e>
                    <m:d>
                      <m:dPr>
                        <m:begChr m:val="["/>
                        <m:endChr m:val="]"/>
                        <m:ctrlPr>
                          <w:rPr>
                            <w:rFonts w:ascii="Cambria Math" w:eastAsiaTheme="minorEastAsia" w:hAnsi="Cambria Math"/>
                            <w:i/>
                            <w:color w:val="000000"/>
                            <w:lang w:bidi="he-IL"/>
                          </w:rPr>
                        </m:ctrlPr>
                      </m:dPr>
                      <m:e>
                        <m:r>
                          <w:rPr>
                            <w:rFonts w:ascii="Cambria Math" w:eastAsiaTheme="minorEastAsia" w:hAnsi="Cambria Math"/>
                            <w:color w:val="000000"/>
                            <w:lang w:bidi="he-IL"/>
                          </w:rPr>
                          <m:t>2p</m:t>
                        </m:r>
                        <m:d>
                          <m:dPr>
                            <m:ctrlPr>
                              <w:rPr>
                                <w:rFonts w:ascii="Cambria Math" w:eastAsiaTheme="minorEastAsia" w:hAnsi="Cambria Math"/>
                                <w:i/>
                                <w:color w:val="000000"/>
                                <w:lang w:bidi="he-IL"/>
                              </w:rPr>
                            </m:ctrlPr>
                          </m:dPr>
                          <m:e>
                            <m:r>
                              <w:rPr>
                                <w:rFonts w:ascii="Cambria Math" w:eastAsiaTheme="minorEastAsia" w:hAnsi="Cambria Math"/>
                                <w:color w:val="000000"/>
                                <w:lang w:bidi="he-IL"/>
                              </w:rPr>
                              <m:t>1-p</m:t>
                            </m:r>
                          </m:e>
                        </m:d>
                      </m:e>
                    </m:d>
                  </m:e>
                  <m:sup>
                    <m:r>
                      <w:rPr>
                        <w:rFonts w:ascii="Cambria Math" w:eastAsiaTheme="minorEastAsia" w:hAnsi="Cambria Math"/>
                        <w:color w:val="000000"/>
                        <w:lang w:bidi="he-IL"/>
                      </w:rPr>
                      <m:t>2</m:t>
                    </m:r>
                  </m:sup>
                </m:sSup>
                <m:r>
                  <w:rPr>
                    <w:rFonts w:ascii="Cambria Math" w:eastAsiaTheme="minorEastAsia" w:hAnsi="Cambria Math"/>
                    <w:color w:val="000000"/>
                    <w:lang w:bidi="he-IL"/>
                  </w:rPr>
                  <m:t>[2</m:t>
                </m:r>
                <m:d>
                  <m:dPr>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σ</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4</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σ</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4</m:t>
                        </m:r>
                      </m:sup>
                    </m:sSubSup>
                  </m:e>
                </m:d>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σ</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σ</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+4</m:t>
                </m:r>
                <m:d>
                  <m:dPr>
                    <m:ctrlPr>
                      <w:rPr>
                        <w:rFonts w:ascii="Cambria Math" w:eastAsiaTheme="minorEastAsia" w:hAnsi="Cambria Math"/>
                        <w:i/>
                        <w:color w:val="000000"/>
                        <w:lang w:bidi="he-IL"/>
                      </w:rPr>
                    </m:ctrlPr>
                  </m:dPr>
                  <m:e>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r>
                          <w:rPr>
                            <w:rFonts w:ascii="Cambria Math" w:eastAsiaTheme="minorEastAsia" w:hAnsi="Cambria Math"/>
                            <w:color w:val="000000"/>
                            <w:lang w:bidi="he-IL"/>
                          </w:rPr>
                          <m:t>σ</m:t>
                        </m:r>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e>
                </m:d>
                <m:r>
                  <w:rPr>
                    <w:rFonts w:ascii="Cambria Math" w:eastAsiaTheme="minorEastAsia" w:hAnsi="Cambria Math"/>
                    <w:color w:val="000000"/>
                    <w:lang w:bidi="he-IL"/>
                  </w:rPr>
                  <m:t>+4(</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σ</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σ</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)-8</m:t>
                </m:r>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m</m:t>
                    </m:r>
                  </m:sub>
                </m:sSub>
                <m:sSub>
                  <m:sSubPr>
                    <m:ctrlPr>
                      <w:rPr>
                        <w:rFonts w:ascii="Cambria Math" w:eastAsiaTheme="minorEastAsia" w:hAnsi="Cambria Math"/>
                        <w:i/>
                        <w:color w:val="000000"/>
                        <w:lang w:bidi="he-IL"/>
                      </w:rPr>
                    </m:ctrlPr>
                  </m:sSub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β</m:t>
                        </m:r>
                      </m:e>
                    </m:acc>
                  </m:e>
                  <m:sub>
                    <m:r>
                      <w:rPr>
                        <w:rFonts w:ascii="Cambria Math" w:eastAsiaTheme="minorEastAsia" w:hAnsi="Cambria Math"/>
                        <w:color w:val="000000"/>
                        <w:lang w:bidi="he-IL"/>
                      </w:rPr>
                      <m:t>f</m:t>
                    </m:r>
                  </m:sub>
                </m:sSub>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σ</m:t>
                        </m:r>
                      </m:e>
                    </m:acc>
                  </m:e>
                  <m:sub>
                    <m:r>
                      <w:rPr>
                        <w:rFonts w:ascii="Cambria Math" w:eastAsiaTheme="minorEastAsia" w:hAnsi="Cambria Math"/>
                        <w:color w:val="000000"/>
                        <w:lang w:bidi="he-IL"/>
                      </w:rPr>
                      <m:t>m</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sSubSup>
                  <m:sSubSupPr>
                    <m:ctrlPr>
                      <w:rPr>
                        <w:rFonts w:ascii="Cambria Math" w:eastAsiaTheme="minorEastAsia" w:hAnsi="Cambria Math"/>
                        <w:i/>
                        <w:color w:val="000000"/>
                        <w:lang w:bidi="he-IL"/>
                      </w:rPr>
                    </m:ctrlPr>
                  </m:sSubSupPr>
                  <m:e>
                    <m:acc>
                      <m:accPr>
                        <m:ctrlPr>
                          <w:rPr>
                            <w:rFonts w:ascii="Cambria Math" w:eastAsiaTheme="minorEastAsia" w:hAnsi="Cambria Math"/>
                            <w:i/>
                            <w:color w:val="000000"/>
                            <w:lang w:bidi="he-IL"/>
                          </w:rPr>
                        </m:ctrlPr>
                      </m:accPr>
                      <m:e>
                        <m:r>
                          <w:rPr>
                            <w:rFonts w:ascii="Cambria Math" w:eastAsiaTheme="minorEastAsia" w:hAnsi="Cambria Math"/>
                            <w:color w:val="000000"/>
                            <w:lang w:bidi="he-IL"/>
                          </w:rPr>
                          <m:t>σ</m:t>
                        </m:r>
                      </m:e>
                    </m:acc>
                  </m:e>
                  <m:sub>
                    <m:r>
                      <w:rPr>
                        <w:rFonts w:ascii="Cambria Math" w:eastAsiaTheme="minorEastAsia" w:hAnsi="Cambria Math"/>
                        <w:color w:val="000000"/>
                        <w:lang w:bidi="he-IL"/>
                      </w:rPr>
                      <m:t>f</m:t>
                    </m:r>
                  </m:sub>
                  <m:sup>
                    <m:r>
                      <w:rPr>
                        <w:rFonts w:ascii="Cambria Math" w:eastAsiaTheme="minorEastAsia" w:hAnsi="Cambria Math"/>
                        <w:color w:val="000000"/>
                        <w:lang w:bidi="he-IL"/>
                      </w:rPr>
                      <m:t>2</m:t>
                    </m:r>
                  </m:sup>
                </m:sSubSup>
                <m:r>
                  <w:rPr>
                    <w:rFonts w:ascii="Cambria Math" w:eastAsiaTheme="minorEastAsia" w:hAnsi="Cambria Math"/>
                    <w:color w:val="000000"/>
                    <w:lang w:bidi="he-IL"/>
                  </w:rPr>
                  <m:t>)].</m:t>
                </m:r>
              </m:oMath>
            </m:oMathPara>
          </w:p>
        </w:tc>
        <w:tc>
          <w:tcPr>
            <w:tcW w:w="608" w:type="dxa"/>
          </w:tcPr>
          <w:p w14:paraId="178417E6" w14:textId="77777777" w:rsidR="002D6944" w:rsidRPr="009C2A31" w:rsidRDefault="002D6944" w:rsidP="00730710">
            <w:pPr>
              <w:spacing w:beforeLines="20" w:before="48" w:afterLines="40" w:after="96"/>
              <w:contextualSpacing/>
            </w:pPr>
            <w:r w:rsidRPr="009C2A31">
              <w:t>(</w:t>
            </w:r>
            <w:r>
              <w:t>48</w:t>
            </w:r>
            <w:r w:rsidRPr="009C2A31">
              <w:t>)</w:t>
            </w:r>
          </w:p>
        </w:tc>
      </w:tr>
    </w:tbl>
    <w:p w14:paraId="23BBEA9E" w14:textId="77777777" w:rsidR="002D6944" w:rsidRPr="00A44EEC" w:rsidRDefault="002D6944" w:rsidP="002D6944">
      <w:pPr>
        <w:autoSpaceDE w:val="0"/>
        <w:autoSpaceDN w:val="0"/>
        <w:adjustRightInd w:val="0"/>
        <w:spacing w:beforeLines="20" w:before="48" w:afterLines="40" w:after="96"/>
        <w:ind w:firstLine="720"/>
        <w:contextualSpacing/>
        <w:rPr>
          <w:rFonts w:eastAsiaTheme="minorEastAsia"/>
          <w:color w:val="000000"/>
          <w:lang w:bidi="he-IL"/>
        </w:rPr>
      </w:pPr>
      <w:r w:rsidRPr="00A44EEC">
        <w:rPr>
          <w:rFonts w:eastAsiaTheme="minorEastAsia"/>
          <w:color w:val="000000"/>
          <w:lang w:bidi="he-IL"/>
        </w:rPr>
        <w:t xml:space="preserve">To perform this estimation of A on the GWAS and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F</m:t>
            </m:r>
          </m:e>
          <m:sub>
            <m:r>
              <w:rPr>
                <w:rFonts w:ascii="Cambria Math" w:eastAsiaTheme="minorEastAsia" w:hAnsi="Cambria Math"/>
                <w:color w:val="000000"/>
                <w:lang w:bidi="he-IL"/>
              </w:rPr>
              <m:t>st</m:t>
            </m:r>
          </m:sub>
        </m:sSub>
      </m:oMath>
      <w:r w:rsidRPr="00A44EEC">
        <w:rPr>
          <w:rFonts w:eastAsiaTheme="minorEastAsia"/>
          <w:color w:val="000000"/>
          <w:lang w:bidi="he-IL"/>
        </w:rPr>
        <w:t xml:space="preserve"> data, we used paired </w:t>
      </w:r>
      <m:oMath>
        <m:r>
          <w:rPr>
            <w:rFonts w:ascii="Cambria Math" w:eastAsiaTheme="minorEastAsia" w:hAnsi="Cambria Math"/>
            <w:color w:val="000000"/>
            <w:lang w:bidi="he-IL"/>
          </w:rPr>
          <m:t>v</m:t>
        </m:r>
      </m:oMath>
      <w:r w:rsidRPr="00A44EEC">
        <w:rPr>
          <w:rFonts w:eastAsiaTheme="minorEastAsia"/>
          <w:color w:val="000000"/>
          <w:lang w:bidi="he-IL"/>
        </w:rPr>
        <w:t xml:space="preserve"> and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m:t>
            </m:r>
          </m:e>
          <m:sub>
            <m:r>
              <w:rPr>
                <w:rFonts w:ascii="Cambria Math" w:eastAsiaTheme="minorEastAsia" w:hAnsi="Cambria Math"/>
                <w:color w:val="000000"/>
                <w:lang w:bidi="he-IL"/>
              </w:rPr>
              <m:t>GxSex</m:t>
            </m:r>
          </m:sub>
        </m:sSub>
      </m:oMath>
      <w:r w:rsidRPr="00A44EEC">
        <w:rPr>
          <w:rFonts w:eastAsiaTheme="minorEastAsia"/>
          <w:color w:val="000000"/>
          <w:lang w:bidi="he-IL"/>
        </w:rPr>
        <w:t xml:space="preserve"> points for all sites which passed all previous stages of filtering.  Weights were set by </w:t>
      </w:r>
      <w:r w:rsidRPr="00A44EEC">
        <w:rPr>
          <w:rFonts w:eastAsiaTheme="minorEastAsia"/>
          <w:b/>
          <w:bCs/>
          <w:color w:val="000000"/>
          <w:lang w:bidi="he-IL"/>
        </w:rPr>
        <w:t>Eq. 3</w:t>
      </w:r>
      <w:r>
        <w:rPr>
          <w:rFonts w:eastAsiaTheme="minorEastAsia"/>
          <w:b/>
          <w:bCs/>
          <w:color w:val="000000"/>
          <w:lang w:bidi="he-IL"/>
        </w:rPr>
        <w:t>4</w:t>
      </w:r>
      <w:r w:rsidRPr="00A44EEC">
        <w:rPr>
          <w:rFonts w:eastAsiaTheme="minorEastAsia"/>
          <w:color w:val="000000"/>
          <w:lang w:bidi="he-IL"/>
        </w:rPr>
        <w:t xml:space="preserve"> and follow </w:t>
      </w:r>
      <w:r w:rsidRPr="00A44EEC">
        <w:rPr>
          <w:rFonts w:eastAsiaTheme="minorEastAsia"/>
          <w:b/>
          <w:bCs/>
          <w:color w:val="000000"/>
          <w:lang w:bidi="he-IL"/>
        </w:rPr>
        <w:t>Eq. 4</w:t>
      </w:r>
      <w:r>
        <w:rPr>
          <w:rFonts w:eastAsiaTheme="minorEastAsia"/>
          <w:b/>
          <w:bCs/>
          <w:color w:val="000000"/>
          <w:lang w:bidi="he-IL"/>
        </w:rPr>
        <w:t>8</w:t>
      </w:r>
      <w:r w:rsidRPr="00A44EEC">
        <w:rPr>
          <w:rFonts w:eastAsiaTheme="minorEastAsia"/>
          <w:color w:val="000000"/>
          <w:lang w:bidi="he-IL"/>
        </w:rPr>
        <w:t xml:space="preserve"> </w:t>
      </w:r>
      <w:r w:rsidRPr="00A44EEC">
        <w:rPr>
          <w:color w:val="000000"/>
          <w:lang w:bidi="he-IL"/>
        </w:rPr>
        <w:t xml:space="preserve">where </w:t>
      </w:r>
      <m:oMath>
        <m:sSub>
          <m:sSubPr>
            <m:ctrlPr>
              <w:rPr>
                <w:rFonts w:ascii="Cambria Math" w:hAnsi="Cambria Math"/>
                <w:i/>
                <w:color w:val="000000"/>
                <w:lang w:bidi="he-IL"/>
              </w:rPr>
            </m:ctrlPr>
          </m:sSubPr>
          <m:e>
            <m:acc>
              <m:accPr>
                <m:ctrlPr>
                  <w:rPr>
                    <w:rFonts w:ascii="Cambria Math" w:hAnsi="Cambria Math"/>
                    <w:i/>
                    <w:color w:val="000000"/>
                    <w:lang w:bidi="he-IL"/>
                  </w:rPr>
                </m:ctrlPr>
              </m:accPr>
              <m:e>
                <m:r>
                  <w:rPr>
                    <w:rFonts w:ascii="Cambria Math" w:hAnsi="Cambria Math"/>
                    <w:color w:val="000000"/>
                    <w:lang w:bidi="he-IL"/>
                  </w:rPr>
                  <m:t>β</m:t>
                </m:r>
              </m:e>
            </m:acc>
          </m:e>
          <m:sub>
            <m:r>
              <w:rPr>
                <w:rFonts w:ascii="Cambria Math" w:hAnsi="Cambria Math"/>
                <w:color w:val="000000"/>
                <w:lang w:bidi="he-IL"/>
              </w:rPr>
              <m:t>m</m:t>
            </m:r>
          </m:sub>
        </m:sSub>
      </m:oMath>
      <w:r w:rsidRPr="00A44EEC">
        <w:rPr>
          <w:rFonts w:eastAsiaTheme="minorEastAsia"/>
          <w:color w:val="000000"/>
          <w:lang w:bidi="he-IL"/>
        </w:rPr>
        <w:t xml:space="preserve"> </w:t>
      </w:r>
      <w:r w:rsidRPr="00A44EEC">
        <w:rPr>
          <w:color w:val="000000"/>
          <w:lang w:bidi="he-IL"/>
        </w:rPr>
        <w:t xml:space="preserve">and </w:t>
      </w:r>
      <m:oMath>
        <m:sSub>
          <m:sSubPr>
            <m:ctrlPr>
              <w:rPr>
                <w:rFonts w:ascii="Cambria Math" w:hAnsi="Cambria Math"/>
                <w:i/>
                <w:color w:val="000000"/>
                <w:lang w:bidi="he-IL"/>
              </w:rPr>
            </m:ctrlPr>
          </m:sSubPr>
          <m:e>
            <m:acc>
              <m:accPr>
                <m:ctrlPr>
                  <w:rPr>
                    <w:rFonts w:ascii="Cambria Math" w:hAnsi="Cambria Math"/>
                    <w:i/>
                    <w:color w:val="000000"/>
                    <w:lang w:bidi="he-IL"/>
                  </w:rPr>
                </m:ctrlPr>
              </m:accPr>
              <m:e>
                <m:r>
                  <w:rPr>
                    <w:rFonts w:ascii="Cambria Math" w:hAnsi="Cambria Math"/>
                    <w:color w:val="000000"/>
                    <w:lang w:bidi="he-IL"/>
                  </w:rPr>
                  <m:t>β</m:t>
                </m:r>
              </m:e>
            </m:acc>
          </m:e>
          <m:sub>
            <m:r>
              <w:rPr>
                <w:rFonts w:ascii="Cambria Math" w:hAnsi="Cambria Math"/>
                <w:color w:val="000000"/>
                <w:lang w:bidi="he-IL"/>
              </w:rPr>
              <m:t>f</m:t>
            </m:r>
          </m:sub>
        </m:sSub>
      </m:oMath>
      <w:r w:rsidRPr="00A44EEC">
        <w:rPr>
          <w:color w:val="000000"/>
          <w:lang w:bidi="he-IL"/>
        </w:rPr>
        <w:t xml:space="preserve"> are the GWAS effect estimates as above, and</w:t>
      </w:r>
      <w:r w:rsidRPr="00A44EEC">
        <w:rPr>
          <w:rFonts w:eastAsiaTheme="minorEastAsia"/>
          <w:color w:val="000000"/>
          <w:lang w:bidi="he-IL"/>
        </w:rPr>
        <w:t xml:space="preserve"> </w:t>
      </w:r>
      <m:oMath>
        <m:sSub>
          <m:sSubPr>
            <m:ctrlPr>
              <w:rPr>
                <w:rFonts w:ascii="Cambria Math" w:hAnsi="Cambria Math"/>
                <w:i/>
                <w:color w:val="000000"/>
                <w:lang w:bidi="he-IL"/>
              </w:rPr>
            </m:ctrlPr>
          </m:sSubPr>
          <m:e>
            <m:acc>
              <m:accPr>
                <m:ctrlPr>
                  <w:rPr>
                    <w:rFonts w:ascii="Cambria Math" w:hAnsi="Cambria Math"/>
                    <w:i/>
                    <w:color w:val="000000"/>
                    <w:lang w:bidi="he-IL"/>
                  </w:rPr>
                </m:ctrlPr>
              </m:accPr>
              <m:e>
                <m:r>
                  <w:rPr>
                    <w:rFonts w:ascii="Cambria Math" w:hAnsi="Cambria Math"/>
                    <w:color w:val="000000"/>
                    <w:lang w:bidi="he-IL"/>
                  </w:rPr>
                  <m:t>σ</m:t>
                </m:r>
              </m:e>
            </m:acc>
          </m:e>
          <m:sub>
            <m:r>
              <w:rPr>
                <w:rFonts w:ascii="Cambria Math" w:hAnsi="Cambria Math"/>
                <w:color w:val="000000"/>
                <w:lang w:bidi="he-IL"/>
              </w:rPr>
              <m:t>m</m:t>
            </m:r>
          </m:sub>
        </m:sSub>
      </m:oMath>
      <w:r w:rsidRPr="00A44EEC">
        <w:rPr>
          <w:rFonts w:eastAsiaTheme="minorEastAsia"/>
          <w:color w:val="000000"/>
          <w:lang w:bidi="he-IL"/>
        </w:rPr>
        <w:t xml:space="preserve"> </w:t>
      </w:r>
      <w:r w:rsidRPr="00A44EEC">
        <w:rPr>
          <w:color w:val="000000"/>
          <w:lang w:bidi="he-IL"/>
        </w:rPr>
        <w:t xml:space="preserve">and </w:t>
      </w:r>
      <m:oMath>
        <m:sSub>
          <m:sSubPr>
            <m:ctrlPr>
              <w:rPr>
                <w:rFonts w:ascii="Cambria Math" w:hAnsi="Cambria Math"/>
                <w:i/>
                <w:color w:val="000000"/>
                <w:lang w:bidi="he-IL"/>
              </w:rPr>
            </m:ctrlPr>
          </m:sSubPr>
          <m:e>
            <m:acc>
              <m:accPr>
                <m:ctrlPr>
                  <w:rPr>
                    <w:rFonts w:ascii="Cambria Math" w:hAnsi="Cambria Math"/>
                    <w:i/>
                    <w:color w:val="000000"/>
                    <w:lang w:bidi="he-IL"/>
                  </w:rPr>
                </m:ctrlPr>
              </m:accPr>
              <m:e>
                <m:r>
                  <w:rPr>
                    <w:rFonts w:ascii="Cambria Math" w:hAnsi="Cambria Math"/>
                    <w:color w:val="000000"/>
                    <w:lang w:bidi="he-IL"/>
                  </w:rPr>
                  <m:t>σ</m:t>
                </m:r>
              </m:e>
            </m:acc>
          </m:e>
          <m:sub>
            <m:r>
              <w:rPr>
                <w:rFonts w:ascii="Cambria Math" w:hAnsi="Cambria Math"/>
                <w:color w:val="000000"/>
                <w:lang w:bidi="he-IL"/>
              </w:rPr>
              <m:t>f</m:t>
            </m:r>
          </m:sub>
        </m:sSub>
      </m:oMath>
      <w:r w:rsidRPr="00A44EEC">
        <w:rPr>
          <w:rFonts w:eastAsiaTheme="minorEastAsia"/>
          <w:color w:val="000000"/>
          <w:lang w:bidi="he-IL"/>
        </w:rPr>
        <w:t xml:space="preserve"> </w:t>
      </w:r>
      <w:r w:rsidRPr="00A44EEC">
        <w:rPr>
          <w:color w:val="000000"/>
          <w:lang w:bidi="he-IL"/>
        </w:rPr>
        <w:t xml:space="preserve">are the GWAS standard errors (SE) estimates for </w:t>
      </w:r>
      <w:r>
        <w:rPr>
          <w:color w:val="000000"/>
          <w:lang w:bidi="he-IL"/>
        </w:rPr>
        <w:t xml:space="preserve">the </w:t>
      </w:r>
      <w:r w:rsidRPr="00A44EEC">
        <w:rPr>
          <w:color w:val="000000"/>
          <w:lang w:bidi="he-IL"/>
        </w:rPr>
        <w:t xml:space="preserve">effect size </w:t>
      </w:r>
      <w:r>
        <w:rPr>
          <w:color w:val="000000"/>
          <w:lang w:bidi="he-IL"/>
        </w:rPr>
        <w:t xml:space="preserve">of each site </w:t>
      </w:r>
      <w:r w:rsidRPr="00A44EEC">
        <w:rPr>
          <w:color w:val="000000"/>
          <w:lang w:bidi="he-IL"/>
        </w:rPr>
        <w:t>per trait.</w:t>
      </w:r>
    </w:p>
    <w:p w14:paraId="7B24815E" w14:textId="15B1FB56" w:rsidR="002D6944" w:rsidRPr="00A44EEC" w:rsidRDefault="002D6944" w:rsidP="002D6944">
      <w:pPr>
        <w:autoSpaceDE w:val="0"/>
        <w:autoSpaceDN w:val="0"/>
        <w:adjustRightInd w:val="0"/>
        <w:spacing w:beforeLines="20" w:before="48" w:afterLines="40" w:after="96"/>
        <w:ind w:firstLine="720"/>
        <w:contextualSpacing/>
        <w:rPr>
          <w:rFonts w:eastAsiaTheme="minorEastAsia"/>
          <w:color w:val="000000"/>
          <w:lang w:bidi="he-IL"/>
        </w:rPr>
      </w:pPr>
      <w:r w:rsidRPr="00A44EEC">
        <w:rPr>
          <w:rFonts w:eastAsiaTheme="minorEastAsia"/>
          <w:color w:val="000000"/>
          <w:lang w:bidi="he-IL"/>
        </w:rPr>
        <w:t>To minimize the possibility of LD between sites used in the analysis as much as possible</w:t>
      </w:r>
      <w:r>
        <w:rPr>
          <w:rFonts w:eastAsiaTheme="minorEastAsia"/>
          <w:color w:val="000000"/>
          <w:lang w:bidi="he-IL"/>
        </w:rPr>
        <w:t>, we</w:t>
      </w:r>
      <w:r w:rsidRPr="00A44EEC">
        <w:rPr>
          <w:rFonts w:eastAsiaTheme="minorEastAsia"/>
          <w:color w:val="000000"/>
          <w:lang w:bidi="he-IL"/>
        </w:rPr>
        <w:t xml:space="preserve"> used the approximately independent LD blocks in Europeans</w:t>
      </w:r>
      <w:sdt>
        <w:sdtPr>
          <w:rPr>
            <w:rFonts w:eastAsiaTheme="minorEastAsia"/>
            <w:color w:val="000000"/>
            <w:vertAlign w:val="superscript"/>
            <w:lang w:bidi="he-IL"/>
          </w:rPr>
          <w:tag w:val="MENDELEY_CITATION_v3_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"/>
          <w:id w:val="688955393"/>
          <w:placeholder>
            <w:docPart w:val="2164FC6F9423D741BB02DE298EB07AD5"/>
          </w:placeholder>
        </w:sdtPr>
        <w:sdtContent>
          <w:r w:rsidR="00B85737" w:rsidRPr="00B85737">
            <w:rPr>
              <w:rFonts w:eastAsia="Times New Roman"/>
              <w:color w:val="000000"/>
              <w:vertAlign w:val="superscript"/>
            </w:rPr>
            <w:t>84</w:t>
          </w:r>
        </w:sdtContent>
      </w:sdt>
      <w:r w:rsidRPr="00A44EEC">
        <w:rPr>
          <w:rFonts w:eastAsiaTheme="minorEastAsia"/>
          <w:color w:val="000000"/>
          <w:lang w:bidi="he-IL"/>
        </w:rPr>
        <w:t xml:space="preserve"> as in </w:t>
      </w:r>
      <w:r w:rsidRPr="00652B18">
        <w:rPr>
          <w:rFonts w:eastAsiaTheme="minorEastAsia"/>
          <w:color w:val="000000"/>
          <w:lang w:bidi="he-IL"/>
        </w:rPr>
        <w:t>Section “Mixture weights for covariance structure between male and female effects”.</w:t>
      </w:r>
      <w:r w:rsidRPr="00A44EEC">
        <w:rPr>
          <w:rFonts w:eastAsiaTheme="minorEastAsia"/>
          <w:color w:val="000000"/>
          <w:lang w:bidi="he-IL"/>
        </w:rPr>
        <w:t xml:space="preserve"> Namely, we subdivided the genome into 1703 LD blocks such that we expect sites from different LD blocks will have little to no LD between them.  We iterated over the 1703 blocks and identified all post-filtering sites which fell within each block; we then randomly sampled one of these sites within each LD block and used this sample of (up to) 1703 sites to perform the weighted linear regression of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F</m:t>
            </m:r>
          </m:e>
          <m:sub>
            <m:r>
              <w:rPr>
                <w:rFonts w:ascii="Cambria Math" w:eastAsiaTheme="minorEastAsia" w:hAnsi="Cambria Math"/>
                <w:color w:val="000000"/>
                <w:lang w:bidi="he-IL"/>
              </w:rPr>
              <m:t>ST</m:t>
            </m:r>
          </m:sub>
        </m:sSub>
      </m:oMath>
      <w:r w:rsidRPr="00A44EEC">
        <w:rPr>
          <w:rFonts w:eastAsiaTheme="minorEastAsia"/>
          <w:color w:val="000000"/>
          <w:lang w:bidi="he-IL"/>
        </w:rPr>
        <w:t xml:space="preserve"> on </w:t>
      </w:r>
      <m:oMath>
        <m:sSub>
          <m:sSubPr>
            <m:ctrlPr>
              <w:rPr>
                <w:rFonts w:ascii="Cambria Math" w:eastAsiaTheme="minorEastAsia" w:hAnsi="Cambria Math"/>
                <w:i/>
                <w:color w:val="000000"/>
                <w:lang w:bidi="he-IL"/>
              </w:rPr>
            </m:ctrlPr>
          </m:sSubPr>
          <m:e>
            <m:r>
              <w:rPr>
                <w:rFonts w:ascii="Cambria Math" w:eastAsiaTheme="minorEastAsia" w:hAnsi="Cambria Math"/>
                <w:color w:val="000000"/>
                <w:lang w:bidi="he-IL"/>
              </w:rPr>
              <m:t>V</m:t>
            </m:r>
          </m:e>
          <m:sub>
            <m:r>
              <w:rPr>
                <w:rFonts w:ascii="Cambria Math" w:eastAsiaTheme="minorEastAsia" w:hAnsi="Cambria Math"/>
                <w:color w:val="000000"/>
                <w:lang w:bidi="he-IL"/>
              </w:rPr>
              <m:t>G×Sex</m:t>
            </m:r>
          </m:sub>
        </m:sSub>
        <m:r>
          <w:rPr>
            <w:rFonts w:ascii="Cambria Math" w:eastAsiaTheme="minorEastAsia" w:hAnsi="Cambria Math"/>
            <w:color w:val="000000"/>
            <w:lang w:bidi="he-IL"/>
          </w:rPr>
          <m:t>.</m:t>
        </m:r>
      </m:oMath>
      <w:r w:rsidRPr="00A44EEC">
        <w:rPr>
          <w:rFonts w:eastAsiaTheme="minorEastAsia"/>
          <w:color w:val="000000"/>
          <w:lang w:bidi="he-IL"/>
        </w:rPr>
        <w:t xml:space="preserve">  The slope and SE of this regression line was our estimate of A.  We replicated this es</w:t>
      </w:r>
      <w:proofErr w:type="spellStart"/>
      <w:r w:rsidRPr="00A44EEC">
        <w:rPr>
          <w:rFonts w:eastAsiaTheme="minorEastAsia"/>
          <w:color w:val="000000"/>
          <w:lang w:bidi="he-IL"/>
        </w:rPr>
        <w:t>timation</w:t>
      </w:r>
      <w:proofErr w:type="spellEnd"/>
      <w:r w:rsidRPr="00A44EEC">
        <w:rPr>
          <w:rFonts w:eastAsiaTheme="minorEastAsia"/>
          <w:color w:val="000000"/>
          <w:lang w:bidi="he-IL"/>
        </w:rPr>
        <w:t xml:space="preserve"> process 1,000 times to generate 1,000 estimates of A.  We then used the estimates of slope divided by the SE of these estimates to generate 1,000 Z-scores for A.  </w:t>
      </w:r>
      <w:r>
        <w:rPr>
          <w:rFonts w:eastAsiaTheme="minorEastAsia"/>
          <w:color w:val="000000"/>
          <w:lang w:bidi="he-IL"/>
        </w:rPr>
        <w:t xml:space="preserve">Each </w:t>
      </w:r>
      <w:r w:rsidRPr="00A44EEC">
        <w:rPr>
          <w:rFonts w:eastAsiaTheme="minorEastAsia"/>
          <w:color w:val="000000"/>
          <w:lang w:bidi="he-IL"/>
        </w:rPr>
        <w:t xml:space="preserve">point estimate Z-score presented in </w:t>
      </w:r>
      <w:r>
        <w:rPr>
          <w:rFonts w:eastAsiaTheme="minorEastAsia"/>
          <w:b/>
          <w:bCs/>
          <w:color w:val="000000"/>
          <w:lang w:bidi="he-IL"/>
        </w:rPr>
        <w:t>Fig. 7D</w:t>
      </w:r>
      <w:r w:rsidRPr="00A44EEC">
        <w:rPr>
          <w:rFonts w:eastAsiaTheme="minorEastAsia"/>
          <w:color w:val="000000"/>
          <w:lang w:bidi="he-IL"/>
        </w:rPr>
        <w:t xml:space="preserve"> is the mean of the 1,000 </w:t>
      </w:r>
      <w:r>
        <w:rPr>
          <w:rFonts w:eastAsiaTheme="minorEastAsia"/>
          <w:color w:val="000000"/>
          <w:lang w:bidi="he-IL"/>
        </w:rPr>
        <w:t>samples of one site per LD block. We also show 90% bootstrap confidence intervals in the figure. These intervals correspond to the 5</w:t>
      </w:r>
      <w:r w:rsidRPr="00815009">
        <w:rPr>
          <w:rFonts w:eastAsiaTheme="minorEastAsia"/>
          <w:color w:val="000000"/>
          <w:vertAlign w:val="superscript"/>
          <w:lang w:bidi="he-IL"/>
        </w:rPr>
        <w:t>th</w:t>
      </w:r>
      <w:r>
        <w:rPr>
          <w:rFonts w:eastAsiaTheme="minorEastAsia"/>
          <w:color w:val="000000"/>
          <w:lang w:bidi="he-IL"/>
        </w:rPr>
        <w:t xml:space="preserve"> and 95</w:t>
      </w:r>
      <w:r w:rsidRPr="00815009">
        <w:rPr>
          <w:rFonts w:eastAsiaTheme="minorEastAsia"/>
          <w:color w:val="000000"/>
          <w:vertAlign w:val="superscript"/>
          <w:lang w:bidi="he-IL"/>
        </w:rPr>
        <w:t>th</w:t>
      </w:r>
      <w:r>
        <w:rPr>
          <w:rFonts w:eastAsiaTheme="minorEastAsia"/>
          <w:color w:val="000000"/>
          <w:lang w:bidi="he-IL"/>
        </w:rPr>
        <w:t xml:space="preserve"> percentile of 1000 replicates. In each </w:t>
      </w:r>
      <w:r w:rsidRPr="008B3592">
        <w:rPr>
          <w:rFonts w:eastAsiaTheme="minorEastAsia"/>
          <w:color w:val="000000"/>
          <w:lang w:bidi="he-IL"/>
        </w:rPr>
        <w:t xml:space="preserve">replicate, we sample with replacement </w:t>
      </w:r>
      <w:r w:rsidRPr="008B3592">
        <w:rPr>
          <w:rFonts w:eastAsiaTheme="minorEastAsia"/>
          <w:i/>
          <w:iCs/>
          <w:color w:val="000000"/>
          <w:lang w:bidi="he-IL"/>
        </w:rPr>
        <w:t>m</w:t>
      </w:r>
      <w:r w:rsidRPr="008B3592">
        <w:rPr>
          <w:rFonts w:eastAsiaTheme="minorEastAsia"/>
          <w:color w:val="000000"/>
          <w:lang w:bidi="he-IL"/>
        </w:rPr>
        <w:t xml:space="preserve"> LD blocks from the </w:t>
      </w:r>
      <w:r w:rsidRPr="008B3592">
        <w:rPr>
          <w:rFonts w:eastAsiaTheme="minorEastAsia"/>
          <w:i/>
          <w:iCs/>
          <w:color w:val="000000"/>
          <w:lang w:bidi="he-IL"/>
        </w:rPr>
        <w:t>m</w:t>
      </w:r>
      <w:r w:rsidRPr="008B3592">
        <w:rPr>
          <w:rFonts w:eastAsiaTheme="minorEastAsia"/>
          <w:color w:val="000000"/>
          <w:lang w:bidi="he-IL"/>
        </w:rPr>
        <w:t xml:space="preserve"> LD blocks which had at least one site within them post-filtering</w:t>
      </w:r>
      <w:r>
        <w:rPr>
          <w:rFonts w:eastAsiaTheme="minorEastAsia"/>
          <w:color w:val="000000"/>
          <w:lang w:bidi="he-IL"/>
        </w:rPr>
        <w:t xml:space="preserve"> (</w:t>
      </w:r>
      <w:r w:rsidRPr="008662C5">
        <w:rPr>
          <w:rFonts w:eastAsiaTheme="minorEastAsia"/>
          <w:b/>
          <w:bCs/>
          <w:color w:val="000000"/>
          <w:lang w:bidi="he-IL"/>
        </w:rPr>
        <w:t>Supplementary Materials</w:t>
      </w:r>
      <w:r>
        <w:rPr>
          <w:rFonts w:eastAsiaTheme="minorEastAsia"/>
          <w:color w:val="000000"/>
          <w:lang w:bidi="he-IL"/>
        </w:rPr>
        <w:t>)</w:t>
      </w:r>
      <w:r w:rsidRPr="008B3592">
        <w:rPr>
          <w:rFonts w:eastAsiaTheme="minorEastAsia"/>
          <w:color w:val="000000"/>
          <w:lang w:bidi="he-IL"/>
        </w:rPr>
        <w:t>; we then sample one site per resampled block.  In the main text, we focus on the results performed this estimation for Ashkenazi Jewish, Finnish, and</w:t>
      </w:r>
      <w:r w:rsidRPr="00A44EEC">
        <w:rPr>
          <w:rFonts w:eastAsiaTheme="minorEastAsia"/>
          <w:color w:val="000000"/>
          <w:lang w:bidi="he-IL"/>
        </w:rPr>
        <w:t xml:space="preserve"> Non-Finnish European populations as the other ancestry group</w:t>
      </w:r>
      <w:r>
        <w:rPr>
          <w:rFonts w:eastAsiaTheme="minorEastAsia"/>
          <w:color w:val="000000"/>
          <w:lang w:bidi="he-IL"/>
        </w:rPr>
        <w:t>-stratified subsamples</w:t>
      </w:r>
      <w:r w:rsidRPr="00A44EEC">
        <w:rPr>
          <w:rFonts w:eastAsiaTheme="minorEastAsia"/>
          <w:color w:val="000000"/>
          <w:lang w:bidi="he-IL"/>
        </w:rPr>
        <w:t xml:space="preserve"> in </w:t>
      </w:r>
      <w:proofErr w:type="spellStart"/>
      <w:r w:rsidRPr="00A44EEC">
        <w:rPr>
          <w:rFonts w:eastAsiaTheme="minorEastAsia"/>
          <w:color w:val="000000"/>
          <w:lang w:bidi="he-IL"/>
        </w:rPr>
        <w:t>gnomAD</w:t>
      </w:r>
      <w:proofErr w:type="spellEnd"/>
      <w:r w:rsidRPr="00A44EEC">
        <w:rPr>
          <w:rFonts w:eastAsiaTheme="minorEastAsia"/>
          <w:color w:val="000000"/>
          <w:lang w:bidi="he-IL"/>
        </w:rPr>
        <w:t xml:space="preserve"> are </w:t>
      </w:r>
      <w:r>
        <w:rPr>
          <w:rFonts w:eastAsiaTheme="minorEastAsia"/>
          <w:color w:val="000000"/>
          <w:lang w:bidi="he-IL"/>
        </w:rPr>
        <w:t xml:space="preserve">further </w:t>
      </w:r>
      <w:r w:rsidRPr="00A44EEC">
        <w:rPr>
          <w:rFonts w:eastAsiaTheme="minorEastAsia"/>
          <w:color w:val="000000"/>
          <w:lang w:bidi="he-IL"/>
        </w:rPr>
        <w:t xml:space="preserve">diverged from the UKB White British sample and </w:t>
      </w:r>
      <w:r>
        <w:rPr>
          <w:rFonts w:eastAsiaTheme="minorEastAsia"/>
          <w:color w:val="000000"/>
          <w:lang w:bidi="he-IL"/>
        </w:rPr>
        <w:t>therefore our</w:t>
      </w:r>
      <w:r w:rsidRPr="00A44EEC">
        <w:rPr>
          <w:rFonts w:eastAsiaTheme="minorEastAsia"/>
          <w:color w:val="000000"/>
          <w:lang w:bidi="he-IL"/>
        </w:rPr>
        <w:t xml:space="preserve"> </w:t>
      </w:r>
      <w:r>
        <w:rPr>
          <w:rFonts w:eastAsiaTheme="minorEastAsia"/>
          <w:color w:val="000000"/>
          <w:lang w:bidi="he-IL"/>
        </w:rPr>
        <w:t xml:space="preserve">GWAS </w:t>
      </w:r>
      <w:r w:rsidRPr="00A44EEC">
        <w:rPr>
          <w:rFonts w:eastAsiaTheme="minorEastAsia"/>
          <w:color w:val="000000"/>
          <w:lang w:bidi="he-IL"/>
        </w:rPr>
        <w:t>estimates are expected to be less portable</w:t>
      </w:r>
      <w:sdt>
        <w:sdtPr>
          <w:rPr>
            <w:rFonts w:eastAsiaTheme="minorEastAsia"/>
            <w:color w:val="000000"/>
            <w:vertAlign w:val="superscript"/>
            <w:lang w:bidi="he-IL"/>
          </w:rPr>
          <w:tag w:val="MENDELEY_CITATION_v3_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"/>
          <w:id w:val="-425884393"/>
          <w:placeholder>
            <w:docPart w:val="2164FC6F9423D741BB02DE298EB07AD5"/>
          </w:placeholder>
        </w:sdtPr>
        <w:sdtContent>
          <w:r w:rsidR="00B85737" w:rsidRPr="00B85737">
            <w:rPr>
              <w:rFonts w:eastAsiaTheme="minorEastAsia"/>
              <w:color w:val="000000"/>
              <w:vertAlign w:val="superscript"/>
              <w:lang w:bidi="he-IL"/>
            </w:rPr>
            <w:t>74,89</w:t>
          </w:r>
        </w:sdtContent>
      </w:sdt>
      <w:r w:rsidRPr="00A44EEC">
        <w:rPr>
          <w:rFonts w:eastAsiaTheme="minorEastAsia"/>
          <w:color w:val="000000"/>
          <w:lang w:bidi="he-IL"/>
        </w:rPr>
        <w:t>.</w:t>
      </w:r>
    </w:p>
    <w:p w14:paraId="1CC19865" w14:textId="77777777" w:rsidR="002D6944" w:rsidRDefault="002D6944" w:rsidP="002D6944">
      <w:pPr>
        <w:pStyle w:val="NormalWeb"/>
        <w:spacing w:beforeLines="20" w:before="48" w:beforeAutospacing="0" w:afterLines="40" w:after="96" w:afterAutospacing="0" w:line="360" w:lineRule="auto"/>
        <w:rPr>
          <w:rFonts w:ascii="Arial" w:hAnsi="Arial"/>
          <w:color w:val="000000"/>
          <w:sz w:val="22"/>
        </w:rPr>
      </w:pPr>
    </w:p>
    <w:p w14:paraId="4A000B2B" w14:textId="77777777" w:rsidR="002D6944" w:rsidRPr="00252E0C" w:rsidRDefault="002D6944" w:rsidP="002D6944">
      <w:pPr>
        <w:pStyle w:val="Heading1"/>
        <w:spacing w:before="240" w:after="480"/>
        <w:rPr>
          <w:rFonts w:eastAsia="Times New Roman"/>
          <w:color w:val="000000"/>
        </w:rPr>
      </w:pPr>
      <w:r w:rsidRPr="005B55CD">
        <w:lastRenderedPageBreak/>
        <w:t>References</w:t>
      </w:r>
    </w:p>
    <w:sdt>
      <w:sdtPr>
        <w:rPr>
          <w:rFonts w:ascii="Times New Roman" w:eastAsia="Times New Roman" w:hAnsi="Times New Roman"/>
          <w:sz w:val="24"/>
        </w:rPr>
        <w:tag w:val="MENDELEY_BIBLIOGRAPHY"/>
        <w:id w:val="1747760624"/>
        <w:placeholder>
          <w:docPart w:val="2164FC6F9423D741BB02DE298EB07AD5"/>
        </w:placeholder>
      </w:sdtPr>
      <w:sdtContent>
        <w:p w14:paraId="136B9D4E" w14:textId="77777777" w:rsidR="00B85737" w:rsidRDefault="00B85737">
          <w:pPr>
            <w:autoSpaceDE w:val="0"/>
            <w:autoSpaceDN w:val="0"/>
            <w:spacing w:before="240" w:after="480"/>
            <w:ind w:hanging="640"/>
            <w:divId w:val="491410519"/>
            <w:rPr>
              <w:rFonts w:eastAsia="Times New Roman"/>
              <w:sz w:val="24"/>
              <w:szCs w:val="24"/>
            </w:rPr>
          </w:pPr>
          <w:r>
            <w:rPr>
              <w:rFonts w:eastAsia="Times New Roman"/>
            </w:rPr>
            <w:t>1.</w:t>
          </w:r>
          <w:r>
            <w:rPr>
              <w:rFonts w:eastAsia="Times New Roman"/>
            </w:rPr>
            <w:tab/>
            <w:t xml:space="preserve">Ge, T., Chen, C.-Y., Neale, B. M., </w:t>
          </w:r>
          <w:proofErr w:type="spellStart"/>
          <w:r>
            <w:rPr>
              <w:rFonts w:eastAsia="Times New Roman"/>
            </w:rPr>
            <w:t>Sabuncu</w:t>
          </w:r>
          <w:proofErr w:type="spellEnd"/>
          <w:r>
            <w:rPr>
              <w:rFonts w:eastAsia="Times New Roman"/>
            </w:rPr>
            <w:t xml:space="preserve">, M. R. &amp; Smoller, J. W. Phenome-wide heritability analysis of the UK Biobank. </w:t>
          </w:r>
          <w:proofErr w:type="spellStart"/>
          <w:r>
            <w:rPr>
              <w:rFonts w:eastAsia="Times New Roman"/>
              <w:i/>
              <w:iCs/>
            </w:rPr>
            <w:t>PLoS</w:t>
          </w:r>
          <w:proofErr w:type="spellEnd"/>
          <w:r>
            <w:rPr>
              <w:rFonts w:eastAsia="Times New Roman"/>
              <w:i/>
              <w:iCs/>
            </w:rPr>
            <w:t xml:space="preserve"> Genet</w:t>
          </w:r>
          <w:r>
            <w:rPr>
              <w:rFonts w:eastAsia="Times New Roman"/>
            </w:rPr>
            <w:t xml:space="preserve"> </w:t>
          </w:r>
          <w:r>
            <w:rPr>
              <w:rFonts w:eastAsia="Times New Roman"/>
              <w:b/>
              <w:bCs/>
            </w:rPr>
            <w:t>13</w:t>
          </w:r>
          <w:r>
            <w:rPr>
              <w:rFonts w:eastAsia="Times New Roman"/>
            </w:rPr>
            <w:t>, e1006711 (2017).</w:t>
          </w:r>
        </w:p>
        <w:p w14:paraId="227E846B" w14:textId="77777777" w:rsidR="00B85737" w:rsidRDefault="00B85737">
          <w:pPr>
            <w:autoSpaceDE w:val="0"/>
            <w:autoSpaceDN w:val="0"/>
            <w:spacing w:before="240" w:after="480"/>
            <w:ind w:hanging="640"/>
            <w:divId w:val="640041046"/>
            <w:rPr>
              <w:rFonts w:eastAsia="Times New Roman"/>
            </w:rPr>
          </w:pPr>
          <w:r>
            <w:rPr>
              <w:rFonts w:eastAsia="Times New Roman"/>
            </w:rPr>
            <w:t>2.</w:t>
          </w:r>
          <w:r>
            <w:rPr>
              <w:rFonts w:eastAsia="Times New Roman"/>
            </w:rPr>
            <w:tab/>
          </w:r>
          <w:proofErr w:type="spellStart"/>
          <w:r>
            <w:rPr>
              <w:rFonts w:eastAsia="Times New Roman"/>
            </w:rPr>
            <w:t>Mostafavi</w:t>
          </w:r>
          <w:proofErr w:type="spellEnd"/>
          <w:r>
            <w:rPr>
              <w:rFonts w:eastAsia="Times New Roman"/>
            </w:rPr>
            <w:t xml:space="preserve">, H. </w:t>
          </w:r>
          <w:r>
            <w:rPr>
              <w:rFonts w:eastAsia="Times New Roman"/>
              <w:i/>
              <w:iCs/>
            </w:rPr>
            <w:t>et al.</w:t>
          </w:r>
          <w:r>
            <w:rPr>
              <w:rFonts w:eastAsia="Times New Roman"/>
            </w:rPr>
            <w:t xml:space="preserve"> Variable prediction accuracy of polygenic scores within an ancestry group. </w:t>
          </w:r>
          <w:proofErr w:type="spellStart"/>
          <w:r>
            <w:rPr>
              <w:rFonts w:eastAsia="Times New Roman"/>
              <w:i/>
              <w:iCs/>
            </w:rPr>
            <w:t>Elife</w:t>
          </w:r>
          <w:proofErr w:type="spellEnd"/>
          <w:r>
            <w:rPr>
              <w:rFonts w:eastAsia="Times New Roman"/>
            </w:rPr>
            <w:t xml:space="preserve"> </w:t>
          </w:r>
          <w:r>
            <w:rPr>
              <w:rFonts w:eastAsia="Times New Roman"/>
              <w:b/>
              <w:bCs/>
            </w:rPr>
            <w:t>9</w:t>
          </w:r>
          <w:r>
            <w:rPr>
              <w:rFonts w:eastAsia="Times New Roman"/>
            </w:rPr>
            <w:t>, (2020).</w:t>
          </w:r>
        </w:p>
        <w:p w14:paraId="6AAAB07F" w14:textId="77777777" w:rsidR="00B85737" w:rsidRDefault="00B85737">
          <w:pPr>
            <w:autoSpaceDE w:val="0"/>
            <w:autoSpaceDN w:val="0"/>
            <w:spacing w:before="240" w:after="480"/>
            <w:ind w:hanging="640"/>
            <w:divId w:val="1215968702"/>
            <w:rPr>
              <w:rFonts w:eastAsia="Times New Roman"/>
            </w:rPr>
          </w:pPr>
          <w:r>
            <w:rPr>
              <w:rFonts w:eastAsia="Times New Roman"/>
            </w:rPr>
            <w:t>3.</w:t>
          </w:r>
          <w:r>
            <w:rPr>
              <w:rFonts w:eastAsia="Times New Roman"/>
            </w:rPr>
            <w:tab/>
            <w:t xml:space="preserve">Young, A. I., </w:t>
          </w:r>
          <w:proofErr w:type="spellStart"/>
          <w:r>
            <w:rPr>
              <w:rFonts w:eastAsia="Times New Roman"/>
            </w:rPr>
            <w:t>Benonisdottir</w:t>
          </w:r>
          <w:proofErr w:type="spellEnd"/>
          <w:r>
            <w:rPr>
              <w:rFonts w:eastAsia="Times New Roman"/>
            </w:rPr>
            <w:t xml:space="preserve">, S., </w:t>
          </w:r>
          <w:proofErr w:type="spellStart"/>
          <w:r>
            <w:rPr>
              <w:rFonts w:eastAsia="Times New Roman"/>
            </w:rPr>
            <w:t>Przeworski</w:t>
          </w:r>
          <w:proofErr w:type="spellEnd"/>
          <w:r>
            <w:rPr>
              <w:rFonts w:eastAsia="Times New Roman"/>
            </w:rPr>
            <w:t xml:space="preserve">, M. &amp; Kong, A. Deconstructing the sources of genotype-phenotype associations in humans. </w:t>
          </w:r>
          <w:r>
            <w:rPr>
              <w:rFonts w:eastAsia="Times New Roman"/>
              <w:i/>
              <w:iCs/>
            </w:rPr>
            <w:t>Science</w:t>
          </w:r>
          <w:r>
            <w:rPr>
              <w:rFonts w:eastAsia="Times New Roman"/>
            </w:rPr>
            <w:t xml:space="preserve"> </w:t>
          </w:r>
          <w:r>
            <w:rPr>
              <w:rFonts w:eastAsia="Times New Roman"/>
              <w:b/>
              <w:bCs/>
            </w:rPr>
            <w:t>365</w:t>
          </w:r>
          <w:r>
            <w:rPr>
              <w:rFonts w:eastAsia="Times New Roman"/>
            </w:rPr>
            <w:t>, 1396–1400 (2019).</w:t>
          </w:r>
        </w:p>
        <w:p w14:paraId="3141D7BF" w14:textId="77777777" w:rsidR="00B85737" w:rsidRDefault="00B85737">
          <w:pPr>
            <w:autoSpaceDE w:val="0"/>
            <w:autoSpaceDN w:val="0"/>
            <w:spacing w:before="240" w:after="480"/>
            <w:ind w:hanging="640"/>
            <w:divId w:val="1450932666"/>
            <w:rPr>
              <w:rFonts w:eastAsia="Times New Roman"/>
            </w:rPr>
          </w:pPr>
          <w:r>
            <w:rPr>
              <w:rFonts w:eastAsia="Times New Roman"/>
            </w:rPr>
            <w:t>4.</w:t>
          </w:r>
          <w:r>
            <w:rPr>
              <w:rFonts w:eastAsia="Times New Roman"/>
            </w:rPr>
            <w:tab/>
            <w:t xml:space="preserve">Patel, R. A. </w:t>
          </w:r>
          <w:r>
            <w:rPr>
              <w:rFonts w:eastAsia="Times New Roman"/>
              <w:i/>
              <w:iCs/>
            </w:rPr>
            <w:t>et al.</w:t>
          </w:r>
          <w:r>
            <w:rPr>
              <w:rFonts w:eastAsia="Times New Roman"/>
            </w:rPr>
            <w:t xml:space="preserve"> Effect sizes of causal variants for gene expression and complex traits differ between populations. </w:t>
          </w:r>
          <w:proofErr w:type="spellStart"/>
          <w:r>
            <w:rPr>
              <w:rFonts w:eastAsia="Times New Roman"/>
              <w:i/>
              <w:iCs/>
            </w:rPr>
            <w:t>bioRxiv</w:t>
          </w:r>
          <w:proofErr w:type="spellEnd"/>
          <w:r>
            <w:rPr>
              <w:rFonts w:eastAsia="Times New Roman"/>
            </w:rPr>
            <w:t xml:space="preserve"> (2021) doi:10.1101/2021.12.06.471235.</w:t>
          </w:r>
        </w:p>
        <w:p w14:paraId="45FE8B89" w14:textId="77777777" w:rsidR="00B85737" w:rsidRDefault="00B85737">
          <w:pPr>
            <w:autoSpaceDE w:val="0"/>
            <w:autoSpaceDN w:val="0"/>
            <w:spacing w:before="240" w:after="480"/>
            <w:ind w:hanging="640"/>
            <w:divId w:val="211307897"/>
            <w:rPr>
              <w:rFonts w:eastAsia="Times New Roman"/>
            </w:rPr>
          </w:pPr>
          <w:r>
            <w:rPr>
              <w:rFonts w:eastAsia="Times New Roman"/>
            </w:rPr>
            <w:t>5.</w:t>
          </w:r>
          <w:r>
            <w:rPr>
              <w:rFonts w:eastAsia="Times New Roman"/>
            </w:rPr>
            <w:tab/>
          </w:r>
          <w:proofErr w:type="spellStart"/>
          <w:r>
            <w:rPr>
              <w:rFonts w:eastAsia="Times New Roman"/>
            </w:rPr>
            <w:t>Helgeland</w:t>
          </w:r>
          <w:proofErr w:type="spellEnd"/>
          <w:r>
            <w:rPr>
              <w:rFonts w:eastAsia="Times New Roman"/>
            </w:rPr>
            <w:t xml:space="preserve">, Ø. </w:t>
          </w:r>
          <w:r>
            <w:rPr>
              <w:rFonts w:eastAsia="Times New Roman"/>
              <w:i/>
              <w:iCs/>
            </w:rPr>
            <w:t>et al.</w:t>
          </w:r>
          <w:r>
            <w:rPr>
              <w:rFonts w:eastAsia="Times New Roman"/>
            </w:rPr>
            <w:t xml:space="preserve"> Characterization of the genetic architecture of infant and early childhood body mass index. </w:t>
          </w:r>
          <w:r>
            <w:rPr>
              <w:rFonts w:eastAsia="Times New Roman"/>
              <w:i/>
              <w:iCs/>
            </w:rPr>
            <w:t xml:space="preserve">Nat </w:t>
          </w:r>
          <w:proofErr w:type="spellStart"/>
          <w:r>
            <w:rPr>
              <w:rFonts w:eastAsia="Times New Roman"/>
              <w:i/>
              <w:iCs/>
            </w:rPr>
            <w:t>Metab</w:t>
          </w:r>
          <w:proofErr w:type="spellEnd"/>
          <w:r>
            <w:rPr>
              <w:rFonts w:eastAsia="Times New Roman"/>
            </w:rPr>
            <w:t xml:space="preserve"> </w:t>
          </w:r>
          <w:r>
            <w:rPr>
              <w:rFonts w:eastAsia="Times New Roman"/>
              <w:b/>
              <w:bCs/>
            </w:rPr>
            <w:t>4</w:t>
          </w:r>
          <w:r>
            <w:rPr>
              <w:rFonts w:eastAsia="Times New Roman"/>
            </w:rPr>
            <w:t>, 344–358 (2022).</w:t>
          </w:r>
        </w:p>
        <w:p w14:paraId="513BD5BE" w14:textId="77777777" w:rsidR="00B85737" w:rsidRDefault="00B85737">
          <w:pPr>
            <w:autoSpaceDE w:val="0"/>
            <w:autoSpaceDN w:val="0"/>
            <w:spacing w:before="240" w:after="480"/>
            <w:ind w:hanging="640"/>
            <w:divId w:val="727144337"/>
            <w:rPr>
              <w:rFonts w:eastAsia="Times New Roman"/>
            </w:rPr>
          </w:pPr>
          <w:r>
            <w:rPr>
              <w:rFonts w:eastAsia="Times New Roman"/>
            </w:rPr>
            <w:t>6.</w:t>
          </w:r>
          <w:r>
            <w:rPr>
              <w:rFonts w:eastAsia="Times New Roman"/>
            </w:rPr>
            <w:tab/>
            <w:t xml:space="preserve">Hudson, A. I. </w:t>
          </w:r>
          <w:r>
            <w:rPr>
              <w:rFonts w:eastAsia="Times New Roman"/>
              <w:i/>
              <w:iCs/>
            </w:rPr>
            <w:t>et al.</w:t>
          </w:r>
          <w:r>
            <w:rPr>
              <w:rFonts w:eastAsia="Times New Roman"/>
            </w:rPr>
            <w:t xml:space="preserve"> Analysis of genotype-by-environment interactions in a maize mapping population. </w:t>
          </w:r>
          <w:r>
            <w:rPr>
              <w:rFonts w:eastAsia="Times New Roman"/>
              <w:i/>
              <w:iCs/>
            </w:rPr>
            <w:t>G3 (Bethesda)</w:t>
          </w:r>
          <w:r>
            <w:rPr>
              <w:rFonts w:eastAsia="Times New Roman"/>
            </w:rPr>
            <w:t xml:space="preserve"> </w:t>
          </w:r>
          <w:r>
            <w:rPr>
              <w:rFonts w:eastAsia="Times New Roman"/>
              <w:b/>
              <w:bCs/>
            </w:rPr>
            <w:t>12</w:t>
          </w:r>
          <w:r>
            <w:rPr>
              <w:rFonts w:eastAsia="Times New Roman"/>
            </w:rPr>
            <w:t>, (2022).</w:t>
          </w:r>
        </w:p>
        <w:p w14:paraId="7F83C518" w14:textId="77777777" w:rsidR="00B85737" w:rsidRDefault="00B85737">
          <w:pPr>
            <w:autoSpaceDE w:val="0"/>
            <w:autoSpaceDN w:val="0"/>
            <w:spacing w:before="240" w:after="480"/>
            <w:ind w:hanging="640"/>
            <w:divId w:val="1913923325"/>
            <w:rPr>
              <w:rFonts w:eastAsia="Times New Roman"/>
            </w:rPr>
          </w:pPr>
          <w:r>
            <w:rPr>
              <w:rFonts w:eastAsia="Times New Roman"/>
            </w:rPr>
            <w:t>7.</w:t>
          </w:r>
          <w:r>
            <w:rPr>
              <w:rFonts w:eastAsia="Times New Roman"/>
            </w:rPr>
            <w:tab/>
            <w:t xml:space="preserve">des Marais, D. L., Hernandez, K. M. &amp; </w:t>
          </w:r>
          <w:proofErr w:type="spellStart"/>
          <w:r>
            <w:rPr>
              <w:rFonts w:eastAsia="Times New Roman"/>
            </w:rPr>
            <w:t>Juenger</w:t>
          </w:r>
          <w:proofErr w:type="spellEnd"/>
          <w:r>
            <w:rPr>
              <w:rFonts w:eastAsia="Times New Roman"/>
            </w:rPr>
            <w:t xml:space="preserve">, T. E. Genotype-by-environment interaction and plasticity: Exploring genomic responses of plants to the abiotic environment. </w:t>
          </w:r>
          <w:r>
            <w:rPr>
              <w:rFonts w:eastAsia="Times New Roman"/>
              <w:i/>
              <w:iCs/>
            </w:rPr>
            <w:t>Annual Review of Ecology, Evolution, and Systematics</w:t>
          </w:r>
          <w:r>
            <w:rPr>
              <w:rFonts w:eastAsia="Times New Roman"/>
            </w:rPr>
            <w:t xml:space="preserve"> vol. 44 5–29 Preprint at https://doi.org/10.1146/annurev-ecolsys-110512-135806 (2013).</w:t>
          </w:r>
        </w:p>
        <w:p w14:paraId="7D2D1935" w14:textId="77777777" w:rsidR="00B85737" w:rsidRDefault="00B85737">
          <w:pPr>
            <w:autoSpaceDE w:val="0"/>
            <w:autoSpaceDN w:val="0"/>
            <w:spacing w:before="240" w:after="480"/>
            <w:ind w:hanging="640"/>
            <w:divId w:val="1542160173"/>
            <w:rPr>
              <w:rFonts w:eastAsia="Times New Roman"/>
            </w:rPr>
          </w:pPr>
          <w:r>
            <w:rPr>
              <w:rFonts w:eastAsia="Times New Roman"/>
            </w:rPr>
            <w:t>8.</w:t>
          </w:r>
          <w:r>
            <w:rPr>
              <w:rFonts w:eastAsia="Times New Roman"/>
            </w:rPr>
            <w:tab/>
            <w:t xml:space="preserve">Long, Q. </w:t>
          </w:r>
          <w:r>
            <w:rPr>
              <w:rFonts w:eastAsia="Times New Roman"/>
              <w:i/>
              <w:iCs/>
            </w:rPr>
            <w:t>et al.</w:t>
          </w:r>
          <w:r>
            <w:rPr>
              <w:rFonts w:eastAsia="Times New Roman"/>
            </w:rPr>
            <w:t xml:space="preserve"> Massive genomic variation and strong selection in Arabidopsis thaliana lines from Sweden. </w:t>
          </w:r>
          <w:r>
            <w:rPr>
              <w:rFonts w:eastAsia="Times New Roman"/>
              <w:i/>
              <w:iCs/>
            </w:rPr>
            <w:t>Nat Genet</w:t>
          </w:r>
          <w:r>
            <w:rPr>
              <w:rFonts w:eastAsia="Times New Roman"/>
            </w:rPr>
            <w:t xml:space="preserve"> </w:t>
          </w:r>
          <w:r>
            <w:rPr>
              <w:rFonts w:eastAsia="Times New Roman"/>
              <w:b/>
              <w:bCs/>
            </w:rPr>
            <w:t>45</w:t>
          </w:r>
          <w:r>
            <w:rPr>
              <w:rFonts w:eastAsia="Times New Roman"/>
            </w:rPr>
            <w:t>, 884–890 (2013).</w:t>
          </w:r>
        </w:p>
        <w:p w14:paraId="462D113F" w14:textId="77777777" w:rsidR="00B85737" w:rsidRDefault="00B85737">
          <w:pPr>
            <w:autoSpaceDE w:val="0"/>
            <w:autoSpaceDN w:val="0"/>
            <w:spacing w:before="240" w:after="480"/>
            <w:ind w:hanging="640"/>
            <w:divId w:val="304430602"/>
            <w:rPr>
              <w:rFonts w:eastAsia="Times New Roman"/>
            </w:rPr>
          </w:pPr>
          <w:r>
            <w:rPr>
              <w:rFonts w:eastAsia="Times New Roman"/>
            </w:rPr>
            <w:lastRenderedPageBreak/>
            <w:t>9.</w:t>
          </w:r>
          <w:r>
            <w:rPr>
              <w:rFonts w:eastAsia="Times New Roman"/>
            </w:rPr>
            <w:tab/>
            <w:t xml:space="preserve">MacQueen, A. H. </w:t>
          </w:r>
          <w:r>
            <w:rPr>
              <w:rFonts w:eastAsia="Times New Roman"/>
              <w:i/>
              <w:iCs/>
            </w:rPr>
            <w:t>et al.</w:t>
          </w:r>
          <w:r>
            <w:rPr>
              <w:rFonts w:eastAsia="Times New Roman"/>
            </w:rPr>
            <w:t xml:space="preserve"> Mapping of genotype-by-environment interactions in phenology identifies two cues for flowering in switchgrass (Panicum virgatum). </w:t>
          </w:r>
          <w:proofErr w:type="spellStart"/>
          <w:r>
            <w:rPr>
              <w:rFonts w:eastAsia="Times New Roman"/>
              <w:i/>
              <w:iCs/>
            </w:rPr>
            <w:t>bioRxiv</w:t>
          </w:r>
          <w:proofErr w:type="spellEnd"/>
          <w:r>
            <w:rPr>
              <w:rFonts w:eastAsia="Times New Roman"/>
            </w:rPr>
            <w:t xml:space="preserve"> (2021).</w:t>
          </w:r>
        </w:p>
        <w:p w14:paraId="49FB75A1" w14:textId="77777777" w:rsidR="00B85737" w:rsidRDefault="00B85737">
          <w:pPr>
            <w:autoSpaceDE w:val="0"/>
            <w:autoSpaceDN w:val="0"/>
            <w:spacing w:before="240" w:after="480"/>
            <w:ind w:hanging="640"/>
            <w:divId w:val="636957002"/>
            <w:rPr>
              <w:rFonts w:eastAsia="Times New Roman"/>
            </w:rPr>
          </w:pPr>
          <w:r>
            <w:rPr>
              <w:rFonts w:eastAsia="Times New Roman"/>
            </w:rPr>
            <w:t>10.</w:t>
          </w:r>
          <w:r>
            <w:rPr>
              <w:rFonts w:eastAsia="Times New Roman"/>
            </w:rPr>
            <w:tab/>
            <w:t xml:space="preserve">Huang, W. </w:t>
          </w:r>
          <w:r>
            <w:rPr>
              <w:rFonts w:eastAsia="Times New Roman"/>
              <w:i/>
              <w:iCs/>
            </w:rPr>
            <w:t>et al.</w:t>
          </w:r>
          <w:r>
            <w:rPr>
              <w:rFonts w:eastAsia="Times New Roman"/>
            </w:rPr>
            <w:t xml:space="preserve"> Context-dependent genetic architecture of Drosophila life span. </w:t>
          </w:r>
          <w:proofErr w:type="spellStart"/>
          <w:r>
            <w:rPr>
              <w:rFonts w:eastAsia="Times New Roman"/>
              <w:i/>
              <w:iCs/>
            </w:rPr>
            <w:t>PLoS</w:t>
          </w:r>
          <w:proofErr w:type="spellEnd"/>
          <w:r>
            <w:rPr>
              <w:rFonts w:eastAsia="Times New Roman"/>
              <w:i/>
              <w:iCs/>
            </w:rPr>
            <w:t xml:space="preserve"> Biol</w:t>
          </w:r>
          <w:r>
            <w:rPr>
              <w:rFonts w:eastAsia="Times New Roman"/>
            </w:rPr>
            <w:t xml:space="preserve"> </w:t>
          </w:r>
          <w:r>
            <w:rPr>
              <w:rFonts w:eastAsia="Times New Roman"/>
              <w:b/>
              <w:bCs/>
            </w:rPr>
            <w:t>18</w:t>
          </w:r>
          <w:r>
            <w:rPr>
              <w:rFonts w:eastAsia="Times New Roman"/>
            </w:rPr>
            <w:t>, e3000645 (2020).</w:t>
          </w:r>
        </w:p>
        <w:p w14:paraId="4EDC6FDD" w14:textId="77777777" w:rsidR="00B85737" w:rsidRDefault="00B85737">
          <w:pPr>
            <w:autoSpaceDE w:val="0"/>
            <w:autoSpaceDN w:val="0"/>
            <w:spacing w:before="240" w:after="480"/>
            <w:ind w:hanging="640"/>
            <w:divId w:val="1765758803"/>
            <w:rPr>
              <w:rFonts w:eastAsia="Times New Roman"/>
            </w:rPr>
          </w:pPr>
          <w:r>
            <w:rPr>
              <w:rFonts w:eastAsia="Times New Roman"/>
            </w:rPr>
            <w:t>11.</w:t>
          </w:r>
          <w:r>
            <w:rPr>
              <w:rFonts w:eastAsia="Times New Roman"/>
            </w:rPr>
            <w:tab/>
            <w:t xml:space="preserve">Huang, W., Carbone, M. A., Lyman, R. F., </w:t>
          </w:r>
          <w:proofErr w:type="spellStart"/>
          <w:r>
            <w:rPr>
              <w:rFonts w:eastAsia="Times New Roman"/>
            </w:rPr>
            <w:t>Anholt</w:t>
          </w:r>
          <w:proofErr w:type="spellEnd"/>
          <w:r>
            <w:rPr>
              <w:rFonts w:eastAsia="Times New Roman"/>
            </w:rPr>
            <w:t xml:space="preserve">, R. R. H. &amp; Mackay, T. F. C. Genotype by environment interaction for gene expression in Drosophila melanogaster. </w:t>
          </w:r>
          <w:r>
            <w:rPr>
              <w:rFonts w:eastAsia="Times New Roman"/>
              <w:i/>
              <w:iCs/>
            </w:rPr>
            <w:t xml:space="preserve">Nat </w:t>
          </w:r>
          <w:proofErr w:type="spellStart"/>
          <w:r>
            <w:rPr>
              <w:rFonts w:eastAsia="Times New Roman"/>
              <w:i/>
              <w:iCs/>
            </w:rPr>
            <w:t>Commun</w:t>
          </w:r>
          <w:proofErr w:type="spellEnd"/>
          <w:r>
            <w:rPr>
              <w:rFonts w:eastAsia="Times New Roman"/>
            </w:rPr>
            <w:t xml:space="preserve"> </w:t>
          </w:r>
          <w:r>
            <w:rPr>
              <w:rFonts w:eastAsia="Times New Roman"/>
              <w:b/>
              <w:bCs/>
            </w:rPr>
            <w:t>11</w:t>
          </w:r>
          <w:r>
            <w:rPr>
              <w:rFonts w:eastAsia="Times New Roman"/>
            </w:rPr>
            <w:t>, 5451 (2020).</w:t>
          </w:r>
        </w:p>
        <w:p w14:paraId="79BC4AF9" w14:textId="77777777" w:rsidR="00B85737" w:rsidRDefault="00B85737">
          <w:pPr>
            <w:autoSpaceDE w:val="0"/>
            <w:autoSpaceDN w:val="0"/>
            <w:spacing w:before="240" w:after="480"/>
            <w:ind w:hanging="640"/>
            <w:divId w:val="793326981"/>
            <w:rPr>
              <w:rFonts w:eastAsia="Times New Roman"/>
            </w:rPr>
          </w:pPr>
          <w:r>
            <w:rPr>
              <w:rFonts w:eastAsia="Times New Roman"/>
            </w:rPr>
            <w:t>12.</w:t>
          </w:r>
          <w:r>
            <w:rPr>
              <w:rFonts w:eastAsia="Times New Roman"/>
            </w:rPr>
            <w:tab/>
            <w:t xml:space="preserve">Falconer, D. S. &amp; Mackay, T. F. C. </w:t>
          </w:r>
          <w:r>
            <w:rPr>
              <w:rFonts w:eastAsia="Times New Roman"/>
              <w:i/>
              <w:iCs/>
            </w:rPr>
            <w:t xml:space="preserve">Introduction to </w:t>
          </w:r>
          <w:proofErr w:type="spellStart"/>
          <w:r>
            <w:rPr>
              <w:rFonts w:eastAsia="Times New Roman"/>
              <w:i/>
              <w:iCs/>
            </w:rPr>
            <w:t>Quantitiative</w:t>
          </w:r>
          <w:proofErr w:type="spellEnd"/>
          <w:r>
            <w:rPr>
              <w:rFonts w:eastAsia="Times New Roman"/>
              <w:i/>
              <w:iCs/>
            </w:rPr>
            <w:t xml:space="preserve"> </w:t>
          </w:r>
          <w:proofErr w:type="gramStart"/>
          <w:r>
            <w:rPr>
              <w:rFonts w:eastAsia="Times New Roman"/>
              <w:i/>
              <w:iCs/>
            </w:rPr>
            <w:t xml:space="preserve">Genetics </w:t>
          </w:r>
          <w:r>
            <w:rPr>
              <w:rFonts w:eastAsia="Times New Roman"/>
            </w:rPr>
            <w:t>.</w:t>
          </w:r>
          <w:proofErr w:type="gramEnd"/>
          <w:r>
            <w:rPr>
              <w:rFonts w:eastAsia="Times New Roman"/>
            </w:rPr>
            <w:t xml:space="preserve"> (Harlow, 1996).</w:t>
          </w:r>
        </w:p>
        <w:p w14:paraId="47951C8E" w14:textId="77777777" w:rsidR="00B85737" w:rsidRDefault="00B85737">
          <w:pPr>
            <w:autoSpaceDE w:val="0"/>
            <w:autoSpaceDN w:val="0"/>
            <w:spacing w:before="240" w:after="480"/>
            <w:ind w:hanging="640"/>
            <w:divId w:val="1258096651"/>
            <w:rPr>
              <w:rFonts w:eastAsia="Times New Roman"/>
            </w:rPr>
          </w:pPr>
          <w:r>
            <w:rPr>
              <w:rFonts w:eastAsia="Times New Roman"/>
            </w:rPr>
            <w:t>13.</w:t>
          </w:r>
          <w:r>
            <w:rPr>
              <w:rFonts w:eastAsia="Times New Roman"/>
            </w:rPr>
            <w:tab/>
            <w:t xml:space="preserve">Lynch, M. &amp; Walsh, B. </w:t>
          </w:r>
          <w:r>
            <w:rPr>
              <w:rFonts w:eastAsia="Times New Roman"/>
              <w:i/>
              <w:iCs/>
            </w:rPr>
            <w:t>Genetics and Analysis of Quantitative Traits</w:t>
          </w:r>
          <w:r>
            <w:rPr>
              <w:rFonts w:eastAsia="Times New Roman"/>
            </w:rPr>
            <w:t>. (Sinauer Associates, 1998).</w:t>
          </w:r>
        </w:p>
        <w:p w14:paraId="3E755538" w14:textId="77777777" w:rsidR="00B85737" w:rsidRDefault="00B85737">
          <w:pPr>
            <w:autoSpaceDE w:val="0"/>
            <w:autoSpaceDN w:val="0"/>
            <w:spacing w:before="240" w:after="480"/>
            <w:ind w:hanging="640"/>
            <w:divId w:val="570387078"/>
            <w:rPr>
              <w:rFonts w:eastAsia="Times New Roman"/>
            </w:rPr>
          </w:pPr>
          <w:r>
            <w:rPr>
              <w:rFonts w:eastAsia="Times New Roman"/>
            </w:rPr>
            <w:t>14.</w:t>
          </w:r>
          <w:r>
            <w:rPr>
              <w:rFonts w:eastAsia="Times New Roman"/>
            </w:rPr>
            <w:tab/>
            <w:t xml:space="preserve">Duncan, L. </w:t>
          </w:r>
          <w:r>
            <w:rPr>
              <w:rFonts w:eastAsia="Times New Roman"/>
              <w:i/>
              <w:iCs/>
            </w:rPr>
            <w:t>et al.</w:t>
          </w:r>
          <w:r>
            <w:rPr>
              <w:rFonts w:eastAsia="Times New Roman"/>
            </w:rPr>
            <w:t xml:space="preserve"> Analysis of polygenic risk score usage and performance in diverse human populations. </w:t>
          </w:r>
          <w:r>
            <w:rPr>
              <w:rFonts w:eastAsia="Times New Roman"/>
              <w:i/>
              <w:iCs/>
            </w:rPr>
            <w:t xml:space="preserve">Nat </w:t>
          </w:r>
          <w:proofErr w:type="spellStart"/>
          <w:r>
            <w:rPr>
              <w:rFonts w:eastAsia="Times New Roman"/>
              <w:i/>
              <w:iCs/>
            </w:rPr>
            <w:t>Commun</w:t>
          </w:r>
          <w:proofErr w:type="spellEnd"/>
          <w:r>
            <w:rPr>
              <w:rFonts w:eastAsia="Times New Roman"/>
            </w:rPr>
            <w:t xml:space="preserve"> </w:t>
          </w:r>
          <w:r>
            <w:rPr>
              <w:rFonts w:eastAsia="Times New Roman"/>
              <w:b/>
              <w:bCs/>
            </w:rPr>
            <w:t>10</w:t>
          </w:r>
          <w:r>
            <w:rPr>
              <w:rFonts w:eastAsia="Times New Roman"/>
            </w:rPr>
            <w:t>, 3328 (2019).</w:t>
          </w:r>
        </w:p>
        <w:p w14:paraId="365312D2" w14:textId="77777777" w:rsidR="00B85737" w:rsidRDefault="00B85737">
          <w:pPr>
            <w:autoSpaceDE w:val="0"/>
            <w:autoSpaceDN w:val="0"/>
            <w:spacing w:before="240" w:after="480"/>
            <w:ind w:hanging="640"/>
            <w:divId w:val="1257131845"/>
            <w:rPr>
              <w:rFonts w:eastAsia="Times New Roman"/>
            </w:rPr>
          </w:pPr>
          <w:r>
            <w:rPr>
              <w:rFonts w:eastAsia="Times New Roman"/>
            </w:rPr>
            <w:t>15.</w:t>
          </w:r>
          <w:r>
            <w:rPr>
              <w:rFonts w:eastAsia="Times New Roman"/>
            </w:rPr>
            <w:tab/>
            <w:t xml:space="preserve">Mars, N. </w:t>
          </w:r>
          <w:r>
            <w:rPr>
              <w:rFonts w:eastAsia="Times New Roman"/>
              <w:i/>
              <w:iCs/>
            </w:rPr>
            <w:t>et al.</w:t>
          </w:r>
          <w:r>
            <w:rPr>
              <w:rFonts w:eastAsia="Times New Roman"/>
            </w:rPr>
            <w:t xml:space="preserve"> Polygenic and clinical risk scores and their impact on age at onset and prediction of cardiometabolic diseases and common cancers. </w:t>
          </w:r>
          <w:r>
            <w:rPr>
              <w:rFonts w:eastAsia="Times New Roman"/>
              <w:i/>
              <w:iCs/>
            </w:rPr>
            <w:t>Nat Med</w:t>
          </w:r>
          <w:r>
            <w:rPr>
              <w:rFonts w:eastAsia="Times New Roman"/>
            </w:rPr>
            <w:t xml:space="preserve"> </w:t>
          </w:r>
          <w:r>
            <w:rPr>
              <w:rFonts w:eastAsia="Times New Roman"/>
              <w:b/>
              <w:bCs/>
            </w:rPr>
            <w:t>26</w:t>
          </w:r>
          <w:r>
            <w:rPr>
              <w:rFonts w:eastAsia="Times New Roman"/>
            </w:rPr>
            <w:t>, 549–557 (2020).</w:t>
          </w:r>
        </w:p>
        <w:p w14:paraId="2C05D516" w14:textId="77777777" w:rsidR="00B85737" w:rsidRDefault="00B85737">
          <w:pPr>
            <w:autoSpaceDE w:val="0"/>
            <w:autoSpaceDN w:val="0"/>
            <w:spacing w:before="240" w:after="480"/>
            <w:ind w:hanging="640"/>
            <w:divId w:val="657003720"/>
            <w:rPr>
              <w:rFonts w:eastAsia="Times New Roman"/>
            </w:rPr>
          </w:pPr>
          <w:r>
            <w:rPr>
              <w:rFonts w:eastAsia="Times New Roman"/>
            </w:rPr>
            <w:t>16.</w:t>
          </w:r>
          <w:r>
            <w:rPr>
              <w:rFonts w:eastAsia="Times New Roman"/>
            </w:rPr>
            <w:tab/>
            <w:t xml:space="preserve">Young, A. I., </w:t>
          </w:r>
          <w:proofErr w:type="spellStart"/>
          <w:r>
            <w:rPr>
              <w:rFonts w:eastAsia="Times New Roman"/>
            </w:rPr>
            <w:t>Wauthier</w:t>
          </w:r>
          <w:proofErr w:type="spellEnd"/>
          <w:r>
            <w:rPr>
              <w:rFonts w:eastAsia="Times New Roman"/>
            </w:rPr>
            <w:t xml:space="preserve">, F. L. &amp; Donnelly, P. Identifying loci affecting trait variability and detecting interactions in genome-wide association studies. </w:t>
          </w:r>
          <w:r>
            <w:rPr>
              <w:rFonts w:eastAsia="Times New Roman"/>
              <w:i/>
              <w:iCs/>
            </w:rPr>
            <w:t>Nat Genet</w:t>
          </w:r>
          <w:r>
            <w:rPr>
              <w:rFonts w:eastAsia="Times New Roman"/>
            </w:rPr>
            <w:t xml:space="preserve"> </w:t>
          </w:r>
          <w:r>
            <w:rPr>
              <w:rFonts w:eastAsia="Times New Roman"/>
              <w:b/>
              <w:bCs/>
            </w:rPr>
            <w:t>50</w:t>
          </w:r>
          <w:r>
            <w:rPr>
              <w:rFonts w:eastAsia="Times New Roman"/>
            </w:rPr>
            <w:t>, 1608–1614 (2018).</w:t>
          </w:r>
        </w:p>
        <w:p w14:paraId="76CC7BD0" w14:textId="77777777" w:rsidR="00B85737" w:rsidRDefault="00B85737">
          <w:pPr>
            <w:autoSpaceDE w:val="0"/>
            <w:autoSpaceDN w:val="0"/>
            <w:spacing w:before="240" w:after="480"/>
            <w:ind w:hanging="640"/>
            <w:divId w:val="1091851002"/>
            <w:rPr>
              <w:rFonts w:eastAsia="Times New Roman"/>
            </w:rPr>
          </w:pPr>
          <w:r>
            <w:rPr>
              <w:rFonts w:eastAsia="Times New Roman"/>
            </w:rPr>
            <w:t>17.</w:t>
          </w:r>
          <w:r>
            <w:rPr>
              <w:rFonts w:eastAsia="Times New Roman"/>
            </w:rPr>
            <w:tab/>
            <w:t xml:space="preserve">Mills, M., </w:t>
          </w:r>
          <w:proofErr w:type="spellStart"/>
          <w:r>
            <w:rPr>
              <w:rFonts w:eastAsia="Times New Roman"/>
            </w:rPr>
            <w:t>Barban</w:t>
          </w:r>
          <w:proofErr w:type="spellEnd"/>
          <w:r>
            <w:rPr>
              <w:rFonts w:eastAsia="Times New Roman"/>
            </w:rPr>
            <w:t xml:space="preserve">, N. &amp; </w:t>
          </w:r>
          <w:proofErr w:type="spellStart"/>
          <w:r>
            <w:rPr>
              <w:rFonts w:eastAsia="Times New Roman"/>
            </w:rPr>
            <w:t>Tropf</w:t>
          </w:r>
          <w:proofErr w:type="spellEnd"/>
          <w:r>
            <w:rPr>
              <w:rFonts w:eastAsia="Times New Roman"/>
            </w:rPr>
            <w:t xml:space="preserve">, F. C. </w:t>
          </w:r>
          <w:r>
            <w:rPr>
              <w:rFonts w:eastAsia="Times New Roman"/>
              <w:i/>
              <w:iCs/>
            </w:rPr>
            <w:t>An introduction to Statistical Genetic Data Analysis</w:t>
          </w:r>
          <w:r>
            <w:rPr>
              <w:rFonts w:eastAsia="Times New Roman"/>
            </w:rPr>
            <w:t>. (The MIT Press, 2020).</w:t>
          </w:r>
        </w:p>
        <w:p w14:paraId="1DB6DE10" w14:textId="77777777" w:rsidR="00B85737" w:rsidRDefault="00B85737">
          <w:pPr>
            <w:autoSpaceDE w:val="0"/>
            <w:autoSpaceDN w:val="0"/>
            <w:spacing w:before="240" w:after="480"/>
            <w:ind w:hanging="640"/>
            <w:divId w:val="1659849179"/>
            <w:rPr>
              <w:rFonts w:eastAsia="Times New Roman"/>
            </w:rPr>
          </w:pPr>
          <w:r>
            <w:rPr>
              <w:rFonts w:eastAsia="Times New Roman"/>
            </w:rPr>
            <w:lastRenderedPageBreak/>
            <w:t>18.</w:t>
          </w:r>
          <w:r>
            <w:rPr>
              <w:rFonts w:eastAsia="Times New Roman"/>
            </w:rPr>
            <w:tab/>
            <w:t xml:space="preserve">Nagpal, S., Tandon, R. &amp; Gibson, G. Canalization of the Polygenic Risk for Common Diseases and Traits in the UK Biobank Cohort. </w:t>
          </w:r>
          <w:r>
            <w:rPr>
              <w:rFonts w:eastAsia="Times New Roman"/>
              <w:i/>
              <w:iCs/>
            </w:rPr>
            <w:t xml:space="preserve">Mol Biol </w:t>
          </w:r>
          <w:proofErr w:type="spellStart"/>
          <w:r>
            <w:rPr>
              <w:rFonts w:eastAsia="Times New Roman"/>
              <w:i/>
              <w:iCs/>
            </w:rPr>
            <w:t>Evol</w:t>
          </w:r>
          <w:proofErr w:type="spellEnd"/>
          <w:r>
            <w:rPr>
              <w:rFonts w:eastAsia="Times New Roman"/>
            </w:rPr>
            <w:t xml:space="preserve"> (2022) doi:10.1093/</w:t>
          </w:r>
          <w:proofErr w:type="spellStart"/>
          <w:r>
            <w:rPr>
              <w:rFonts w:eastAsia="Times New Roman"/>
            </w:rPr>
            <w:t>molbev</w:t>
          </w:r>
          <w:proofErr w:type="spellEnd"/>
          <w:r>
            <w:rPr>
              <w:rFonts w:eastAsia="Times New Roman"/>
            </w:rPr>
            <w:t>/msac053.</w:t>
          </w:r>
        </w:p>
        <w:p w14:paraId="0B71DD43" w14:textId="77777777" w:rsidR="00B85737" w:rsidRDefault="00B85737">
          <w:pPr>
            <w:autoSpaceDE w:val="0"/>
            <w:autoSpaceDN w:val="0"/>
            <w:spacing w:before="240" w:after="480"/>
            <w:ind w:hanging="640"/>
            <w:divId w:val="1796484969"/>
            <w:rPr>
              <w:rFonts w:eastAsia="Times New Roman"/>
            </w:rPr>
          </w:pPr>
          <w:r>
            <w:rPr>
              <w:rFonts w:eastAsia="Times New Roman"/>
            </w:rPr>
            <w:t>19.</w:t>
          </w:r>
          <w:r>
            <w:rPr>
              <w:rFonts w:eastAsia="Times New Roman"/>
            </w:rPr>
            <w:tab/>
            <w:t xml:space="preserve">Wolak, M. E., </w:t>
          </w:r>
          <w:proofErr w:type="spellStart"/>
          <w:r>
            <w:rPr>
              <w:rFonts w:eastAsia="Times New Roman"/>
            </w:rPr>
            <w:t>Roff</w:t>
          </w:r>
          <w:proofErr w:type="spellEnd"/>
          <w:r>
            <w:rPr>
              <w:rFonts w:eastAsia="Times New Roman"/>
            </w:rPr>
            <w:t xml:space="preserve">, D. A. &amp; Fairbairn, D. J. Are we underestimating the genetic variances of dimorphic traits?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w:t>
          </w:r>
          <w:r>
            <w:rPr>
              <w:rFonts w:eastAsia="Times New Roman"/>
              <w:b/>
              <w:bCs/>
            </w:rPr>
            <w:t>5</w:t>
          </w:r>
          <w:r>
            <w:rPr>
              <w:rFonts w:eastAsia="Times New Roman"/>
            </w:rPr>
            <w:t>, 590–597 (2015).</w:t>
          </w:r>
        </w:p>
        <w:p w14:paraId="2A4217D3" w14:textId="77777777" w:rsidR="00B85737" w:rsidRDefault="00B85737">
          <w:pPr>
            <w:autoSpaceDE w:val="0"/>
            <w:autoSpaceDN w:val="0"/>
            <w:spacing w:before="240" w:after="480"/>
            <w:ind w:hanging="640"/>
            <w:divId w:val="1568150407"/>
            <w:rPr>
              <w:rFonts w:eastAsia="Times New Roman"/>
            </w:rPr>
          </w:pPr>
          <w:r>
            <w:rPr>
              <w:rFonts w:eastAsia="Times New Roman"/>
            </w:rPr>
            <w:t>20.</w:t>
          </w:r>
          <w:r>
            <w:rPr>
              <w:rFonts w:eastAsia="Times New Roman"/>
            </w:rPr>
            <w:tab/>
            <w:t xml:space="preserve">van </w:t>
          </w:r>
          <w:proofErr w:type="spellStart"/>
          <w:r>
            <w:rPr>
              <w:rFonts w:eastAsia="Times New Roman"/>
            </w:rPr>
            <w:t>Doorn</w:t>
          </w:r>
          <w:proofErr w:type="spellEnd"/>
          <w:r>
            <w:rPr>
              <w:rFonts w:eastAsia="Times New Roman"/>
            </w:rPr>
            <w:t xml:space="preserve">, G. S. </w:t>
          </w:r>
          <w:proofErr w:type="spellStart"/>
          <w:r>
            <w:rPr>
              <w:rFonts w:eastAsia="Times New Roman"/>
            </w:rPr>
            <w:t>Intralocus</w:t>
          </w:r>
          <w:proofErr w:type="spellEnd"/>
          <w:r>
            <w:rPr>
              <w:rFonts w:eastAsia="Times New Roman"/>
            </w:rPr>
            <w:t xml:space="preserve"> sexual conflict. </w:t>
          </w:r>
          <w:r>
            <w:rPr>
              <w:rFonts w:eastAsia="Times New Roman"/>
              <w:i/>
              <w:iCs/>
            </w:rPr>
            <w:t xml:space="preserve">Ann N Y </w:t>
          </w:r>
          <w:proofErr w:type="spellStart"/>
          <w:r>
            <w:rPr>
              <w:rFonts w:eastAsia="Times New Roman"/>
              <w:i/>
              <w:iCs/>
            </w:rPr>
            <w:t>Acad</w:t>
          </w:r>
          <w:proofErr w:type="spellEnd"/>
          <w:r>
            <w:rPr>
              <w:rFonts w:eastAsia="Times New Roman"/>
              <w:i/>
              <w:iCs/>
            </w:rPr>
            <w:t xml:space="preserve"> Sci</w:t>
          </w:r>
          <w:r>
            <w:rPr>
              <w:rFonts w:eastAsia="Times New Roman"/>
            </w:rPr>
            <w:t xml:space="preserve"> </w:t>
          </w:r>
          <w:r>
            <w:rPr>
              <w:rFonts w:eastAsia="Times New Roman"/>
              <w:b/>
              <w:bCs/>
            </w:rPr>
            <w:t>1168</w:t>
          </w:r>
          <w:r>
            <w:rPr>
              <w:rFonts w:eastAsia="Times New Roman"/>
            </w:rPr>
            <w:t>, 52–71 (2009).</w:t>
          </w:r>
        </w:p>
        <w:p w14:paraId="4498D43E" w14:textId="77777777" w:rsidR="00B85737" w:rsidRDefault="00B85737">
          <w:pPr>
            <w:autoSpaceDE w:val="0"/>
            <w:autoSpaceDN w:val="0"/>
            <w:spacing w:before="240" w:after="480"/>
            <w:ind w:hanging="640"/>
            <w:divId w:val="909969516"/>
            <w:rPr>
              <w:rFonts w:eastAsia="Times New Roman"/>
            </w:rPr>
          </w:pPr>
          <w:r>
            <w:rPr>
              <w:rFonts w:eastAsia="Times New Roman"/>
            </w:rPr>
            <w:t>21.</w:t>
          </w:r>
          <w:r>
            <w:rPr>
              <w:rFonts w:eastAsia="Times New Roman"/>
            </w:rPr>
            <w:tab/>
          </w:r>
          <w:proofErr w:type="spellStart"/>
          <w:r>
            <w:rPr>
              <w:rFonts w:eastAsia="Times New Roman"/>
            </w:rPr>
            <w:t>Arnqvist</w:t>
          </w:r>
          <w:proofErr w:type="spellEnd"/>
          <w:r>
            <w:rPr>
              <w:rFonts w:eastAsia="Times New Roman"/>
            </w:rPr>
            <w:t xml:space="preserve">, G. &amp; Rowe, L. </w:t>
          </w:r>
          <w:r>
            <w:rPr>
              <w:rFonts w:eastAsia="Times New Roman"/>
              <w:i/>
              <w:iCs/>
            </w:rPr>
            <w:t>Sexual Conflict</w:t>
          </w:r>
          <w:r>
            <w:rPr>
              <w:rFonts w:eastAsia="Times New Roman"/>
            </w:rPr>
            <w:t>. (Princeton University Press, 2005). doi:10.1515/9781400850600.</w:t>
          </w:r>
        </w:p>
        <w:p w14:paraId="36131927" w14:textId="77777777" w:rsidR="00B85737" w:rsidRDefault="00B85737">
          <w:pPr>
            <w:autoSpaceDE w:val="0"/>
            <w:autoSpaceDN w:val="0"/>
            <w:spacing w:before="240" w:after="480"/>
            <w:ind w:hanging="640"/>
            <w:divId w:val="708840658"/>
            <w:rPr>
              <w:rFonts w:eastAsia="Times New Roman"/>
            </w:rPr>
          </w:pPr>
          <w:r>
            <w:rPr>
              <w:rFonts w:eastAsia="Times New Roman"/>
            </w:rPr>
            <w:t>22.</w:t>
          </w:r>
          <w:r>
            <w:rPr>
              <w:rFonts w:eastAsia="Times New Roman"/>
            </w:rPr>
            <w:tab/>
          </w:r>
          <w:proofErr w:type="spellStart"/>
          <w:r>
            <w:rPr>
              <w:rFonts w:eastAsia="Times New Roman"/>
            </w:rPr>
            <w:t>Barson</w:t>
          </w:r>
          <w:proofErr w:type="spellEnd"/>
          <w:r>
            <w:rPr>
              <w:rFonts w:eastAsia="Times New Roman"/>
            </w:rPr>
            <w:t xml:space="preserve">, N. J. </w:t>
          </w:r>
          <w:r>
            <w:rPr>
              <w:rFonts w:eastAsia="Times New Roman"/>
              <w:i/>
              <w:iCs/>
            </w:rPr>
            <w:t>et al.</w:t>
          </w:r>
          <w:r>
            <w:rPr>
              <w:rFonts w:eastAsia="Times New Roman"/>
            </w:rPr>
            <w:t xml:space="preserve"> Sex-dependent dominance at a single locus maintains variation in age at maturity in salmon. </w:t>
          </w:r>
          <w:r>
            <w:rPr>
              <w:rFonts w:eastAsia="Times New Roman"/>
              <w:i/>
              <w:iCs/>
            </w:rPr>
            <w:t>Nature</w:t>
          </w:r>
          <w:r>
            <w:rPr>
              <w:rFonts w:eastAsia="Times New Roman"/>
            </w:rPr>
            <w:t xml:space="preserve"> </w:t>
          </w:r>
          <w:r>
            <w:rPr>
              <w:rFonts w:eastAsia="Times New Roman"/>
              <w:b/>
              <w:bCs/>
            </w:rPr>
            <w:t>528</w:t>
          </w:r>
          <w:r>
            <w:rPr>
              <w:rFonts w:eastAsia="Times New Roman"/>
            </w:rPr>
            <w:t>, 405–408 (2015).</w:t>
          </w:r>
        </w:p>
        <w:p w14:paraId="15B8C3B7" w14:textId="77777777" w:rsidR="00B85737" w:rsidRDefault="00B85737">
          <w:pPr>
            <w:autoSpaceDE w:val="0"/>
            <w:autoSpaceDN w:val="0"/>
            <w:spacing w:before="240" w:after="480"/>
            <w:ind w:hanging="640"/>
            <w:divId w:val="1631133242"/>
            <w:rPr>
              <w:rFonts w:eastAsia="Times New Roman"/>
            </w:rPr>
          </w:pPr>
          <w:r>
            <w:rPr>
              <w:rFonts w:eastAsia="Times New Roman"/>
            </w:rPr>
            <w:t>23.</w:t>
          </w:r>
          <w:r>
            <w:rPr>
              <w:rFonts w:eastAsia="Times New Roman"/>
            </w:rPr>
            <w:tab/>
            <w:t xml:space="preserve">Kidwell, J. F., Clegg, M. T., Stewart, F. M. &amp; </w:t>
          </w:r>
          <w:proofErr w:type="spellStart"/>
          <w:r>
            <w:rPr>
              <w:rFonts w:eastAsia="Times New Roman"/>
            </w:rPr>
            <w:t>Prout</w:t>
          </w:r>
          <w:proofErr w:type="spellEnd"/>
          <w:r>
            <w:rPr>
              <w:rFonts w:eastAsia="Times New Roman"/>
            </w:rPr>
            <w:t xml:space="preserve">, T. Regions of stable equilibria for models of differential selection in the two sexes under random mating. </w:t>
          </w:r>
          <w:r>
            <w:rPr>
              <w:rFonts w:eastAsia="Times New Roman"/>
              <w:i/>
              <w:iCs/>
            </w:rPr>
            <w:t>Genetics</w:t>
          </w:r>
          <w:r>
            <w:rPr>
              <w:rFonts w:eastAsia="Times New Roman"/>
            </w:rPr>
            <w:t xml:space="preserve"> </w:t>
          </w:r>
          <w:r>
            <w:rPr>
              <w:rFonts w:eastAsia="Times New Roman"/>
              <w:b/>
              <w:bCs/>
            </w:rPr>
            <w:t>85</w:t>
          </w:r>
          <w:r>
            <w:rPr>
              <w:rFonts w:eastAsia="Times New Roman"/>
            </w:rPr>
            <w:t>, 171–83 (1977).</w:t>
          </w:r>
        </w:p>
        <w:p w14:paraId="6C38EF16" w14:textId="77777777" w:rsidR="00B85737" w:rsidRDefault="00B85737">
          <w:pPr>
            <w:autoSpaceDE w:val="0"/>
            <w:autoSpaceDN w:val="0"/>
            <w:spacing w:before="240" w:after="480"/>
            <w:ind w:hanging="640"/>
            <w:divId w:val="959531292"/>
            <w:rPr>
              <w:rFonts w:eastAsia="Times New Roman"/>
            </w:rPr>
          </w:pPr>
          <w:r>
            <w:rPr>
              <w:rFonts w:eastAsia="Times New Roman"/>
            </w:rPr>
            <w:t>24.</w:t>
          </w:r>
          <w:r>
            <w:rPr>
              <w:rFonts w:eastAsia="Times New Roman"/>
            </w:rPr>
            <w:tab/>
          </w:r>
          <w:proofErr w:type="spellStart"/>
          <w:r>
            <w:rPr>
              <w:rFonts w:eastAsia="Times New Roman"/>
            </w:rPr>
            <w:t>Connallon</w:t>
          </w:r>
          <w:proofErr w:type="spellEnd"/>
          <w:r>
            <w:rPr>
              <w:rFonts w:eastAsia="Times New Roman"/>
            </w:rPr>
            <w:t xml:space="preserve">, T., Cox, R. M. &amp; </w:t>
          </w:r>
          <w:proofErr w:type="spellStart"/>
          <w:r>
            <w:rPr>
              <w:rFonts w:eastAsia="Times New Roman"/>
            </w:rPr>
            <w:t>Calsbeek</w:t>
          </w:r>
          <w:proofErr w:type="spellEnd"/>
          <w:r>
            <w:rPr>
              <w:rFonts w:eastAsia="Times New Roman"/>
            </w:rPr>
            <w:t xml:space="preserve">, R. Fitness consequences of sex-specific selection. </w:t>
          </w:r>
          <w:r>
            <w:rPr>
              <w:rFonts w:eastAsia="Times New Roman"/>
              <w:i/>
              <w:iCs/>
            </w:rPr>
            <w:t>Evolution</w:t>
          </w:r>
          <w:r>
            <w:rPr>
              <w:rFonts w:eastAsia="Times New Roman"/>
            </w:rPr>
            <w:t xml:space="preserve"> </w:t>
          </w:r>
          <w:r>
            <w:rPr>
              <w:rFonts w:eastAsia="Times New Roman"/>
              <w:b/>
              <w:bCs/>
            </w:rPr>
            <w:t>64</w:t>
          </w:r>
          <w:r>
            <w:rPr>
              <w:rFonts w:eastAsia="Times New Roman"/>
            </w:rPr>
            <w:t>, 1671–82 (2010).</w:t>
          </w:r>
        </w:p>
        <w:p w14:paraId="5F391441" w14:textId="77777777" w:rsidR="00B85737" w:rsidRDefault="00B85737">
          <w:pPr>
            <w:autoSpaceDE w:val="0"/>
            <w:autoSpaceDN w:val="0"/>
            <w:spacing w:before="240" w:after="480"/>
            <w:ind w:hanging="640"/>
            <w:divId w:val="1582174425"/>
            <w:rPr>
              <w:rFonts w:eastAsia="Times New Roman"/>
            </w:rPr>
          </w:pPr>
          <w:r>
            <w:rPr>
              <w:rFonts w:eastAsia="Times New Roman"/>
            </w:rPr>
            <w:t>25.</w:t>
          </w:r>
          <w:r>
            <w:rPr>
              <w:rFonts w:eastAsia="Times New Roman"/>
            </w:rPr>
            <w:tab/>
            <w:t xml:space="preserve">Harrison, P. W. </w:t>
          </w:r>
          <w:r>
            <w:rPr>
              <w:rFonts w:eastAsia="Times New Roman"/>
              <w:i/>
              <w:iCs/>
            </w:rPr>
            <w:t>et al.</w:t>
          </w:r>
          <w:r>
            <w:rPr>
              <w:rFonts w:eastAsia="Times New Roman"/>
            </w:rPr>
            <w:t xml:space="preserve"> Sexual selection drives evolution and rapid turnover of male gene expression. </w:t>
          </w:r>
          <w:r>
            <w:rPr>
              <w:rFonts w:eastAsia="Times New Roman"/>
              <w:i/>
              <w:iCs/>
            </w:rPr>
            <w:t>Proceedings of the National Academy of Sciences</w:t>
          </w:r>
          <w:r>
            <w:rPr>
              <w:rFonts w:eastAsia="Times New Roman"/>
            </w:rPr>
            <w:t xml:space="preserve"> </w:t>
          </w:r>
          <w:r>
            <w:rPr>
              <w:rFonts w:eastAsia="Times New Roman"/>
              <w:b/>
              <w:bCs/>
            </w:rPr>
            <w:t>112</w:t>
          </w:r>
          <w:r>
            <w:rPr>
              <w:rFonts w:eastAsia="Times New Roman"/>
            </w:rPr>
            <w:t>, 4393–4398 (2015).</w:t>
          </w:r>
        </w:p>
        <w:p w14:paraId="2BCAE5CB" w14:textId="77777777" w:rsidR="00B85737" w:rsidRDefault="00B85737">
          <w:pPr>
            <w:autoSpaceDE w:val="0"/>
            <w:autoSpaceDN w:val="0"/>
            <w:spacing w:before="240" w:after="480"/>
            <w:ind w:hanging="640"/>
            <w:divId w:val="1680042787"/>
            <w:rPr>
              <w:rFonts w:eastAsia="Times New Roman"/>
            </w:rPr>
          </w:pPr>
          <w:r>
            <w:rPr>
              <w:rFonts w:eastAsia="Times New Roman"/>
            </w:rPr>
            <w:t>26.</w:t>
          </w:r>
          <w:r>
            <w:rPr>
              <w:rFonts w:eastAsia="Times New Roman"/>
            </w:rPr>
            <w:tab/>
            <w:t xml:space="preserve">Cheng, C. &amp; Kirkpatrick, M. Sex-Specific Selection and Sex-Biased Gene Expression in Humans and Flies. </w:t>
          </w:r>
          <w:proofErr w:type="spellStart"/>
          <w:r>
            <w:rPr>
              <w:rFonts w:eastAsia="Times New Roman"/>
              <w:i/>
              <w:iCs/>
            </w:rPr>
            <w:t>PLoS</w:t>
          </w:r>
          <w:proofErr w:type="spellEnd"/>
          <w:r>
            <w:rPr>
              <w:rFonts w:eastAsia="Times New Roman"/>
              <w:i/>
              <w:iCs/>
            </w:rPr>
            <w:t xml:space="preserve"> Genet</w:t>
          </w:r>
          <w:r>
            <w:rPr>
              <w:rFonts w:eastAsia="Times New Roman"/>
            </w:rPr>
            <w:t xml:space="preserve"> </w:t>
          </w:r>
          <w:r>
            <w:rPr>
              <w:rFonts w:eastAsia="Times New Roman"/>
              <w:b/>
              <w:bCs/>
            </w:rPr>
            <w:t>12</w:t>
          </w:r>
          <w:r>
            <w:rPr>
              <w:rFonts w:eastAsia="Times New Roman"/>
            </w:rPr>
            <w:t>, e1006170 (2016).</w:t>
          </w:r>
        </w:p>
        <w:p w14:paraId="21DE70F8" w14:textId="77777777" w:rsidR="00B85737" w:rsidRDefault="00B85737">
          <w:pPr>
            <w:autoSpaceDE w:val="0"/>
            <w:autoSpaceDN w:val="0"/>
            <w:spacing w:before="240" w:after="480"/>
            <w:ind w:hanging="640"/>
            <w:divId w:val="1383283825"/>
            <w:rPr>
              <w:rFonts w:eastAsia="Times New Roman"/>
            </w:rPr>
          </w:pPr>
          <w:r>
            <w:rPr>
              <w:rFonts w:eastAsia="Times New Roman"/>
            </w:rPr>
            <w:lastRenderedPageBreak/>
            <w:t>27.</w:t>
          </w:r>
          <w:r>
            <w:rPr>
              <w:rFonts w:eastAsia="Times New Roman"/>
            </w:rPr>
            <w:tab/>
          </w:r>
          <w:proofErr w:type="spellStart"/>
          <w:r>
            <w:rPr>
              <w:rFonts w:eastAsia="Times New Roman"/>
            </w:rPr>
            <w:t>Schroderus</w:t>
          </w:r>
          <w:proofErr w:type="spellEnd"/>
          <w:r>
            <w:rPr>
              <w:rFonts w:eastAsia="Times New Roman"/>
            </w:rPr>
            <w:t xml:space="preserve">, E. </w:t>
          </w:r>
          <w:r>
            <w:rPr>
              <w:rFonts w:eastAsia="Times New Roman"/>
              <w:i/>
              <w:iCs/>
            </w:rPr>
            <w:t>et al.</w:t>
          </w:r>
          <w:r>
            <w:rPr>
              <w:rFonts w:eastAsia="Times New Roman"/>
            </w:rPr>
            <w:t xml:space="preserve"> Intra</w:t>
          </w:r>
          <w:r>
            <w:rPr>
              <w:rFonts w:ascii="Cambria Math" w:eastAsia="Times New Roman" w:hAnsi="Cambria Math" w:cs="Cambria Math"/>
            </w:rPr>
            <w:t>‐</w:t>
          </w:r>
          <w:r>
            <w:rPr>
              <w:rFonts w:eastAsia="Times New Roman"/>
            </w:rPr>
            <w:t xml:space="preserve"> and Intersexual Trade</w:t>
          </w:r>
          <w:r>
            <w:rPr>
              <w:rFonts w:ascii="Cambria Math" w:eastAsia="Times New Roman" w:hAnsi="Cambria Math" w:cs="Cambria Math"/>
            </w:rPr>
            <w:t>‐</w:t>
          </w:r>
          <w:r>
            <w:rPr>
              <w:rFonts w:eastAsia="Times New Roman"/>
            </w:rPr>
            <w:t xml:space="preserve">Offs between Testosterone and Immune System: Implications for Sexual and Sexually Antagonistic Selection. </w:t>
          </w:r>
          <w:r>
            <w:rPr>
              <w:rFonts w:eastAsia="Times New Roman"/>
              <w:i/>
              <w:iCs/>
            </w:rPr>
            <w:t>Am Nat</w:t>
          </w:r>
          <w:r>
            <w:rPr>
              <w:rFonts w:eastAsia="Times New Roman"/>
            </w:rPr>
            <w:t xml:space="preserve"> </w:t>
          </w:r>
          <w:r>
            <w:rPr>
              <w:rFonts w:eastAsia="Times New Roman"/>
              <w:b/>
              <w:bCs/>
            </w:rPr>
            <w:t>176</w:t>
          </w:r>
          <w:r>
            <w:rPr>
              <w:rFonts w:eastAsia="Times New Roman"/>
            </w:rPr>
            <w:t>, E90–E97 (2010).</w:t>
          </w:r>
        </w:p>
        <w:p w14:paraId="6DA093DC" w14:textId="77777777" w:rsidR="00B85737" w:rsidRDefault="00B85737">
          <w:pPr>
            <w:autoSpaceDE w:val="0"/>
            <w:autoSpaceDN w:val="0"/>
            <w:spacing w:before="240" w:after="480"/>
            <w:ind w:hanging="640"/>
            <w:divId w:val="1735086829"/>
            <w:rPr>
              <w:rFonts w:eastAsia="Times New Roman"/>
            </w:rPr>
          </w:pPr>
          <w:r>
            <w:rPr>
              <w:rFonts w:eastAsia="Times New Roman"/>
            </w:rPr>
            <w:t>28.</w:t>
          </w:r>
          <w:r>
            <w:rPr>
              <w:rFonts w:eastAsia="Times New Roman"/>
            </w:rPr>
            <w:tab/>
            <w:t xml:space="preserve">Power, R. A. </w:t>
          </w:r>
          <w:r>
            <w:rPr>
              <w:rFonts w:eastAsia="Times New Roman"/>
              <w:i/>
              <w:iCs/>
            </w:rPr>
            <w:t>et al.</w:t>
          </w:r>
          <w:r>
            <w:rPr>
              <w:rFonts w:eastAsia="Times New Roman"/>
            </w:rPr>
            <w:t xml:space="preserve"> Fecundity of Patients </w:t>
          </w:r>
          <w:proofErr w:type="gramStart"/>
          <w:r>
            <w:rPr>
              <w:rFonts w:eastAsia="Times New Roman"/>
            </w:rPr>
            <w:t>With</w:t>
          </w:r>
          <w:proofErr w:type="gramEnd"/>
          <w:r>
            <w:rPr>
              <w:rFonts w:eastAsia="Times New Roman"/>
            </w:rPr>
            <w:t xml:space="preserve"> Schizophrenia, Autism, Bipolar Disorder, Depression, Anorexia Nervosa, or Substance Abuse vs Their Unaffected Siblings. </w:t>
          </w:r>
          <w:r>
            <w:rPr>
              <w:rFonts w:eastAsia="Times New Roman"/>
              <w:i/>
              <w:iCs/>
            </w:rPr>
            <w:t>JAMA Psychiatry</w:t>
          </w:r>
          <w:r>
            <w:rPr>
              <w:rFonts w:eastAsia="Times New Roman"/>
            </w:rPr>
            <w:t xml:space="preserve"> </w:t>
          </w:r>
          <w:r>
            <w:rPr>
              <w:rFonts w:eastAsia="Times New Roman"/>
              <w:b/>
              <w:bCs/>
            </w:rPr>
            <w:t>70</w:t>
          </w:r>
          <w:r>
            <w:rPr>
              <w:rFonts w:eastAsia="Times New Roman"/>
            </w:rPr>
            <w:t>, 22 (2013).</w:t>
          </w:r>
        </w:p>
        <w:p w14:paraId="445560D9" w14:textId="77777777" w:rsidR="00B85737" w:rsidRDefault="00B85737">
          <w:pPr>
            <w:autoSpaceDE w:val="0"/>
            <w:autoSpaceDN w:val="0"/>
            <w:spacing w:before="240" w:after="480"/>
            <w:ind w:hanging="640"/>
            <w:divId w:val="1661805280"/>
            <w:rPr>
              <w:rFonts w:eastAsia="Times New Roman"/>
            </w:rPr>
          </w:pPr>
          <w:r>
            <w:rPr>
              <w:rFonts w:eastAsia="Times New Roman"/>
            </w:rPr>
            <w:t>29.</w:t>
          </w:r>
          <w:r>
            <w:rPr>
              <w:rFonts w:eastAsia="Times New Roman"/>
            </w:rPr>
            <w:tab/>
          </w:r>
          <w:proofErr w:type="spellStart"/>
          <w:r>
            <w:rPr>
              <w:rFonts w:eastAsia="Times New Roman"/>
            </w:rPr>
            <w:t>Mokkonen</w:t>
          </w:r>
          <w:proofErr w:type="spellEnd"/>
          <w:r>
            <w:rPr>
              <w:rFonts w:eastAsia="Times New Roman"/>
            </w:rPr>
            <w:t xml:space="preserve">, M. &amp; </w:t>
          </w:r>
          <w:proofErr w:type="spellStart"/>
          <w:r>
            <w:rPr>
              <w:rFonts w:eastAsia="Times New Roman"/>
            </w:rPr>
            <w:t>Crespi</w:t>
          </w:r>
          <w:proofErr w:type="spellEnd"/>
          <w:r>
            <w:rPr>
              <w:rFonts w:eastAsia="Times New Roman"/>
            </w:rPr>
            <w:t xml:space="preserve">, B. J. Genomic conflicts and sexual antagonism in human health: insights from oxytocin and testosterone. </w:t>
          </w:r>
          <w:proofErr w:type="spellStart"/>
          <w:r>
            <w:rPr>
              <w:rFonts w:eastAsia="Times New Roman"/>
              <w:i/>
              <w:iCs/>
            </w:rPr>
            <w:t>Evol</w:t>
          </w:r>
          <w:proofErr w:type="spellEnd"/>
          <w:r>
            <w:rPr>
              <w:rFonts w:eastAsia="Times New Roman"/>
              <w:i/>
              <w:iCs/>
            </w:rPr>
            <w:t xml:space="preserve"> Appl</w:t>
          </w:r>
          <w:r>
            <w:rPr>
              <w:rFonts w:eastAsia="Times New Roman"/>
            </w:rPr>
            <w:t xml:space="preserve"> </w:t>
          </w:r>
          <w:r>
            <w:rPr>
              <w:rFonts w:eastAsia="Times New Roman"/>
              <w:b/>
              <w:bCs/>
            </w:rPr>
            <w:t>8</w:t>
          </w:r>
          <w:r>
            <w:rPr>
              <w:rFonts w:eastAsia="Times New Roman"/>
            </w:rPr>
            <w:t>, 307–325 (2015).</w:t>
          </w:r>
        </w:p>
        <w:p w14:paraId="1A713D7A" w14:textId="77777777" w:rsidR="00B85737" w:rsidRDefault="00B85737">
          <w:pPr>
            <w:autoSpaceDE w:val="0"/>
            <w:autoSpaceDN w:val="0"/>
            <w:spacing w:before="240" w:after="480"/>
            <w:ind w:hanging="640"/>
            <w:divId w:val="51318287"/>
            <w:rPr>
              <w:rFonts w:eastAsia="Times New Roman"/>
            </w:rPr>
          </w:pPr>
          <w:r>
            <w:rPr>
              <w:rFonts w:eastAsia="Times New Roman"/>
            </w:rPr>
            <w:t>30.</w:t>
          </w:r>
          <w:r>
            <w:rPr>
              <w:rFonts w:eastAsia="Times New Roman"/>
            </w:rPr>
            <w:tab/>
            <w:t xml:space="preserve">Harper, J. A., </w:t>
          </w:r>
          <w:proofErr w:type="spellStart"/>
          <w:r>
            <w:rPr>
              <w:rFonts w:eastAsia="Times New Roman"/>
            </w:rPr>
            <w:t>Janicke</w:t>
          </w:r>
          <w:proofErr w:type="spellEnd"/>
          <w:r>
            <w:rPr>
              <w:rFonts w:eastAsia="Times New Roman"/>
            </w:rPr>
            <w:t xml:space="preserve">, T. &amp; Morrow, E. H. Systematic review reveals multiple sexually antagonistic polymorphisms affecting human disease and complex traits. </w:t>
          </w:r>
          <w:r>
            <w:rPr>
              <w:rFonts w:eastAsia="Times New Roman"/>
              <w:i/>
              <w:iCs/>
            </w:rPr>
            <w:t>Evolution (N Y)</w:t>
          </w:r>
          <w:r>
            <w:rPr>
              <w:rFonts w:eastAsia="Times New Roman"/>
            </w:rPr>
            <w:t xml:space="preserve"> </w:t>
          </w:r>
          <w:r>
            <w:rPr>
              <w:rFonts w:eastAsia="Times New Roman"/>
              <w:b/>
              <w:bCs/>
            </w:rPr>
            <w:t>75</w:t>
          </w:r>
          <w:r>
            <w:rPr>
              <w:rFonts w:eastAsia="Times New Roman"/>
            </w:rPr>
            <w:t>, 3087–3097 (2021).</w:t>
          </w:r>
        </w:p>
        <w:p w14:paraId="0550203B" w14:textId="77777777" w:rsidR="00B85737" w:rsidRDefault="00B85737">
          <w:pPr>
            <w:autoSpaceDE w:val="0"/>
            <w:autoSpaceDN w:val="0"/>
            <w:spacing w:before="240" w:after="480"/>
            <w:ind w:hanging="640"/>
            <w:divId w:val="1411778060"/>
            <w:rPr>
              <w:rFonts w:eastAsia="Times New Roman"/>
            </w:rPr>
          </w:pPr>
          <w:r>
            <w:rPr>
              <w:rFonts w:eastAsia="Times New Roman"/>
            </w:rPr>
            <w:t>31.</w:t>
          </w:r>
          <w:r>
            <w:rPr>
              <w:rFonts w:eastAsia="Times New Roman"/>
            </w:rPr>
            <w:tab/>
            <w:t xml:space="preserve">Oliva, M. </w:t>
          </w:r>
          <w:r>
            <w:rPr>
              <w:rFonts w:eastAsia="Times New Roman"/>
              <w:i/>
              <w:iCs/>
            </w:rPr>
            <w:t>et al.</w:t>
          </w:r>
          <w:r>
            <w:rPr>
              <w:rFonts w:eastAsia="Times New Roman"/>
            </w:rPr>
            <w:t xml:space="preserve"> The impact of sex on gene expression across human tissues. </w:t>
          </w:r>
          <w:r>
            <w:rPr>
              <w:rFonts w:eastAsia="Times New Roman"/>
              <w:i/>
              <w:iCs/>
            </w:rPr>
            <w:t>Science (1979)</w:t>
          </w:r>
          <w:r>
            <w:rPr>
              <w:rFonts w:eastAsia="Times New Roman"/>
            </w:rPr>
            <w:t xml:space="preserve"> </w:t>
          </w:r>
          <w:r>
            <w:rPr>
              <w:rFonts w:eastAsia="Times New Roman"/>
              <w:b/>
              <w:bCs/>
            </w:rPr>
            <w:t>369</w:t>
          </w:r>
          <w:r>
            <w:rPr>
              <w:rFonts w:eastAsia="Times New Roman"/>
            </w:rPr>
            <w:t>, eaba3066 (2020).</w:t>
          </w:r>
        </w:p>
        <w:p w14:paraId="6DF11FAB" w14:textId="77777777" w:rsidR="00B85737" w:rsidRDefault="00B85737">
          <w:pPr>
            <w:autoSpaceDE w:val="0"/>
            <w:autoSpaceDN w:val="0"/>
            <w:spacing w:before="240" w:after="480"/>
            <w:ind w:hanging="640"/>
            <w:divId w:val="10838084"/>
            <w:rPr>
              <w:rFonts w:eastAsia="Times New Roman"/>
            </w:rPr>
          </w:pPr>
          <w:r>
            <w:rPr>
              <w:rFonts w:eastAsia="Times New Roman"/>
            </w:rPr>
            <w:t>32.</w:t>
          </w:r>
          <w:r>
            <w:rPr>
              <w:rFonts w:eastAsia="Times New Roman"/>
            </w:rPr>
            <w:tab/>
            <w:t xml:space="preserve">Sinnott-Armstrong, N., Naqvi, S., Rivas, M. &amp; Pritchard, J. K. </w:t>
          </w:r>
          <w:proofErr w:type="spellStart"/>
          <w:r>
            <w:rPr>
              <w:rFonts w:eastAsia="Times New Roman"/>
            </w:rPr>
            <w:t>Gwas</w:t>
          </w:r>
          <w:proofErr w:type="spellEnd"/>
          <w:r>
            <w:rPr>
              <w:rFonts w:eastAsia="Times New Roman"/>
            </w:rPr>
            <w:t xml:space="preserve"> of three molecular traits highlights core genes and pathways alongside a highly polygenic background. </w:t>
          </w:r>
          <w:proofErr w:type="spellStart"/>
          <w:r>
            <w:rPr>
              <w:rFonts w:eastAsia="Times New Roman"/>
              <w:i/>
              <w:iCs/>
            </w:rPr>
            <w:t>Elife</w:t>
          </w:r>
          <w:proofErr w:type="spellEnd"/>
          <w:r>
            <w:rPr>
              <w:rFonts w:eastAsia="Times New Roman"/>
            </w:rPr>
            <w:t xml:space="preserve"> </w:t>
          </w:r>
          <w:r>
            <w:rPr>
              <w:rFonts w:eastAsia="Times New Roman"/>
              <w:b/>
              <w:bCs/>
            </w:rPr>
            <w:t>10</w:t>
          </w:r>
          <w:r>
            <w:rPr>
              <w:rFonts w:eastAsia="Times New Roman"/>
            </w:rPr>
            <w:t>, 1–35 (2021).</w:t>
          </w:r>
        </w:p>
        <w:p w14:paraId="5658D1B7" w14:textId="77777777" w:rsidR="00B85737" w:rsidRDefault="00B85737">
          <w:pPr>
            <w:autoSpaceDE w:val="0"/>
            <w:autoSpaceDN w:val="0"/>
            <w:spacing w:before="240" w:after="480"/>
            <w:ind w:hanging="640"/>
            <w:divId w:val="892816747"/>
            <w:rPr>
              <w:rFonts w:eastAsia="Times New Roman"/>
            </w:rPr>
          </w:pPr>
          <w:r>
            <w:rPr>
              <w:rFonts w:eastAsia="Times New Roman"/>
            </w:rPr>
            <w:t>33.</w:t>
          </w:r>
          <w:r>
            <w:rPr>
              <w:rFonts w:eastAsia="Times New Roman"/>
            </w:rPr>
            <w:tab/>
            <w:t xml:space="preserve">Carole </w:t>
          </w:r>
          <w:proofErr w:type="spellStart"/>
          <w:r>
            <w:rPr>
              <w:rFonts w:eastAsia="Times New Roman"/>
            </w:rPr>
            <w:t>Hooven</w:t>
          </w:r>
          <w:proofErr w:type="spellEnd"/>
          <w:r>
            <w:rPr>
              <w:rFonts w:eastAsia="Times New Roman"/>
            </w:rPr>
            <w:t xml:space="preserve">. </w:t>
          </w:r>
          <w:r>
            <w:rPr>
              <w:rFonts w:eastAsia="Times New Roman"/>
              <w:i/>
              <w:iCs/>
            </w:rPr>
            <w:t>T: The Story of Testosterone, the Hormone that Dominates and Divides Us</w:t>
          </w:r>
          <w:r>
            <w:rPr>
              <w:rFonts w:eastAsia="Times New Roman"/>
            </w:rPr>
            <w:t>. (Henry Holt and Co., 2021).</w:t>
          </w:r>
        </w:p>
        <w:p w14:paraId="28723738" w14:textId="77777777" w:rsidR="00B85737" w:rsidRDefault="00B85737">
          <w:pPr>
            <w:autoSpaceDE w:val="0"/>
            <w:autoSpaceDN w:val="0"/>
            <w:spacing w:before="240" w:after="480"/>
            <w:ind w:hanging="640"/>
            <w:divId w:val="797340898"/>
            <w:rPr>
              <w:rFonts w:eastAsia="Times New Roman"/>
            </w:rPr>
          </w:pPr>
          <w:r>
            <w:rPr>
              <w:rFonts w:eastAsia="Times New Roman"/>
            </w:rPr>
            <w:t>34.</w:t>
          </w:r>
          <w:r>
            <w:rPr>
              <w:rFonts w:eastAsia="Times New Roman"/>
            </w:rPr>
            <w:tab/>
            <w:t xml:space="preserve">Flynn, E. </w:t>
          </w:r>
          <w:r>
            <w:rPr>
              <w:rFonts w:eastAsia="Times New Roman"/>
              <w:i/>
              <w:iCs/>
            </w:rPr>
            <w:t>et al.</w:t>
          </w:r>
          <w:r>
            <w:rPr>
              <w:rFonts w:eastAsia="Times New Roman"/>
            </w:rPr>
            <w:t xml:space="preserve"> Sex-specific genetic effects across biomarkers. </w:t>
          </w:r>
          <w:proofErr w:type="spellStart"/>
          <w:r>
            <w:rPr>
              <w:rFonts w:eastAsia="Times New Roman"/>
              <w:i/>
              <w:iCs/>
            </w:rPr>
            <w:t>Eur</w:t>
          </w:r>
          <w:proofErr w:type="spellEnd"/>
          <w:r>
            <w:rPr>
              <w:rFonts w:eastAsia="Times New Roman"/>
              <w:i/>
              <w:iCs/>
            </w:rPr>
            <w:t xml:space="preserve"> J Hum Genet</w:t>
          </w:r>
          <w:r>
            <w:rPr>
              <w:rFonts w:eastAsia="Times New Roman"/>
            </w:rPr>
            <w:t xml:space="preserve"> </w:t>
          </w:r>
          <w:r>
            <w:rPr>
              <w:rFonts w:eastAsia="Times New Roman"/>
              <w:b/>
              <w:bCs/>
            </w:rPr>
            <w:t>29</w:t>
          </w:r>
          <w:r>
            <w:rPr>
              <w:rFonts w:eastAsia="Times New Roman"/>
            </w:rPr>
            <w:t>, 154–163 (2021).</w:t>
          </w:r>
        </w:p>
        <w:p w14:paraId="40BD1BBC" w14:textId="77777777" w:rsidR="00B85737" w:rsidRDefault="00B85737">
          <w:pPr>
            <w:autoSpaceDE w:val="0"/>
            <w:autoSpaceDN w:val="0"/>
            <w:spacing w:before="240" w:after="480"/>
            <w:ind w:hanging="640"/>
            <w:divId w:val="998579336"/>
            <w:rPr>
              <w:rFonts w:eastAsia="Times New Roman"/>
            </w:rPr>
          </w:pPr>
          <w:r>
            <w:rPr>
              <w:rFonts w:eastAsia="Times New Roman"/>
            </w:rPr>
            <w:lastRenderedPageBreak/>
            <w:t>35.</w:t>
          </w:r>
          <w:r>
            <w:rPr>
              <w:rFonts w:eastAsia="Times New Roman"/>
            </w:rPr>
            <w:tab/>
          </w:r>
          <w:proofErr w:type="spellStart"/>
          <w:r>
            <w:rPr>
              <w:rFonts w:eastAsia="Times New Roman"/>
            </w:rPr>
            <w:t>Bernabeu</w:t>
          </w:r>
          <w:proofErr w:type="spellEnd"/>
          <w:r>
            <w:rPr>
              <w:rFonts w:eastAsia="Times New Roman"/>
            </w:rPr>
            <w:t xml:space="preserve">, E. </w:t>
          </w:r>
          <w:r>
            <w:rPr>
              <w:rFonts w:eastAsia="Times New Roman"/>
              <w:i/>
              <w:iCs/>
            </w:rPr>
            <w:t>et al.</w:t>
          </w:r>
          <w:r>
            <w:rPr>
              <w:rFonts w:eastAsia="Times New Roman"/>
            </w:rPr>
            <w:t xml:space="preserve"> Sex differences in genetic architecture in the UK Biobank. </w:t>
          </w:r>
          <w:r>
            <w:rPr>
              <w:rFonts w:eastAsia="Times New Roman"/>
              <w:i/>
              <w:iCs/>
            </w:rPr>
            <w:t>Nat Genet</w:t>
          </w:r>
          <w:r>
            <w:rPr>
              <w:rFonts w:eastAsia="Times New Roman"/>
            </w:rPr>
            <w:t xml:space="preserve"> </w:t>
          </w:r>
          <w:r>
            <w:rPr>
              <w:rFonts w:eastAsia="Times New Roman"/>
              <w:b/>
              <w:bCs/>
            </w:rPr>
            <w:t>53</w:t>
          </w:r>
          <w:r>
            <w:rPr>
              <w:rFonts w:eastAsia="Times New Roman"/>
            </w:rPr>
            <w:t>, 1283–1289 (2021).</w:t>
          </w:r>
        </w:p>
        <w:p w14:paraId="31DDE493" w14:textId="77777777" w:rsidR="00B85737" w:rsidRDefault="00B85737">
          <w:pPr>
            <w:autoSpaceDE w:val="0"/>
            <w:autoSpaceDN w:val="0"/>
            <w:spacing w:before="240" w:after="480"/>
            <w:ind w:hanging="640"/>
            <w:divId w:val="339743578"/>
            <w:rPr>
              <w:rFonts w:eastAsia="Times New Roman"/>
            </w:rPr>
          </w:pPr>
          <w:r>
            <w:rPr>
              <w:rFonts w:eastAsia="Times New Roman"/>
            </w:rPr>
            <w:t>36.</w:t>
          </w:r>
          <w:r>
            <w:rPr>
              <w:rFonts w:eastAsia="Times New Roman"/>
            </w:rPr>
            <w:tab/>
            <w:t xml:space="preserve">Berg, J. J. </w:t>
          </w:r>
          <w:r>
            <w:rPr>
              <w:rFonts w:eastAsia="Times New Roman"/>
              <w:i/>
              <w:iCs/>
            </w:rPr>
            <w:t>et al.</w:t>
          </w:r>
          <w:r>
            <w:rPr>
              <w:rFonts w:eastAsia="Times New Roman"/>
            </w:rPr>
            <w:t xml:space="preserve"> Reduced signal for polygenic adaptation of height in UK Biobank. </w:t>
          </w:r>
          <w:proofErr w:type="spellStart"/>
          <w:r>
            <w:rPr>
              <w:rFonts w:eastAsia="Times New Roman"/>
              <w:i/>
              <w:iCs/>
            </w:rPr>
            <w:t>Elife</w:t>
          </w:r>
          <w:proofErr w:type="spellEnd"/>
          <w:r>
            <w:rPr>
              <w:rFonts w:eastAsia="Times New Roman"/>
            </w:rPr>
            <w:t xml:space="preserve"> </w:t>
          </w:r>
          <w:r>
            <w:rPr>
              <w:rFonts w:eastAsia="Times New Roman"/>
              <w:b/>
              <w:bCs/>
            </w:rPr>
            <w:t>8</w:t>
          </w:r>
          <w:r>
            <w:rPr>
              <w:rFonts w:eastAsia="Times New Roman"/>
            </w:rPr>
            <w:t>, (2019).</w:t>
          </w:r>
        </w:p>
        <w:p w14:paraId="289696BF" w14:textId="77777777" w:rsidR="00B85737" w:rsidRDefault="00B85737">
          <w:pPr>
            <w:autoSpaceDE w:val="0"/>
            <w:autoSpaceDN w:val="0"/>
            <w:spacing w:before="240" w:after="480"/>
            <w:ind w:hanging="640"/>
            <w:divId w:val="2129352414"/>
            <w:rPr>
              <w:rFonts w:eastAsia="Times New Roman"/>
            </w:rPr>
          </w:pPr>
          <w:r>
            <w:rPr>
              <w:rFonts w:eastAsia="Times New Roman"/>
            </w:rPr>
            <w:t>37.</w:t>
          </w:r>
          <w:r>
            <w:rPr>
              <w:rFonts w:eastAsia="Times New Roman"/>
            </w:rPr>
            <w:tab/>
          </w:r>
          <w:proofErr w:type="spellStart"/>
          <w:r>
            <w:rPr>
              <w:rFonts w:eastAsia="Times New Roman"/>
            </w:rPr>
            <w:t>Sohail</w:t>
          </w:r>
          <w:proofErr w:type="spellEnd"/>
          <w:r>
            <w:rPr>
              <w:rFonts w:eastAsia="Times New Roman"/>
            </w:rPr>
            <w:t xml:space="preserve">, M. </w:t>
          </w:r>
          <w:r>
            <w:rPr>
              <w:rFonts w:eastAsia="Times New Roman"/>
              <w:i/>
              <w:iCs/>
            </w:rPr>
            <w:t>et al.</w:t>
          </w:r>
          <w:r>
            <w:rPr>
              <w:rFonts w:eastAsia="Times New Roman"/>
            </w:rPr>
            <w:t xml:space="preserve"> Polygenic adaptation on height is overestimated due to uncorrected stratification in genome-wide association studies. </w:t>
          </w:r>
          <w:proofErr w:type="spellStart"/>
          <w:r>
            <w:rPr>
              <w:rFonts w:eastAsia="Times New Roman"/>
              <w:i/>
              <w:iCs/>
            </w:rPr>
            <w:t>Elife</w:t>
          </w:r>
          <w:proofErr w:type="spellEnd"/>
          <w:r>
            <w:rPr>
              <w:rFonts w:eastAsia="Times New Roman"/>
            </w:rPr>
            <w:t xml:space="preserve"> </w:t>
          </w:r>
          <w:r>
            <w:rPr>
              <w:rFonts w:eastAsia="Times New Roman"/>
              <w:b/>
              <w:bCs/>
            </w:rPr>
            <w:t>8</w:t>
          </w:r>
          <w:r>
            <w:rPr>
              <w:rFonts w:eastAsia="Times New Roman"/>
            </w:rPr>
            <w:t>, (2019).</w:t>
          </w:r>
        </w:p>
        <w:p w14:paraId="3421F1D5" w14:textId="77777777" w:rsidR="00B85737" w:rsidRDefault="00B85737">
          <w:pPr>
            <w:autoSpaceDE w:val="0"/>
            <w:autoSpaceDN w:val="0"/>
            <w:spacing w:before="240" w:after="480"/>
            <w:ind w:hanging="640"/>
            <w:divId w:val="327515202"/>
            <w:rPr>
              <w:rFonts w:eastAsia="Times New Roman"/>
            </w:rPr>
          </w:pPr>
          <w:r>
            <w:rPr>
              <w:rFonts w:eastAsia="Times New Roman"/>
            </w:rPr>
            <w:t>38.</w:t>
          </w:r>
          <w:r>
            <w:rPr>
              <w:rFonts w:eastAsia="Times New Roman"/>
            </w:rPr>
            <w:tab/>
          </w:r>
          <w:proofErr w:type="spellStart"/>
          <w:r>
            <w:rPr>
              <w:rFonts w:eastAsia="Times New Roman"/>
            </w:rPr>
            <w:t>Benonisdottir</w:t>
          </w:r>
          <w:proofErr w:type="spellEnd"/>
          <w:r>
            <w:rPr>
              <w:rFonts w:eastAsia="Times New Roman"/>
            </w:rPr>
            <w:t xml:space="preserve">, S. &amp; Kong, A. The Genetics of Participation: Method and Analysis. </w:t>
          </w:r>
          <w:proofErr w:type="spellStart"/>
          <w:r>
            <w:rPr>
              <w:rFonts w:eastAsia="Times New Roman"/>
              <w:i/>
              <w:iCs/>
            </w:rPr>
            <w:t>bioRxiv</w:t>
          </w:r>
          <w:proofErr w:type="spellEnd"/>
          <w:r>
            <w:rPr>
              <w:rFonts w:eastAsia="Times New Roman"/>
            </w:rPr>
            <w:t xml:space="preserve"> (2022) doi:10.1101/2022.02.11.480067.</w:t>
          </w:r>
        </w:p>
        <w:p w14:paraId="1547470E" w14:textId="77777777" w:rsidR="00B85737" w:rsidRDefault="00B85737">
          <w:pPr>
            <w:autoSpaceDE w:val="0"/>
            <w:autoSpaceDN w:val="0"/>
            <w:spacing w:before="240" w:after="480"/>
            <w:ind w:hanging="640"/>
            <w:divId w:val="520706598"/>
            <w:rPr>
              <w:rFonts w:eastAsia="Times New Roman"/>
            </w:rPr>
          </w:pPr>
          <w:r>
            <w:rPr>
              <w:rFonts w:eastAsia="Times New Roman"/>
            </w:rPr>
            <w:t>39.</w:t>
          </w:r>
          <w:r>
            <w:rPr>
              <w:rFonts w:eastAsia="Times New Roman"/>
            </w:rPr>
            <w:tab/>
            <w:t xml:space="preserve">Coop, G. &amp; </w:t>
          </w:r>
          <w:proofErr w:type="spellStart"/>
          <w:r>
            <w:rPr>
              <w:rFonts w:eastAsia="Times New Roman"/>
            </w:rPr>
            <w:t>Przeworski</w:t>
          </w:r>
          <w:proofErr w:type="spellEnd"/>
          <w:r>
            <w:rPr>
              <w:rFonts w:eastAsia="Times New Roman"/>
            </w:rPr>
            <w:t xml:space="preserve">, M. Lottery, luck, or legacy. A review of “The Genetic Lottery: Why DNA matters for social equality”. </w:t>
          </w:r>
          <w:r>
            <w:rPr>
              <w:rFonts w:eastAsia="Times New Roman"/>
              <w:i/>
              <w:iCs/>
            </w:rPr>
            <w:t>Evolution (N Y)</w:t>
          </w:r>
          <w:r>
            <w:rPr>
              <w:rFonts w:eastAsia="Times New Roman"/>
            </w:rPr>
            <w:t xml:space="preserve"> </w:t>
          </w:r>
          <w:r>
            <w:rPr>
              <w:rFonts w:eastAsia="Times New Roman"/>
              <w:b/>
              <w:bCs/>
            </w:rPr>
            <w:t>76</w:t>
          </w:r>
          <w:r>
            <w:rPr>
              <w:rFonts w:eastAsia="Times New Roman"/>
            </w:rPr>
            <w:t>, 846–853 (2022).</w:t>
          </w:r>
        </w:p>
        <w:p w14:paraId="6A7DB348" w14:textId="77777777" w:rsidR="00B85737" w:rsidRDefault="00B85737">
          <w:pPr>
            <w:autoSpaceDE w:val="0"/>
            <w:autoSpaceDN w:val="0"/>
            <w:spacing w:before="240" w:after="480"/>
            <w:ind w:hanging="640"/>
            <w:divId w:val="1966160331"/>
            <w:rPr>
              <w:rFonts w:eastAsia="Times New Roman"/>
            </w:rPr>
          </w:pPr>
          <w:r>
            <w:rPr>
              <w:rFonts w:eastAsia="Times New Roman"/>
            </w:rPr>
            <w:t>40.</w:t>
          </w:r>
          <w:r>
            <w:rPr>
              <w:rFonts w:eastAsia="Times New Roman"/>
            </w:rPr>
            <w:tab/>
            <w:t xml:space="preserve">Mills, M. C. &amp; </w:t>
          </w:r>
          <w:proofErr w:type="spellStart"/>
          <w:r>
            <w:rPr>
              <w:rFonts w:eastAsia="Times New Roman"/>
            </w:rPr>
            <w:t>Tropf</w:t>
          </w:r>
          <w:proofErr w:type="spellEnd"/>
          <w:r>
            <w:rPr>
              <w:rFonts w:eastAsia="Times New Roman"/>
            </w:rPr>
            <w:t xml:space="preserve">, F. C. Sociology, Genetics, and the Coming of Age of </w:t>
          </w:r>
          <w:proofErr w:type="spellStart"/>
          <w:r>
            <w:rPr>
              <w:rFonts w:eastAsia="Times New Roman"/>
            </w:rPr>
            <w:t>Sociogenomics</w:t>
          </w:r>
          <w:proofErr w:type="spellEnd"/>
          <w:r>
            <w:rPr>
              <w:rFonts w:eastAsia="Times New Roman"/>
            </w:rPr>
            <w:t xml:space="preserve">. </w:t>
          </w:r>
          <w:proofErr w:type="spellStart"/>
          <w:r>
            <w:rPr>
              <w:rFonts w:eastAsia="Times New Roman"/>
              <w:i/>
              <w:iCs/>
            </w:rPr>
            <w:t>Annu</w:t>
          </w:r>
          <w:proofErr w:type="spellEnd"/>
          <w:r>
            <w:rPr>
              <w:rFonts w:eastAsia="Times New Roman"/>
              <w:i/>
              <w:iCs/>
            </w:rPr>
            <w:t xml:space="preserve"> Rev </w:t>
          </w:r>
          <w:proofErr w:type="spellStart"/>
          <w:r>
            <w:rPr>
              <w:rFonts w:eastAsia="Times New Roman"/>
              <w:i/>
              <w:iCs/>
            </w:rPr>
            <w:t>Sociol</w:t>
          </w:r>
          <w:proofErr w:type="spellEnd"/>
          <w:r>
            <w:rPr>
              <w:rFonts w:eastAsia="Times New Roman"/>
            </w:rPr>
            <w:t xml:space="preserve"> </w:t>
          </w:r>
          <w:r>
            <w:rPr>
              <w:rFonts w:eastAsia="Times New Roman"/>
              <w:b/>
              <w:bCs/>
            </w:rPr>
            <w:t>46</w:t>
          </w:r>
          <w:r>
            <w:rPr>
              <w:rFonts w:eastAsia="Times New Roman"/>
            </w:rPr>
            <w:t>, 553–581 (2020).</w:t>
          </w:r>
        </w:p>
        <w:p w14:paraId="7353D122" w14:textId="77777777" w:rsidR="00B85737" w:rsidRDefault="00B85737">
          <w:pPr>
            <w:autoSpaceDE w:val="0"/>
            <w:autoSpaceDN w:val="0"/>
            <w:spacing w:before="240" w:after="480"/>
            <w:ind w:hanging="640"/>
            <w:divId w:val="973295612"/>
            <w:rPr>
              <w:rFonts w:eastAsia="Times New Roman"/>
            </w:rPr>
          </w:pPr>
          <w:r>
            <w:rPr>
              <w:rFonts w:eastAsia="Times New Roman"/>
            </w:rPr>
            <w:t>41.</w:t>
          </w:r>
          <w:r>
            <w:rPr>
              <w:rFonts w:eastAsia="Times New Roman"/>
            </w:rPr>
            <w:tab/>
            <w:t>Coop, G. Reading tea leaves? Polygenic scores and differences in traits among groups. Preprint at (2019).</w:t>
          </w:r>
        </w:p>
        <w:p w14:paraId="718AE87B" w14:textId="77777777" w:rsidR="00B85737" w:rsidRDefault="00B85737">
          <w:pPr>
            <w:autoSpaceDE w:val="0"/>
            <w:autoSpaceDN w:val="0"/>
            <w:spacing w:before="240" w:after="480"/>
            <w:ind w:hanging="640"/>
            <w:divId w:val="449786418"/>
            <w:rPr>
              <w:rFonts w:eastAsia="Times New Roman"/>
            </w:rPr>
          </w:pPr>
          <w:r>
            <w:rPr>
              <w:rFonts w:eastAsia="Times New Roman"/>
            </w:rPr>
            <w:t>42.</w:t>
          </w:r>
          <w:r>
            <w:rPr>
              <w:rFonts w:eastAsia="Times New Roman"/>
            </w:rPr>
            <w:tab/>
            <w:t xml:space="preserve">Fry, A. </w:t>
          </w:r>
          <w:r>
            <w:rPr>
              <w:rFonts w:eastAsia="Times New Roman"/>
              <w:i/>
              <w:iCs/>
            </w:rPr>
            <w:t>et al.</w:t>
          </w:r>
          <w:r>
            <w:rPr>
              <w:rFonts w:eastAsia="Times New Roman"/>
            </w:rPr>
            <w:t xml:space="preserve"> Comparison of Sociodemographic and Health-Related Characteristics of UK Biobank Participants </w:t>
          </w:r>
          <w:proofErr w:type="gramStart"/>
          <w:r>
            <w:rPr>
              <w:rFonts w:eastAsia="Times New Roman"/>
            </w:rPr>
            <w:t>With</w:t>
          </w:r>
          <w:proofErr w:type="gramEnd"/>
          <w:r>
            <w:rPr>
              <w:rFonts w:eastAsia="Times New Roman"/>
            </w:rPr>
            <w:t xml:space="preserve"> Those of the General Population. </w:t>
          </w:r>
          <w:r>
            <w:rPr>
              <w:rFonts w:eastAsia="Times New Roman"/>
              <w:i/>
              <w:iCs/>
            </w:rPr>
            <w:t>Am J Epidemiol</w:t>
          </w:r>
          <w:r>
            <w:rPr>
              <w:rFonts w:eastAsia="Times New Roman"/>
            </w:rPr>
            <w:t xml:space="preserve"> </w:t>
          </w:r>
          <w:r>
            <w:rPr>
              <w:rFonts w:eastAsia="Times New Roman"/>
              <w:b/>
              <w:bCs/>
            </w:rPr>
            <w:t>186</w:t>
          </w:r>
          <w:r>
            <w:rPr>
              <w:rFonts w:eastAsia="Times New Roman"/>
            </w:rPr>
            <w:t>, 1026–1034 (2017).</w:t>
          </w:r>
        </w:p>
        <w:p w14:paraId="79059C82" w14:textId="77777777" w:rsidR="00B85737" w:rsidRDefault="00B85737">
          <w:pPr>
            <w:autoSpaceDE w:val="0"/>
            <w:autoSpaceDN w:val="0"/>
            <w:spacing w:before="240" w:after="480"/>
            <w:ind w:hanging="640"/>
            <w:divId w:val="1146120405"/>
            <w:rPr>
              <w:rFonts w:eastAsia="Times New Roman"/>
            </w:rPr>
          </w:pPr>
          <w:r>
            <w:rPr>
              <w:rFonts w:eastAsia="Times New Roman"/>
            </w:rPr>
            <w:t>43.</w:t>
          </w:r>
          <w:r>
            <w:rPr>
              <w:rFonts w:eastAsia="Times New Roman"/>
            </w:rPr>
            <w:tab/>
          </w:r>
          <w:proofErr w:type="spellStart"/>
          <w:r>
            <w:rPr>
              <w:rFonts w:eastAsia="Times New Roman"/>
            </w:rPr>
            <w:t>Pirastu</w:t>
          </w:r>
          <w:proofErr w:type="spellEnd"/>
          <w:r>
            <w:rPr>
              <w:rFonts w:eastAsia="Times New Roman"/>
            </w:rPr>
            <w:t xml:space="preserve">, N. </w:t>
          </w:r>
          <w:r>
            <w:rPr>
              <w:rFonts w:eastAsia="Times New Roman"/>
              <w:i/>
              <w:iCs/>
            </w:rPr>
            <w:t>et al.</w:t>
          </w:r>
          <w:r>
            <w:rPr>
              <w:rFonts w:eastAsia="Times New Roman"/>
            </w:rPr>
            <w:t xml:space="preserve"> Genetic analyses identify widespread sex-differential participation bias. </w:t>
          </w:r>
          <w:r>
            <w:rPr>
              <w:rFonts w:eastAsia="Times New Roman"/>
              <w:i/>
              <w:iCs/>
            </w:rPr>
            <w:t>Nat Genet</w:t>
          </w:r>
          <w:r>
            <w:rPr>
              <w:rFonts w:eastAsia="Times New Roman"/>
            </w:rPr>
            <w:t xml:space="preserve"> </w:t>
          </w:r>
          <w:r>
            <w:rPr>
              <w:rFonts w:eastAsia="Times New Roman"/>
              <w:b/>
              <w:bCs/>
            </w:rPr>
            <w:t>53</w:t>
          </w:r>
          <w:r>
            <w:rPr>
              <w:rFonts w:eastAsia="Times New Roman"/>
            </w:rPr>
            <w:t>, 663–671 (2021).</w:t>
          </w:r>
        </w:p>
        <w:p w14:paraId="675221BB" w14:textId="77777777" w:rsidR="00B85737" w:rsidRDefault="00B85737">
          <w:pPr>
            <w:autoSpaceDE w:val="0"/>
            <w:autoSpaceDN w:val="0"/>
            <w:spacing w:before="240" w:after="480"/>
            <w:ind w:hanging="640"/>
            <w:divId w:val="1840929058"/>
            <w:rPr>
              <w:rFonts w:eastAsia="Times New Roman"/>
            </w:rPr>
          </w:pPr>
          <w:r>
            <w:rPr>
              <w:rFonts w:eastAsia="Times New Roman"/>
            </w:rPr>
            <w:lastRenderedPageBreak/>
            <w:t>44.</w:t>
          </w:r>
          <w:r>
            <w:rPr>
              <w:rFonts w:eastAsia="Times New Roman"/>
            </w:rPr>
            <w:tab/>
          </w:r>
          <w:proofErr w:type="spellStart"/>
          <w:r>
            <w:rPr>
              <w:rFonts w:eastAsia="Times New Roman"/>
            </w:rPr>
            <w:t>Kasimatis</w:t>
          </w:r>
          <w:proofErr w:type="spellEnd"/>
          <w:r>
            <w:rPr>
              <w:rFonts w:eastAsia="Times New Roman"/>
            </w:rPr>
            <w:t xml:space="preserve">, K. R. </w:t>
          </w:r>
          <w:r>
            <w:rPr>
              <w:rFonts w:eastAsia="Times New Roman"/>
              <w:i/>
              <w:iCs/>
            </w:rPr>
            <w:t>et al.</w:t>
          </w:r>
          <w:r>
            <w:rPr>
              <w:rFonts w:eastAsia="Times New Roman"/>
            </w:rPr>
            <w:t xml:space="preserve"> Evaluating human autosomal loci for sexually antagonistic viability selection in two large biobanks. </w:t>
          </w:r>
          <w:r>
            <w:rPr>
              <w:rFonts w:eastAsia="Times New Roman"/>
              <w:i/>
              <w:iCs/>
            </w:rPr>
            <w:t>Genetics</w:t>
          </w:r>
          <w:r>
            <w:rPr>
              <w:rFonts w:eastAsia="Times New Roman"/>
            </w:rPr>
            <w:t xml:space="preserve"> </w:t>
          </w:r>
          <w:r>
            <w:rPr>
              <w:rFonts w:eastAsia="Times New Roman"/>
              <w:b/>
              <w:bCs/>
            </w:rPr>
            <w:t>217</w:t>
          </w:r>
          <w:r>
            <w:rPr>
              <w:rFonts w:eastAsia="Times New Roman"/>
            </w:rPr>
            <w:t>, (2021).</w:t>
          </w:r>
        </w:p>
        <w:p w14:paraId="54E50289" w14:textId="77777777" w:rsidR="00B85737" w:rsidRDefault="00B85737">
          <w:pPr>
            <w:autoSpaceDE w:val="0"/>
            <w:autoSpaceDN w:val="0"/>
            <w:spacing w:before="240" w:after="480"/>
            <w:ind w:hanging="640"/>
            <w:divId w:val="180240749"/>
            <w:rPr>
              <w:rFonts w:eastAsia="Times New Roman"/>
            </w:rPr>
          </w:pPr>
          <w:r>
            <w:rPr>
              <w:rFonts w:eastAsia="Times New Roman"/>
            </w:rPr>
            <w:t>45.</w:t>
          </w:r>
          <w:r>
            <w:rPr>
              <w:rFonts w:eastAsia="Times New Roman"/>
            </w:rPr>
            <w:tab/>
            <w:t xml:space="preserve">Muir, W., Nyquist, W. E. &amp; Xu, S. Alternative partitioning of the genotype-by-environment interaction. </w:t>
          </w:r>
          <w:r>
            <w:rPr>
              <w:rFonts w:eastAsia="Times New Roman"/>
              <w:i/>
              <w:iCs/>
            </w:rPr>
            <w:t>Theoretical and Applied Genetics</w:t>
          </w:r>
          <w:r>
            <w:rPr>
              <w:rFonts w:eastAsia="Times New Roman"/>
            </w:rPr>
            <w:t xml:space="preserve"> </w:t>
          </w:r>
          <w:r>
            <w:rPr>
              <w:rFonts w:eastAsia="Times New Roman"/>
              <w:b/>
              <w:bCs/>
            </w:rPr>
            <w:t>84</w:t>
          </w:r>
          <w:r>
            <w:rPr>
              <w:rFonts w:eastAsia="Times New Roman"/>
            </w:rPr>
            <w:t>, 193–200 (1992).</w:t>
          </w:r>
        </w:p>
        <w:p w14:paraId="709F286B" w14:textId="77777777" w:rsidR="00B85737" w:rsidRDefault="00B85737">
          <w:pPr>
            <w:autoSpaceDE w:val="0"/>
            <w:autoSpaceDN w:val="0"/>
            <w:spacing w:before="240" w:after="480"/>
            <w:ind w:hanging="640"/>
            <w:divId w:val="377559039"/>
            <w:rPr>
              <w:rFonts w:eastAsia="Times New Roman"/>
            </w:rPr>
          </w:pPr>
          <w:r>
            <w:rPr>
              <w:rFonts w:eastAsia="Times New Roman"/>
            </w:rPr>
            <w:t>46.</w:t>
          </w:r>
          <w:r>
            <w:rPr>
              <w:rFonts w:eastAsia="Times New Roman"/>
            </w:rPr>
            <w:tab/>
            <w:t xml:space="preserve">Robertson, A. The Sampling Variance of the Genetic Correlation Coefficient. </w:t>
          </w:r>
          <w:r>
            <w:rPr>
              <w:rFonts w:eastAsia="Times New Roman"/>
              <w:i/>
              <w:iCs/>
            </w:rPr>
            <w:t>Biometrics</w:t>
          </w:r>
          <w:r>
            <w:rPr>
              <w:rFonts w:eastAsia="Times New Roman"/>
            </w:rPr>
            <w:t xml:space="preserve"> </w:t>
          </w:r>
          <w:r>
            <w:rPr>
              <w:rFonts w:eastAsia="Times New Roman"/>
              <w:b/>
              <w:bCs/>
            </w:rPr>
            <w:t>15</w:t>
          </w:r>
          <w:r>
            <w:rPr>
              <w:rFonts w:eastAsia="Times New Roman"/>
            </w:rPr>
            <w:t>, 469 (1959).</w:t>
          </w:r>
        </w:p>
        <w:p w14:paraId="24DE8B3B" w14:textId="77777777" w:rsidR="00B85737" w:rsidRDefault="00B85737">
          <w:pPr>
            <w:autoSpaceDE w:val="0"/>
            <w:autoSpaceDN w:val="0"/>
            <w:spacing w:before="240" w:after="480"/>
            <w:ind w:hanging="640"/>
            <w:divId w:val="516888596"/>
            <w:rPr>
              <w:rFonts w:eastAsia="Times New Roman"/>
            </w:rPr>
          </w:pPr>
          <w:r>
            <w:rPr>
              <w:rFonts w:eastAsia="Times New Roman"/>
            </w:rPr>
            <w:t>47.</w:t>
          </w:r>
          <w:r>
            <w:rPr>
              <w:rFonts w:eastAsia="Times New Roman"/>
            </w:rPr>
            <w:tab/>
            <w:t xml:space="preserve">Falconer, D. S. The Problem of Environment and Selection. </w:t>
          </w:r>
          <w:r>
            <w:rPr>
              <w:rFonts w:eastAsia="Times New Roman"/>
              <w:i/>
              <w:iCs/>
            </w:rPr>
            <w:t>Am Nat</w:t>
          </w:r>
          <w:r>
            <w:rPr>
              <w:rFonts w:eastAsia="Times New Roman"/>
            </w:rPr>
            <w:t xml:space="preserve"> </w:t>
          </w:r>
          <w:r>
            <w:rPr>
              <w:rFonts w:eastAsia="Times New Roman"/>
              <w:b/>
              <w:bCs/>
            </w:rPr>
            <w:t>86</w:t>
          </w:r>
          <w:r>
            <w:rPr>
              <w:rFonts w:eastAsia="Times New Roman"/>
            </w:rPr>
            <w:t>, 293–298 (1952).</w:t>
          </w:r>
        </w:p>
        <w:p w14:paraId="089021BE" w14:textId="77777777" w:rsidR="00B85737" w:rsidRDefault="00B85737">
          <w:pPr>
            <w:autoSpaceDE w:val="0"/>
            <w:autoSpaceDN w:val="0"/>
            <w:spacing w:before="240" w:after="480"/>
            <w:ind w:hanging="640"/>
            <w:divId w:val="1234387421"/>
            <w:rPr>
              <w:rFonts w:eastAsia="Times New Roman"/>
            </w:rPr>
          </w:pPr>
          <w:r>
            <w:rPr>
              <w:rFonts w:eastAsia="Times New Roman"/>
            </w:rPr>
            <w:t>48.</w:t>
          </w:r>
          <w:r>
            <w:rPr>
              <w:rFonts w:eastAsia="Times New Roman"/>
            </w:rPr>
            <w:tab/>
            <w:t xml:space="preserve">Fry, J. D. The Mixed-Model Analysis of Variance Applied to Quantitative Genetics: Biological Meaning of the Parameters. </w:t>
          </w:r>
          <w:r>
            <w:rPr>
              <w:rFonts w:eastAsia="Times New Roman"/>
              <w:i/>
              <w:iCs/>
            </w:rPr>
            <w:t>Evolution (N Y)</w:t>
          </w:r>
          <w:r>
            <w:rPr>
              <w:rFonts w:eastAsia="Times New Roman"/>
            </w:rPr>
            <w:t xml:space="preserve"> </w:t>
          </w:r>
          <w:r>
            <w:rPr>
              <w:rFonts w:eastAsia="Times New Roman"/>
              <w:b/>
              <w:bCs/>
            </w:rPr>
            <w:t>46</w:t>
          </w:r>
          <w:r>
            <w:rPr>
              <w:rFonts w:eastAsia="Times New Roman"/>
            </w:rPr>
            <w:t>, 540 (1992).</w:t>
          </w:r>
        </w:p>
        <w:p w14:paraId="1C6B1831" w14:textId="77777777" w:rsidR="00B85737" w:rsidRDefault="00B85737">
          <w:pPr>
            <w:autoSpaceDE w:val="0"/>
            <w:autoSpaceDN w:val="0"/>
            <w:spacing w:before="240" w:after="480"/>
            <w:ind w:hanging="640"/>
            <w:divId w:val="1739399930"/>
            <w:rPr>
              <w:rFonts w:eastAsia="Times New Roman"/>
            </w:rPr>
          </w:pPr>
          <w:r>
            <w:rPr>
              <w:rFonts w:eastAsia="Times New Roman"/>
            </w:rPr>
            <w:t>49.</w:t>
          </w:r>
          <w:r>
            <w:rPr>
              <w:rFonts w:eastAsia="Times New Roman"/>
            </w:rPr>
            <w:tab/>
            <w:t xml:space="preserve">Yamada, Y. Genotype by Environment Interaction and Genetic Correlation of the same Trait under Different Environments. </w:t>
          </w:r>
          <w:r>
            <w:rPr>
              <w:rFonts w:eastAsia="Times New Roman"/>
              <w:i/>
              <w:iCs/>
            </w:rPr>
            <w:t>The Japanese Journal of Genetics</w:t>
          </w:r>
          <w:r>
            <w:rPr>
              <w:rFonts w:eastAsia="Times New Roman"/>
            </w:rPr>
            <w:t xml:space="preserve"> </w:t>
          </w:r>
          <w:r>
            <w:rPr>
              <w:rFonts w:eastAsia="Times New Roman"/>
              <w:b/>
              <w:bCs/>
            </w:rPr>
            <w:t>37</w:t>
          </w:r>
          <w:r>
            <w:rPr>
              <w:rFonts w:eastAsia="Times New Roman"/>
            </w:rPr>
            <w:t>, 498–509 (1962).</w:t>
          </w:r>
        </w:p>
        <w:p w14:paraId="538BE30C" w14:textId="77777777" w:rsidR="00B85737" w:rsidRDefault="00B85737">
          <w:pPr>
            <w:autoSpaceDE w:val="0"/>
            <w:autoSpaceDN w:val="0"/>
            <w:spacing w:before="240" w:after="480"/>
            <w:ind w:hanging="640"/>
            <w:divId w:val="1653096690"/>
            <w:rPr>
              <w:rFonts w:eastAsia="Times New Roman"/>
            </w:rPr>
          </w:pPr>
          <w:r>
            <w:rPr>
              <w:rFonts w:eastAsia="Times New Roman"/>
            </w:rPr>
            <w:t>50.</w:t>
          </w:r>
          <w:r>
            <w:rPr>
              <w:rFonts w:eastAsia="Times New Roman"/>
            </w:rPr>
            <w:tab/>
            <w:t xml:space="preserve">Brown, B. C., Asian Genetic Epidemiology Network Type 2 Diabetes Consortium, Ye, C. J., Price, A. L. &amp; </w:t>
          </w:r>
          <w:proofErr w:type="spellStart"/>
          <w:r>
            <w:rPr>
              <w:rFonts w:eastAsia="Times New Roman"/>
            </w:rPr>
            <w:t>Zaitlen</w:t>
          </w:r>
          <w:proofErr w:type="spellEnd"/>
          <w:r>
            <w:rPr>
              <w:rFonts w:eastAsia="Times New Roman"/>
            </w:rPr>
            <w:t xml:space="preserve">, N. Transethnic Genetic-Correlation Estimates from Summary Statistics. </w:t>
          </w:r>
          <w:r>
            <w:rPr>
              <w:rFonts w:eastAsia="Times New Roman"/>
              <w:i/>
              <w:iCs/>
            </w:rPr>
            <w:t>Am J Hum Genet</w:t>
          </w:r>
          <w:r>
            <w:rPr>
              <w:rFonts w:eastAsia="Times New Roman"/>
            </w:rPr>
            <w:t xml:space="preserve"> </w:t>
          </w:r>
          <w:r>
            <w:rPr>
              <w:rFonts w:eastAsia="Times New Roman"/>
              <w:b/>
              <w:bCs/>
            </w:rPr>
            <w:t>99</w:t>
          </w:r>
          <w:r>
            <w:rPr>
              <w:rFonts w:eastAsia="Times New Roman"/>
            </w:rPr>
            <w:t>, 76–88 (2016).</w:t>
          </w:r>
        </w:p>
        <w:p w14:paraId="389215A2" w14:textId="77777777" w:rsidR="00B85737" w:rsidRDefault="00B85737">
          <w:pPr>
            <w:autoSpaceDE w:val="0"/>
            <w:autoSpaceDN w:val="0"/>
            <w:spacing w:before="240" w:after="480"/>
            <w:ind w:hanging="640"/>
            <w:divId w:val="716469622"/>
            <w:rPr>
              <w:rFonts w:eastAsia="Times New Roman"/>
            </w:rPr>
          </w:pPr>
          <w:r>
            <w:rPr>
              <w:rFonts w:eastAsia="Times New Roman"/>
            </w:rPr>
            <w:t>51.</w:t>
          </w:r>
          <w:r>
            <w:rPr>
              <w:rFonts w:eastAsia="Times New Roman"/>
            </w:rPr>
            <w:tab/>
            <w:t xml:space="preserve">Galinsky, K. J. </w:t>
          </w:r>
          <w:r>
            <w:rPr>
              <w:rFonts w:eastAsia="Times New Roman"/>
              <w:i/>
              <w:iCs/>
            </w:rPr>
            <w:t>et al.</w:t>
          </w:r>
          <w:r>
            <w:rPr>
              <w:rFonts w:eastAsia="Times New Roman"/>
            </w:rPr>
            <w:t xml:space="preserve"> Estimating cross-population genetic correlations of causal effect sizes. </w:t>
          </w:r>
          <w:r>
            <w:rPr>
              <w:rFonts w:eastAsia="Times New Roman"/>
              <w:i/>
              <w:iCs/>
            </w:rPr>
            <w:t>Genet Epidemiol</w:t>
          </w:r>
          <w:r>
            <w:rPr>
              <w:rFonts w:eastAsia="Times New Roman"/>
            </w:rPr>
            <w:t xml:space="preserve"> </w:t>
          </w:r>
          <w:r>
            <w:rPr>
              <w:rFonts w:eastAsia="Times New Roman"/>
              <w:b/>
              <w:bCs/>
            </w:rPr>
            <w:t>43</w:t>
          </w:r>
          <w:r>
            <w:rPr>
              <w:rFonts w:eastAsia="Times New Roman"/>
            </w:rPr>
            <w:t>, 180–188 (2019).</w:t>
          </w:r>
        </w:p>
        <w:p w14:paraId="5754AC43" w14:textId="77777777" w:rsidR="00B85737" w:rsidRDefault="00B85737">
          <w:pPr>
            <w:autoSpaceDE w:val="0"/>
            <w:autoSpaceDN w:val="0"/>
            <w:spacing w:before="240" w:after="480"/>
            <w:ind w:hanging="640"/>
            <w:divId w:val="1322082442"/>
            <w:rPr>
              <w:rFonts w:eastAsia="Times New Roman"/>
            </w:rPr>
          </w:pPr>
          <w:r>
            <w:rPr>
              <w:rFonts w:eastAsia="Times New Roman"/>
            </w:rPr>
            <w:t>52.</w:t>
          </w:r>
          <w:r>
            <w:rPr>
              <w:rFonts w:eastAsia="Times New Roman"/>
            </w:rPr>
            <w:tab/>
            <w:t xml:space="preserve">Ni, G., Moser, G., Schizophrenia Working Group of the Psychiatric Genomics Consortium, Wray, N. R. &amp; Lee, S. H. Estimation of Genetic Correlation via Linkage Disequilibrium Score Regression and Genomic Restricted Maximum Likelihood. </w:t>
          </w:r>
          <w:r>
            <w:rPr>
              <w:rFonts w:eastAsia="Times New Roman"/>
              <w:i/>
              <w:iCs/>
            </w:rPr>
            <w:t>Am J Hum Genet</w:t>
          </w:r>
          <w:r>
            <w:rPr>
              <w:rFonts w:eastAsia="Times New Roman"/>
            </w:rPr>
            <w:t xml:space="preserve"> </w:t>
          </w:r>
          <w:r>
            <w:rPr>
              <w:rFonts w:eastAsia="Times New Roman"/>
              <w:b/>
              <w:bCs/>
            </w:rPr>
            <w:t>102</w:t>
          </w:r>
          <w:r>
            <w:rPr>
              <w:rFonts w:eastAsia="Times New Roman"/>
            </w:rPr>
            <w:t>, 1185–1194 (2018).</w:t>
          </w:r>
        </w:p>
        <w:p w14:paraId="666159F5" w14:textId="77777777" w:rsidR="00B85737" w:rsidRDefault="00B85737">
          <w:pPr>
            <w:autoSpaceDE w:val="0"/>
            <w:autoSpaceDN w:val="0"/>
            <w:spacing w:before="240" w:after="480"/>
            <w:ind w:hanging="640"/>
            <w:divId w:val="1172646265"/>
            <w:rPr>
              <w:rFonts w:eastAsia="Times New Roman"/>
            </w:rPr>
          </w:pPr>
          <w:r>
            <w:rPr>
              <w:rFonts w:eastAsia="Times New Roman"/>
            </w:rPr>
            <w:lastRenderedPageBreak/>
            <w:t>53.</w:t>
          </w:r>
          <w:r>
            <w:rPr>
              <w:rFonts w:eastAsia="Times New Roman"/>
            </w:rPr>
            <w:tab/>
            <w:t xml:space="preserve">Shi, H., Mancuso, N., </w:t>
          </w:r>
          <w:proofErr w:type="spellStart"/>
          <w:r>
            <w:rPr>
              <w:rFonts w:eastAsia="Times New Roman"/>
            </w:rPr>
            <w:t>Spendlove</w:t>
          </w:r>
          <w:proofErr w:type="spellEnd"/>
          <w:r>
            <w:rPr>
              <w:rFonts w:eastAsia="Times New Roman"/>
            </w:rPr>
            <w:t xml:space="preserve">, S. &amp; </w:t>
          </w:r>
          <w:proofErr w:type="spellStart"/>
          <w:r>
            <w:rPr>
              <w:rFonts w:eastAsia="Times New Roman"/>
            </w:rPr>
            <w:t>Pasaniuc</w:t>
          </w:r>
          <w:proofErr w:type="spellEnd"/>
          <w:r>
            <w:rPr>
              <w:rFonts w:eastAsia="Times New Roman"/>
            </w:rPr>
            <w:t xml:space="preserve">, B. Local Genetic Correlation Gives Insights into the Shared Genetic Architecture of Complex Traits. </w:t>
          </w:r>
          <w:r>
            <w:rPr>
              <w:rFonts w:eastAsia="Times New Roman"/>
              <w:i/>
              <w:iCs/>
            </w:rPr>
            <w:t>The American Journal of Human Genetics</w:t>
          </w:r>
          <w:r>
            <w:rPr>
              <w:rFonts w:eastAsia="Times New Roman"/>
            </w:rPr>
            <w:t xml:space="preserve"> </w:t>
          </w:r>
          <w:r>
            <w:rPr>
              <w:rFonts w:eastAsia="Times New Roman"/>
              <w:b/>
              <w:bCs/>
            </w:rPr>
            <w:t>101</w:t>
          </w:r>
          <w:r>
            <w:rPr>
              <w:rFonts w:eastAsia="Times New Roman"/>
            </w:rPr>
            <w:t>, 737–751 (2017).</w:t>
          </w:r>
        </w:p>
        <w:p w14:paraId="3FC5011E" w14:textId="77777777" w:rsidR="00B85737" w:rsidRDefault="00B85737">
          <w:pPr>
            <w:autoSpaceDE w:val="0"/>
            <w:autoSpaceDN w:val="0"/>
            <w:spacing w:before="240" w:after="480"/>
            <w:ind w:hanging="640"/>
            <w:divId w:val="526989388"/>
            <w:rPr>
              <w:rFonts w:eastAsia="Times New Roman"/>
            </w:rPr>
          </w:pPr>
          <w:r>
            <w:rPr>
              <w:rFonts w:eastAsia="Times New Roman"/>
            </w:rPr>
            <w:t>54.</w:t>
          </w:r>
          <w:r>
            <w:rPr>
              <w:rFonts w:eastAsia="Times New Roman"/>
            </w:rPr>
            <w:tab/>
          </w:r>
          <w:proofErr w:type="spellStart"/>
          <w:r>
            <w:rPr>
              <w:rFonts w:eastAsia="Times New Roman"/>
            </w:rPr>
            <w:t>Bulik</w:t>
          </w:r>
          <w:proofErr w:type="spellEnd"/>
          <w:r>
            <w:rPr>
              <w:rFonts w:eastAsia="Times New Roman"/>
            </w:rPr>
            <w:t xml:space="preserve">-Sullivan, B. K. </w:t>
          </w:r>
          <w:r>
            <w:rPr>
              <w:rFonts w:eastAsia="Times New Roman"/>
              <w:i/>
              <w:iCs/>
            </w:rPr>
            <w:t>et al.</w:t>
          </w:r>
          <w:r>
            <w:rPr>
              <w:rFonts w:eastAsia="Times New Roman"/>
            </w:rPr>
            <w:t xml:space="preserve"> An atlas of genetic correlations across human diseases and traits. </w:t>
          </w:r>
          <w:r>
            <w:rPr>
              <w:rFonts w:eastAsia="Times New Roman"/>
              <w:i/>
              <w:iCs/>
            </w:rPr>
            <w:t>Nat Genet</w:t>
          </w:r>
          <w:r>
            <w:rPr>
              <w:rFonts w:eastAsia="Times New Roman"/>
            </w:rPr>
            <w:t xml:space="preserve"> </w:t>
          </w:r>
          <w:r>
            <w:rPr>
              <w:rFonts w:eastAsia="Times New Roman"/>
              <w:b/>
              <w:bCs/>
            </w:rPr>
            <w:t>47</w:t>
          </w:r>
          <w:r>
            <w:rPr>
              <w:rFonts w:eastAsia="Times New Roman"/>
            </w:rPr>
            <w:t>, 1236–1241 (2015).</w:t>
          </w:r>
        </w:p>
        <w:p w14:paraId="03C8B212" w14:textId="77777777" w:rsidR="00B85737" w:rsidRDefault="00B85737">
          <w:pPr>
            <w:autoSpaceDE w:val="0"/>
            <w:autoSpaceDN w:val="0"/>
            <w:spacing w:before="240" w:after="480"/>
            <w:ind w:hanging="640"/>
            <w:divId w:val="1563560564"/>
            <w:rPr>
              <w:rFonts w:eastAsia="Times New Roman"/>
            </w:rPr>
          </w:pPr>
          <w:r>
            <w:rPr>
              <w:rFonts w:eastAsia="Times New Roman"/>
            </w:rPr>
            <w:t>55.</w:t>
          </w:r>
          <w:r>
            <w:rPr>
              <w:rFonts w:eastAsia="Times New Roman"/>
            </w:rPr>
            <w:tab/>
            <w:t xml:space="preserve">DiMarco, M., Zhao, H., </w:t>
          </w:r>
          <w:proofErr w:type="spellStart"/>
          <w:r>
            <w:rPr>
              <w:rFonts w:eastAsia="Times New Roman"/>
            </w:rPr>
            <w:t>Boulicault</w:t>
          </w:r>
          <w:proofErr w:type="spellEnd"/>
          <w:r>
            <w:rPr>
              <w:rFonts w:eastAsia="Times New Roman"/>
            </w:rPr>
            <w:t xml:space="preserve">, M. &amp; Richardson, S. S. Why “sex as a biological variable” conflicts with precision medicine initiatives. </w:t>
          </w:r>
          <w:r>
            <w:rPr>
              <w:rFonts w:eastAsia="Times New Roman"/>
              <w:i/>
              <w:iCs/>
            </w:rPr>
            <w:t>Cell Rep Med</w:t>
          </w:r>
          <w:r>
            <w:rPr>
              <w:rFonts w:eastAsia="Times New Roman"/>
            </w:rPr>
            <w:t xml:space="preserve"> </w:t>
          </w:r>
          <w:r>
            <w:rPr>
              <w:rFonts w:eastAsia="Times New Roman"/>
              <w:b/>
              <w:bCs/>
            </w:rPr>
            <w:t>3</w:t>
          </w:r>
          <w:r>
            <w:rPr>
              <w:rFonts w:eastAsia="Times New Roman"/>
            </w:rPr>
            <w:t>, 100550 (2022).</w:t>
          </w:r>
        </w:p>
        <w:p w14:paraId="45640BAB" w14:textId="77777777" w:rsidR="00B85737" w:rsidRDefault="00B85737">
          <w:pPr>
            <w:autoSpaceDE w:val="0"/>
            <w:autoSpaceDN w:val="0"/>
            <w:spacing w:before="240" w:after="480"/>
            <w:ind w:hanging="640"/>
            <w:divId w:val="2083409245"/>
            <w:rPr>
              <w:rFonts w:eastAsia="Times New Roman"/>
            </w:rPr>
          </w:pPr>
          <w:r>
            <w:rPr>
              <w:rFonts w:eastAsia="Times New Roman"/>
            </w:rPr>
            <w:t>56.</w:t>
          </w:r>
          <w:r>
            <w:rPr>
              <w:rFonts w:eastAsia="Times New Roman"/>
            </w:rPr>
            <w:tab/>
          </w:r>
          <w:proofErr w:type="spellStart"/>
          <w:r>
            <w:rPr>
              <w:rFonts w:eastAsia="Times New Roman"/>
            </w:rPr>
            <w:t>Lumish</w:t>
          </w:r>
          <w:proofErr w:type="spellEnd"/>
          <w:r>
            <w:rPr>
              <w:rFonts w:eastAsia="Times New Roman"/>
            </w:rPr>
            <w:t xml:space="preserve">, H. S., O’Reilly, M. &amp; Reilly, M. P. Sex Differences in Genomic Drivers of Adipose Distribution and Related Cardiometabolic Disorders: Opportunities for Precision Medicine. </w:t>
          </w:r>
          <w:r>
            <w:rPr>
              <w:rFonts w:eastAsia="Times New Roman"/>
              <w:i/>
              <w:iCs/>
            </w:rPr>
            <w:t>Arteriosclerosis, thrombosis, and vascular biology</w:t>
          </w:r>
          <w:r>
            <w:rPr>
              <w:rFonts w:eastAsia="Times New Roman"/>
            </w:rPr>
            <w:t xml:space="preserve"> vol. 40 45–60 Preprint at https://doi.org/10.1161/ATVBAHA.119.313154 (2020).</w:t>
          </w:r>
        </w:p>
        <w:p w14:paraId="2A2082A1" w14:textId="77777777" w:rsidR="00B85737" w:rsidRDefault="00B85737">
          <w:pPr>
            <w:autoSpaceDE w:val="0"/>
            <w:autoSpaceDN w:val="0"/>
            <w:spacing w:before="240" w:after="480"/>
            <w:ind w:hanging="640"/>
            <w:divId w:val="310445793"/>
            <w:rPr>
              <w:rFonts w:eastAsia="Times New Roman"/>
            </w:rPr>
          </w:pPr>
          <w:r>
            <w:rPr>
              <w:rFonts w:eastAsia="Times New Roman"/>
            </w:rPr>
            <w:t>57.</w:t>
          </w:r>
          <w:r>
            <w:rPr>
              <w:rFonts w:eastAsia="Times New Roman"/>
            </w:rPr>
            <w:tab/>
            <w:t xml:space="preserve">Boyle, E. A., Li, Y. I. &amp; Pritchard, J. K. An Expanded View of Complex Traits: From Polygenic to </w:t>
          </w:r>
          <w:proofErr w:type="spellStart"/>
          <w:r>
            <w:rPr>
              <w:rFonts w:eastAsia="Times New Roman"/>
            </w:rPr>
            <w:t>Omnigenic</w:t>
          </w:r>
          <w:proofErr w:type="spellEnd"/>
          <w:r>
            <w:rPr>
              <w:rFonts w:eastAsia="Times New Roman"/>
            </w:rPr>
            <w:t xml:space="preserve">. </w:t>
          </w:r>
          <w:r>
            <w:rPr>
              <w:rFonts w:eastAsia="Times New Roman"/>
              <w:i/>
              <w:iCs/>
            </w:rPr>
            <w:t>Cell</w:t>
          </w:r>
          <w:r>
            <w:rPr>
              <w:rFonts w:eastAsia="Times New Roman"/>
            </w:rPr>
            <w:t xml:space="preserve"> </w:t>
          </w:r>
          <w:r>
            <w:rPr>
              <w:rFonts w:eastAsia="Times New Roman"/>
              <w:b/>
              <w:bCs/>
            </w:rPr>
            <w:t>169</w:t>
          </w:r>
          <w:r>
            <w:rPr>
              <w:rFonts w:eastAsia="Times New Roman"/>
            </w:rPr>
            <w:t>, 1177–1186 (2017).</w:t>
          </w:r>
        </w:p>
        <w:p w14:paraId="3C40165B" w14:textId="77777777" w:rsidR="00B85737" w:rsidRDefault="00B85737">
          <w:pPr>
            <w:autoSpaceDE w:val="0"/>
            <w:autoSpaceDN w:val="0"/>
            <w:spacing w:before="240" w:after="480"/>
            <w:ind w:hanging="640"/>
            <w:divId w:val="1624729297"/>
            <w:rPr>
              <w:rFonts w:eastAsia="Times New Roman"/>
            </w:rPr>
          </w:pPr>
          <w:r>
            <w:rPr>
              <w:rFonts w:eastAsia="Times New Roman"/>
            </w:rPr>
            <w:t>58.</w:t>
          </w:r>
          <w:r>
            <w:rPr>
              <w:rFonts w:eastAsia="Times New Roman"/>
            </w:rPr>
            <w:tab/>
            <w:t xml:space="preserve">Shi, H., </w:t>
          </w:r>
          <w:proofErr w:type="spellStart"/>
          <w:r>
            <w:rPr>
              <w:rFonts w:eastAsia="Times New Roman"/>
            </w:rPr>
            <w:t>Kichaev</w:t>
          </w:r>
          <w:proofErr w:type="spellEnd"/>
          <w:r>
            <w:rPr>
              <w:rFonts w:eastAsia="Times New Roman"/>
            </w:rPr>
            <w:t xml:space="preserve">, G. &amp; </w:t>
          </w:r>
          <w:proofErr w:type="spellStart"/>
          <w:r>
            <w:rPr>
              <w:rFonts w:eastAsia="Times New Roman"/>
            </w:rPr>
            <w:t>Pasaniuc</w:t>
          </w:r>
          <w:proofErr w:type="spellEnd"/>
          <w:r>
            <w:rPr>
              <w:rFonts w:eastAsia="Times New Roman"/>
            </w:rPr>
            <w:t xml:space="preserve">, B. Contrasting the Genetic Architecture of 30 Complex Traits from Summary Association Data. </w:t>
          </w:r>
          <w:r>
            <w:rPr>
              <w:rFonts w:eastAsia="Times New Roman"/>
              <w:i/>
              <w:iCs/>
            </w:rPr>
            <w:t>Am J Hum Genet</w:t>
          </w:r>
          <w:r>
            <w:rPr>
              <w:rFonts w:eastAsia="Times New Roman"/>
            </w:rPr>
            <w:t xml:space="preserve"> </w:t>
          </w:r>
          <w:r>
            <w:rPr>
              <w:rFonts w:eastAsia="Times New Roman"/>
              <w:b/>
              <w:bCs/>
            </w:rPr>
            <w:t>99</w:t>
          </w:r>
          <w:r>
            <w:rPr>
              <w:rFonts w:eastAsia="Times New Roman"/>
            </w:rPr>
            <w:t>, 139–53 (2016).</w:t>
          </w:r>
        </w:p>
        <w:p w14:paraId="01A67FEC" w14:textId="77777777" w:rsidR="00B85737" w:rsidRDefault="00B85737">
          <w:pPr>
            <w:autoSpaceDE w:val="0"/>
            <w:autoSpaceDN w:val="0"/>
            <w:spacing w:before="240" w:after="480"/>
            <w:ind w:hanging="640"/>
            <w:divId w:val="47191942"/>
            <w:rPr>
              <w:rFonts w:eastAsia="Times New Roman"/>
            </w:rPr>
          </w:pPr>
          <w:r>
            <w:rPr>
              <w:rFonts w:eastAsia="Times New Roman"/>
            </w:rPr>
            <w:t>59.</w:t>
          </w:r>
          <w:r>
            <w:rPr>
              <w:rFonts w:eastAsia="Times New Roman"/>
            </w:rPr>
            <w:tab/>
            <w:t xml:space="preserve">Sella, G. &amp; Barton, N. H. Thinking About the Evolution of Complex Traits in the Era of Genome-Wide Association Studies. </w:t>
          </w:r>
          <w:proofErr w:type="spellStart"/>
          <w:r>
            <w:rPr>
              <w:rFonts w:eastAsia="Times New Roman"/>
              <w:i/>
              <w:iCs/>
            </w:rPr>
            <w:t>Annu</w:t>
          </w:r>
          <w:proofErr w:type="spellEnd"/>
          <w:r>
            <w:rPr>
              <w:rFonts w:eastAsia="Times New Roman"/>
              <w:i/>
              <w:iCs/>
            </w:rPr>
            <w:t xml:space="preserve"> Rev Genomics Hum Genet</w:t>
          </w:r>
          <w:r>
            <w:rPr>
              <w:rFonts w:eastAsia="Times New Roman"/>
            </w:rPr>
            <w:t xml:space="preserve"> </w:t>
          </w:r>
          <w:r>
            <w:rPr>
              <w:rFonts w:eastAsia="Times New Roman"/>
              <w:b/>
              <w:bCs/>
            </w:rPr>
            <w:t>20</w:t>
          </w:r>
          <w:r>
            <w:rPr>
              <w:rFonts w:eastAsia="Times New Roman"/>
            </w:rPr>
            <w:t>, 461–493 (2019).</w:t>
          </w:r>
        </w:p>
        <w:p w14:paraId="6B86328F" w14:textId="77777777" w:rsidR="00B85737" w:rsidRDefault="00B85737">
          <w:pPr>
            <w:autoSpaceDE w:val="0"/>
            <w:autoSpaceDN w:val="0"/>
            <w:spacing w:before="240" w:after="480"/>
            <w:ind w:hanging="640"/>
            <w:divId w:val="170687828"/>
            <w:rPr>
              <w:rFonts w:eastAsia="Times New Roman"/>
            </w:rPr>
          </w:pPr>
          <w:r>
            <w:rPr>
              <w:rFonts w:eastAsia="Times New Roman"/>
            </w:rPr>
            <w:t>60.</w:t>
          </w:r>
          <w:r>
            <w:rPr>
              <w:rFonts w:eastAsia="Times New Roman"/>
            </w:rPr>
            <w:tab/>
          </w:r>
          <w:proofErr w:type="spellStart"/>
          <w:r>
            <w:rPr>
              <w:rFonts w:eastAsia="Times New Roman"/>
            </w:rPr>
            <w:t>Bulik</w:t>
          </w:r>
          <w:proofErr w:type="spellEnd"/>
          <w:r>
            <w:rPr>
              <w:rFonts w:eastAsia="Times New Roman"/>
            </w:rPr>
            <w:t xml:space="preserve">-Sullivan, B. K. </w:t>
          </w:r>
          <w:r>
            <w:rPr>
              <w:rFonts w:eastAsia="Times New Roman"/>
              <w:i/>
              <w:iCs/>
            </w:rPr>
            <w:t>et al.</w:t>
          </w:r>
          <w:r>
            <w:rPr>
              <w:rFonts w:eastAsia="Times New Roman"/>
            </w:rPr>
            <w:t xml:space="preserve"> LD Score regression distinguishes confounding from polygenicity in genome-wide association studies. </w:t>
          </w:r>
          <w:r>
            <w:rPr>
              <w:rFonts w:eastAsia="Times New Roman"/>
              <w:i/>
              <w:iCs/>
            </w:rPr>
            <w:t>Nat Genet</w:t>
          </w:r>
          <w:r>
            <w:rPr>
              <w:rFonts w:eastAsia="Times New Roman"/>
            </w:rPr>
            <w:t xml:space="preserve"> </w:t>
          </w:r>
          <w:r>
            <w:rPr>
              <w:rFonts w:eastAsia="Times New Roman"/>
              <w:b/>
              <w:bCs/>
            </w:rPr>
            <w:t>47</w:t>
          </w:r>
          <w:r>
            <w:rPr>
              <w:rFonts w:eastAsia="Times New Roman"/>
            </w:rPr>
            <w:t>, 291–295 (2015).</w:t>
          </w:r>
        </w:p>
        <w:p w14:paraId="164E9023" w14:textId="77777777" w:rsidR="00B85737" w:rsidRDefault="00B85737">
          <w:pPr>
            <w:autoSpaceDE w:val="0"/>
            <w:autoSpaceDN w:val="0"/>
            <w:spacing w:before="240" w:after="480"/>
            <w:ind w:hanging="640"/>
            <w:divId w:val="579095283"/>
            <w:rPr>
              <w:rFonts w:eastAsia="Times New Roman"/>
            </w:rPr>
          </w:pPr>
          <w:r>
            <w:rPr>
              <w:rFonts w:eastAsia="Times New Roman"/>
            </w:rPr>
            <w:lastRenderedPageBreak/>
            <w:t>61.</w:t>
          </w:r>
          <w:r>
            <w:rPr>
              <w:rFonts w:eastAsia="Times New Roman"/>
            </w:rPr>
            <w:tab/>
          </w:r>
          <w:proofErr w:type="spellStart"/>
          <w:r>
            <w:rPr>
              <w:rFonts w:eastAsia="Times New Roman"/>
            </w:rPr>
            <w:t>Urbut</w:t>
          </w:r>
          <w:proofErr w:type="spellEnd"/>
          <w:r>
            <w:rPr>
              <w:rFonts w:eastAsia="Times New Roman"/>
            </w:rPr>
            <w:t xml:space="preserve">, S. M., Wang, G., </w:t>
          </w:r>
          <w:proofErr w:type="spellStart"/>
          <w:r>
            <w:rPr>
              <w:rFonts w:eastAsia="Times New Roman"/>
            </w:rPr>
            <w:t>Carbonetto</w:t>
          </w:r>
          <w:proofErr w:type="spellEnd"/>
          <w:r>
            <w:rPr>
              <w:rFonts w:eastAsia="Times New Roman"/>
            </w:rPr>
            <w:t xml:space="preserve">, P. &amp; Stephens, M. Flexible statistical methods for estimating and testing effects in genomic studies with multiple conditions. </w:t>
          </w:r>
          <w:r>
            <w:rPr>
              <w:rFonts w:eastAsia="Times New Roman"/>
              <w:i/>
              <w:iCs/>
            </w:rPr>
            <w:t>Nat Genet</w:t>
          </w:r>
          <w:r>
            <w:rPr>
              <w:rFonts w:eastAsia="Times New Roman"/>
            </w:rPr>
            <w:t xml:space="preserve"> </w:t>
          </w:r>
          <w:r>
            <w:rPr>
              <w:rFonts w:eastAsia="Times New Roman"/>
              <w:b/>
              <w:bCs/>
            </w:rPr>
            <w:t>51</w:t>
          </w:r>
          <w:r>
            <w:rPr>
              <w:rFonts w:eastAsia="Times New Roman"/>
            </w:rPr>
            <w:t>, 187–195 (2019).</w:t>
          </w:r>
        </w:p>
        <w:p w14:paraId="5EFC5B37" w14:textId="77777777" w:rsidR="00B85737" w:rsidRDefault="00B85737">
          <w:pPr>
            <w:autoSpaceDE w:val="0"/>
            <w:autoSpaceDN w:val="0"/>
            <w:spacing w:before="240" w:after="480"/>
            <w:ind w:hanging="640"/>
            <w:divId w:val="1707755090"/>
            <w:rPr>
              <w:rFonts w:eastAsia="Times New Roman"/>
            </w:rPr>
          </w:pPr>
          <w:r>
            <w:rPr>
              <w:rFonts w:eastAsia="Times New Roman"/>
            </w:rPr>
            <w:t>62.</w:t>
          </w:r>
          <w:r>
            <w:rPr>
              <w:rFonts w:eastAsia="Times New Roman"/>
            </w:rPr>
            <w:tab/>
          </w:r>
          <w:proofErr w:type="spellStart"/>
          <w:r>
            <w:rPr>
              <w:rFonts w:eastAsia="Times New Roman"/>
            </w:rPr>
            <w:t>Pasquali</w:t>
          </w:r>
          <w:proofErr w:type="spellEnd"/>
          <w:r>
            <w:rPr>
              <w:rFonts w:eastAsia="Times New Roman"/>
            </w:rPr>
            <w:t xml:space="preserve">, R. Obesity and androgens: facts and perspectives. </w:t>
          </w:r>
          <w:proofErr w:type="spellStart"/>
          <w:r>
            <w:rPr>
              <w:rFonts w:eastAsia="Times New Roman"/>
              <w:i/>
              <w:iCs/>
            </w:rPr>
            <w:t>Fertil</w:t>
          </w:r>
          <w:proofErr w:type="spellEnd"/>
          <w:r>
            <w:rPr>
              <w:rFonts w:eastAsia="Times New Roman"/>
              <w:i/>
              <w:iCs/>
            </w:rPr>
            <w:t xml:space="preserve"> </w:t>
          </w:r>
          <w:proofErr w:type="spellStart"/>
          <w:r>
            <w:rPr>
              <w:rFonts w:eastAsia="Times New Roman"/>
              <w:i/>
              <w:iCs/>
            </w:rPr>
            <w:t>Steril</w:t>
          </w:r>
          <w:proofErr w:type="spellEnd"/>
          <w:r>
            <w:rPr>
              <w:rFonts w:eastAsia="Times New Roman"/>
            </w:rPr>
            <w:t xml:space="preserve"> </w:t>
          </w:r>
          <w:r>
            <w:rPr>
              <w:rFonts w:eastAsia="Times New Roman"/>
              <w:b/>
              <w:bCs/>
            </w:rPr>
            <w:t>85</w:t>
          </w:r>
          <w:r>
            <w:rPr>
              <w:rFonts w:eastAsia="Times New Roman"/>
            </w:rPr>
            <w:t>, 1319–40 (2006).</w:t>
          </w:r>
        </w:p>
        <w:p w14:paraId="12443848" w14:textId="77777777" w:rsidR="00B85737" w:rsidRDefault="00B85737">
          <w:pPr>
            <w:autoSpaceDE w:val="0"/>
            <w:autoSpaceDN w:val="0"/>
            <w:spacing w:before="240" w:after="480"/>
            <w:ind w:hanging="640"/>
            <w:divId w:val="1647584070"/>
            <w:rPr>
              <w:rFonts w:eastAsia="Times New Roman"/>
            </w:rPr>
          </w:pPr>
          <w:r>
            <w:rPr>
              <w:rFonts w:eastAsia="Times New Roman"/>
            </w:rPr>
            <w:t>63.</w:t>
          </w:r>
          <w:r>
            <w:rPr>
              <w:rFonts w:eastAsia="Times New Roman"/>
            </w:rPr>
            <w:tab/>
            <w:t xml:space="preserve">Domingue, B. W., </w:t>
          </w:r>
          <w:proofErr w:type="spellStart"/>
          <w:r>
            <w:rPr>
              <w:rFonts w:eastAsia="Times New Roman"/>
            </w:rPr>
            <w:t>Kanopka</w:t>
          </w:r>
          <w:proofErr w:type="spellEnd"/>
          <w:r>
            <w:rPr>
              <w:rFonts w:eastAsia="Times New Roman"/>
            </w:rPr>
            <w:t>, K., Mallard, T. T., Trejo, S. &amp; Tucker-</w:t>
          </w:r>
          <w:proofErr w:type="spellStart"/>
          <w:r>
            <w:rPr>
              <w:rFonts w:eastAsia="Times New Roman"/>
            </w:rPr>
            <w:t>Drob</w:t>
          </w:r>
          <w:proofErr w:type="spellEnd"/>
          <w:r>
            <w:rPr>
              <w:rFonts w:eastAsia="Times New Roman"/>
            </w:rPr>
            <w:t xml:space="preserve">, E. M. Modeling Interaction and Dispersion Effects in the Analysis of Gene-by-Environment Interaction. </w:t>
          </w:r>
          <w:proofErr w:type="spellStart"/>
          <w:r>
            <w:rPr>
              <w:rFonts w:eastAsia="Times New Roman"/>
              <w:i/>
              <w:iCs/>
            </w:rPr>
            <w:t>Behav</w:t>
          </w:r>
          <w:proofErr w:type="spellEnd"/>
          <w:r>
            <w:rPr>
              <w:rFonts w:eastAsia="Times New Roman"/>
              <w:i/>
              <w:iCs/>
            </w:rPr>
            <w:t xml:space="preserve"> Genet</w:t>
          </w:r>
          <w:r>
            <w:rPr>
              <w:rFonts w:eastAsia="Times New Roman"/>
            </w:rPr>
            <w:t xml:space="preserve"> </w:t>
          </w:r>
          <w:r>
            <w:rPr>
              <w:rFonts w:eastAsia="Times New Roman"/>
              <w:b/>
              <w:bCs/>
            </w:rPr>
            <w:t>52</w:t>
          </w:r>
          <w:r>
            <w:rPr>
              <w:rFonts w:eastAsia="Times New Roman"/>
            </w:rPr>
            <w:t>, 56–64 (2022).</w:t>
          </w:r>
        </w:p>
        <w:p w14:paraId="5E2FD9D4" w14:textId="77777777" w:rsidR="00B85737" w:rsidRDefault="00B85737">
          <w:pPr>
            <w:autoSpaceDE w:val="0"/>
            <w:autoSpaceDN w:val="0"/>
            <w:spacing w:before="240" w:after="480"/>
            <w:ind w:hanging="640"/>
            <w:divId w:val="1049452268"/>
            <w:rPr>
              <w:rFonts w:eastAsia="Times New Roman"/>
            </w:rPr>
          </w:pPr>
          <w:r>
            <w:rPr>
              <w:rFonts w:eastAsia="Times New Roman"/>
            </w:rPr>
            <w:t>64.</w:t>
          </w:r>
          <w:r>
            <w:rPr>
              <w:rFonts w:eastAsia="Times New Roman"/>
            </w:rPr>
            <w:tab/>
            <w:t xml:space="preserve">Liu, D. </w:t>
          </w:r>
          <w:r>
            <w:rPr>
              <w:rFonts w:eastAsia="Times New Roman"/>
              <w:i/>
              <w:iCs/>
            </w:rPr>
            <w:t>et al.</w:t>
          </w:r>
          <w:r>
            <w:rPr>
              <w:rFonts w:eastAsia="Times New Roman"/>
            </w:rPr>
            <w:t xml:space="preserve"> Skeletal muscle gene expression in response to resistance exercise: sex specific regulation. </w:t>
          </w:r>
          <w:r>
            <w:rPr>
              <w:rFonts w:eastAsia="Times New Roman"/>
              <w:i/>
              <w:iCs/>
            </w:rPr>
            <w:t>BMC Genomics</w:t>
          </w:r>
          <w:r>
            <w:rPr>
              <w:rFonts w:eastAsia="Times New Roman"/>
            </w:rPr>
            <w:t xml:space="preserve"> </w:t>
          </w:r>
          <w:r>
            <w:rPr>
              <w:rFonts w:eastAsia="Times New Roman"/>
              <w:b/>
              <w:bCs/>
            </w:rPr>
            <w:t>11</w:t>
          </w:r>
          <w:r>
            <w:rPr>
              <w:rFonts w:eastAsia="Times New Roman"/>
            </w:rPr>
            <w:t>, 659 (2010).</w:t>
          </w:r>
        </w:p>
        <w:p w14:paraId="6CC47247" w14:textId="77777777" w:rsidR="00B85737" w:rsidRDefault="00B85737">
          <w:pPr>
            <w:autoSpaceDE w:val="0"/>
            <w:autoSpaceDN w:val="0"/>
            <w:spacing w:before="240" w:after="480"/>
            <w:ind w:hanging="640"/>
            <w:divId w:val="782000077"/>
            <w:rPr>
              <w:rFonts w:eastAsia="Times New Roman"/>
            </w:rPr>
          </w:pPr>
          <w:r>
            <w:rPr>
              <w:rFonts w:eastAsia="Times New Roman"/>
            </w:rPr>
            <w:t>65.</w:t>
          </w:r>
          <w:r>
            <w:rPr>
              <w:rFonts w:eastAsia="Times New Roman"/>
            </w:rPr>
            <w:tab/>
            <w:t xml:space="preserve">Lutz, S. Z. </w:t>
          </w:r>
          <w:r>
            <w:rPr>
              <w:rFonts w:eastAsia="Times New Roman"/>
              <w:i/>
              <w:iCs/>
            </w:rPr>
            <w:t>et al.</w:t>
          </w:r>
          <w:r>
            <w:rPr>
              <w:rFonts w:eastAsia="Times New Roman"/>
            </w:rPr>
            <w:t xml:space="preserve"> Sex-Specific Associations of Testosterone </w:t>
          </w:r>
          <w:proofErr w:type="gramStart"/>
          <w:r>
            <w:rPr>
              <w:rFonts w:eastAsia="Times New Roman"/>
            </w:rPr>
            <w:t>With</w:t>
          </w:r>
          <w:proofErr w:type="gramEnd"/>
          <w:r>
            <w:rPr>
              <w:rFonts w:eastAsia="Times New Roman"/>
            </w:rPr>
            <w:t xml:space="preserve"> Metabolic Traits. </w:t>
          </w:r>
          <w:r>
            <w:rPr>
              <w:rFonts w:eastAsia="Times New Roman"/>
              <w:i/>
              <w:iCs/>
            </w:rPr>
            <w:t>Front Endocrinol (Lausanne)</w:t>
          </w:r>
          <w:r>
            <w:rPr>
              <w:rFonts w:eastAsia="Times New Roman"/>
            </w:rPr>
            <w:t xml:space="preserve"> </w:t>
          </w:r>
          <w:r>
            <w:rPr>
              <w:rFonts w:eastAsia="Times New Roman"/>
              <w:b/>
              <w:bCs/>
            </w:rPr>
            <w:t>10</w:t>
          </w:r>
          <w:r>
            <w:rPr>
              <w:rFonts w:eastAsia="Times New Roman"/>
            </w:rPr>
            <w:t>, (2019).</w:t>
          </w:r>
        </w:p>
        <w:p w14:paraId="47610CF2" w14:textId="77777777" w:rsidR="00B85737" w:rsidRDefault="00B85737">
          <w:pPr>
            <w:autoSpaceDE w:val="0"/>
            <w:autoSpaceDN w:val="0"/>
            <w:spacing w:before="240" w:after="480"/>
            <w:ind w:hanging="640"/>
            <w:divId w:val="1392195877"/>
            <w:rPr>
              <w:rFonts w:eastAsia="Times New Roman"/>
            </w:rPr>
          </w:pPr>
          <w:r>
            <w:rPr>
              <w:rFonts w:eastAsia="Times New Roman"/>
            </w:rPr>
            <w:t>66.</w:t>
          </w:r>
          <w:r>
            <w:rPr>
              <w:rFonts w:eastAsia="Times New Roman"/>
            </w:rPr>
            <w:tab/>
            <w:t xml:space="preserve">Kraemer, W. J., </w:t>
          </w:r>
          <w:proofErr w:type="spellStart"/>
          <w:r>
            <w:rPr>
              <w:rFonts w:eastAsia="Times New Roman"/>
            </w:rPr>
            <w:t>Ratamess</w:t>
          </w:r>
          <w:proofErr w:type="spellEnd"/>
          <w:r>
            <w:rPr>
              <w:rFonts w:eastAsia="Times New Roman"/>
            </w:rPr>
            <w:t xml:space="preserve">, N. A. &amp; </w:t>
          </w:r>
          <w:proofErr w:type="spellStart"/>
          <w:r>
            <w:rPr>
              <w:rFonts w:eastAsia="Times New Roman"/>
            </w:rPr>
            <w:t>Nindl</w:t>
          </w:r>
          <w:proofErr w:type="spellEnd"/>
          <w:r>
            <w:rPr>
              <w:rFonts w:eastAsia="Times New Roman"/>
            </w:rPr>
            <w:t xml:space="preserve">, B. C. Recovery responses of testosterone, growth hormone, and IGF-1 after resistance exercise. </w:t>
          </w:r>
          <w:r>
            <w:rPr>
              <w:rFonts w:eastAsia="Times New Roman"/>
              <w:i/>
              <w:iCs/>
            </w:rPr>
            <w:t xml:space="preserve">J Appl </w:t>
          </w:r>
          <w:proofErr w:type="spellStart"/>
          <w:r>
            <w:rPr>
              <w:rFonts w:eastAsia="Times New Roman"/>
              <w:i/>
              <w:iCs/>
            </w:rPr>
            <w:t>Physiol</w:t>
          </w:r>
          <w:proofErr w:type="spellEnd"/>
          <w:r>
            <w:rPr>
              <w:rFonts w:eastAsia="Times New Roman"/>
            </w:rPr>
            <w:t xml:space="preserve"> </w:t>
          </w:r>
          <w:r>
            <w:rPr>
              <w:rFonts w:eastAsia="Times New Roman"/>
              <w:b/>
              <w:bCs/>
            </w:rPr>
            <w:t>122</w:t>
          </w:r>
          <w:r>
            <w:rPr>
              <w:rFonts w:eastAsia="Times New Roman"/>
            </w:rPr>
            <w:t>, 549–558 (2017).</w:t>
          </w:r>
        </w:p>
        <w:p w14:paraId="713A8331" w14:textId="77777777" w:rsidR="00B85737" w:rsidRDefault="00B85737">
          <w:pPr>
            <w:autoSpaceDE w:val="0"/>
            <w:autoSpaceDN w:val="0"/>
            <w:spacing w:before="240" w:after="480"/>
            <w:ind w:hanging="640"/>
            <w:divId w:val="1370954336"/>
            <w:rPr>
              <w:rFonts w:eastAsia="Times New Roman"/>
            </w:rPr>
          </w:pPr>
          <w:r>
            <w:rPr>
              <w:rFonts w:eastAsia="Times New Roman"/>
            </w:rPr>
            <w:t>67.</w:t>
          </w:r>
          <w:r>
            <w:rPr>
              <w:rFonts w:eastAsia="Times New Roman"/>
            </w:rPr>
            <w:tab/>
            <w:t xml:space="preserve">Roberts, B. M., Nuckols, G. &amp; Krieger, J. W. Sex Differences in Resistance Training: A Systematic Review and Meta-Analysis. </w:t>
          </w:r>
          <w:r>
            <w:rPr>
              <w:rFonts w:eastAsia="Times New Roman"/>
              <w:i/>
              <w:iCs/>
            </w:rPr>
            <w:t>J Strength Cond Res</w:t>
          </w:r>
          <w:r>
            <w:rPr>
              <w:rFonts w:eastAsia="Times New Roman"/>
            </w:rPr>
            <w:t xml:space="preserve"> </w:t>
          </w:r>
          <w:r>
            <w:rPr>
              <w:rFonts w:eastAsia="Times New Roman"/>
              <w:b/>
              <w:bCs/>
            </w:rPr>
            <w:t>34</w:t>
          </w:r>
          <w:r>
            <w:rPr>
              <w:rFonts w:eastAsia="Times New Roman"/>
            </w:rPr>
            <w:t>, 1448–1460 (2020).</w:t>
          </w:r>
        </w:p>
        <w:p w14:paraId="6CC7E27D" w14:textId="77777777" w:rsidR="00B85737" w:rsidRDefault="00B85737">
          <w:pPr>
            <w:autoSpaceDE w:val="0"/>
            <w:autoSpaceDN w:val="0"/>
            <w:spacing w:before="240" w:after="480"/>
            <w:ind w:hanging="640"/>
            <w:divId w:val="1846552312"/>
            <w:rPr>
              <w:rFonts w:eastAsia="Times New Roman"/>
            </w:rPr>
          </w:pPr>
          <w:r>
            <w:rPr>
              <w:rFonts w:eastAsia="Times New Roman"/>
            </w:rPr>
            <w:t>68.</w:t>
          </w:r>
          <w:r>
            <w:rPr>
              <w:rFonts w:eastAsia="Times New Roman"/>
            </w:rPr>
            <w:tab/>
            <w:t xml:space="preserve">Ryan, M. </w:t>
          </w:r>
          <w:r>
            <w:rPr>
              <w:rFonts w:eastAsia="Times New Roman"/>
              <w:i/>
              <w:iCs/>
            </w:rPr>
            <w:t>The Genetics of Political Behavior</w:t>
          </w:r>
          <w:r>
            <w:rPr>
              <w:rFonts w:eastAsia="Times New Roman"/>
            </w:rPr>
            <w:t>. (Routledge, 2020).</w:t>
          </w:r>
        </w:p>
        <w:p w14:paraId="4B48C0A2" w14:textId="77777777" w:rsidR="00B85737" w:rsidRDefault="00B85737">
          <w:pPr>
            <w:autoSpaceDE w:val="0"/>
            <w:autoSpaceDN w:val="0"/>
            <w:spacing w:before="240" w:after="480"/>
            <w:ind w:hanging="640"/>
            <w:divId w:val="2065331461"/>
            <w:rPr>
              <w:rFonts w:eastAsia="Times New Roman"/>
            </w:rPr>
          </w:pPr>
          <w:r>
            <w:rPr>
              <w:rFonts w:eastAsia="Times New Roman"/>
            </w:rPr>
            <w:t>69.</w:t>
          </w:r>
          <w:r>
            <w:rPr>
              <w:rFonts w:eastAsia="Times New Roman"/>
            </w:rPr>
            <w:tab/>
          </w:r>
          <w:proofErr w:type="spellStart"/>
          <w:r>
            <w:rPr>
              <w:rFonts w:eastAsia="Times New Roman"/>
            </w:rPr>
            <w:t>Ruzicka</w:t>
          </w:r>
          <w:proofErr w:type="spellEnd"/>
          <w:r>
            <w:rPr>
              <w:rFonts w:eastAsia="Times New Roman"/>
            </w:rPr>
            <w:t xml:space="preserve">, F., Holman, L. &amp; </w:t>
          </w:r>
          <w:proofErr w:type="spellStart"/>
          <w:r>
            <w:rPr>
              <w:rFonts w:eastAsia="Times New Roman"/>
            </w:rPr>
            <w:t>Connallon</w:t>
          </w:r>
          <w:proofErr w:type="spellEnd"/>
          <w:r>
            <w:rPr>
              <w:rFonts w:eastAsia="Times New Roman"/>
            </w:rPr>
            <w:t xml:space="preserve">, T. Polygenic signals of sexually antagonistic selection in contemporary human genomes. </w:t>
          </w:r>
          <w:proofErr w:type="spellStart"/>
          <w:r>
            <w:rPr>
              <w:rFonts w:eastAsia="Times New Roman"/>
              <w:i/>
              <w:iCs/>
            </w:rPr>
            <w:t>bioRxiv</w:t>
          </w:r>
          <w:proofErr w:type="spellEnd"/>
          <w:r>
            <w:rPr>
              <w:rFonts w:eastAsia="Times New Roman"/>
            </w:rPr>
            <w:t xml:space="preserve"> (2021) doi:10.1101/2021.09.20.461171.</w:t>
          </w:r>
        </w:p>
        <w:p w14:paraId="4112DDFE" w14:textId="77777777" w:rsidR="00B85737" w:rsidRDefault="00B85737">
          <w:pPr>
            <w:autoSpaceDE w:val="0"/>
            <w:autoSpaceDN w:val="0"/>
            <w:spacing w:before="240" w:after="480"/>
            <w:ind w:hanging="640"/>
            <w:divId w:val="1693215764"/>
            <w:rPr>
              <w:rFonts w:eastAsia="Times New Roman"/>
            </w:rPr>
          </w:pPr>
          <w:r>
            <w:rPr>
              <w:rFonts w:eastAsia="Times New Roman"/>
            </w:rPr>
            <w:lastRenderedPageBreak/>
            <w:t>70.</w:t>
          </w:r>
          <w:r>
            <w:rPr>
              <w:rFonts w:eastAsia="Times New Roman"/>
            </w:rPr>
            <w:tab/>
          </w:r>
          <w:proofErr w:type="spellStart"/>
          <w:r>
            <w:rPr>
              <w:rFonts w:eastAsia="Times New Roman"/>
            </w:rPr>
            <w:t>Ruzicka</w:t>
          </w:r>
          <w:proofErr w:type="spellEnd"/>
          <w:r>
            <w:rPr>
              <w:rFonts w:eastAsia="Times New Roman"/>
            </w:rPr>
            <w:t xml:space="preserve">, F. </w:t>
          </w:r>
          <w:r>
            <w:rPr>
              <w:rFonts w:eastAsia="Times New Roman"/>
              <w:i/>
              <w:iCs/>
            </w:rPr>
            <w:t>et al.</w:t>
          </w:r>
          <w:r>
            <w:rPr>
              <w:rFonts w:eastAsia="Times New Roman"/>
            </w:rPr>
            <w:t xml:space="preserve"> The search for sexually antagonistic genes: Practical insights from studies of local adaptation and statistical genomics. </w:t>
          </w:r>
          <w:proofErr w:type="spellStart"/>
          <w:r>
            <w:rPr>
              <w:rFonts w:eastAsia="Times New Roman"/>
              <w:i/>
              <w:iCs/>
            </w:rPr>
            <w:t>Evol</w:t>
          </w:r>
          <w:proofErr w:type="spellEnd"/>
          <w:r>
            <w:rPr>
              <w:rFonts w:eastAsia="Times New Roman"/>
              <w:i/>
              <w:iCs/>
            </w:rPr>
            <w:t xml:space="preserve"> Lett</w:t>
          </w:r>
          <w:r>
            <w:rPr>
              <w:rFonts w:eastAsia="Times New Roman"/>
            </w:rPr>
            <w:t xml:space="preserve"> </w:t>
          </w:r>
          <w:r>
            <w:rPr>
              <w:rFonts w:eastAsia="Times New Roman"/>
              <w:b/>
              <w:bCs/>
            </w:rPr>
            <w:t>4</w:t>
          </w:r>
          <w:r>
            <w:rPr>
              <w:rFonts w:eastAsia="Times New Roman"/>
            </w:rPr>
            <w:t>, 398–415 (2020).</w:t>
          </w:r>
        </w:p>
        <w:p w14:paraId="0BDB3CA2" w14:textId="77777777" w:rsidR="00B85737" w:rsidRDefault="00B85737">
          <w:pPr>
            <w:autoSpaceDE w:val="0"/>
            <w:autoSpaceDN w:val="0"/>
            <w:spacing w:before="240" w:after="480"/>
            <w:ind w:hanging="640"/>
            <w:divId w:val="1672103883"/>
            <w:rPr>
              <w:rFonts w:eastAsia="Times New Roman"/>
            </w:rPr>
          </w:pPr>
          <w:r>
            <w:rPr>
              <w:rFonts w:eastAsia="Times New Roman"/>
            </w:rPr>
            <w:t>71.</w:t>
          </w:r>
          <w:r>
            <w:rPr>
              <w:rFonts w:eastAsia="Times New Roman"/>
            </w:rPr>
            <w:tab/>
            <w:t xml:space="preserve">Wright, S. The genetical structure of populations. </w:t>
          </w:r>
          <w:r>
            <w:rPr>
              <w:rFonts w:eastAsia="Times New Roman"/>
              <w:i/>
              <w:iCs/>
            </w:rPr>
            <w:t>Ann Eugen</w:t>
          </w:r>
          <w:r>
            <w:rPr>
              <w:rFonts w:eastAsia="Times New Roman"/>
            </w:rPr>
            <w:t xml:space="preserve"> </w:t>
          </w:r>
          <w:r>
            <w:rPr>
              <w:rFonts w:eastAsia="Times New Roman"/>
              <w:b/>
              <w:bCs/>
            </w:rPr>
            <w:t>15</w:t>
          </w:r>
          <w:r>
            <w:rPr>
              <w:rFonts w:eastAsia="Times New Roman"/>
            </w:rPr>
            <w:t>, 323–54 (1951).</w:t>
          </w:r>
        </w:p>
        <w:p w14:paraId="74B1C0C8" w14:textId="77777777" w:rsidR="00B85737" w:rsidRDefault="00B85737">
          <w:pPr>
            <w:autoSpaceDE w:val="0"/>
            <w:autoSpaceDN w:val="0"/>
            <w:spacing w:before="240" w:after="480"/>
            <w:ind w:hanging="640"/>
            <w:divId w:val="1574126448"/>
            <w:rPr>
              <w:rFonts w:eastAsia="Times New Roman"/>
            </w:rPr>
          </w:pPr>
          <w:r>
            <w:rPr>
              <w:rFonts w:eastAsia="Times New Roman"/>
            </w:rPr>
            <w:t>72.</w:t>
          </w:r>
          <w:r>
            <w:rPr>
              <w:rFonts w:eastAsia="Times New Roman"/>
            </w:rPr>
            <w:tab/>
            <w:t xml:space="preserve">Weir, B. S. &amp; Cockerham, C. C. Estimating F-Statistics for the Analysis of Population Structure. </w:t>
          </w:r>
          <w:r>
            <w:rPr>
              <w:rFonts w:eastAsia="Times New Roman"/>
              <w:i/>
              <w:iCs/>
            </w:rPr>
            <w:t>Evolution (N Y)</w:t>
          </w:r>
          <w:r>
            <w:rPr>
              <w:rFonts w:eastAsia="Times New Roman"/>
            </w:rPr>
            <w:t xml:space="preserve"> </w:t>
          </w:r>
          <w:r>
            <w:rPr>
              <w:rFonts w:eastAsia="Times New Roman"/>
              <w:b/>
              <w:bCs/>
            </w:rPr>
            <w:t>38</w:t>
          </w:r>
          <w:r>
            <w:rPr>
              <w:rFonts w:eastAsia="Times New Roman"/>
            </w:rPr>
            <w:t>, 1358 (1984).</w:t>
          </w:r>
        </w:p>
        <w:p w14:paraId="623D9FC1" w14:textId="77777777" w:rsidR="00B85737" w:rsidRDefault="00B85737">
          <w:pPr>
            <w:autoSpaceDE w:val="0"/>
            <w:autoSpaceDN w:val="0"/>
            <w:spacing w:before="240" w:after="480"/>
            <w:ind w:hanging="640"/>
            <w:divId w:val="976302750"/>
            <w:rPr>
              <w:rFonts w:eastAsia="Times New Roman"/>
            </w:rPr>
          </w:pPr>
          <w:r>
            <w:rPr>
              <w:rFonts w:eastAsia="Times New Roman"/>
            </w:rPr>
            <w:t>73.</w:t>
          </w:r>
          <w:r>
            <w:rPr>
              <w:rFonts w:eastAsia="Times New Roman"/>
            </w:rPr>
            <w:tab/>
          </w:r>
          <w:proofErr w:type="spellStart"/>
          <w:r>
            <w:rPr>
              <w:rFonts w:eastAsia="Times New Roman"/>
            </w:rPr>
            <w:t>Karczewski</w:t>
          </w:r>
          <w:proofErr w:type="spellEnd"/>
          <w:r>
            <w:rPr>
              <w:rFonts w:eastAsia="Times New Roman"/>
            </w:rPr>
            <w:t xml:space="preserve">, K. J. </w:t>
          </w:r>
          <w:r>
            <w:rPr>
              <w:rFonts w:eastAsia="Times New Roman"/>
              <w:i/>
              <w:iCs/>
            </w:rPr>
            <w:t>et al.</w:t>
          </w:r>
          <w:r>
            <w:rPr>
              <w:rFonts w:eastAsia="Times New Roman"/>
            </w:rPr>
            <w:t xml:space="preserve"> The mutational constraint spectrum quantified from variation in 141,456 humans. </w:t>
          </w:r>
          <w:r>
            <w:rPr>
              <w:rFonts w:eastAsia="Times New Roman"/>
              <w:i/>
              <w:iCs/>
            </w:rPr>
            <w:t>Nature</w:t>
          </w:r>
          <w:r>
            <w:rPr>
              <w:rFonts w:eastAsia="Times New Roman"/>
            </w:rPr>
            <w:t xml:space="preserve"> </w:t>
          </w:r>
          <w:r>
            <w:rPr>
              <w:rFonts w:eastAsia="Times New Roman"/>
              <w:b/>
              <w:bCs/>
            </w:rPr>
            <w:t>581</w:t>
          </w:r>
          <w:r>
            <w:rPr>
              <w:rFonts w:eastAsia="Times New Roman"/>
            </w:rPr>
            <w:t>, 434–443 (2020).</w:t>
          </w:r>
        </w:p>
        <w:p w14:paraId="7126ACEA" w14:textId="77777777" w:rsidR="00B85737" w:rsidRDefault="00B85737">
          <w:pPr>
            <w:autoSpaceDE w:val="0"/>
            <w:autoSpaceDN w:val="0"/>
            <w:spacing w:before="240" w:after="480"/>
            <w:ind w:hanging="640"/>
            <w:divId w:val="1642225724"/>
            <w:rPr>
              <w:rFonts w:eastAsia="Times New Roman"/>
            </w:rPr>
          </w:pPr>
          <w:r>
            <w:rPr>
              <w:rFonts w:eastAsia="Times New Roman"/>
            </w:rPr>
            <w:t>74.</w:t>
          </w:r>
          <w:r>
            <w:rPr>
              <w:rFonts w:eastAsia="Times New Roman"/>
            </w:rPr>
            <w:tab/>
          </w:r>
          <w:proofErr w:type="spellStart"/>
          <w:r>
            <w:rPr>
              <w:rFonts w:eastAsia="Times New Roman"/>
            </w:rPr>
            <w:t>Privé</w:t>
          </w:r>
          <w:proofErr w:type="spellEnd"/>
          <w:r>
            <w:rPr>
              <w:rFonts w:eastAsia="Times New Roman"/>
            </w:rPr>
            <w:t xml:space="preserve">, F. </w:t>
          </w:r>
          <w:r>
            <w:rPr>
              <w:rFonts w:eastAsia="Times New Roman"/>
              <w:i/>
              <w:iCs/>
            </w:rPr>
            <w:t>et al.</w:t>
          </w:r>
          <w:r>
            <w:rPr>
              <w:rFonts w:eastAsia="Times New Roman"/>
            </w:rPr>
            <w:t xml:space="preserve"> Portability of 245 polygenic scores when derived from the UK Biobank and applied to 9 ancestry groups from the same cohort. </w:t>
          </w:r>
          <w:r>
            <w:rPr>
              <w:rFonts w:eastAsia="Times New Roman"/>
              <w:i/>
              <w:iCs/>
            </w:rPr>
            <w:t>The American Journal of Human Genetics</w:t>
          </w:r>
          <w:r>
            <w:rPr>
              <w:rFonts w:eastAsia="Times New Roman"/>
            </w:rPr>
            <w:t xml:space="preserve"> </w:t>
          </w:r>
          <w:r>
            <w:rPr>
              <w:rFonts w:eastAsia="Times New Roman"/>
              <w:b/>
              <w:bCs/>
            </w:rPr>
            <w:t>109</w:t>
          </w:r>
          <w:r>
            <w:rPr>
              <w:rFonts w:eastAsia="Times New Roman"/>
            </w:rPr>
            <w:t>, 12–23 (2022).</w:t>
          </w:r>
        </w:p>
        <w:p w14:paraId="73C48C3C" w14:textId="77777777" w:rsidR="00B85737" w:rsidRDefault="00B85737">
          <w:pPr>
            <w:autoSpaceDE w:val="0"/>
            <w:autoSpaceDN w:val="0"/>
            <w:spacing w:before="240" w:after="480"/>
            <w:ind w:hanging="640"/>
            <w:divId w:val="1892763206"/>
            <w:rPr>
              <w:rFonts w:eastAsia="Times New Roman"/>
            </w:rPr>
          </w:pPr>
          <w:r>
            <w:rPr>
              <w:rFonts w:eastAsia="Times New Roman"/>
            </w:rPr>
            <w:t>75.</w:t>
          </w:r>
          <w:r>
            <w:rPr>
              <w:rFonts w:eastAsia="Times New Roman"/>
            </w:rPr>
            <w:tab/>
            <w:t xml:space="preserve">Khan, S. S. </w:t>
          </w:r>
          <w:r>
            <w:rPr>
              <w:rFonts w:eastAsia="Times New Roman"/>
              <w:i/>
              <w:iCs/>
            </w:rPr>
            <w:t>et al.</w:t>
          </w:r>
          <w:r>
            <w:rPr>
              <w:rFonts w:eastAsia="Times New Roman"/>
            </w:rPr>
            <w:t xml:space="preserve"> Association of Body Mass Index </w:t>
          </w:r>
          <w:proofErr w:type="gramStart"/>
          <w:r>
            <w:rPr>
              <w:rFonts w:eastAsia="Times New Roman"/>
            </w:rPr>
            <w:t>With</w:t>
          </w:r>
          <w:proofErr w:type="gramEnd"/>
          <w:r>
            <w:rPr>
              <w:rFonts w:eastAsia="Times New Roman"/>
            </w:rPr>
            <w:t xml:space="preserve"> Lifetime Risk of Cardiovascular Disease and Compression of Morbidity. </w:t>
          </w:r>
          <w:r>
            <w:rPr>
              <w:rFonts w:eastAsia="Times New Roman"/>
              <w:i/>
              <w:iCs/>
            </w:rPr>
            <w:t xml:space="preserve">JAMA </w:t>
          </w:r>
          <w:proofErr w:type="spellStart"/>
          <w:r>
            <w:rPr>
              <w:rFonts w:eastAsia="Times New Roman"/>
              <w:i/>
              <w:iCs/>
            </w:rPr>
            <w:t>Cardiol</w:t>
          </w:r>
          <w:proofErr w:type="spellEnd"/>
          <w:r>
            <w:rPr>
              <w:rFonts w:eastAsia="Times New Roman"/>
            </w:rPr>
            <w:t xml:space="preserve"> </w:t>
          </w:r>
          <w:r>
            <w:rPr>
              <w:rFonts w:eastAsia="Times New Roman"/>
              <w:b/>
              <w:bCs/>
            </w:rPr>
            <w:t>3</w:t>
          </w:r>
          <w:r>
            <w:rPr>
              <w:rFonts w:eastAsia="Times New Roman"/>
            </w:rPr>
            <w:t>, 280 (2018).</w:t>
          </w:r>
        </w:p>
        <w:p w14:paraId="5644C41E" w14:textId="77777777" w:rsidR="00B85737" w:rsidRDefault="00B85737">
          <w:pPr>
            <w:autoSpaceDE w:val="0"/>
            <w:autoSpaceDN w:val="0"/>
            <w:spacing w:before="240" w:after="480"/>
            <w:ind w:hanging="640"/>
            <w:divId w:val="286475268"/>
            <w:rPr>
              <w:rFonts w:eastAsia="Times New Roman"/>
            </w:rPr>
          </w:pPr>
          <w:r>
            <w:rPr>
              <w:rFonts w:eastAsia="Times New Roman"/>
            </w:rPr>
            <w:t>76.</w:t>
          </w:r>
          <w:r>
            <w:rPr>
              <w:rFonts w:eastAsia="Times New Roman"/>
            </w:rPr>
            <w:tab/>
            <w:t xml:space="preserve">Vazquez, G., Duval, S., Jacobs, D. R. &amp; </w:t>
          </w:r>
          <w:proofErr w:type="spellStart"/>
          <w:r>
            <w:rPr>
              <w:rFonts w:eastAsia="Times New Roman"/>
            </w:rPr>
            <w:t>Silventoinen</w:t>
          </w:r>
          <w:proofErr w:type="spellEnd"/>
          <w:r>
            <w:rPr>
              <w:rFonts w:eastAsia="Times New Roman"/>
            </w:rPr>
            <w:t xml:space="preserve">, K. Comparison of Body Mass Index, Waist Circumference, and Waist/Hip Ratio in Predicting Incident Diabetes: A Meta-Analysis. </w:t>
          </w:r>
          <w:r>
            <w:rPr>
              <w:rFonts w:eastAsia="Times New Roman"/>
              <w:i/>
              <w:iCs/>
            </w:rPr>
            <w:t>Epidemiol Rev</w:t>
          </w:r>
          <w:r>
            <w:rPr>
              <w:rFonts w:eastAsia="Times New Roman"/>
            </w:rPr>
            <w:t xml:space="preserve"> </w:t>
          </w:r>
          <w:r>
            <w:rPr>
              <w:rFonts w:eastAsia="Times New Roman"/>
              <w:b/>
              <w:bCs/>
            </w:rPr>
            <w:t>29</w:t>
          </w:r>
          <w:r>
            <w:rPr>
              <w:rFonts w:eastAsia="Times New Roman"/>
            </w:rPr>
            <w:t>, 115–128 (2007).</w:t>
          </w:r>
        </w:p>
        <w:p w14:paraId="2724A983" w14:textId="77777777" w:rsidR="00B85737" w:rsidRDefault="00B85737">
          <w:pPr>
            <w:autoSpaceDE w:val="0"/>
            <w:autoSpaceDN w:val="0"/>
            <w:spacing w:before="240" w:after="480"/>
            <w:ind w:hanging="640"/>
            <w:divId w:val="1519075702"/>
            <w:rPr>
              <w:rFonts w:eastAsia="Times New Roman"/>
            </w:rPr>
          </w:pPr>
          <w:r>
            <w:rPr>
              <w:rFonts w:eastAsia="Times New Roman"/>
            </w:rPr>
            <w:t>77.</w:t>
          </w:r>
          <w:r>
            <w:rPr>
              <w:rFonts w:eastAsia="Times New Roman"/>
            </w:rPr>
            <w:tab/>
            <w:t xml:space="preserve">Ning, Y., Wang, L. &amp; </w:t>
          </w:r>
          <w:proofErr w:type="spellStart"/>
          <w:r>
            <w:rPr>
              <w:rFonts w:eastAsia="Times New Roman"/>
            </w:rPr>
            <w:t>Giovannucci</w:t>
          </w:r>
          <w:proofErr w:type="spellEnd"/>
          <w:r>
            <w:rPr>
              <w:rFonts w:eastAsia="Times New Roman"/>
            </w:rPr>
            <w:t xml:space="preserve">, E. L. A quantitative analysis of body mass index and colorectal cancer: findings from 56 observational studies. </w:t>
          </w:r>
          <w:r>
            <w:rPr>
              <w:rFonts w:eastAsia="Times New Roman"/>
              <w:i/>
              <w:iCs/>
            </w:rPr>
            <w:t>Obesity Reviews</w:t>
          </w:r>
          <w:r>
            <w:rPr>
              <w:rFonts w:eastAsia="Times New Roman"/>
            </w:rPr>
            <w:t xml:space="preserve"> </w:t>
          </w:r>
          <w:r>
            <w:rPr>
              <w:rFonts w:eastAsia="Times New Roman"/>
              <w:b/>
              <w:bCs/>
            </w:rPr>
            <w:t>11</w:t>
          </w:r>
          <w:r>
            <w:rPr>
              <w:rFonts w:eastAsia="Times New Roman"/>
            </w:rPr>
            <w:t>, 19–30 (2010).</w:t>
          </w:r>
        </w:p>
        <w:p w14:paraId="4487CEAC" w14:textId="77777777" w:rsidR="00B85737" w:rsidRDefault="00B85737">
          <w:pPr>
            <w:autoSpaceDE w:val="0"/>
            <w:autoSpaceDN w:val="0"/>
            <w:spacing w:before="240" w:after="480"/>
            <w:ind w:hanging="640"/>
            <w:divId w:val="1813054662"/>
            <w:rPr>
              <w:rFonts w:eastAsia="Times New Roman"/>
            </w:rPr>
          </w:pPr>
          <w:r>
            <w:rPr>
              <w:rFonts w:eastAsia="Times New Roman"/>
            </w:rPr>
            <w:t>78.</w:t>
          </w:r>
          <w:r>
            <w:rPr>
              <w:rFonts w:eastAsia="Times New Roman"/>
            </w:rPr>
            <w:tab/>
            <w:t xml:space="preserve">Brown, C. D. </w:t>
          </w:r>
          <w:r>
            <w:rPr>
              <w:rFonts w:eastAsia="Times New Roman"/>
              <w:i/>
              <w:iCs/>
            </w:rPr>
            <w:t>et al.</w:t>
          </w:r>
          <w:r>
            <w:rPr>
              <w:rFonts w:eastAsia="Times New Roman"/>
            </w:rPr>
            <w:t xml:space="preserve"> Body Mass Index and the Prevalence of Hypertension and Dyslipidemia. </w:t>
          </w:r>
          <w:proofErr w:type="spellStart"/>
          <w:r>
            <w:rPr>
              <w:rFonts w:eastAsia="Times New Roman"/>
              <w:i/>
              <w:iCs/>
            </w:rPr>
            <w:t>Obes</w:t>
          </w:r>
          <w:proofErr w:type="spellEnd"/>
          <w:r>
            <w:rPr>
              <w:rFonts w:eastAsia="Times New Roman"/>
              <w:i/>
              <w:iCs/>
            </w:rPr>
            <w:t xml:space="preserve"> Res</w:t>
          </w:r>
          <w:r>
            <w:rPr>
              <w:rFonts w:eastAsia="Times New Roman"/>
            </w:rPr>
            <w:t xml:space="preserve"> </w:t>
          </w:r>
          <w:r>
            <w:rPr>
              <w:rFonts w:eastAsia="Times New Roman"/>
              <w:b/>
              <w:bCs/>
            </w:rPr>
            <w:t>8</w:t>
          </w:r>
          <w:r>
            <w:rPr>
              <w:rFonts w:eastAsia="Times New Roman"/>
            </w:rPr>
            <w:t>, 605–619 (2000).</w:t>
          </w:r>
        </w:p>
        <w:p w14:paraId="29106C49" w14:textId="77777777" w:rsidR="00B85737" w:rsidRDefault="00B85737">
          <w:pPr>
            <w:autoSpaceDE w:val="0"/>
            <w:autoSpaceDN w:val="0"/>
            <w:spacing w:before="240" w:after="480"/>
            <w:ind w:hanging="640"/>
            <w:divId w:val="501551121"/>
            <w:rPr>
              <w:rFonts w:eastAsia="Times New Roman"/>
            </w:rPr>
          </w:pPr>
          <w:r>
            <w:rPr>
              <w:rFonts w:eastAsia="Times New Roman"/>
            </w:rPr>
            <w:lastRenderedPageBreak/>
            <w:t>79.</w:t>
          </w:r>
          <w:r>
            <w:rPr>
              <w:rFonts w:eastAsia="Times New Roman"/>
            </w:rPr>
            <w:tab/>
            <w:t xml:space="preserve">Arthur, R. S., Dannenberg, A. J. &amp; Rohan, T. E. The association of </w:t>
          </w:r>
          <w:proofErr w:type="spellStart"/>
          <w:r>
            <w:rPr>
              <w:rFonts w:eastAsia="Times New Roman"/>
            </w:rPr>
            <w:t>prediagnostic</w:t>
          </w:r>
          <w:proofErr w:type="spellEnd"/>
          <w:r>
            <w:rPr>
              <w:rFonts w:eastAsia="Times New Roman"/>
            </w:rPr>
            <w:t xml:space="preserve"> circulating levels of cardiometabolic markers, testosterone and sex hormone</w:t>
          </w:r>
          <w:r>
            <w:rPr>
              <w:rFonts w:ascii="Cambria Math" w:eastAsia="Times New Roman" w:hAnsi="Cambria Math" w:cs="Cambria Math"/>
            </w:rPr>
            <w:t>‐</w:t>
          </w:r>
          <w:r>
            <w:rPr>
              <w:rFonts w:eastAsia="Times New Roman"/>
            </w:rPr>
            <w:t>binding globulin with risk of breast cancer among normal weight postmenopausal women in the &lt;</w:t>
          </w:r>
          <w:proofErr w:type="spellStart"/>
          <w:r>
            <w:rPr>
              <w:rFonts w:eastAsia="Times New Roman"/>
            </w:rPr>
            <w:t>scp</w:t>
          </w:r>
          <w:proofErr w:type="spellEnd"/>
          <w:r>
            <w:rPr>
              <w:rFonts w:eastAsia="Times New Roman"/>
            </w:rPr>
            <w:t>&gt;UK&lt;/</w:t>
          </w:r>
          <w:proofErr w:type="spellStart"/>
          <w:r>
            <w:rPr>
              <w:rFonts w:eastAsia="Times New Roman"/>
            </w:rPr>
            <w:t>scp</w:t>
          </w:r>
          <w:proofErr w:type="spellEnd"/>
          <w:r>
            <w:rPr>
              <w:rFonts w:eastAsia="Times New Roman"/>
            </w:rPr>
            <w:t xml:space="preserve">&gt; Biobank. </w:t>
          </w:r>
          <w:r>
            <w:rPr>
              <w:rFonts w:eastAsia="Times New Roman"/>
              <w:i/>
              <w:iCs/>
            </w:rPr>
            <w:t>Int J Cancer</w:t>
          </w:r>
          <w:r>
            <w:rPr>
              <w:rFonts w:eastAsia="Times New Roman"/>
            </w:rPr>
            <w:t xml:space="preserve"> </w:t>
          </w:r>
          <w:r>
            <w:rPr>
              <w:rFonts w:eastAsia="Times New Roman"/>
              <w:b/>
              <w:bCs/>
            </w:rPr>
            <w:t>149</w:t>
          </w:r>
          <w:r>
            <w:rPr>
              <w:rFonts w:eastAsia="Times New Roman"/>
            </w:rPr>
            <w:t>, 42–57 (2021).</w:t>
          </w:r>
        </w:p>
        <w:p w14:paraId="7616F127" w14:textId="77777777" w:rsidR="00B85737" w:rsidRDefault="00B85737">
          <w:pPr>
            <w:autoSpaceDE w:val="0"/>
            <w:autoSpaceDN w:val="0"/>
            <w:spacing w:before="240" w:after="480"/>
            <w:ind w:hanging="640"/>
            <w:divId w:val="1786071085"/>
            <w:rPr>
              <w:rFonts w:eastAsia="Times New Roman"/>
            </w:rPr>
          </w:pPr>
          <w:r>
            <w:rPr>
              <w:rFonts w:eastAsia="Times New Roman"/>
            </w:rPr>
            <w:t>80.</w:t>
          </w:r>
          <w:r>
            <w:rPr>
              <w:rFonts w:eastAsia="Times New Roman"/>
            </w:rPr>
            <w:tab/>
            <w:t xml:space="preserve">Wang, J. </w:t>
          </w:r>
          <w:r>
            <w:rPr>
              <w:rFonts w:eastAsia="Times New Roman"/>
              <w:i/>
              <w:iCs/>
            </w:rPr>
            <w:t>et al.</w:t>
          </w:r>
          <w:r>
            <w:rPr>
              <w:rFonts w:eastAsia="Times New Roman"/>
            </w:rPr>
            <w:t xml:space="preserve"> Sex-specific associations of circulating testosterone levels with all-cause and cause-specific mortality. </w:t>
          </w:r>
          <w:proofErr w:type="spellStart"/>
          <w:r>
            <w:rPr>
              <w:rFonts w:eastAsia="Times New Roman"/>
              <w:i/>
              <w:iCs/>
            </w:rPr>
            <w:t>Eur</w:t>
          </w:r>
          <w:proofErr w:type="spellEnd"/>
          <w:r>
            <w:rPr>
              <w:rFonts w:eastAsia="Times New Roman"/>
              <w:i/>
              <w:iCs/>
            </w:rPr>
            <w:t xml:space="preserve"> J Endocrinol</w:t>
          </w:r>
          <w:r>
            <w:rPr>
              <w:rFonts w:eastAsia="Times New Roman"/>
            </w:rPr>
            <w:t xml:space="preserve"> </w:t>
          </w:r>
          <w:r>
            <w:rPr>
              <w:rFonts w:eastAsia="Times New Roman"/>
              <w:b/>
              <w:bCs/>
            </w:rPr>
            <w:t>184</w:t>
          </w:r>
          <w:r>
            <w:rPr>
              <w:rFonts w:eastAsia="Times New Roman"/>
            </w:rPr>
            <w:t>, 723–732 (2021).</w:t>
          </w:r>
        </w:p>
        <w:p w14:paraId="692E4DB1" w14:textId="77777777" w:rsidR="00B85737" w:rsidRDefault="00B85737">
          <w:pPr>
            <w:autoSpaceDE w:val="0"/>
            <w:autoSpaceDN w:val="0"/>
            <w:spacing w:before="240" w:after="480"/>
            <w:ind w:hanging="640"/>
            <w:divId w:val="1903102964"/>
            <w:rPr>
              <w:rFonts w:eastAsia="Times New Roman"/>
            </w:rPr>
          </w:pPr>
          <w:r>
            <w:rPr>
              <w:rFonts w:eastAsia="Times New Roman"/>
            </w:rPr>
            <w:t>81.</w:t>
          </w:r>
          <w:r>
            <w:rPr>
              <w:rFonts w:eastAsia="Times New Roman"/>
            </w:rPr>
            <w:tab/>
          </w:r>
          <w:proofErr w:type="spellStart"/>
          <w:r>
            <w:rPr>
              <w:rFonts w:eastAsia="Times New Roman"/>
            </w:rPr>
            <w:t>Bycroft</w:t>
          </w:r>
          <w:proofErr w:type="spellEnd"/>
          <w:r>
            <w:rPr>
              <w:rFonts w:eastAsia="Times New Roman"/>
            </w:rPr>
            <w:t xml:space="preserve">, C. </w:t>
          </w:r>
          <w:r>
            <w:rPr>
              <w:rFonts w:eastAsia="Times New Roman"/>
              <w:i/>
              <w:iCs/>
            </w:rPr>
            <w:t>et al.</w:t>
          </w:r>
          <w:r>
            <w:rPr>
              <w:rFonts w:eastAsia="Times New Roman"/>
            </w:rPr>
            <w:t xml:space="preserve"> The UK Biobank resource with deep phenotyping and genomic data. </w:t>
          </w:r>
          <w:r>
            <w:rPr>
              <w:rFonts w:eastAsia="Times New Roman"/>
              <w:i/>
              <w:iCs/>
            </w:rPr>
            <w:t>Nature</w:t>
          </w:r>
          <w:r>
            <w:rPr>
              <w:rFonts w:eastAsia="Times New Roman"/>
            </w:rPr>
            <w:t xml:space="preserve"> </w:t>
          </w:r>
          <w:r>
            <w:rPr>
              <w:rFonts w:eastAsia="Times New Roman"/>
              <w:b/>
              <w:bCs/>
            </w:rPr>
            <w:t>562</w:t>
          </w:r>
          <w:r>
            <w:rPr>
              <w:rFonts w:eastAsia="Times New Roman"/>
            </w:rPr>
            <w:t>, 203–209 (2018).</w:t>
          </w:r>
        </w:p>
        <w:p w14:paraId="30676820" w14:textId="77777777" w:rsidR="00B85737" w:rsidRDefault="00B85737">
          <w:pPr>
            <w:autoSpaceDE w:val="0"/>
            <w:autoSpaceDN w:val="0"/>
            <w:spacing w:before="240" w:after="480"/>
            <w:ind w:hanging="640"/>
            <w:divId w:val="590967407"/>
            <w:rPr>
              <w:rFonts w:eastAsia="Times New Roman"/>
            </w:rPr>
          </w:pPr>
          <w:r>
            <w:rPr>
              <w:rFonts w:eastAsia="Times New Roman"/>
            </w:rPr>
            <w:t>82.</w:t>
          </w:r>
          <w:r>
            <w:rPr>
              <w:rFonts w:eastAsia="Times New Roman"/>
            </w:rPr>
            <w:tab/>
            <w:t xml:space="preserve">Haworth, S. </w:t>
          </w:r>
          <w:r>
            <w:rPr>
              <w:rFonts w:eastAsia="Times New Roman"/>
              <w:i/>
              <w:iCs/>
            </w:rPr>
            <w:t>et al.</w:t>
          </w:r>
          <w:r>
            <w:rPr>
              <w:rFonts w:eastAsia="Times New Roman"/>
            </w:rPr>
            <w:t xml:space="preserve"> Apparent latent structure within the UK Biobank sample has implications for epidemiological analysis. </w:t>
          </w:r>
          <w:r>
            <w:rPr>
              <w:rFonts w:eastAsia="Times New Roman"/>
              <w:i/>
              <w:iCs/>
            </w:rPr>
            <w:t xml:space="preserve">Nat </w:t>
          </w:r>
          <w:proofErr w:type="spellStart"/>
          <w:r>
            <w:rPr>
              <w:rFonts w:eastAsia="Times New Roman"/>
              <w:i/>
              <w:iCs/>
            </w:rPr>
            <w:t>Commun</w:t>
          </w:r>
          <w:proofErr w:type="spellEnd"/>
          <w:r>
            <w:rPr>
              <w:rFonts w:eastAsia="Times New Roman"/>
            </w:rPr>
            <w:t xml:space="preserve"> </w:t>
          </w:r>
          <w:r>
            <w:rPr>
              <w:rFonts w:eastAsia="Times New Roman"/>
              <w:b/>
              <w:bCs/>
            </w:rPr>
            <w:t>10</w:t>
          </w:r>
          <w:r>
            <w:rPr>
              <w:rFonts w:eastAsia="Times New Roman"/>
            </w:rPr>
            <w:t>, 333 (2019).</w:t>
          </w:r>
        </w:p>
        <w:p w14:paraId="0A1271E3" w14:textId="77777777" w:rsidR="00B85737" w:rsidRDefault="00B85737">
          <w:pPr>
            <w:autoSpaceDE w:val="0"/>
            <w:autoSpaceDN w:val="0"/>
            <w:spacing w:before="240" w:after="480"/>
            <w:ind w:hanging="640"/>
            <w:divId w:val="815489810"/>
            <w:rPr>
              <w:rFonts w:eastAsia="Times New Roman"/>
            </w:rPr>
          </w:pPr>
          <w:r>
            <w:rPr>
              <w:rFonts w:eastAsia="Times New Roman"/>
            </w:rPr>
            <w:t>83.</w:t>
          </w:r>
          <w:r>
            <w:rPr>
              <w:rFonts w:eastAsia="Times New Roman"/>
            </w:rPr>
            <w:tab/>
            <w:t xml:space="preserve">Stephens, M. False discovery rates: a new deal. </w:t>
          </w:r>
          <w:r>
            <w:rPr>
              <w:rFonts w:eastAsia="Times New Roman"/>
              <w:i/>
              <w:iCs/>
            </w:rPr>
            <w:t>Biostatistics</w:t>
          </w:r>
          <w:r>
            <w:rPr>
              <w:rFonts w:eastAsia="Times New Roman"/>
            </w:rPr>
            <w:t xml:space="preserve"> kxw041 (2016) doi:10.1093/biostatistics/kxw041.</w:t>
          </w:r>
        </w:p>
        <w:p w14:paraId="00A7D847" w14:textId="77777777" w:rsidR="00B85737" w:rsidRDefault="00B85737">
          <w:pPr>
            <w:autoSpaceDE w:val="0"/>
            <w:autoSpaceDN w:val="0"/>
            <w:spacing w:before="240" w:after="480"/>
            <w:ind w:hanging="640"/>
            <w:divId w:val="1150370073"/>
            <w:rPr>
              <w:rFonts w:eastAsia="Times New Roman"/>
            </w:rPr>
          </w:pPr>
          <w:r>
            <w:rPr>
              <w:rFonts w:eastAsia="Times New Roman"/>
            </w:rPr>
            <w:t>84.</w:t>
          </w:r>
          <w:r>
            <w:rPr>
              <w:rFonts w:eastAsia="Times New Roman"/>
            </w:rPr>
            <w:tab/>
          </w:r>
          <w:proofErr w:type="spellStart"/>
          <w:r>
            <w:rPr>
              <w:rFonts w:eastAsia="Times New Roman"/>
            </w:rPr>
            <w:t>Berisa</w:t>
          </w:r>
          <w:proofErr w:type="spellEnd"/>
          <w:r>
            <w:rPr>
              <w:rFonts w:eastAsia="Times New Roman"/>
            </w:rPr>
            <w:t xml:space="preserve">, T. &amp; </w:t>
          </w:r>
          <w:proofErr w:type="spellStart"/>
          <w:r>
            <w:rPr>
              <w:rFonts w:eastAsia="Times New Roman"/>
            </w:rPr>
            <w:t>Pickrell</w:t>
          </w:r>
          <w:proofErr w:type="spellEnd"/>
          <w:r>
            <w:rPr>
              <w:rFonts w:eastAsia="Times New Roman"/>
            </w:rPr>
            <w:t xml:space="preserve">, J. K. Approximately independent linkage disequilibrium blocks in human populations. </w:t>
          </w:r>
          <w:r>
            <w:rPr>
              <w:rFonts w:eastAsia="Times New Roman"/>
              <w:i/>
              <w:iCs/>
            </w:rPr>
            <w:t>Bioinformatics</w:t>
          </w:r>
          <w:r>
            <w:rPr>
              <w:rFonts w:eastAsia="Times New Roman"/>
            </w:rPr>
            <w:t xml:space="preserve"> </w:t>
          </w:r>
          <w:r>
            <w:rPr>
              <w:rFonts w:eastAsia="Times New Roman"/>
              <w:b/>
              <w:bCs/>
            </w:rPr>
            <w:t>32</w:t>
          </w:r>
          <w:r>
            <w:rPr>
              <w:rFonts w:eastAsia="Times New Roman"/>
            </w:rPr>
            <w:t>, 283–5 (2016).</w:t>
          </w:r>
        </w:p>
        <w:p w14:paraId="4220C1DB" w14:textId="77777777" w:rsidR="00B85737" w:rsidRDefault="00B85737">
          <w:pPr>
            <w:autoSpaceDE w:val="0"/>
            <w:autoSpaceDN w:val="0"/>
            <w:spacing w:before="240" w:after="480"/>
            <w:ind w:hanging="640"/>
            <w:divId w:val="1903830387"/>
            <w:rPr>
              <w:rFonts w:eastAsia="Times New Roman"/>
            </w:rPr>
          </w:pPr>
          <w:r>
            <w:rPr>
              <w:rFonts w:eastAsia="Times New Roman"/>
            </w:rPr>
            <w:t>85.</w:t>
          </w:r>
          <w:r>
            <w:rPr>
              <w:rFonts w:eastAsia="Times New Roman"/>
            </w:rPr>
            <w:tab/>
          </w:r>
          <w:proofErr w:type="spellStart"/>
          <w:r>
            <w:rPr>
              <w:rFonts w:eastAsia="Times New Roman"/>
            </w:rPr>
            <w:t>Sudlow</w:t>
          </w:r>
          <w:proofErr w:type="spellEnd"/>
          <w:r>
            <w:rPr>
              <w:rFonts w:eastAsia="Times New Roman"/>
            </w:rPr>
            <w:t xml:space="preserve">, C. </w:t>
          </w:r>
          <w:r>
            <w:rPr>
              <w:rFonts w:eastAsia="Times New Roman"/>
              <w:i/>
              <w:iCs/>
            </w:rPr>
            <w:t>et al.</w:t>
          </w:r>
          <w:r>
            <w:rPr>
              <w:rFonts w:eastAsia="Times New Roman"/>
            </w:rPr>
            <w:t xml:space="preserve"> UK Biobank: An Open Access Resource for Identifying the Causes of a Wide Range of Complex Diseases of Middle and Old Age. </w:t>
          </w:r>
          <w:proofErr w:type="spellStart"/>
          <w:r>
            <w:rPr>
              <w:rFonts w:eastAsia="Times New Roman"/>
              <w:i/>
              <w:iCs/>
            </w:rPr>
            <w:t>PLoS</w:t>
          </w:r>
          <w:proofErr w:type="spellEnd"/>
          <w:r>
            <w:rPr>
              <w:rFonts w:eastAsia="Times New Roman"/>
              <w:i/>
              <w:iCs/>
            </w:rPr>
            <w:t xml:space="preserve"> Med</w:t>
          </w:r>
          <w:r>
            <w:rPr>
              <w:rFonts w:eastAsia="Times New Roman"/>
            </w:rPr>
            <w:t xml:space="preserve"> </w:t>
          </w:r>
          <w:r>
            <w:rPr>
              <w:rFonts w:eastAsia="Times New Roman"/>
              <w:b/>
              <w:bCs/>
            </w:rPr>
            <w:t>12</w:t>
          </w:r>
          <w:r>
            <w:rPr>
              <w:rFonts w:eastAsia="Times New Roman"/>
            </w:rPr>
            <w:t>, e1001779 (2015).</w:t>
          </w:r>
        </w:p>
        <w:p w14:paraId="7DB9D2E3" w14:textId="77777777" w:rsidR="00B85737" w:rsidRDefault="00B85737">
          <w:pPr>
            <w:autoSpaceDE w:val="0"/>
            <w:autoSpaceDN w:val="0"/>
            <w:spacing w:before="240" w:after="480"/>
            <w:ind w:hanging="640"/>
            <w:divId w:val="941913264"/>
            <w:rPr>
              <w:rFonts w:eastAsia="Times New Roman"/>
            </w:rPr>
          </w:pPr>
          <w:r>
            <w:rPr>
              <w:rFonts w:eastAsia="Times New Roman"/>
            </w:rPr>
            <w:t>86.</w:t>
          </w:r>
          <w:r>
            <w:rPr>
              <w:rFonts w:eastAsia="Times New Roman"/>
            </w:rPr>
            <w:tab/>
            <w:t xml:space="preserve">Davies, N. M., Holmes, M. v &amp; Davey Smith, G. Reading Mendelian </w:t>
          </w:r>
          <w:proofErr w:type="spellStart"/>
          <w:r>
            <w:rPr>
              <w:rFonts w:eastAsia="Times New Roman"/>
            </w:rPr>
            <w:t>randomisation</w:t>
          </w:r>
          <w:proofErr w:type="spellEnd"/>
          <w:r>
            <w:rPr>
              <w:rFonts w:eastAsia="Times New Roman"/>
            </w:rPr>
            <w:t xml:space="preserve"> studies: a guide, glossary, and checklist for clinicians. </w:t>
          </w:r>
          <w:r>
            <w:rPr>
              <w:rFonts w:eastAsia="Times New Roman"/>
              <w:i/>
              <w:iCs/>
            </w:rPr>
            <w:t>BMJ</w:t>
          </w:r>
          <w:r>
            <w:rPr>
              <w:rFonts w:eastAsia="Times New Roman"/>
            </w:rPr>
            <w:t xml:space="preserve"> k601 (2018) doi:10.1136/</w:t>
          </w:r>
          <w:proofErr w:type="gramStart"/>
          <w:r>
            <w:rPr>
              <w:rFonts w:eastAsia="Times New Roman"/>
            </w:rPr>
            <w:t>bmj.k</w:t>
          </w:r>
          <w:proofErr w:type="gramEnd"/>
          <w:r>
            <w:rPr>
              <w:rFonts w:eastAsia="Times New Roman"/>
            </w:rPr>
            <w:t>601.</w:t>
          </w:r>
        </w:p>
        <w:p w14:paraId="5CDC3C15" w14:textId="77777777" w:rsidR="00B85737" w:rsidRDefault="00B85737">
          <w:pPr>
            <w:autoSpaceDE w:val="0"/>
            <w:autoSpaceDN w:val="0"/>
            <w:spacing w:before="240" w:after="480"/>
            <w:ind w:hanging="640"/>
            <w:divId w:val="954366524"/>
            <w:rPr>
              <w:rFonts w:eastAsia="Times New Roman"/>
            </w:rPr>
          </w:pPr>
          <w:r>
            <w:rPr>
              <w:rFonts w:eastAsia="Times New Roman"/>
            </w:rPr>
            <w:t>87.</w:t>
          </w:r>
          <w:r>
            <w:rPr>
              <w:rFonts w:eastAsia="Times New Roman"/>
            </w:rPr>
            <w:tab/>
            <w:t xml:space="preserve">Davey Smith, G. &amp; Ebrahim, S. ‘Mendelian randomization’: can genetic epidemiology contribute to understanding environmental determinants of </w:t>
          </w:r>
          <w:proofErr w:type="gramStart"/>
          <w:r>
            <w:rPr>
              <w:rFonts w:eastAsia="Times New Roman"/>
            </w:rPr>
            <w:t>disease?*</w:t>
          </w:r>
          <w:proofErr w:type="gramEnd"/>
          <w:r>
            <w:rPr>
              <w:rFonts w:eastAsia="Times New Roman"/>
            </w:rPr>
            <w:t xml:space="preserve">. </w:t>
          </w:r>
          <w:r>
            <w:rPr>
              <w:rFonts w:eastAsia="Times New Roman"/>
              <w:i/>
              <w:iCs/>
            </w:rPr>
            <w:t>Int J Epidemiol</w:t>
          </w:r>
          <w:r>
            <w:rPr>
              <w:rFonts w:eastAsia="Times New Roman"/>
            </w:rPr>
            <w:t xml:space="preserve"> </w:t>
          </w:r>
          <w:r>
            <w:rPr>
              <w:rFonts w:eastAsia="Times New Roman"/>
              <w:b/>
              <w:bCs/>
            </w:rPr>
            <w:t>32</w:t>
          </w:r>
          <w:r>
            <w:rPr>
              <w:rFonts w:eastAsia="Times New Roman"/>
            </w:rPr>
            <w:t>, 1–22 (2003).</w:t>
          </w:r>
        </w:p>
        <w:p w14:paraId="07F9E7F2" w14:textId="77777777" w:rsidR="00B85737" w:rsidRDefault="00B85737">
          <w:pPr>
            <w:autoSpaceDE w:val="0"/>
            <w:autoSpaceDN w:val="0"/>
            <w:spacing w:before="240" w:after="480"/>
            <w:ind w:hanging="640"/>
            <w:divId w:val="58209739"/>
            <w:rPr>
              <w:rFonts w:eastAsia="Times New Roman"/>
            </w:rPr>
          </w:pPr>
          <w:r>
            <w:rPr>
              <w:rFonts w:eastAsia="Times New Roman"/>
            </w:rPr>
            <w:lastRenderedPageBreak/>
            <w:t>88.</w:t>
          </w:r>
          <w:r>
            <w:rPr>
              <w:rFonts w:eastAsia="Times New Roman"/>
            </w:rPr>
            <w:tab/>
            <w:t xml:space="preserve">Gillespie, J. H. </w:t>
          </w:r>
          <w:r>
            <w:rPr>
              <w:rFonts w:eastAsia="Times New Roman"/>
              <w:i/>
              <w:iCs/>
            </w:rPr>
            <w:t>Population Genetics: A Concise Guide</w:t>
          </w:r>
          <w:r>
            <w:rPr>
              <w:rFonts w:eastAsia="Times New Roman"/>
            </w:rPr>
            <w:t>. (Johns Hopkins University Press, 2004).</w:t>
          </w:r>
        </w:p>
        <w:p w14:paraId="1943DB20" w14:textId="77777777" w:rsidR="00B85737" w:rsidRDefault="00B85737">
          <w:pPr>
            <w:autoSpaceDE w:val="0"/>
            <w:autoSpaceDN w:val="0"/>
            <w:spacing w:before="240" w:after="480"/>
            <w:ind w:hanging="640"/>
            <w:divId w:val="1155219462"/>
            <w:rPr>
              <w:rFonts w:eastAsia="Times New Roman"/>
            </w:rPr>
          </w:pPr>
          <w:r>
            <w:rPr>
              <w:rFonts w:eastAsia="Times New Roman"/>
            </w:rPr>
            <w:t>89.</w:t>
          </w:r>
          <w:r>
            <w:rPr>
              <w:rFonts w:eastAsia="Times New Roman"/>
            </w:rPr>
            <w:tab/>
            <w:t xml:space="preserve">Wang, Y. </w:t>
          </w:r>
          <w:r>
            <w:rPr>
              <w:rFonts w:eastAsia="Times New Roman"/>
              <w:i/>
              <w:iCs/>
            </w:rPr>
            <w:t>et al.</w:t>
          </w:r>
          <w:r>
            <w:rPr>
              <w:rFonts w:eastAsia="Times New Roman"/>
            </w:rPr>
            <w:t xml:space="preserve"> Theoretical and empirical quantification of the accuracy of polygenic scores in ancestry divergent populations. </w:t>
          </w:r>
          <w:r>
            <w:rPr>
              <w:rFonts w:eastAsia="Times New Roman"/>
              <w:i/>
              <w:iCs/>
            </w:rPr>
            <w:t xml:space="preserve">Nat </w:t>
          </w:r>
          <w:proofErr w:type="spellStart"/>
          <w:r>
            <w:rPr>
              <w:rFonts w:eastAsia="Times New Roman"/>
              <w:i/>
              <w:iCs/>
            </w:rPr>
            <w:t>Commun</w:t>
          </w:r>
          <w:proofErr w:type="spellEnd"/>
          <w:r>
            <w:rPr>
              <w:rFonts w:eastAsia="Times New Roman"/>
            </w:rPr>
            <w:t xml:space="preserve"> </w:t>
          </w:r>
          <w:r>
            <w:rPr>
              <w:rFonts w:eastAsia="Times New Roman"/>
              <w:b/>
              <w:bCs/>
            </w:rPr>
            <w:t>11</w:t>
          </w:r>
          <w:r>
            <w:rPr>
              <w:rFonts w:eastAsia="Times New Roman"/>
            </w:rPr>
            <w:t>, 3865 (2020).</w:t>
          </w:r>
        </w:p>
        <w:p w14:paraId="61895DA4" w14:textId="5B3A148B" w:rsidR="002D6944" w:rsidRDefault="00B85737" w:rsidP="002D6944">
          <w:pPr>
            <w:pStyle w:val="NormalWeb"/>
            <w:spacing w:beforeLines="0" w:before="20" w:beforeAutospacing="0" w:afterLines="40" w:after="96" w:afterAutospacing="0" w:line="360" w:lineRule="auto"/>
            <w:jc w:val="left"/>
            <w:rPr>
              <w:rFonts w:ascii="Arial" w:hAnsi="Arial"/>
              <w:sz w:val="22"/>
            </w:rPr>
          </w:pPr>
          <w:r>
            <w:t> </w:t>
          </w:r>
        </w:p>
      </w:sdtContent>
    </w:sdt>
    <w:p w14:paraId="6DDA4420" w14:textId="77777777" w:rsidR="002D6944" w:rsidRDefault="002D6944" w:rsidP="002D6944">
      <w:pPr>
        <w:pStyle w:val="NormalWeb"/>
        <w:spacing w:beforeLines="20" w:before="48" w:beforeAutospacing="0" w:afterLines="40" w:after="96" w:afterAutospacing="0" w:line="360" w:lineRule="auto"/>
        <w:contextualSpacing/>
        <w:rPr>
          <w:rFonts w:ascii="Arial" w:hAnsi="Arial"/>
          <w:sz w:val="22"/>
        </w:rPr>
      </w:pPr>
    </w:p>
    <w:p w14:paraId="697480E0" w14:textId="77777777" w:rsidR="002D6944" w:rsidRPr="002A6E3A" w:rsidRDefault="002D6944" w:rsidP="002D6944">
      <w:pPr>
        <w:pStyle w:val="NormalWeb"/>
        <w:spacing w:beforeLines="20" w:before="48" w:beforeAutospacing="0" w:afterLines="40" w:after="96" w:afterAutospacing="0" w:line="360" w:lineRule="auto"/>
        <w:contextualSpacing/>
        <w:rPr>
          <w:rFonts w:ascii="Arial" w:hAnsi="Arial"/>
          <w:sz w:val="22"/>
        </w:rPr>
      </w:pPr>
    </w:p>
    <w:p w14:paraId="3696F677" w14:textId="77777777" w:rsidR="00AC7AB1" w:rsidRDefault="00AC7AB1">
      <w:pPr>
        <w:spacing w:before="240" w:after="480"/>
      </w:pPr>
    </w:p>
    <w:sectPr w:rsidR="00AC7AB1">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284142"/>
      <w:docPartObj>
        <w:docPartGallery w:val="Page Numbers (Bottom of Page)"/>
        <w:docPartUnique/>
      </w:docPartObj>
    </w:sdtPr>
    <w:sdtEndPr>
      <w:rPr>
        <w:noProof/>
      </w:rPr>
    </w:sdtEndPr>
    <w:sdtContent>
      <w:p w14:paraId="4D9ED872" w14:textId="77777777" w:rsidR="0057407B" w:rsidRDefault="00000000">
        <w:pPr>
          <w:pStyle w:val="Footer"/>
          <w:spacing w:before="240" w:after="480"/>
          <w:jc w:val="right"/>
        </w:pPr>
        <w:r>
          <w:fldChar w:fldCharType="begin"/>
        </w:r>
        <w:r>
          <w:instrText xml:space="preserve"> PAGE   \* MERGEFORMAT </w:instrText>
        </w:r>
        <w:r>
          <w:fldChar w:fldCharType="separate"/>
        </w:r>
        <w:r>
          <w:rPr>
            <w:noProof/>
          </w:rPr>
          <w:t>2</w:t>
        </w:r>
        <w:r>
          <w:rPr>
            <w:noProof/>
          </w:rPr>
          <w:fldChar w:fldCharType="end"/>
        </w:r>
      </w:p>
    </w:sdtContent>
  </w:sdt>
  <w:p w14:paraId="61E2799C" w14:textId="77777777" w:rsidR="0057407B" w:rsidRDefault="00000000">
    <w:pPr>
      <w:pStyle w:val="Footer"/>
      <w:spacing w:before="240" w:after="48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589E"/>
    <w:multiLevelType w:val="hybridMultilevel"/>
    <w:tmpl w:val="BA68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F3CA6"/>
    <w:multiLevelType w:val="multilevel"/>
    <w:tmpl w:val="C090E6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51727BB"/>
    <w:multiLevelType w:val="hybridMultilevel"/>
    <w:tmpl w:val="A498E66A"/>
    <w:lvl w:ilvl="0" w:tplc="D3E45D8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A55BB"/>
    <w:multiLevelType w:val="hybridMultilevel"/>
    <w:tmpl w:val="3FEE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D3756"/>
    <w:multiLevelType w:val="multilevel"/>
    <w:tmpl w:val="570E04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7F16233"/>
    <w:multiLevelType w:val="multilevel"/>
    <w:tmpl w:val="F5B003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A785106"/>
    <w:multiLevelType w:val="multilevel"/>
    <w:tmpl w:val="2976DA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B9727C6"/>
    <w:multiLevelType w:val="hybridMultilevel"/>
    <w:tmpl w:val="E4E6D77A"/>
    <w:lvl w:ilvl="0" w:tplc="1BC4A330">
      <w:start w:val="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192473">
    <w:abstractNumId w:val="6"/>
    <w:lvlOverride w:ilvl="0">
      <w:lvl w:ilvl="0">
        <w:numFmt w:val="lowerLetter"/>
        <w:lvlText w:val="%1."/>
        <w:lvlJc w:val="left"/>
      </w:lvl>
    </w:lvlOverride>
  </w:num>
  <w:num w:numId="2" w16cid:durableId="1544633471">
    <w:abstractNumId w:val="1"/>
    <w:lvlOverride w:ilvl="0">
      <w:lvl w:ilvl="0">
        <w:numFmt w:val="lowerLetter"/>
        <w:lvlText w:val="%1."/>
        <w:lvlJc w:val="left"/>
      </w:lvl>
    </w:lvlOverride>
  </w:num>
  <w:num w:numId="3" w16cid:durableId="1971546530">
    <w:abstractNumId w:val="4"/>
  </w:num>
  <w:num w:numId="4" w16cid:durableId="964432231">
    <w:abstractNumId w:val="4"/>
    <w:lvlOverride w:ilvl="0">
      <w:lvl w:ilvl="0">
        <w:numFmt w:val="lowerLetter"/>
        <w:lvlText w:val="%1."/>
        <w:lvlJc w:val="left"/>
      </w:lvl>
    </w:lvlOverride>
  </w:num>
  <w:num w:numId="5" w16cid:durableId="1977024691">
    <w:abstractNumId w:val="5"/>
  </w:num>
  <w:num w:numId="6" w16cid:durableId="1124075232">
    <w:abstractNumId w:val="5"/>
    <w:lvlOverride w:ilvl="0">
      <w:lvl w:ilvl="0">
        <w:numFmt w:val="lowerLetter"/>
        <w:lvlText w:val="%1."/>
        <w:lvlJc w:val="left"/>
      </w:lvl>
    </w:lvlOverride>
  </w:num>
  <w:num w:numId="7" w16cid:durableId="1265111648">
    <w:abstractNumId w:val="3"/>
  </w:num>
  <w:num w:numId="8" w16cid:durableId="594632387">
    <w:abstractNumId w:val="0"/>
  </w:num>
  <w:num w:numId="9" w16cid:durableId="455683082">
    <w:abstractNumId w:val="7"/>
  </w:num>
  <w:num w:numId="10" w16cid:durableId="1186095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44"/>
    <w:rsid w:val="000341BB"/>
    <w:rsid w:val="001F07D0"/>
    <w:rsid w:val="002D6944"/>
    <w:rsid w:val="003E0A4D"/>
    <w:rsid w:val="005D132C"/>
    <w:rsid w:val="008B405C"/>
    <w:rsid w:val="008E029F"/>
    <w:rsid w:val="00937190"/>
    <w:rsid w:val="00AC7AB1"/>
    <w:rsid w:val="00B43A8F"/>
    <w:rsid w:val="00B85737"/>
    <w:rsid w:val="00C369DF"/>
    <w:rsid w:val="00E0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22656"/>
  <w15:chartTrackingRefBased/>
  <w15:docId w15:val="{3A2C915F-0B5F-0849-BD41-F024F819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944"/>
    <w:pPr>
      <w:spacing w:beforeLines="100" w:before="100" w:afterLines="200" w:after="200" w:line="360" w:lineRule="auto"/>
      <w:jc w:val="both"/>
    </w:pPr>
    <w:rPr>
      <w:rFonts w:ascii="Arial" w:hAnsi="Arial" w:cs="Arial"/>
      <w:color w:val="222222"/>
      <w:sz w:val="22"/>
      <w:szCs w:val="22"/>
    </w:rPr>
  </w:style>
  <w:style w:type="paragraph" w:styleId="Heading1">
    <w:name w:val="heading 1"/>
    <w:basedOn w:val="Normal"/>
    <w:next w:val="Normal"/>
    <w:link w:val="Heading1Char"/>
    <w:uiPriority w:val="9"/>
    <w:qFormat/>
    <w:rsid w:val="002D6944"/>
    <w:pPr>
      <w:keepNext/>
      <w:keepLines/>
      <w:spacing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D6944"/>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D6944"/>
    <w:pPr>
      <w:keepNext/>
      <w:keepLines/>
      <w:spacing w:after="0"/>
      <w:outlineLvl w:val="2"/>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944"/>
    <w:rPr>
      <w:rFonts w:ascii="Arial" w:eastAsiaTheme="majorEastAsia" w:hAnsi="Arial" w:cstheme="majorBidi"/>
      <w:b/>
      <w:color w:val="222222"/>
      <w:sz w:val="28"/>
      <w:szCs w:val="32"/>
    </w:rPr>
  </w:style>
  <w:style w:type="character" w:customStyle="1" w:styleId="Heading2Char">
    <w:name w:val="Heading 2 Char"/>
    <w:basedOn w:val="DefaultParagraphFont"/>
    <w:link w:val="Heading2"/>
    <w:uiPriority w:val="9"/>
    <w:rsid w:val="002D6944"/>
    <w:rPr>
      <w:rFonts w:ascii="Arial" w:eastAsiaTheme="majorEastAsia" w:hAnsi="Arial" w:cstheme="majorBidi"/>
      <w:b/>
      <w:color w:val="222222"/>
      <w:sz w:val="22"/>
      <w:szCs w:val="26"/>
    </w:rPr>
  </w:style>
  <w:style w:type="character" w:customStyle="1" w:styleId="Heading3Char">
    <w:name w:val="Heading 3 Char"/>
    <w:basedOn w:val="DefaultParagraphFont"/>
    <w:link w:val="Heading3"/>
    <w:uiPriority w:val="9"/>
    <w:rsid w:val="002D6944"/>
    <w:rPr>
      <w:rFonts w:ascii="Arial" w:eastAsiaTheme="majorEastAsia" w:hAnsi="Arial" w:cstheme="majorBidi"/>
      <w:color w:val="222222"/>
      <w:sz w:val="22"/>
      <w:szCs w:val="22"/>
      <w:u w:val="single"/>
    </w:rPr>
  </w:style>
  <w:style w:type="paragraph" w:styleId="NormalWeb">
    <w:name w:val="Normal (Web)"/>
    <w:basedOn w:val="Normal"/>
    <w:link w:val="NormalWebChar"/>
    <w:uiPriority w:val="99"/>
    <w:unhideWhenUsed/>
    <w:rsid w:val="002D6944"/>
    <w:pPr>
      <w:spacing w:beforeAutospacing="1" w:after="100" w:afterAutospacing="1" w:line="240" w:lineRule="auto"/>
    </w:pPr>
    <w:rPr>
      <w:rFonts w:ascii="Times New Roman" w:eastAsia="Times New Roman" w:hAnsi="Times New Roman"/>
      <w:sz w:val="24"/>
    </w:rPr>
  </w:style>
  <w:style w:type="character" w:customStyle="1" w:styleId="apple-tab-span">
    <w:name w:val="apple-tab-span"/>
    <w:basedOn w:val="DefaultParagraphFont"/>
    <w:rsid w:val="002D6944"/>
  </w:style>
  <w:style w:type="character" w:styleId="Hyperlink">
    <w:name w:val="Hyperlink"/>
    <w:basedOn w:val="DefaultParagraphFont"/>
    <w:uiPriority w:val="99"/>
    <w:unhideWhenUsed/>
    <w:rsid w:val="002D6944"/>
    <w:rPr>
      <w:color w:val="0000FF"/>
      <w:u w:val="single"/>
    </w:rPr>
  </w:style>
  <w:style w:type="paragraph" w:customStyle="1" w:styleId="msonormal0">
    <w:name w:val="msonormal"/>
    <w:basedOn w:val="Normal"/>
    <w:rsid w:val="002D6944"/>
    <w:pPr>
      <w:spacing w:beforeAutospacing="1" w:after="100" w:afterAutospacing="1" w:line="240" w:lineRule="auto"/>
    </w:pPr>
    <w:rPr>
      <w:rFonts w:ascii="Times New Roman" w:eastAsia="Times New Roman" w:hAnsi="Times New Roman"/>
      <w:sz w:val="24"/>
    </w:rPr>
  </w:style>
  <w:style w:type="character" w:styleId="FollowedHyperlink">
    <w:name w:val="FollowedHyperlink"/>
    <w:basedOn w:val="DefaultParagraphFont"/>
    <w:uiPriority w:val="99"/>
    <w:semiHidden/>
    <w:unhideWhenUsed/>
    <w:rsid w:val="002D6944"/>
    <w:rPr>
      <w:color w:val="800080"/>
      <w:u w:val="single"/>
    </w:rPr>
  </w:style>
  <w:style w:type="character" w:styleId="PlaceholderText">
    <w:name w:val="Placeholder Text"/>
    <w:basedOn w:val="DefaultParagraphFont"/>
    <w:uiPriority w:val="99"/>
    <w:semiHidden/>
    <w:rsid w:val="002D6944"/>
    <w:rPr>
      <w:color w:val="808080"/>
    </w:rPr>
  </w:style>
  <w:style w:type="table" w:styleId="TableGrid">
    <w:name w:val="Table Grid"/>
    <w:basedOn w:val="TableNormal"/>
    <w:uiPriority w:val="39"/>
    <w:rsid w:val="002D6944"/>
    <w:pPr>
      <w:spacing w:beforeLines="100" w:before="100" w:afterLines="200"/>
      <w:jc w:val="both"/>
    </w:pPr>
    <w:rPr>
      <w:rFonts w:ascii="Arial" w:hAnsi="Arial" w:cs="Arial"/>
      <w:color w:val="22222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6944"/>
    <w:rPr>
      <w:color w:val="605E5C"/>
      <w:shd w:val="clear" w:color="auto" w:fill="E1DFDD"/>
    </w:rPr>
  </w:style>
  <w:style w:type="paragraph" w:customStyle="1" w:styleId="Heading11">
    <w:name w:val="Heading 11"/>
    <w:basedOn w:val="NormalWeb"/>
    <w:link w:val="heading1Char0"/>
    <w:rsid w:val="002D6944"/>
    <w:pPr>
      <w:spacing w:before="0" w:beforeAutospacing="0" w:after="0" w:afterAutospacing="0" w:line="360" w:lineRule="auto"/>
    </w:pPr>
    <w:rPr>
      <w:rFonts w:ascii="Arial" w:hAnsi="Arial"/>
      <w:b/>
      <w:bCs/>
      <w:color w:val="000000"/>
      <w:sz w:val="32"/>
      <w:szCs w:val="32"/>
    </w:rPr>
  </w:style>
  <w:style w:type="paragraph" w:styleId="NoSpacing">
    <w:name w:val="No Spacing"/>
    <w:uiPriority w:val="1"/>
    <w:qFormat/>
    <w:rsid w:val="002D6944"/>
    <w:pPr>
      <w:spacing w:beforeLines="100" w:before="100" w:afterLines="200"/>
      <w:jc w:val="both"/>
    </w:pPr>
    <w:rPr>
      <w:rFonts w:ascii="Arial" w:hAnsi="Arial" w:cs="Arial"/>
      <w:color w:val="222222"/>
      <w:sz w:val="22"/>
      <w:szCs w:val="22"/>
    </w:rPr>
  </w:style>
  <w:style w:type="character" w:customStyle="1" w:styleId="NormalWebChar">
    <w:name w:val="Normal (Web) Char"/>
    <w:basedOn w:val="DefaultParagraphFont"/>
    <w:link w:val="NormalWeb"/>
    <w:uiPriority w:val="99"/>
    <w:rsid w:val="002D6944"/>
    <w:rPr>
      <w:rFonts w:ascii="Times New Roman" w:eastAsia="Times New Roman" w:hAnsi="Times New Roman" w:cs="Arial"/>
      <w:color w:val="222222"/>
      <w:szCs w:val="22"/>
    </w:rPr>
  </w:style>
  <w:style w:type="character" w:customStyle="1" w:styleId="heading1Char0">
    <w:name w:val="heading 1 Char"/>
    <w:basedOn w:val="NormalWebChar"/>
    <w:link w:val="Heading11"/>
    <w:rsid w:val="002D6944"/>
    <w:rPr>
      <w:rFonts w:ascii="Arial" w:eastAsia="Times New Roman" w:hAnsi="Arial" w:cs="Arial"/>
      <w:b/>
      <w:bCs/>
      <w:color w:val="000000"/>
      <w:sz w:val="32"/>
      <w:szCs w:val="32"/>
    </w:rPr>
  </w:style>
  <w:style w:type="paragraph" w:styleId="Header">
    <w:name w:val="header"/>
    <w:basedOn w:val="Normal"/>
    <w:link w:val="HeaderChar"/>
    <w:uiPriority w:val="99"/>
    <w:unhideWhenUsed/>
    <w:rsid w:val="002D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44"/>
    <w:rPr>
      <w:rFonts w:ascii="Arial" w:hAnsi="Arial" w:cs="Arial"/>
      <w:color w:val="222222"/>
      <w:sz w:val="22"/>
      <w:szCs w:val="22"/>
    </w:rPr>
  </w:style>
  <w:style w:type="paragraph" w:styleId="Footer">
    <w:name w:val="footer"/>
    <w:basedOn w:val="Normal"/>
    <w:link w:val="FooterChar"/>
    <w:uiPriority w:val="99"/>
    <w:unhideWhenUsed/>
    <w:rsid w:val="002D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44"/>
    <w:rPr>
      <w:rFonts w:ascii="Arial" w:hAnsi="Arial" w:cs="Arial"/>
      <w:color w:val="222222"/>
      <w:sz w:val="22"/>
      <w:szCs w:val="22"/>
    </w:rPr>
  </w:style>
  <w:style w:type="paragraph" w:styleId="Caption">
    <w:name w:val="caption"/>
    <w:basedOn w:val="Normal"/>
    <w:next w:val="Normal"/>
    <w:uiPriority w:val="35"/>
    <w:unhideWhenUsed/>
    <w:qFormat/>
    <w:rsid w:val="002D6944"/>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D6944"/>
    <w:rPr>
      <w:sz w:val="16"/>
      <w:szCs w:val="16"/>
    </w:rPr>
  </w:style>
  <w:style w:type="paragraph" w:styleId="CommentText">
    <w:name w:val="annotation text"/>
    <w:basedOn w:val="Normal"/>
    <w:link w:val="CommentTextChar"/>
    <w:uiPriority w:val="99"/>
    <w:unhideWhenUsed/>
    <w:rsid w:val="002D6944"/>
    <w:pPr>
      <w:spacing w:after="0" w:line="240" w:lineRule="auto"/>
    </w:pPr>
    <w:rPr>
      <w:sz w:val="20"/>
      <w:szCs w:val="20"/>
    </w:rPr>
  </w:style>
  <w:style w:type="character" w:customStyle="1" w:styleId="CommentTextChar">
    <w:name w:val="Comment Text Char"/>
    <w:basedOn w:val="DefaultParagraphFont"/>
    <w:link w:val="CommentText"/>
    <w:uiPriority w:val="99"/>
    <w:rsid w:val="002D6944"/>
    <w:rPr>
      <w:rFonts w:ascii="Arial" w:hAnsi="Arial" w:cs="Arial"/>
      <w:color w:val="222222"/>
      <w:sz w:val="20"/>
      <w:szCs w:val="20"/>
    </w:rPr>
  </w:style>
  <w:style w:type="paragraph" w:styleId="CommentSubject">
    <w:name w:val="annotation subject"/>
    <w:basedOn w:val="CommentText"/>
    <w:next w:val="CommentText"/>
    <w:link w:val="CommentSubjectChar"/>
    <w:uiPriority w:val="99"/>
    <w:semiHidden/>
    <w:unhideWhenUsed/>
    <w:rsid w:val="002D6944"/>
    <w:rPr>
      <w:b/>
      <w:bCs/>
    </w:rPr>
  </w:style>
  <w:style w:type="character" w:customStyle="1" w:styleId="CommentSubjectChar">
    <w:name w:val="Comment Subject Char"/>
    <w:basedOn w:val="CommentTextChar"/>
    <w:link w:val="CommentSubject"/>
    <w:uiPriority w:val="99"/>
    <w:semiHidden/>
    <w:rsid w:val="002D6944"/>
    <w:rPr>
      <w:rFonts w:ascii="Arial" w:hAnsi="Arial" w:cs="Arial"/>
      <w:b/>
      <w:bCs/>
      <w:color w:val="222222"/>
      <w:sz w:val="20"/>
      <w:szCs w:val="20"/>
    </w:rPr>
  </w:style>
  <w:style w:type="paragraph" w:styleId="ListParagraph">
    <w:name w:val="List Paragraph"/>
    <w:basedOn w:val="Normal"/>
    <w:uiPriority w:val="34"/>
    <w:qFormat/>
    <w:rsid w:val="002D6944"/>
    <w:pPr>
      <w:spacing w:after="0" w:line="240" w:lineRule="auto"/>
      <w:ind w:left="720"/>
      <w:contextualSpacing/>
    </w:pPr>
    <w:rPr>
      <w:sz w:val="24"/>
    </w:rPr>
  </w:style>
  <w:style w:type="character" w:customStyle="1" w:styleId="mo">
    <w:name w:val="mo"/>
    <w:basedOn w:val="DefaultParagraphFont"/>
    <w:rsid w:val="002D6944"/>
  </w:style>
  <w:style w:type="character" w:customStyle="1" w:styleId="mi">
    <w:name w:val="mi"/>
    <w:basedOn w:val="DefaultParagraphFont"/>
    <w:rsid w:val="002D6944"/>
  </w:style>
  <w:style w:type="character" w:customStyle="1" w:styleId="mn">
    <w:name w:val="mn"/>
    <w:basedOn w:val="DefaultParagraphFont"/>
    <w:rsid w:val="002D6944"/>
  </w:style>
  <w:style w:type="paragraph" w:customStyle="1" w:styleId="Standard">
    <w:name w:val="Standard"/>
    <w:link w:val="StandardChar"/>
    <w:qFormat/>
    <w:rsid w:val="002D6944"/>
    <w:pPr>
      <w:spacing w:beforeLines="100" w:before="100" w:afterLines="200"/>
      <w:jc w:val="both"/>
    </w:pPr>
    <w:rPr>
      <w:rFonts w:ascii="Times New Roman" w:eastAsiaTheme="minorEastAsia" w:hAnsi="Times New Roman" w:cs="Arial"/>
      <w:color w:val="222222"/>
      <w:szCs w:val="22"/>
      <w:lang w:eastAsia="zh-CN"/>
    </w:rPr>
  </w:style>
  <w:style w:type="character" w:customStyle="1" w:styleId="StandardChar">
    <w:name w:val="Standard Char"/>
    <w:basedOn w:val="DefaultParagraphFont"/>
    <w:link w:val="Standard"/>
    <w:rsid w:val="002D6944"/>
    <w:rPr>
      <w:rFonts w:ascii="Times New Roman" w:eastAsiaTheme="minorEastAsia" w:hAnsi="Times New Roman" w:cs="Arial"/>
      <w:color w:val="222222"/>
      <w:szCs w:val="22"/>
      <w:lang w:eastAsia="zh-CN"/>
    </w:rPr>
  </w:style>
  <w:style w:type="character" w:styleId="Emphasis">
    <w:name w:val="Emphasis"/>
    <w:basedOn w:val="DefaultParagraphFont"/>
    <w:uiPriority w:val="20"/>
    <w:qFormat/>
    <w:rsid w:val="002D6944"/>
    <w:rPr>
      <w:i/>
      <w:iCs/>
    </w:rPr>
  </w:style>
  <w:style w:type="table" w:styleId="TableGridLight">
    <w:name w:val="Grid Table Light"/>
    <w:basedOn w:val="TableNormal"/>
    <w:uiPriority w:val="40"/>
    <w:rsid w:val="002D6944"/>
    <w:pPr>
      <w:spacing w:beforeLines="100" w:before="100" w:afterLines="200"/>
      <w:jc w:val="both"/>
    </w:pPr>
    <w:rPr>
      <w:rFonts w:ascii="Arial" w:hAnsi="Arial" w:cs="Arial"/>
      <w:color w:val="222222"/>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D6944"/>
    <w:rPr>
      <w:rFonts w:ascii="Arial" w:hAnsi="Arial" w:cs="Arial"/>
      <w:color w:val="2222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3901">
      <w:bodyDiv w:val="1"/>
      <w:marLeft w:val="0"/>
      <w:marRight w:val="0"/>
      <w:marTop w:val="0"/>
      <w:marBottom w:val="0"/>
      <w:divBdr>
        <w:top w:val="none" w:sz="0" w:space="0" w:color="auto"/>
        <w:left w:val="none" w:sz="0" w:space="0" w:color="auto"/>
        <w:bottom w:val="none" w:sz="0" w:space="0" w:color="auto"/>
        <w:right w:val="none" w:sz="0" w:space="0" w:color="auto"/>
      </w:divBdr>
      <w:divsChild>
        <w:div w:id="144124417">
          <w:marLeft w:val="640"/>
          <w:marRight w:val="0"/>
          <w:marTop w:val="0"/>
          <w:marBottom w:val="0"/>
          <w:divBdr>
            <w:top w:val="none" w:sz="0" w:space="0" w:color="auto"/>
            <w:left w:val="none" w:sz="0" w:space="0" w:color="auto"/>
            <w:bottom w:val="none" w:sz="0" w:space="0" w:color="auto"/>
            <w:right w:val="none" w:sz="0" w:space="0" w:color="auto"/>
          </w:divBdr>
        </w:div>
        <w:div w:id="1942372193">
          <w:marLeft w:val="640"/>
          <w:marRight w:val="0"/>
          <w:marTop w:val="0"/>
          <w:marBottom w:val="0"/>
          <w:divBdr>
            <w:top w:val="none" w:sz="0" w:space="0" w:color="auto"/>
            <w:left w:val="none" w:sz="0" w:space="0" w:color="auto"/>
            <w:bottom w:val="none" w:sz="0" w:space="0" w:color="auto"/>
            <w:right w:val="none" w:sz="0" w:space="0" w:color="auto"/>
          </w:divBdr>
        </w:div>
        <w:div w:id="219246643">
          <w:marLeft w:val="640"/>
          <w:marRight w:val="0"/>
          <w:marTop w:val="0"/>
          <w:marBottom w:val="0"/>
          <w:divBdr>
            <w:top w:val="none" w:sz="0" w:space="0" w:color="auto"/>
            <w:left w:val="none" w:sz="0" w:space="0" w:color="auto"/>
            <w:bottom w:val="none" w:sz="0" w:space="0" w:color="auto"/>
            <w:right w:val="none" w:sz="0" w:space="0" w:color="auto"/>
          </w:divBdr>
        </w:div>
        <w:div w:id="140931961">
          <w:marLeft w:val="640"/>
          <w:marRight w:val="0"/>
          <w:marTop w:val="0"/>
          <w:marBottom w:val="0"/>
          <w:divBdr>
            <w:top w:val="none" w:sz="0" w:space="0" w:color="auto"/>
            <w:left w:val="none" w:sz="0" w:space="0" w:color="auto"/>
            <w:bottom w:val="none" w:sz="0" w:space="0" w:color="auto"/>
            <w:right w:val="none" w:sz="0" w:space="0" w:color="auto"/>
          </w:divBdr>
        </w:div>
        <w:div w:id="143011312">
          <w:marLeft w:val="640"/>
          <w:marRight w:val="0"/>
          <w:marTop w:val="0"/>
          <w:marBottom w:val="0"/>
          <w:divBdr>
            <w:top w:val="none" w:sz="0" w:space="0" w:color="auto"/>
            <w:left w:val="none" w:sz="0" w:space="0" w:color="auto"/>
            <w:bottom w:val="none" w:sz="0" w:space="0" w:color="auto"/>
            <w:right w:val="none" w:sz="0" w:space="0" w:color="auto"/>
          </w:divBdr>
        </w:div>
        <w:div w:id="1630626050">
          <w:marLeft w:val="640"/>
          <w:marRight w:val="0"/>
          <w:marTop w:val="0"/>
          <w:marBottom w:val="0"/>
          <w:divBdr>
            <w:top w:val="none" w:sz="0" w:space="0" w:color="auto"/>
            <w:left w:val="none" w:sz="0" w:space="0" w:color="auto"/>
            <w:bottom w:val="none" w:sz="0" w:space="0" w:color="auto"/>
            <w:right w:val="none" w:sz="0" w:space="0" w:color="auto"/>
          </w:divBdr>
        </w:div>
        <w:div w:id="479461525">
          <w:marLeft w:val="640"/>
          <w:marRight w:val="0"/>
          <w:marTop w:val="0"/>
          <w:marBottom w:val="0"/>
          <w:divBdr>
            <w:top w:val="none" w:sz="0" w:space="0" w:color="auto"/>
            <w:left w:val="none" w:sz="0" w:space="0" w:color="auto"/>
            <w:bottom w:val="none" w:sz="0" w:space="0" w:color="auto"/>
            <w:right w:val="none" w:sz="0" w:space="0" w:color="auto"/>
          </w:divBdr>
        </w:div>
        <w:div w:id="1751151811">
          <w:marLeft w:val="640"/>
          <w:marRight w:val="0"/>
          <w:marTop w:val="0"/>
          <w:marBottom w:val="0"/>
          <w:divBdr>
            <w:top w:val="none" w:sz="0" w:space="0" w:color="auto"/>
            <w:left w:val="none" w:sz="0" w:space="0" w:color="auto"/>
            <w:bottom w:val="none" w:sz="0" w:space="0" w:color="auto"/>
            <w:right w:val="none" w:sz="0" w:space="0" w:color="auto"/>
          </w:divBdr>
        </w:div>
        <w:div w:id="388111004">
          <w:marLeft w:val="640"/>
          <w:marRight w:val="0"/>
          <w:marTop w:val="0"/>
          <w:marBottom w:val="0"/>
          <w:divBdr>
            <w:top w:val="none" w:sz="0" w:space="0" w:color="auto"/>
            <w:left w:val="none" w:sz="0" w:space="0" w:color="auto"/>
            <w:bottom w:val="none" w:sz="0" w:space="0" w:color="auto"/>
            <w:right w:val="none" w:sz="0" w:space="0" w:color="auto"/>
          </w:divBdr>
        </w:div>
        <w:div w:id="1714303705">
          <w:marLeft w:val="640"/>
          <w:marRight w:val="0"/>
          <w:marTop w:val="0"/>
          <w:marBottom w:val="0"/>
          <w:divBdr>
            <w:top w:val="none" w:sz="0" w:space="0" w:color="auto"/>
            <w:left w:val="none" w:sz="0" w:space="0" w:color="auto"/>
            <w:bottom w:val="none" w:sz="0" w:space="0" w:color="auto"/>
            <w:right w:val="none" w:sz="0" w:space="0" w:color="auto"/>
          </w:divBdr>
        </w:div>
        <w:div w:id="1378701090">
          <w:marLeft w:val="640"/>
          <w:marRight w:val="0"/>
          <w:marTop w:val="0"/>
          <w:marBottom w:val="0"/>
          <w:divBdr>
            <w:top w:val="none" w:sz="0" w:space="0" w:color="auto"/>
            <w:left w:val="none" w:sz="0" w:space="0" w:color="auto"/>
            <w:bottom w:val="none" w:sz="0" w:space="0" w:color="auto"/>
            <w:right w:val="none" w:sz="0" w:space="0" w:color="auto"/>
          </w:divBdr>
        </w:div>
        <w:div w:id="2028216945">
          <w:marLeft w:val="640"/>
          <w:marRight w:val="0"/>
          <w:marTop w:val="0"/>
          <w:marBottom w:val="0"/>
          <w:divBdr>
            <w:top w:val="none" w:sz="0" w:space="0" w:color="auto"/>
            <w:left w:val="none" w:sz="0" w:space="0" w:color="auto"/>
            <w:bottom w:val="none" w:sz="0" w:space="0" w:color="auto"/>
            <w:right w:val="none" w:sz="0" w:space="0" w:color="auto"/>
          </w:divBdr>
        </w:div>
        <w:div w:id="1851410073">
          <w:marLeft w:val="640"/>
          <w:marRight w:val="0"/>
          <w:marTop w:val="0"/>
          <w:marBottom w:val="0"/>
          <w:divBdr>
            <w:top w:val="none" w:sz="0" w:space="0" w:color="auto"/>
            <w:left w:val="none" w:sz="0" w:space="0" w:color="auto"/>
            <w:bottom w:val="none" w:sz="0" w:space="0" w:color="auto"/>
            <w:right w:val="none" w:sz="0" w:space="0" w:color="auto"/>
          </w:divBdr>
        </w:div>
        <w:div w:id="192501124">
          <w:marLeft w:val="640"/>
          <w:marRight w:val="0"/>
          <w:marTop w:val="0"/>
          <w:marBottom w:val="0"/>
          <w:divBdr>
            <w:top w:val="none" w:sz="0" w:space="0" w:color="auto"/>
            <w:left w:val="none" w:sz="0" w:space="0" w:color="auto"/>
            <w:bottom w:val="none" w:sz="0" w:space="0" w:color="auto"/>
            <w:right w:val="none" w:sz="0" w:space="0" w:color="auto"/>
          </w:divBdr>
        </w:div>
        <w:div w:id="1321229657">
          <w:marLeft w:val="640"/>
          <w:marRight w:val="0"/>
          <w:marTop w:val="0"/>
          <w:marBottom w:val="0"/>
          <w:divBdr>
            <w:top w:val="none" w:sz="0" w:space="0" w:color="auto"/>
            <w:left w:val="none" w:sz="0" w:space="0" w:color="auto"/>
            <w:bottom w:val="none" w:sz="0" w:space="0" w:color="auto"/>
            <w:right w:val="none" w:sz="0" w:space="0" w:color="auto"/>
          </w:divBdr>
        </w:div>
        <w:div w:id="1246841999">
          <w:marLeft w:val="640"/>
          <w:marRight w:val="0"/>
          <w:marTop w:val="0"/>
          <w:marBottom w:val="0"/>
          <w:divBdr>
            <w:top w:val="none" w:sz="0" w:space="0" w:color="auto"/>
            <w:left w:val="none" w:sz="0" w:space="0" w:color="auto"/>
            <w:bottom w:val="none" w:sz="0" w:space="0" w:color="auto"/>
            <w:right w:val="none" w:sz="0" w:space="0" w:color="auto"/>
          </w:divBdr>
        </w:div>
        <w:div w:id="488667313">
          <w:marLeft w:val="640"/>
          <w:marRight w:val="0"/>
          <w:marTop w:val="0"/>
          <w:marBottom w:val="0"/>
          <w:divBdr>
            <w:top w:val="none" w:sz="0" w:space="0" w:color="auto"/>
            <w:left w:val="none" w:sz="0" w:space="0" w:color="auto"/>
            <w:bottom w:val="none" w:sz="0" w:space="0" w:color="auto"/>
            <w:right w:val="none" w:sz="0" w:space="0" w:color="auto"/>
          </w:divBdr>
        </w:div>
        <w:div w:id="1003239963">
          <w:marLeft w:val="640"/>
          <w:marRight w:val="0"/>
          <w:marTop w:val="0"/>
          <w:marBottom w:val="0"/>
          <w:divBdr>
            <w:top w:val="none" w:sz="0" w:space="0" w:color="auto"/>
            <w:left w:val="none" w:sz="0" w:space="0" w:color="auto"/>
            <w:bottom w:val="none" w:sz="0" w:space="0" w:color="auto"/>
            <w:right w:val="none" w:sz="0" w:space="0" w:color="auto"/>
          </w:divBdr>
        </w:div>
        <w:div w:id="820583344">
          <w:marLeft w:val="640"/>
          <w:marRight w:val="0"/>
          <w:marTop w:val="0"/>
          <w:marBottom w:val="0"/>
          <w:divBdr>
            <w:top w:val="none" w:sz="0" w:space="0" w:color="auto"/>
            <w:left w:val="none" w:sz="0" w:space="0" w:color="auto"/>
            <w:bottom w:val="none" w:sz="0" w:space="0" w:color="auto"/>
            <w:right w:val="none" w:sz="0" w:space="0" w:color="auto"/>
          </w:divBdr>
        </w:div>
        <w:div w:id="873884265">
          <w:marLeft w:val="640"/>
          <w:marRight w:val="0"/>
          <w:marTop w:val="0"/>
          <w:marBottom w:val="0"/>
          <w:divBdr>
            <w:top w:val="none" w:sz="0" w:space="0" w:color="auto"/>
            <w:left w:val="none" w:sz="0" w:space="0" w:color="auto"/>
            <w:bottom w:val="none" w:sz="0" w:space="0" w:color="auto"/>
            <w:right w:val="none" w:sz="0" w:space="0" w:color="auto"/>
          </w:divBdr>
        </w:div>
        <w:div w:id="1967662040">
          <w:marLeft w:val="640"/>
          <w:marRight w:val="0"/>
          <w:marTop w:val="0"/>
          <w:marBottom w:val="0"/>
          <w:divBdr>
            <w:top w:val="none" w:sz="0" w:space="0" w:color="auto"/>
            <w:left w:val="none" w:sz="0" w:space="0" w:color="auto"/>
            <w:bottom w:val="none" w:sz="0" w:space="0" w:color="auto"/>
            <w:right w:val="none" w:sz="0" w:space="0" w:color="auto"/>
          </w:divBdr>
        </w:div>
        <w:div w:id="529877741">
          <w:marLeft w:val="640"/>
          <w:marRight w:val="0"/>
          <w:marTop w:val="0"/>
          <w:marBottom w:val="0"/>
          <w:divBdr>
            <w:top w:val="none" w:sz="0" w:space="0" w:color="auto"/>
            <w:left w:val="none" w:sz="0" w:space="0" w:color="auto"/>
            <w:bottom w:val="none" w:sz="0" w:space="0" w:color="auto"/>
            <w:right w:val="none" w:sz="0" w:space="0" w:color="auto"/>
          </w:divBdr>
        </w:div>
        <w:div w:id="1951207770">
          <w:marLeft w:val="640"/>
          <w:marRight w:val="0"/>
          <w:marTop w:val="0"/>
          <w:marBottom w:val="0"/>
          <w:divBdr>
            <w:top w:val="none" w:sz="0" w:space="0" w:color="auto"/>
            <w:left w:val="none" w:sz="0" w:space="0" w:color="auto"/>
            <w:bottom w:val="none" w:sz="0" w:space="0" w:color="auto"/>
            <w:right w:val="none" w:sz="0" w:space="0" w:color="auto"/>
          </w:divBdr>
        </w:div>
        <w:div w:id="611060458">
          <w:marLeft w:val="640"/>
          <w:marRight w:val="0"/>
          <w:marTop w:val="0"/>
          <w:marBottom w:val="0"/>
          <w:divBdr>
            <w:top w:val="none" w:sz="0" w:space="0" w:color="auto"/>
            <w:left w:val="none" w:sz="0" w:space="0" w:color="auto"/>
            <w:bottom w:val="none" w:sz="0" w:space="0" w:color="auto"/>
            <w:right w:val="none" w:sz="0" w:space="0" w:color="auto"/>
          </w:divBdr>
        </w:div>
        <w:div w:id="1126966805">
          <w:marLeft w:val="640"/>
          <w:marRight w:val="0"/>
          <w:marTop w:val="0"/>
          <w:marBottom w:val="0"/>
          <w:divBdr>
            <w:top w:val="none" w:sz="0" w:space="0" w:color="auto"/>
            <w:left w:val="none" w:sz="0" w:space="0" w:color="auto"/>
            <w:bottom w:val="none" w:sz="0" w:space="0" w:color="auto"/>
            <w:right w:val="none" w:sz="0" w:space="0" w:color="auto"/>
          </w:divBdr>
        </w:div>
        <w:div w:id="214052127">
          <w:marLeft w:val="640"/>
          <w:marRight w:val="0"/>
          <w:marTop w:val="0"/>
          <w:marBottom w:val="0"/>
          <w:divBdr>
            <w:top w:val="none" w:sz="0" w:space="0" w:color="auto"/>
            <w:left w:val="none" w:sz="0" w:space="0" w:color="auto"/>
            <w:bottom w:val="none" w:sz="0" w:space="0" w:color="auto"/>
            <w:right w:val="none" w:sz="0" w:space="0" w:color="auto"/>
          </w:divBdr>
        </w:div>
        <w:div w:id="554122350">
          <w:marLeft w:val="640"/>
          <w:marRight w:val="0"/>
          <w:marTop w:val="0"/>
          <w:marBottom w:val="0"/>
          <w:divBdr>
            <w:top w:val="none" w:sz="0" w:space="0" w:color="auto"/>
            <w:left w:val="none" w:sz="0" w:space="0" w:color="auto"/>
            <w:bottom w:val="none" w:sz="0" w:space="0" w:color="auto"/>
            <w:right w:val="none" w:sz="0" w:space="0" w:color="auto"/>
          </w:divBdr>
        </w:div>
        <w:div w:id="1950503070">
          <w:marLeft w:val="640"/>
          <w:marRight w:val="0"/>
          <w:marTop w:val="0"/>
          <w:marBottom w:val="0"/>
          <w:divBdr>
            <w:top w:val="none" w:sz="0" w:space="0" w:color="auto"/>
            <w:left w:val="none" w:sz="0" w:space="0" w:color="auto"/>
            <w:bottom w:val="none" w:sz="0" w:space="0" w:color="auto"/>
            <w:right w:val="none" w:sz="0" w:space="0" w:color="auto"/>
          </w:divBdr>
        </w:div>
        <w:div w:id="1350330026">
          <w:marLeft w:val="640"/>
          <w:marRight w:val="0"/>
          <w:marTop w:val="0"/>
          <w:marBottom w:val="0"/>
          <w:divBdr>
            <w:top w:val="none" w:sz="0" w:space="0" w:color="auto"/>
            <w:left w:val="none" w:sz="0" w:space="0" w:color="auto"/>
            <w:bottom w:val="none" w:sz="0" w:space="0" w:color="auto"/>
            <w:right w:val="none" w:sz="0" w:space="0" w:color="auto"/>
          </w:divBdr>
        </w:div>
        <w:div w:id="701176000">
          <w:marLeft w:val="640"/>
          <w:marRight w:val="0"/>
          <w:marTop w:val="0"/>
          <w:marBottom w:val="0"/>
          <w:divBdr>
            <w:top w:val="none" w:sz="0" w:space="0" w:color="auto"/>
            <w:left w:val="none" w:sz="0" w:space="0" w:color="auto"/>
            <w:bottom w:val="none" w:sz="0" w:space="0" w:color="auto"/>
            <w:right w:val="none" w:sz="0" w:space="0" w:color="auto"/>
          </w:divBdr>
        </w:div>
        <w:div w:id="2087800834">
          <w:marLeft w:val="640"/>
          <w:marRight w:val="0"/>
          <w:marTop w:val="0"/>
          <w:marBottom w:val="0"/>
          <w:divBdr>
            <w:top w:val="none" w:sz="0" w:space="0" w:color="auto"/>
            <w:left w:val="none" w:sz="0" w:space="0" w:color="auto"/>
            <w:bottom w:val="none" w:sz="0" w:space="0" w:color="auto"/>
            <w:right w:val="none" w:sz="0" w:space="0" w:color="auto"/>
          </w:divBdr>
        </w:div>
        <w:div w:id="12416164">
          <w:marLeft w:val="640"/>
          <w:marRight w:val="0"/>
          <w:marTop w:val="0"/>
          <w:marBottom w:val="0"/>
          <w:divBdr>
            <w:top w:val="none" w:sz="0" w:space="0" w:color="auto"/>
            <w:left w:val="none" w:sz="0" w:space="0" w:color="auto"/>
            <w:bottom w:val="none" w:sz="0" w:space="0" w:color="auto"/>
            <w:right w:val="none" w:sz="0" w:space="0" w:color="auto"/>
          </w:divBdr>
        </w:div>
        <w:div w:id="1944654513">
          <w:marLeft w:val="640"/>
          <w:marRight w:val="0"/>
          <w:marTop w:val="0"/>
          <w:marBottom w:val="0"/>
          <w:divBdr>
            <w:top w:val="none" w:sz="0" w:space="0" w:color="auto"/>
            <w:left w:val="none" w:sz="0" w:space="0" w:color="auto"/>
            <w:bottom w:val="none" w:sz="0" w:space="0" w:color="auto"/>
            <w:right w:val="none" w:sz="0" w:space="0" w:color="auto"/>
          </w:divBdr>
        </w:div>
        <w:div w:id="585040383">
          <w:marLeft w:val="640"/>
          <w:marRight w:val="0"/>
          <w:marTop w:val="0"/>
          <w:marBottom w:val="0"/>
          <w:divBdr>
            <w:top w:val="none" w:sz="0" w:space="0" w:color="auto"/>
            <w:left w:val="none" w:sz="0" w:space="0" w:color="auto"/>
            <w:bottom w:val="none" w:sz="0" w:space="0" w:color="auto"/>
            <w:right w:val="none" w:sz="0" w:space="0" w:color="auto"/>
          </w:divBdr>
        </w:div>
        <w:div w:id="604383301">
          <w:marLeft w:val="640"/>
          <w:marRight w:val="0"/>
          <w:marTop w:val="0"/>
          <w:marBottom w:val="0"/>
          <w:divBdr>
            <w:top w:val="none" w:sz="0" w:space="0" w:color="auto"/>
            <w:left w:val="none" w:sz="0" w:space="0" w:color="auto"/>
            <w:bottom w:val="none" w:sz="0" w:space="0" w:color="auto"/>
            <w:right w:val="none" w:sz="0" w:space="0" w:color="auto"/>
          </w:divBdr>
        </w:div>
        <w:div w:id="2031712815">
          <w:marLeft w:val="640"/>
          <w:marRight w:val="0"/>
          <w:marTop w:val="0"/>
          <w:marBottom w:val="0"/>
          <w:divBdr>
            <w:top w:val="none" w:sz="0" w:space="0" w:color="auto"/>
            <w:left w:val="none" w:sz="0" w:space="0" w:color="auto"/>
            <w:bottom w:val="none" w:sz="0" w:space="0" w:color="auto"/>
            <w:right w:val="none" w:sz="0" w:space="0" w:color="auto"/>
          </w:divBdr>
        </w:div>
        <w:div w:id="373506706">
          <w:marLeft w:val="640"/>
          <w:marRight w:val="0"/>
          <w:marTop w:val="0"/>
          <w:marBottom w:val="0"/>
          <w:divBdr>
            <w:top w:val="none" w:sz="0" w:space="0" w:color="auto"/>
            <w:left w:val="none" w:sz="0" w:space="0" w:color="auto"/>
            <w:bottom w:val="none" w:sz="0" w:space="0" w:color="auto"/>
            <w:right w:val="none" w:sz="0" w:space="0" w:color="auto"/>
          </w:divBdr>
        </w:div>
        <w:div w:id="95296685">
          <w:marLeft w:val="640"/>
          <w:marRight w:val="0"/>
          <w:marTop w:val="0"/>
          <w:marBottom w:val="0"/>
          <w:divBdr>
            <w:top w:val="none" w:sz="0" w:space="0" w:color="auto"/>
            <w:left w:val="none" w:sz="0" w:space="0" w:color="auto"/>
            <w:bottom w:val="none" w:sz="0" w:space="0" w:color="auto"/>
            <w:right w:val="none" w:sz="0" w:space="0" w:color="auto"/>
          </w:divBdr>
        </w:div>
        <w:div w:id="1010449978">
          <w:marLeft w:val="640"/>
          <w:marRight w:val="0"/>
          <w:marTop w:val="0"/>
          <w:marBottom w:val="0"/>
          <w:divBdr>
            <w:top w:val="none" w:sz="0" w:space="0" w:color="auto"/>
            <w:left w:val="none" w:sz="0" w:space="0" w:color="auto"/>
            <w:bottom w:val="none" w:sz="0" w:space="0" w:color="auto"/>
            <w:right w:val="none" w:sz="0" w:space="0" w:color="auto"/>
          </w:divBdr>
        </w:div>
        <w:div w:id="1507329386">
          <w:marLeft w:val="640"/>
          <w:marRight w:val="0"/>
          <w:marTop w:val="0"/>
          <w:marBottom w:val="0"/>
          <w:divBdr>
            <w:top w:val="none" w:sz="0" w:space="0" w:color="auto"/>
            <w:left w:val="none" w:sz="0" w:space="0" w:color="auto"/>
            <w:bottom w:val="none" w:sz="0" w:space="0" w:color="auto"/>
            <w:right w:val="none" w:sz="0" w:space="0" w:color="auto"/>
          </w:divBdr>
        </w:div>
        <w:div w:id="1141264156">
          <w:marLeft w:val="640"/>
          <w:marRight w:val="0"/>
          <w:marTop w:val="0"/>
          <w:marBottom w:val="0"/>
          <w:divBdr>
            <w:top w:val="none" w:sz="0" w:space="0" w:color="auto"/>
            <w:left w:val="none" w:sz="0" w:space="0" w:color="auto"/>
            <w:bottom w:val="none" w:sz="0" w:space="0" w:color="auto"/>
            <w:right w:val="none" w:sz="0" w:space="0" w:color="auto"/>
          </w:divBdr>
        </w:div>
        <w:div w:id="57095342">
          <w:marLeft w:val="640"/>
          <w:marRight w:val="0"/>
          <w:marTop w:val="0"/>
          <w:marBottom w:val="0"/>
          <w:divBdr>
            <w:top w:val="none" w:sz="0" w:space="0" w:color="auto"/>
            <w:left w:val="none" w:sz="0" w:space="0" w:color="auto"/>
            <w:bottom w:val="none" w:sz="0" w:space="0" w:color="auto"/>
            <w:right w:val="none" w:sz="0" w:space="0" w:color="auto"/>
          </w:divBdr>
        </w:div>
        <w:div w:id="411507943">
          <w:marLeft w:val="640"/>
          <w:marRight w:val="0"/>
          <w:marTop w:val="0"/>
          <w:marBottom w:val="0"/>
          <w:divBdr>
            <w:top w:val="none" w:sz="0" w:space="0" w:color="auto"/>
            <w:left w:val="none" w:sz="0" w:space="0" w:color="auto"/>
            <w:bottom w:val="none" w:sz="0" w:space="0" w:color="auto"/>
            <w:right w:val="none" w:sz="0" w:space="0" w:color="auto"/>
          </w:divBdr>
        </w:div>
        <w:div w:id="1420522208">
          <w:marLeft w:val="640"/>
          <w:marRight w:val="0"/>
          <w:marTop w:val="0"/>
          <w:marBottom w:val="0"/>
          <w:divBdr>
            <w:top w:val="none" w:sz="0" w:space="0" w:color="auto"/>
            <w:left w:val="none" w:sz="0" w:space="0" w:color="auto"/>
            <w:bottom w:val="none" w:sz="0" w:space="0" w:color="auto"/>
            <w:right w:val="none" w:sz="0" w:space="0" w:color="auto"/>
          </w:divBdr>
        </w:div>
        <w:div w:id="852498775">
          <w:marLeft w:val="640"/>
          <w:marRight w:val="0"/>
          <w:marTop w:val="0"/>
          <w:marBottom w:val="0"/>
          <w:divBdr>
            <w:top w:val="none" w:sz="0" w:space="0" w:color="auto"/>
            <w:left w:val="none" w:sz="0" w:space="0" w:color="auto"/>
            <w:bottom w:val="none" w:sz="0" w:space="0" w:color="auto"/>
            <w:right w:val="none" w:sz="0" w:space="0" w:color="auto"/>
          </w:divBdr>
        </w:div>
        <w:div w:id="708722123">
          <w:marLeft w:val="640"/>
          <w:marRight w:val="0"/>
          <w:marTop w:val="0"/>
          <w:marBottom w:val="0"/>
          <w:divBdr>
            <w:top w:val="none" w:sz="0" w:space="0" w:color="auto"/>
            <w:left w:val="none" w:sz="0" w:space="0" w:color="auto"/>
            <w:bottom w:val="none" w:sz="0" w:space="0" w:color="auto"/>
            <w:right w:val="none" w:sz="0" w:space="0" w:color="auto"/>
          </w:divBdr>
        </w:div>
        <w:div w:id="490289115">
          <w:marLeft w:val="640"/>
          <w:marRight w:val="0"/>
          <w:marTop w:val="0"/>
          <w:marBottom w:val="0"/>
          <w:divBdr>
            <w:top w:val="none" w:sz="0" w:space="0" w:color="auto"/>
            <w:left w:val="none" w:sz="0" w:space="0" w:color="auto"/>
            <w:bottom w:val="none" w:sz="0" w:space="0" w:color="auto"/>
            <w:right w:val="none" w:sz="0" w:space="0" w:color="auto"/>
          </w:divBdr>
        </w:div>
        <w:div w:id="1858080349">
          <w:marLeft w:val="640"/>
          <w:marRight w:val="0"/>
          <w:marTop w:val="0"/>
          <w:marBottom w:val="0"/>
          <w:divBdr>
            <w:top w:val="none" w:sz="0" w:space="0" w:color="auto"/>
            <w:left w:val="none" w:sz="0" w:space="0" w:color="auto"/>
            <w:bottom w:val="none" w:sz="0" w:space="0" w:color="auto"/>
            <w:right w:val="none" w:sz="0" w:space="0" w:color="auto"/>
          </w:divBdr>
        </w:div>
        <w:div w:id="305473562">
          <w:marLeft w:val="640"/>
          <w:marRight w:val="0"/>
          <w:marTop w:val="0"/>
          <w:marBottom w:val="0"/>
          <w:divBdr>
            <w:top w:val="none" w:sz="0" w:space="0" w:color="auto"/>
            <w:left w:val="none" w:sz="0" w:space="0" w:color="auto"/>
            <w:bottom w:val="none" w:sz="0" w:space="0" w:color="auto"/>
            <w:right w:val="none" w:sz="0" w:space="0" w:color="auto"/>
          </w:divBdr>
        </w:div>
        <w:div w:id="87586503">
          <w:marLeft w:val="640"/>
          <w:marRight w:val="0"/>
          <w:marTop w:val="0"/>
          <w:marBottom w:val="0"/>
          <w:divBdr>
            <w:top w:val="none" w:sz="0" w:space="0" w:color="auto"/>
            <w:left w:val="none" w:sz="0" w:space="0" w:color="auto"/>
            <w:bottom w:val="none" w:sz="0" w:space="0" w:color="auto"/>
            <w:right w:val="none" w:sz="0" w:space="0" w:color="auto"/>
          </w:divBdr>
        </w:div>
        <w:div w:id="1261521263">
          <w:marLeft w:val="640"/>
          <w:marRight w:val="0"/>
          <w:marTop w:val="0"/>
          <w:marBottom w:val="0"/>
          <w:divBdr>
            <w:top w:val="none" w:sz="0" w:space="0" w:color="auto"/>
            <w:left w:val="none" w:sz="0" w:space="0" w:color="auto"/>
            <w:bottom w:val="none" w:sz="0" w:space="0" w:color="auto"/>
            <w:right w:val="none" w:sz="0" w:space="0" w:color="auto"/>
          </w:divBdr>
        </w:div>
        <w:div w:id="866481800">
          <w:marLeft w:val="640"/>
          <w:marRight w:val="0"/>
          <w:marTop w:val="0"/>
          <w:marBottom w:val="0"/>
          <w:divBdr>
            <w:top w:val="none" w:sz="0" w:space="0" w:color="auto"/>
            <w:left w:val="none" w:sz="0" w:space="0" w:color="auto"/>
            <w:bottom w:val="none" w:sz="0" w:space="0" w:color="auto"/>
            <w:right w:val="none" w:sz="0" w:space="0" w:color="auto"/>
          </w:divBdr>
        </w:div>
        <w:div w:id="1531840251">
          <w:marLeft w:val="640"/>
          <w:marRight w:val="0"/>
          <w:marTop w:val="0"/>
          <w:marBottom w:val="0"/>
          <w:divBdr>
            <w:top w:val="none" w:sz="0" w:space="0" w:color="auto"/>
            <w:left w:val="none" w:sz="0" w:space="0" w:color="auto"/>
            <w:bottom w:val="none" w:sz="0" w:space="0" w:color="auto"/>
            <w:right w:val="none" w:sz="0" w:space="0" w:color="auto"/>
          </w:divBdr>
        </w:div>
        <w:div w:id="1516387643">
          <w:marLeft w:val="640"/>
          <w:marRight w:val="0"/>
          <w:marTop w:val="0"/>
          <w:marBottom w:val="0"/>
          <w:divBdr>
            <w:top w:val="none" w:sz="0" w:space="0" w:color="auto"/>
            <w:left w:val="none" w:sz="0" w:space="0" w:color="auto"/>
            <w:bottom w:val="none" w:sz="0" w:space="0" w:color="auto"/>
            <w:right w:val="none" w:sz="0" w:space="0" w:color="auto"/>
          </w:divBdr>
        </w:div>
        <w:div w:id="140776741">
          <w:marLeft w:val="640"/>
          <w:marRight w:val="0"/>
          <w:marTop w:val="0"/>
          <w:marBottom w:val="0"/>
          <w:divBdr>
            <w:top w:val="none" w:sz="0" w:space="0" w:color="auto"/>
            <w:left w:val="none" w:sz="0" w:space="0" w:color="auto"/>
            <w:bottom w:val="none" w:sz="0" w:space="0" w:color="auto"/>
            <w:right w:val="none" w:sz="0" w:space="0" w:color="auto"/>
          </w:divBdr>
        </w:div>
        <w:div w:id="667711123">
          <w:marLeft w:val="640"/>
          <w:marRight w:val="0"/>
          <w:marTop w:val="0"/>
          <w:marBottom w:val="0"/>
          <w:divBdr>
            <w:top w:val="none" w:sz="0" w:space="0" w:color="auto"/>
            <w:left w:val="none" w:sz="0" w:space="0" w:color="auto"/>
            <w:bottom w:val="none" w:sz="0" w:space="0" w:color="auto"/>
            <w:right w:val="none" w:sz="0" w:space="0" w:color="auto"/>
          </w:divBdr>
        </w:div>
        <w:div w:id="390811525">
          <w:marLeft w:val="640"/>
          <w:marRight w:val="0"/>
          <w:marTop w:val="0"/>
          <w:marBottom w:val="0"/>
          <w:divBdr>
            <w:top w:val="none" w:sz="0" w:space="0" w:color="auto"/>
            <w:left w:val="none" w:sz="0" w:space="0" w:color="auto"/>
            <w:bottom w:val="none" w:sz="0" w:space="0" w:color="auto"/>
            <w:right w:val="none" w:sz="0" w:space="0" w:color="auto"/>
          </w:divBdr>
        </w:div>
        <w:div w:id="899173765">
          <w:marLeft w:val="640"/>
          <w:marRight w:val="0"/>
          <w:marTop w:val="0"/>
          <w:marBottom w:val="0"/>
          <w:divBdr>
            <w:top w:val="none" w:sz="0" w:space="0" w:color="auto"/>
            <w:left w:val="none" w:sz="0" w:space="0" w:color="auto"/>
            <w:bottom w:val="none" w:sz="0" w:space="0" w:color="auto"/>
            <w:right w:val="none" w:sz="0" w:space="0" w:color="auto"/>
          </w:divBdr>
        </w:div>
        <w:div w:id="2002417879">
          <w:marLeft w:val="640"/>
          <w:marRight w:val="0"/>
          <w:marTop w:val="0"/>
          <w:marBottom w:val="0"/>
          <w:divBdr>
            <w:top w:val="none" w:sz="0" w:space="0" w:color="auto"/>
            <w:left w:val="none" w:sz="0" w:space="0" w:color="auto"/>
            <w:bottom w:val="none" w:sz="0" w:space="0" w:color="auto"/>
            <w:right w:val="none" w:sz="0" w:space="0" w:color="auto"/>
          </w:divBdr>
        </w:div>
        <w:div w:id="1849713774">
          <w:marLeft w:val="640"/>
          <w:marRight w:val="0"/>
          <w:marTop w:val="0"/>
          <w:marBottom w:val="0"/>
          <w:divBdr>
            <w:top w:val="none" w:sz="0" w:space="0" w:color="auto"/>
            <w:left w:val="none" w:sz="0" w:space="0" w:color="auto"/>
            <w:bottom w:val="none" w:sz="0" w:space="0" w:color="auto"/>
            <w:right w:val="none" w:sz="0" w:space="0" w:color="auto"/>
          </w:divBdr>
        </w:div>
        <w:div w:id="2065329800">
          <w:marLeft w:val="640"/>
          <w:marRight w:val="0"/>
          <w:marTop w:val="0"/>
          <w:marBottom w:val="0"/>
          <w:divBdr>
            <w:top w:val="none" w:sz="0" w:space="0" w:color="auto"/>
            <w:left w:val="none" w:sz="0" w:space="0" w:color="auto"/>
            <w:bottom w:val="none" w:sz="0" w:space="0" w:color="auto"/>
            <w:right w:val="none" w:sz="0" w:space="0" w:color="auto"/>
          </w:divBdr>
        </w:div>
        <w:div w:id="1857232493">
          <w:marLeft w:val="640"/>
          <w:marRight w:val="0"/>
          <w:marTop w:val="0"/>
          <w:marBottom w:val="0"/>
          <w:divBdr>
            <w:top w:val="none" w:sz="0" w:space="0" w:color="auto"/>
            <w:left w:val="none" w:sz="0" w:space="0" w:color="auto"/>
            <w:bottom w:val="none" w:sz="0" w:space="0" w:color="auto"/>
            <w:right w:val="none" w:sz="0" w:space="0" w:color="auto"/>
          </w:divBdr>
        </w:div>
        <w:div w:id="1064718824">
          <w:marLeft w:val="640"/>
          <w:marRight w:val="0"/>
          <w:marTop w:val="0"/>
          <w:marBottom w:val="0"/>
          <w:divBdr>
            <w:top w:val="none" w:sz="0" w:space="0" w:color="auto"/>
            <w:left w:val="none" w:sz="0" w:space="0" w:color="auto"/>
            <w:bottom w:val="none" w:sz="0" w:space="0" w:color="auto"/>
            <w:right w:val="none" w:sz="0" w:space="0" w:color="auto"/>
          </w:divBdr>
        </w:div>
        <w:div w:id="1574657014">
          <w:marLeft w:val="640"/>
          <w:marRight w:val="0"/>
          <w:marTop w:val="0"/>
          <w:marBottom w:val="0"/>
          <w:divBdr>
            <w:top w:val="none" w:sz="0" w:space="0" w:color="auto"/>
            <w:left w:val="none" w:sz="0" w:space="0" w:color="auto"/>
            <w:bottom w:val="none" w:sz="0" w:space="0" w:color="auto"/>
            <w:right w:val="none" w:sz="0" w:space="0" w:color="auto"/>
          </w:divBdr>
        </w:div>
        <w:div w:id="10184570">
          <w:marLeft w:val="640"/>
          <w:marRight w:val="0"/>
          <w:marTop w:val="0"/>
          <w:marBottom w:val="0"/>
          <w:divBdr>
            <w:top w:val="none" w:sz="0" w:space="0" w:color="auto"/>
            <w:left w:val="none" w:sz="0" w:space="0" w:color="auto"/>
            <w:bottom w:val="none" w:sz="0" w:space="0" w:color="auto"/>
            <w:right w:val="none" w:sz="0" w:space="0" w:color="auto"/>
          </w:divBdr>
        </w:div>
        <w:div w:id="1593851299">
          <w:marLeft w:val="640"/>
          <w:marRight w:val="0"/>
          <w:marTop w:val="0"/>
          <w:marBottom w:val="0"/>
          <w:divBdr>
            <w:top w:val="none" w:sz="0" w:space="0" w:color="auto"/>
            <w:left w:val="none" w:sz="0" w:space="0" w:color="auto"/>
            <w:bottom w:val="none" w:sz="0" w:space="0" w:color="auto"/>
            <w:right w:val="none" w:sz="0" w:space="0" w:color="auto"/>
          </w:divBdr>
        </w:div>
        <w:div w:id="777916725">
          <w:marLeft w:val="640"/>
          <w:marRight w:val="0"/>
          <w:marTop w:val="0"/>
          <w:marBottom w:val="0"/>
          <w:divBdr>
            <w:top w:val="none" w:sz="0" w:space="0" w:color="auto"/>
            <w:left w:val="none" w:sz="0" w:space="0" w:color="auto"/>
            <w:bottom w:val="none" w:sz="0" w:space="0" w:color="auto"/>
            <w:right w:val="none" w:sz="0" w:space="0" w:color="auto"/>
          </w:divBdr>
        </w:div>
        <w:div w:id="823936381">
          <w:marLeft w:val="640"/>
          <w:marRight w:val="0"/>
          <w:marTop w:val="0"/>
          <w:marBottom w:val="0"/>
          <w:divBdr>
            <w:top w:val="none" w:sz="0" w:space="0" w:color="auto"/>
            <w:left w:val="none" w:sz="0" w:space="0" w:color="auto"/>
            <w:bottom w:val="none" w:sz="0" w:space="0" w:color="auto"/>
            <w:right w:val="none" w:sz="0" w:space="0" w:color="auto"/>
          </w:divBdr>
        </w:div>
        <w:div w:id="1690401836">
          <w:marLeft w:val="640"/>
          <w:marRight w:val="0"/>
          <w:marTop w:val="0"/>
          <w:marBottom w:val="0"/>
          <w:divBdr>
            <w:top w:val="none" w:sz="0" w:space="0" w:color="auto"/>
            <w:left w:val="none" w:sz="0" w:space="0" w:color="auto"/>
            <w:bottom w:val="none" w:sz="0" w:space="0" w:color="auto"/>
            <w:right w:val="none" w:sz="0" w:space="0" w:color="auto"/>
          </w:divBdr>
        </w:div>
        <w:div w:id="1133208397">
          <w:marLeft w:val="640"/>
          <w:marRight w:val="0"/>
          <w:marTop w:val="0"/>
          <w:marBottom w:val="0"/>
          <w:divBdr>
            <w:top w:val="none" w:sz="0" w:space="0" w:color="auto"/>
            <w:left w:val="none" w:sz="0" w:space="0" w:color="auto"/>
            <w:bottom w:val="none" w:sz="0" w:space="0" w:color="auto"/>
            <w:right w:val="none" w:sz="0" w:space="0" w:color="auto"/>
          </w:divBdr>
        </w:div>
        <w:div w:id="564221843">
          <w:marLeft w:val="640"/>
          <w:marRight w:val="0"/>
          <w:marTop w:val="0"/>
          <w:marBottom w:val="0"/>
          <w:divBdr>
            <w:top w:val="none" w:sz="0" w:space="0" w:color="auto"/>
            <w:left w:val="none" w:sz="0" w:space="0" w:color="auto"/>
            <w:bottom w:val="none" w:sz="0" w:space="0" w:color="auto"/>
            <w:right w:val="none" w:sz="0" w:space="0" w:color="auto"/>
          </w:divBdr>
        </w:div>
        <w:div w:id="1377388212">
          <w:marLeft w:val="640"/>
          <w:marRight w:val="0"/>
          <w:marTop w:val="0"/>
          <w:marBottom w:val="0"/>
          <w:divBdr>
            <w:top w:val="none" w:sz="0" w:space="0" w:color="auto"/>
            <w:left w:val="none" w:sz="0" w:space="0" w:color="auto"/>
            <w:bottom w:val="none" w:sz="0" w:space="0" w:color="auto"/>
            <w:right w:val="none" w:sz="0" w:space="0" w:color="auto"/>
          </w:divBdr>
        </w:div>
        <w:div w:id="71392972">
          <w:marLeft w:val="640"/>
          <w:marRight w:val="0"/>
          <w:marTop w:val="0"/>
          <w:marBottom w:val="0"/>
          <w:divBdr>
            <w:top w:val="none" w:sz="0" w:space="0" w:color="auto"/>
            <w:left w:val="none" w:sz="0" w:space="0" w:color="auto"/>
            <w:bottom w:val="none" w:sz="0" w:space="0" w:color="auto"/>
            <w:right w:val="none" w:sz="0" w:space="0" w:color="auto"/>
          </w:divBdr>
        </w:div>
        <w:div w:id="1755664347">
          <w:marLeft w:val="640"/>
          <w:marRight w:val="0"/>
          <w:marTop w:val="0"/>
          <w:marBottom w:val="0"/>
          <w:divBdr>
            <w:top w:val="none" w:sz="0" w:space="0" w:color="auto"/>
            <w:left w:val="none" w:sz="0" w:space="0" w:color="auto"/>
            <w:bottom w:val="none" w:sz="0" w:space="0" w:color="auto"/>
            <w:right w:val="none" w:sz="0" w:space="0" w:color="auto"/>
          </w:divBdr>
        </w:div>
        <w:div w:id="353533442">
          <w:marLeft w:val="640"/>
          <w:marRight w:val="0"/>
          <w:marTop w:val="0"/>
          <w:marBottom w:val="0"/>
          <w:divBdr>
            <w:top w:val="none" w:sz="0" w:space="0" w:color="auto"/>
            <w:left w:val="none" w:sz="0" w:space="0" w:color="auto"/>
            <w:bottom w:val="none" w:sz="0" w:space="0" w:color="auto"/>
            <w:right w:val="none" w:sz="0" w:space="0" w:color="auto"/>
          </w:divBdr>
        </w:div>
        <w:div w:id="1269657037">
          <w:marLeft w:val="640"/>
          <w:marRight w:val="0"/>
          <w:marTop w:val="0"/>
          <w:marBottom w:val="0"/>
          <w:divBdr>
            <w:top w:val="none" w:sz="0" w:space="0" w:color="auto"/>
            <w:left w:val="none" w:sz="0" w:space="0" w:color="auto"/>
            <w:bottom w:val="none" w:sz="0" w:space="0" w:color="auto"/>
            <w:right w:val="none" w:sz="0" w:space="0" w:color="auto"/>
          </w:divBdr>
        </w:div>
        <w:div w:id="1800997144">
          <w:marLeft w:val="640"/>
          <w:marRight w:val="0"/>
          <w:marTop w:val="0"/>
          <w:marBottom w:val="0"/>
          <w:divBdr>
            <w:top w:val="none" w:sz="0" w:space="0" w:color="auto"/>
            <w:left w:val="none" w:sz="0" w:space="0" w:color="auto"/>
            <w:bottom w:val="none" w:sz="0" w:space="0" w:color="auto"/>
            <w:right w:val="none" w:sz="0" w:space="0" w:color="auto"/>
          </w:divBdr>
        </w:div>
        <w:div w:id="1518737989">
          <w:marLeft w:val="640"/>
          <w:marRight w:val="0"/>
          <w:marTop w:val="0"/>
          <w:marBottom w:val="0"/>
          <w:divBdr>
            <w:top w:val="none" w:sz="0" w:space="0" w:color="auto"/>
            <w:left w:val="none" w:sz="0" w:space="0" w:color="auto"/>
            <w:bottom w:val="none" w:sz="0" w:space="0" w:color="auto"/>
            <w:right w:val="none" w:sz="0" w:space="0" w:color="auto"/>
          </w:divBdr>
        </w:div>
        <w:div w:id="1326279704">
          <w:marLeft w:val="640"/>
          <w:marRight w:val="0"/>
          <w:marTop w:val="0"/>
          <w:marBottom w:val="0"/>
          <w:divBdr>
            <w:top w:val="none" w:sz="0" w:space="0" w:color="auto"/>
            <w:left w:val="none" w:sz="0" w:space="0" w:color="auto"/>
            <w:bottom w:val="none" w:sz="0" w:space="0" w:color="auto"/>
            <w:right w:val="none" w:sz="0" w:space="0" w:color="auto"/>
          </w:divBdr>
        </w:div>
        <w:div w:id="182401662">
          <w:marLeft w:val="640"/>
          <w:marRight w:val="0"/>
          <w:marTop w:val="0"/>
          <w:marBottom w:val="0"/>
          <w:divBdr>
            <w:top w:val="none" w:sz="0" w:space="0" w:color="auto"/>
            <w:left w:val="none" w:sz="0" w:space="0" w:color="auto"/>
            <w:bottom w:val="none" w:sz="0" w:space="0" w:color="auto"/>
            <w:right w:val="none" w:sz="0" w:space="0" w:color="auto"/>
          </w:divBdr>
        </w:div>
        <w:div w:id="460077051">
          <w:marLeft w:val="640"/>
          <w:marRight w:val="0"/>
          <w:marTop w:val="0"/>
          <w:marBottom w:val="0"/>
          <w:divBdr>
            <w:top w:val="none" w:sz="0" w:space="0" w:color="auto"/>
            <w:left w:val="none" w:sz="0" w:space="0" w:color="auto"/>
            <w:bottom w:val="none" w:sz="0" w:space="0" w:color="auto"/>
            <w:right w:val="none" w:sz="0" w:space="0" w:color="auto"/>
          </w:divBdr>
        </w:div>
        <w:div w:id="551960256">
          <w:marLeft w:val="640"/>
          <w:marRight w:val="0"/>
          <w:marTop w:val="0"/>
          <w:marBottom w:val="0"/>
          <w:divBdr>
            <w:top w:val="none" w:sz="0" w:space="0" w:color="auto"/>
            <w:left w:val="none" w:sz="0" w:space="0" w:color="auto"/>
            <w:bottom w:val="none" w:sz="0" w:space="0" w:color="auto"/>
            <w:right w:val="none" w:sz="0" w:space="0" w:color="auto"/>
          </w:divBdr>
        </w:div>
        <w:div w:id="1894196224">
          <w:marLeft w:val="640"/>
          <w:marRight w:val="0"/>
          <w:marTop w:val="0"/>
          <w:marBottom w:val="0"/>
          <w:divBdr>
            <w:top w:val="none" w:sz="0" w:space="0" w:color="auto"/>
            <w:left w:val="none" w:sz="0" w:space="0" w:color="auto"/>
            <w:bottom w:val="none" w:sz="0" w:space="0" w:color="auto"/>
            <w:right w:val="none" w:sz="0" w:space="0" w:color="auto"/>
          </w:divBdr>
        </w:div>
        <w:div w:id="569317214">
          <w:marLeft w:val="640"/>
          <w:marRight w:val="0"/>
          <w:marTop w:val="0"/>
          <w:marBottom w:val="0"/>
          <w:divBdr>
            <w:top w:val="none" w:sz="0" w:space="0" w:color="auto"/>
            <w:left w:val="none" w:sz="0" w:space="0" w:color="auto"/>
            <w:bottom w:val="none" w:sz="0" w:space="0" w:color="auto"/>
            <w:right w:val="none" w:sz="0" w:space="0" w:color="auto"/>
          </w:divBdr>
        </w:div>
        <w:div w:id="309796141">
          <w:marLeft w:val="640"/>
          <w:marRight w:val="0"/>
          <w:marTop w:val="0"/>
          <w:marBottom w:val="0"/>
          <w:divBdr>
            <w:top w:val="none" w:sz="0" w:space="0" w:color="auto"/>
            <w:left w:val="none" w:sz="0" w:space="0" w:color="auto"/>
            <w:bottom w:val="none" w:sz="0" w:space="0" w:color="auto"/>
            <w:right w:val="none" w:sz="0" w:space="0" w:color="auto"/>
          </w:divBdr>
        </w:div>
        <w:div w:id="1680695517">
          <w:marLeft w:val="640"/>
          <w:marRight w:val="0"/>
          <w:marTop w:val="0"/>
          <w:marBottom w:val="0"/>
          <w:divBdr>
            <w:top w:val="none" w:sz="0" w:space="0" w:color="auto"/>
            <w:left w:val="none" w:sz="0" w:space="0" w:color="auto"/>
            <w:bottom w:val="none" w:sz="0" w:space="0" w:color="auto"/>
            <w:right w:val="none" w:sz="0" w:space="0" w:color="auto"/>
          </w:divBdr>
        </w:div>
        <w:div w:id="566308648">
          <w:marLeft w:val="640"/>
          <w:marRight w:val="0"/>
          <w:marTop w:val="0"/>
          <w:marBottom w:val="0"/>
          <w:divBdr>
            <w:top w:val="none" w:sz="0" w:space="0" w:color="auto"/>
            <w:left w:val="none" w:sz="0" w:space="0" w:color="auto"/>
            <w:bottom w:val="none" w:sz="0" w:space="0" w:color="auto"/>
            <w:right w:val="none" w:sz="0" w:space="0" w:color="auto"/>
          </w:divBdr>
        </w:div>
        <w:div w:id="850099833">
          <w:marLeft w:val="640"/>
          <w:marRight w:val="0"/>
          <w:marTop w:val="0"/>
          <w:marBottom w:val="0"/>
          <w:divBdr>
            <w:top w:val="none" w:sz="0" w:space="0" w:color="auto"/>
            <w:left w:val="none" w:sz="0" w:space="0" w:color="auto"/>
            <w:bottom w:val="none" w:sz="0" w:space="0" w:color="auto"/>
            <w:right w:val="none" w:sz="0" w:space="0" w:color="auto"/>
          </w:divBdr>
        </w:div>
      </w:divsChild>
    </w:div>
    <w:div w:id="414204263">
      <w:bodyDiv w:val="1"/>
      <w:marLeft w:val="0"/>
      <w:marRight w:val="0"/>
      <w:marTop w:val="0"/>
      <w:marBottom w:val="0"/>
      <w:divBdr>
        <w:top w:val="none" w:sz="0" w:space="0" w:color="auto"/>
        <w:left w:val="none" w:sz="0" w:space="0" w:color="auto"/>
        <w:bottom w:val="none" w:sz="0" w:space="0" w:color="auto"/>
        <w:right w:val="none" w:sz="0" w:space="0" w:color="auto"/>
      </w:divBdr>
      <w:divsChild>
        <w:div w:id="1164469362">
          <w:marLeft w:val="640"/>
          <w:marRight w:val="0"/>
          <w:marTop w:val="0"/>
          <w:marBottom w:val="0"/>
          <w:divBdr>
            <w:top w:val="none" w:sz="0" w:space="0" w:color="auto"/>
            <w:left w:val="none" w:sz="0" w:space="0" w:color="auto"/>
            <w:bottom w:val="none" w:sz="0" w:space="0" w:color="auto"/>
            <w:right w:val="none" w:sz="0" w:space="0" w:color="auto"/>
          </w:divBdr>
        </w:div>
        <w:div w:id="496271207">
          <w:marLeft w:val="640"/>
          <w:marRight w:val="0"/>
          <w:marTop w:val="0"/>
          <w:marBottom w:val="0"/>
          <w:divBdr>
            <w:top w:val="none" w:sz="0" w:space="0" w:color="auto"/>
            <w:left w:val="none" w:sz="0" w:space="0" w:color="auto"/>
            <w:bottom w:val="none" w:sz="0" w:space="0" w:color="auto"/>
            <w:right w:val="none" w:sz="0" w:space="0" w:color="auto"/>
          </w:divBdr>
        </w:div>
        <w:div w:id="1092969617">
          <w:marLeft w:val="640"/>
          <w:marRight w:val="0"/>
          <w:marTop w:val="0"/>
          <w:marBottom w:val="0"/>
          <w:divBdr>
            <w:top w:val="none" w:sz="0" w:space="0" w:color="auto"/>
            <w:left w:val="none" w:sz="0" w:space="0" w:color="auto"/>
            <w:bottom w:val="none" w:sz="0" w:space="0" w:color="auto"/>
            <w:right w:val="none" w:sz="0" w:space="0" w:color="auto"/>
          </w:divBdr>
        </w:div>
        <w:div w:id="965160346">
          <w:marLeft w:val="640"/>
          <w:marRight w:val="0"/>
          <w:marTop w:val="0"/>
          <w:marBottom w:val="0"/>
          <w:divBdr>
            <w:top w:val="none" w:sz="0" w:space="0" w:color="auto"/>
            <w:left w:val="none" w:sz="0" w:space="0" w:color="auto"/>
            <w:bottom w:val="none" w:sz="0" w:space="0" w:color="auto"/>
            <w:right w:val="none" w:sz="0" w:space="0" w:color="auto"/>
          </w:divBdr>
        </w:div>
        <w:div w:id="156194760">
          <w:marLeft w:val="640"/>
          <w:marRight w:val="0"/>
          <w:marTop w:val="0"/>
          <w:marBottom w:val="0"/>
          <w:divBdr>
            <w:top w:val="none" w:sz="0" w:space="0" w:color="auto"/>
            <w:left w:val="none" w:sz="0" w:space="0" w:color="auto"/>
            <w:bottom w:val="none" w:sz="0" w:space="0" w:color="auto"/>
            <w:right w:val="none" w:sz="0" w:space="0" w:color="auto"/>
          </w:divBdr>
        </w:div>
        <w:div w:id="1148669734">
          <w:marLeft w:val="640"/>
          <w:marRight w:val="0"/>
          <w:marTop w:val="0"/>
          <w:marBottom w:val="0"/>
          <w:divBdr>
            <w:top w:val="none" w:sz="0" w:space="0" w:color="auto"/>
            <w:left w:val="none" w:sz="0" w:space="0" w:color="auto"/>
            <w:bottom w:val="none" w:sz="0" w:space="0" w:color="auto"/>
            <w:right w:val="none" w:sz="0" w:space="0" w:color="auto"/>
          </w:divBdr>
        </w:div>
        <w:div w:id="7415655">
          <w:marLeft w:val="640"/>
          <w:marRight w:val="0"/>
          <w:marTop w:val="0"/>
          <w:marBottom w:val="0"/>
          <w:divBdr>
            <w:top w:val="none" w:sz="0" w:space="0" w:color="auto"/>
            <w:left w:val="none" w:sz="0" w:space="0" w:color="auto"/>
            <w:bottom w:val="none" w:sz="0" w:space="0" w:color="auto"/>
            <w:right w:val="none" w:sz="0" w:space="0" w:color="auto"/>
          </w:divBdr>
        </w:div>
        <w:div w:id="1070932293">
          <w:marLeft w:val="640"/>
          <w:marRight w:val="0"/>
          <w:marTop w:val="0"/>
          <w:marBottom w:val="0"/>
          <w:divBdr>
            <w:top w:val="none" w:sz="0" w:space="0" w:color="auto"/>
            <w:left w:val="none" w:sz="0" w:space="0" w:color="auto"/>
            <w:bottom w:val="none" w:sz="0" w:space="0" w:color="auto"/>
            <w:right w:val="none" w:sz="0" w:space="0" w:color="auto"/>
          </w:divBdr>
        </w:div>
        <w:div w:id="1674333607">
          <w:marLeft w:val="640"/>
          <w:marRight w:val="0"/>
          <w:marTop w:val="0"/>
          <w:marBottom w:val="0"/>
          <w:divBdr>
            <w:top w:val="none" w:sz="0" w:space="0" w:color="auto"/>
            <w:left w:val="none" w:sz="0" w:space="0" w:color="auto"/>
            <w:bottom w:val="none" w:sz="0" w:space="0" w:color="auto"/>
            <w:right w:val="none" w:sz="0" w:space="0" w:color="auto"/>
          </w:divBdr>
        </w:div>
        <w:div w:id="805706920">
          <w:marLeft w:val="640"/>
          <w:marRight w:val="0"/>
          <w:marTop w:val="0"/>
          <w:marBottom w:val="0"/>
          <w:divBdr>
            <w:top w:val="none" w:sz="0" w:space="0" w:color="auto"/>
            <w:left w:val="none" w:sz="0" w:space="0" w:color="auto"/>
            <w:bottom w:val="none" w:sz="0" w:space="0" w:color="auto"/>
            <w:right w:val="none" w:sz="0" w:space="0" w:color="auto"/>
          </w:divBdr>
        </w:div>
        <w:div w:id="1758088720">
          <w:marLeft w:val="640"/>
          <w:marRight w:val="0"/>
          <w:marTop w:val="0"/>
          <w:marBottom w:val="0"/>
          <w:divBdr>
            <w:top w:val="none" w:sz="0" w:space="0" w:color="auto"/>
            <w:left w:val="none" w:sz="0" w:space="0" w:color="auto"/>
            <w:bottom w:val="none" w:sz="0" w:space="0" w:color="auto"/>
            <w:right w:val="none" w:sz="0" w:space="0" w:color="auto"/>
          </w:divBdr>
        </w:div>
        <w:div w:id="1552112707">
          <w:marLeft w:val="640"/>
          <w:marRight w:val="0"/>
          <w:marTop w:val="0"/>
          <w:marBottom w:val="0"/>
          <w:divBdr>
            <w:top w:val="none" w:sz="0" w:space="0" w:color="auto"/>
            <w:left w:val="none" w:sz="0" w:space="0" w:color="auto"/>
            <w:bottom w:val="none" w:sz="0" w:space="0" w:color="auto"/>
            <w:right w:val="none" w:sz="0" w:space="0" w:color="auto"/>
          </w:divBdr>
        </w:div>
        <w:div w:id="694694596">
          <w:marLeft w:val="640"/>
          <w:marRight w:val="0"/>
          <w:marTop w:val="0"/>
          <w:marBottom w:val="0"/>
          <w:divBdr>
            <w:top w:val="none" w:sz="0" w:space="0" w:color="auto"/>
            <w:left w:val="none" w:sz="0" w:space="0" w:color="auto"/>
            <w:bottom w:val="none" w:sz="0" w:space="0" w:color="auto"/>
            <w:right w:val="none" w:sz="0" w:space="0" w:color="auto"/>
          </w:divBdr>
        </w:div>
        <w:div w:id="458259685">
          <w:marLeft w:val="640"/>
          <w:marRight w:val="0"/>
          <w:marTop w:val="0"/>
          <w:marBottom w:val="0"/>
          <w:divBdr>
            <w:top w:val="none" w:sz="0" w:space="0" w:color="auto"/>
            <w:left w:val="none" w:sz="0" w:space="0" w:color="auto"/>
            <w:bottom w:val="none" w:sz="0" w:space="0" w:color="auto"/>
            <w:right w:val="none" w:sz="0" w:space="0" w:color="auto"/>
          </w:divBdr>
        </w:div>
        <w:div w:id="2056655367">
          <w:marLeft w:val="640"/>
          <w:marRight w:val="0"/>
          <w:marTop w:val="0"/>
          <w:marBottom w:val="0"/>
          <w:divBdr>
            <w:top w:val="none" w:sz="0" w:space="0" w:color="auto"/>
            <w:left w:val="none" w:sz="0" w:space="0" w:color="auto"/>
            <w:bottom w:val="none" w:sz="0" w:space="0" w:color="auto"/>
            <w:right w:val="none" w:sz="0" w:space="0" w:color="auto"/>
          </w:divBdr>
        </w:div>
        <w:div w:id="496925475">
          <w:marLeft w:val="640"/>
          <w:marRight w:val="0"/>
          <w:marTop w:val="0"/>
          <w:marBottom w:val="0"/>
          <w:divBdr>
            <w:top w:val="none" w:sz="0" w:space="0" w:color="auto"/>
            <w:left w:val="none" w:sz="0" w:space="0" w:color="auto"/>
            <w:bottom w:val="none" w:sz="0" w:space="0" w:color="auto"/>
            <w:right w:val="none" w:sz="0" w:space="0" w:color="auto"/>
          </w:divBdr>
        </w:div>
        <w:div w:id="454252970">
          <w:marLeft w:val="640"/>
          <w:marRight w:val="0"/>
          <w:marTop w:val="0"/>
          <w:marBottom w:val="0"/>
          <w:divBdr>
            <w:top w:val="none" w:sz="0" w:space="0" w:color="auto"/>
            <w:left w:val="none" w:sz="0" w:space="0" w:color="auto"/>
            <w:bottom w:val="none" w:sz="0" w:space="0" w:color="auto"/>
            <w:right w:val="none" w:sz="0" w:space="0" w:color="auto"/>
          </w:divBdr>
        </w:div>
        <w:div w:id="14624805">
          <w:marLeft w:val="640"/>
          <w:marRight w:val="0"/>
          <w:marTop w:val="0"/>
          <w:marBottom w:val="0"/>
          <w:divBdr>
            <w:top w:val="none" w:sz="0" w:space="0" w:color="auto"/>
            <w:left w:val="none" w:sz="0" w:space="0" w:color="auto"/>
            <w:bottom w:val="none" w:sz="0" w:space="0" w:color="auto"/>
            <w:right w:val="none" w:sz="0" w:space="0" w:color="auto"/>
          </w:divBdr>
        </w:div>
        <w:div w:id="572858740">
          <w:marLeft w:val="640"/>
          <w:marRight w:val="0"/>
          <w:marTop w:val="0"/>
          <w:marBottom w:val="0"/>
          <w:divBdr>
            <w:top w:val="none" w:sz="0" w:space="0" w:color="auto"/>
            <w:left w:val="none" w:sz="0" w:space="0" w:color="auto"/>
            <w:bottom w:val="none" w:sz="0" w:space="0" w:color="auto"/>
            <w:right w:val="none" w:sz="0" w:space="0" w:color="auto"/>
          </w:divBdr>
        </w:div>
        <w:div w:id="1838302912">
          <w:marLeft w:val="640"/>
          <w:marRight w:val="0"/>
          <w:marTop w:val="0"/>
          <w:marBottom w:val="0"/>
          <w:divBdr>
            <w:top w:val="none" w:sz="0" w:space="0" w:color="auto"/>
            <w:left w:val="none" w:sz="0" w:space="0" w:color="auto"/>
            <w:bottom w:val="none" w:sz="0" w:space="0" w:color="auto"/>
            <w:right w:val="none" w:sz="0" w:space="0" w:color="auto"/>
          </w:divBdr>
        </w:div>
        <w:div w:id="1648244752">
          <w:marLeft w:val="640"/>
          <w:marRight w:val="0"/>
          <w:marTop w:val="0"/>
          <w:marBottom w:val="0"/>
          <w:divBdr>
            <w:top w:val="none" w:sz="0" w:space="0" w:color="auto"/>
            <w:left w:val="none" w:sz="0" w:space="0" w:color="auto"/>
            <w:bottom w:val="none" w:sz="0" w:space="0" w:color="auto"/>
            <w:right w:val="none" w:sz="0" w:space="0" w:color="auto"/>
          </w:divBdr>
        </w:div>
        <w:div w:id="1357462320">
          <w:marLeft w:val="640"/>
          <w:marRight w:val="0"/>
          <w:marTop w:val="0"/>
          <w:marBottom w:val="0"/>
          <w:divBdr>
            <w:top w:val="none" w:sz="0" w:space="0" w:color="auto"/>
            <w:left w:val="none" w:sz="0" w:space="0" w:color="auto"/>
            <w:bottom w:val="none" w:sz="0" w:space="0" w:color="auto"/>
            <w:right w:val="none" w:sz="0" w:space="0" w:color="auto"/>
          </w:divBdr>
        </w:div>
        <w:div w:id="870923190">
          <w:marLeft w:val="640"/>
          <w:marRight w:val="0"/>
          <w:marTop w:val="0"/>
          <w:marBottom w:val="0"/>
          <w:divBdr>
            <w:top w:val="none" w:sz="0" w:space="0" w:color="auto"/>
            <w:left w:val="none" w:sz="0" w:space="0" w:color="auto"/>
            <w:bottom w:val="none" w:sz="0" w:space="0" w:color="auto"/>
            <w:right w:val="none" w:sz="0" w:space="0" w:color="auto"/>
          </w:divBdr>
        </w:div>
        <w:div w:id="1620718142">
          <w:marLeft w:val="640"/>
          <w:marRight w:val="0"/>
          <w:marTop w:val="0"/>
          <w:marBottom w:val="0"/>
          <w:divBdr>
            <w:top w:val="none" w:sz="0" w:space="0" w:color="auto"/>
            <w:left w:val="none" w:sz="0" w:space="0" w:color="auto"/>
            <w:bottom w:val="none" w:sz="0" w:space="0" w:color="auto"/>
            <w:right w:val="none" w:sz="0" w:space="0" w:color="auto"/>
          </w:divBdr>
        </w:div>
        <w:div w:id="270823186">
          <w:marLeft w:val="640"/>
          <w:marRight w:val="0"/>
          <w:marTop w:val="0"/>
          <w:marBottom w:val="0"/>
          <w:divBdr>
            <w:top w:val="none" w:sz="0" w:space="0" w:color="auto"/>
            <w:left w:val="none" w:sz="0" w:space="0" w:color="auto"/>
            <w:bottom w:val="none" w:sz="0" w:space="0" w:color="auto"/>
            <w:right w:val="none" w:sz="0" w:space="0" w:color="auto"/>
          </w:divBdr>
        </w:div>
        <w:div w:id="515537910">
          <w:marLeft w:val="640"/>
          <w:marRight w:val="0"/>
          <w:marTop w:val="0"/>
          <w:marBottom w:val="0"/>
          <w:divBdr>
            <w:top w:val="none" w:sz="0" w:space="0" w:color="auto"/>
            <w:left w:val="none" w:sz="0" w:space="0" w:color="auto"/>
            <w:bottom w:val="none" w:sz="0" w:space="0" w:color="auto"/>
            <w:right w:val="none" w:sz="0" w:space="0" w:color="auto"/>
          </w:divBdr>
        </w:div>
        <w:div w:id="939873387">
          <w:marLeft w:val="640"/>
          <w:marRight w:val="0"/>
          <w:marTop w:val="0"/>
          <w:marBottom w:val="0"/>
          <w:divBdr>
            <w:top w:val="none" w:sz="0" w:space="0" w:color="auto"/>
            <w:left w:val="none" w:sz="0" w:space="0" w:color="auto"/>
            <w:bottom w:val="none" w:sz="0" w:space="0" w:color="auto"/>
            <w:right w:val="none" w:sz="0" w:space="0" w:color="auto"/>
          </w:divBdr>
        </w:div>
        <w:div w:id="990407217">
          <w:marLeft w:val="640"/>
          <w:marRight w:val="0"/>
          <w:marTop w:val="0"/>
          <w:marBottom w:val="0"/>
          <w:divBdr>
            <w:top w:val="none" w:sz="0" w:space="0" w:color="auto"/>
            <w:left w:val="none" w:sz="0" w:space="0" w:color="auto"/>
            <w:bottom w:val="none" w:sz="0" w:space="0" w:color="auto"/>
            <w:right w:val="none" w:sz="0" w:space="0" w:color="auto"/>
          </w:divBdr>
        </w:div>
        <w:div w:id="220748781">
          <w:marLeft w:val="640"/>
          <w:marRight w:val="0"/>
          <w:marTop w:val="0"/>
          <w:marBottom w:val="0"/>
          <w:divBdr>
            <w:top w:val="none" w:sz="0" w:space="0" w:color="auto"/>
            <w:left w:val="none" w:sz="0" w:space="0" w:color="auto"/>
            <w:bottom w:val="none" w:sz="0" w:space="0" w:color="auto"/>
            <w:right w:val="none" w:sz="0" w:space="0" w:color="auto"/>
          </w:divBdr>
        </w:div>
        <w:div w:id="1047486985">
          <w:marLeft w:val="640"/>
          <w:marRight w:val="0"/>
          <w:marTop w:val="0"/>
          <w:marBottom w:val="0"/>
          <w:divBdr>
            <w:top w:val="none" w:sz="0" w:space="0" w:color="auto"/>
            <w:left w:val="none" w:sz="0" w:space="0" w:color="auto"/>
            <w:bottom w:val="none" w:sz="0" w:space="0" w:color="auto"/>
            <w:right w:val="none" w:sz="0" w:space="0" w:color="auto"/>
          </w:divBdr>
        </w:div>
        <w:div w:id="680425442">
          <w:marLeft w:val="640"/>
          <w:marRight w:val="0"/>
          <w:marTop w:val="0"/>
          <w:marBottom w:val="0"/>
          <w:divBdr>
            <w:top w:val="none" w:sz="0" w:space="0" w:color="auto"/>
            <w:left w:val="none" w:sz="0" w:space="0" w:color="auto"/>
            <w:bottom w:val="none" w:sz="0" w:space="0" w:color="auto"/>
            <w:right w:val="none" w:sz="0" w:space="0" w:color="auto"/>
          </w:divBdr>
        </w:div>
        <w:div w:id="944070725">
          <w:marLeft w:val="640"/>
          <w:marRight w:val="0"/>
          <w:marTop w:val="0"/>
          <w:marBottom w:val="0"/>
          <w:divBdr>
            <w:top w:val="none" w:sz="0" w:space="0" w:color="auto"/>
            <w:left w:val="none" w:sz="0" w:space="0" w:color="auto"/>
            <w:bottom w:val="none" w:sz="0" w:space="0" w:color="auto"/>
            <w:right w:val="none" w:sz="0" w:space="0" w:color="auto"/>
          </w:divBdr>
        </w:div>
        <w:div w:id="1405178226">
          <w:marLeft w:val="640"/>
          <w:marRight w:val="0"/>
          <w:marTop w:val="0"/>
          <w:marBottom w:val="0"/>
          <w:divBdr>
            <w:top w:val="none" w:sz="0" w:space="0" w:color="auto"/>
            <w:left w:val="none" w:sz="0" w:space="0" w:color="auto"/>
            <w:bottom w:val="none" w:sz="0" w:space="0" w:color="auto"/>
            <w:right w:val="none" w:sz="0" w:space="0" w:color="auto"/>
          </w:divBdr>
        </w:div>
        <w:div w:id="467628450">
          <w:marLeft w:val="640"/>
          <w:marRight w:val="0"/>
          <w:marTop w:val="0"/>
          <w:marBottom w:val="0"/>
          <w:divBdr>
            <w:top w:val="none" w:sz="0" w:space="0" w:color="auto"/>
            <w:left w:val="none" w:sz="0" w:space="0" w:color="auto"/>
            <w:bottom w:val="none" w:sz="0" w:space="0" w:color="auto"/>
            <w:right w:val="none" w:sz="0" w:space="0" w:color="auto"/>
          </w:divBdr>
        </w:div>
        <w:div w:id="2123458460">
          <w:marLeft w:val="640"/>
          <w:marRight w:val="0"/>
          <w:marTop w:val="0"/>
          <w:marBottom w:val="0"/>
          <w:divBdr>
            <w:top w:val="none" w:sz="0" w:space="0" w:color="auto"/>
            <w:left w:val="none" w:sz="0" w:space="0" w:color="auto"/>
            <w:bottom w:val="none" w:sz="0" w:space="0" w:color="auto"/>
            <w:right w:val="none" w:sz="0" w:space="0" w:color="auto"/>
          </w:divBdr>
        </w:div>
        <w:div w:id="2098600388">
          <w:marLeft w:val="640"/>
          <w:marRight w:val="0"/>
          <w:marTop w:val="0"/>
          <w:marBottom w:val="0"/>
          <w:divBdr>
            <w:top w:val="none" w:sz="0" w:space="0" w:color="auto"/>
            <w:left w:val="none" w:sz="0" w:space="0" w:color="auto"/>
            <w:bottom w:val="none" w:sz="0" w:space="0" w:color="auto"/>
            <w:right w:val="none" w:sz="0" w:space="0" w:color="auto"/>
          </w:divBdr>
        </w:div>
        <w:div w:id="238444225">
          <w:marLeft w:val="640"/>
          <w:marRight w:val="0"/>
          <w:marTop w:val="0"/>
          <w:marBottom w:val="0"/>
          <w:divBdr>
            <w:top w:val="none" w:sz="0" w:space="0" w:color="auto"/>
            <w:left w:val="none" w:sz="0" w:space="0" w:color="auto"/>
            <w:bottom w:val="none" w:sz="0" w:space="0" w:color="auto"/>
            <w:right w:val="none" w:sz="0" w:space="0" w:color="auto"/>
          </w:divBdr>
        </w:div>
        <w:div w:id="731929515">
          <w:marLeft w:val="640"/>
          <w:marRight w:val="0"/>
          <w:marTop w:val="0"/>
          <w:marBottom w:val="0"/>
          <w:divBdr>
            <w:top w:val="none" w:sz="0" w:space="0" w:color="auto"/>
            <w:left w:val="none" w:sz="0" w:space="0" w:color="auto"/>
            <w:bottom w:val="none" w:sz="0" w:space="0" w:color="auto"/>
            <w:right w:val="none" w:sz="0" w:space="0" w:color="auto"/>
          </w:divBdr>
        </w:div>
        <w:div w:id="1326862802">
          <w:marLeft w:val="640"/>
          <w:marRight w:val="0"/>
          <w:marTop w:val="0"/>
          <w:marBottom w:val="0"/>
          <w:divBdr>
            <w:top w:val="none" w:sz="0" w:space="0" w:color="auto"/>
            <w:left w:val="none" w:sz="0" w:space="0" w:color="auto"/>
            <w:bottom w:val="none" w:sz="0" w:space="0" w:color="auto"/>
            <w:right w:val="none" w:sz="0" w:space="0" w:color="auto"/>
          </w:divBdr>
        </w:div>
        <w:div w:id="2025277821">
          <w:marLeft w:val="640"/>
          <w:marRight w:val="0"/>
          <w:marTop w:val="0"/>
          <w:marBottom w:val="0"/>
          <w:divBdr>
            <w:top w:val="none" w:sz="0" w:space="0" w:color="auto"/>
            <w:left w:val="none" w:sz="0" w:space="0" w:color="auto"/>
            <w:bottom w:val="none" w:sz="0" w:space="0" w:color="auto"/>
            <w:right w:val="none" w:sz="0" w:space="0" w:color="auto"/>
          </w:divBdr>
        </w:div>
        <w:div w:id="1288656974">
          <w:marLeft w:val="640"/>
          <w:marRight w:val="0"/>
          <w:marTop w:val="0"/>
          <w:marBottom w:val="0"/>
          <w:divBdr>
            <w:top w:val="none" w:sz="0" w:space="0" w:color="auto"/>
            <w:left w:val="none" w:sz="0" w:space="0" w:color="auto"/>
            <w:bottom w:val="none" w:sz="0" w:space="0" w:color="auto"/>
            <w:right w:val="none" w:sz="0" w:space="0" w:color="auto"/>
          </w:divBdr>
        </w:div>
        <w:div w:id="1168525143">
          <w:marLeft w:val="640"/>
          <w:marRight w:val="0"/>
          <w:marTop w:val="0"/>
          <w:marBottom w:val="0"/>
          <w:divBdr>
            <w:top w:val="none" w:sz="0" w:space="0" w:color="auto"/>
            <w:left w:val="none" w:sz="0" w:space="0" w:color="auto"/>
            <w:bottom w:val="none" w:sz="0" w:space="0" w:color="auto"/>
            <w:right w:val="none" w:sz="0" w:space="0" w:color="auto"/>
          </w:divBdr>
        </w:div>
        <w:div w:id="1781755843">
          <w:marLeft w:val="640"/>
          <w:marRight w:val="0"/>
          <w:marTop w:val="0"/>
          <w:marBottom w:val="0"/>
          <w:divBdr>
            <w:top w:val="none" w:sz="0" w:space="0" w:color="auto"/>
            <w:left w:val="none" w:sz="0" w:space="0" w:color="auto"/>
            <w:bottom w:val="none" w:sz="0" w:space="0" w:color="auto"/>
            <w:right w:val="none" w:sz="0" w:space="0" w:color="auto"/>
          </w:divBdr>
        </w:div>
        <w:div w:id="1135374869">
          <w:marLeft w:val="640"/>
          <w:marRight w:val="0"/>
          <w:marTop w:val="0"/>
          <w:marBottom w:val="0"/>
          <w:divBdr>
            <w:top w:val="none" w:sz="0" w:space="0" w:color="auto"/>
            <w:left w:val="none" w:sz="0" w:space="0" w:color="auto"/>
            <w:bottom w:val="none" w:sz="0" w:space="0" w:color="auto"/>
            <w:right w:val="none" w:sz="0" w:space="0" w:color="auto"/>
          </w:divBdr>
        </w:div>
        <w:div w:id="1128208495">
          <w:marLeft w:val="640"/>
          <w:marRight w:val="0"/>
          <w:marTop w:val="0"/>
          <w:marBottom w:val="0"/>
          <w:divBdr>
            <w:top w:val="none" w:sz="0" w:space="0" w:color="auto"/>
            <w:left w:val="none" w:sz="0" w:space="0" w:color="auto"/>
            <w:bottom w:val="none" w:sz="0" w:space="0" w:color="auto"/>
            <w:right w:val="none" w:sz="0" w:space="0" w:color="auto"/>
          </w:divBdr>
        </w:div>
        <w:div w:id="1516459442">
          <w:marLeft w:val="640"/>
          <w:marRight w:val="0"/>
          <w:marTop w:val="0"/>
          <w:marBottom w:val="0"/>
          <w:divBdr>
            <w:top w:val="none" w:sz="0" w:space="0" w:color="auto"/>
            <w:left w:val="none" w:sz="0" w:space="0" w:color="auto"/>
            <w:bottom w:val="none" w:sz="0" w:space="0" w:color="auto"/>
            <w:right w:val="none" w:sz="0" w:space="0" w:color="auto"/>
          </w:divBdr>
        </w:div>
        <w:div w:id="592588965">
          <w:marLeft w:val="640"/>
          <w:marRight w:val="0"/>
          <w:marTop w:val="0"/>
          <w:marBottom w:val="0"/>
          <w:divBdr>
            <w:top w:val="none" w:sz="0" w:space="0" w:color="auto"/>
            <w:left w:val="none" w:sz="0" w:space="0" w:color="auto"/>
            <w:bottom w:val="none" w:sz="0" w:space="0" w:color="auto"/>
            <w:right w:val="none" w:sz="0" w:space="0" w:color="auto"/>
          </w:divBdr>
        </w:div>
        <w:div w:id="933129278">
          <w:marLeft w:val="640"/>
          <w:marRight w:val="0"/>
          <w:marTop w:val="0"/>
          <w:marBottom w:val="0"/>
          <w:divBdr>
            <w:top w:val="none" w:sz="0" w:space="0" w:color="auto"/>
            <w:left w:val="none" w:sz="0" w:space="0" w:color="auto"/>
            <w:bottom w:val="none" w:sz="0" w:space="0" w:color="auto"/>
            <w:right w:val="none" w:sz="0" w:space="0" w:color="auto"/>
          </w:divBdr>
        </w:div>
        <w:div w:id="1020473001">
          <w:marLeft w:val="640"/>
          <w:marRight w:val="0"/>
          <w:marTop w:val="0"/>
          <w:marBottom w:val="0"/>
          <w:divBdr>
            <w:top w:val="none" w:sz="0" w:space="0" w:color="auto"/>
            <w:left w:val="none" w:sz="0" w:space="0" w:color="auto"/>
            <w:bottom w:val="none" w:sz="0" w:space="0" w:color="auto"/>
            <w:right w:val="none" w:sz="0" w:space="0" w:color="auto"/>
          </w:divBdr>
        </w:div>
        <w:div w:id="676998702">
          <w:marLeft w:val="640"/>
          <w:marRight w:val="0"/>
          <w:marTop w:val="0"/>
          <w:marBottom w:val="0"/>
          <w:divBdr>
            <w:top w:val="none" w:sz="0" w:space="0" w:color="auto"/>
            <w:left w:val="none" w:sz="0" w:space="0" w:color="auto"/>
            <w:bottom w:val="none" w:sz="0" w:space="0" w:color="auto"/>
            <w:right w:val="none" w:sz="0" w:space="0" w:color="auto"/>
          </w:divBdr>
        </w:div>
        <w:div w:id="640187195">
          <w:marLeft w:val="640"/>
          <w:marRight w:val="0"/>
          <w:marTop w:val="0"/>
          <w:marBottom w:val="0"/>
          <w:divBdr>
            <w:top w:val="none" w:sz="0" w:space="0" w:color="auto"/>
            <w:left w:val="none" w:sz="0" w:space="0" w:color="auto"/>
            <w:bottom w:val="none" w:sz="0" w:space="0" w:color="auto"/>
            <w:right w:val="none" w:sz="0" w:space="0" w:color="auto"/>
          </w:divBdr>
        </w:div>
        <w:div w:id="854685825">
          <w:marLeft w:val="640"/>
          <w:marRight w:val="0"/>
          <w:marTop w:val="0"/>
          <w:marBottom w:val="0"/>
          <w:divBdr>
            <w:top w:val="none" w:sz="0" w:space="0" w:color="auto"/>
            <w:left w:val="none" w:sz="0" w:space="0" w:color="auto"/>
            <w:bottom w:val="none" w:sz="0" w:space="0" w:color="auto"/>
            <w:right w:val="none" w:sz="0" w:space="0" w:color="auto"/>
          </w:divBdr>
        </w:div>
        <w:div w:id="312950247">
          <w:marLeft w:val="640"/>
          <w:marRight w:val="0"/>
          <w:marTop w:val="0"/>
          <w:marBottom w:val="0"/>
          <w:divBdr>
            <w:top w:val="none" w:sz="0" w:space="0" w:color="auto"/>
            <w:left w:val="none" w:sz="0" w:space="0" w:color="auto"/>
            <w:bottom w:val="none" w:sz="0" w:space="0" w:color="auto"/>
            <w:right w:val="none" w:sz="0" w:space="0" w:color="auto"/>
          </w:divBdr>
        </w:div>
        <w:div w:id="1424301568">
          <w:marLeft w:val="640"/>
          <w:marRight w:val="0"/>
          <w:marTop w:val="0"/>
          <w:marBottom w:val="0"/>
          <w:divBdr>
            <w:top w:val="none" w:sz="0" w:space="0" w:color="auto"/>
            <w:left w:val="none" w:sz="0" w:space="0" w:color="auto"/>
            <w:bottom w:val="none" w:sz="0" w:space="0" w:color="auto"/>
            <w:right w:val="none" w:sz="0" w:space="0" w:color="auto"/>
          </w:divBdr>
        </w:div>
        <w:div w:id="1898318474">
          <w:marLeft w:val="640"/>
          <w:marRight w:val="0"/>
          <w:marTop w:val="0"/>
          <w:marBottom w:val="0"/>
          <w:divBdr>
            <w:top w:val="none" w:sz="0" w:space="0" w:color="auto"/>
            <w:left w:val="none" w:sz="0" w:space="0" w:color="auto"/>
            <w:bottom w:val="none" w:sz="0" w:space="0" w:color="auto"/>
            <w:right w:val="none" w:sz="0" w:space="0" w:color="auto"/>
          </w:divBdr>
        </w:div>
        <w:div w:id="1685277418">
          <w:marLeft w:val="640"/>
          <w:marRight w:val="0"/>
          <w:marTop w:val="0"/>
          <w:marBottom w:val="0"/>
          <w:divBdr>
            <w:top w:val="none" w:sz="0" w:space="0" w:color="auto"/>
            <w:left w:val="none" w:sz="0" w:space="0" w:color="auto"/>
            <w:bottom w:val="none" w:sz="0" w:space="0" w:color="auto"/>
            <w:right w:val="none" w:sz="0" w:space="0" w:color="auto"/>
          </w:divBdr>
        </w:div>
        <w:div w:id="419376381">
          <w:marLeft w:val="640"/>
          <w:marRight w:val="0"/>
          <w:marTop w:val="0"/>
          <w:marBottom w:val="0"/>
          <w:divBdr>
            <w:top w:val="none" w:sz="0" w:space="0" w:color="auto"/>
            <w:left w:val="none" w:sz="0" w:space="0" w:color="auto"/>
            <w:bottom w:val="none" w:sz="0" w:space="0" w:color="auto"/>
            <w:right w:val="none" w:sz="0" w:space="0" w:color="auto"/>
          </w:divBdr>
        </w:div>
        <w:div w:id="1833911883">
          <w:marLeft w:val="640"/>
          <w:marRight w:val="0"/>
          <w:marTop w:val="0"/>
          <w:marBottom w:val="0"/>
          <w:divBdr>
            <w:top w:val="none" w:sz="0" w:space="0" w:color="auto"/>
            <w:left w:val="none" w:sz="0" w:space="0" w:color="auto"/>
            <w:bottom w:val="none" w:sz="0" w:space="0" w:color="auto"/>
            <w:right w:val="none" w:sz="0" w:space="0" w:color="auto"/>
          </w:divBdr>
        </w:div>
        <w:div w:id="1447311043">
          <w:marLeft w:val="640"/>
          <w:marRight w:val="0"/>
          <w:marTop w:val="0"/>
          <w:marBottom w:val="0"/>
          <w:divBdr>
            <w:top w:val="none" w:sz="0" w:space="0" w:color="auto"/>
            <w:left w:val="none" w:sz="0" w:space="0" w:color="auto"/>
            <w:bottom w:val="none" w:sz="0" w:space="0" w:color="auto"/>
            <w:right w:val="none" w:sz="0" w:space="0" w:color="auto"/>
          </w:divBdr>
        </w:div>
        <w:div w:id="2051685183">
          <w:marLeft w:val="640"/>
          <w:marRight w:val="0"/>
          <w:marTop w:val="0"/>
          <w:marBottom w:val="0"/>
          <w:divBdr>
            <w:top w:val="none" w:sz="0" w:space="0" w:color="auto"/>
            <w:left w:val="none" w:sz="0" w:space="0" w:color="auto"/>
            <w:bottom w:val="none" w:sz="0" w:space="0" w:color="auto"/>
            <w:right w:val="none" w:sz="0" w:space="0" w:color="auto"/>
          </w:divBdr>
        </w:div>
        <w:div w:id="1730688471">
          <w:marLeft w:val="640"/>
          <w:marRight w:val="0"/>
          <w:marTop w:val="0"/>
          <w:marBottom w:val="0"/>
          <w:divBdr>
            <w:top w:val="none" w:sz="0" w:space="0" w:color="auto"/>
            <w:left w:val="none" w:sz="0" w:space="0" w:color="auto"/>
            <w:bottom w:val="none" w:sz="0" w:space="0" w:color="auto"/>
            <w:right w:val="none" w:sz="0" w:space="0" w:color="auto"/>
          </w:divBdr>
        </w:div>
        <w:div w:id="233246086">
          <w:marLeft w:val="640"/>
          <w:marRight w:val="0"/>
          <w:marTop w:val="0"/>
          <w:marBottom w:val="0"/>
          <w:divBdr>
            <w:top w:val="none" w:sz="0" w:space="0" w:color="auto"/>
            <w:left w:val="none" w:sz="0" w:space="0" w:color="auto"/>
            <w:bottom w:val="none" w:sz="0" w:space="0" w:color="auto"/>
            <w:right w:val="none" w:sz="0" w:space="0" w:color="auto"/>
          </w:divBdr>
        </w:div>
        <w:div w:id="1397775629">
          <w:marLeft w:val="640"/>
          <w:marRight w:val="0"/>
          <w:marTop w:val="0"/>
          <w:marBottom w:val="0"/>
          <w:divBdr>
            <w:top w:val="none" w:sz="0" w:space="0" w:color="auto"/>
            <w:left w:val="none" w:sz="0" w:space="0" w:color="auto"/>
            <w:bottom w:val="none" w:sz="0" w:space="0" w:color="auto"/>
            <w:right w:val="none" w:sz="0" w:space="0" w:color="auto"/>
          </w:divBdr>
        </w:div>
        <w:div w:id="1712069795">
          <w:marLeft w:val="640"/>
          <w:marRight w:val="0"/>
          <w:marTop w:val="0"/>
          <w:marBottom w:val="0"/>
          <w:divBdr>
            <w:top w:val="none" w:sz="0" w:space="0" w:color="auto"/>
            <w:left w:val="none" w:sz="0" w:space="0" w:color="auto"/>
            <w:bottom w:val="none" w:sz="0" w:space="0" w:color="auto"/>
            <w:right w:val="none" w:sz="0" w:space="0" w:color="auto"/>
          </w:divBdr>
        </w:div>
        <w:div w:id="526991317">
          <w:marLeft w:val="640"/>
          <w:marRight w:val="0"/>
          <w:marTop w:val="0"/>
          <w:marBottom w:val="0"/>
          <w:divBdr>
            <w:top w:val="none" w:sz="0" w:space="0" w:color="auto"/>
            <w:left w:val="none" w:sz="0" w:space="0" w:color="auto"/>
            <w:bottom w:val="none" w:sz="0" w:space="0" w:color="auto"/>
            <w:right w:val="none" w:sz="0" w:space="0" w:color="auto"/>
          </w:divBdr>
        </w:div>
        <w:div w:id="1774279791">
          <w:marLeft w:val="640"/>
          <w:marRight w:val="0"/>
          <w:marTop w:val="0"/>
          <w:marBottom w:val="0"/>
          <w:divBdr>
            <w:top w:val="none" w:sz="0" w:space="0" w:color="auto"/>
            <w:left w:val="none" w:sz="0" w:space="0" w:color="auto"/>
            <w:bottom w:val="none" w:sz="0" w:space="0" w:color="auto"/>
            <w:right w:val="none" w:sz="0" w:space="0" w:color="auto"/>
          </w:divBdr>
        </w:div>
        <w:div w:id="651373885">
          <w:marLeft w:val="640"/>
          <w:marRight w:val="0"/>
          <w:marTop w:val="0"/>
          <w:marBottom w:val="0"/>
          <w:divBdr>
            <w:top w:val="none" w:sz="0" w:space="0" w:color="auto"/>
            <w:left w:val="none" w:sz="0" w:space="0" w:color="auto"/>
            <w:bottom w:val="none" w:sz="0" w:space="0" w:color="auto"/>
            <w:right w:val="none" w:sz="0" w:space="0" w:color="auto"/>
          </w:divBdr>
        </w:div>
        <w:div w:id="83843425">
          <w:marLeft w:val="640"/>
          <w:marRight w:val="0"/>
          <w:marTop w:val="0"/>
          <w:marBottom w:val="0"/>
          <w:divBdr>
            <w:top w:val="none" w:sz="0" w:space="0" w:color="auto"/>
            <w:left w:val="none" w:sz="0" w:space="0" w:color="auto"/>
            <w:bottom w:val="none" w:sz="0" w:space="0" w:color="auto"/>
            <w:right w:val="none" w:sz="0" w:space="0" w:color="auto"/>
          </w:divBdr>
        </w:div>
        <w:div w:id="2130006329">
          <w:marLeft w:val="640"/>
          <w:marRight w:val="0"/>
          <w:marTop w:val="0"/>
          <w:marBottom w:val="0"/>
          <w:divBdr>
            <w:top w:val="none" w:sz="0" w:space="0" w:color="auto"/>
            <w:left w:val="none" w:sz="0" w:space="0" w:color="auto"/>
            <w:bottom w:val="none" w:sz="0" w:space="0" w:color="auto"/>
            <w:right w:val="none" w:sz="0" w:space="0" w:color="auto"/>
          </w:divBdr>
        </w:div>
        <w:div w:id="714701209">
          <w:marLeft w:val="640"/>
          <w:marRight w:val="0"/>
          <w:marTop w:val="0"/>
          <w:marBottom w:val="0"/>
          <w:divBdr>
            <w:top w:val="none" w:sz="0" w:space="0" w:color="auto"/>
            <w:left w:val="none" w:sz="0" w:space="0" w:color="auto"/>
            <w:bottom w:val="none" w:sz="0" w:space="0" w:color="auto"/>
            <w:right w:val="none" w:sz="0" w:space="0" w:color="auto"/>
          </w:divBdr>
        </w:div>
        <w:div w:id="121463726">
          <w:marLeft w:val="640"/>
          <w:marRight w:val="0"/>
          <w:marTop w:val="0"/>
          <w:marBottom w:val="0"/>
          <w:divBdr>
            <w:top w:val="none" w:sz="0" w:space="0" w:color="auto"/>
            <w:left w:val="none" w:sz="0" w:space="0" w:color="auto"/>
            <w:bottom w:val="none" w:sz="0" w:space="0" w:color="auto"/>
            <w:right w:val="none" w:sz="0" w:space="0" w:color="auto"/>
          </w:divBdr>
        </w:div>
        <w:div w:id="943537746">
          <w:marLeft w:val="640"/>
          <w:marRight w:val="0"/>
          <w:marTop w:val="0"/>
          <w:marBottom w:val="0"/>
          <w:divBdr>
            <w:top w:val="none" w:sz="0" w:space="0" w:color="auto"/>
            <w:left w:val="none" w:sz="0" w:space="0" w:color="auto"/>
            <w:bottom w:val="none" w:sz="0" w:space="0" w:color="auto"/>
            <w:right w:val="none" w:sz="0" w:space="0" w:color="auto"/>
          </w:divBdr>
        </w:div>
        <w:div w:id="2013146500">
          <w:marLeft w:val="640"/>
          <w:marRight w:val="0"/>
          <w:marTop w:val="0"/>
          <w:marBottom w:val="0"/>
          <w:divBdr>
            <w:top w:val="none" w:sz="0" w:space="0" w:color="auto"/>
            <w:left w:val="none" w:sz="0" w:space="0" w:color="auto"/>
            <w:bottom w:val="none" w:sz="0" w:space="0" w:color="auto"/>
            <w:right w:val="none" w:sz="0" w:space="0" w:color="auto"/>
          </w:divBdr>
        </w:div>
        <w:div w:id="1076560589">
          <w:marLeft w:val="640"/>
          <w:marRight w:val="0"/>
          <w:marTop w:val="0"/>
          <w:marBottom w:val="0"/>
          <w:divBdr>
            <w:top w:val="none" w:sz="0" w:space="0" w:color="auto"/>
            <w:left w:val="none" w:sz="0" w:space="0" w:color="auto"/>
            <w:bottom w:val="none" w:sz="0" w:space="0" w:color="auto"/>
            <w:right w:val="none" w:sz="0" w:space="0" w:color="auto"/>
          </w:divBdr>
        </w:div>
        <w:div w:id="237522916">
          <w:marLeft w:val="640"/>
          <w:marRight w:val="0"/>
          <w:marTop w:val="0"/>
          <w:marBottom w:val="0"/>
          <w:divBdr>
            <w:top w:val="none" w:sz="0" w:space="0" w:color="auto"/>
            <w:left w:val="none" w:sz="0" w:space="0" w:color="auto"/>
            <w:bottom w:val="none" w:sz="0" w:space="0" w:color="auto"/>
            <w:right w:val="none" w:sz="0" w:space="0" w:color="auto"/>
          </w:divBdr>
        </w:div>
        <w:div w:id="2058889139">
          <w:marLeft w:val="640"/>
          <w:marRight w:val="0"/>
          <w:marTop w:val="0"/>
          <w:marBottom w:val="0"/>
          <w:divBdr>
            <w:top w:val="none" w:sz="0" w:space="0" w:color="auto"/>
            <w:left w:val="none" w:sz="0" w:space="0" w:color="auto"/>
            <w:bottom w:val="none" w:sz="0" w:space="0" w:color="auto"/>
            <w:right w:val="none" w:sz="0" w:space="0" w:color="auto"/>
          </w:divBdr>
        </w:div>
        <w:div w:id="261954231">
          <w:marLeft w:val="640"/>
          <w:marRight w:val="0"/>
          <w:marTop w:val="0"/>
          <w:marBottom w:val="0"/>
          <w:divBdr>
            <w:top w:val="none" w:sz="0" w:space="0" w:color="auto"/>
            <w:left w:val="none" w:sz="0" w:space="0" w:color="auto"/>
            <w:bottom w:val="none" w:sz="0" w:space="0" w:color="auto"/>
            <w:right w:val="none" w:sz="0" w:space="0" w:color="auto"/>
          </w:divBdr>
        </w:div>
        <w:div w:id="2004314982">
          <w:marLeft w:val="640"/>
          <w:marRight w:val="0"/>
          <w:marTop w:val="0"/>
          <w:marBottom w:val="0"/>
          <w:divBdr>
            <w:top w:val="none" w:sz="0" w:space="0" w:color="auto"/>
            <w:left w:val="none" w:sz="0" w:space="0" w:color="auto"/>
            <w:bottom w:val="none" w:sz="0" w:space="0" w:color="auto"/>
            <w:right w:val="none" w:sz="0" w:space="0" w:color="auto"/>
          </w:divBdr>
        </w:div>
        <w:div w:id="1144929792">
          <w:marLeft w:val="640"/>
          <w:marRight w:val="0"/>
          <w:marTop w:val="0"/>
          <w:marBottom w:val="0"/>
          <w:divBdr>
            <w:top w:val="none" w:sz="0" w:space="0" w:color="auto"/>
            <w:left w:val="none" w:sz="0" w:space="0" w:color="auto"/>
            <w:bottom w:val="none" w:sz="0" w:space="0" w:color="auto"/>
            <w:right w:val="none" w:sz="0" w:space="0" w:color="auto"/>
          </w:divBdr>
        </w:div>
        <w:div w:id="367683635">
          <w:marLeft w:val="640"/>
          <w:marRight w:val="0"/>
          <w:marTop w:val="0"/>
          <w:marBottom w:val="0"/>
          <w:divBdr>
            <w:top w:val="none" w:sz="0" w:space="0" w:color="auto"/>
            <w:left w:val="none" w:sz="0" w:space="0" w:color="auto"/>
            <w:bottom w:val="none" w:sz="0" w:space="0" w:color="auto"/>
            <w:right w:val="none" w:sz="0" w:space="0" w:color="auto"/>
          </w:divBdr>
        </w:div>
        <w:div w:id="339091471">
          <w:marLeft w:val="640"/>
          <w:marRight w:val="0"/>
          <w:marTop w:val="0"/>
          <w:marBottom w:val="0"/>
          <w:divBdr>
            <w:top w:val="none" w:sz="0" w:space="0" w:color="auto"/>
            <w:left w:val="none" w:sz="0" w:space="0" w:color="auto"/>
            <w:bottom w:val="none" w:sz="0" w:space="0" w:color="auto"/>
            <w:right w:val="none" w:sz="0" w:space="0" w:color="auto"/>
          </w:divBdr>
        </w:div>
        <w:div w:id="1898663641">
          <w:marLeft w:val="640"/>
          <w:marRight w:val="0"/>
          <w:marTop w:val="0"/>
          <w:marBottom w:val="0"/>
          <w:divBdr>
            <w:top w:val="none" w:sz="0" w:space="0" w:color="auto"/>
            <w:left w:val="none" w:sz="0" w:space="0" w:color="auto"/>
            <w:bottom w:val="none" w:sz="0" w:space="0" w:color="auto"/>
            <w:right w:val="none" w:sz="0" w:space="0" w:color="auto"/>
          </w:divBdr>
        </w:div>
        <w:div w:id="2137412177">
          <w:marLeft w:val="640"/>
          <w:marRight w:val="0"/>
          <w:marTop w:val="0"/>
          <w:marBottom w:val="0"/>
          <w:divBdr>
            <w:top w:val="none" w:sz="0" w:space="0" w:color="auto"/>
            <w:left w:val="none" w:sz="0" w:space="0" w:color="auto"/>
            <w:bottom w:val="none" w:sz="0" w:space="0" w:color="auto"/>
            <w:right w:val="none" w:sz="0" w:space="0" w:color="auto"/>
          </w:divBdr>
        </w:div>
        <w:div w:id="112941229">
          <w:marLeft w:val="640"/>
          <w:marRight w:val="0"/>
          <w:marTop w:val="0"/>
          <w:marBottom w:val="0"/>
          <w:divBdr>
            <w:top w:val="none" w:sz="0" w:space="0" w:color="auto"/>
            <w:left w:val="none" w:sz="0" w:space="0" w:color="auto"/>
            <w:bottom w:val="none" w:sz="0" w:space="0" w:color="auto"/>
            <w:right w:val="none" w:sz="0" w:space="0" w:color="auto"/>
          </w:divBdr>
        </w:div>
        <w:div w:id="1950549376">
          <w:marLeft w:val="640"/>
          <w:marRight w:val="0"/>
          <w:marTop w:val="0"/>
          <w:marBottom w:val="0"/>
          <w:divBdr>
            <w:top w:val="none" w:sz="0" w:space="0" w:color="auto"/>
            <w:left w:val="none" w:sz="0" w:space="0" w:color="auto"/>
            <w:bottom w:val="none" w:sz="0" w:space="0" w:color="auto"/>
            <w:right w:val="none" w:sz="0" w:space="0" w:color="auto"/>
          </w:divBdr>
        </w:div>
        <w:div w:id="58404981">
          <w:marLeft w:val="640"/>
          <w:marRight w:val="0"/>
          <w:marTop w:val="0"/>
          <w:marBottom w:val="0"/>
          <w:divBdr>
            <w:top w:val="none" w:sz="0" w:space="0" w:color="auto"/>
            <w:left w:val="none" w:sz="0" w:space="0" w:color="auto"/>
            <w:bottom w:val="none" w:sz="0" w:space="0" w:color="auto"/>
            <w:right w:val="none" w:sz="0" w:space="0" w:color="auto"/>
          </w:divBdr>
        </w:div>
      </w:divsChild>
    </w:div>
    <w:div w:id="476145809">
      <w:bodyDiv w:val="1"/>
      <w:marLeft w:val="0"/>
      <w:marRight w:val="0"/>
      <w:marTop w:val="0"/>
      <w:marBottom w:val="0"/>
      <w:divBdr>
        <w:top w:val="none" w:sz="0" w:space="0" w:color="auto"/>
        <w:left w:val="none" w:sz="0" w:space="0" w:color="auto"/>
        <w:bottom w:val="none" w:sz="0" w:space="0" w:color="auto"/>
        <w:right w:val="none" w:sz="0" w:space="0" w:color="auto"/>
      </w:divBdr>
      <w:divsChild>
        <w:div w:id="681275017">
          <w:marLeft w:val="640"/>
          <w:marRight w:val="0"/>
          <w:marTop w:val="0"/>
          <w:marBottom w:val="0"/>
          <w:divBdr>
            <w:top w:val="none" w:sz="0" w:space="0" w:color="auto"/>
            <w:left w:val="none" w:sz="0" w:space="0" w:color="auto"/>
            <w:bottom w:val="none" w:sz="0" w:space="0" w:color="auto"/>
            <w:right w:val="none" w:sz="0" w:space="0" w:color="auto"/>
          </w:divBdr>
        </w:div>
        <w:div w:id="512839674">
          <w:marLeft w:val="640"/>
          <w:marRight w:val="0"/>
          <w:marTop w:val="0"/>
          <w:marBottom w:val="0"/>
          <w:divBdr>
            <w:top w:val="none" w:sz="0" w:space="0" w:color="auto"/>
            <w:left w:val="none" w:sz="0" w:space="0" w:color="auto"/>
            <w:bottom w:val="none" w:sz="0" w:space="0" w:color="auto"/>
            <w:right w:val="none" w:sz="0" w:space="0" w:color="auto"/>
          </w:divBdr>
        </w:div>
        <w:div w:id="1324629772">
          <w:marLeft w:val="640"/>
          <w:marRight w:val="0"/>
          <w:marTop w:val="0"/>
          <w:marBottom w:val="0"/>
          <w:divBdr>
            <w:top w:val="none" w:sz="0" w:space="0" w:color="auto"/>
            <w:left w:val="none" w:sz="0" w:space="0" w:color="auto"/>
            <w:bottom w:val="none" w:sz="0" w:space="0" w:color="auto"/>
            <w:right w:val="none" w:sz="0" w:space="0" w:color="auto"/>
          </w:divBdr>
        </w:div>
        <w:div w:id="1044714239">
          <w:marLeft w:val="640"/>
          <w:marRight w:val="0"/>
          <w:marTop w:val="0"/>
          <w:marBottom w:val="0"/>
          <w:divBdr>
            <w:top w:val="none" w:sz="0" w:space="0" w:color="auto"/>
            <w:left w:val="none" w:sz="0" w:space="0" w:color="auto"/>
            <w:bottom w:val="none" w:sz="0" w:space="0" w:color="auto"/>
            <w:right w:val="none" w:sz="0" w:space="0" w:color="auto"/>
          </w:divBdr>
        </w:div>
        <w:div w:id="1005400904">
          <w:marLeft w:val="640"/>
          <w:marRight w:val="0"/>
          <w:marTop w:val="0"/>
          <w:marBottom w:val="0"/>
          <w:divBdr>
            <w:top w:val="none" w:sz="0" w:space="0" w:color="auto"/>
            <w:left w:val="none" w:sz="0" w:space="0" w:color="auto"/>
            <w:bottom w:val="none" w:sz="0" w:space="0" w:color="auto"/>
            <w:right w:val="none" w:sz="0" w:space="0" w:color="auto"/>
          </w:divBdr>
        </w:div>
        <w:div w:id="1902325910">
          <w:marLeft w:val="640"/>
          <w:marRight w:val="0"/>
          <w:marTop w:val="0"/>
          <w:marBottom w:val="0"/>
          <w:divBdr>
            <w:top w:val="none" w:sz="0" w:space="0" w:color="auto"/>
            <w:left w:val="none" w:sz="0" w:space="0" w:color="auto"/>
            <w:bottom w:val="none" w:sz="0" w:space="0" w:color="auto"/>
            <w:right w:val="none" w:sz="0" w:space="0" w:color="auto"/>
          </w:divBdr>
        </w:div>
        <w:div w:id="1946232154">
          <w:marLeft w:val="640"/>
          <w:marRight w:val="0"/>
          <w:marTop w:val="0"/>
          <w:marBottom w:val="0"/>
          <w:divBdr>
            <w:top w:val="none" w:sz="0" w:space="0" w:color="auto"/>
            <w:left w:val="none" w:sz="0" w:space="0" w:color="auto"/>
            <w:bottom w:val="none" w:sz="0" w:space="0" w:color="auto"/>
            <w:right w:val="none" w:sz="0" w:space="0" w:color="auto"/>
          </w:divBdr>
        </w:div>
        <w:div w:id="117919330">
          <w:marLeft w:val="640"/>
          <w:marRight w:val="0"/>
          <w:marTop w:val="0"/>
          <w:marBottom w:val="0"/>
          <w:divBdr>
            <w:top w:val="none" w:sz="0" w:space="0" w:color="auto"/>
            <w:left w:val="none" w:sz="0" w:space="0" w:color="auto"/>
            <w:bottom w:val="none" w:sz="0" w:space="0" w:color="auto"/>
            <w:right w:val="none" w:sz="0" w:space="0" w:color="auto"/>
          </w:divBdr>
        </w:div>
        <w:div w:id="419451062">
          <w:marLeft w:val="640"/>
          <w:marRight w:val="0"/>
          <w:marTop w:val="0"/>
          <w:marBottom w:val="0"/>
          <w:divBdr>
            <w:top w:val="none" w:sz="0" w:space="0" w:color="auto"/>
            <w:left w:val="none" w:sz="0" w:space="0" w:color="auto"/>
            <w:bottom w:val="none" w:sz="0" w:space="0" w:color="auto"/>
            <w:right w:val="none" w:sz="0" w:space="0" w:color="auto"/>
          </w:divBdr>
        </w:div>
        <w:div w:id="1974677942">
          <w:marLeft w:val="640"/>
          <w:marRight w:val="0"/>
          <w:marTop w:val="0"/>
          <w:marBottom w:val="0"/>
          <w:divBdr>
            <w:top w:val="none" w:sz="0" w:space="0" w:color="auto"/>
            <w:left w:val="none" w:sz="0" w:space="0" w:color="auto"/>
            <w:bottom w:val="none" w:sz="0" w:space="0" w:color="auto"/>
            <w:right w:val="none" w:sz="0" w:space="0" w:color="auto"/>
          </w:divBdr>
        </w:div>
        <w:div w:id="749081914">
          <w:marLeft w:val="640"/>
          <w:marRight w:val="0"/>
          <w:marTop w:val="0"/>
          <w:marBottom w:val="0"/>
          <w:divBdr>
            <w:top w:val="none" w:sz="0" w:space="0" w:color="auto"/>
            <w:left w:val="none" w:sz="0" w:space="0" w:color="auto"/>
            <w:bottom w:val="none" w:sz="0" w:space="0" w:color="auto"/>
            <w:right w:val="none" w:sz="0" w:space="0" w:color="auto"/>
          </w:divBdr>
        </w:div>
        <w:div w:id="1625500106">
          <w:marLeft w:val="640"/>
          <w:marRight w:val="0"/>
          <w:marTop w:val="0"/>
          <w:marBottom w:val="0"/>
          <w:divBdr>
            <w:top w:val="none" w:sz="0" w:space="0" w:color="auto"/>
            <w:left w:val="none" w:sz="0" w:space="0" w:color="auto"/>
            <w:bottom w:val="none" w:sz="0" w:space="0" w:color="auto"/>
            <w:right w:val="none" w:sz="0" w:space="0" w:color="auto"/>
          </w:divBdr>
        </w:div>
        <w:div w:id="1343968518">
          <w:marLeft w:val="640"/>
          <w:marRight w:val="0"/>
          <w:marTop w:val="0"/>
          <w:marBottom w:val="0"/>
          <w:divBdr>
            <w:top w:val="none" w:sz="0" w:space="0" w:color="auto"/>
            <w:left w:val="none" w:sz="0" w:space="0" w:color="auto"/>
            <w:bottom w:val="none" w:sz="0" w:space="0" w:color="auto"/>
            <w:right w:val="none" w:sz="0" w:space="0" w:color="auto"/>
          </w:divBdr>
        </w:div>
        <w:div w:id="1864586225">
          <w:marLeft w:val="640"/>
          <w:marRight w:val="0"/>
          <w:marTop w:val="0"/>
          <w:marBottom w:val="0"/>
          <w:divBdr>
            <w:top w:val="none" w:sz="0" w:space="0" w:color="auto"/>
            <w:left w:val="none" w:sz="0" w:space="0" w:color="auto"/>
            <w:bottom w:val="none" w:sz="0" w:space="0" w:color="auto"/>
            <w:right w:val="none" w:sz="0" w:space="0" w:color="auto"/>
          </w:divBdr>
        </w:div>
        <w:div w:id="1868836426">
          <w:marLeft w:val="640"/>
          <w:marRight w:val="0"/>
          <w:marTop w:val="0"/>
          <w:marBottom w:val="0"/>
          <w:divBdr>
            <w:top w:val="none" w:sz="0" w:space="0" w:color="auto"/>
            <w:left w:val="none" w:sz="0" w:space="0" w:color="auto"/>
            <w:bottom w:val="none" w:sz="0" w:space="0" w:color="auto"/>
            <w:right w:val="none" w:sz="0" w:space="0" w:color="auto"/>
          </w:divBdr>
        </w:div>
        <w:div w:id="1797991299">
          <w:marLeft w:val="640"/>
          <w:marRight w:val="0"/>
          <w:marTop w:val="0"/>
          <w:marBottom w:val="0"/>
          <w:divBdr>
            <w:top w:val="none" w:sz="0" w:space="0" w:color="auto"/>
            <w:left w:val="none" w:sz="0" w:space="0" w:color="auto"/>
            <w:bottom w:val="none" w:sz="0" w:space="0" w:color="auto"/>
            <w:right w:val="none" w:sz="0" w:space="0" w:color="auto"/>
          </w:divBdr>
        </w:div>
        <w:div w:id="1612399637">
          <w:marLeft w:val="640"/>
          <w:marRight w:val="0"/>
          <w:marTop w:val="0"/>
          <w:marBottom w:val="0"/>
          <w:divBdr>
            <w:top w:val="none" w:sz="0" w:space="0" w:color="auto"/>
            <w:left w:val="none" w:sz="0" w:space="0" w:color="auto"/>
            <w:bottom w:val="none" w:sz="0" w:space="0" w:color="auto"/>
            <w:right w:val="none" w:sz="0" w:space="0" w:color="auto"/>
          </w:divBdr>
        </w:div>
        <w:div w:id="1986933685">
          <w:marLeft w:val="640"/>
          <w:marRight w:val="0"/>
          <w:marTop w:val="0"/>
          <w:marBottom w:val="0"/>
          <w:divBdr>
            <w:top w:val="none" w:sz="0" w:space="0" w:color="auto"/>
            <w:left w:val="none" w:sz="0" w:space="0" w:color="auto"/>
            <w:bottom w:val="none" w:sz="0" w:space="0" w:color="auto"/>
            <w:right w:val="none" w:sz="0" w:space="0" w:color="auto"/>
          </w:divBdr>
        </w:div>
        <w:div w:id="1294602069">
          <w:marLeft w:val="640"/>
          <w:marRight w:val="0"/>
          <w:marTop w:val="0"/>
          <w:marBottom w:val="0"/>
          <w:divBdr>
            <w:top w:val="none" w:sz="0" w:space="0" w:color="auto"/>
            <w:left w:val="none" w:sz="0" w:space="0" w:color="auto"/>
            <w:bottom w:val="none" w:sz="0" w:space="0" w:color="auto"/>
            <w:right w:val="none" w:sz="0" w:space="0" w:color="auto"/>
          </w:divBdr>
        </w:div>
        <w:div w:id="1101293860">
          <w:marLeft w:val="640"/>
          <w:marRight w:val="0"/>
          <w:marTop w:val="0"/>
          <w:marBottom w:val="0"/>
          <w:divBdr>
            <w:top w:val="none" w:sz="0" w:space="0" w:color="auto"/>
            <w:left w:val="none" w:sz="0" w:space="0" w:color="auto"/>
            <w:bottom w:val="none" w:sz="0" w:space="0" w:color="auto"/>
            <w:right w:val="none" w:sz="0" w:space="0" w:color="auto"/>
          </w:divBdr>
        </w:div>
        <w:div w:id="592010370">
          <w:marLeft w:val="640"/>
          <w:marRight w:val="0"/>
          <w:marTop w:val="0"/>
          <w:marBottom w:val="0"/>
          <w:divBdr>
            <w:top w:val="none" w:sz="0" w:space="0" w:color="auto"/>
            <w:left w:val="none" w:sz="0" w:space="0" w:color="auto"/>
            <w:bottom w:val="none" w:sz="0" w:space="0" w:color="auto"/>
            <w:right w:val="none" w:sz="0" w:space="0" w:color="auto"/>
          </w:divBdr>
        </w:div>
        <w:div w:id="112674304">
          <w:marLeft w:val="640"/>
          <w:marRight w:val="0"/>
          <w:marTop w:val="0"/>
          <w:marBottom w:val="0"/>
          <w:divBdr>
            <w:top w:val="none" w:sz="0" w:space="0" w:color="auto"/>
            <w:left w:val="none" w:sz="0" w:space="0" w:color="auto"/>
            <w:bottom w:val="none" w:sz="0" w:space="0" w:color="auto"/>
            <w:right w:val="none" w:sz="0" w:space="0" w:color="auto"/>
          </w:divBdr>
        </w:div>
        <w:div w:id="81876311">
          <w:marLeft w:val="640"/>
          <w:marRight w:val="0"/>
          <w:marTop w:val="0"/>
          <w:marBottom w:val="0"/>
          <w:divBdr>
            <w:top w:val="none" w:sz="0" w:space="0" w:color="auto"/>
            <w:left w:val="none" w:sz="0" w:space="0" w:color="auto"/>
            <w:bottom w:val="none" w:sz="0" w:space="0" w:color="auto"/>
            <w:right w:val="none" w:sz="0" w:space="0" w:color="auto"/>
          </w:divBdr>
        </w:div>
        <w:div w:id="2127236748">
          <w:marLeft w:val="640"/>
          <w:marRight w:val="0"/>
          <w:marTop w:val="0"/>
          <w:marBottom w:val="0"/>
          <w:divBdr>
            <w:top w:val="none" w:sz="0" w:space="0" w:color="auto"/>
            <w:left w:val="none" w:sz="0" w:space="0" w:color="auto"/>
            <w:bottom w:val="none" w:sz="0" w:space="0" w:color="auto"/>
            <w:right w:val="none" w:sz="0" w:space="0" w:color="auto"/>
          </w:divBdr>
        </w:div>
        <w:div w:id="401099522">
          <w:marLeft w:val="640"/>
          <w:marRight w:val="0"/>
          <w:marTop w:val="0"/>
          <w:marBottom w:val="0"/>
          <w:divBdr>
            <w:top w:val="none" w:sz="0" w:space="0" w:color="auto"/>
            <w:left w:val="none" w:sz="0" w:space="0" w:color="auto"/>
            <w:bottom w:val="none" w:sz="0" w:space="0" w:color="auto"/>
            <w:right w:val="none" w:sz="0" w:space="0" w:color="auto"/>
          </w:divBdr>
        </w:div>
        <w:div w:id="447624129">
          <w:marLeft w:val="640"/>
          <w:marRight w:val="0"/>
          <w:marTop w:val="0"/>
          <w:marBottom w:val="0"/>
          <w:divBdr>
            <w:top w:val="none" w:sz="0" w:space="0" w:color="auto"/>
            <w:left w:val="none" w:sz="0" w:space="0" w:color="auto"/>
            <w:bottom w:val="none" w:sz="0" w:space="0" w:color="auto"/>
            <w:right w:val="none" w:sz="0" w:space="0" w:color="auto"/>
          </w:divBdr>
        </w:div>
        <w:div w:id="169027435">
          <w:marLeft w:val="640"/>
          <w:marRight w:val="0"/>
          <w:marTop w:val="0"/>
          <w:marBottom w:val="0"/>
          <w:divBdr>
            <w:top w:val="none" w:sz="0" w:space="0" w:color="auto"/>
            <w:left w:val="none" w:sz="0" w:space="0" w:color="auto"/>
            <w:bottom w:val="none" w:sz="0" w:space="0" w:color="auto"/>
            <w:right w:val="none" w:sz="0" w:space="0" w:color="auto"/>
          </w:divBdr>
        </w:div>
        <w:div w:id="966394269">
          <w:marLeft w:val="640"/>
          <w:marRight w:val="0"/>
          <w:marTop w:val="0"/>
          <w:marBottom w:val="0"/>
          <w:divBdr>
            <w:top w:val="none" w:sz="0" w:space="0" w:color="auto"/>
            <w:left w:val="none" w:sz="0" w:space="0" w:color="auto"/>
            <w:bottom w:val="none" w:sz="0" w:space="0" w:color="auto"/>
            <w:right w:val="none" w:sz="0" w:space="0" w:color="auto"/>
          </w:divBdr>
        </w:div>
        <w:div w:id="1496805134">
          <w:marLeft w:val="640"/>
          <w:marRight w:val="0"/>
          <w:marTop w:val="0"/>
          <w:marBottom w:val="0"/>
          <w:divBdr>
            <w:top w:val="none" w:sz="0" w:space="0" w:color="auto"/>
            <w:left w:val="none" w:sz="0" w:space="0" w:color="auto"/>
            <w:bottom w:val="none" w:sz="0" w:space="0" w:color="auto"/>
            <w:right w:val="none" w:sz="0" w:space="0" w:color="auto"/>
          </w:divBdr>
        </w:div>
        <w:div w:id="256140561">
          <w:marLeft w:val="640"/>
          <w:marRight w:val="0"/>
          <w:marTop w:val="0"/>
          <w:marBottom w:val="0"/>
          <w:divBdr>
            <w:top w:val="none" w:sz="0" w:space="0" w:color="auto"/>
            <w:left w:val="none" w:sz="0" w:space="0" w:color="auto"/>
            <w:bottom w:val="none" w:sz="0" w:space="0" w:color="auto"/>
            <w:right w:val="none" w:sz="0" w:space="0" w:color="auto"/>
          </w:divBdr>
        </w:div>
        <w:div w:id="1942490368">
          <w:marLeft w:val="640"/>
          <w:marRight w:val="0"/>
          <w:marTop w:val="0"/>
          <w:marBottom w:val="0"/>
          <w:divBdr>
            <w:top w:val="none" w:sz="0" w:space="0" w:color="auto"/>
            <w:left w:val="none" w:sz="0" w:space="0" w:color="auto"/>
            <w:bottom w:val="none" w:sz="0" w:space="0" w:color="auto"/>
            <w:right w:val="none" w:sz="0" w:space="0" w:color="auto"/>
          </w:divBdr>
        </w:div>
        <w:div w:id="962345731">
          <w:marLeft w:val="640"/>
          <w:marRight w:val="0"/>
          <w:marTop w:val="0"/>
          <w:marBottom w:val="0"/>
          <w:divBdr>
            <w:top w:val="none" w:sz="0" w:space="0" w:color="auto"/>
            <w:left w:val="none" w:sz="0" w:space="0" w:color="auto"/>
            <w:bottom w:val="none" w:sz="0" w:space="0" w:color="auto"/>
            <w:right w:val="none" w:sz="0" w:space="0" w:color="auto"/>
          </w:divBdr>
        </w:div>
        <w:div w:id="1829129409">
          <w:marLeft w:val="640"/>
          <w:marRight w:val="0"/>
          <w:marTop w:val="0"/>
          <w:marBottom w:val="0"/>
          <w:divBdr>
            <w:top w:val="none" w:sz="0" w:space="0" w:color="auto"/>
            <w:left w:val="none" w:sz="0" w:space="0" w:color="auto"/>
            <w:bottom w:val="none" w:sz="0" w:space="0" w:color="auto"/>
            <w:right w:val="none" w:sz="0" w:space="0" w:color="auto"/>
          </w:divBdr>
        </w:div>
        <w:div w:id="780689568">
          <w:marLeft w:val="640"/>
          <w:marRight w:val="0"/>
          <w:marTop w:val="0"/>
          <w:marBottom w:val="0"/>
          <w:divBdr>
            <w:top w:val="none" w:sz="0" w:space="0" w:color="auto"/>
            <w:left w:val="none" w:sz="0" w:space="0" w:color="auto"/>
            <w:bottom w:val="none" w:sz="0" w:space="0" w:color="auto"/>
            <w:right w:val="none" w:sz="0" w:space="0" w:color="auto"/>
          </w:divBdr>
        </w:div>
        <w:div w:id="1894651817">
          <w:marLeft w:val="640"/>
          <w:marRight w:val="0"/>
          <w:marTop w:val="0"/>
          <w:marBottom w:val="0"/>
          <w:divBdr>
            <w:top w:val="none" w:sz="0" w:space="0" w:color="auto"/>
            <w:left w:val="none" w:sz="0" w:space="0" w:color="auto"/>
            <w:bottom w:val="none" w:sz="0" w:space="0" w:color="auto"/>
            <w:right w:val="none" w:sz="0" w:space="0" w:color="auto"/>
          </w:divBdr>
        </w:div>
        <w:div w:id="1221482053">
          <w:marLeft w:val="640"/>
          <w:marRight w:val="0"/>
          <w:marTop w:val="0"/>
          <w:marBottom w:val="0"/>
          <w:divBdr>
            <w:top w:val="none" w:sz="0" w:space="0" w:color="auto"/>
            <w:left w:val="none" w:sz="0" w:space="0" w:color="auto"/>
            <w:bottom w:val="none" w:sz="0" w:space="0" w:color="auto"/>
            <w:right w:val="none" w:sz="0" w:space="0" w:color="auto"/>
          </w:divBdr>
        </w:div>
        <w:div w:id="691028696">
          <w:marLeft w:val="640"/>
          <w:marRight w:val="0"/>
          <w:marTop w:val="0"/>
          <w:marBottom w:val="0"/>
          <w:divBdr>
            <w:top w:val="none" w:sz="0" w:space="0" w:color="auto"/>
            <w:left w:val="none" w:sz="0" w:space="0" w:color="auto"/>
            <w:bottom w:val="none" w:sz="0" w:space="0" w:color="auto"/>
            <w:right w:val="none" w:sz="0" w:space="0" w:color="auto"/>
          </w:divBdr>
        </w:div>
        <w:div w:id="1936523349">
          <w:marLeft w:val="640"/>
          <w:marRight w:val="0"/>
          <w:marTop w:val="0"/>
          <w:marBottom w:val="0"/>
          <w:divBdr>
            <w:top w:val="none" w:sz="0" w:space="0" w:color="auto"/>
            <w:left w:val="none" w:sz="0" w:space="0" w:color="auto"/>
            <w:bottom w:val="none" w:sz="0" w:space="0" w:color="auto"/>
            <w:right w:val="none" w:sz="0" w:space="0" w:color="auto"/>
          </w:divBdr>
        </w:div>
        <w:div w:id="1325010947">
          <w:marLeft w:val="640"/>
          <w:marRight w:val="0"/>
          <w:marTop w:val="0"/>
          <w:marBottom w:val="0"/>
          <w:divBdr>
            <w:top w:val="none" w:sz="0" w:space="0" w:color="auto"/>
            <w:left w:val="none" w:sz="0" w:space="0" w:color="auto"/>
            <w:bottom w:val="none" w:sz="0" w:space="0" w:color="auto"/>
            <w:right w:val="none" w:sz="0" w:space="0" w:color="auto"/>
          </w:divBdr>
        </w:div>
        <w:div w:id="1121337712">
          <w:marLeft w:val="640"/>
          <w:marRight w:val="0"/>
          <w:marTop w:val="0"/>
          <w:marBottom w:val="0"/>
          <w:divBdr>
            <w:top w:val="none" w:sz="0" w:space="0" w:color="auto"/>
            <w:left w:val="none" w:sz="0" w:space="0" w:color="auto"/>
            <w:bottom w:val="none" w:sz="0" w:space="0" w:color="auto"/>
            <w:right w:val="none" w:sz="0" w:space="0" w:color="auto"/>
          </w:divBdr>
        </w:div>
        <w:div w:id="251358768">
          <w:marLeft w:val="640"/>
          <w:marRight w:val="0"/>
          <w:marTop w:val="0"/>
          <w:marBottom w:val="0"/>
          <w:divBdr>
            <w:top w:val="none" w:sz="0" w:space="0" w:color="auto"/>
            <w:left w:val="none" w:sz="0" w:space="0" w:color="auto"/>
            <w:bottom w:val="none" w:sz="0" w:space="0" w:color="auto"/>
            <w:right w:val="none" w:sz="0" w:space="0" w:color="auto"/>
          </w:divBdr>
        </w:div>
        <w:div w:id="1241794237">
          <w:marLeft w:val="640"/>
          <w:marRight w:val="0"/>
          <w:marTop w:val="0"/>
          <w:marBottom w:val="0"/>
          <w:divBdr>
            <w:top w:val="none" w:sz="0" w:space="0" w:color="auto"/>
            <w:left w:val="none" w:sz="0" w:space="0" w:color="auto"/>
            <w:bottom w:val="none" w:sz="0" w:space="0" w:color="auto"/>
            <w:right w:val="none" w:sz="0" w:space="0" w:color="auto"/>
          </w:divBdr>
        </w:div>
        <w:div w:id="1667392827">
          <w:marLeft w:val="640"/>
          <w:marRight w:val="0"/>
          <w:marTop w:val="0"/>
          <w:marBottom w:val="0"/>
          <w:divBdr>
            <w:top w:val="none" w:sz="0" w:space="0" w:color="auto"/>
            <w:left w:val="none" w:sz="0" w:space="0" w:color="auto"/>
            <w:bottom w:val="none" w:sz="0" w:space="0" w:color="auto"/>
            <w:right w:val="none" w:sz="0" w:space="0" w:color="auto"/>
          </w:divBdr>
        </w:div>
        <w:div w:id="616109561">
          <w:marLeft w:val="640"/>
          <w:marRight w:val="0"/>
          <w:marTop w:val="0"/>
          <w:marBottom w:val="0"/>
          <w:divBdr>
            <w:top w:val="none" w:sz="0" w:space="0" w:color="auto"/>
            <w:left w:val="none" w:sz="0" w:space="0" w:color="auto"/>
            <w:bottom w:val="none" w:sz="0" w:space="0" w:color="auto"/>
            <w:right w:val="none" w:sz="0" w:space="0" w:color="auto"/>
          </w:divBdr>
        </w:div>
        <w:div w:id="235944975">
          <w:marLeft w:val="640"/>
          <w:marRight w:val="0"/>
          <w:marTop w:val="0"/>
          <w:marBottom w:val="0"/>
          <w:divBdr>
            <w:top w:val="none" w:sz="0" w:space="0" w:color="auto"/>
            <w:left w:val="none" w:sz="0" w:space="0" w:color="auto"/>
            <w:bottom w:val="none" w:sz="0" w:space="0" w:color="auto"/>
            <w:right w:val="none" w:sz="0" w:space="0" w:color="auto"/>
          </w:divBdr>
        </w:div>
        <w:div w:id="882904646">
          <w:marLeft w:val="640"/>
          <w:marRight w:val="0"/>
          <w:marTop w:val="0"/>
          <w:marBottom w:val="0"/>
          <w:divBdr>
            <w:top w:val="none" w:sz="0" w:space="0" w:color="auto"/>
            <w:left w:val="none" w:sz="0" w:space="0" w:color="auto"/>
            <w:bottom w:val="none" w:sz="0" w:space="0" w:color="auto"/>
            <w:right w:val="none" w:sz="0" w:space="0" w:color="auto"/>
          </w:divBdr>
        </w:div>
        <w:div w:id="515728833">
          <w:marLeft w:val="640"/>
          <w:marRight w:val="0"/>
          <w:marTop w:val="0"/>
          <w:marBottom w:val="0"/>
          <w:divBdr>
            <w:top w:val="none" w:sz="0" w:space="0" w:color="auto"/>
            <w:left w:val="none" w:sz="0" w:space="0" w:color="auto"/>
            <w:bottom w:val="none" w:sz="0" w:space="0" w:color="auto"/>
            <w:right w:val="none" w:sz="0" w:space="0" w:color="auto"/>
          </w:divBdr>
        </w:div>
        <w:div w:id="1223566981">
          <w:marLeft w:val="640"/>
          <w:marRight w:val="0"/>
          <w:marTop w:val="0"/>
          <w:marBottom w:val="0"/>
          <w:divBdr>
            <w:top w:val="none" w:sz="0" w:space="0" w:color="auto"/>
            <w:left w:val="none" w:sz="0" w:space="0" w:color="auto"/>
            <w:bottom w:val="none" w:sz="0" w:space="0" w:color="auto"/>
            <w:right w:val="none" w:sz="0" w:space="0" w:color="auto"/>
          </w:divBdr>
        </w:div>
        <w:div w:id="1273434864">
          <w:marLeft w:val="640"/>
          <w:marRight w:val="0"/>
          <w:marTop w:val="0"/>
          <w:marBottom w:val="0"/>
          <w:divBdr>
            <w:top w:val="none" w:sz="0" w:space="0" w:color="auto"/>
            <w:left w:val="none" w:sz="0" w:space="0" w:color="auto"/>
            <w:bottom w:val="none" w:sz="0" w:space="0" w:color="auto"/>
            <w:right w:val="none" w:sz="0" w:space="0" w:color="auto"/>
          </w:divBdr>
        </w:div>
        <w:div w:id="197549134">
          <w:marLeft w:val="640"/>
          <w:marRight w:val="0"/>
          <w:marTop w:val="0"/>
          <w:marBottom w:val="0"/>
          <w:divBdr>
            <w:top w:val="none" w:sz="0" w:space="0" w:color="auto"/>
            <w:left w:val="none" w:sz="0" w:space="0" w:color="auto"/>
            <w:bottom w:val="none" w:sz="0" w:space="0" w:color="auto"/>
            <w:right w:val="none" w:sz="0" w:space="0" w:color="auto"/>
          </w:divBdr>
        </w:div>
        <w:div w:id="802892615">
          <w:marLeft w:val="640"/>
          <w:marRight w:val="0"/>
          <w:marTop w:val="0"/>
          <w:marBottom w:val="0"/>
          <w:divBdr>
            <w:top w:val="none" w:sz="0" w:space="0" w:color="auto"/>
            <w:left w:val="none" w:sz="0" w:space="0" w:color="auto"/>
            <w:bottom w:val="none" w:sz="0" w:space="0" w:color="auto"/>
            <w:right w:val="none" w:sz="0" w:space="0" w:color="auto"/>
          </w:divBdr>
        </w:div>
        <w:div w:id="1730226599">
          <w:marLeft w:val="640"/>
          <w:marRight w:val="0"/>
          <w:marTop w:val="0"/>
          <w:marBottom w:val="0"/>
          <w:divBdr>
            <w:top w:val="none" w:sz="0" w:space="0" w:color="auto"/>
            <w:left w:val="none" w:sz="0" w:space="0" w:color="auto"/>
            <w:bottom w:val="none" w:sz="0" w:space="0" w:color="auto"/>
            <w:right w:val="none" w:sz="0" w:space="0" w:color="auto"/>
          </w:divBdr>
        </w:div>
        <w:div w:id="315307355">
          <w:marLeft w:val="640"/>
          <w:marRight w:val="0"/>
          <w:marTop w:val="0"/>
          <w:marBottom w:val="0"/>
          <w:divBdr>
            <w:top w:val="none" w:sz="0" w:space="0" w:color="auto"/>
            <w:left w:val="none" w:sz="0" w:space="0" w:color="auto"/>
            <w:bottom w:val="none" w:sz="0" w:space="0" w:color="auto"/>
            <w:right w:val="none" w:sz="0" w:space="0" w:color="auto"/>
          </w:divBdr>
        </w:div>
        <w:div w:id="172653324">
          <w:marLeft w:val="640"/>
          <w:marRight w:val="0"/>
          <w:marTop w:val="0"/>
          <w:marBottom w:val="0"/>
          <w:divBdr>
            <w:top w:val="none" w:sz="0" w:space="0" w:color="auto"/>
            <w:left w:val="none" w:sz="0" w:space="0" w:color="auto"/>
            <w:bottom w:val="none" w:sz="0" w:space="0" w:color="auto"/>
            <w:right w:val="none" w:sz="0" w:space="0" w:color="auto"/>
          </w:divBdr>
        </w:div>
        <w:div w:id="491458016">
          <w:marLeft w:val="640"/>
          <w:marRight w:val="0"/>
          <w:marTop w:val="0"/>
          <w:marBottom w:val="0"/>
          <w:divBdr>
            <w:top w:val="none" w:sz="0" w:space="0" w:color="auto"/>
            <w:left w:val="none" w:sz="0" w:space="0" w:color="auto"/>
            <w:bottom w:val="none" w:sz="0" w:space="0" w:color="auto"/>
            <w:right w:val="none" w:sz="0" w:space="0" w:color="auto"/>
          </w:divBdr>
        </w:div>
        <w:div w:id="1237320824">
          <w:marLeft w:val="640"/>
          <w:marRight w:val="0"/>
          <w:marTop w:val="0"/>
          <w:marBottom w:val="0"/>
          <w:divBdr>
            <w:top w:val="none" w:sz="0" w:space="0" w:color="auto"/>
            <w:left w:val="none" w:sz="0" w:space="0" w:color="auto"/>
            <w:bottom w:val="none" w:sz="0" w:space="0" w:color="auto"/>
            <w:right w:val="none" w:sz="0" w:space="0" w:color="auto"/>
          </w:divBdr>
        </w:div>
        <w:div w:id="2026709074">
          <w:marLeft w:val="640"/>
          <w:marRight w:val="0"/>
          <w:marTop w:val="0"/>
          <w:marBottom w:val="0"/>
          <w:divBdr>
            <w:top w:val="none" w:sz="0" w:space="0" w:color="auto"/>
            <w:left w:val="none" w:sz="0" w:space="0" w:color="auto"/>
            <w:bottom w:val="none" w:sz="0" w:space="0" w:color="auto"/>
            <w:right w:val="none" w:sz="0" w:space="0" w:color="auto"/>
          </w:divBdr>
        </w:div>
        <w:div w:id="54862164">
          <w:marLeft w:val="640"/>
          <w:marRight w:val="0"/>
          <w:marTop w:val="0"/>
          <w:marBottom w:val="0"/>
          <w:divBdr>
            <w:top w:val="none" w:sz="0" w:space="0" w:color="auto"/>
            <w:left w:val="none" w:sz="0" w:space="0" w:color="auto"/>
            <w:bottom w:val="none" w:sz="0" w:space="0" w:color="auto"/>
            <w:right w:val="none" w:sz="0" w:space="0" w:color="auto"/>
          </w:divBdr>
        </w:div>
        <w:div w:id="378209422">
          <w:marLeft w:val="640"/>
          <w:marRight w:val="0"/>
          <w:marTop w:val="0"/>
          <w:marBottom w:val="0"/>
          <w:divBdr>
            <w:top w:val="none" w:sz="0" w:space="0" w:color="auto"/>
            <w:left w:val="none" w:sz="0" w:space="0" w:color="auto"/>
            <w:bottom w:val="none" w:sz="0" w:space="0" w:color="auto"/>
            <w:right w:val="none" w:sz="0" w:space="0" w:color="auto"/>
          </w:divBdr>
        </w:div>
        <w:div w:id="995838215">
          <w:marLeft w:val="640"/>
          <w:marRight w:val="0"/>
          <w:marTop w:val="0"/>
          <w:marBottom w:val="0"/>
          <w:divBdr>
            <w:top w:val="none" w:sz="0" w:space="0" w:color="auto"/>
            <w:left w:val="none" w:sz="0" w:space="0" w:color="auto"/>
            <w:bottom w:val="none" w:sz="0" w:space="0" w:color="auto"/>
            <w:right w:val="none" w:sz="0" w:space="0" w:color="auto"/>
          </w:divBdr>
        </w:div>
        <w:div w:id="962465889">
          <w:marLeft w:val="640"/>
          <w:marRight w:val="0"/>
          <w:marTop w:val="0"/>
          <w:marBottom w:val="0"/>
          <w:divBdr>
            <w:top w:val="none" w:sz="0" w:space="0" w:color="auto"/>
            <w:left w:val="none" w:sz="0" w:space="0" w:color="auto"/>
            <w:bottom w:val="none" w:sz="0" w:space="0" w:color="auto"/>
            <w:right w:val="none" w:sz="0" w:space="0" w:color="auto"/>
          </w:divBdr>
        </w:div>
        <w:div w:id="2005936730">
          <w:marLeft w:val="640"/>
          <w:marRight w:val="0"/>
          <w:marTop w:val="0"/>
          <w:marBottom w:val="0"/>
          <w:divBdr>
            <w:top w:val="none" w:sz="0" w:space="0" w:color="auto"/>
            <w:left w:val="none" w:sz="0" w:space="0" w:color="auto"/>
            <w:bottom w:val="none" w:sz="0" w:space="0" w:color="auto"/>
            <w:right w:val="none" w:sz="0" w:space="0" w:color="auto"/>
          </w:divBdr>
        </w:div>
        <w:div w:id="1167749009">
          <w:marLeft w:val="640"/>
          <w:marRight w:val="0"/>
          <w:marTop w:val="0"/>
          <w:marBottom w:val="0"/>
          <w:divBdr>
            <w:top w:val="none" w:sz="0" w:space="0" w:color="auto"/>
            <w:left w:val="none" w:sz="0" w:space="0" w:color="auto"/>
            <w:bottom w:val="none" w:sz="0" w:space="0" w:color="auto"/>
            <w:right w:val="none" w:sz="0" w:space="0" w:color="auto"/>
          </w:divBdr>
        </w:div>
        <w:div w:id="799416767">
          <w:marLeft w:val="640"/>
          <w:marRight w:val="0"/>
          <w:marTop w:val="0"/>
          <w:marBottom w:val="0"/>
          <w:divBdr>
            <w:top w:val="none" w:sz="0" w:space="0" w:color="auto"/>
            <w:left w:val="none" w:sz="0" w:space="0" w:color="auto"/>
            <w:bottom w:val="none" w:sz="0" w:space="0" w:color="auto"/>
            <w:right w:val="none" w:sz="0" w:space="0" w:color="auto"/>
          </w:divBdr>
        </w:div>
        <w:div w:id="786586504">
          <w:marLeft w:val="640"/>
          <w:marRight w:val="0"/>
          <w:marTop w:val="0"/>
          <w:marBottom w:val="0"/>
          <w:divBdr>
            <w:top w:val="none" w:sz="0" w:space="0" w:color="auto"/>
            <w:left w:val="none" w:sz="0" w:space="0" w:color="auto"/>
            <w:bottom w:val="none" w:sz="0" w:space="0" w:color="auto"/>
            <w:right w:val="none" w:sz="0" w:space="0" w:color="auto"/>
          </w:divBdr>
        </w:div>
        <w:div w:id="302202841">
          <w:marLeft w:val="640"/>
          <w:marRight w:val="0"/>
          <w:marTop w:val="0"/>
          <w:marBottom w:val="0"/>
          <w:divBdr>
            <w:top w:val="none" w:sz="0" w:space="0" w:color="auto"/>
            <w:left w:val="none" w:sz="0" w:space="0" w:color="auto"/>
            <w:bottom w:val="none" w:sz="0" w:space="0" w:color="auto"/>
            <w:right w:val="none" w:sz="0" w:space="0" w:color="auto"/>
          </w:divBdr>
        </w:div>
        <w:div w:id="36319171">
          <w:marLeft w:val="640"/>
          <w:marRight w:val="0"/>
          <w:marTop w:val="0"/>
          <w:marBottom w:val="0"/>
          <w:divBdr>
            <w:top w:val="none" w:sz="0" w:space="0" w:color="auto"/>
            <w:left w:val="none" w:sz="0" w:space="0" w:color="auto"/>
            <w:bottom w:val="none" w:sz="0" w:space="0" w:color="auto"/>
            <w:right w:val="none" w:sz="0" w:space="0" w:color="auto"/>
          </w:divBdr>
        </w:div>
        <w:div w:id="1485319398">
          <w:marLeft w:val="640"/>
          <w:marRight w:val="0"/>
          <w:marTop w:val="0"/>
          <w:marBottom w:val="0"/>
          <w:divBdr>
            <w:top w:val="none" w:sz="0" w:space="0" w:color="auto"/>
            <w:left w:val="none" w:sz="0" w:space="0" w:color="auto"/>
            <w:bottom w:val="none" w:sz="0" w:space="0" w:color="auto"/>
            <w:right w:val="none" w:sz="0" w:space="0" w:color="auto"/>
          </w:divBdr>
        </w:div>
        <w:div w:id="114491866">
          <w:marLeft w:val="640"/>
          <w:marRight w:val="0"/>
          <w:marTop w:val="0"/>
          <w:marBottom w:val="0"/>
          <w:divBdr>
            <w:top w:val="none" w:sz="0" w:space="0" w:color="auto"/>
            <w:left w:val="none" w:sz="0" w:space="0" w:color="auto"/>
            <w:bottom w:val="none" w:sz="0" w:space="0" w:color="auto"/>
            <w:right w:val="none" w:sz="0" w:space="0" w:color="auto"/>
          </w:divBdr>
        </w:div>
        <w:div w:id="185364617">
          <w:marLeft w:val="640"/>
          <w:marRight w:val="0"/>
          <w:marTop w:val="0"/>
          <w:marBottom w:val="0"/>
          <w:divBdr>
            <w:top w:val="none" w:sz="0" w:space="0" w:color="auto"/>
            <w:left w:val="none" w:sz="0" w:space="0" w:color="auto"/>
            <w:bottom w:val="none" w:sz="0" w:space="0" w:color="auto"/>
            <w:right w:val="none" w:sz="0" w:space="0" w:color="auto"/>
          </w:divBdr>
        </w:div>
        <w:div w:id="1517043127">
          <w:marLeft w:val="640"/>
          <w:marRight w:val="0"/>
          <w:marTop w:val="0"/>
          <w:marBottom w:val="0"/>
          <w:divBdr>
            <w:top w:val="none" w:sz="0" w:space="0" w:color="auto"/>
            <w:left w:val="none" w:sz="0" w:space="0" w:color="auto"/>
            <w:bottom w:val="none" w:sz="0" w:space="0" w:color="auto"/>
            <w:right w:val="none" w:sz="0" w:space="0" w:color="auto"/>
          </w:divBdr>
        </w:div>
        <w:div w:id="1070538796">
          <w:marLeft w:val="640"/>
          <w:marRight w:val="0"/>
          <w:marTop w:val="0"/>
          <w:marBottom w:val="0"/>
          <w:divBdr>
            <w:top w:val="none" w:sz="0" w:space="0" w:color="auto"/>
            <w:left w:val="none" w:sz="0" w:space="0" w:color="auto"/>
            <w:bottom w:val="none" w:sz="0" w:space="0" w:color="auto"/>
            <w:right w:val="none" w:sz="0" w:space="0" w:color="auto"/>
          </w:divBdr>
        </w:div>
        <w:div w:id="1276592786">
          <w:marLeft w:val="640"/>
          <w:marRight w:val="0"/>
          <w:marTop w:val="0"/>
          <w:marBottom w:val="0"/>
          <w:divBdr>
            <w:top w:val="none" w:sz="0" w:space="0" w:color="auto"/>
            <w:left w:val="none" w:sz="0" w:space="0" w:color="auto"/>
            <w:bottom w:val="none" w:sz="0" w:space="0" w:color="auto"/>
            <w:right w:val="none" w:sz="0" w:space="0" w:color="auto"/>
          </w:divBdr>
        </w:div>
        <w:div w:id="1933126472">
          <w:marLeft w:val="640"/>
          <w:marRight w:val="0"/>
          <w:marTop w:val="0"/>
          <w:marBottom w:val="0"/>
          <w:divBdr>
            <w:top w:val="none" w:sz="0" w:space="0" w:color="auto"/>
            <w:left w:val="none" w:sz="0" w:space="0" w:color="auto"/>
            <w:bottom w:val="none" w:sz="0" w:space="0" w:color="auto"/>
            <w:right w:val="none" w:sz="0" w:space="0" w:color="auto"/>
          </w:divBdr>
        </w:div>
        <w:div w:id="106242607">
          <w:marLeft w:val="640"/>
          <w:marRight w:val="0"/>
          <w:marTop w:val="0"/>
          <w:marBottom w:val="0"/>
          <w:divBdr>
            <w:top w:val="none" w:sz="0" w:space="0" w:color="auto"/>
            <w:left w:val="none" w:sz="0" w:space="0" w:color="auto"/>
            <w:bottom w:val="none" w:sz="0" w:space="0" w:color="auto"/>
            <w:right w:val="none" w:sz="0" w:space="0" w:color="auto"/>
          </w:divBdr>
        </w:div>
        <w:div w:id="1763601156">
          <w:marLeft w:val="640"/>
          <w:marRight w:val="0"/>
          <w:marTop w:val="0"/>
          <w:marBottom w:val="0"/>
          <w:divBdr>
            <w:top w:val="none" w:sz="0" w:space="0" w:color="auto"/>
            <w:left w:val="none" w:sz="0" w:space="0" w:color="auto"/>
            <w:bottom w:val="none" w:sz="0" w:space="0" w:color="auto"/>
            <w:right w:val="none" w:sz="0" w:space="0" w:color="auto"/>
          </w:divBdr>
        </w:div>
        <w:div w:id="644243339">
          <w:marLeft w:val="640"/>
          <w:marRight w:val="0"/>
          <w:marTop w:val="0"/>
          <w:marBottom w:val="0"/>
          <w:divBdr>
            <w:top w:val="none" w:sz="0" w:space="0" w:color="auto"/>
            <w:left w:val="none" w:sz="0" w:space="0" w:color="auto"/>
            <w:bottom w:val="none" w:sz="0" w:space="0" w:color="auto"/>
            <w:right w:val="none" w:sz="0" w:space="0" w:color="auto"/>
          </w:divBdr>
        </w:div>
        <w:div w:id="50731991">
          <w:marLeft w:val="640"/>
          <w:marRight w:val="0"/>
          <w:marTop w:val="0"/>
          <w:marBottom w:val="0"/>
          <w:divBdr>
            <w:top w:val="none" w:sz="0" w:space="0" w:color="auto"/>
            <w:left w:val="none" w:sz="0" w:space="0" w:color="auto"/>
            <w:bottom w:val="none" w:sz="0" w:space="0" w:color="auto"/>
            <w:right w:val="none" w:sz="0" w:space="0" w:color="auto"/>
          </w:divBdr>
        </w:div>
        <w:div w:id="461849951">
          <w:marLeft w:val="640"/>
          <w:marRight w:val="0"/>
          <w:marTop w:val="0"/>
          <w:marBottom w:val="0"/>
          <w:divBdr>
            <w:top w:val="none" w:sz="0" w:space="0" w:color="auto"/>
            <w:left w:val="none" w:sz="0" w:space="0" w:color="auto"/>
            <w:bottom w:val="none" w:sz="0" w:space="0" w:color="auto"/>
            <w:right w:val="none" w:sz="0" w:space="0" w:color="auto"/>
          </w:divBdr>
        </w:div>
        <w:div w:id="1522282848">
          <w:marLeft w:val="640"/>
          <w:marRight w:val="0"/>
          <w:marTop w:val="0"/>
          <w:marBottom w:val="0"/>
          <w:divBdr>
            <w:top w:val="none" w:sz="0" w:space="0" w:color="auto"/>
            <w:left w:val="none" w:sz="0" w:space="0" w:color="auto"/>
            <w:bottom w:val="none" w:sz="0" w:space="0" w:color="auto"/>
            <w:right w:val="none" w:sz="0" w:space="0" w:color="auto"/>
          </w:divBdr>
        </w:div>
        <w:div w:id="1492285882">
          <w:marLeft w:val="640"/>
          <w:marRight w:val="0"/>
          <w:marTop w:val="0"/>
          <w:marBottom w:val="0"/>
          <w:divBdr>
            <w:top w:val="none" w:sz="0" w:space="0" w:color="auto"/>
            <w:left w:val="none" w:sz="0" w:space="0" w:color="auto"/>
            <w:bottom w:val="none" w:sz="0" w:space="0" w:color="auto"/>
            <w:right w:val="none" w:sz="0" w:space="0" w:color="auto"/>
          </w:divBdr>
        </w:div>
        <w:div w:id="15892135">
          <w:marLeft w:val="640"/>
          <w:marRight w:val="0"/>
          <w:marTop w:val="0"/>
          <w:marBottom w:val="0"/>
          <w:divBdr>
            <w:top w:val="none" w:sz="0" w:space="0" w:color="auto"/>
            <w:left w:val="none" w:sz="0" w:space="0" w:color="auto"/>
            <w:bottom w:val="none" w:sz="0" w:space="0" w:color="auto"/>
            <w:right w:val="none" w:sz="0" w:space="0" w:color="auto"/>
          </w:divBdr>
        </w:div>
        <w:div w:id="1835488923">
          <w:marLeft w:val="640"/>
          <w:marRight w:val="0"/>
          <w:marTop w:val="0"/>
          <w:marBottom w:val="0"/>
          <w:divBdr>
            <w:top w:val="none" w:sz="0" w:space="0" w:color="auto"/>
            <w:left w:val="none" w:sz="0" w:space="0" w:color="auto"/>
            <w:bottom w:val="none" w:sz="0" w:space="0" w:color="auto"/>
            <w:right w:val="none" w:sz="0" w:space="0" w:color="auto"/>
          </w:divBdr>
        </w:div>
        <w:div w:id="266276054">
          <w:marLeft w:val="640"/>
          <w:marRight w:val="0"/>
          <w:marTop w:val="0"/>
          <w:marBottom w:val="0"/>
          <w:divBdr>
            <w:top w:val="none" w:sz="0" w:space="0" w:color="auto"/>
            <w:left w:val="none" w:sz="0" w:space="0" w:color="auto"/>
            <w:bottom w:val="none" w:sz="0" w:space="0" w:color="auto"/>
            <w:right w:val="none" w:sz="0" w:space="0" w:color="auto"/>
          </w:divBdr>
        </w:div>
        <w:div w:id="1836148087">
          <w:marLeft w:val="640"/>
          <w:marRight w:val="0"/>
          <w:marTop w:val="0"/>
          <w:marBottom w:val="0"/>
          <w:divBdr>
            <w:top w:val="none" w:sz="0" w:space="0" w:color="auto"/>
            <w:left w:val="none" w:sz="0" w:space="0" w:color="auto"/>
            <w:bottom w:val="none" w:sz="0" w:space="0" w:color="auto"/>
            <w:right w:val="none" w:sz="0" w:space="0" w:color="auto"/>
          </w:divBdr>
        </w:div>
        <w:div w:id="588126745">
          <w:marLeft w:val="640"/>
          <w:marRight w:val="0"/>
          <w:marTop w:val="0"/>
          <w:marBottom w:val="0"/>
          <w:divBdr>
            <w:top w:val="none" w:sz="0" w:space="0" w:color="auto"/>
            <w:left w:val="none" w:sz="0" w:space="0" w:color="auto"/>
            <w:bottom w:val="none" w:sz="0" w:space="0" w:color="auto"/>
            <w:right w:val="none" w:sz="0" w:space="0" w:color="auto"/>
          </w:divBdr>
        </w:div>
        <w:div w:id="889997678">
          <w:marLeft w:val="640"/>
          <w:marRight w:val="0"/>
          <w:marTop w:val="0"/>
          <w:marBottom w:val="0"/>
          <w:divBdr>
            <w:top w:val="none" w:sz="0" w:space="0" w:color="auto"/>
            <w:left w:val="none" w:sz="0" w:space="0" w:color="auto"/>
            <w:bottom w:val="none" w:sz="0" w:space="0" w:color="auto"/>
            <w:right w:val="none" w:sz="0" w:space="0" w:color="auto"/>
          </w:divBdr>
        </w:div>
      </w:divsChild>
    </w:div>
    <w:div w:id="1093672855">
      <w:bodyDiv w:val="1"/>
      <w:marLeft w:val="0"/>
      <w:marRight w:val="0"/>
      <w:marTop w:val="0"/>
      <w:marBottom w:val="0"/>
      <w:divBdr>
        <w:top w:val="none" w:sz="0" w:space="0" w:color="auto"/>
        <w:left w:val="none" w:sz="0" w:space="0" w:color="auto"/>
        <w:bottom w:val="none" w:sz="0" w:space="0" w:color="auto"/>
        <w:right w:val="none" w:sz="0" w:space="0" w:color="auto"/>
      </w:divBdr>
      <w:divsChild>
        <w:div w:id="491410519">
          <w:marLeft w:val="640"/>
          <w:marRight w:val="0"/>
          <w:marTop w:val="0"/>
          <w:marBottom w:val="0"/>
          <w:divBdr>
            <w:top w:val="none" w:sz="0" w:space="0" w:color="auto"/>
            <w:left w:val="none" w:sz="0" w:space="0" w:color="auto"/>
            <w:bottom w:val="none" w:sz="0" w:space="0" w:color="auto"/>
            <w:right w:val="none" w:sz="0" w:space="0" w:color="auto"/>
          </w:divBdr>
        </w:div>
        <w:div w:id="640041046">
          <w:marLeft w:val="640"/>
          <w:marRight w:val="0"/>
          <w:marTop w:val="0"/>
          <w:marBottom w:val="0"/>
          <w:divBdr>
            <w:top w:val="none" w:sz="0" w:space="0" w:color="auto"/>
            <w:left w:val="none" w:sz="0" w:space="0" w:color="auto"/>
            <w:bottom w:val="none" w:sz="0" w:space="0" w:color="auto"/>
            <w:right w:val="none" w:sz="0" w:space="0" w:color="auto"/>
          </w:divBdr>
        </w:div>
        <w:div w:id="1215968702">
          <w:marLeft w:val="640"/>
          <w:marRight w:val="0"/>
          <w:marTop w:val="0"/>
          <w:marBottom w:val="0"/>
          <w:divBdr>
            <w:top w:val="none" w:sz="0" w:space="0" w:color="auto"/>
            <w:left w:val="none" w:sz="0" w:space="0" w:color="auto"/>
            <w:bottom w:val="none" w:sz="0" w:space="0" w:color="auto"/>
            <w:right w:val="none" w:sz="0" w:space="0" w:color="auto"/>
          </w:divBdr>
        </w:div>
        <w:div w:id="1450932666">
          <w:marLeft w:val="640"/>
          <w:marRight w:val="0"/>
          <w:marTop w:val="0"/>
          <w:marBottom w:val="0"/>
          <w:divBdr>
            <w:top w:val="none" w:sz="0" w:space="0" w:color="auto"/>
            <w:left w:val="none" w:sz="0" w:space="0" w:color="auto"/>
            <w:bottom w:val="none" w:sz="0" w:space="0" w:color="auto"/>
            <w:right w:val="none" w:sz="0" w:space="0" w:color="auto"/>
          </w:divBdr>
        </w:div>
        <w:div w:id="211307897">
          <w:marLeft w:val="640"/>
          <w:marRight w:val="0"/>
          <w:marTop w:val="0"/>
          <w:marBottom w:val="0"/>
          <w:divBdr>
            <w:top w:val="none" w:sz="0" w:space="0" w:color="auto"/>
            <w:left w:val="none" w:sz="0" w:space="0" w:color="auto"/>
            <w:bottom w:val="none" w:sz="0" w:space="0" w:color="auto"/>
            <w:right w:val="none" w:sz="0" w:space="0" w:color="auto"/>
          </w:divBdr>
        </w:div>
        <w:div w:id="727144337">
          <w:marLeft w:val="640"/>
          <w:marRight w:val="0"/>
          <w:marTop w:val="0"/>
          <w:marBottom w:val="0"/>
          <w:divBdr>
            <w:top w:val="none" w:sz="0" w:space="0" w:color="auto"/>
            <w:left w:val="none" w:sz="0" w:space="0" w:color="auto"/>
            <w:bottom w:val="none" w:sz="0" w:space="0" w:color="auto"/>
            <w:right w:val="none" w:sz="0" w:space="0" w:color="auto"/>
          </w:divBdr>
        </w:div>
        <w:div w:id="1913923325">
          <w:marLeft w:val="640"/>
          <w:marRight w:val="0"/>
          <w:marTop w:val="0"/>
          <w:marBottom w:val="0"/>
          <w:divBdr>
            <w:top w:val="none" w:sz="0" w:space="0" w:color="auto"/>
            <w:left w:val="none" w:sz="0" w:space="0" w:color="auto"/>
            <w:bottom w:val="none" w:sz="0" w:space="0" w:color="auto"/>
            <w:right w:val="none" w:sz="0" w:space="0" w:color="auto"/>
          </w:divBdr>
        </w:div>
        <w:div w:id="1542160173">
          <w:marLeft w:val="640"/>
          <w:marRight w:val="0"/>
          <w:marTop w:val="0"/>
          <w:marBottom w:val="0"/>
          <w:divBdr>
            <w:top w:val="none" w:sz="0" w:space="0" w:color="auto"/>
            <w:left w:val="none" w:sz="0" w:space="0" w:color="auto"/>
            <w:bottom w:val="none" w:sz="0" w:space="0" w:color="auto"/>
            <w:right w:val="none" w:sz="0" w:space="0" w:color="auto"/>
          </w:divBdr>
        </w:div>
        <w:div w:id="304430602">
          <w:marLeft w:val="640"/>
          <w:marRight w:val="0"/>
          <w:marTop w:val="0"/>
          <w:marBottom w:val="0"/>
          <w:divBdr>
            <w:top w:val="none" w:sz="0" w:space="0" w:color="auto"/>
            <w:left w:val="none" w:sz="0" w:space="0" w:color="auto"/>
            <w:bottom w:val="none" w:sz="0" w:space="0" w:color="auto"/>
            <w:right w:val="none" w:sz="0" w:space="0" w:color="auto"/>
          </w:divBdr>
        </w:div>
        <w:div w:id="636957002">
          <w:marLeft w:val="640"/>
          <w:marRight w:val="0"/>
          <w:marTop w:val="0"/>
          <w:marBottom w:val="0"/>
          <w:divBdr>
            <w:top w:val="none" w:sz="0" w:space="0" w:color="auto"/>
            <w:left w:val="none" w:sz="0" w:space="0" w:color="auto"/>
            <w:bottom w:val="none" w:sz="0" w:space="0" w:color="auto"/>
            <w:right w:val="none" w:sz="0" w:space="0" w:color="auto"/>
          </w:divBdr>
        </w:div>
        <w:div w:id="1765758803">
          <w:marLeft w:val="640"/>
          <w:marRight w:val="0"/>
          <w:marTop w:val="0"/>
          <w:marBottom w:val="0"/>
          <w:divBdr>
            <w:top w:val="none" w:sz="0" w:space="0" w:color="auto"/>
            <w:left w:val="none" w:sz="0" w:space="0" w:color="auto"/>
            <w:bottom w:val="none" w:sz="0" w:space="0" w:color="auto"/>
            <w:right w:val="none" w:sz="0" w:space="0" w:color="auto"/>
          </w:divBdr>
        </w:div>
        <w:div w:id="793326981">
          <w:marLeft w:val="640"/>
          <w:marRight w:val="0"/>
          <w:marTop w:val="0"/>
          <w:marBottom w:val="0"/>
          <w:divBdr>
            <w:top w:val="none" w:sz="0" w:space="0" w:color="auto"/>
            <w:left w:val="none" w:sz="0" w:space="0" w:color="auto"/>
            <w:bottom w:val="none" w:sz="0" w:space="0" w:color="auto"/>
            <w:right w:val="none" w:sz="0" w:space="0" w:color="auto"/>
          </w:divBdr>
        </w:div>
        <w:div w:id="1258096651">
          <w:marLeft w:val="640"/>
          <w:marRight w:val="0"/>
          <w:marTop w:val="0"/>
          <w:marBottom w:val="0"/>
          <w:divBdr>
            <w:top w:val="none" w:sz="0" w:space="0" w:color="auto"/>
            <w:left w:val="none" w:sz="0" w:space="0" w:color="auto"/>
            <w:bottom w:val="none" w:sz="0" w:space="0" w:color="auto"/>
            <w:right w:val="none" w:sz="0" w:space="0" w:color="auto"/>
          </w:divBdr>
        </w:div>
        <w:div w:id="570387078">
          <w:marLeft w:val="640"/>
          <w:marRight w:val="0"/>
          <w:marTop w:val="0"/>
          <w:marBottom w:val="0"/>
          <w:divBdr>
            <w:top w:val="none" w:sz="0" w:space="0" w:color="auto"/>
            <w:left w:val="none" w:sz="0" w:space="0" w:color="auto"/>
            <w:bottom w:val="none" w:sz="0" w:space="0" w:color="auto"/>
            <w:right w:val="none" w:sz="0" w:space="0" w:color="auto"/>
          </w:divBdr>
        </w:div>
        <w:div w:id="1257131845">
          <w:marLeft w:val="640"/>
          <w:marRight w:val="0"/>
          <w:marTop w:val="0"/>
          <w:marBottom w:val="0"/>
          <w:divBdr>
            <w:top w:val="none" w:sz="0" w:space="0" w:color="auto"/>
            <w:left w:val="none" w:sz="0" w:space="0" w:color="auto"/>
            <w:bottom w:val="none" w:sz="0" w:space="0" w:color="auto"/>
            <w:right w:val="none" w:sz="0" w:space="0" w:color="auto"/>
          </w:divBdr>
        </w:div>
        <w:div w:id="657003720">
          <w:marLeft w:val="640"/>
          <w:marRight w:val="0"/>
          <w:marTop w:val="0"/>
          <w:marBottom w:val="0"/>
          <w:divBdr>
            <w:top w:val="none" w:sz="0" w:space="0" w:color="auto"/>
            <w:left w:val="none" w:sz="0" w:space="0" w:color="auto"/>
            <w:bottom w:val="none" w:sz="0" w:space="0" w:color="auto"/>
            <w:right w:val="none" w:sz="0" w:space="0" w:color="auto"/>
          </w:divBdr>
        </w:div>
        <w:div w:id="1091851002">
          <w:marLeft w:val="640"/>
          <w:marRight w:val="0"/>
          <w:marTop w:val="0"/>
          <w:marBottom w:val="0"/>
          <w:divBdr>
            <w:top w:val="none" w:sz="0" w:space="0" w:color="auto"/>
            <w:left w:val="none" w:sz="0" w:space="0" w:color="auto"/>
            <w:bottom w:val="none" w:sz="0" w:space="0" w:color="auto"/>
            <w:right w:val="none" w:sz="0" w:space="0" w:color="auto"/>
          </w:divBdr>
        </w:div>
        <w:div w:id="1659849179">
          <w:marLeft w:val="640"/>
          <w:marRight w:val="0"/>
          <w:marTop w:val="0"/>
          <w:marBottom w:val="0"/>
          <w:divBdr>
            <w:top w:val="none" w:sz="0" w:space="0" w:color="auto"/>
            <w:left w:val="none" w:sz="0" w:space="0" w:color="auto"/>
            <w:bottom w:val="none" w:sz="0" w:space="0" w:color="auto"/>
            <w:right w:val="none" w:sz="0" w:space="0" w:color="auto"/>
          </w:divBdr>
        </w:div>
        <w:div w:id="1796484969">
          <w:marLeft w:val="640"/>
          <w:marRight w:val="0"/>
          <w:marTop w:val="0"/>
          <w:marBottom w:val="0"/>
          <w:divBdr>
            <w:top w:val="none" w:sz="0" w:space="0" w:color="auto"/>
            <w:left w:val="none" w:sz="0" w:space="0" w:color="auto"/>
            <w:bottom w:val="none" w:sz="0" w:space="0" w:color="auto"/>
            <w:right w:val="none" w:sz="0" w:space="0" w:color="auto"/>
          </w:divBdr>
        </w:div>
        <w:div w:id="1568150407">
          <w:marLeft w:val="640"/>
          <w:marRight w:val="0"/>
          <w:marTop w:val="0"/>
          <w:marBottom w:val="0"/>
          <w:divBdr>
            <w:top w:val="none" w:sz="0" w:space="0" w:color="auto"/>
            <w:left w:val="none" w:sz="0" w:space="0" w:color="auto"/>
            <w:bottom w:val="none" w:sz="0" w:space="0" w:color="auto"/>
            <w:right w:val="none" w:sz="0" w:space="0" w:color="auto"/>
          </w:divBdr>
        </w:div>
        <w:div w:id="909969516">
          <w:marLeft w:val="640"/>
          <w:marRight w:val="0"/>
          <w:marTop w:val="0"/>
          <w:marBottom w:val="0"/>
          <w:divBdr>
            <w:top w:val="none" w:sz="0" w:space="0" w:color="auto"/>
            <w:left w:val="none" w:sz="0" w:space="0" w:color="auto"/>
            <w:bottom w:val="none" w:sz="0" w:space="0" w:color="auto"/>
            <w:right w:val="none" w:sz="0" w:space="0" w:color="auto"/>
          </w:divBdr>
        </w:div>
        <w:div w:id="708840658">
          <w:marLeft w:val="640"/>
          <w:marRight w:val="0"/>
          <w:marTop w:val="0"/>
          <w:marBottom w:val="0"/>
          <w:divBdr>
            <w:top w:val="none" w:sz="0" w:space="0" w:color="auto"/>
            <w:left w:val="none" w:sz="0" w:space="0" w:color="auto"/>
            <w:bottom w:val="none" w:sz="0" w:space="0" w:color="auto"/>
            <w:right w:val="none" w:sz="0" w:space="0" w:color="auto"/>
          </w:divBdr>
        </w:div>
        <w:div w:id="1631133242">
          <w:marLeft w:val="640"/>
          <w:marRight w:val="0"/>
          <w:marTop w:val="0"/>
          <w:marBottom w:val="0"/>
          <w:divBdr>
            <w:top w:val="none" w:sz="0" w:space="0" w:color="auto"/>
            <w:left w:val="none" w:sz="0" w:space="0" w:color="auto"/>
            <w:bottom w:val="none" w:sz="0" w:space="0" w:color="auto"/>
            <w:right w:val="none" w:sz="0" w:space="0" w:color="auto"/>
          </w:divBdr>
        </w:div>
        <w:div w:id="959531292">
          <w:marLeft w:val="640"/>
          <w:marRight w:val="0"/>
          <w:marTop w:val="0"/>
          <w:marBottom w:val="0"/>
          <w:divBdr>
            <w:top w:val="none" w:sz="0" w:space="0" w:color="auto"/>
            <w:left w:val="none" w:sz="0" w:space="0" w:color="auto"/>
            <w:bottom w:val="none" w:sz="0" w:space="0" w:color="auto"/>
            <w:right w:val="none" w:sz="0" w:space="0" w:color="auto"/>
          </w:divBdr>
        </w:div>
        <w:div w:id="1582174425">
          <w:marLeft w:val="640"/>
          <w:marRight w:val="0"/>
          <w:marTop w:val="0"/>
          <w:marBottom w:val="0"/>
          <w:divBdr>
            <w:top w:val="none" w:sz="0" w:space="0" w:color="auto"/>
            <w:left w:val="none" w:sz="0" w:space="0" w:color="auto"/>
            <w:bottom w:val="none" w:sz="0" w:space="0" w:color="auto"/>
            <w:right w:val="none" w:sz="0" w:space="0" w:color="auto"/>
          </w:divBdr>
        </w:div>
        <w:div w:id="1680042787">
          <w:marLeft w:val="640"/>
          <w:marRight w:val="0"/>
          <w:marTop w:val="0"/>
          <w:marBottom w:val="0"/>
          <w:divBdr>
            <w:top w:val="none" w:sz="0" w:space="0" w:color="auto"/>
            <w:left w:val="none" w:sz="0" w:space="0" w:color="auto"/>
            <w:bottom w:val="none" w:sz="0" w:space="0" w:color="auto"/>
            <w:right w:val="none" w:sz="0" w:space="0" w:color="auto"/>
          </w:divBdr>
        </w:div>
        <w:div w:id="1383283825">
          <w:marLeft w:val="640"/>
          <w:marRight w:val="0"/>
          <w:marTop w:val="0"/>
          <w:marBottom w:val="0"/>
          <w:divBdr>
            <w:top w:val="none" w:sz="0" w:space="0" w:color="auto"/>
            <w:left w:val="none" w:sz="0" w:space="0" w:color="auto"/>
            <w:bottom w:val="none" w:sz="0" w:space="0" w:color="auto"/>
            <w:right w:val="none" w:sz="0" w:space="0" w:color="auto"/>
          </w:divBdr>
        </w:div>
        <w:div w:id="1735086829">
          <w:marLeft w:val="640"/>
          <w:marRight w:val="0"/>
          <w:marTop w:val="0"/>
          <w:marBottom w:val="0"/>
          <w:divBdr>
            <w:top w:val="none" w:sz="0" w:space="0" w:color="auto"/>
            <w:left w:val="none" w:sz="0" w:space="0" w:color="auto"/>
            <w:bottom w:val="none" w:sz="0" w:space="0" w:color="auto"/>
            <w:right w:val="none" w:sz="0" w:space="0" w:color="auto"/>
          </w:divBdr>
        </w:div>
        <w:div w:id="1661805280">
          <w:marLeft w:val="640"/>
          <w:marRight w:val="0"/>
          <w:marTop w:val="0"/>
          <w:marBottom w:val="0"/>
          <w:divBdr>
            <w:top w:val="none" w:sz="0" w:space="0" w:color="auto"/>
            <w:left w:val="none" w:sz="0" w:space="0" w:color="auto"/>
            <w:bottom w:val="none" w:sz="0" w:space="0" w:color="auto"/>
            <w:right w:val="none" w:sz="0" w:space="0" w:color="auto"/>
          </w:divBdr>
        </w:div>
        <w:div w:id="51318287">
          <w:marLeft w:val="640"/>
          <w:marRight w:val="0"/>
          <w:marTop w:val="0"/>
          <w:marBottom w:val="0"/>
          <w:divBdr>
            <w:top w:val="none" w:sz="0" w:space="0" w:color="auto"/>
            <w:left w:val="none" w:sz="0" w:space="0" w:color="auto"/>
            <w:bottom w:val="none" w:sz="0" w:space="0" w:color="auto"/>
            <w:right w:val="none" w:sz="0" w:space="0" w:color="auto"/>
          </w:divBdr>
        </w:div>
        <w:div w:id="1411778060">
          <w:marLeft w:val="640"/>
          <w:marRight w:val="0"/>
          <w:marTop w:val="0"/>
          <w:marBottom w:val="0"/>
          <w:divBdr>
            <w:top w:val="none" w:sz="0" w:space="0" w:color="auto"/>
            <w:left w:val="none" w:sz="0" w:space="0" w:color="auto"/>
            <w:bottom w:val="none" w:sz="0" w:space="0" w:color="auto"/>
            <w:right w:val="none" w:sz="0" w:space="0" w:color="auto"/>
          </w:divBdr>
        </w:div>
        <w:div w:id="10838084">
          <w:marLeft w:val="640"/>
          <w:marRight w:val="0"/>
          <w:marTop w:val="0"/>
          <w:marBottom w:val="0"/>
          <w:divBdr>
            <w:top w:val="none" w:sz="0" w:space="0" w:color="auto"/>
            <w:left w:val="none" w:sz="0" w:space="0" w:color="auto"/>
            <w:bottom w:val="none" w:sz="0" w:space="0" w:color="auto"/>
            <w:right w:val="none" w:sz="0" w:space="0" w:color="auto"/>
          </w:divBdr>
        </w:div>
        <w:div w:id="892816747">
          <w:marLeft w:val="640"/>
          <w:marRight w:val="0"/>
          <w:marTop w:val="0"/>
          <w:marBottom w:val="0"/>
          <w:divBdr>
            <w:top w:val="none" w:sz="0" w:space="0" w:color="auto"/>
            <w:left w:val="none" w:sz="0" w:space="0" w:color="auto"/>
            <w:bottom w:val="none" w:sz="0" w:space="0" w:color="auto"/>
            <w:right w:val="none" w:sz="0" w:space="0" w:color="auto"/>
          </w:divBdr>
        </w:div>
        <w:div w:id="797340898">
          <w:marLeft w:val="640"/>
          <w:marRight w:val="0"/>
          <w:marTop w:val="0"/>
          <w:marBottom w:val="0"/>
          <w:divBdr>
            <w:top w:val="none" w:sz="0" w:space="0" w:color="auto"/>
            <w:left w:val="none" w:sz="0" w:space="0" w:color="auto"/>
            <w:bottom w:val="none" w:sz="0" w:space="0" w:color="auto"/>
            <w:right w:val="none" w:sz="0" w:space="0" w:color="auto"/>
          </w:divBdr>
        </w:div>
        <w:div w:id="998579336">
          <w:marLeft w:val="640"/>
          <w:marRight w:val="0"/>
          <w:marTop w:val="0"/>
          <w:marBottom w:val="0"/>
          <w:divBdr>
            <w:top w:val="none" w:sz="0" w:space="0" w:color="auto"/>
            <w:left w:val="none" w:sz="0" w:space="0" w:color="auto"/>
            <w:bottom w:val="none" w:sz="0" w:space="0" w:color="auto"/>
            <w:right w:val="none" w:sz="0" w:space="0" w:color="auto"/>
          </w:divBdr>
        </w:div>
        <w:div w:id="339743578">
          <w:marLeft w:val="640"/>
          <w:marRight w:val="0"/>
          <w:marTop w:val="0"/>
          <w:marBottom w:val="0"/>
          <w:divBdr>
            <w:top w:val="none" w:sz="0" w:space="0" w:color="auto"/>
            <w:left w:val="none" w:sz="0" w:space="0" w:color="auto"/>
            <w:bottom w:val="none" w:sz="0" w:space="0" w:color="auto"/>
            <w:right w:val="none" w:sz="0" w:space="0" w:color="auto"/>
          </w:divBdr>
        </w:div>
        <w:div w:id="2129352414">
          <w:marLeft w:val="640"/>
          <w:marRight w:val="0"/>
          <w:marTop w:val="0"/>
          <w:marBottom w:val="0"/>
          <w:divBdr>
            <w:top w:val="none" w:sz="0" w:space="0" w:color="auto"/>
            <w:left w:val="none" w:sz="0" w:space="0" w:color="auto"/>
            <w:bottom w:val="none" w:sz="0" w:space="0" w:color="auto"/>
            <w:right w:val="none" w:sz="0" w:space="0" w:color="auto"/>
          </w:divBdr>
        </w:div>
        <w:div w:id="327515202">
          <w:marLeft w:val="640"/>
          <w:marRight w:val="0"/>
          <w:marTop w:val="0"/>
          <w:marBottom w:val="0"/>
          <w:divBdr>
            <w:top w:val="none" w:sz="0" w:space="0" w:color="auto"/>
            <w:left w:val="none" w:sz="0" w:space="0" w:color="auto"/>
            <w:bottom w:val="none" w:sz="0" w:space="0" w:color="auto"/>
            <w:right w:val="none" w:sz="0" w:space="0" w:color="auto"/>
          </w:divBdr>
        </w:div>
        <w:div w:id="520706598">
          <w:marLeft w:val="640"/>
          <w:marRight w:val="0"/>
          <w:marTop w:val="0"/>
          <w:marBottom w:val="0"/>
          <w:divBdr>
            <w:top w:val="none" w:sz="0" w:space="0" w:color="auto"/>
            <w:left w:val="none" w:sz="0" w:space="0" w:color="auto"/>
            <w:bottom w:val="none" w:sz="0" w:space="0" w:color="auto"/>
            <w:right w:val="none" w:sz="0" w:space="0" w:color="auto"/>
          </w:divBdr>
        </w:div>
        <w:div w:id="1966160331">
          <w:marLeft w:val="640"/>
          <w:marRight w:val="0"/>
          <w:marTop w:val="0"/>
          <w:marBottom w:val="0"/>
          <w:divBdr>
            <w:top w:val="none" w:sz="0" w:space="0" w:color="auto"/>
            <w:left w:val="none" w:sz="0" w:space="0" w:color="auto"/>
            <w:bottom w:val="none" w:sz="0" w:space="0" w:color="auto"/>
            <w:right w:val="none" w:sz="0" w:space="0" w:color="auto"/>
          </w:divBdr>
        </w:div>
        <w:div w:id="973295612">
          <w:marLeft w:val="640"/>
          <w:marRight w:val="0"/>
          <w:marTop w:val="0"/>
          <w:marBottom w:val="0"/>
          <w:divBdr>
            <w:top w:val="none" w:sz="0" w:space="0" w:color="auto"/>
            <w:left w:val="none" w:sz="0" w:space="0" w:color="auto"/>
            <w:bottom w:val="none" w:sz="0" w:space="0" w:color="auto"/>
            <w:right w:val="none" w:sz="0" w:space="0" w:color="auto"/>
          </w:divBdr>
        </w:div>
        <w:div w:id="449786418">
          <w:marLeft w:val="640"/>
          <w:marRight w:val="0"/>
          <w:marTop w:val="0"/>
          <w:marBottom w:val="0"/>
          <w:divBdr>
            <w:top w:val="none" w:sz="0" w:space="0" w:color="auto"/>
            <w:left w:val="none" w:sz="0" w:space="0" w:color="auto"/>
            <w:bottom w:val="none" w:sz="0" w:space="0" w:color="auto"/>
            <w:right w:val="none" w:sz="0" w:space="0" w:color="auto"/>
          </w:divBdr>
        </w:div>
        <w:div w:id="1146120405">
          <w:marLeft w:val="640"/>
          <w:marRight w:val="0"/>
          <w:marTop w:val="0"/>
          <w:marBottom w:val="0"/>
          <w:divBdr>
            <w:top w:val="none" w:sz="0" w:space="0" w:color="auto"/>
            <w:left w:val="none" w:sz="0" w:space="0" w:color="auto"/>
            <w:bottom w:val="none" w:sz="0" w:space="0" w:color="auto"/>
            <w:right w:val="none" w:sz="0" w:space="0" w:color="auto"/>
          </w:divBdr>
        </w:div>
        <w:div w:id="1840929058">
          <w:marLeft w:val="640"/>
          <w:marRight w:val="0"/>
          <w:marTop w:val="0"/>
          <w:marBottom w:val="0"/>
          <w:divBdr>
            <w:top w:val="none" w:sz="0" w:space="0" w:color="auto"/>
            <w:left w:val="none" w:sz="0" w:space="0" w:color="auto"/>
            <w:bottom w:val="none" w:sz="0" w:space="0" w:color="auto"/>
            <w:right w:val="none" w:sz="0" w:space="0" w:color="auto"/>
          </w:divBdr>
        </w:div>
        <w:div w:id="180240749">
          <w:marLeft w:val="640"/>
          <w:marRight w:val="0"/>
          <w:marTop w:val="0"/>
          <w:marBottom w:val="0"/>
          <w:divBdr>
            <w:top w:val="none" w:sz="0" w:space="0" w:color="auto"/>
            <w:left w:val="none" w:sz="0" w:space="0" w:color="auto"/>
            <w:bottom w:val="none" w:sz="0" w:space="0" w:color="auto"/>
            <w:right w:val="none" w:sz="0" w:space="0" w:color="auto"/>
          </w:divBdr>
        </w:div>
        <w:div w:id="377559039">
          <w:marLeft w:val="640"/>
          <w:marRight w:val="0"/>
          <w:marTop w:val="0"/>
          <w:marBottom w:val="0"/>
          <w:divBdr>
            <w:top w:val="none" w:sz="0" w:space="0" w:color="auto"/>
            <w:left w:val="none" w:sz="0" w:space="0" w:color="auto"/>
            <w:bottom w:val="none" w:sz="0" w:space="0" w:color="auto"/>
            <w:right w:val="none" w:sz="0" w:space="0" w:color="auto"/>
          </w:divBdr>
        </w:div>
        <w:div w:id="516888596">
          <w:marLeft w:val="640"/>
          <w:marRight w:val="0"/>
          <w:marTop w:val="0"/>
          <w:marBottom w:val="0"/>
          <w:divBdr>
            <w:top w:val="none" w:sz="0" w:space="0" w:color="auto"/>
            <w:left w:val="none" w:sz="0" w:space="0" w:color="auto"/>
            <w:bottom w:val="none" w:sz="0" w:space="0" w:color="auto"/>
            <w:right w:val="none" w:sz="0" w:space="0" w:color="auto"/>
          </w:divBdr>
        </w:div>
        <w:div w:id="1234387421">
          <w:marLeft w:val="640"/>
          <w:marRight w:val="0"/>
          <w:marTop w:val="0"/>
          <w:marBottom w:val="0"/>
          <w:divBdr>
            <w:top w:val="none" w:sz="0" w:space="0" w:color="auto"/>
            <w:left w:val="none" w:sz="0" w:space="0" w:color="auto"/>
            <w:bottom w:val="none" w:sz="0" w:space="0" w:color="auto"/>
            <w:right w:val="none" w:sz="0" w:space="0" w:color="auto"/>
          </w:divBdr>
        </w:div>
        <w:div w:id="1739399930">
          <w:marLeft w:val="640"/>
          <w:marRight w:val="0"/>
          <w:marTop w:val="0"/>
          <w:marBottom w:val="0"/>
          <w:divBdr>
            <w:top w:val="none" w:sz="0" w:space="0" w:color="auto"/>
            <w:left w:val="none" w:sz="0" w:space="0" w:color="auto"/>
            <w:bottom w:val="none" w:sz="0" w:space="0" w:color="auto"/>
            <w:right w:val="none" w:sz="0" w:space="0" w:color="auto"/>
          </w:divBdr>
        </w:div>
        <w:div w:id="1653096690">
          <w:marLeft w:val="640"/>
          <w:marRight w:val="0"/>
          <w:marTop w:val="0"/>
          <w:marBottom w:val="0"/>
          <w:divBdr>
            <w:top w:val="none" w:sz="0" w:space="0" w:color="auto"/>
            <w:left w:val="none" w:sz="0" w:space="0" w:color="auto"/>
            <w:bottom w:val="none" w:sz="0" w:space="0" w:color="auto"/>
            <w:right w:val="none" w:sz="0" w:space="0" w:color="auto"/>
          </w:divBdr>
        </w:div>
        <w:div w:id="716469622">
          <w:marLeft w:val="640"/>
          <w:marRight w:val="0"/>
          <w:marTop w:val="0"/>
          <w:marBottom w:val="0"/>
          <w:divBdr>
            <w:top w:val="none" w:sz="0" w:space="0" w:color="auto"/>
            <w:left w:val="none" w:sz="0" w:space="0" w:color="auto"/>
            <w:bottom w:val="none" w:sz="0" w:space="0" w:color="auto"/>
            <w:right w:val="none" w:sz="0" w:space="0" w:color="auto"/>
          </w:divBdr>
        </w:div>
        <w:div w:id="1322082442">
          <w:marLeft w:val="640"/>
          <w:marRight w:val="0"/>
          <w:marTop w:val="0"/>
          <w:marBottom w:val="0"/>
          <w:divBdr>
            <w:top w:val="none" w:sz="0" w:space="0" w:color="auto"/>
            <w:left w:val="none" w:sz="0" w:space="0" w:color="auto"/>
            <w:bottom w:val="none" w:sz="0" w:space="0" w:color="auto"/>
            <w:right w:val="none" w:sz="0" w:space="0" w:color="auto"/>
          </w:divBdr>
        </w:div>
        <w:div w:id="1172646265">
          <w:marLeft w:val="640"/>
          <w:marRight w:val="0"/>
          <w:marTop w:val="0"/>
          <w:marBottom w:val="0"/>
          <w:divBdr>
            <w:top w:val="none" w:sz="0" w:space="0" w:color="auto"/>
            <w:left w:val="none" w:sz="0" w:space="0" w:color="auto"/>
            <w:bottom w:val="none" w:sz="0" w:space="0" w:color="auto"/>
            <w:right w:val="none" w:sz="0" w:space="0" w:color="auto"/>
          </w:divBdr>
        </w:div>
        <w:div w:id="526989388">
          <w:marLeft w:val="640"/>
          <w:marRight w:val="0"/>
          <w:marTop w:val="0"/>
          <w:marBottom w:val="0"/>
          <w:divBdr>
            <w:top w:val="none" w:sz="0" w:space="0" w:color="auto"/>
            <w:left w:val="none" w:sz="0" w:space="0" w:color="auto"/>
            <w:bottom w:val="none" w:sz="0" w:space="0" w:color="auto"/>
            <w:right w:val="none" w:sz="0" w:space="0" w:color="auto"/>
          </w:divBdr>
        </w:div>
        <w:div w:id="1563560564">
          <w:marLeft w:val="640"/>
          <w:marRight w:val="0"/>
          <w:marTop w:val="0"/>
          <w:marBottom w:val="0"/>
          <w:divBdr>
            <w:top w:val="none" w:sz="0" w:space="0" w:color="auto"/>
            <w:left w:val="none" w:sz="0" w:space="0" w:color="auto"/>
            <w:bottom w:val="none" w:sz="0" w:space="0" w:color="auto"/>
            <w:right w:val="none" w:sz="0" w:space="0" w:color="auto"/>
          </w:divBdr>
        </w:div>
        <w:div w:id="2083409245">
          <w:marLeft w:val="640"/>
          <w:marRight w:val="0"/>
          <w:marTop w:val="0"/>
          <w:marBottom w:val="0"/>
          <w:divBdr>
            <w:top w:val="none" w:sz="0" w:space="0" w:color="auto"/>
            <w:left w:val="none" w:sz="0" w:space="0" w:color="auto"/>
            <w:bottom w:val="none" w:sz="0" w:space="0" w:color="auto"/>
            <w:right w:val="none" w:sz="0" w:space="0" w:color="auto"/>
          </w:divBdr>
        </w:div>
        <w:div w:id="310445793">
          <w:marLeft w:val="640"/>
          <w:marRight w:val="0"/>
          <w:marTop w:val="0"/>
          <w:marBottom w:val="0"/>
          <w:divBdr>
            <w:top w:val="none" w:sz="0" w:space="0" w:color="auto"/>
            <w:left w:val="none" w:sz="0" w:space="0" w:color="auto"/>
            <w:bottom w:val="none" w:sz="0" w:space="0" w:color="auto"/>
            <w:right w:val="none" w:sz="0" w:space="0" w:color="auto"/>
          </w:divBdr>
        </w:div>
        <w:div w:id="1624729297">
          <w:marLeft w:val="640"/>
          <w:marRight w:val="0"/>
          <w:marTop w:val="0"/>
          <w:marBottom w:val="0"/>
          <w:divBdr>
            <w:top w:val="none" w:sz="0" w:space="0" w:color="auto"/>
            <w:left w:val="none" w:sz="0" w:space="0" w:color="auto"/>
            <w:bottom w:val="none" w:sz="0" w:space="0" w:color="auto"/>
            <w:right w:val="none" w:sz="0" w:space="0" w:color="auto"/>
          </w:divBdr>
        </w:div>
        <w:div w:id="47191942">
          <w:marLeft w:val="640"/>
          <w:marRight w:val="0"/>
          <w:marTop w:val="0"/>
          <w:marBottom w:val="0"/>
          <w:divBdr>
            <w:top w:val="none" w:sz="0" w:space="0" w:color="auto"/>
            <w:left w:val="none" w:sz="0" w:space="0" w:color="auto"/>
            <w:bottom w:val="none" w:sz="0" w:space="0" w:color="auto"/>
            <w:right w:val="none" w:sz="0" w:space="0" w:color="auto"/>
          </w:divBdr>
        </w:div>
        <w:div w:id="170687828">
          <w:marLeft w:val="640"/>
          <w:marRight w:val="0"/>
          <w:marTop w:val="0"/>
          <w:marBottom w:val="0"/>
          <w:divBdr>
            <w:top w:val="none" w:sz="0" w:space="0" w:color="auto"/>
            <w:left w:val="none" w:sz="0" w:space="0" w:color="auto"/>
            <w:bottom w:val="none" w:sz="0" w:space="0" w:color="auto"/>
            <w:right w:val="none" w:sz="0" w:space="0" w:color="auto"/>
          </w:divBdr>
        </w:div>
        <w:div w:id="579095283">
          <w:marLeft w:val="640"/>
          <w:marRight w:val="0"/>
          <w:marTop w:val="0"/>
          <w:marBottom w:val="0"/>
          <w:divBdr>
            <w:top w:val="none" w:sz="0" w:space="0" w:color="auto"/>
            <w:left w:val="none" w:sz="0" w:space="0" w:color="auto"/>
            <w:bottom w:val="none" w:sz="0" w:space="0" w:color="auto"/>
            <w:right w:val="none" w:sz="0" w:space="0" w:color="auto"/>
          </w:divBdr>
        </w:div>
        <w:div w:id="1707755090">
          <w:marLeft w:val="640"/>
          <w:marRight w:val="0"/>
          <w:marTop w:val="0"/>
          <w:marBottom w:val="0"/>
          <w:divBdr>
            <w:top w:val="none" w:sz="0" w:space="0" w:color="auto"/>
            <w:left w:val="none" w:sz="0" w:space="0" w:color="auto"/>
            <w:bottom w:val="none" w:sz="0" w:space="0" w:color="auto"/>
            <w:right w:val="none" w:sz="0" w:space="0" w:color="auto"/>
          </w:divBdr>
        </w:div>
        <w:div w:id="1647584070">
          <w:marLeft w:val="640"/>
          <w:marRight w:val="0"/>
          <w:marTop w:val="0"/>
          <w:marBottom w:val="0"/>
          <w:divBdr>
            <w:top w:val="none" w:sz="0" w:space="0" w:color="auto"/>
            <w:left w:val="none" w:sz="0" w:space="0" w:color="auto"/>
            <w:bottom w:val="none" w:sz="0" w:space="0" w:color="auto"/>
            <w:right w:val="none" w:sz="0" w:space="0" w:color="auto"/>
          </w:divBdr>
        </w:div>
        <w:div w:id="1049452268">
          <w:marLeft w:val="640"/>
          <w:marRight w:val="0"/>
          <w:marTop w:val="0"/>
          <w:marBottom w:val="0"/>
          <w:divBdr>
            <w:top w:val="none" w:sz="0" w:space="0" w:color="auto"/>
            <w:left w:val="none" w:sz="0" w:space="0" w:color="auto"/>
            <w:bottom w:val="none" w:sz="0" w:space="0" w:color="auto"/>
            <w:right w:val="none" w:sz="0" w:space="0" w:color="auto"/>
          </w:divBdr>
        </w:div>
        <w:div w:id="782000077">
          <w:marLeft w:val="640"/>
          <w:marRight w:val="0"/>
          <w:marTop w:val="0"/>
          <w:marBottom w:val="0"/>
          <w:divBdr>
            <w:top w:val="none" w:sz="0" w:space="0" w:color="auto"/>
            <w:left w:val="none" w:sz="0" w:space="0" w:color="auto"/>
            <w:bottom w:val="none" w:sz="0" w:space="0" w:color="auto"/>
            <w:right w:val="none" w:sz="0" w:space="0" w:color="auto"/>
          </w:divBdr>
        </w:div>
        <w:div w:id="1392195877">
          <w:marLeft w:val="640"/>
          <w:marRight w:val="0"/>
          <w:marTop w:val="0"/>
          <w:marBottom w:val="0"/>
          <w:divBdr>
            <w:top w:val="none" w:sz="0" w:space="0" w:color="auto"/>
            <w:left w:val="none" w:sz="0" w:space="0" w:color="auto"/>
            <w:bottom w:val="none" w:sz="0" w:space="0" w:color="auto"/>
            <w:right w:val="none" w:sz="0" w:space="0" w:color="auto"/>
          </w:divBdr>
        </w:div>
        <w:div w:id="1370954336">
          <w:marLeft w:val="640"/>
          <w:marRight w:val="0"/>
          <w:marTop w:val="0"/>
          <w:marBottom w:val="0"/>
          <w:divBdr>
            <w:top w:val="none" w:sz="0" w:space="0" w:color="auto"/>
            <w:left w:val="none" w:sz="0" w:space="0" w:color="auto"/>
            <w:bottom w:val="none" w:sz="0" w:space="0" w:color="auto"/>
            <w:right w:val="none" w:sz="0" w:space="0" w:color="auto"/>
          </w:divBdr>
        </w:div>
        <w:div w:id="1846552312">
          <w:marLeft w:val="640"/>
          <w:marRight w:val="0"/>
          <w:marTop w:val="0"/>
          <w:marBottom w:val="0"/>
          <w:divBdr>
            <w:top w:val="none" w:sz="0" w:space="0" w:color="auto"/>
            <w:left w:val="none" w:sz="0" w:space="0" w:color="auto"/>
            <w:bottom w:val="none" w:sz="0" w:space="0" w:color="auto"/>
            <w:right w:val="none" w:sz="0" w:space="0" w:color="auto"/>
          </w:divBdr>
        </w:div>
        <w:div w:id="2065331461">
          <w:marLeft w:val="640"/>
          <w:marRight w:val="0"/>
          <w:marTop w:val="0"/>
          <w:marBottom w:val="0"/>
          <w:divBdr>
            <w:top w:val="none" w:sz="0" w:space="0" w:color="auto"/>
            <w:left w:val="none" w:sz="0" w:space="0" w:color="auto"/>
            <w:bottom w:val="none" w:sz="0" w:space="0" w:color="auto"/>
            <w:right w:val="none" w:sz="0" w:space="0" w:color="auto"/>
          </w:divBdr>
        </w:div>
        <w:div w:id="1693215764">
          <w:marLeft w:val="640"/>
          <w:marRight w:val="0"/>
          <w:marTop w:val="0"/>
          <w:marBottom w:val="0"/>
          <w:divBdr>
            <w:top w:val="none" w:sz="0" w:space="0" w:color="auto"/>
            <w:left w:val="none" w:sz="0" w:space="0" w:color="auto"/>
            <w:bottom w:val="none" w:sz="0" w:space="0" w:color="auto"/>
            <w:right w:val="none" w:sz="0" w:space="0" w:color="auto"/>
          </w:divBdr>
        </w:div>
        <w:div w:id="1672103883">
          <w:marLeft w:val="640"/>
          <w:marRight w:val="0"/>
          <w:marTop w:val="0"/>
          <w:marBottom w:val="0"/>
          <w:divBdr>
            <w:top w:val="none" w:sz="0" w:space="0" w:color="auto"/>
            <w:left w:val="none" w:sz="0" w:space="0" w:color="auto"/>
            <w:bottom w:val="none" w:sz="0" w:space="0" w:color="auto"/>
            <w:right w:val="none" w:sz="0" w:space="0" w:color="auto"/>
          </w:divBdr>
        </w:div>
        <w:div w:id="1574126448">
          <w:marLeft w:val="640"/>
          <w:marRight w:val="0"/>
          <w:marTop w:val="0"/>
          <w:marBottom w:val="0"/>
          <w:divBdr>
            <w:top w:val="none" w:sz="0" w:space="0" w:color="auto"/>
            <w:left w:val="none" w:sz="0" w:space="0" w:color="auto"/>
            <w:bottom w:val="none" w:sz="0" w:space="0" w:color="auto"/>
            <w:right w:val="none" w:sz="0" w:space="0" w:color="auto"/>
          </w:divBdr>
        </w:div>
        <w:div w:id="976302750">
          <w:marLeft w:val="640"/>
          <w:marRight w:val="0"/>
          <w:marTop w:val="0"/>
          <w:marBottom w:val="0"/>
          <w:divBdr>
            <w:top w:val="none" w:sz="0" w:space="0" w:color="auto"/>
            <w:left w:val="none" w:sz="0" w:space="0" w:color="auto"/>
            <w:bottom w:val="none" w:sz="0" w:space="0" w:color="auto"/>
            <w:right w:val="none" w:sz="0" w:space="0" w:color="auto"/>
          </w:divBdr>
        </w:div>
        <w:div w:id="1642225724">
          <w:marLeft w:val="640"/>
          <w:marRight w:val="0"/>
          <w:marTop w:val="0"/>
          <w:marBottom w:val="0"/>
          <w:divBdr>
            <w:top w:val="none" w:sz="0" w:space="0" w:color="auto"/>
            <w:left w:val="none" w:sz="0" w:space="0" w:color="auto"/>
            <w:bottom w:val="none" w:sz="0" w:space="0" w:color="auto"/>
            <w:right w:val="none" w:sz="0" w:space="0" w:color="auto"/>
          </w:divBdr>
        </w:div>
        <w:div w:id="1892763206">
          <w:marLeft w:val="640"/>
          <w:marRight w:val="0"/>
          <w:marTop w:val="0"/>
          <w:marBottom w:val="0"/>
          <w:divBdr>
            <w:top w:val="none" w:sz="0" w:space="0" w:color="auto"/>
            <w:left w:val="none" w:sz="0" w:space="0" w:color="auto"/>
            <w:bottom w:val="none" w:sz="0" w:space="0" w:color="auto"/>
            <w:right w:val="none" w:sz="0" w:space="0" w:color="auto"/>
          </w:divBdr>
        </w:div>
        <w:div w:id="286475268">
          <w:marLeft w:val="640"/>
          <w:marRight w:val="0"/>
          <w:marTop w:val="0"/>
          <w:marBottom w:val="0"/>
          <w:divBdr>
            <w:top w:val="none" w:sz="0" w:space="0" w:color="auto"/>
            <w:left w:val="none" w:sz="0" w:space="0" w:color="auto"/>
            <w:bottom w:val="none" w:sz="0" w:space="0" w:color="auto"/>
            <w:right w:val="none" w:sz="0" w:space="0" w:color="auto"/>
          </w:divBdr>
        </w:div>
        <w:div w:id="1519075702">
          <w:marLeft w:val="640"/>
          <w:marRight w:val="0"/>
          <w:marTop w:val="0"/>
          <w:marBottom w:val="0"/>
          <w:divBdr>
            <w:top w:val="none" w:sz="0" w:space="0" w:color="auto"/>
            <w:left w:val="none" w:sz="0" w:space="0" w:color="auto"/>
            <w:bottom w:val="none" w:sz="0" w:space="0" w:color="auto"/>
            <w:right w:val="none" w:sz="0" w:space="0" w:color="auto"/>
          </w:divBdr>
        </w:div>
        <w:div w:id="1813054662">
          <w:marLeft w:val="640"/>
          <w:marRight w:val="0"/>
          <w:marTop w:val="0"/>
          <w:marBottom w:val="0"/>
          <w:divBdr>
            <w:top w:val="none" w:sz="0" w:space="0" w:color="auto"/>
            <w:left w:val="none" w:sz="0" w:space="0" w:color="auto"/>
            <w:bottom w:val="none" w:sz="0" w:space="0" w:color="auto"/>
            <w:right w:val="none" w:sz="0" w:space="0" w:color="auto"/>
          </w:divBdr>
        </w:div>
        <w:div w:id="501551121">
          <w:marLeft w:val="640"/>
          <w:marRight w:val="0"/>
          <w:marTop w:val="0"/>
          <w:marBottom w:val="0"/>
          <w:divBdr>
            <w:top w:val="none" w:sz="0" w:space="0" w:color="auto"/>
            <w:left w:val="none" w:sz="0" w:space="0" w:color="auto"/>
            <w:bottom w:val="none" w:sz="0" w:space="0" w:color="auto"/>
            <w:right w:val="none" w:sz="0" w:space="0" w:color="auto"/>
          </w:divBdr>
        </w:div>
        <w:div w:id="1786071085">
          <w:marLeft w:val="640"/>
          <w:marRight w:val="0"/>
          <w:marTop w:val="0"/>
          <w:marBottom w:val="0"/>
          <w:divBdr>
            <w:top w:val="none" w:sz="0" w:space="0" w:color="auto"/>
            <w:left w:val="none" w:sz="0" w:space="0" w:color="auto"/>
            <w:bottom w:val="none" w:sz="0" w:space="0" w:color="auto"/>
            <w:right w:val="none" w:sz="0" w:space="0" w:color="auto"/>
          </w:divBdr>
        </w:div>
        <w:div w:id="1903102964">
          <w:marLeft w:val="640"/>
          <w:marRight w:val="0"/>
          <w:marTop w:val="0"/>
          <w:marBottom w:val="0"/>
          <w:divBdr>
            <w:top w:val="none" w:sz="0" w:space="0" w:color="auto"/>
            <w:left w:val="none" w:sz="0" w:space="0" w:color="auto"/>
            <w:bottom w:val="none" w:sz="0" w:space="0" w:color="auto"/>
            <w:right w:val="none" w:sz="0" w:space="0" w:color="auto"/>
          </w:divBdr>
        </w:div>
        <w:div w:id="590967407">
          <w:marLeft w:val="640"/>
          <w:marRight w:val="0"/>
          <w:marTop w:val="0"/>
          <w:marBottom w:val="0"/>
          <w:divBdr>
            <w:top w:val="none" w:sz="0" w:space="0" w:color="auto"/>
            <w:left w:val="none" w:sz="0" w:space="0" w:color="auto"/>
            <w:bottom w:val="none" w:sz="0" w:space="0" w:color="auto"/>
            <w:right w:val="none" w:sz="0" w:space="0" w:color="auto"/>
          </w:divBdr>
        </w:div>
        <w:div w:id="815489810">
          <w:marLeft w:val="640"/>
          <w:marRight w:val="0"/>
          <w:marTop w:val="0"/>
          <w:marBottom w:val="0"/>
          <w:divBdr>
            <w:top w:val="none" w:sz="0" w:space="0" w:color="auto"/>
            <w:left w:val="none" w:sz="0" w:space="0" w:color="auto"/>
            <w:bottom w:val="none" w:sz="0" w:space="0" w:color="auto"/>
            <w:right w:val="none" w:sz="0" w:space="0" w:color="auto"/>
          </w:divBdr>
        </w:div>
        <w:div w:id="1150370073">
          <w:marLeft w:val="640"/>
          <w:marRight w:val="0"/>
          <w:marTop w:val="0"/>
          <w:marBottom w:val="0"/>
          <w:divBdr>
            <w:top w:val="none" w:sz="0" w:space="0" w:color="auto"/>
            <w:left w:val="none" w:sz="0" w:space="0" w:color="auto"/>
            <w:bottom w:val="none" w:sz="0" w:space="0" w:color="auto"/>
            <w:right w:val="none" w:sz="0" w:space="0" w:color="auto"/>
          </w:divBdr>
        </w:div>
        <w:div w:id="1903830387">
          <w:marLeft w:val="640"/>
          <w:marRight w:val="0"/>
          <w:marTop w:val="0"/>
          <w:marBottom w:val="0"/>
          <w:divBdr>
            <w:top w:val="none" w:sz="0" w:space="0" w:color="auto"/>
            <w:left w:val="none" w:sz="0" w:space="0" w:color="auto"/>
            <w:bottom w:val="none" w:sz="0" w:space="0" w:color="auto"/>
            <w:right w:val="none" w:sz="0" w:space="0" w:color="auto"/>
          </w:divBdr>
        </w:div>
        <w:div w:id="941913264">
          <w:marLeft w:val="640"/>
          <w:marRight w:val="0"/>
          <w:marTop w:val="0"/>
          <w:marBottom w:val="0"/>
          <w:divBdr>
            <w:top w:val="none" w:sz="0" w:space="0" w:color="auto"/>
            <w:left w:val="none" w:sz="0" w:space="0" w:color="auto"/>
            <w:bottom w:val="none" w:sz="0" w:space="0" w:color="auto"/>
            <w:right w:val="none" w:sz="0" w:space="0" w:color="auto"/>
          </w:divBdr>
        </w:div>
        <w:div w:id="954366524">
          <w:marLeft w:val="640"/>
          <w:marRight w:val="0"/>
          <w:marTop w:val="0"/>
          <w:marBottom w:val="0"/>
          <w:divBdr>
            <w:top w:val="none" w:sz="0" w:space="0" w:color="auto"/>
            <w:left w:val="none" w:sz="0" w:space="0" w:color="auto"/>
            <w:bottom w:val="none" w:sz="0" w:space="0" w:color="auto"/>
            <w:right w:val="none" w:sz="0" w:space="0" w:color="auto"/>
          </w:divBdr>
        </w:div>
        <w:div w:id="58209739">
          <w:marLeft w:val="640"/>
          <w:marRight w:val="0"/>
          <w:marTop w:val="0"/>
          <w:marBottom w:val="0"/>
          <w:divBdr>
            <w:top w:val="none" w:sz="0" w:space="0" w:color="auto"/>
            <w:left w:val="none" w:sz="0" w:space="0" w:color="auto"/>
            <w:bottom w:val="none" w:sz="0" w:space="0" w:color="auto"/>
            <w:right w:val="none" w:sz="0" w:space="0" w:color="auto"/>
          </w:divBdr>
        </w:div>
        <w:div w:id="1155219462">
          <w:marLeft w:val="640"/>
          <w:marRight w:val="0"/>
          <w:marTop w:val="0"/>
          <w:marBottom w:val="0"/>
          <w:divBdr>
            <w:top w:val="none" w:sz="0" w:space="0" w:color="auto"/>
            <w:left w:val="none" w:sz="0" w:space="0" w:color="auto"/>
            <w:bottom w:val="none" w:sz="0" w:space="0" w:color="auto"/>
            <w:right w:val="none" w:sz="0" w:space="0" w:color="auto"/>
          </w:divBdr>
        </w:div>
      </w:divsChild>
    </w:div>
    <w:div w:id="1358694356">
      <w:bodyDiv w:val="1"/>
      <w:marLeft w:val="0"/>
      <w:marRight w:val="0"/>
      <w:marTop w:val="0"/>
      <w:marBottom w:val="0"/>
      <w:divBdr>
        <w:top w:val="none" w:sz="0" w:space="0" w:color="auto"/>
        <w:left w:val="none" w:sz="0" w:space="0" w:color="auto"/>
        <w:bottom w:val="none" w:sz="0" w:space="0" w:color="auto"/>
        <w:right w:val="none" w:sz="0" w:space="0" w:color="auto"/>
      </w:divBdr>
      <w:divsChild>
        <w:div w:id="750274404">
          <w:marLeft w:val="640"/>
          <w:marRight w:val="0"/>
          <w:marTop w:val="0"/>
          <w:marBottom w:val="0"/>
          <w:divBdr>
            <w:top w:val="none" w:sz="0" w:space="0" w:color="auto"/>
            <w:left w:val="none" w:sz="0" w:space="0" w:color="auto"/>
            <w:bottom w:val="none" w:sz="0" w:space="0" w:color="auto"/>
            <w:right w:val="none" w:sz="0" w:space="0" w:color="auto"/>
          </w:divBdr>
        </w:div>
        <w:div w:id="1422411530">
          <w:marLeft w:val="640"/>
          <w:marRight w:val="0"/>
          <w:marTop w:val="0"/>
          <w:marBottom w:val="0"/>
          <w:divBdr>
            <w:top w:val="none" w:sz="0" w:space="0" w:color="auto"/>
            <w:left w:val="none" w:sz="0" w:space="0" w:color="auto"/>
            <w:bottom w:val="none" w:sz="0" w:space="0" w:color="auto"/>
            <w:right w:val="none" w:sz="0" w:space="0" w:color="auto"/>
          </w:divBdr>
        </w:div>
        <w:div w:id="1897735562">
          <w:marLeft w:val="640"/>
          <w:marRight w:val="0"/>
          <w:marTop w:val="0"/>
          <w:marBottom w:val="0"/>
          <w:divBdr>
            <w:top w:val="none" w:sz="0" w:space="0" w:color="auto"/>
            <w:left w:val="none" w:sz="0" w:space="0" w:color="auto"/>
            <w:bottom w:val="none" w:sz="0" w:space="0" w:color="auto"/>
            <w:right w:val="none" w:sz="0" w:space="0" w:color="auto"/>
          </w:divBdr>
        </w:div>
        <w:div w:id="1016692326">
          <w:marLeft w:val="640"/>
          <w:marRight w:val="0"/>
          <w:marTop w:val="0"/>
          <w:marBottom w:val="0"/>
          <w:divBdr>
            <w:top w:val="none" w:sz="0" w:space="0" w:color="auto"/>
            <w:left w:val="none" w:sz="0" w:space="0" w:color="auto"/>
            <w:bottom w:val="none" w:sz="0" w:space="0" w:color="auto"/>
            <w:right w:val="none" w:sz="0" w:space="0" w:color="auto"/>
          </w:divBdr>
        </w:div>
        <w:div w:id="750585737">
          <w:marLeft w:val="640"/>
          <w:marRight w:val="0"/>
          <w:marTop w:val="0"/>
          <w:marBottom w:val="0"/>
          <w:divBdr>
            <w:top w:val="none" w:sz="0" w:space="0" w:color="auto"/>
            <w:left w:val="none" w:sz="0" w:space="0" w:color="auto"/>
            <w:bottom w:val="none" w:sz="0" w:space="0" w:color="auto"/>
            <w:right w:val="none" w:sz="0" w:space="0" w:color="auto"/>
          </w:divBdr>
        </w:div>
        <w:div w:id="576012668">
          <w:marLeft w:val="640"/>
          <w:marRight w:val="0"/>
          <w:marTop w:val="0"/>
          <w:marBottom w:val="0"/>
          <w:divBdr>
            <w:top w:val="none" w:sz="0" w:space="0" w:color="auto"/>
            <w:left w:val="none" w:sz="0" w:space="0" w:color="auto"/>
            <w:bottom w:val="none" w:sz="0" w:space="0" w:color="auto"/>
            <w:right w:val="none" w:sz="0" w:space="0" w:color="auto"/>
          </w:divBdr>
        </w:div>
        <w:div w:id="1255045805">
          <w:marLeft w:val="640"/>
          <w:marRight w:val="0"/>
          <w:marTop w:val="0"/>
          <w:marBottom w:val="0"/>
          <w:divBdr>
            <w:top w:val="none" w:sz="0" w:space="0" w:color="auto"/>
            <w:left w:val="none" w:sz="0" w:space="0" w:color="auto"/>
            <w:bottom w:val="none" w:sz="0" w:space="0" w:color="auto"/>
            <w:right w:val="none" w:sz="0" w:space="0" w:color="auto"/>
          </w:divBdr>
        </w:div>
        <w:div w:id="1515876844">
          <w:marLeft w:val="640"/>
          <w:marRight w:val="0"/>
          <w:marTop w:val="0"/>
          <w:marBottom w:val="0"/>
          <w:divBdr>
            <w:top w:val="none" w:sz="0" w:space="0" w:color="auto"/>
            <w:left w:val="none" w:sz="0" w:space="0" w:color="auto"/>
            <w:bottom w:val="none" w:sz="0" w:space="0" w:color="auto"/>
            <w:right w:val="none" w:sz="0" w:space="0" w:color="auto"/>
          </w:divBdr>
        </w:div>
        <w:div w:id="74474417">
          <w:marLeft w:val="640"/>
          <w:marRight w:val="0"/>
          <w:marTop w:val="0"/>
          <w:marBottom w:val="0"/>
          <w:divBdr>
            <w:top w:val="none" w:sz="0" w:space="0" w:color="auto"/>
            <w:left w:val="none" w:sz="0" w:space="0" w:color="auto"/>
            <w:bottom w:val="none" w:sz="0" w:space="0" w:color="auto"/>
            <w:right w:val="none" w:sz="0" w:space="0" w:color="auto"/>
          </w:divBdr>
        </w:div>
        <w:div w:id="839080742">
          <w:marLeft w:val="640"/>
          <w:marRight w:val="0"/>
          <w:marTop w:val="0"/>
          <w:marBottom w:val="0"/>
          <w:divBdr>
            <w:top w:val="none" w:sz="0" w:space="0" w:color="auto"/>
            <w:left w:val="none" w:sz="0" w:space="0" w:color="auto"/>
            <w:bottom w:val="none" w:sz="0" w:space="0" w:color="auto"/>
            <w:right w:val="none" w:sz="0" w:space="0" w:color="auto"/>
          </w:divBdr>
        </w:div>
        <w:div w:id="1926911232">
          <w:marLeft w:val="640"/>
          <w:marRight w:val="0"/>
          <w:marTop w:val="0"/>
          <w:marBottom w:val="0"/>
          <w:divBdr>
            <w:top w:val="none" w:sz="0" w:space="0" w:color="auto"/>
            <w:left w:val="none" w:sz="0" w:space="0" w:color="auto"/>
            <w:bottom w:val="none" w:sz="0" w:space="0" w:color="auto"/>
            <w:right w:val="none" w:sz="0" w:space="0" w:color="auto"/>
          </w:divBdr>
        </w:div>
        <w:div w:id="191038585">
          <w:marLeft w:val="640"/>
          <w:marRight w:val="0"/>
          <w:marTop w:val="0"/>
          <w:marBottom w:val="0"/>
          <w:divBdr>
            <w:top w:val="none" w:sz="0" w:space="0" w:color="auto"/>
            <w:left w:val="none" w:sz="0" w:space="0" w:color="auto"/>
            <w:bottom w:val="none" w:sz="0" w:space="0" w:color="auto"/>
            <w:right w:val="none" w:sz="0" w:space="0" w:color="auto"/>
          </w:divBdr>
        </w:div>
        <w:div w:id="458501547">
          <w:marLeft w:val="640"/>
          <w:marRight w:val="0"/>
          <w:marTop w:val="0"/>
          <w:marBottom w:val="0"/>
          <w:divBdr>
            <w:top w:val="none" w:sz="0" w:space="0" w:color="auto"/>
            <w:left w:val="none" w:sz="0" w:space="0" w:color="auto"/>
            <w:bottom w:val="none" w:sz="0" w:space="0" w:color="auto"/>
            <w:right w:val="none" w:sz="0" w:space="0" w:color="auto"/>
          </w:divBdr>
        </w:div>
        <w:div w:id="86000656">
          <w:marLeft w:val="640"/>
          <w:marRight w:val="0"/>
          <w:marTop w:val="0"/>
          <w:marBottom w:val="0"/>
          <w:divBdr>
            <w:top w:val="none" w:sz="0" w:space="0" w:color="auto"/>
            <w:left w:val="none" w:sz="0" w:space="0" w:color="auto"/>
            <w:bottom w:val="none" w:sz="0" w:space="0" w:color="auto"/>
            <w:right w:val="none" w:sz="0" w:space="0" w:color="auto"/>
          </w:divBdr>
        </w:div>
        <w:div w:id="944531458">
          <w:marLeft w:val="640"/>
          <w:marRight w:val="0"/>
          <w:marTop w:val="0"/>
          <w:marBottom w:val="0"/>
          <w:divBdr>
            <w:top w:val="none" w:sz="0" w:space="0" w:color="auto"/>
            <w:left w:val="none" w:sz="0" w:space="0" w:color="auto"/>
            <w:bottom w:val="none" w:sz="0" w:space="0" w:color="auto"/>
            <w:right w:val="none" w:sz="0" w:space="0" w:color="auto"/>
          </w:divBdr>
        </w:div>
        <w:div w:id="758134554">
          <w:marLeft w:val="640"/>
          <w:marRight w:val="0"/>
          <w:marTop w:val="0"/>
          <w:marBottom w:val="0"/>
          <w:divBdr>
            <w:top w:val="none" w:sz="0" w:space="0" w:color="auto"/>
            <w:left w:val="none" w:sz="0" w:space="0" w:color="auto"/>
            <w:bottom w:val="none" w:sz="0" w:space="0" w:color="auto"/>
            <w:right w:val="none" w:sz="0" w:space="0" w:color="auto"/>
          </w:divBdr>
        </w:div>
        <w:div w:id="24406968">
          <w:marLeft w:val="640"/>
          <w:marRight w:val="0"/>
          <w:marTop w:val="0"/>
          <w:marBottom w:val="0"/>
          <w:divBdr>
            <w:top w:val="none" w:sz="0" w:space="0" w:color="auto"/>
            <w:left w:val="none" w:sz="0" w:space="0" w:color="auto"/>
            <w:bottom w:val="none" w:sz="0" w:space="0" w:color="auto"/>
            <w:right w:val="none" w:sz="0" w:space="0" w:color="auto"/>
          </w:divBdr>
        </w:div>
        <w:div w:id="493956620">
          <w:marLeft w:val="640"/>
          <w:marRight w:val="0"/>
          <w:marTop w:val="0"/>
          <w:marBottom w:val="0"/>
          <w:divBdr>
            <w:top w:val="none" w:sz="0" w:space="0" w:color="auto"/>
            <w:left w:val="none" w:sz="0" w:space="0" w:color="auto"/>
            <w:bottom w:val="none" w:sz="0" w:space="0" w:color="auto"/>
            <w:right w:val="none" w:sz="0" w:space="0" w:color="auto"/>
          </w:divBdr>
        </w:div>
        <w:div w:id="255142136">
          <w:marLeft w:val="640"/>
          <w:marRight w:val="0"/>
          <w:marTop w:val="0"/>
          <w:marBottom w:val="0"/>
          <w:divBdr>
            <w:top w:val="none" w:sz="0" w:space="0" w:color="auto"/>
            <w:left w:val="none" w:sz="0" w:space="0" w:color="auto"/>
            <w:bottom w:val="none" w:sz="0" w:space="0" w:color="auto"/>
            <w:right w:val="none" w:sz="0" w:space="0" w:color="auto"/>
          </w:divBdr>
        </w:div>
        <w:div w:id="1186362132">
          <w:marLeft w:val="640"/>
          <w:marRight w:val="0"/>
          <w:marTop w:val="0"/>
          <w:marBottom w:val="0"/>
          <w:divBdr>
            <w:top w:val="none" w:sz="0" w:space="0" w:color="auto"/>
            <w:left w:val="none" w:sz="0" w:space="0" w:color="auto"/>
            <w:bottom w:val="none" w:sz="0" w:space="0" w:color="auto"/>
            <w:right w:val="none" w:sz="0" w:space="0" w:color="auto"/>
          </w:divBdr>
        </w:div>
        <w:div w:id="23557293">
          <w:marLeft w:val="640"/>
          <w:marRight w:val="0"/>
          <w:marTop w:val="0"/>
          <w:marBottom w:val="0"/>
          <w:divBdr>
            <w:top w:val="none" w:sz="0" w:space="0" w:color="auto"/>
            <w:left w:val="none" w:sz="0" w:space="0" w:color="auto"/>
            <w:bottom w:val="none" w:sz="0" w:space="0" w:color="auto"/>
            <w:right w:val="none" w:sz="0" w:space="0" w:color="auto"/>
          </w:divBdr>
        </w:div>
        <w:div w:id="1102069753">
          <w:marLeft w:val="640"/>
          <w:marRight w:val="0"/>
          <w:marTop w:val="0"/>
          <w:marBottom w:val="0"/>
          <w:divBdr>
            <w:top w:val="none" w:sz="0" w:space="0" w:color="auto"/>
            <w:left w:val="none" w:sz="0" w:space="0" w:color="auto"/>
            <w:bottom w:val="none" w:sz="0" w:space="0" w:color="auto"/>
            <w:right w:val="none" w:sz="0" w:space="0" w:color="auto"/>
          </w:divBdr>
        </w:div>
        <w:div w:id="1241254667">
          <w:marLeft w:val="640"/>
          <w:marRight w:val="0"/>
          <w:marTop w:val="0"/>
          <w:marBottom w:val="0"/>
          <w:divBdr>
            <w:top w:val="none" w:sz="0" w:space="0" w:color="auto"/>
            <w:left w:val="none" w:sz="0" w:space="0" w:color="auto"/>
            <w:bottom w:val="none" w:sz="0" w:space="0" w:color="auto"/>
            <w:right w:val="none" w:sz="0" w:space="0" w:color="auto"/>
          </w:divBdr>
        </w:div>
        <w:div w:id="859398175">
          <w:marLeft w:val="640"/>
          <w:marRight w:val="0"/>
          <w:marTop w:val="0"/>
          <w:marBottom w:val="0"/>
          <w:divBdr>
            <w:top w:val="none" w:sz="0" w:space="0" w:color="auto"/>
            <w:left w:val="none" w:sz="0" w:space="0" w:color="auto"/>
            <w:bottom w:val="none" w:sz="0" w:space="0" w:color="auto"/>
            <w:right w:val="none" w:sz="0" w:space="0" w:color="auto"/>
          </w:divBdr>
        </w:div>
        <w:div w:id="940770012">
          <w:marLeft w:val="640"/>
          <w:marRight w:val="0"/>
          <w:marTop w:val="0"/>
          <w:marBottom w:val="0"/>
          <w:divBdr>
            <w:top w:val="none" w:sz="0" w:space="0" w:color="auto"/>
            <w:left w:val="none" w:sz="0" w:space="0" w:color="auto"/>
            <w:bottom w:val="none" w:sz="0" w:space="0" w:color="auto"/>
            <w:right w:val="none" w:sz="0" w:space="0" w:color="auto"/>
          </w:divBdr>
        </w:div>
        <w:div w:id="994139526">
          <w:marLeft w:val="640"/>
          <w:marRight w:val="0"/>
          <w:marTop w:val="0"/>
          <w:marBottom w:val="0"/>
          <w:divBdr>
            <w:top w:val="none" w:sz="0" w:space="0" w:color="auto"/>
            <w:left w:val="none" w:sz="0" w:space="0" w:color="auto"/>
            <w:bottom w:val="none" w:sz="0" w:space="0" w:color="auto"/>
            <w:right w:val="none" w:sz="0" w:space="0" w:color="auto"/>
          </w:divBdr>
        </w:div>
        <w:div w:id="2102139541">
          <w:marLeft w:val="640"/>
          <w:marRight w:val="0"/>
          <w:marTop w:val="0"/>
          <w:marBottom w:val="0"/>
          <w:divBdr>
            <w:top w:val="none" w:sz="0" w:space="0" w:color="auto"/>
            <w:left w:val="none" w:sz="0" w:space="0" w:color="auto"/>
            <w:bottom w:val="none" w:sz="0" w:space="0" w:color="auto"/>
            <w:right w:val="none" w:sz="0" w:space="0" w:color="auto"/>
          </w:divBdr>
        </w:div>
        <w:div w:id="1233541687">
          <w:marLeft w:val="640"/>
          <w:marRight w:val="0"/>
          <w:marTop w:val="0"/>
          <w:marBottom w:val="0"/>
          <w:divBdr>
            <w:top w:val="none" w:sz="0" w:space="0" w:color="auto"/>
            <w:left w:val="none" w:sz="0" w:space="0" w:color="auto"/>
            <w:bottom w:val="none" w:sz="0" w:space="0" w:color="auto"/>
            <w:right w:val="none" w:sz="0" w:space="0" w:color="auto"/>
          </w:divBdr>
        </w:div>
        <w:div w:id="219832220">
          <w:marLeft w:val="640"/>
          <w:marRight w:val="0"/>
          <w:marTop w:val="0"/>
          <w:marBottom w:val="0"/>
          <w:divBdr>
            <w:top w:val="none" w:sz="0" w:space="0" w:color="auto"/>
            <w:left w:val="none" w:sz="0" w:space="0" w:color="auto"/>
            <w:bottom w:val="none" w:sz="0" w:space="0" w:color="auto"/>
            <w:right w:val="none" w:sz="0" w:space="0" w:color="auto"/>
          </w:divBdr>
        </w:div>
        <w:div w:id="217086517">
          <w:marLeft w:val="640"/>
          <w:marRight w:val="0"/>
          <w:marTop w:val="0"/>
          <w:marBottom w:val="0"/>
          <w:divBdr>
            <w:top w:val="none" w:sz="0" w:space="0" w:color="auto"/>
            <w:left w:val="none" w:sz="0" w:space="0" w:color="auto"/>
            <w:bottom w:val="none" w:sz="0" w:space="0" w:color="auto"/>
            <w:right w:val="none" w:sz="0" w:space="0" w:color="auto"/>
          </w:divBdr>
        </w:div>
        <w:div w:id="1696272567">
          <w:marLeft w:val="640"/>
          <w:marRight w:val="0"/>
          <w:marTop w:val="0"/>
          <w:marBottom w:val="0"/>
          <w:divBdr>
            <w:top w:val="none" w:sz="0" w:space="0" w:color="auto"/>
            <w:left w:val="none" w:sz="0" w:space="0" w:color="auto"/>
            <w:bottom w:val="none" w:sz="0" w:space="0" w:color="auto"/>
            <w:right w:val="none" w:sz="0" w:space="0" w:color="auto"/>
          </w:divBdr>
        </w:div>
        <w:div w:id="1370259211">
          <w:marLeft w:val="640"/>
          <w:marRight w:val="0"/>
          <w:marTop w:val="0"/>
          <w:marBottom w:val="0"/>
          <w:divBdr>
            <w:top w:val="none" w:sz="0" w:space="0" w:color="auto"/>
            <w:left w:val="none" w:sz="0" w:space="0" w:color="auto"/>
            <w:bottom w:val="none" w:sz="0" w:space="0" w:color="auto"/>
            <w:right w:val="none" w:sz="0" w:space="0" w:color="auto"/>
          </w:divBdr>
        </w:div>
        <w:div w:id="1870490168">
          <w:marLeft w:val="640"/>
          <w:marRight w:val="0"/>
          <w:marTop w:val="0"/>
          <w:marBottom w:val="0"/>
          <w:divBdr>
            <w:top w:val="none" w:sz="0" w:space="0" w:color="auto"/>
            <w:left w:val="none" w:sz="0" w:space="0" w:color="auto"/>
            <w:bottom w:val="none" w:sz="0" w:space="0" w:color="auto"/>
            <w:right w:val="none" w:sz="0" w:space="0" w:color="auto"/>
          </w:divBdr>
        </w:div>
        <w:div w:id="2096590430">
          <w:marLeft w:val="640"/>
          <w:marRight w:val="0"/>
          <w:marTop w:val="0"/>
          <w:marBottom w:val="0"/>
          <w:divBdr>
            <w:top w:val="none" w:sz="0" w:space="0" w:color="auto"/>
            <w:left w:val="none" w:sz="0" w:space="0" w:color="auto"/>
            <w:bottom w:val="none" w:sz="0" w:space="0" w:color="auto"/>
            <w:right w:val="none" w:sz="0" w:space="0" w:color="auto"/>
          </w:divBdr>
        </w:div>
        <w:div w:id="1205168235">
          <w:marLeft w:val="640"/>
          <w:marRight w:val="0"/>
          <w:marTop w:val="0"/>
          <w:marBottom w:val="0"/>
          <w:divBdr>
            <w:top w:val="none" w:sz="0" w:space="0" w:color="auto"/>
            <w:left w:val="none" w:sz="0" w:space="0" w:color="auto"/>
            <w:bottom w:val="none" w:sz="0" w:space="0" w:color="auto"/>
            <w:right w:val="none" w:sz="0" w:space="0" w:color="auto"/>
          </w:divBdr>
        </w:div>
        <w:div w:id="1883974685">
          <w:marLeft w:val="640"/>
          <w:marRight w:val="0"/>
          <w:marTop w:val="0"/>
          <w:marBottom w:val="0"/>
          <w:divBdr>
            <w:top w:val="none" w:sz="0" w:space="0" w:color="auto"/>
            <w:left w:val="none" w:sz="0" w:space="0" w:color="auto"/>
            <w:bottom w:val="none" w:sz="0" w:space="0" w:color="auto"/>
            <w:right w:val="none" w:sz="0" w:space="0" w:color="auto"/>
          </w:divBdr>
        </w:div>
        <w:div w:id="2025011206">
          <w:marLeft w:val="640"/>
          <w:marRight w:val="0"/>
          <w:marTop w:val="0"/>
          <w:marBottom w:val="0"/>
          <w:divBdr>
            <w:top w:val="none" w:sz="0" w:space="0" w:color="auto"/>
            <w:left w:val="none" w:sz="0" w:space="0" w:color="auto"/>
            <w:bottom w:val="none" w:sz="0" w:space="0" w:color="auto"/>
            <w:right w:val="none" w:sz="0" w:space="0" w:color="auto"/>
          </w:divBdr>
        </w:div>
        <w:div w:id="1412506245">
          <w:marLeft w:val="640"/>
          <w:marRight w:val="0"/>
          <w:marTop w:val="0"/>
          <w:marBottom w:val="0"/>
          <w:divBdr>
            <w:top w:val="none" w:sz="0" w:space="0" w:color="auto"/>
            <w:left w:val="none" w:sz="0" w:space="0" w:color="auto"/>
            <w:bottom w:val="none" w:sz="0" w:space="0" w:color="auto"/>
            <w:right w:val="none" w:sz="0" w:space="0" w:color="auto"/>
          </w:divBdr>
        </w:div>
        <w:div w:id="1784299763">
          <w:marLeft w:val="640"/>
          <w:marRight w:val="0"/>
          <w:marTop w:val="0"/>
          <w:marBottom w:val="0"/>
          <w:divBdr>
            <w:top w:val="none" w:sz="0" w:space="0" w:color="auto"/>
            <w:left w:val="none" w:sz="0" w:space="0" w:color="auto"/>
            <w:bottom w:val="none" w:sz="0" w:space="0" w:color="auto"/>
            <w:right w:val="none" w:sz="0" w:space="0" w:color="auto"/>
          </w:divBdr>
        </w:div>
        <w:div w:id="853881389">
          <w:marLeft w:val="640"/>
          <w:marRight w:val="0"/>
          <w:marTop w:val="0"/>
          <w:marBottom w:val="0"/>
          <w:divBdr>
            <w:top w:val="none" w:sz="0" w:space="0" w:color="auto"/>
            <w:left w:val="none" w:sz="0" w:space="0" w:color="auto"/>
            <w:bottom w:val="none" w:sz="0" w:space="0" w:color="auto"/>
            <w:right w:val="none" w:sz="0" w:space="0" w:color="auto"/>
          </w:divBdr>
        </w:div>
        <w:div w:id="2093772924">
          <w:marLeft w:val="640"/>
          <w:marRight w:val="0"/>
          <w:marTop w:val="0"/>
          <w:marBottom w:val="0"/>
          <w:divBdr>
            <w:top w:val="none" w:sz="0" w:space="0" w:color="auto"/>
            <w:left w:val="none" w:sz="0" w:space="0" w:color="auto"/>
            <w:bottom w:val="none" w:sz="0" w:space="0" w:color="auto"/>
            <w:right w:val="none" w:sz="0" w:space="0" w:color="auto"/>
          </w:divBdr>
        </w:div>
        <w:div w:id="1809013113">
          <w:marLeft w:val="640"/>
          <w:marRight w:val="0"/>
          <w:marTop w:val="0"/>
          <w:marBottom w:val="0"/>
          <w:divBdr>
            <w:top w:val="none" w:sz="0" w:space="0" w:color="auto"/>
            <w:left w:val="none" w:sz="0" w:space="0" w:color="auto"/>
            <w:bottom w:val="none" w:sz="0" w:space="0" w:color="auto"/>
            <w:right w:val="none" w:sz="0" w:space="0" w:color="auto"/>
          </w:divBdr>
        </w:div>
        <w:div w:id="470176016">
          <w:marLeft w:val="640"/>
          <w:marRight w:val="0"/>
          <w:marTop w:val="0"/>
          <w:marBottom w:val="0"/>
          <w:divBdr>
            <w:top w:val="none" w:sz="0" w:space="0" w:color="auto"/>
            <w:left w:val="none" w:sz="0" w:space="0" w:color="auto"/>
            <w:bottom w:val="none" w:sz="0" w:space="0" w:color="auto"/>
            <w:right w:val="none" w:sz="0" w:space="0" w:color="auto"/>
          </w:divBdr>
        </w:div>
        <w:div w:id="48847852">
          <w:marLeft w:val="640"/>
          <w:marRight w:val="0"/>
          <w:marTop w:val="0"/>
          <w:marBottom w:val="0"/>
          <w:divBdr>
            <w:top w:val="none" w:sz="0" w:space="0" w:color="auto"/>
            <w:left w:val="none" w:sz="0" w:space="0" w:color="auto"/>
            <w:bottom w:val="none" w:sz="0" w:space="0" w:color="auto"/>
            <w:right w:val="none" w:sz="0" w:space="0" w:color="auto"/>
          </w:divBdr>
        </w:div>
        <w:div w:id="407456607">
          <w:marLeft w:val="640"/>
          <w:marRight w:val="0"/>
          <w:marTop w:val="0"/>
          <w:marBottom w:val="0"/>
          <w:divBdr>
            <w:top w:val="none" w:sz="0" w:space="0" w:color="auto"/>
            <w:left w:val="none" w:sz="0" w:space="0" w:color="auto"/>
            <w:bottom w:val="none" w:sz="0" w:space="0" w:color="auto"/>
            <w:right w:val="none" w:sz="0" w:space="0" w:color="auto"/>
          </w:divBdr>
        </w:div>
        <w:div w:id="537820983">
          <w:marLeft w:val="640"/>
          <w:marRight w:val="0"/>
          <w:marTop w:val="0"/>
          <w:marBottom w:val="0"/>
          <w:divBdr>
            <w:top w:val="none" w:sz="0" w:space="0" w:color="auto"/>
            <w:left w:val="none" w:sz="0" w:space="0" w:color="auto"/>
            <w:bottom w:val="none" w:sz="0" w:space="0" w:color="auto"/>
            <w:right w:val="none" w:sz="0" w:space="0" w:color="auto"/>
          </w:divBdr>
        </w:div>
        <w:div w:id="500462895">
          <w:marLeft w:val="640"/>
          <w:marRight w:val="0"/>
          <w:marTop w:val="0"/>
          <w:marBottom w:val="0"/>
          <w:divBdr>
            <w:top w:val="none" w:sz="0" w:space="0" w:color="auto"/>
            <w:left w:val="none" w:sz="0" w:space="0" w:color="auto"/>
            <w:bottom w:val="none" w:sz="0" w:space="0" w:color="auto"/>
            <w:right w:val="none" w:sz="0" w:space="0" w:color="auto"/>
          </w:divBdr>
        </w:div>
        <w:div w:id="1223831395">
          <w:marLeft w:val="640"/>
          <w:marRight w:val="0"/>
          <w:marTop w:val="0"/>
          <w:marBottom w:val="0"/>
          <w:divBdr>
            <w:top w:val="none" w:sz="0" w:space="0" w:color="auto"/>
            <w:left w:val="none" w:sz="0" w:space="0" w:color="auto"/>
            <w:bottom w:val="none" w:sz="0" w:space="0" w:color="auto"/>
            <w:right w:val="none" w:sz="0" w:space="0" w:color="auto"/>
          </w:divBdr>
        </w:div>
        <w:div w:id="2055428375">
          <w:marLeft w:val="640"/>
          <w:marRight w:val="0"/>
          <w:marTop w:val="0"/>
          <w:marBottom w:val="0"/>
          <w:divBdr>
            <w:top w:val="none" w:sz="0" w:space="0" w:color="auto"/>
            <w:left w:val="none" w:sz="0" w:space="0" w:color="auto"/>
            <w:bottom w:val="none" w:sz="0" w:space="0" w:color="auto"/>
            <w:right w:val="none" w:sz="0" w:space="0" w:color="auto"/>
          </w:divBdr>
        </w:div>
        <w:div w:id="1480346957">
          <w:marLeft w:val="640"/>
          <w:marRight w:val="0"/>
          <w:marTop w:val="0"/>
          <w:marBottom w:val="0"/>
          <w:divBdr>
            <w:top w:val="none" w:sz="0" w:space="0" w:color="auto"/>
            <w:left w:val="none" w:sz="0" w:space="0" w:color="auto"/>
            <w:bottom w:val="none" w:sz="0" w:space="0" w:color="auto"/>
            <w:right w:val="none" w:sz="0" w:space="0" w:color="auto"/>
          </w:divBdr>
        </w:div>
        <w:div w:id="590436830">
          <w:marLeft w:val="640"/>
          <w:marRight w:val="0"/>
          <w:marTop w:val="0"/>
          <w:marBottom w:val="0"/>
          <w:divBdr>
            <w:top w:val="none" w:sz="0" w:space="0" w:color="auto"/>
            <w:left w:val="none" w:sz="0" w:space="0" w:color="auto"/>
            <w:bottom w:val="none" w:sz="0" w:space="0" w:color="auto"/>
            <w:right w:val="none" w:sz="0" w:space="0" w:color="auto"/>
          </w:divBdr>
        </w:div>
        <w:div w:id="1180658749">
          <w:marLeft w:val="640"/>
          <w:marRight w:val="0"/>
          <w:marTop w:val="0"/>
          <w:marBottom w:val="0"/>
          <w:divBdr>
            <w:top w:val="none" w:sz="0" w:space="0" w:color="auto"/>
            <w:left w:val="none" w:sz="0" w:space="0" w:color="auto"/>
            <w:bottom w:val="none" w:sz="0" w:space="0" w:color="auto"/>
            <w:right w:val="none" w:sz="0" w:space="0" w:color="auto"/>
          </w:divBdr>
        </w:div>
        <w:div w:id="382952556">
          <w:marLeft w:val="640"/>
          <w:marRight w:val="0"/>
          <w:marTop w:val="0"/>
          <w:marBottom w:val="0"/>
          <w:divBdr>
            <w:top w:val="none" w:sz="0" w:space="0" w:color="auto"/>
            <w:left w:val="none" w:sz="0" w:space="0" w:color="auto"/>
            <w:bottom w:val="none" w:sz="0" w:space="0" w:color="auto"/>
            <w:right w:val="none" w:sz="0" w:space="0" w:color="auto"/>
          </w:divBdr>
        </w:div>
        <w:div w:id="855774363">
          <w:marLeft w:val="640"/>
          <w:marRight w:val="0"/>
          <w:marTop w:val="0"/>
          <w:marBottom w:val="0"/>
          <w:divBdr>
            <w:top w:val="none" w:sz="0" w:space="0" w:color="auto"/>
            <w:left w:val="none" w:sz="0" w:space="0" w:color="auto"/>
            <w:bottom w:val="none" w:sz="0" w:space="0" w:color="auto"/>
            <w:right w:val="none" w:sz="0" w:space="0" w:color="auto"/>
          </w:divBdr>
        </w:div>
        <w:div w:id="187841816">
          <w:marLeft w:val="640"/>
          <w:marRight w:val="0"/>
          <w:marTop w:val="0"/>
          <w:marBottom w:val="0"/>
          <w:divBdr>
            <w:top w:val="none" w:sz="0" w:space="0" w:color="auto"/>
            <w:left w:val="none" w:sz="0" w:space="0" w:color="auto"/>
            <w:bottom w:val="none" w:sz="0" w:space="0" w:color="auto"/>
            <w:right w:val="none" w:sz="0" w:space="0" w:color="auto"/>
          </w:divBdr>
        </w:div>
        <w:div w:id="1741513902">
          <w:marLeft w:val="640"/>
          <w:marRight w:val="0"/>
          <w:marTop w:val="0"/>
          <w:marBottom w:val="0"/>
          <w:divBdr>
            <w:top w:val="none" w:sz="0" w:space="0" w:color="auto"/>
            <w:left w:val="none" w:sz="0" w:space="0" w:color="auto"/>
            <w:bottom w:val="none" w:sz="0" w:space="0" w:color="auto"/>
            <w:right w:val="none" w:sz="0" w:space="0" w:color="auto"/>
          </w:divBdr>
        </w:div>
        <w:div w:id="237710943">
          <w:marLeft w:val="640"/>
          <w:marRight w:val="0"/>
          <w:marTop w:val="0"/>
          <w:marBottom w:val="0"/>
          <w:divBdr>
            <w:top w:val="none" w:sz="0" w:space="0" w:color="auto"/>
            <w:left w:val="none" w:sz="0" w:space="0" w:color="auto"/>
            <w:bottom w:val="none" w:sz="0" w:space="0" w:color="auto"/>
            <w:right w:val="none" w:sz="0" w:space="0" w:color="auto"/>
          </w:divBdr>
        </w:div>
        <w:div w:id="2135440867">
          <w:marLeft w:val="640"/>
          <w:marRight w:val="0"/>
          <w:marTop w:val="0"/>
          <w:marBottom w:val="0"/>
          <w:divBdr>
            <w:top w:val="none" w:sz="0" w:space="0" w:color="auto"/>
            <w:left w:val="none" w:sz="0" w:space="0" w:color="auto"/>
            <w:bottom w:val="none" w:sz="0" w:space="0" w:color="auto"/>
            <w:right w:val="none" w:sz="0" w:space="0" w:color="auto"/>
          </w:divBdr>
        </w:div>
        <w:div w:id="934481698">
          <w:marLeft w:val="640"/>
          <w:marRight w:val="0"/>
          <w:marTop w:val="0"/>
          <w:marBottom w:val="0"/>
          <w:divBdr>
            <w:top w:val="none" w:sz="0" w:space="0" w:color="auto"/>
            <w:left w:val="none" w:sz="0" w:space="0" w:color="auto"/>
            <w:bottom w:val="none" w:sz="0" w:space="0" w:color="auto"/>
            <w:right w:val="none" w:sz="0" w:space="0" w:color="auto"/>
          </w:divBdr>
        </w:div>
        <w:div w:id="683215798">
          <w:marLeft w:val="640"/>
          <w:marRight w:val="0"/>
          <w:marTop w:val="0"/>
          <w:marBottom w:val="0"/>
          <w:divBdr>
            <w:top w:val="none" w:sz="0" w:space="0" w:color="auto"/>
            <w:left w:val="none" w:sz="0" w:space="0" w:color="auto"/>
            <w:bottom w:val="none" w:sz="0" w:space="0" w:color="auto"/>
            <w:right w:val="none" w:sz="0" w:space="0" w:color="auto"/>
          </w:divBdr>
        </w:div>
        <w:div w:id="1443955702">
          <w:marLeft w:val="640"/>
          <w:marRight w:val="0"/>
          <w:marTop w:val="0"/>
          <w:marBottom w:val="0"/>
          <w:divBdr>
            <w:top w:val="none" w:sz="0" w:space="0" w:color="auto"/>
            <w:left w:val="none" w:sz="0" w:space="0" w:color="auto"/>
            <w:bottom w:val="none" w:sz="0" w:space="0" w:color="auto"/>
            <w:right w:val="none" w:sz="0" w:space="0" w:color="auto"/>
          </w:divBdr>
        </w:div>
        <w:div w:id="196893283">
          <w:marLeft w:val="640"/>
          <w:marRight w:val="0"/>
          <w:marTop w:val="0"/>
          <w:marBottom w:val="0"/>
          <w:divBdr>
            <w:top w:val="none" w:sz="0" w:space="0" w:color="auto"/>
            <w:left w:val="none" w:sz="0" w:space="0" w:color="auto"/>
            <w:bottom w:val="none" w:sz="0" w:space="0" w:color="auto"/>
            <w:right w:val="none" w:sz="0" w:space="0" w:color="auto"/>
          </w:divBdr>
        </w:div>
        <w:div w:id="796459698">
          <w:marLeft w:val="640"/>
          <w:marRight w:val="0"/>
          <w:marTop w:val="0"/>
          <w:marBottom w:val="0"/>
          <w:divBdr>
            <w:top w:val="none" w:sz="0" w:space="0" w:color="auto"/>
            <w:left w:val="none" w:sz="0" w:space="0" w:color="auto"/>
            <w:bottom w:val="none" w:sz="0" w:space="0" w:color="auto"/>
            <w:right w:val="none" w:sz="0" w:space="0" w:color="auto"/>
          </w:divBdr>
        </w:div>
        <w:div w:id="2101101073">
          <w:marLeft w:val="640"/>
          <w:marRight w:val="0"/>
          <w:marTop w:val="0"/>
          <w:marBottom w:val="0"/>
          <w:divBdr>
            <w:top w:val="none" w:sz="0" w:space="0" w:color="auto"/>
            <w:left w:val="none" w:sz="0" w:space="0" w:color="auto"/>
            <w:bottom w:val="none" w:sz="0" w:space="0" w:color="auto"/>
            <w:right w:val="none" w:sz="0" w:space="0" w:color="auto"/>
          </w:divBdr>
        </w:div>
        <w:div w:id="519006123">
          <w:marLeft w:val="640"/>
          <w:marRight w:val="0"/>
          <w:marTop w:val="0"/>
          <w:marBottom w:val="0"/>
          <w:divBdr>
            <w:top w:val="none" w:sz="0" w:space="0" w:color="auto"/>
            <w:left w:val="none" w:sz="0" w:space="0" w:color="auto"/>
            <w:bottom w:val="none" w:sz="0" w:space="0" w:color="auto"/>
            <w:right w:val="none" w:sz="0" w:space="0" w:color="auto"/>
          </w:divBdr>
        </w:div>
        <w:div w:id="988941514">
          <w:marLeft w:val="640"/>
          <w:marRight w:val="0"/>
          <w:marTop w:val="0"/>
          <w:marBottom w:val="0"/>
          <w:divBdr>
            <w:top w:val="none" w:sz="0" w:space="0" w:color="auto"/>
            <w:left w:val="none" w:sz="0" w:space="0" w:color="auto"/>
            <w:bottom w:val="none" w:sz="0" w:space="0" w:color="auto"/>
            <w:right w:val="none" w:sz="0" w:space="0" w:color="auto"/>
          </w:divBdr>
        </w:div>
        <w:div w:id="1025407559">
          <w:marLeft w:val="640"/>
          <w:marRight w:val="0"/>
          <w:marTop w:val="0"/>
          <w:marBottom w:val="0"/>
          <w:divBdr>
            <w:top w:val="none" w:sz="0" w:space="0" w:color="auto"/>
            <w:left w:val="none" w:sz="0" w:space="0" w:color="auto"/>
            <w:bottom w:val="none" w:sz="0" w:space="0" w:color="auto"/>
            <w:right w:val="none" w:sz="0" w:space="0" w:color="auto"/>
          </w:divBdr>
        </w:div>
        <w:div w:id="491337795">
          <w:marLeft w:val="640"/>
          <w:marRight w:val="0"/>
          <w:marTop w:val="0"/>
          <w:marBottom w:val="0"/>
          <w:divBdr>
            <w:top w:val="none" w:sz="0" w:space="0" w:color="auto"/>
            <w:left w:val="none" w:sz="0" w:space="0" w:color="auto"/>
            <w:bottom w:val="none" w:sz="0" w:space="0" w:color="auto"/>
            <w:right w:val="none" w:sz="0" w:space="0" w:color="auto"/>
          </w:divBdr>
        </w:div>
        <w:div w:id="1918512999">
          <w:marLeft w:val="640"/>
          <w:marRight w:val="0"/>
          <w:marTop w:val="0"/>
          <w:marBottom w:val="0"/>
          <w:divBdr>
            <w:top w:val="none" w:sz="0" w:space="0" w:color="auto"/>
            <w:left w:val="none" w:sz="0" w:space="0" w:color="auto"/>
            <w:bottom w:val="none" w:sz="0" w:space="0" w:color="auto"/>
            <w:right w:val="none" w:sz="0" w:space="0" w:color="auto"/>
          </w:divBdr>
        </w:div>
        <w:div w:id="717361009">
          <w:marLeft w:val="640"/>
          <w:marRight w:val="0"/>
          <w:marTop w:val="0"/>
          <w:marBottom w:val="0"/>
          <w:divBdr>
            <w:top w:val="none" w:sz="0" w:space="0" w:color="auto"/>
            <w:left w:val="none" w:sz="0" w:space="0" w:color="auto"/>
            <w:bottom w:val="none" w:sz="0" w:space="0" w:color="auto"/>
            <w:right w:val="none" w:sz="0" w:space="0" w:color="auto"/>
          </w:divBdr>
        </w:div>
        <w:div w:id="9915683">
          <w:marLeft w:val="640"/>
          <w:marRight w:val="0"/>
          <w:marTop w:val="0"/>
          <w:marBottom w:val="0"/>
          <w:divBdr>
            <w:top w:val="none" w:sz="0" w:space="0" w:color="auto"/>
            <w:left w:val="none" w:sz="0" w:space="0" w:color="auto"/>
            <w:bottom w:val="none" w:sz="0" w:space="0" w:color="auto"/>
            <w:right w:val="none" w:sz="0" w:space="0" w:color="auto"/>
          </w:divBdr>
        </w:div>
        <w:div w:id="1403871737">
          <w:marLeft w:val="640"/>
          <w:marRight w:val="0"/>
          <w:marTop w:val="0"/>
          <w:marBottom w:val="0"/>
          <w:divBdr>
            <w:top w:val="none" w:sz="0" w:space="0" w:color="auto"/>
            <w:left w:val="none" w:sz="0" w:space="0" w:color="auto"/>
            <w:bottom w:val="none" w:sz="0" w:space="0" w:color="auto"/>
            <w:right w:val="none" w:sz="0" w:space="0" w:color="auto"/>
          </w:divBdr>
        </w:div>
        <w:div w:id="970985262">
          <w:marLeft w:val="640"/>
          <w:marRight w:val="0"/>
          <w:marTop w:val="0"/>
          <w:marBottom w:val="0"/>
          <w:divBdr>
            <w:top w:val="none" w:sz="0" w:space="0" w:color="auto"/>
            <w:left w:val="none" w:sz="0" w:space="0" w:color="auto"/>
            <w:bottom w:val="none" w:sz="0" w:space="0" w:color="auto"/>
            <w:right w:val="none" w:sz="0" w:space="0" w:color="auto"/>
          </w:divBdr>
        </w:div>
        <w:div w:id="1381052014">
          <w:marLeft w:val="640"/>
          <w:marRight w:val="0"/>
          <w:marTop w:val="0"/>
          <w:marBottom w:val="0"/>
          <w:divBdr>
            <w:top w:val="none" w:sz="0" w:space="0" w:color="auto"/>
            <w:left w:val="none" w:sz="0" w:space="0" w:color="auto"/>
            <w:bottom w:val="none" w:sz="0" w:space="0" w:color="auto"/>
            <w:right w:val="none" w:sz="0" w:space="0" w:color="auto"/>
          </w:divBdr>
        </w:div>
        <w:div w:id="1386905332">
          <w:marLeft w:val="640"/>
          <w:marRight w:val="0"/>
          <w:marTop w:val="0"/>
          <w:marBottom w:val="0"/>
          <w:divBdr>
            <w:top w:val="none" w:sz="0" w:space="0" w:color="auto"/>
            <w:left w:val="none" w:sz="0" w:space="0" w:color="auto"/>
            <w:bottom w:val="none" w:sz="0" w:space="0" w:color="auto"/>
            <w:right w:val="none" w:sz="0" w:space="0" w:color="auto"/>
          </w:divBdr>
        </w:div>
        <w:div w:id="98721000">
          <w:marLeft w:val="640"/>
          <w:marRight w:val="0"/>
          <w:marTop w:val="0"/>
          <w:marBottom w:val="0"/>
          <w:divBdr>
            <w:top w:val="none" w:sz="0" w:space="0" w:color="auto"/>
            <w:left w:val="none" w:sz="0" w:space="0" w:color="auto"/>
            <w:bottom w:val="none" w:sz="0" w:space="0" w:color="auto"/>
            <w:right w:val="none" w:sz="0" w:space="0" w:color="auto"/>
          </w:divBdr>
        </w:div>
        <w:div w:id="1730302595">
          <w:marLeft w:val="640"/>
          <w:marRight w:val="0"/>
          <w:marTop w:val="0"/>
          <w:marBottom w:val="0"/>
          <w:divBdr>
            <w:top w:val="none" w:sz="0" w:space="0" w:color="auto"/>
            <w:left w:val="none" w:sz="0" w:space="0" w:color="auto"/>
            <w:bottom w:val="none" w:sz="0" w:space="0" w:color="auto"/>
            <w:right w:val="none" w:sz="0" w:space="0" w:color="auto"/>
          </w:divBdr>
        </w:div>
        <w:div w:id="423376740">
          <w:marLeft w:val="640"/>
          <w:marRight w:val="0"/>
          <w:marTop w:val="0"/>
          <w:marBottom w:val="0"/>
          <w:divBdr>
            <w:top w:val="none" w:sz="0" w:space="0" w:color="auto"/>
            <w:left w:val="none" w:sz="0" w:space="0" w:color="auto"/>
            <w:bottom w:val="none" w:sz="0" w:space="0" w:color="auto"/>
            <w:right w:val="none" w:sz="0" w:space="0" w:color="auto"/>
          </w:divBdr>
        </w:div>
        <w:div w:id="514804733">
          <w:marLeft w:val="640"/>
          <w:marRight w:val="0"/>
          <w:marTop w:val="0"/>
          <w:marBottom w:val="0"/>
          <w:divBdr>
            <w:top w:val="none" w:sz="0" w:space="0" w:color="auto"/>
            <w:left w:val="none" w:sz="0" w:space="0" w:color="auto"/>
            <w:bottom w:val="none" w:sz="0" w:space="0" w:color="auto"/>
            <w:right w:val="none" w:sz="0" w:space="0" w:color="auto"/>
          </w:divBdr>
        </w:div>
        <w:div w:id="1507865691">
          <w:marLeft w:val="640"/>
          <w:marRight w:val="0"/>
          <w:marTop w:val="0"/>
          <w:marBottom w:val="0"/>
          <w:divBdr>
            <w:top w:val="none" w:sz="0" w:space="0" w:color="auto"/>
            <w:left w:val="none" w:sz="0" w:space="0" w:color="auto"/>
            <w:bottom w:val="none" w:sz="0" w:space="0" w:color="auto"/>
            <w:right w:val="none" w:sz="0" w:space="0" w:color="auto"/>
          </w:divBdr>
        </w:div>
        <w:div w:id="483935509">
          <w:marLeft w:val="640"/>
          <w:marRight w:val="0"/>
          <w:marTop w:val="0"/>
          <w:marBottom w:val="0"/>
          <w:divBdr>
            <w:top w:val="none" w:sz="0" w:space="0" w:color="auto"/>
            <w:left w:val="none" w:sz="0" w:space="0" w:color="auto"/>
            <w:bottom w:val="none" w:sz="0" w:space="0" w:color="auto"/>
            <w:right w:val="none" w:sz="0" w:space="0" w:color="auto"/>
          </w:divBdr>
        </w:div>
        <w:div w:id="1344280791">
          <w:marLeft w:val="640"/>
          <w:marRight w:val="0"/>
          <w:marTop w:val="0"/>
          <w:marBottom w:val="0"/>
          <w:divBdr>
            <w:top w:val="none" w:sz="0" w:space="0" w:color="auto"/>
            <w:left w:val="none" w:sz="0" w:space="0" w:color="auto"/>
            <w:bottom w:val="none" w:sz="0" w:space="0" w:color="auto"/>
            <w:right w:val="none" w:sz="0" w:space="0" w:color="auto"/>
          </w:divBdr>
        </w:div>
        <w:div w:id="120879611">
          <w:marLeft w:val="640"/>
          <w:marRight w:val="0"/>
          <w:marTop w:val="0"/>
          <w:marBottom w:val="0"/>
          <w:divBdr>
            <w:top w:val="none" w:sz="0" w:space="0" w:color="auto"/>
            <w:left w:val="none" w:sz="0" w:space="0" w:color="auto"/>
            <w:bottom w:val="none" w:sz="0" w:space="0" w:color="auto"/>
            <w:right w:val="none" w:sz="0" w:space="0" w:color="auto"/>
          </w:divBdr>
        </w:div>
        <w:div w:id="1105350387">
          <w:marLeft w:val="640"/>
          <w:marRight w:val="0"/>
          <w:marTop w:val="0"/>
          <w:marBottom w:val="0"/>
          <w:divBdr>
            <w:top w:val="none" w:sz="0" w:space="0" w:color="auto"/>
            <w:left w:val="none" w:sz="0" w:space="0" w:color="auto"/>
            <w:bottom w:val="none" w:sz="0" w:space="0" w:color="auto"/>
            <w:right w:val="none" w:sz="0" w:space="0" w:color="auto"/>
          </w:divBdr>
        </w:div>
        <w:div w:id="1417171519">
          <w:marLeft w:val="640"/>
          <w:marRight w:val="0"/>
          <w:marTop w:val="0"/>
          <w:marBottom w:val="0"/>
          <w:divBdr>
            <w:top w:val="none" w:sz="0" w:space="0" w:color="auto"/>
            <w:left w:val="none" w:sz="0" w:space="0" w:color="auto"/>
            <w:bottom w:val="none" w:sz="0" w:space="0" w:color="auto"/>
            <w:right w:val="none" w:sz="0" w:space="0" w:color="auto"/>
          </w:divBdr>
        </w:div>
        <w:div w:id="1495873405">
          <w:marLeft w:val="640"/>
          <w:marRight w:val="0"/>
          <w:marTop w:val="0"/>
          <w:marBottom w:val="0"/>
          <w:divBdr>
            <w:top w:val="none" w:sz="0" w:space="0" w:color="auto"/>
            <w:left w:val="none" w:sz="0" w:space="0" w:color="auto"/>
            <w:bottom w:val="none" w:sz="0" w:space="0" w:color="auto"/>
            <w:right w:val="none" w:sz="0" w:space="0" w:color="auto"/>
          </w:divBdr>
        </w:div>
      </w:divsChild>
    </w:div>
    <w:div w:id="1704017897">
      <w:bodyDiv w:val="1"/>
      <w:marLeft w:val="0"/>
      <w:marRight w:val="0"/>
      <w:marTop w:val="0"/>
      <w:marBottom w:val="0"/>
      <w:divBdr>
        <w:top w:val="none" w:sz="0" w:space="0" w:color="auto"/>
        <w:left w:val="none" w:sz="0" w:space="0" w:color="auto"/>
        <w:bottom w:val="none" w:sz="0" w:space="0" w:color="auto"/>
        <w:right w:val="none" w:sz="0" w:space="0" w:color="auto"/>
      </w:divBdr>
      <w:divsChild>
        <w:div w:id="1801339421">
          <w:marLeft w:val="640"/>
          <w:marRight w:val="0"/>
          <w:marTop w:val="0"/>
          <w:marBottom w:val="0"/>
          <w:divBdr>
            <w:top w:val="none" w:sz="0" w:space="0" w:color="auto"/>
            <w:left w:val="none" w:sz="0" w:space="0" w:color="auto"/>
            <w:bottom w:val="none" w:sz="0" w:space="0" w:color="auto"/>
            <w:right w:val="none" w:sz="0" w:space="0" w:color="auto"/>
          </w:divBdr>
        </w:div>
        <w:div w:id="1789742106">
          <w:marLeft w:val="640"/>
          <w:marRight w:val="0"/>
          <w:marTop w:val="0"/>
          <w:marBottom w:val="0"/>
          <w:divBdr>
            <w:top w:val="none" w:sz="0" w:space="0" w:color="auto"/>
            <w:left w:val="none" w:sz="0" w:space="0" w:color="auto"/>
            <w:bottom w:val="none" w:sz="0" w:space="0" w:color="auto"/>
            <w:right w:val="none" w:sz="0" w:space="0" w:color="auto"/>
          </w:divBdr>
        </w:div>
        <w:div w:id="317733115">
          <w:marLeft w:val="640"/>
          <w:marRight w:val="0"/>
          <w:marTop w:val="0"/>
          <w:marBottom w:val="0"/>
          <w:divBdr>
            <w:top w:val="none" w:sz="0" w:space="0" w:color="auto"/>
            <w:left w:val="none" w:sz="0" w:space="0" w:color="auto"/>
            <w:bottom w:val="none" w:sz="0" w:space="0" w:color="auto"/>
            <w:right w:val="none" w:sz="0" w:space="0" w:color="auto"/>
          </w:divBdr>
        </w:div>
        <w:div w:id="163132025">
          <w:marLeft w:val="640"/>
          <w:marRight w:val="0"/>
          <w:marTop w:val="0"/>
          <w:marBottom w:val="0"/>
          <w:divBdr>
            <w:top w:val="none" w:sz="0" w:space="0" w:color="auto"/>
            <w:left w:val="none" w:sz="0" w:space="0" w:color="auto"/>
            <w:bottom w:val="none" w:sz="0" w:space="0" w:color="auto"/>
            <w:right w:val="none" w:sz="0" w:space="0" w:color="auto"/>
          </w:divBdr>
        </w:div>
        <w:div w:id="1382293338">
          <w:marLeft w:val="640"/>
          <w:marRight w:val="0"/>
          <w:marTop w:val="0"/>
          <w:marBottom w:val="0"/>
          <w:divBdr>
            <w:top w:val="none" w:sz="0" w:space="0" w:color="auto"/>
            <w:left w:val="none" w:sz="0" w:space="0" w:color="auto"/>
            <w:bottom w:val="none" w:sz="0" w:space="0" w:color="auto"/>
            <w:right w:val="none" w:sz="0" w:space="0" w:color="auto"/>
          </w:divBdr>
        </w:div>
        <w:div w:id="1604729802">
          <w:marLeft w:val="640"/>
          <w:marRight w:val="0"/>
          <w:marTop w:val="0"/>
          <w:marBottom w:val="0"/>
          <w:divBdr>
            <w:top w:val="none" w:sz="0" w:space="0" w:color="auto"/>
            <w:left w:val="none" w:sz="0" w:space="0" w:color="auto"/>
            <w:bottom w:val="none" w:sz="0" w:space="0" w:color="auto"/>
            <w:right w:val="none" w:sz="0" w:space="0" w:color="auto"/>
          </w:divBdr>
        </w:div>
        <w:div w:id="1316447510">
          <w:marLeft w:val="640"/>
          <w:marRight w:val="0"/>
          <w:marTop w:val="0"/>
          <w:marBottom w:val="0"/>
          <w:divBdr>
            <w:top w:val="none" w:sz="0" w:space="0" w:color="auto"/>
            <w:left w:val="none" w:sz="0" w:space="0" w:color="auto"/>
            <w:bottom w:val="none" w:sz="0" w:space="0" w:color="auto"/>
            <w:right w:val="none" w:sz="0" w:space="0" w:color="auto"/>
          </w:divBdr>
        </w:div>
        <w:div w:id="579559238">
          <w:marLeft w:val="640"/>
          <w:marRight w:val="0"/>
          <w:marTop w:val="0"/>
          <w:marBottom w:val="0"/>
          <w:divBdr>
            <w:top w:val="none" w:sz="0" w:space="0" w:color="auto"/>
            <w:left w:val="none" w:sz="0" w:space="0" w:color="auto"/>
            <w:bottom w:val="none" w:sz="0" w:space="0" w:color="auto"/>
            <w:right w:val="none" w:sz="0" w:space="0" w:color="auto"/>
          </w:divBdr>
        </w:div>
        <w:div w:id="403072416">
          <w:marLeft w:val="640"/>
          <w:marRight w:val="0"/>
          <w:marTop w:val="0"/>
          <w:marBottom w:val="0"/>
          <w:divBdr>
            <w:top w:val="none" w:sz="0" w:space="0" w:color="auto"/>
            <w:left w:val="none" w:sz="0" w:space="0" w:color="auto"/>
            <w:bottom w:val="none" w:sz="0" w:space="0" w:color="auto"/>
            <w:right w:val="none" w:sz="0" w:space="0" w:color="auto"/>
          </w:divBdr>
        </w:div>
        <w:div w:id="1577134524">
          <w:marLeft w:val="640"/>
          <w:marRight w:val="0"/>
          <w:marTop w:val="0"/>
          <w:marBottom w:val="0"/>
          <w:divBdr>
            <w:top w:val="none" w:sz="0" w:space="0" w:color="auto"/>
            <w:left w:val="none" w:sz="0" w:space="0" w:color="auto"/>
            <w:bottom w:val="none" w:sz="0" w:space="0" w:color="auto"/>
            <w:right w:val="none" w:sz="0" w:space="0" w:color="auto"/>
          </w:divBdr>
        </w:div>
        <w:div w:id="941958447">
          <w:marLeft w:val="640"/>
          <w:marRight w:val="0"/>
          <w:marTop w:val="0"/>
          <w:marBottom w:val="0"/>
          <w:divBdr>
            <w:top w:val="none" w:sz="0" w:space="0" w:color="auto"/>
            <w:left w:val="none" w:sz="0" w:space="0" w:color="auto"/>
            <w:bottom w:val="none" w:sz="0" w:space="0" w:color="auto"/>
            <w:right w:val="none" w:sz="0" w:space="0" w:color="auto"/>
          </w:divBdr>
        </w:div>
        <w:div w:id="2127577171">
          <w:marLeft w:val="640"/>
          <w:marRight w:val="0"/>
          <w:marTop w:val="0"/>
          <w:marBottom w:val="0"/>
          <w:divBdr>
            <w:top w:val="none" w:sz="0" w:space="0" w:color="auto"/>
            <w:left w:val="none" w:sz="0" w:space="0" w:color="auto"/>
            <w:bottom w:val="none" w:sz="0" w:space="0" w:color="auto"/>
            <w:right w:val="none" w:sz="0" w:space="0" w:color="auto"/>
          </w:divBdr>
        </w:div>
        <w:div w:id="1024360345">
          <w:marLeft w:val="640"/>
          <w:marRight w:val="0"/>
          <w:marTop w:val="0"/>
          <w:marBottom w:val="0"/>
          <w:divBdr>
            <w:top w:val="none" w:sz="0" w:space="0" w:color="auto"/>
            <w:left w:val="none" w:sz="0" w:space="0" w:color="auto"/>
            <w:bottom w:val="none" w:sz="0" w:space="0" w:color="auto"/>
            <w:right w:val="none" w:sz="0" w:space="0" w:color="auto"/>
          </w:divBdr>
        </w:div>
        <w:div w:id="807626912">
          <w:marLeft w:val="640"/>
          <w:marRight w:val="0"/>
          <w:marTop w:val="0"/>
          <w:marBottom w:val="0"/>
          <w:divBdr>
            <w:top w:val="none" w:sz="0" w:space="0" w:color="auto"/>
            <w:left w:val="none" w:sz="0" w:space="0" w:color="auto"/>
            <w:bottom w:val="none" w:sz="0" w:space="0" w:color="auto"/>
            <w:right w:val="none" w:sz="0" w:space="0" w:color="auto"/>
          </w:divBdr>
        </w:div>
        <w:div w:id="1821996730">
          <w:marLeft w:val="640"/>
          <w:marRight w:val="0"/>
          <w:marTop w:val="0"/>
          <w:marBottom w:val="0"/>
          <w:divBdr>
            <w:top w:val="none" w:sz="0" w:space="0" w:color="auto"/>
            <w:left w:val="none" w:sz="0" w:space="0" w:color="auto"/>
            <w:bottom w:val="none" w:sz="0" w:space="0" w:color="auto"/>
            <w:right w:val="none" w:sz="0" w:space="0" w:color="auto"/>
          </w:divBdr>
        </w:div>
        <w:div w:id="1811510241">
          <w:marLeft w:val="640"/>
          <w:marRight w:val="0"/>
          <w:marTop w:val="0"/>
          <w:marBottom w:val="0"/>
          <w:divBdr>
            <w:top w:val="none" w:sz="0" w:space="0" w:color="auto"/>
            <w:left w:val="none" w:sz="0" w:space="0" w:color="auto"/>
            <w:bottom w:val="none" w:sz="0" w:space="0" w:color="auto"/>
            <w:right w:val="none" w:sz="0" w:space="0" w:color="auto"/>
          </w:divBdr>
        </w:div>
        <w:div w:id="542715938">
          <w:marLeft w:val="640"/>
          <w:marRight w:val="0"/>
          <w:marTop w:val="0"/>
          <w:marBottom w:val="0"/>
          <w:divBdr>
            <w:top w:val="none" w:sz="0" w:space="0" w:color="auto"/>
            <w:left w:val="none" w:sz="0" w:space="0" w:color="auto"/>
            <w:bottom w:val="none" w:sz="0" w:space="0" w:color="auto"/>
            <w:right w:val="none" w:sz="0" w:space="0" w:color="auto"/>
          </w:divBdr>
        </w:div>
        <w:div w:id="776407915">
          <w:marLeft w:val="640"/>
          <w:marRight w:val="0"/>
          <w:marTop w:val="0"/>
          <w:marBottom w:val="0"/>
          <w:divBdr>
            <w:top w:val="none" w:sz="0" w:space="0" w:color="auto"/>
            <w:left w:val="none" w:sz="0" w:space="0" w:color="auto"/>
            <w:bottom w:val="none" w:sz="0" w:space="0" w:color="auto"/>
            <w:right w:val="none" w:sz="0" w:space="0" w:color="auto"/>
          </w:divBdr>
        </w:div>
        <w:div w:id="297079398">
          <w:marLeft w:val="640"/>
          <w:marRight w:val="0"/>
          <w:marTop w:val="0"/>
          <w:marBottom w:val="0"/>
          <w:divBdr>
            <w:top w:val="none" w:sz="0" w:space="0" w:color="auto"/>
            <w:left w:val="none" w:sz="0" w:space="0" w:color="auto"/>
            <w:bottom w:val="none" w:sz="0" w:space="0" w:color="auto"/>
            <w:right w:val="none" w:sz="0" w:space="0" w:color="auto"/>
          </w:divBdr>
        </w:div>
        <w:div w:id="1868369877">
          <w:marLeft w:val="640"/>
          <w:marRight w:val="0"/>
          <w:marTop w:val="0"/>
          <w:marBottom w:val="0"/>
          <w:divBdr>
            <w:top w:val="none" w:sz="0" w:space="0" w:color="auto"/>
            <w:left w:val="none" w:sz="0" w:space="0" w:color="auto"/>
            <w:bottom w:val="none" w:sz="0" w:space="0" w:color="auto"/>
            <w:right w:val="none" w:sz="0" w:space="0" w:color="auto"/>
          </w:divBdr>
        </w:div>
        <w:div w:id="1533962028">
          <w:marLeft w:val="640"/>
          <w:marRight w:val="0"/>
          <w:marTop w:val="0"/>
          <w:marBottom w:val="0"/>
          <w:divBdr>
            <w:top w:val="none" w:sz="0" w:space="0" w:color="auto"/>
            <w:left w:val="none" w:sz="0" w:space="0" w:color="auto"/>
            <w:bottom w:val="none" w:sz="0" w:space="0" w:color="auto"/>
            <w:right w:val="none" w:sz="0" w:space="0" w:color="auto"/>
          </w:divBdr>
        </w:div>
        <w:div w:id="874081001">
          <w:marLeft w:val="640"/>
          <w:marRight w:val="0"/>
          <w:marTop w:val="0"/>
          <w:marBottom w:val="0"/>
          <w:divBdr>
            <w:top w:val="none" w:sz="0" w:space="0" w:color="auto"/>
            <w:left w:val="none" w:sz="0" w:space="0" w:color="auto"/>
            <w:bottom w:val="none" w:sz="0" w:space="0" w:color="auto"/>
            <w:right w:val="none" w:sz="0" w:space="0" w:color="auto"/>
          </w:divBdr>
        </w:div>
        <w:div w:id="242840463">
          <w:marLeft w:val="640"/>
          <w:marRight w:val="0"/>
          <w:marTop w:val="0"/>
          <w:marBottom w:val="0"/>
          <w:divBdr>
            <w:top w:val="none" w:sz="0" w:space="0" w:color="auto"/>
            <w:left w:val="none" w:sz="0" w:space="0" w:color="auto"/>
            <w:bottom w:val="none" w:sz="0" w:space="0" w:color="auto"/>
            <w:right w:val="none" w:sz="0" w:space="0" w:color="auto"/>
          </w:divBdr>
        </w:div>
        <w:div w:id="1533112802">
          <w:marLeft w:val="640"/>
          <w:marRight w:val="0"/>
          <w:marTop w:val="0"/>
          <w:marBottom w:val="0"/>
          <w:divBdr>
            <w:top w:val="none" w:sz="0" w:space="0" w:color="auto"/>
            <w:left w:val="none" w:sz="0" w:space="0" w:color="auto"/>
            <w:bottom w:val="none" w:sz="0" w:space="0" w:color="auto"/>
            <w:right w:val="none" w:sz="0" w:space="0" w:color="auto"/>
          </w:divBdr>
        </w:div>
        <w:div w:id="648482425">
          <w:marLeft w:val="640"/>
          <w:marRight w:val="0"/>
          <w:marTop w:val="0"/>
          <w:marBottom w:val="0"/>
          <w:divBdr>
            <w:top w:val="none" w:sz="0" w:space="0" w:color="auto"/>
            <w:left w:val="none" w:sz="0" w:space="0" w:color="auto"/>
            <w:bottom w:val="none" w:sz="0" w:space="0" w:color="auto"/>
            <w:right w:val="none" w:sz="0" w:space="0" w:color="auto"/>
          </w:divBdr>
        </w:div>
        <w:div w:id="1118333899">
          <w:marLeft w:val="640"/>
          <w:marRight w:val="0"/>
          <w:marTop w:val="0"/>
          <w:marBottom w:val="0"/>
          <w:divBdr>
            <w:top w:val="none" w:sz="0" w:space="0" w:color="auto"/>
            <w:left w:val="none" w:sz="0" w:space="0" w:color="auto"/>
            <w:bottom w:val="none" w:sz="0" w:space="0" w:color="auto"/>
            <w:right w:val="none" w:sz="0" w:space="0" w:color="auto"/>
          </w:divBdr>
        </w:div>
        <w:div w:id="1629118430">
          <w:marLeft w:val="640"/>
          <w:marRight w:val="0"/>
          <w:marTop w:val="0"/>
          <w:marBottom w:val="0"/>
          <w:divBdr>
            <w:top w:val="none" w:sz="0" w:space="0" w:color="auto"/>
            <w:left w:val="none" w:sz="0" w:space="0" w:color="auto"/>
            <w:bottom w:val="none" w:sz="0" w:space="0" w:color="auto"/>
            <w:right w:val="none" w:sz="0" w:space="0" w:color="auto"/>
          </w:divBdr>
        </w:div>
        <w:div w:id="2034112163">
          <w:marLeft w:val="640"/>
          <w:marRight w:val="0"/>
          <w:marTop w:val="0"/>
          <w:marBottom w:val="0"/>
          <w:divBdr>
            <w:top w:val="none" w:sz="0" w:space="0" w:color="auto"/>
            <w:left w:val="none" w:sz="0" w:space="0" w:color="auto"/>
            <w:bottom w:val="none" w:sz="0" w:space="0" w:color="auto"/>
            <w:right w:val="none" w:sz="0" w:space="0" w:color="auto"/>
          </w:divBdr>
        </w:div>
        <w:div w:id="2134520637">
          <w:marLeft w:val="640"/>
          <w:marRight w:val="0"/>
          <w:marTop w:val="0"/>
          <w:marBottom w:val="0"/>
          <w:divBdr>
            <w:top w:val="none" w:sz="0" w:space="0" w:color="auto"/>
            <w:left w:val="none" w:sz="0" w:space="0" w:color="auto"/>
            <w:bottom w:val="none" w:sz="0" w:space="0" w:color="auto"/>
            <w:right w:val="none" w:sz="0" w:space="0" w:color="auto"/>
          </w:divBdr>
        </w:div>
        <w:div w:id="1204757800">
          <w:marLeft w:val="640"/>
          <w:marRight w:val="0"/>
          <w:marTop w:val="0"/>
          <w:marBottom w:val="0"/>
          <w:divBdr>
            <w:top w:val="none" w:sz="0" w:space="0" w:color="auto"/>
            <w:left w:val="none" w:sz="0" w:space="0" w:color="auto"/>
            <w:bottom w:val="none" w:sz="0" w:space="0" w:color="auto"/>
            <w:right w:val="none" w:sz="0" w:space="0" w:color="auto"/>
          </w:divBdr>
        </w:div>
        <w:div w:id="226115822">
          <w:marLeft w:val="640"/>
          <w:marRight w:val="0"/>
          <w:marTop w:val="0"/>
          <w:marBottom w:val="0"/>
          <w:divBdr>
            <w:top w:val="none" w:sz="0" w:space="0" w:color="auto"/>
            <w:left w:val="none" w:sz="0" w:space="0" w:color="auto"/>
            <w:bottom w:val="none" w:sz="0" w:space="0" w:color="auto"/>
            <w:right w:val="none" w:sz="0" w:space="0" w:color="auto"/>
          </w:divBdr>
        </w:div>
        <w:div w:id="2082561752">
          <w:marLeft w:val="640"/>
          <w:marRight w:val="0"/>
          <w:marTop w:val="0"/>
          <w:marBottom w:val="0"/>
          <w:divBdr>
            <w:top w:val="none" w:sz="0" w:space="0" w:color="auto"/>
            <w:left w:val="none" w:sz="0" w:space="0" w:color="auto"/>
            <w:bottom w:val="none" w:sz="0" w:space="0" w:color="auto"/>
            <w:right w:val="none" w:sz="0" w:space="0" w:color="auto"/>
          </w:divBdr>
        </w:div>
        <w:div w:id="408501636">
          <w:marLeft w:val="640"/>
          <w:marRight w:val="0"/>
          <w:marTop w:val="0"/>
          <w:marBottom w:val="0"/>
          <w:divBdr>
            <w:top w:val="none" w:sz="0" w:space="0" w:color="auto"/>
            <w:left w:val="none" w:sz="0" w:space="0" w:color="auto"/>
            <w:bottom w:val="none" w:sz="0" w:space="0" w:color="auto"/>
            <w:right w:val="none" w:sz="0" w:space="0" w:color="auto"/>
          </w:divBdr>
        </w:div>
        <w:div w:id="2113620737">
          <w:marLeft w:val="640"/>
          <w:marRight w:val="0"/>
          <w:marTop w:val="0"/>
          <w:marBottom w:val="0"/>
          <w:divBdr>
            <w:top w:val="none" w:sz="0" w:space="0" w:color="auto"/>
            <w:left w:val="none" w:sz="0" w:space="0" w:color="auto"/>
            <w:bottom w:val="none" w:sz="0" w:space="0" w:color="auto"/>
            <w:right w:val="none" w:sz="0" w:space="0" w:color="auto"/>
          </w:divBdr>
        </w:div>
        <w:div w:id="2030059554">
          <w:marLeft w:val="640"/>
          <w:marRight w:val="0"/>
          <w:marTop w:val="0"/>
          <w:marBottom w:val="0"/>
          <w:divBdr>
            <w:top w:val="none" w:sz="0" w:space="0" w:color="auto"/>
            <w:left w:val="none" w:sz="0" w:space="0" w:color="auto"/>
            <w:bottom w:val="none" w:sz="0" w:space="0" w:color="auto"/>
            <w:right w:val="none" w:sz="0" w:space="0" w:color="auto"/>
          </w:divBdr>
        </w:div>
        <w:div w:id="1864441727">
          <w:marLeft w:val="640"/>
          <w:marRight w:val="0"/>
          <w:marTop w:val="0"/>
          <w:marBottom w:val="0"/>
          <w:divBdr>
            <w:top w:val="none" w:sz="0" w:space="0" w:color="auto"/>
            <w:left w:val="none" w:sz="0" w:space="0" w:color="auto"/>
            <w:bottom w:val="none" w:sz="0" w:space="0" w:color="auto"/>
            <w:right w:val="none" w:sz="0" w:space="0" w:color="auto"/>
          </w:divBdr>
        </w:div>
        <w:div w:id="1712267298">
          <w:marLeft w:val="640"/>
          <w:marRight w:val="0"/>
          <w:marTop w:val="0"/>
          <w:marBottom w:val="0"/>
          <w:divBdr>
            <w:top w:val="none" w:sz="0" w:space="0" w:color="auto"/>
            <w:left w:val="none" w:sz="0" w:space="0" w:color="auto"/>
            <w:bottom w:val="none" w:sz="0" w:space="0" w:color="auto"/>
            <w:right w:val="none" w:sz="0" w:space="0" w:color="auto"/>
          </w:divBdr>
        </w:div>
        <w:div w:id="1121070662">
          <w:marLeft w:val="640"/>
          <w:marRight w:val="0"/>
          <w:marTop w:val="0"/>
          <w:marBottom w:val="0"/>
          <w:divBdr>
            <w:top w:val="none" w:sz="0" w:space="0" w:color="auto"/>
            <w:left w:val="none" w:sz="0" w:space="0" w:color="auto"/>
            <w:bottom w:val="none" w:sz="0" w:space="0" w:color="auto"/>
            <w:right w:val="none" w:sz="0" w:space="0" w:color="auto"/>
          </w:divBdr>
        </w:div>
        <w:div w:id="1465465670">
          <w:marLeft w:val="640"/>
          <w:marRight w:val="0"/>
          <w:marTop w:val="0"/>
          <w:marBottom w:val="0"/>
          <w:divBdr>
            <w:top w:val="none" w:sz="0" w:space="0" w:color="auto"/>
            <w:left w:val="none" w:sz="0" w:space="0" w:color="auto"/>
            <w:bottom w:val="none" w:sz="0" w:space="0" w:color="auto"/>
            <w:right w:val="none" w:sz="0" w:space="0" w:color="auto"/>
          </w:divBdr>
        </w:div>
        <w:div w:id="1947227478">
          <w:marLeft w:val="640"/>
          <w:marRight w:val="0"/>
          <w:marTop w:val="0"/>
          <w:marBottom w:val="0"/>
          <w:divBdr>
            <w:top w:val="none" w:sz="0" w:space="0" w:color="auto"/>
            <w:left w:val="none" w:sz="0" w:space="0" w:color="auto"/>
            <w:bottom w:val="none" w:sz="0" w:space="0" w:color="auto"/>
            <w:right w:val="none" w:sz="0" w:space="0" w:color="auto"/>
          </w:divBdr>
        </w:div>
        <w:div w:id="1666124922">
          <w:marLeft w:val="640"/>
          <w:marRight w:val="0"/>
          <w:marTop w:val="0"/>
          <w:marBottom w:val="0"/>
          <w:divBdr>
            <w:top w:val="none" w:sz="0" w:space="0" w:color="auto"/>
            <w:left w:val="none" w:sz="0" w:space="0" w:color="auto"/>
            <w:bottom w:val="none" w:sz="0" w:space="0" w:color="auto"/>
            <w:right w:val="none" w:sz="0" w:space="0" w:color="auto"/>
          </w:divBdr>
        </w:div>
        <w:div w:id="536940362">
          <w:marLeft w:val="640"/>
          <w:marRight w:val="0"/>
          <w:marTop w:val="0"/>
          <w:marBottom w:val="0"/>
          <w:divBdr>
            <w:top w:val="none" w:sz="0" w:space="0" w:color="auto"/>
            <w:left w:val="none" w:sz="0" w:space="0" w:color="auto"/>
            <w:bottom w:val="none" w:sz="0" w:space="0" w:color="auto"/>
            <w:right w:val="none" w:sz="0" w:space="0" w:color="auto"/>
          </w:divBdr>
        </w:div>
        <w:div w:id="324473591">
          <w:marLeft w:val="640"/>
          <w:marRight w:val="0"/>
          <w:marTop w:val="0"/>
          <w:marBottom w:val="0"/>
          <w:divBdr>
            <w:top w:val="none" w:sz="0" w:space="0" w:color="auto"/>
            <w:left w:val="none" w:sz="0" w:space="0" w:color="auto"/>
            <w:bottom w:val="none" w:sz="0" w:space="0" w:color="auto"/>
            <w:right w:val="none" w:sz="0" w:space="0" w:color="auto"/>
          </w:divBdr>
        </w:div>
        <w:div w:id="148133130">
          <w:marLeft w:val="640"/>
          <w:marRight w:val="0"/>
          <w:marTop w:val="0"/>
          <w:marBottom w:val="0"/>
          <w:divBdr>
            <w:top w:val="none" w:sz="0" w:space="0" w:color="auto"/>
            <w:left w:val="none" w:sz="0" w:space="0" w:color="auto"/>
            <w:bottom w:val="none" w:sz="0" w:space="0" w:color="auto"/>
            <w:right w:val="none" w:sz="0" w:space="0" w:color="auto"/>
          </w:divBdr>
        </w:div>
        <w:div w:id="198469614">
          <w:marLeft w:val="640"/>
          <w:marRight w:val="0"/>
          <w:marTop w:val="0"/>
          <w:marBottom w:val="0"/>
          <w:divBdr>
            <w:top w:val="none" w:sz="0" w:space="0" w:color="auto"/>
            <w:left w:val="none" w:sz="0" w:space="0" w:color="auto"/>
            <w:bottom w:val="none" w:sz="0" w:space="0" w:color="auto"/>
            <w:right w:val="none" w:sz="0" w:space="0" w:color="auto"/>
          </w:divBdr>
        </w:div>
        <w:div w:id="926770788">
          <w:marLeft w:val="640"/>
          <w:marRight w:val="0"/>
          <w:marTop w:val="0"/>
          <w:marBottom w:val="0"/>
          <w:divBdr>
            <w:top w:val="none" w:sz="0" w:space="0" w:color="auto"/>
            <w:left w:val="none" w:sz="0" w:space="0" w:color="auto"/>
            <w:bottom w:val="none" w:sz="0" w:space="0" w:color="auto"/>
            <w:right w:val="none" w:sz="0" w:space="0" w:color="auto"/>
          </w:divBdr>
        </w:div>
        <w:div w:id="1084766251">
          <w:marLeft w:val="640"/>
          <w:marRight w:val="0"/>
          <w:marTop w:val="0"/>
          <w:marBottom w:val="0"/>
          <w:divBdr>
            <w:top w:val="none" w:sz="0" w:space="0" w:color="auto"/>
            <w:left w:val="none" w:sz="0" w:space="0" w:color="auto"/>
            <w:bottom w:val="none" w:sz="0" w:space="0" w:color="auto"/>
            <w:right w:val="none" w:sz="0" w:space="0" w:color="auto"/>
          </w:divBdr>
        </w:div>
        <w:div w:id="1575779539">
          <w:marLeft w:val="640"/>
          <w:marRight w:val="0"/>
          <w:marTop w:val="0"/>
          <w:marBottom w:val="0"/>
          <w:divBdr>
            <w:top w:val="none" w:sz="0" w:space="0" w:color="auto"/>
            <w:left w:val="none" w:sz="0" w:space="0" w:color="auto"/>
            <w:bottom w:val="none" w:sz="0" w:space="0" w:color="auto"/>
            <w:right w:val="none" w:sz="0" w:space="0" w:color="auto"/>
          </w:divBdr>
        </w:div>
        <w:div w:id="1315180556">
          <w:marLeft w:val="640"/>
          <w:marRight w:val="0"/>
          <w:marTop w:val="0"/>
          <w:marBottom w:val="0"/>
          <w:divBdr>
            <w:top w:val="none" w:sz="0" w:space="0" w:color="auto"/>
            <w:left w:val="none" w:sz="0" w:space="0" w:color="auto"/>
            <w:bottom w:val="none" w:sz="0" w:space="0" w:color="auto"/>
            <w:right w:val="none" w:sz="0" w:space="0" w:color="auto"/>
          </w:divBdr>
        </w:div>
        <w:div w:id="890918142">
          <w:marLeft w:val="640"/>
          <w:marRight w:val="0"/>
          <w:marTop w:val="0"/>
          <w:marBottom w:val="0"/>
          <w:divBdr>
            <w:top w:val="none" w:sz="0" w:space="0" w:color="auto"/>
            <w:left w:val="none" w:sz="0" w:space="0" w:color="auto"/>
            <w:bottom w:val="none" w:sz="0" w:space="0" w:color="auto"/>
            <w:right w:val="none" w:sz="0" w:space="0" w:color="auto"/>
          </w:divBdr>
        </w:div>
        <w:div w:id="1066762183">
          <w:marLeft w:val="640"/>
          <w:marRight w:val="0"/>
          <w:marTop w:val="0"/>
          <w:marBottom w:val="0"/>
          <w:divBdr>
            <w:top w:val="none" w:sz="0" w:space="0" w:color="auto"/>
            <w:left w:val="none" w:sz="0" w:space="0" w:color="auto"/>
            <w:bottom w:val="none" w:sz="0" w:space="0" w:color="auto"/>
            <w:right w:val="none" w:sz="0" w:space="0" w:color="auto"/>
          </w:divBdr>
        </w:div>
        <w:div w:id="495463143">
          <w:marLeft w:val="640"/>
          <w:marRight w:val="0"/>
          <w:marTop w:val="0"/>
          <w:marBottom w:val="0"/>
          <w:divBdr>
            <w:top w:val="none" w:sz="0" w:space="0" w:color="auto"/>
            <w:left w:val="none" w:sz="0" w:space="0" w:color="auto"/>
            <w:bottom w:val="none" w:sz="0" w:space="0" w:color="auto"/>
            <w:right w:val="none" w:sz="0" w:space="0" w:color="auto"/>
          </w:divBdr>
        </w:div>
        <w:div w:id="2123256144">
          <w:marLeft w:val="640"/>
          <w:marRight w:val="0"/>
          <w:marTop w:val="0"/>
          <w:marBottom w:val="0"/>
          <w:divBdr>
            <w:top w:val="none" w:sz="0" w:space="0" w:color="auto"/>
            <w:left w:val="none" w:sz="0" w:space="0" w:color="auto"/>
            <w:bottom w:val="none" w:sz="0" w:space="0" w:color="auto"/>
            <w:right w:val="none" w:sz="0" w:space="0" w:color="auto"/>
          </w:divBdr>
        </w:div>
        <w:div w:id="49813725">
          <w:marLeft w:val="640"/>
          <w:marRight w:val="0"/>
          <w:marTop w:val="0"/>
          <w:marBottom w:val="0"/>
          <w:divBdr>
            <w:top w:val="none" w:sz="0" w:space="0" w:color="auto"/>
            <w:left w:val="none" w:sz="0" w:space="0" w:color="auto"/>
            <w:bottom w:val="none" w:sz="0" w:space="0" w:color="auto"/>
            <w:right w:val="none" w:sz="0" w:space="0" w:color="auto"/>
          </w:divBdr>
        </w:div>
        <w:div w:id="1436318393">
          <w:marLeft w:val="640"/>
          <w:marRight w:val="0"/>
          <w:marTop w:val="0"/>
          <w:marBottom w:val="0"/>
          <w:divBdr>
            <w:top w:val="none" w:sz="0" w:space="0" w:color="auto"/>
            <w:left w:val="none" w:sz="0" w:space="0" w:color="auto"/>
            <w:bottom w:val="none" w:sz="0" w:space="0" w:color="auto"/>
            <w:right w:val="none" w:sz="0" w:space="0" w:color="auto"/>
          </w:divBdr>
        </w:div>
        <w:div w:id="942810974">
          <w:marLeft w:val="640"/>
          <w:marRight w:val="0"/>
          <w:marTop w:val="0"/>
          <w:marBottom w:val="0"/>
          <w:divBdr>
            <w:top w:val="none" w:sz="0" w:space="0" w:color="auto"/>
            <w:left w:val="none" w:sz="0" w:space="0" w:color="auto"/>
            <w:bottom w:val="none" w:sz="0" w:space="0" w:color="auto"/>
            <w:right w:val="none" w:sz="0" w:space="0" w:color="auto"/>
          </w:divBdr>
        </w:div>
        <w:div w:id="1727609086">
          <w:marLeft w:val="640"/>
          <w:marRight w:val="0"/>
          <w:marTop w:val="0"/>
          <w:marBottom w:val="0"/>
          <w:divBdr>
            <w:top w:val="none" w:sz="0" w:space="0" w:color="auto"/>
            <w:left w:val="none" w:sz="0" w:space="0" w:color="auto"/>
            <w:bottom w:val="none" w:sz="0" w:space="0" w:color="auto"/>
            <w:right w:val="none" w:sz="0" w:space="0" w:color="auto"/>
          </w:divBdr>
        </w:div>
        <w:div w:id="111480818">
          <w:marLeft w:val="640"/>
          <w:marRight w:val="0"/>
          <w:marTop w:val="0"/>
          <w:marBottom w:val="0"/>
          <w:divBdr>
            <w:top w:val="none" w:sz="0" w:space="0" w:color="auto"/>
            <w:left w:val="none" w:sz="0" w:space="0" w:color="auto"/>
            <w:bottom w:val="none" w:sz="0" w:space="0" w:color="auto"/>
            <w:right w:val="none" w:sz="0" w:space="0" w:color="auto"/>
          </w:divBdr>
        </w:div>
        <w:div w:id="930506656">
          <w:marLeft w:val="640"/>
          <w:marRight w:val="0"/>
          <w:marTop w:val="0"/>
          <w:marBottom w:val="0"/>
          <w:divBdr>
            <w:top w:val="none" w:sz="0" w:space="0" w:color="auto"/>
            <w:left w:val="none" w:sz="0" w:space="0" w:color="auto"/>
            <w:bottom w:val="none" w:sz="0" w:space="0" w:color="auto"/>
            <w:right w:val="none" w:sz="0" w:space="0" w:color="auto"/>
          </w:divBdr>
        </w:div>
        <w:div w:id="38090659">
          <w:marLeft w:val="640"/>
          <w:marRight w:val="0"/>
          <w:marTop w:val="0"/>
          <w:marBottom w:val="0"/>
          <w:divBdr>
            <w:top w:val="none" w:sz="0" w:space="0" w:color="auto"/>
            <w:left w:val="none" w:sz="0" w:space="0" w:color="auto"/>
            <w:bottom w:val="none" w:sz="0" w:space="0" w:color="auto"/>
            <w:right w:val="none" w:sz="0" w:space="0" w:color="auto"/>
          </w:divBdr>
        </w:div>
        <w:div w:id="2096710083">
          <w:marLeft w:val="640"/>
          <w:marRight w:val="0"/>
          <w:marTop w:val="0"/>
          <w:marBottom w:val="0"/>
          <w:divBdr>
            <w:top w:val="none" w:sz="0" w:space="0" w:color="auto"/>
            <w:left w:val="none" w:sz="0" w:space="0" w:color="auto"/>
            <w:bottom w:val="none" w:sz="0" w:space="0" w:color="auto"/>
            <w:right w:val="none" w:sz="0" w:space="0" w:color="auto"/>
          </w:divBdr>
        </w:div>
        <w:div w:id="1614287102">
          <w:marLeft w:val="640"/>
          <w:marRight w:val="0"/>
          <w:marTop w:val="0"/>
          <w:marBottom w:val="0"/>
          <w:divBdr>
            <w:top w:val="none" w:sz="0" w:space="0" w:color="auto"/>
            <w:left w:val="none" w:sz="0" w:space="0" w:color="auto"/>
            <w:bottom w:val="none" w:sz="0" w:space="0" w:color="auto"/>
            <w:right w:val="none" w:sz="0" w:space="0" w:color="auto"/>
          </w:divBdr>
        </w:div>
        <w:div w:id="1701786084">
          <w:marLeft w:val="640"/>
          <w:marRight w:val="0"/>
          <w:marTop w:val="0"/>
          <w:marBottom w:val="0"/>
          <w:divBdr>
            <w:top w:val="none" w:sz="0" w:space="0" w:color="auto"/>
            <w:left w:val="none" w:sz="0" w:space="0" w:color="auto"/>
            <w:bottom w:val="none" w:sz="0" w:space="0" w:color="auto"/>
            <w:right w:val="none" w:sz="0" w:space="0" w:color="auto"/>
          </w:divBdr>
        </w:div>
        <w:div w:id="511725725">
          <w:marLeft w:val="640"/>
          <w:marRight w:val="0"/>
          <w:marTop w:val="0"/>
          <w:marBottom w:val="0"/>
          <w:divBdr>
            <w:top w:val="none" w:sz="0" w:space="0" w:color="auto"/>
            <w:left w:val="none" w:sz="0" w:space="0" w:color="auto"/>
            <w:bottom w:val="none" w:sz="0" w:space="0" w:color="auto"/>
            <w:right w:val="none" w:sz="0" w:space="0" w:color="auto"/>
          </w:divBdr>
        </w:div>
        <w:div w:id="1026444246">
          <w:marLeft w:val="640"/>
          <w:marRight w:val="0"/>
          <w:marTop w:val="0"/>
          <w:marBottom w:val="0"/>
          <w:divBdr>
            <w:top w:val="none" w:sz="0" w:space="0" w:color="auto"/>
            <w:left w:val="none" w:sz="0" w:space="0" w:color="auto"/>
            <w:bottom w:val="none" w:sz="0" w:space="0" w:color="auto"/>
            <w:right w:val="none" w:sz="0" w:space="0" w:color="auto"/>
          </w:divBdr>
        </w:div>
        <w:div w:id="1781488600">
          <w:marLeft w:val="640"/>
          <w:marRight w:val="0"/>
          <w:marTop w:val="0"/>
          <w:marBottom w:val="0"/>
          <w:divBdr>
            <w:top w:val="none" w:sz="0" w:space="0" w:color="auto"/>
            <w:left w:val="none" w:sz="0" w:space="0" w:color="auto"/>
            <w:bottom w:val="none" w:sz="0" w:space="0" w:color="auto"/>
            <w:right w:val="none" w:sz="0" w:space="0" w:color="auto"/>
          </w:divBdr>
        </w:div>
        <w:div w:id="76025041">
          <w:marLeft w:val="640"/>
          <w:marRight w:val="0"/>
          <w:marTop w:val="0"/>
          <w:marBottom w:val="0"/>
          <w:divBdr>
            <w:top w:val="none" w:sz="0" w:space="0" w:color="auto"/>
            <w:left w:val="none" w:sz="0" w:space="0" w:color="auto"/>
            <w:bottom w:val="none" w:sz="0" w:space="0" w:color="auto"/>
            <w:right w:val="none" w:sz="0" w:space="0" w:color="auto"/>
          </w:divBdr>
        </w:div>
        <w:div w:id="1113746753">
          <w:marLeft w:val="640"/>
          <w:marRight w:val="0"/>
          <w:marTop w:val="0"/>
          <w:marBottom w:val="0"/>
          <w:divBdr>
            <w:top w:val="none" w:sz="0" w:space="0" w:color="auto"/>
            <w:left w:val="none" w:sz="0" w:space="0" w:color="auto"/>
            <w:bottom w:val="none" w:sz="0" w:space="0" w:color="auto"/>
            <w:right w:val="none" w:sz="0" w:space="0" w:color="auto"/>
          </w:divBdr>
        </w:div>
        <w:div w:id="2078243191">
          <w:marLeft w:val="640"/>
          <w:marRight w:val="0"/>
          <w:marTop w:val="0"/>
          <w:marBottom w:val="0"/>
          <w:divBdr>
            <w:top w:val="none" w:sz="0" w:space="0" w:color="auto"/>
            <w:left w:val="none" w:sz="0" w:space="0" w:color="auto"/>
            <w:bottom w:val="none" w:sz="0" w:space="0" w:color="auto"/>
            <w:right w:val="none" w:sz="0" w:space="0" w:color="auto"/>
          </w:divBdr>
        </w:div>
        <w:div w:id="1866406116">
          <w:marLeft w:val="640"/>
          <w:marRight w:val="0"/>
          <w:marTop w:val="0"/>
          <w:marBottom w:val="0"/>
          <w:divBdr>
            <w:top w:val="none" w:sz="0" w:space="0" w:color="auto"/>
            <w:left w:val="none" w:sz="0" w:space="0" w:color="auto"/>
            <w:bottom w:val="none" w:sz="0" w:space="0" w:color="auto"/>
            <w:right w:val="none" w:sz="0" w:space="0" w:color="auto"/>
          </w:divBdr>
        </w:div>
        <w:div w:id="1945650042">
          <w:marLeft w:val="640"/>
          <w:marRight w:val="0"/>
          <w:marTop w:val="0"/>
          <w:marBottom w:val="0"/>
          <w:divBdr>
            <w:top w:val="none" w:sz="0" w:space="0" w:color="auto"/>
            <w:left w:val="none" w:sz="0" w:space="0" w:color="auto"/>
            <w:bottom w:val="none" w:sz="0" w:space="0" w:color="auto"/>
            <w:right w:val="none" w:sz="0" w:space="0" w:color="auto"/>
          </w:divBdr>
        </w:div>
        <w:div w:id="801384881">
          <w:marLeft w:val="640"/>
          <w:marRight w:val="0"/>
          <w:marTop w:val="0"/>
          <w:marBottom w:val="0"/>
          <w:divBdr>
            <w:top w:val="none" w:sz="0" w:space="0" w:color="auto"/>
            <w:left w:val="none" w:sz="0" w:space="0" w:color="auto"/>
            <w:bottom w:val="none" w:sz="0" w:space="0" w:color="auto"/>
            <w:right w:val="none" w:sz="0" w:space="0" w:color="auto"/>
          </w:divBdr>
        </w:div>
        <w:div w:id="49115630">
          <w:marLeft w:val="640"/>
          <w:marRight w:val="0"/>
          <w:marTop w:val="0"/>
          <w:marBottom w:val="0"/>
          <w:divBdr>
            <w:top w:val="none" w:sz="0" w:space="0" w:color="auto"/>
            <w:left w:val="none" w:sz="0" w:space="0" w:color="auto"/>
            <w:bottom w:val="none" w:sz="0" w:space="0" w:color="auto"/>
            <w:right w:val="none" w:sz="0" w:space="0" w:color="auto"/>
          </w:divBdr>
        </w:div>
        <w:div w:id="1671174464">
          <w:marLeft w:val="640"/>
          <w:marRight w:val="0"/>
          <w:marTop w:val="0"/>
          <w:marBottom w:val="0"/>
          <w:divBdr>
            <w:top w:val="none" w:sz="0" w:space="0" w:color="auto"/>
            <w:left w:val="none" w:sz="0" w:space="0" w:color="auto"/>
            <w:bottom w:val="none" w:sz="0" w:space="0" w:color="auto"/>
            <w:right w:val="none" w:sz="0" w:space="0" w:color="auto"/>
          </w:divBdr>
        </w:div>
        <w:div w:id="737940638">
          <w:marLeft w:val="640"/>
          <w:marRight w:val="0"/>
          <w:marTop w:val="0"/>
          <w:marBottom w:val="0"/>
          <w:divBdr>
            <w:top w:val="none" w:sz="0" w:space="0" w:color="auto"/>
            <w:left w:val="none" w:sz="0" w:space="0" w:color="auto"/>
            <w:bottom w:val="none" w:sz="0" w:space="0" w:color="auto"/>
            <w:right w:val="none" w:sz="0" w:space="0" w:color="auto"/>
          </w:divBdr>
        </w:div>
        <w:div w:id="1929923889">
          <w:marLeft w:val="640"/>
          <w:marRight w:val="0"/>
          <w:marTop w:val="0"/>
          <w:marBottom w:val="0"/>
          <w:divBdr>
            <w:top w:val="none" w:sz="0" w:space="0" w:color="auto"/>
            <w:left w:val="none" w:sz="0" w:space="0" w:color="auto"/>
            <w:bottom w:val="none" w:sz="0" w:space="0" w:color="auto"/>
            <w:right w:val="none" w:sz="0" w:space="0" w:color="auto"/>
          </w:divBdr>
        </w:div>
        <w:div w:id="1654527548">
          <w:marLeft w:val="640"/>
          <w:marRight w:val="0"/>
          <w:marTop w:val="0"/>
          <w:marBottom w:val="0"/>
          <w:divBdr>
            <w:top w:val="none" w:sz="0" w:space="0" w:color="auto"/>
            <w:left w:val="none" w:sz="0" w:space="0" w:color="auto"/>
            <w:bottom w:val="none" w:sz="0" w:space="0" w:color="auto"/>
            <w:right w:val="none" w:sz="0" w:space="0" w:color="auto"/>
          </w:divBdr>
        </w:div>
        <w:div w:id="245574453">
          <w:marLeft w:val="640"/>
          <w:marRight w:val="0"/>
          <w:marTop w:val="0"/>
          <w:marBottom w:val="0"/>
          <w:divBdr>
            <w:top w:val="none" w:sz="0" w:space="0" w:color="auto"/>
            <w:left w:val="none" w:sz="0" w:space="0" w:color="auto"/>
            <w:bottom w:val="none" w:sz="0" w:space="0" w:color="auto"/>
            <w:right w:val="none" w:sz="0" w:space="0" w:color="auto"/>
          </w:divBdr>
        </w:div>
        <w:div w:id="773327848">
          <w:marLeft w:val="640"/>
          <w:marRight w:val="0"/>
          <w:marTop w:val="0"/>
          <w:marBottom w:val="0"/>
          <w:divBdr>
            <w:top w:val="none" w:sz="0" w:space="0" w:color="auto"/>
            <w:left w:val="none" w:sz="0" w:space="0" w:color="auto"/>
            <w:bottom w:val="none" w:sz="0" w:space="0" w:color="auto"/>
            <w:right w:val="none" w:sz="0" w:space="0" w:color="auto"/>
          </w:divBdr>
        </w:div>
        <w:div w:id="1239174924">
          <w:marLeft w:val="640"/>
          <w:marRight w:val="0"/>
          <w:marTop w:val="0"/>
          <w:marBottom w:val="0"/>
          <w:divBdr>
            <w:top w:val="none" w:sz="0" w:space="0" w:color="auto"/>
            <w:left w:val="none" w:sz="0" w:space="0" w:color="auto"/>
            <w:bottom w:val="none" w:sz="0" w:space="0" w:color="auto"/>
            <w:right w:val="none" w:sz="0" w:space="0" w:color="auto"/>
          </w:divBdr>
        </w:div>
        <w:div w:id="814030141">
          <w:marLeft w:val="640"/>
          <w:marRight w:val="0"/>
          <w:marTop w:val="0"/>
          <w:marBottom w:val="0"/>
          <w:divBdr>
            <w:top w:val="none" w:sz="0" w:space="0" w:color="auto"/>
            <w:left w:val="none" w:sz="0" w:space="0" w:color="auto"/>
            <w:bottom w:val="none" w:sz="0" w:space="0" w:color="auto"/>
            <w:right w:val="none" w:sz="0" w:space="0" w:color="auto"/>
          </w:divBdr>
        </w:div>
        <w:div w:id="1285774539">
          <w:marLeft w:val="640"/>
          <w:marRight w:val="0"/>
          <w:marTop w:val="0"/>
          <w:marBottom w:val="0"/>
          <w:divBdr>
            <w:top w:val="none" w:sz="0" w:space="0" w:color="auto"/>
            <w:left w:val="none" w:sz="0" w:space="0" w:color="auto"/>
            <w:bottom w:val="none" w:sz="0" w:space="0" w:color="auto"/>
            <w:right w:val="none" w:sz="0" w:space="0" w:color="auto"/>
          </w:divBdr>
        </w:div>
        <w:div w:id="111170844">
          <w:marLeft w:val="640"/>
          <w:marRight w:val="0"/>
          <w:marTop w:val="0"/>
          <w:marBottom w:val="0"/>
          <w:divBdr>
            <w:top w:val="none" w:sz="0" w:space="0" w:color="auto"/>
            <w:left w:val="none" w:sz="0" w:space="0" w:color="auto"/>
            <w:bottom w:val="none" w:sz="0" w:space="0" w:color="auto"/>
            <w:right w:val="none" w:sz="0" w:space="0" w:color="auto"/>
          </w:divBdr>
        </w:div>
        <w:div w:id="1035277216">
          <w:marLeft w:val="640"/>
          <w:marRight w:val="0"/>
          <w:marTop w:val="0"/>
          <w:marBottom w:val="0"/>
          <w:divBdr>
            <w:top w:val="none" w:sz="0" w:space="0" w:color="auto"/>
            <w:left w:val="none" w:sz="0" w:space="0" w:color="auto"/>
            <w:bottom w:val="none" w:sz="0" w:space="0" w:color="auto"/>
            <w:right w:val="none" w:sz="0" w:space="0" w:color="auto"/>
          </w:divBdr>
        </w:div>
        <w:div w:id="10424693">
          <w:marLeft w:val="640"/>
          <w:marRight w:val="0"/>
          <w:marTop w:val="0"/>
          <w:marBottom w:val="0"/>
          <w:divBdr>
            <w:top w:val="none" w:sz="0" w:space="0" w:color="auto"/>
            <w:left w:val="none" w:sz="0" w:space="0" w:color="auto"/>
            <w:bottom w:val="none" w:sz="0" w:space="0" w:color="auto"/>
            <w:right w:val="none" w:sz="0" w:space="0" w:color="auto"/>
          </w:divBdr>
        </w:div>
        <w:div w:id="1429621341">
          <w:marLeft w:val="640"/>
          <w:marRight w:val="0"/>
          <w:marTop w:val="0"/>
          <w:marBottom w:val="0"/>
          <w:divBdr>
            <w:top w:val="none" w:sz="0" w:space="0" w:color="auto"/>
            <w:left w:val="none" w:sz="0" w:space="0" w:color="auto"/>
            <w:bottom w:val="none" w:sz="0" w:space="0" w:color="auto"/>
            <w:right w:val="none" w:sz="0" w:space="0" w:color="auto"/>
          </w:divBdr>
        </w:div>
      </w:divsChild>
    </w:div>
    <w:div w:id="2041007860">
      <w:bodyDiv w:val="1"/>
      <w:marLeft w:val="0"/>
      <w:marRight w:val="0"/>
      <w:marTop w:val="0"/>
      <w:marBottom w:val="0"/>
      <w:divBdr>
        <w:top w:val="none" w:sz="0" w:space="0" w:color="auto"/>
        <w:left w:val="none" w:sz="0" w:space="0" w:color="auto"/>
        <w:bottom w:val="none" w:sz="0" w:space="0" w:color="auto"/>
        <w:right w:val="none" w:sz="0" w:space="0" w:color="auto"/>
      </w:divBdr>
      <w:divsChild>
        <w:div w:id="1159032227">
          <w:marLeft w:val="640"/>
          <w:marRight w:val="0"/>
          <w:marTop w:val="0"/>
          <w:marBottom w:val="0"/>
          <w:divBdr>
            <w:top w:val="none" w:sz="0" w:space="0" w:color="auto"/>
            <w:left w:val="none" w:sz="0" w:space="0" w:color="auto"/>
            <w:bottom w:val="none" w:sz="0" w:space="0" w:color="auto"/>
            <w:right w:val="none" w:sz="0" w:space="0" w:color="auto"/>
          </w:divBdr>
        </w:div>
        <w:div w:id="1041247484">
          <w:marLeft w:val="640"/>
          <w:marRight w:val="0"/>
          <w:marTop w:val="0"/>
          <w:marBottom w:val="0"/>
          <w:divBdr>
            <w:top w:val="none" w:sz="0" w:space="0" w:color="auto"/>
            <w:left w:val="none" w:sz="0" w:space="0" w:color="auto"/>
            <w:bottom w:val="none" w:sz="0" w:space="0" w:color="auto"/>
            <w:right w:val="none" w:sz="0" w:space="0" w:color="auto"/>
          </w:divBdr>
        </w:div>
        <w:div w:id="1269318250">
          <w:marLeft w:val="640"/>
          <w:marRight w:val="0"/>
          <w:marTop w:val="0"/>
          <w:marBottom w:val="0"/>
          <w:divBdr>
            <w:top w:val="none" w:sz="0" w:space="0" w:color="auto"/>
            <w:left w:val="none" w:sz="0" w:space="0" w:color="auto"/>
            <w:bottom w:val="none" w:sz="0" w:space="0" w:color="auto"/>
            <w:right w:val="none" w:sz="0" w:space="0" w:color="auto"/>
          </w:divBdr>
        </w:div>
        <w:div w:id="1845313665">
          <w:marLeft w:val="640"/>
          <w:marRight w:val="0"/>
          <w:marTop w:val="0"/>
          <w:marBottom w:val="0"/>
          <w:divBdr>
            <w:top w:val="none" w:sz="0" w:space="0" w:color="auto"/>
            <w:left w:val="none" w:sz="0" w:space="0" w:color="auto"/>
            <w:bottom w:val="none" w:sz="0" w:space="0" w:color="auto"/>
            <w:right w:val="none" w:sz="0" w:space="0" w:color="auto"/>
          </w:divBdr>
        </w:div>
        <w:div w:id="1043404134">
          <w:marLeft w:val="640"/>
          <w:marRight w:val="0"/>
          <w:marTop w:val="0"/>
          <w:marBottom w:val="0"/>
          <w:divBdr>
            <w:top w:val="none" w:sz="0" w:space="0" w:color="auto"/>
            <w:left w:val="none" w:sz="0" w:space="0" w:color="auto"/>
            <w:bottom w:val="none" w:sz="0" w:space="0" w:color="auto"/>
            <w:right w:val="none" w:sz="0" w:space="0" w:color="auto"/>
          </w:divBdr>
        </w:div>
        <w:div w:id="127867017">
          <w:marLeft w:val="640"/>
          <w:marRight w:val="0"/>
          <w:marTop w:val="0"/>
          <w:marBottom w:val="0"/>
          <w:divBdr>
            <w:top w:val="none" w:sz="0" w:space="0" w:color="auto"/>
            <w:left w:val="none" w:sz="0" w:space="0" w:color="auto"/>
            <w:bottom w:val="none" w:sz="0" w:space="0" w:color="auto"/>
            <w:right w:val="none" w:sz="0" w:space="0" w:color="auto"/>
          </w:divBdr>
        </w:div>
        <w:div w:id="1323966855">
          <w:marLeft w:val="640"/>
          <w:marRight w:val="0"/>
          <w:marTop w:val="0"/>
          <w:marBottom w:val="0"/>
          <w:divBdr>
            <w:top w:val="none" w:sz="0" w:space="0" w:color="auto"/>
            <w:left w:val="none" w:sz="0" w:space="0" w:color="auto"/>
            <w:bottom w:val="none" w:sz="0" w:space="0" w:color="auto"/>
            <w:right w:val="none" w:sz="0" w:space="0" w:color="auto"/>
          </w:divBdr>
        </w:div>
        <w:div w:id="1253004113">
          <w:marLeft w:val="640"/>
          <w:marRight w:val="0"/>
          <w:marTop w:val="0"/>
          <w:marBottom w:val="0"/>
          <w:divBdr>
            <w:top w:val="none" w:sz="0" w:space="0" w:color="auto"/>
            <w:left w:val="none" w:sz="0" w:space="0" w:color="auto"/>
            <w:bottom w:val="none" w:sz="0" w:space="0" w:color="auto"/>
            <w:right w:val="none" w:sz="0" w:space="0" w:color="auto"/>
          </w:divBdr>
        </w:div>
        <w:div w:id="1631594636">
          <w:marLeft w:val="640"/>
          <w:marRight w:val="0"/>
          <w:marTop w:val="0"/>
          <w:marBottom w:val="0"/>
          <w:divBdr>
            <w:top w:val="none" w:sz="0" w:space="0" w:color="auto"/>
            <w:left w:val="none" w:sz="0" w:space="0" w:color="auto"/>
            <w:bottom w:val="none" w:sz="0" w:space="0" w:color="auto"/>
            <w:right w:val="none" w:sz="0" w:space="0" w:color="auto"/>
          </w:divBdr>
        </w:div>
        <w:div w:id="382289250">
          <w:marLeft w:val="640"/>
          <w:marRight w:val="0"/>
          <w:marTop w:val="0"/>
          <w:marBottom w:val="0"/>
          <w:divBdr>
            <w:top w:val="none" w:sz="0" w:space="0" w:color="auto"/>
            <w:left w:val="none" w:sz="0" w:space="0" w:color="auto"/>
            <w:bottom w:val="none" w:sz="0" w:space="0" w:color="auto"/>
            <w:right w:val="none" w:sz="0" w:space="0" w:color="auto"/>
          </w:divBdr>
        </w:div>
        <w:div w:id="1685210051">
          <w:marLeft w:val="640"/>
          <w:marRight w:val="0"/>
          <w:marTop w:val="0"/>
          <w:marBottom w:val="0"/>
          <w:divBdr>
            <w:top w:val="none" w:sz="0" w:space="0" w:color="auto"/>
            <w:left w:val="none" w:sz="0" w:space="0" w:color="auto"/>
            <w:bottom w:val="none" w:sz="0" w:space="0" w:color="auto"/>
            <w:right w:val="none" w:sz="0" w:space="0" w:color="auto"/>
          </w:divBdr>
        </w:div>
        <w:div w:id="912423330">
          <w:marLeft w:val="640"/>
          <w:marRight w:val="0"/>
          <w:marTop w:val="0"/>
          <w:marBottom w:val="0"/>
          <w:divBdr>
            <w:top w:val="none" w:sz="0" w:space="0" w:color="auto"/>
            <w:left w:val="none" w:sz="0" w:space="0" w:color="auto"/>
            <w:bottom w:val="none" w:sz="0" w:space="0" w:color="auto"/>
            <w:right w:val="none" w:sz="0" w:space="0" w:color="auto"/>
          </w:divBdr>
        </w:div>
        <w:div w:id="1760828154">
          <w:marLeft w:val="640"/>
          <w:marRight w:val="0"/>
          <w:marTop w:val="0"/>
          <w:marBottom w:val="0"/>
          <w:divBdr>
            <w:top w:val="none" w:sz="0" w:space="0" w:color="auto"/>
            <w:left w:val="none" w:sz="0" w:space="0" w:color="auto"/>
            <w:bottom w:val="none" w:sz="0" w:space="0" w:color="auto"/>
            <w:right w:val="none" w:sz="0" w:space="0" w:color="auto"/>
          </w:divBdr>
        </w:div>
        <w:div w:id="1743482556">
          <w:marLeft w:val="640"/>
          <w:marRight w:val="0"/>
          <w:marTop w:val="0"/>
          <w:marBottom w:val="0"/>
          <w:divBdr>
            <w:top w:val="none" w:sz="0" w:space="0" w:color="auto"/>
            <w:left w:val="none" w:sz="0" w:space="0" w:color="auto"/>
            <w:bottom w:val="none" w:sz="0" w:space="0" w:color="auto"/>
            <w:right w:val="none" w:sz="0" w:space="0" w:color="auto"/>
          </w:divBdr>
        </w:div>
        <w:div w:id="1023900974">
          <w:marLeft w:val="640"/>
          <w:marRight w:val="0"/>
          <w:marTop w:val="0"/>
          <w:marBottom w:val="0"/>
          <w:divBdr>
            <w:top w:val="none" w:sz="0" w:space="0" w:color="auto"/>
            <w:left w:val="none" w:sz="0" w:space="0" w:color="auto"/>
            <w:bottom w:val="none" w:sz="0" w:space="0" w:color="auto"/>
            <w:right w:val="none" w:sz="0" w:space="0" w:color="auto"/>
          </w:divBdr>
        </w:div>
        <w:div w:id="1927497903">
          <w:marLeft w:val="640"/>
          <w:marRight w:val="0"/>
          <w:marTop w:val="0"/>
          <w:marBottom w:val="0"/>
          <w:divBdr>
            <w:top w:val="none" w:sz="0" w:space="0" w:color="auto"/>
            <w:left w:val="none" w:sz="0" w:space="0" w:color="auto"/>
            <w:bottom w:val="none" w:sz="0" w:space="0" w:color="auto"/>
            <w:right w:val="none" w:sz="0" w:space="0" w:color="auto"/>
          </w:divBdr>
        </w:div>
        <w:div w:id="1844053619">
          <w:marLeft w:val="640"/>
          <w:marRight w:val="0"/>
          <w:marTop w:val="0"/>
          <w:marBottom w:val="0"/>
          <w:divBdr>
            <w:top w:val="none" w:sz="0" w:space="0" w:color="auto"/>
            <w:left w:val="none" w:sz="0" w:space="0" w:color="auto"/>
            <w:bottom w:val="none" w:sz="0" w:space="0" w:color="auto"/>
            <w:right w:val="none" w:sz="0" w:space="0" w:color="auto"/>
          </w:divBdr>
        </w:div>
        <w:div w:id="2079937304">
          <w:marLeft w:val="640"/>
          <w:marRight w:val="0"/>
          <w:marTop w:val="0"/>
          <w:marBottom w:val="0"/>
          <w:divBdr>
            <w:top w:val="none" w:sz="0" w:space="0" w:color="auto"/>
            <w:left w:val="none" w:sz="0" w:space="0" w:color="auto"/>
            <w:bottom w:val="none" w:sz="0" w:space="0" w:color="auto"/>
            <w:right w:val="none" w:sz="0" w:space="0" w:color="auto"/>
          </w:divBdr>
        </w:div>
        <w:div w:id="1779178143">
          <w:marLeft w:val="640"/>
          <w:marRight w:val="0"/>
          <w:marTop w:val="0"/>
          <w:marBottom w:val="0"/>
          <w:divBdr>
            <w:top w:val="none" w:sz="0" w:space="0" w:color="auto"/>
            <w:left w:val="none" w:sz="0" w:space="0" w:color="auto"/>
            <w:bottom w:val="none" w:sz="0" w:space="0" w:color="auto"/>
            <w:right w:val="none" w:sz="0" w:space="0" w:color="auto"/>
          </w:divBdr>
        </w:div>
        <w:div w:id="1644234094">
          <w:marLeft w:val="640"/>
          <w:marRight w:val="0"/>
          <w:marTop w:val="0"/>
          <w:marBottom w:val="0"/>
          <w:divBdr>
            <w:top w:val="none" w:sz="0" w:space="0" w:color="auto"/>
            <w:left w:val="none" w:sz="0" w:space="0" w:color="auto"/>
            <w:bottom w:val="none" w:sz="0" w:space="0" w:color="auto"/>
            <w:right w:val="none" w:sz="0" w:space="0" w:color="auto"/>
          </w:divBdr>
        </w:div>
        <w:div w:id="1129782164">
          <w:marLeft w:val="640"/>
          <w:marRight w:val="0"/>
          <w:marTop w:val="0"/>
          <w:marBottom w:val="0"/>
          <w:divBdr>
            <w:top w:val="none" w:sz="0" w:space="0" w:color="auto"/>
            <w:left w:val="none" w:sz="0" w:space="0" w:color="auto"/>
            <w:bottom w:val="none" w:sz="0" w:space="0" w:color="auto"/>
            <w:right w:val="none" w:sz="0" w:space="0" w:color="auto"/>
          </w:divBdr>
        </w:div>
        <w:div w:id="2109882322">
          <w:marLeft w:val="640"/>
          <w:marRight w:val="0"/>
          <w:marTop w:val="0"/>
          <w:marBottom w:val="0"/>
          <w:divBdr>
            <w:top w:val="none" w:sz="0" w:space="0" w:color="auto"/>
            <w:left w:val="none" w:sz="0" w:space="0" w:color="auto"/>
            <w:bottom w:val="none" w:sz="0" w:space="0" w:color="auto"/>
            <w:right w:val="none" w:sz="0" w:space="0" w:color="auto"/>
          </w:divBdr>
        </w:div>
        <w:div w:id="2062441465">
          <w:marLeft w:val="640"/>
          <w:marRight w:val="0"/>
          <w:marTop w:val="0"/>
          <w:marBottom w:val="0"/>
          <w:divBdr>
            <w:top w:val="none" w:sz="0" w:space="0" w:color="auto"/>
            <w:left w:val="none" w:sz="0" w:space="0" w:color="auto"/>
            <w:bottom w:val="none" w:sz="0" w:space="0" w:color="auto"/>
            <w:right w:val="none" w:sz="0" w:space="0" w:color="auto"/>
          </w:divBdr>
        </w:div>
        <w:div w:id="222062832">
          <w:marLeft w:val="640"/>
          <w:marRight w:val="0"/>
          <w:marTop w:val="0"/>
          <w:marBottom w:val="0"/>
          <w:divBdr>
            <w:top w:val="none" w:sz="0" w:space="0" w:color="auto"/>
            <w:left w:val="none" w:sz="0" w:space="0" w:color="auto"/>
            <w:bottom w:val="none" w:sz="0" w:space="0" w:color="auto"/>
            <w:right w:val="none" w:sz="0" w:space="0" w:color="auto"/>
          </w:divBdr>
        </w:div>
        <w:div w:id="1933778043">
          <w:marLeft w:val="640"/>
          <w:marRight w:val="0"/>
          <w:marTop w:val="0"/>
          <w:marBottom w:val="0"/>
          <w:divBdr>
            <w:top w:val="none" w:sz="0" w:space="0" w:color="auto"/>
            <w:left w:val="none" w:sz="0" w:space="0" w:color="auto"/>
            <w:bottom w:val="none" w:sz="0" w:space="0" w:color="auto"/>
            <w:right w:val="none" w:sz="0" w:space="0" w:color="auto"/>
          </w:divBdr>
        </w:div>
        <w:div w:id="884293046">
          <w:marLeft w:val="640"/>
          <w:marRight w:val="0"/>
          <w:marTop w:val="0"/>
          <w:marBottom w:val="0"/>
          <w:divBdr>
            <w:top w:val="none" w:sz="0" w:space="0" w:color="auto"/>
            <w:left w:val="none" w:sz="0" w:space="0" w:color="auto"/>
            <w:bottom w:val="none" w:sz="0" w:space="0" w:color="auto"/>
            <w:right w:val="none" w:sz="0" w:space="0" w:color="auto"/>
          </w:divBdr>
        </w:div>
        <w:div w:id="272983090">
          <w:marLeft w:val="640"/>
          <w:marRight w:val="0"/>
          <w:marTop w:val="0"/>
          <w:marBottom w:val="0"/>
          <w:divBdr>
            <w:top w:val="none" w:sz="0" w:space="0" w:color="auto"/>
            <w:left w:val="none" w:sz="0" w:space="0" w:color="auto"/>
            <w:bottom w:val="none" w:sz="0" w:space="0" w:color="auto"/>
            <w:right w:val="none" w:sz="0" w:space="0" w:color="auto"/>
          </w:divBdr>
        </w:div>
        <w:div w:id="1719628457">
          <w:marLeft w:val="640"/>
          <w:marRight w:val="0"/>
          <w:marTop w:val="0"/>
          <w:marBottom w:val="0"/>
          <w:divBdr>
            <w:top w:val="none" w:sz="0" w:space="0" w:color="auto"/>
            <w:left w:val="none" w:sz="0" w:space="0" w:color="auto"/>
            <w:bottom w:val="none" w:sz="0" w:space="0" w:color="auto"/>
            <w:right w:val="none" w:sz="0" w:space="0" w:color="auto"/>
          </w:divBdr>
        </w:div>
        <w:div w:id="2049529729">
          <w:marLeft w:val="640"/>
          <w:marRight w:val="0"/>
          <w:marTop w:val="0"/>
          <w:marBottom w:val="0"/>
          <w:divBdr>
            <w:top w:val="none" w:sz="0" w:space="0" w:color="auto"/>
            <w:left w:val="none" w:sz="0" w:space="0" w:color="auto"/>
            <w:bottom w:val="none" w:sz="0" w:space="0" w:color="auto"/>
            <w:right w:val="none" w:sz="0" w:space="0" w:color="auto"/>
          </w:divBdr>
        </w:div>
        <w:div w:id="613051641">
          <w:marLeft w:val="640"/>
          <w:marRight w:val="0"/>
          <w:marTop w:val="0"/>
          <w:marBottom w:val="0"/>
          <w:divBdr>
            <w:top w:val="none" w:sz="0" w:space="0" w:color="auto"/>
            <w:left w:val="none" w:sz="0" w:space="0" w:color="auto"/>
            <w:bottom w:val="none" w:sz="0" w:space="0" w:color="auto"/>
            <w:right w:val="none" w:sz="0" w:space="0" w:color="auto"/>
          </w:divBdr>
        </w:div>
        <w:div w:id="1063870010">
          <w:marLeft w:val="640"/>
          <w:marRight w:val="0"/>
          <w:marTop w:val="0"/>
          <w:marBottom w:val="0"/>
          <w:divBdr>
            <w:top w:val="none" w:sz="0" w:space="0" w:color="auto"/>
            <w:left w:val="none" w:sz="0" w:space="0" w:color="auto"/>
            <w:bottom w:val="none" w:sz="0" w:space="0" w:color="auto"/>
            <w:right w:val="none" w:sz="0" w:space="0" w:color="auto"/>
          </w:divBdr>
        </w:div>
        <w:div w:id="170488634">
          <w:marLeft w:val="640"/>
          <w:marRight w:val="0"/>
          <w:marTop w:val="0"/>
          <w:marBottom w:val="0"/>
          <w:divBdr>
            <w:top w:val="none" w:sz="0" w:space="0" w:color="auto"/>
            <w:left w:val="none" w:sz="0" w:space="0" w:color="auto"/>
            <w:bottom w:val="none" w:sz="0" w:space="0" w:color="auto"/>
            <w:right w:val="none" w:sz="0" w:space="0" w:color="auto"/>
          </w:divBdr>
        </w:div>
        <w:div w:id="439956517">
          <w:marLeft w:val="640"/>
          <w:marRight w:val="0"/>
          <w:marTop w:val="0"/>
          <w:marBottom w:val="0"/>
          <w:divBdr>
            <w:top w:val="none" w:sz="0" w:space="0" w:color="auto"/>
            <w:left w:val="none" w:sz="0" w:space="0" w:color="auto"/>
            <w:bottom w:val="none" w:sz="0" w:space="0" w:color="auto"/>
            <w:right w:val="none" w:sz="0" w:space="0" w:color="auto"/>
          </w:divBdr>
        </w:div>
        <w:div w:id="402063720">
          <w:marLeft w:val="640"/>
          <w:marRight w:val="0"/>
          <w:marTop w:val="0"/>
          <w:marBottom w:val="0"/>
          <w:divBdr>
            <w:top w:val="none" w:sz="0" w:space="0" w:color="auto"/>
            <w:left w:val="none" w:sz="0" w:space="0" w:color="auto"/>
            <w:bottom w:val="none" w:sz="0" w:space="0" w:color="auto"/>
            <w:right w:val="none" w:sz="0" w:space="0" w:color="auto"/>
          </w:divBdr>
        </w:div>
        <w:div w:id="191498540">
          <w:marLeft w:val="640"/>
          <w:marRight w:val="0"/>
          <w:marTop w:val="0"/>
          <w:marBottom w:val="0"/>
          <w:divBdr>
            <w:top w:val="none" w:sz="0" w:space="0" w:color="auto"/>
            <w:left w:val="none" w:sz="0" w:space="0" w:color="auto"/>
            <w:bottom w:val="none" w:sz="0" w:space="0" w:color="auto"/>
            <w:right w:val="none" w:sz="0" w:space="0" w:color="auto"/>
          </w:divBdr>
        </w:div>
        <w:div w:id="1892496194">
          <w:marLeft w:val="640"/>
          <w:marRight w:val="0"/>
          <w:marTop w:val="0"/>
          <w:marBottom w:val="0"/>
          <w:divBdr>
            <w:top w:val="none" w:sz="0" w:space="0" w:color="auto"/>
            <w:left w:val="none" w:sz="0" w:space="0" w:color="auto"/>
            <w:bottom w:val="none" w:sz="0" w:space="0" w:color="auto"/>
            <w:right w:val="none" w:sz="0" w:space="0" w:color="auto"/>
          </w:divBdr>
        </w:div>
        <w:div w:id="1892109339">
          <w:marLeft w:val="640"/>
          <w:marRight w:val="0"/>
          <w:marTop w:val="0"/>
          <w:marBottom w:val="0"/>
          <w:divBdr>
            <w:top w:val="none" w:sz="0" w:space="0" w:color="auto"/>
            <w:left w:val="none" w:sz="0" w:space="0" w:color="auto"/>
            <w:bottom w:val="none" w:sz="0" w:space="0" w:color="auto"/>
            <w:right w:val="none" w:sz="0" w:space="0" w:color="auto"/>
          </w:divBdr>
        </w:div>
        <w:div w:id="1072436373">
          <w:marLeft w:val="640"/>
          <w:marRight w:val="0"/>
          <w:marTop w:val="0"/>
          <w:marBottom w:val="0"/>
          <w:divBdr>
            <w:top w:val="none" w:sz="0" w:space="0" w:color="auto"/>
            <w:left w:val="none" w:sz="0" w:space="0" w:color="auto"/>
            <w:bottom w:val="none" w:sz="0" w:space="0" w:color="auto"/>
            <w:right w:val="none" w:sz="0" w:space="0" w:color="auto"/>
          </w:divBdr>
        </w:div>
        <w:div w:id="540748342">
          <w:marLeft w:val="640"/>
          <w:marRight w:val="0"/>
          <w:marTop w:val="0"/>
          <w:marBottom w:val="0"/>
          <w:divBdr>
            <w:top w:val="none" w:sz="0" w:space="0" w:color="auto"/>
            <w:left w:val="none" w:sz="0" w:space="0" w:color="auto"/>
            <w:bottom w:val="none" w:sz="0" w:space="0" w:color="auto"/>
            <w:right w:val="none" w:sz="0" w:space="0" w:color="auto"/>
          </w:divBdr>
        </w:div>
        <w:div w:id="1699044373">
          <w:marLeft w:val="640"/>
          <w:marRight w:val="0"/>
          <w:marTop w:val="0"/>
          <w:marBottom w:val="0"/>
          <w:divBdr>
            <w:top w:val="none" w:sz="0" w:space="0" w:color="auto"/>
            <w:left w:val="none" w:sz="0" w:space="0" w:color="auto"/>
            <w:bottom w:val="none" w:sz="0" w:space="0" w:color="auto"/>
            <w:right w:val="none" w:sz="0" w:space="0" w:color="auto"/>
          </w:divBdr>
        </w:div>
        <w:div w:id="700327513">
          <w:marLeft w:val="640"/>
          <w:marRight w:val="0"/>
          <w:marTop w:val="0"/>
          <w:marBottom w:val="0"/>
          <w:divBdr>
            <w:top w:val="none" w:sz="0" w:space="0" w:color="auto"/>
            <w:left w:val="none" w:sz="0" w:space="0" w:color="auto"/>
            <w:bottom w:val="none" w:sz="0" w:space="0" w:color="auto"/>
            <w:right w:val="none" w:sz="0" w:space="0" w:color="auto"/>
          </w:divBdr>
        </w:div>
        <w:div w:id="1239946103">
          <w:marLeft w:val="640"/>
          <w:marRight w:val="0"/>
          <w:marTop w:val="0"/>
          <w:marBottom w:val="0"/>
          <w:divBdr>
            <w:top w:val="none" w:sz="0" w:space="0" w:color="auto"/>
            <w:left w:val="none" w:sz="0" w:space="0" w:color="auto"/>
            <w:bottom w:val="none" w:sz="0" w:space="0" w:color="auto"/>
            <w:right w:val="none" w:sz="0" w:space="0" w:color="auto"/>
          </w:divBdr>
        </w:div>
        <w:div w:id="924344743">
          <w:marLeft w:val="640"/>
          <w:marRight w:val="0"/>
          <w:marTop w:val="0"/>
          <w:marBottom w:val="0"/>
          <w:divBdr>
            <w:top w:val="none" w:sz="0" w:space="0" w:color="auto"/>
            <w:left w:val="none" w:sz="0" w:space="0" w:color="auto"/>
            <w:bottom w:val="none" w:sz="0" w:space="0" w:color="auto"/>
            <w:right w:val="none" w:sz="0" w:space="0" w:color="auto"/>
          </w:divBdr>
        </w:div>
        <w:div w:id="1444302272">
          <w:marLeft w:val="640"/>
          <w:marRight w:val="0"/>
          <w:marTop w:val="0"/>
          <w:marBottom w:val="0"/>
          <w:divBdr>
            <w:top w:val="none" w:sz="0" w:space="0" w:color="auto"/>
            <w:left w:val="none" w:sz="0" w:space="0" w:color="auto"/>
            <w:bottom w:val="none" w:sz="0" w:space="0" w:color="auto"/>
            <w:right w:val="none" w:sz="0" w:space="0" w:color="auto"/>
          </w:divBdr>
        </w:div>
        <w:div w:id="1655257111">
          <w:marLeft w:val="640"/>
          <w:marRight w:val="0"/>
          <w:marTop w:val="0"/>
          <w:marBottom w:val="0"/>
          <w:divBdr>
            <w:top w:val="none" w:sz="0" w:space="0" w:color="auto"/>
            <w:left w:val="none" w:sz="0" w:space="0" w:color="auto"/>
            <w:bottom w:val="none" w:sz="0" w:space="0" w:color="auto"/>
            <w:right w:val="none" w:sz="0" w:space="0" w:color="auto"/>
          </w:divBdr>
        </w:div>
        <w:div w:id="1483698944">
          <w:marLeft w:val="640"/>
          <w:marRight w:val="0"/>
          <w:marTop w:val="0"/>
          <w:marBottom w:val="0"/>
          <w:divBdr>
            <w:top w:val="none" w:sz="0" w:space="0" w:color="auto"/>
            <w:left w:val="none" w:sz="0" w:space="0" w:color="auto"/>
            <w:bottom w:val="none" w:sz="0" w:space="0" w:color="auto"/>
            <w:right w:val="none" w:sz="0" w:space="0" w:color="auto"/>
          </w:divBdr>
        </w:div>
        <w:div w:id="1883521191">
          <w:marLeft w:val="640"/>
          <w:marRight w:val="0"/>
          <w:marTop w:val="0"/>
          <w:marBottom w:val="0"/>
          <w:divBdr>
            <w:top w:val="none" w:sz="0" w:space="0" w:color="auto"/>
            <w:left w:val="none" w:sz="0" w:space="0" w:color="auto"/>
            <w:bottom w:val="none" w:sz="0" w:space="0" w:color="auto"/>
            <w:right w:val="none" w:sz="0" w:space="0" w:color="auto"/>
          </w:divBdr>
        </w:div>
        <w:div w:id="1553424640">
          <w:marLeft w:val="640"/>
          <w:marRight w:val="0"/>
          <w:marTop w:val="0"/>
          <w:marBottom w:val="0"/>
          <w:divBdr>
            <w:top w:val="none" w:sz="0" w:space="0" w:color="auto"/>
            <w:left w:val="none" w:sz="0" w:space="0" w:color="auto"/>
            <w:bottom w:val="none" w:sz="0" w:space="0" w:color="auto"/>
            <w:right w:val="none" w:sz="0" w:space="0" w:color="auto"/>
          </w:divBdr>
        </w:div>
        <w:div w:id="1815681207">
          <w:marLeft w:val="640"/>
          <w:marRight w:val="0"/>
          <w:marTop w:val="0"/>
          <w:marBottom w:val="0"/>
          <w:divBdr>
            <w:top w:val="none" w:sz="0" w:space="0" w:color="auto"/>
            <w:left w:val="none" w:sz="0" w:space="0" w:color="auto"/>
            <w:bottom w:val="none" w:sz="0" w:space="0" w:color="auto"/>
            <w:right w:val="none" w:sz="0" w:space="0" w:color="auto"/>
          </w:divBdr>
        </w:div>
        <w:div w:id="1130514798">
          <w:marLeft w:val="640"/>
          <w:marRight w:val="0"/>
          <w:marTop w:val="0"/>
          <w:marBottom w:val="0"/>
          <w:divBdr>
            <w:top w:val="none" w:sz="0" w:space="0" w:color="auto"/>
            <w:left w:val="none" w:sz="0" w:space="0" w:color="auto"/>
            <w:bottom w:val="none" w:sz="0" w:space="0" w:color="auto"/>
            <w:right w:val="none" w:sz="0" w:space="0" w:color="auto"/>
          </w:divBdr>
        </w:div>
        <w:div w:id="786435024">
          <w:marLeft w:val="640"/>
          <w:marRight w:val="0"/>
          <w:marTop w:val="0"/>
          <w:marBottom w:val="0"/>
          <w:divBdr>
            <w:top w:val="none" w:sz="0" w:space="0" w:color="auto"/>
            <w:left w:val="none" w:sz="0" w:space="0" w:color="auto"/>
            <w:bottom w:val="none" w:sz="0" w:space="0" w:color="auto"/>
            <w:right w:val="none" w:sz="0" w:space="0" w:color="auto"/>
          </w:divBdr>
        </w:div>
        <w:div w:id="633413262">
          <w:marLeft w:val="640"/>
          <w:marRight w:val="0"/>
          <w:marTop w:val="0"/>
          <w:marBottom w:val="0"/>
          <w:divBdr>
            <w:top w:val="none" w:sz="0" w:space="0" w:color="auto"/>
            <w:left w:val="none" w:sz="0" w:space="0" w:color="auto"/>
            <w:bottom w:val="none" w:sz="0" w:space="0" w:color="auto"/>
            <w:right w:val="none" w:sz="0" w:space="0" w:color="auto"/>
          </w:divBdr>
        </w:div>
        <w:div w:id="1285189757">
          <w:marLeft w:val="640"/>
          <w:marRight w:val="0"/>
          <w:marTop w:val="0"/>
          <w:marBottom w:val="0"/>
          <w:divBdr>
            <w:top w:val="none" w:sz="0" w:space="0" w:color="auto"/>
            <w:left w:val="none" w:sz="0" w:space="0" w:color="auto"/>
            <w:bottom w:val="none" w:sz="0" w:space="0" w:color="auto"/>
            <w:right w:val="none" w:sz="0" w:space="0" w:color="auto"/>
          </w:divBdr>
        </w:div>
        <w:div w:id="617295552">
          <w:marLeft w:val="640"/>
          <w:marRight w:val="0"/>
          <w:marTop w:val="0"/>
          <w:marBottom w:val="0"/>
          <w:divBdr>
            <w:top w:val="none" w:sz="0" w:space="0" w:color="auto"/>
            <w:left w:val="none" w:sz="0" w:space="0" w:color="auto"/>
            <w:bottom w:val="none" w:sz="0" w:space="0" w:color="auto"/>
            <w:right w:val="none" w:sz="0" w:space="0" w:color="auto"/>
          </w:divBdr>
        </w:div>
        <w:div w:id="293603450">
          <w:marLeft w:val="640"/>
          <w:marRight w:val="0"/>
          <w:marTop w:val="0"/>
          <w:marBottom w:val="0"/>
          <w:divBdr>
            <w:top w:val="none" w:sz="0" w:space="0" w:color="auto"/>
            <w:left w:val="none" w:sz="0" w:space="0" w:color="auto"/>
            <w:bottom w:val="none" w:sz="0" w:space="0" w:color="auto"/>
            <w:right w:val="none" w:sz="0" w:space="0" w:color="auto"/>
          </w:divBdr>
        </w:div>
        <w:div w:id="1011571678">
          <w:marLeft w:val="640"/>
          <w:marRight w:val="0"/>
          <w:marTop w:val="0"/>
          <w:marBottom w:val="0"/>
          <w:divBdr>
            <w:top w:val="none" w:sz="0" w:space="0" w:color="auto"/>
            <w:left w:val="none" w:sz="0" w:space="0" w:color="auto"/>
            <w:bottom w:val="none" w:sz="0" w:space="0" w:color="auto"/>
            <w:right w:val="none" w:sz="0" w:space="0" w:color="auto"/>
          </w:divBdr>
        </w:div>
        <w:div w:id="1747533199">
          <w:marLeft w:val="640"/>
          <w:marRight w:val="0"/>
          <w:marTop w:val="0"/>
          <w:marBottom w:val="0"/>
          <w:divBdr>
            <w:top w:val="none" w:sz="0" w:space="0" w:color="auto"/>
            <w:left w:val="none" w:sz="0" w:space="0" w:color="auto"/>
            <w:bottom w:val="none" w:sz="0" w:space="0" w:color="auto"/>
            <w:right w:val="none" w:sz="0" w:space="0" w:color="auto"/>
          </w:divBdr>
        </w:div>
        <w:div w:id="608397116">
          <w:marLeft w:val="640"/>
          <w:marRight w:val="0"/>
          <w:marTop w:val="0"/>
          <w:marBottom w:val="0"/>
          <w:divBdr>
            <w:top w:val="none" w:sz="0" w:space="0" w:color="auto"/>
            <w:left w:val="none" w:sz="0" w:space="0" w:color="auto"/>
            <w:bottom w:val="none" w:sz="0" w:space="0" w:color="auto"/>
            <w:right w:val="none" w:sz="0" w:space="0" w:color="auto"/>
          </w:divBdr>
        </w:div>
        <w:div w:id="547691710">
          <w:marLeft w:val="640"/>
          <w:marRight w:val="0"/>
          <w:marTop w:val="0"/>
          <w:marBottom w:val="0"/>
          <w:divBdr>
            <w:top w:val="none" w:sz="0" w:space="0" w:color="auto"/>
            <w:left w:val="none" w:sz="0" w:space="0" w:color="auto"/>
            <w:bottom w:val="none" w:sz="0" w:space="0" w:color="auto"/>
            <w:right w:val="none" w:sz="0" w:space="0" w:color="auto"/>
          </w:divBdr>
        </w:div>
        <w:div w:id="696584006">
          <w:marLeft w:val="640"/>
          <w:marRight w:val="0"/>
          <w:marTop w:val="0"/>
          <w:marBottom w:val="0"/>
          <w:divBdr>
            <w:top w:val="none" w:sz="0" w:space="0" w:color="auto"/>
            <w:left w:val="none" w:sz="0" w:space="0" w:color="auto"/>
            <w:bottom w:val="none" w:sz="0" w:space="0" w:color="auto"/>
            <w:right w:val="none" w:sz="0" w:space="0" w:color="auto"/>
          </w:divBdr>
        </w:div>
        <w:div w:id="443575229">
          <w:marLeft w:val="640"/>
          <w:marRight w:val="0"/>
          <w:marTop w:val="0"/>
          <w:marBottom w:val="0"/>
          <w:divBdr>
            <w:top w:val="none" w:sz="0" w:space="0" w:color="auto"/>
            <w:left w:val="none" w:sz="0" w:space="0" w:color="auto"/>
            <w:bottom w:val="none" w:sz="0" w:space="0" w:color="auto"/>
            <w:right w:val="none" w:sz="0" w:space="0" w:color="auto"/>
          </w:divBdr>
        </w:div>
        <w:div w:id="1561866089">
          <w:marLeft w:val="640"/>
          <w:marRight w:val="0"/>
          <w:marTop w:val="0"/>
          <w:marBottom w:val="0"/>
          <w:divBdr>
            <w:top w:val="none" w:sz="0" w:space="0" w:color="auto"/>
            <w:left w:val="none" w:sz="0" w:space="0" w:color="auto"/>
            <w:bottom w:val="none" w:sz="0" w:space="0" w:color="auto"/>
            <w:right w:val="none" w:sz="0" w:space="0" w:color="auto"/>
          </w:divBdr>
        </w:div>
        <w:div w:id="1385981727">
          <w:marLeft w:val="640"/>
          <w:marRight w:val="0"/>
          <w:marTop w:val="0"/>
          <w:marBottom w:val="0"/>
          <w:divBdr>
            <w:top w:val="none" w:sz="0" w:space="0" w:color="auto"/>
            <w:left w:val="none" w:sz="0" w:space="0" w:color="auto"/>
            <w:bottom w:val="none" w:sz="0" w:space="0" w:color="auto"/>
            <w:right w:val="none" w:sz="0" w:space="0" w:color="auto"/>
          </w:divBdr>
        </w:div>
        <w:div w:id="916474357">
          <w:marLeft w:val="640"/>
          <w:marRight w:val="0"/>
          <w:marTop w:val="0"/>
          <w:marBottom w:val="0"/>
          <w:divBdr>
            <w:top w:val="none" w:sz="0" w:space="0" w:color="auto"/>
            <w:left w:val="none" w:sz="0" w:space="0" w:color="auto"/>
            <w:bottom w:val="none" w:sz="0" w:space="0" w:color="auto"/>
            <w:right w:val="none" w:sz="0" w:space="0" w:color="auto"/>
          </w:divBdr>
        </w:div>
        <w:div w:id="1769693133">
          <w:marLeft w:val="640"/>
          <w:marRight w:val="0"/>
          <w:marTop w:val="0"/>
          <w:marBottom w:val="0"/>
          <w:divBdr>
            <w:top w:val="none" w:sz="0" w:space="0" w:color="auto"/>
            <w:left w:val="none" w:sz="0" w:space="0" w:color="auto"/>
            <w:bottom w:val="none" w:sz="0" w:space="0" w:color="auto"/>
            <w:right w:val="none" w:sz="0" w:space="0" w:color="auto"/>
          </w:divBdr>
        </w:div>
        <w:div w:id="1458261627">
          <w:marLeft w:val="640"/>
          <w:marRight w:val="0"/>
          <w:marTop w:val="0"/>
          <w:marBottom w:val="0"/>
          <w:divBdr>
            <w:top w:val="none" w:sz="0" w:space="0" w:color="auto"/>
            <w:left w:val="none" w:sz="0" w:space="0" w:color="auto"/>
            <w:bottom w:val="none" w:sz="0" w:space="0" w:color="auto"/>
            <w:right w:val="none" w:sz="0" w:space="0" w:color="auto"/>
          </w:divBdr>
        </w:div>
        <w:div w:id="1844391565">
          <w:marLeft w:val="640"/>
          <w:marRight w:val="0"/>
          <w:marTop w:val="0"/>
          <w:marBottom w:val="0"/>
          <w:divBdr>
            <w:top w:val="none" w:sz="0" w:space="0" w:color="auto"/>
            <w:left w:val="none" w:sz="0" w:space="0" w:color="auto"/>
            <w:bottom w:val="none" w:sz="0" w:space="0" w:color="auto"/>
            <w:right w:val="none" w:sz="0" w:space="0" w:color="auto"/>
          </w:divBdr>
        </w:div>
        <w:div w:id="1511674224">
          <w:marLeft w:val="640"/>
          <w:marRight w:val="0"/>
          <w:marTop w:val="0"/>
          <w:marBottom w:val="0"/>
          <w:divBdr>
            <w:top w:val="none" w:sz="0" w:space="0" w:color="auto"/>
            <w:left w:val="none" w:sz="0" w:space="0" w:color="auto"/>
            <w:bottom w:val="none" w:sz="0" w:space="0" w:color="auto"/>
            <w:right w:val="none" w:sz="0" w:space="0" w:color="auto"/>
          </w:divBdr>
        </w:div>
        <w:div w:id="1309359466">
          <w:marLeft w:val="640"/>
          <w:marRight w:val="0"/>
          <w:marTop w:val="0"/>
          <w:marBottom w:val="0"/>
          <w:divBdr>
            <w:top w:val="none" w:sz="0" w:space="0" w:color="auto"/>
            <w:left w:val="none" w:sz="0" w:space="0" w:color="auto"/>
            <w:bottom w:val="none" w:sz="0" w:space="0" w:color="auto"/>
            <w:right w:val="none" w:sz="0" w:space="0" w:color="auto"/>
          </w:divBdr>
        </w:div>
        <w:div w:id="533273701">
          <w:marLeft w:val="640"/>
          <w:marRight w:val="0"/>
          <w:marTop w:val="0"/>
          <w:marBottom w:val="0"/>
          <w:divBdr>
            <w:top w:val="none" w:sz="0" w:space="0" w:color="auto"/>
            <w:left w:val="none" w:sz="0" w:space="0" w:color="auto"/>
            <w:bottom w:val="none" w:sz="0" w:space="0" w:color="auto"/>
            <w:right w:val="none" w:sz="0" w:space="0" w:color="auto"/>
          </w:divBdr>
        </w:div>
        <w:div w:id="1664240319">
          <w:marLeft w:val="640"/>
          <w:marRight w:val="0"/>
          <w:marTop w:val="0"/>
          <w:marBottom w:val="0"/>
          <w:divBdr>
            <w:top w:val="none" w:sz="0" w:space="0" w:color="auto"/>
            <w:left w:val="none" w:sz="0" w:space="0" w:color="auto"/>
            <w:bottom w:val="none" w:sz="0" w:space="0" w:color="auto"/>
            <w:right w:val="none" w:sz="0" w:space="0" w:color="auto"/>
          </w:divBdr>
        </w:div>
        <w:div w:id="636420893">
          <w:marLeft w:val="640"/>
          <w:marRight w:val="0"/>
          <w:marTop w:val="0"/>
          <w:marBottom w:val="0"/>
          <w:divBdr>
            <w:top w:val="none" w:sz="0" w:space="0" w:color="auto"/>
            <w:left w:val="none" w:sz="0" w:space="0" w:color="auto"/>
            <w:bottom w:val="none" w:sz="0" w:space="0" w:color="auto"/>
            <w:right w:val="none" w:sz="0" w:space="0" w:color="auto"/>
          </w:divBdr>
        </w:div>
        <w:div w:id="1841039204">
          <w:marLeft w:val="640"/>
          <w:marRight w:val="0"/>
          <w:marTop w:val="0"/>
          <w:marBottom w:val="0"/>
          <w:divBdr>
            <w:top w:val="none" w:sz="0" w:space="0" w:color="auto"/>
            <w:left w:val="none" w:sz="0" w:space="0" w:color="auto"/>
            <w:bottom w:val="none" w:sz="0" w:space="0" w:color="auto"/>
            <w:right w:val="none" w:sz="0" w:space="0" w:color="auto"/>
          </w:divBdr>
        </w:div>
        <w:div w:id="2117826317">
          <w:marLeft w:val="640"/>
          <w:marRight w:val="0"/>
          <w:marTop w:val="0"/>
          <w:marBottom w:val="0"/>
          <w:divBdr>
            <w:top w:val="none" w:sz="0" w:space="0" w:color="auto"/>
            <w:left w:val="none" w:sz="0" w:space="0" w:color="auto"/>
            <w:bottom w:val="none" w:sz="0" w:space="0" w:color="auto"/>
            <w:right w:val="none" w:sz="0" w:space="0" w:color="auto"/>
          </w:divBdr>
        </w:div>
        <w:div w:id="1483816000">
          <w:marLeft w:val="640"/>
          <w:marRight w:val="0"/>
          <w:marTop w:val="0"/>
          <w:marBottom w:val="0"/>
          <w:divBdr>
            <w:top w:val="none" w:sz="0" w:space="0" w:color="auto"/>
            <w:left w:val="none" w:sz="0" w:space="0" w:color="auto"/>
            <w:bottom w:val="none" w:sz="0" w:space="0" w:color="auto"/>
            <w:right w:val="none" w:sz="0" w:space="0" w:color="auto"/>
          </w:divBdr>
        </w:div>
        <w:div w:id="2138066801">
          <w:marLeft w:val="640"/>
          <w:marRight w:val="0"/>
          <w:marTop w:val="0"/>
          <w:marBottom w:val="0"/>
          <w:divBdr>
            <w:top w:val="none" w:sz="0" w:space="0" w:color="auto"/>
            <w:left w:val="none" w:sz="0" w:space="0" w:color="auto"/>
            <w:bottom w:val="none" w:sz="0" w:space="0" w:color="auto"/>
            <w:right w:val="none" w:sz="0" w:space="0" w:color="auto"/>
          </w:divBdr>
        </w:div>
        <w:div w:id="1155224082">
          <w:marLeft w:val="640"/>
          <w:marRight w:val="0"/>
          <w:marTop w:val="0"/>
          <w:marBottom w:val="0"/>
          <w:divBdr>
            <w:top w:val="none" w:sz="0" w:space="0" w:color="auto"/>
            <w:left w:val="none" w:sz="0" w:space="0" w:color="auto"/>
            <w:bottom w:val="none" w:sz="0" w:space="0" w:color="auto"/>
            <w:right w:val="none" w:sz="0" w:space="0" w:color="auto"/>
          </w:divBdr>
        </w:div>
        <w:div w:id="419521706">
          <w:marLeft w:val="640"/>
          <w:marRight w:val="0"/>
          <w:marTop w:val="0"/>
          <w:marBottom w:val="0"/>
          <w:divBdr>
            <w:top w:val="none" w:sz="0" w:space="0" w:color="auto"/>
            <w:left w:val="none" w:sz="0" w:space="0" w:color="auto"/>
            <w:bottom w:val="none" w:sz="0" w:space="0" w:color="auto"/>
            <w:right w:val="none" w:sz="0" w:space="0" w:color="auto"/>
          </w:divBdr>
        </w:div>
        <w:div w:id="36585500">
          <w:marLeft w:val="640"/>
          <w:marRight w:val="0"/>
          <w:marTop w:val="0"/>
          <w:marBottom w:val="0"/>
          <w:divBdr>
            <w:top w:val="none" w:sz="0" w:space="0" w:color="auto"/>
            <w:left w:val="none" w:sz="0" w:space="0" w:color="auto"/>
            <w:bottom w:val="none" w:sz="0" w:space="0" w:color="auto"/>
            <w:right w:val="none" w:sz="0" w:space="0" w:color="auto"/>
          </w:divBdr>
        </w:div>
        <w:div w:id="374812549">
          <w:marLeft w:val="640"/>
          <w:marRight w:val="0"/>
          <w:marTop w:val="0"/>
          <w:marBottom w:val="0"/>
          <w:divBdr>
            <w:top w:val="none" w:sz="0" w:space="0" w:color="auto"/>
            <w:left w:val="none" w:sz="0" w:space="0" w:color="auto"/>
            <w:bottom w:val="none" w:sz="0" w:space="0" w:color="auto"/>
            <w:right w:val="none" w:sz="0" w:space="0" w:color="auto"/>
          </w:divBdr>
        </w:div>
        <w:div w:id="251282721">
          <w:marLeft w:val="640"/>
          <w:marRight w:val="0"/>
          <w:marTop w:val="0"/>
          <w:marBottom w:val="0"/>
          <w:divBdr>
            <w:top w:val="none" w:sz="0" w:space="0" w:color="auto"/>
            <w:left w:val="none" w:sz="0" w:space="0" w:color="auto"/>
            <w:bottom w:val="none" w:sz="0" w:space="0" w:color="auto"/>
            <w:right w:val="none" w:sz="0" w:space="0" w:color="auto"/>
          </w:divBdr>
        </w:div>
        <w:div w:id="428938566">
          <w:marLeft w:val="640"/>
          <w:marRight w:val="0"/>
          <w:marTop w:val="0"/>
          <w:marBottom w:val="0"/>
          <w:divBdr>
            <w:top w:val="none" w:sz="0" w:space="0" w:color="auto"/>
            <w:left w:val="none" w:sz="0" w:space="0" w:color="auto"/>
            <w:bottom w:val="none" w:sz="0" w:space="0" w:color="auto"/>
            <w:right w:val="none" w:sz="0" w:space="0" w:color="auto"/>
          </w:divBdr>
        </w:div>
        <w:div w:id="699429993">
          <w:marLeft w:val="640"/>
          <w:marRight w:val="0"/>
          <w:marTop w:val="0"/>
          <w:marBottom w:val="0"/>
          <w:divBdr>
            <w:top w:val="none" w:sz="0" w:space="0" w:color="auto"/>
            <w:left w:val="none" w:sz="0" w:space="0" w:color="auto"/>
            <w:bottom w:val="none" w:sz="0" w:space="0" w:color="auto"/>
            <w:right w:val="none" w:sz="0" w:space="0" w:color="auto"/>
          </w:divBdr>
        </w:div>
        <w:div w:id="91971676">
          <w:marLeft w:val="640"/>
          <w:marRight w:val="0"/>
          <w:marTop w:val="0"/>
          <w:marBottom w:val="0"/>
          <w:divBdr>
            <w:top w:val="none" w:sz="0" w:space="0" w:color="auto"/>
            <w:left w:val="none" w:sz="0" w:space="0" w:color="auto"/>
            <w:bottom w:val="none" w:sz="0" w:space="0" w:color="auto"/>
            <w:right w:val="none" w:sz="0" w:space="0" w:color="auto"/>
          </w:divBdr>
        </w:div>
        <w:div w:id="1109935315">
          <w:marLeft w:val="640"/>
          <w:marRight w:val="0"/>
          <w:marTop w:val="0"/>
          <w:marBottom w:val="0"/>
          <w:divBdr>
            <w:top w:val="none" w:sz="0" w:space="0" w:color="auto"/>
            <w:left w:val="none" w:sz="0" w:space="0" w:color="auto"/>
            <w:bottom w:val="none" w:sz="0" w:space="0" w:color="auto"/>
            <w:right w:val="none" w:sz="0" w:space="0" w:color="auto"/>
          </w:divBdr>
        </w:div>
        <w:div w:id="39016920">
          <w:marLeft w:val="640"/>
          <w:marRight w:val="0"/>
          <w:marTop w:val="0"/>
          <w:marBottom w:val="0"/>
          <w:divBdr>
            <w:top w:val="none" w:sz="0" w:space="0" w:color="auto"/>
            <w:left w:val="none" w:sz="0" w:space="0" w:color="auto"/>
            <w:bottom w:val="none" w:sz="0" w:space="0" w:color="auto"/>
            <w:right w:val="none" w:sz="0" w:space="0" w:color="auto"/>
          </w:divBdr>
        </w:div>
        <w:div w:id="1658338146">
          <w:marLeft w:val="640"/>
          <w:marRight w:val="0"/>
          <w:marTop w:val="0"/>
          <w:marBottom w:val="0"/>
          <w:divBdr>
            <w:top w:val="none" w:sz="0" w:space="0" w:color="auto"/>
            <w:left w:val="none" w:sz="0" w:space="0" w:color="auto"/>
            <w:bottom w:val="none" w:sz="0" w:space="0" w:color="auto"/>
            <w:right w:val="none" w:sz="0" w:space="0" w:color="auto"/>
          </w:divBdr>
        </w:div>
        <w:div w:id="76168737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paklab.com/data" TargetMode="External"/><Relationship Id="rId3" Type="http://schemas.openxmlformats.org/officeDocument/2006/relationships/styles" Target="styles.xml"/><Relationship Id="rId7" Type="http://schemas.openxmlformats.org/officeDocument/2006/relationships/hyperlink" Target="https://github.com/harpak-lab/GxSe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belharpak@utexas.edu"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0501DC0A0BF543B8234E72B23D9A2A"/>
        <w:category>
          <w:name w:val="General"/>
          <w:gallery w:val="placeholder"/>
        </w:category>
        <w:types>
          <w:type w:val="bbPlcHdr"/>
        </w:types>
        <w:behaviors>
          <w:behavior w:val="content"/>
        </w:behaviors>
        <w:guid w:val="{ED719173-5137-C647-BB21-6106A6E0D608}"/>
      </w:docPartPr>
      <w:docPartBody>
        <w:p w:rsidR="00000000" w:rsidRDefault="00DF1A0D" w:rsidP="00DF1A0D">
          <w:pPr>
            <w:pStyle w:val="480501DC0A0BF543B8234E72B23D9A2A"/>
          </w:pPr>
          <w:r w:rsidRPr="004C226A">
            <w:rPr>
              <w:rStyle w:val="PlaceholderText"/>
            </w:rPr>
            <w:t>Click or tap here to enter text.</w:t>
          </w:r>
        </w:p>
      </w:docPartBody>
    </w:docPart>
    <w:docPart>
      <w:docPartPr>
        <w:name w:val="5A8804650B2A8F4C966BB5C16733D671"/>
        <w:category>
          <w:name w:val="General"/>
          <w:gallery w:val="placeholder"/>
        </w:category>
        <w:types>
          <w:type w:val="bbPlcHdr"/>
        </w:types>
        <w:behaviors>
          <w:behavior w:val="content"/>
        </w:behaviors>
        <w:guid w:val="{B94CE5BD-0600-4240-9B99-F247913FD783}"/>
      </w:docPartPr>
      <w:docPartBody>
        <w:p w:rsidR="00000000" w:rsidRDefault="00DF1A0D" w:rsidP="00DF1A0D">
          <w:pPr>
            <w:pStyle w:val="5A8804650B2A8F4C966BB5C16733D671"/>
          </w:pPr>
          <w:r w:rsidRPr="004C226A">
            <w:rPr>
              <w:rStyle w:val="PlaceholderText"/>
            </w:rPr>
            <w:t>Click or tap here to enter text.</w:t>
          </w:r>
        </w:p>
      </w:docPartBody>
    </w:docPart>
    <w:docPart>
      <w:docPartPr>
        <w:name w:val="2164FC6F9423D741BB02DE298EB07AD5"/>
        <w:category>
          <w:name w:val="General"/>
          <w:gallery w:val="placeholder"/>
        </w:category>
        <w:types>
          <w:type w:val="bbPlcHdr"/>
        </w:types>
        <w:behaviors>
          <w:behavior w:val="content"/>
        </w:behaviors>
        <w:guid w:val="{132D5704-7F82-C24D-AD82-D7881B9EC726}"/>
      </w:docPartPr>
      <w:docPartBody>
        <w:p w:rsidR="00000000" w:rsidRDefault="00DF1A0D" w:rsidP="00DF1A0D">
          <w:pPr>
            <w:pStyle w:val="2164FC6F9423D741BB02DE298EB07AD5"/>
          </w:pPr>
          <w:r w:rsidRPr="004C226A">
            <w:rPr>
              <w:rStyle w:val="PlaceholderText"/>
            </w:rPr>
            <w:t>Click or tap here to enter text.</w:t>
          </w:r>
        </w:p>
      </w:docPartBody>
    </w:docPart>
    <w:docPart>
      <w:docPartPr>
        <w:name w:val="86F61268B1DADB4099F35D405B83383B"/>
        <w:category>
          <w:name w:val="General"/>
          <w:gallery w:val="placeholder"/>
        </w:category>
        <w:types>
          <w:type w:val="bbPlcHdr"/>
        </w:types>
        <w:behaviors>
          <w:behavior w:val="content"/>
        </w:behaviors>
        <w:guid w:val="{AB7B460A-F687-0140-B989-A29ADD4DE9B4}"/>
      </w:docPartPr>
      <w:docPartBody>
        <w:p w:rsidR="00000000" w:rsidRDefault="00DF1A0D" w:rsidP="00DF1A0D">
          <w:pPr>
            <w:pStyle w:val="86F61268B1DADB4099F35D405B83383B"/>
          </w:pPr>
          <w:r w:rsidRPr="004C226A">
            <w:rPr>
              <w:rStyle w:val="PlaceholderText"/>
            </w:rPr>
            <w:t>Click or tap here to enter text.</w:t>
          </w:r>
        </w:p>
      </w:docPartBody>
    </w:docPart>
    <w:docPart>
      <w:docPartPr>
        <w:name w:val="EA240B4ECC989A4B9C35501F8E580A6C"/>
        <w:category>
          <w:name w:val="General"/>
          <w:gallery w:val="placeholder"/>
        </w:category>
        <w:types>
          <w:type w:val="bbPlcHdr"/>
        </w:types>
        <w:behaviors>
          <w:behavior w:val="content"/>
        </w:behaviors>
        <w:guid w:val="{D71015DE-8336-8B43-BB19-B9F5EC661A9C}"/>
      </w:docPartPr>
      <w:docPartBody>
        <w:p w:rsidR="00000000" w:rsidRDefault="00DF1A0D" w:rsidP="00DF1A0D">
          <w:pPr>
            <w:pStyle w:val="EA240B4ECC989A4B9C35501F8E580A6C"/>
          </w:pPr>
          <w:r w:rsidRPr="004C226A">
            <w:rPr>
              <w:rStyle w:val="PlaceholderText"/>
            </w:rPr>
            <w:t>Click or tap here to enter text.</w:t>
          </w:r>
        </w:p>
      </w:docPartBody>
    </w:docPart>
    <w:docPart>
      <w:docPartPr>
        <w:name w:val="0482AF7CF1B25E49A6993AFE66693DFD"/>
        <w:category>
          <w:name w:val="General"/>
          <w:gallery w:val="placeholder"/>
        </w:category>
        <w:types>
          <w:type w:val="bbPlcHdr"/>
        </w:types>
        <w:behaviors>
          <w:behavior w:val="content"/>
        </w:behaviors>
        <w:guid w:val="{0F1EF912-7814-3946-84E0-9585A01995C8}"/>
      </w:docPartPr>
      <w:docPartBody>
        <w:p w:rsidR="00000000" w:rsidRDefault="00DF1A0D" w:rsidP="00DF1A0D">
          <w:pPr>
            <w:pStyle w:val="0482AF7CF1B25E49A6993AFE66693DFD"/>
          </w:pPr>
          <w:r w:rsidRPr="004C226A">
            <w:rPr>
              <w:rStyle w:val="PlaceholderText"/>
            </w:rPr>
            <w:t>Click or tap here to enter text.</w:t>
          </w:r>
        </w:p>
      </w:docPartBody>
    </w:docPart>
    <w:docPart>
      <w:docPartPr>
        <w:name w:val="2C63518F1B62154EBEE21B47719728DE"/>
        <w:category>
          <w:name w:val="General"/>
          <w:gallery w:val="placeholder"/>
        </w:category>
        <w:types>
          <w:type w:val="bbPlcHdr"/>
        </w:types>
        <w:behaviors>
          <w:behavior w:val="content"/>
        </w:behaviors>
        <w:guid w:val="{951E1CCE-1CA9-1E48-8F62-CE62D2CE7D56}"/>
      </w:docPartPr>
      <w:docPartBody>
        <w:p w:rsidR="00000000" w:rsidRDefault="00DF1A0D" w:rsidP="00DF1A0D">
          <w:pPr>
            <w:pStyle w:val="2C63518F1B62154EBEE21B47719728DE"/>
          </w:pPr>
          <w:r w:rsidRPr="004C226A">
            <w:rPr>
              <w:rStyle w:val="PlaceholderText"/>
            </w:rPr>
            <w:t>Click or tap here to enter text.</w:t>
          </w:r>
        </w:p>
      </w:docPartBody>
    </w:docPart>
    <w:docPart>
      <w:docPartPr>
        <w:name w:val="49A63F1E4A138C4C9376C1F795C2DAB1"/>
        <w:category>
          <w:name w:val="General"/>
          <w:gallery w:val="placeholder"/>
        </w:category>
        <w:types>
          <w:type w:val="bbPlcHdr"/>
        </w:types>
        <w:behaviors>
          <w:behavior w:val="content"/>
        </w:behaviors>
        <w:guid w:val="{300AAA4D-0017-284B-B6C7-581CD10B9BC3}"/>
      </w:docPartPr>
      <w:docPartBody>
        <w:p w:rsidR="00000000" w:rsidRDefault="00DF1A0D" w:rsidP="00DF1A0D">
          <w:pPr>
            <w:pStyle w:val="49A63F1E4A138C4C9376C1F795C2DAB1"/>
          </w:pPr>
          <w:r w:rsidRPr="004C226A">
            <w:rPr>
              <w:rStyle w:val="PlaceholderText"/>
            </w:rPr>
            <w:t>Click or tap here to enter text.</w:t>
          </w:r>
        </w:p>
      </w:docPartBody>
    </w:docPart>
    <w:docPart>
      <w:docPartPr>
        <w:name w:val="13C993859667BB45BE32D6FE5810A35D"/>
        <w:category>
          <w:name w:val="General"/>
          <w:gallery w:val="placeholder"/>
        </w:category>
        <w:types>
          <w:type w:val="bbPlcHdr"/>
        </w:types>
        <w:behaviors>
          <w:behavior w:val="content"/>
        </w:behaviors>
        <w:guid w:val="{84DBF40C-1931-F243-A0E5-CAEB4BA279B1}"/>
      </w:docPartPr>
      <w:docPartBody>
        <w:p w:rsidR="00000000" w:rsidRDefault="00DF1A0D" w:rsidP="00DF1A0D">
          <w:pPr>
            <w:pStyle w:val="13C993859667BB45BE32D6FE5810A35D"/>
          </w:pPr>
          <w:r w:rsidRPr="004C226A">
            <w:rPr>
              <w:rStyle w:val="PlaceholderText"/>
            </w:rPr>
            <w:t>Click or tap here to enter text.</w:t>
          </w:r>
        </w:p>
      </w:docPartBody>
    </w:docPart>
    <w:docPart>
      <w:docPartPr>
        <w:name w:val="9CED87877AF2C74EBCDC37E9E2892936"/>
        <w:category>
          <w:name w:val="General"/>
          <w:gallery w:val="placeholder"/>
        </w:category>
        <w:types>
          <w:type w:val="bbPlcHdr"/>
        </w:types>
        <w:behaviors>
          <w:behavior w:val="content"/>
        </w:behaviors>
        <w:guid w:val="{6FF130EC-8E6F-524D-BCCF-CAAE513D8E86}"/>
      </w:docPartPr>
      <w:docPartBody>
        <w:p w:rsidR="00000000" w:rsidRDefault="00DF1A0D" w:rsidP="00DF1A0D">
          <w:pPr>
            <w:pStyle w:val="9CED87877AF2C74EBCDC37E9E2892936"/>
          </w:pPr>
          <w:r w:rsidRPr="004C226A">
            <w:rPr>
              <w:rStyle w:val="PlaceholderText"/>
            </w:rPr>
            <w:t>Click or tap here to enter text.</w:t>
          </w:r>
        </w:p>
      </w:docPartBody>
    </w:docPart>
    <w:docPart>
      <w:docPartPr>
        <w:name w:val="C3FC7148514B244DAE4DDA46BB2A35FE"/>
        <w:category>
          <w:name w:val="General"/>
          <w:gallery w:val="placeholder"/>
        </w:category>
        <w:types>
          <w:type w:val="bbPlcHdr"/>
        </w:types>
        <w:behaviors>
          <w:behavior w:val="content"/>
        </w:behaviors>
        <w:guid w:val="{4EFE4ED8-4C0C-E444-96D3-81CBBB1B4E8C}"/>
      </w:docPartPr>
      <w:docPartBody>
        <w:p w:rsidR="00000000" w:rsidRDefault="00DF1A0D" w:rsidP="00DF1A0D">
          <w:pPr>
            <w:pStyle w:val="C3FC7148514B244DAE4DDA46BB2A35FE"/>
          </w:pPr>
          <w:r w:rsidRPr="004C226A">
            <w:rPr>
              <w:rStyle w:val="PlaceholderText"/>
            </w:rPr>
            <w:t>Click or tap here to enter text.</w:t>
          </w:r>
        </w:p>
      </w:docPartBody>
    </w:docPart>
    <w:docPart>
      <w:docPartPr>
        <w:name w:val="BFA9D70C0EA3A1449D7E40542BEF52B6"/>
        <w:category>
          <w:name w:val="General"/>
          <w:gallery w:val="placeholder"/>
        </w:category>
        <w:types>
          <w:type w:val="bbPlcHdr"/>
        </w:types>
        <w:behaviors>
          <w:behavior w:val="content"/>
        </w:behaviors>
        <w:guid w:val="{C051B523-0049-714C-89FA-3230E594211D}"/>
      </w:docPartPr>
      <w:docPartBody>
        <w:p w:rsidR="00000000" w:rsidRDefault="00DF1A0D" w:rsidP="00DF1A0D">
          <w:pPr>
            <w:pStyle w:val="BFA9D70C0EA3A1449D7E40542BEF52B6"/>
          </w:pPr>
          <w:r w:rsidRPr="004C226A">
            <w:rPr>
              <w:rStyle w:val="PlaceholderText"/>
            </w:rPr>
            <w:t>Click or tap here to enter text.</w:t>
          </w:r>
        </w:p>
      </w:docPartBody>
    </w:docPart>
    <w:docPart>
      <w:docPartPr>
        <w:name w:val="36B2EFBF10976D4084A526E5FE2A9D34"/>
        <w:category>
          <w:name w:val="General"/>
          <w:gallery w:val="placeholder"/>
        </w:category>
        <w:types>
          <w:type w:val="bbPlcHdr"/>
        </w:types>
        <w:behaviors>
          <w:behavior w:val="content"/>
        </w:behaviors>
        <w:guid w:val="{D5189412-E907-5849-B5D4-006DC6E78683}"/>
      </w:docPartPr>
      <w:docPartBody>
        <w:p w:rsidR="00000000" w:rsidRDefault="00DF1A0D" w:rsidP="00DF1A0D">
          <w:pPr>
            <w:pStyle w:val="36B2EFBF10976D4084A526E5FE2A9D34"/>
          </w:pPr>
          <w:r w:rsidRPr="004C226A">
            <w:rPr>
              <w:rStyle w:val="PlaceholderText"/>
            </w:rPr>
            <w:t>Click or tap here to enter text.</w:t>
          </w:r>
        </w:p>
      </w:docPartBody>
    </w:docPart>
    <w:docPart>
      <w:docPartPr>
        <w:name w:val="51479245246C934C9AA08DD405BFD3B1"/>
        <w:category>
          <w:name w:val="General"/>
          <w:gallery w:val="placeholder"/>
        </w:category>
        <w:types>
          <w:type w:val="bbPlcHdr"/>
        </w:types>
        <w:behaviors>
          <w:behavior w:val="content"/>
        </w:behaviors>
        <w:guid w:val="{34BEB229-89CB-CD4E-9E63-49C8F991DE1E}"/>
      </w:docPartPr>
      <w:docPartBody>
        <w:p w:rsidR="00000000" w:rsidRDefault="00DF1A0D" w:rsidP="00DF1A0D">
          <w:pPr>
            <w:pStyle w:val="51479245246C934C9AA08DD405BFD3B1"/>
          </w:pPr>
          <w:r w:rsidRPr="004C226A">
            <w:rPr>
              <w:rStyle w:val="PlaceholderText"/>
            </w:rPr>
            <w:t>Click or tap here to enter text.</w:t>
          </w:r>
        </w:p>
      </w:docPartBody>
    </w:docPart>
    <w:docPart>
      <w:docPartPr>
        <w:name w:val="BA5BAC6BDF3CDC4F92DEF6C31E8D582A"/>
        <w:category>
          <w:name w:val="General"/>
          <w:gallery w:val="placeholder"/>
        </w:category>
        <w:types>
          <w:type w:val="bbPlcHdr"/>
        </w:types>
        <w:behaviors>
          <w:behavior w:val="content"/>
        </w:behaviors>
        <w:guid w:val="{F98A10A5-AB73-814F-936E-382EE1FE2994}"/>
      </w:docPartPr>
      <w:docPartBody>
        <w:p w:rsidR="00000000" w:rsidRDefault="00DF1A0D" w:rsidP="00DF1A0D">
          <w:pPr>
            <w:pStyle w:val="BA5BAC6BDF3CDC4F92DEF6C31E8D582A"/>
          </w:pPr>
          <w:r w:rsidRPr="004C226A">
            <w:rPr>
              <w:rStyle w:val="PlaceholderText"/>
            </w:rPr>
            <w:t>Click or tap here to enter text.</w:t>
          </w:r>
        </w:p>
      </w:docPartBody>
    </w:docPart>
    <w:docPart>
      <w:docPartPr>
        <w:name w:val="5251EC96029C444BB4B406A2B989D536"/>
        <w:category>
          <w:name w:val="General"/>
          <w:gallery w:val="placeholder"/>
        </w:category>
        <w:types>
          <w:type w:val="bbPlcHdr"/>
        </w:types>
        <w:behaviors>
          <w:behavior w:val="content"/>
        </w:behaviors>
        <w:guid w:val="{0116804A-B3C5-254A-BC73-A1C98F08694D}"/>
      </w:docPartPr>
      <w:docPartBody>
        <w:p w:rsidR="00000000" w:rsidRDefault="00DF1A0D" w:rsidP="00DF1A0D">
          <w:pPr>
            <w:pStyle w:val="5251EC96029C444BB4B406A2B989D536"/>
          </w:pPr>
          <w:r w:rsidRPr="004C226A">
            <w:rPr>
              <w:rStyle w:val="PlaceholderText"/>
            </w:rPr>
            <w:t>Click or tap here to enter text.</w:t>
          </w:r>
        </w:p>
      </w:docPartBody>
    </w:docPart>
    <w:docPart>
      <w:docPartPr>
        <w:name w:val="B9AB94027DADCB41B1DD12C77017FE7C"/>
        <w:category>
          <w:name w:val="General"/>
          <w:gallery w:val="placeholder"/>
        </w:category>
        <w:types>
          <w:type w:val="bbPlcHdr"/>
        </w:types>
        <w:behaviors>
          <w:behavior w:val="content"/>
        </w:behaviors>
        <w:guid w:val="{A1E58D7C-8FB3-F147-AC92-860D87CF31BF}"/>
      </w:docPartPr>
      <w:docPartBody>
        <w:p w:rsidR="00000000" w:rsidRDefault="00DF1A0D" w:rsidP="00DF1A0D">
          <w:pPr>
            <w:pStyle w:val="B9AB94027DADCB41B1DD12C77017FE7C"/>
          </w:pPr>
          <w:r w:rsidRPr="004C226A">
            <w:rPr>
              <w:rStyle w:val="PlaceholderText"/>
            </w:rPr>
            <w:t>Click or tap here to enter text.</w:t>
          </w:r>
        </w:p>
      </w:docPartBody>
    </w:docPart>
    <w:docPart>
      <w:docPartPr>
        <w:name w:val="DDD137F392CF734EAEF945869836A8EC"/>
        <w:category>
          <w:name w:val="General"/>
          <w:gallery w:val="placeholder"/>
        </w:category>
        <w:types>
          <w:type w:val="bbPlcHdr"/>
        </w:types>
        <w:behaviors>
          <w:behavior w:val="content"/>
        </w:behaviors>
        <w:guid w:val="{FCEB6E67-F822-BF48-8598-6A3689145F43}"/>
      </w:docPartPr>
      <w:docPartBody>
        <w:p w:rsidR="00000000" w:rsidRDefault="00DF1A0D" w:rsidP="00DF1A0D">
          <w:pPr>
            <w:pStyle w:val="DDD137F392CF734EAEF945869836A8EC"/>
          </w:pPr>
          <w:r w:rsidRPr="004C226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E5BB291-4C38-9B49-9D66-EA672DD73C6B}"/>
      </w:docPartPr>
      <w:docPartBody>
        <w:p w:rsidR="00000000" w:rsidRDefault="00DF1A0D">
          <w:r w:rsidRPr="005833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0D"/>
    <w:rsid w:val="00355BB1"/>
    <w:rsid w:val="00DF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A0D"/>
    <w:rPr>
      <w:color w:val="808080"/>
    </w:rPr>
  </w:style>
  <w:style w:type="paragraph" w:customStyle="1" w:styleId="480501DC0A0BF543B8234E72B23D9A2A">
    <w:name w:val="480501DC0A0BF543B8234E72B23D9A2A"/>
    <w:rsid w:val="00DF1A0D"/>
  </w:style>
  <w:style w:type="paragraph" w:customStyle="1" w:styleId="5A8804650B2A8F4C966BB5C16733D671">
    <w:name w:val="5A8804650B2A8F4C966BB5C16733D671"/>
    <w:rsid w:val="00DF1A0D"/>
  </w:style>
  <w:style w:type="paragraph" w:customStyle="1" w:styleId="2164FC6F9423D741BB02DE298EB07AD5">
    <w:name w:val="2164FC6F9423D741BB02DE298EB07AD5"/>
    <w:rsid w:val="00DF1A0D"/>
  </w:style>
  <w:style w:type="paragraph" w:customStyle="1" w:styleId="86F61268B1DADB4099F35D405B83383B">
    <w:name w:val="86F61268B1DADB4099F35D405B83383B"/>
    <w:rsid w:val="00DF1A0D"/>
  </w:style>
  <w:style w:type="paragraph" w:customStyle="1" w:styleId="EA240B4ECC989A4B9C35501F8E580A6C">
    <w:name w:val="EA240B4ECC989A4B9C35501F8E580A6C"/>
    <w:rsid w:val="00DF1A0D"/>
  </w:style>
  <w:style w:type="paragraph" w:customStyle="1" w:styleId="0482AF7CF1B25E49A6993AFE66693DFD">
    <w:name w:val="0482AF7CF1B25E49A6993AFE66693DFD"/>
    <w:rsid w:val="00DF1A0D"/>
  </w:style>
  <w:style w:type="paragraph" w:customStyle="1" w:styleId="2C63518F1B62154EBEE21B47719728DE">
    <w:name w:val="2C63518F1B62154EBEE21B47719728DE"/>
    <w:rsid w:val="00DF1A0D"/>
  </w:style>
  <w:style w:type="paragraph" w:customStyle="1" w:styleId="49A63F1E4A138C4C9376C1F795C2DAB1">
    <w:name w:val="49A63F1E4A138C4C9376C1F795C2DAB1"/>
    <w:rsid w:val="00DF1A0D"/>
  </w:style>
  <w:style w:type="paragraph" w:customStyle="1" w:styleId="13C993859667BB45BE32D6FE5810A35D">
    <w:name w:val="13C993859667BB45BE32D6FE5810A35D"/>
    <w:rsid w:val="00DF1A0D"/>
  </w:style>
  <w:style w:type="paragraph" w:customStyle="1" w:styleId="9CED87877AF2C74EBCDC37E9E2892936">
    <w:name w:val="9CED87877AF2C74EBCDC37E9E2892936"/>
    <w:rsid w:val="00DF1A0D"/>
  </w:style>
  <w:style w:type="paragraph" w:customStyle="1" w:styleId="C3FC7148514B244DAE4DDA46BB2A35FE">
    <w:name w:val="C3FC7148514B244DAE4DDA46BB2A35FE"/>
    <w:rsid w:val="00DF1A0D"/>
  </w:style>
  <w:style w:type="paragraph" w:customStyle="1" w:styleId="BFA9D70C0EA3A1449D7E40542BEF52B6">
    <w:name w:val="BFA9D70C0EA3A1449D7E40542BEF52B6"/>
    <w:rsid w:val="00DF1A0D"/>
  </w:style>
  <w:style w:type="paragraph" w:customStyle="1" w:styleId="36B2EFBF10976D4084A526E5FE2A9D34">
    <w:name w:val="36B2EFBF10976D4084A526E5FE2A9D34"/>
    <w:rsid w:val="00DF1A0D"/>
  </w:style>
  <w:style w:type="paragraph" w:customStyle="1" w:styleId="51479245246C934C9AA08DD405BFD3B1">
    <w:name w:val="51479245246C934C9AA08DD405BFD3B1"/>
    <w:rsid w:val="00DF1A0D"/>
  </w:style>
  <w:style w:type="paragraph" w:customStyle="1" w:styleId="BA5BAC6BDF3CDC4F92DEF6C31E8D582A">
    <w:name w:val="BA5BAC6BDF3CDC4F92DEF6C31E8D582A"/>
    <w:rsid w:val="00DF1A0D"/>
  </w:style>
  <w:style w:type="paragraph" w:customStyle="1" w:styleId="5251EC96029C444BB4B406A2B989D536">
    <w:name w:val="5251EC96029C444BB4B406A2B989D536"/>
    <w:rsid w:val="00DF1A0D"/>
  </w:style>
  <w:style w:type="paragraph" w:customStyle="1" w:styleId="B9AB94027DADCB41B1DD12C77017FE7C">
    <w:name w:val="B9AB94027DADCB41B1DD12C77017FE7C"/>
    <w:rsid w:val="00DF1A0D"/>
  </w:style>
  <w:style w:type="paragraph" w:customStyle="1" w:styleId="DDD137F392CF734EAEF945869836A8EC">
    <w:name w:val="DDD137F392CF734EAEF945869836A8EC"/>
    <w:rsid w:val="00DF1A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DF72C2-456B-C34F-83DE-98A64C5CAA15}">
  <we:reference id="wa104382081" version="1.46.0.0" store="en-US" storeType="OMEX"/>
  <we:alternateReferences>
    <we:reference id="wa104382081" version="1.46.0.0" store="WA104382081" storeType="OMEX"/>
  </we:alternateReferences>
  <we:properties>
    <we:property name="MENDELEY_CITATIONS" value="[{&quot;citationID&quot;:&quot;MENDELEY_CITATION_63f25a8a-d82e-47c6-a7da-646367d95e37&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&quot;,&quot;citationItems&quot;:[{&quot;id&quot;:&quot;46203ebb-c16f-35d9-81aa-df3d1c414cde&quot;,&quot;itemData&quot;:{&quot;type&quot;:&quot;article-journal&quot;,&quot;id&quot;:&quot;46203ebb-c16f-35d9-81aa-df3d1c414cde&quot;,&quot;title&quot;:&quot;Phenome-wide heritability analysis of the UK Biobank.&quot;,&quot;author&quot;:[{&quot;family&quot;:&quot;Ge&quot;,&quot;given&quot;:&quot;Tian&quot;,&quot;parse-names&quot;:false,&quot;dropping-particle&quot;:&quot;&quot;,&quot;non-dropping-particle&quot;:&quot;&quot;},{&quot;family&quot;:&quot;Chen&quot;,&quot;given&quot;:&quot;Chia-Yen&quot;,&quot;parse-names&quot;:false,&quot;dropping-particle&quot;:&quot;&quot;,&quot;non-dropping-particle&quot;:&quot;&quot;},{&quot;family&quot;:&quot;Neale&quot;,&quot;given&quot;:&quot;Benjamin M&quot;,&quot;parse-names&quot;:false,&quot;dropping-particle&quot;:&quot;&quot;,&quot;non-dropping-particle&quot;:&quot;&quot;},{&quot;family&quot;:&quot;Sabuncu&quot;,&quot;given&quot;:&quot;Mert R&quot;,&quot;parse-names&quot;:false,&quot;dropping-particle&quot;:&quot;&quot;,&quot;non-dropping-particle&quot;:&quot;&quot;},{&quot;family&quot;:&quot;Smoller&quot;,&quot;given&quot;:&quot;Jordan W&quot;,&quot;parse-names&quot;:false,&quot;dropping-particle&quot;:&quot;&quot;,&quot;non-dropping-particle&quot;:&quot;&quot;}],&quot;container-title&quot;:&quot;PLoS genetics&quot;,&quot;DOI&quot;:&quot;10.1371/journal.pgen.1006711&quot;,&quot;ISSN&quot;:&quot;1553-7404&quot;,&quot;PMID&quot;:&quot;28388634&quot;,&quot;issued&quot;:{&quot;date-parts&quot;:[[2017]]},&quot;page&quot;:&quot;e1006711&quot;,&quot;abstract&quot;:&quo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ere, we present a computationally and memory efficient heritability estimation method that can handle large sample sizes, and report the SNP heritability for 551 complex traits derived from the interim data release (152,736 subjects) of the large-scale, population-based UK Biobank, comprising both quantitative phenotypes and disease codes. We demonstrate that common genetic variation contributes to a broad array of quantitative traits and human diseases in the UK population, and identify phenotypes whose heritability is moderated by age (e.g., a majority of physical measures including height and body mass index), sex (e.g., blood pressure related traits) and socioeconomic status (education). Our study represents the first comprehensive phenome-wide heritability analysis in the UK Biobank, and underscores the importance of considering population characteristics in interpreting heritability.&quot;,&quot;issue&quot;:&quot;4&quot;,&quot;volume&quot;:&quot;13&quot;,&quot;expandedJournalTitle&quot;:&quot;PLoS genetics&quot;,&quot;container-title-short&quot;:&quot;PLoS Genet&quot;},&quot;isTemporary&quot;:false},{&quot;id&quot;:&quot;6eeccff7-e7df-3575-9966-62ebc822bfc4&quot;,&quot;itemData&quot;:{&quot;type&quot;:&quot;article-journal&quot;,&quot;id&quot;:&quot;6eeccff7-e7df-3575-9966-62ebc822bfc4&quot;,&quot;title&quot;:&quot;Variable prediction accuracy of polygenic scores within an ancestry group&quot;,&quot;author&quot;:[{&quot;family&quot;:&quot;Mostafavi&quot;,&quot;given&quot;:&quot;Hakhamanesh&quot;,&quot;parse-names&quot;:false,&quot;dropping-particle&quot;:&quot;&quot;,&quot;non-dropping-particle&quot;:&quot;&quot;},{&quot;family&quot;:&quot;Harpak&quot;,&quot;given&quot;:&quot;Arbel&quot;,&quot;parse-names&quot;:false,&quot;dropping-particle&quot;:&quot;&quot;,&quot;non-dropping-particle&quot;:&quot;&quot;},{&quot;family&quot;:&quot;Agarwal&quot;,&quot;given&quot;:&quot;Ipsita&quot;,&quot;parse-names&quot;:false,&quot;dropping-particle&quot;:&quot;&quot;,&quot;non-dropping-particle&quot;:&quot;&quot;},{&quot;family&quot;:&quot;Conley&quot;,&quot;given&quot;:&quot;Dalton&quot;,&quot;parse-names&quot;:false,&quot;dropping-particle&quot;:&quot;&quot;,&quot;non-dropping-particle&quot;:&quot;&quot;},{&quot;family&quot;:&quot;Pritchard&quot;,&quot;given&quot;:&quot;Jonathan K.&quot;,&quot;parse-names&quot;:false,&quot;dropping-particle&quot;:&quot;&quot;,&quot;non-dropping-particle&quot;:&quot;&quot;},{&quot;family&quot;:&quot;Przeworski&quot;,&quot;given&quot;:&quot;Molly&quot;,&quot;parse-names&quot;:false,&quot;dropping-particle&quot;:&quot;&quot;,&quot;non-dropping-particle&quot;:&quot;&quot;}],&quot;container-title&quot;:&quot;eLife&quot;,&quot;DOI&quot;:&quot;10.7554/eLife.48376&quot;,&quot;ISSN&quot;:&quot;2050084X&quot;,&quot;PMID&quot;:&quot;31999256&quot;,&quot;issued&quot;:{&quot;date-parts&quot;:[[2020,1,1]]},&quot;abstract&quot;:&quot;Fields as diverse as human genetics and sociology are increasingly using polygenic scores based on genome-wide association studies (GWAS) for phenotypic prediction. However, recent work has shown that polygenic scores have limited portability across groups of different genetic ancestries, restricting the contexts in which they can be used reliably and potentially creating serious inequities in future clinical applications. Using the UK Biobank data, we demonstrate that even within a single ancestry group (i.e., when there are negligible differences in linkage disequilibrium or in causal alleles frequencies), the prediction accuracy of polygenic scores can depend on characteristics such as the socio-economic status, age or sex of the individuals in which the GWAS and the prediction were conducted, as well as on the GWAS design. Our findings highlight both the complexities of interpreting polygenic scores and underappreciated obstacles to their broad use.&quot;,&quot;publisher&quot;:&quot;eLife Sciences Publications Ltd&quot;,&quot;volume&quot;:&quot;9&quot;,&quot;expandedJournalTitle&quot;:&quot;eLife&quot;,&quot;container-title-short&quot;:&quot;Elife&quot;},&quot;isTemporary&quot;:false},{&quot;id&quot;:&quot;d3d0d6cd-e9c8-3ffe-8eb7-986649c88f49&quot;,&quot;itemData&quot;:{&quot;type&quot;:&quot;article-journal&quot;,&quot;id&quot;:&quot;d3d0d6cd-e9c8-3ffe-8eb7-986649c88f49&quot;,&quot;title&quot;:&quot;Deconstructing the sources of genotype-phenotype associations in humans.&quot;,&quot;author&quot;:[{&quot;family&quot;:&quot;Young&quot;,&quot;given&quot;:&quot;Alexander I&quot;,&quot;parse-names&quot;:false,&quot;dropping-particle&quot;:&quot;&quot;,&quot;non-dropping-particle&quot;:&quot;&quot;},{&quot;family&quot;:&quot;Benonisdottir&quot;,&quot;given&quot;:&quot;Stefania&quot;,&quot;parse-names&quot;:false,&quot;dropping-particle&quot;:&quot;&quot;,&quot;non-dropping-particle&quot;:&quot;&quot;},{&quot;family&quot;:&quot;Przeworski&quot;,&quot;given&quot;:&quot;Molly&quot;,&quot;parse-names&quot;:false,&quot;dropping-particle&quot;:&quot;&quot;,&quot;non-dropping-particle&quot;:&quot;&quot;},{&quot;family&quot;:&quot;Kong&quot;,&quot;given&quot;:&quot;Augustine&quot;,&quot;parse-names&quot;:false,&quot;dropping-particle&quot;:&quot;&quot;,&quot;non-dropping-particle&quot;:&quot;&quot;}],&quot;container-title&quot;:&quot;Science (New York, N.Y.)&quot;,&quot;DOI&quot;:&quot;10.1126/science.aax3710&quot;,&quot;ISSN&quot;:&quot;1095-9203&quot;,&quot;PMID&quot;:&quot;31604265&quot;,&quot;issued&quot;:{&quot;date-parts&quot;:[[2019]]},&quot;page&quot;:&quot;1396-1400&quot;,&quot;abstract&quot;:&quot;Efforts to link variation in the human genome to phenotypes have progressed at a tremendous pace in recent decades. Most human traits have been shown to be affected by a large number of genetic variants across the genome. To interpret these associations and to use them reliably-in particular for phenotypic prediction-a better understanding of the many sources of genotype-phenotype associations is necessary. We summarize the progress that has been made in this direction in humans, notably in decomposing direct and indirect genetic effects as well as population structure confounding. We discuss the natural next steps in data collection and methodology development, with a focus on what can be gained by analyzing genotype and phenotype data from close relatives.&quot;,&quot;issue&quot;:&quot;6460&quot;,&quot;volume&quot;:&quot;365&quot;,&quot;expandedJournalTitle&quot;:&quot;Science (New York, N.Y.)&quot;,&quot;container-title-short&quot;:&quot;Science&quot;},&quot;isTemporary&quot;:false},{&quot;id&quot;:&quot;d8b07b9e-8486-3154-9836-b3407df1126a&quot;,&quot;itemData&quot;:{&quot;type&quot;:&quot;article-journal&quot;,&quot;id&quot;:&quot;d8b07b9e-8486-3154-9836-b3407df1126a&quot;,&quot;title&quot;:&quot;Effect sizes of causal variants for gene expression and complex traits differ between populations&quot;,&quot;author&quot;:[{&quot;family&quot;:&quot;Patel&quot;,&quot;given&quot;:&quot;Roshni A&quot;,&quot;parse-names&quot;:false,&quot;dropping-particle&quot;:&quot;&quot;,&quot;non-dropping-particle&quot;:&quot;&quot;},{&quot;family&quot;:&quot;Musharoff&quot;,&quot;given&quot;:&quot;Shaila A&quot;,&quot;parse-names&quot;:false,&quot;dropping-particle&quot;:&quot;&quot;,&quot;non-dropping-particle&quot;:&quot;&quot;},{&quot;family&quot;:&quot;Spence&quot;,&quot;given&quot;:&quot;Jeffrey P&quot;,&quot;parse-names&quot;:false,&quot;dropping-particle&quot;:&quot;&quot;,&quot;non-dropping-particle&quot;:&quot;&quot;},{&quot;family&quot;:&quot;Pimentel&quot;,&quot;given&quot;:&quot;Harold&quot;,&quot;parse-names&quot;:false,&quot;dropping-particle&quot;:&quot;&quot;,&quot;non-dropping-particle&quot;:&quot;&quot;},{&quot;family&quot;:&quot;Tcheandjieu&quot;,&quot;given&quot;:&quot;Catherine&quot;,&quot;parse-names&quot;:false,&quot;dropping-particle&quot;:&quot;&quot;,&quot;non-dropping-particle&quot;:&quot;&quot;},{&quot;family&quot;:&quot;Mostafavi&quot;,&quot;given&quot;:&quot;Hakhamanesh&quot;,&quot;parse-names&quot;:false,&quot;dropping-particle&quot;:&quot;&quot;,&quot;non-dropping-particle&quot;:&quot;&quot;},{&quot;family&quot;:&quot;Sinnott-Armstrong&quot;,&quot;given&quot;:&quot;Nasa&quot;,&quot;parse-names&quot;:false,&quot;dropping-particle&quot;:&quot;&quot;,&quot;non-dropping-particle&quot;:&quot;&quot;},{&quot;family&quot;:&quot;Clarke&quot;,&quot;given&quot;:&quot;Shoa L&quot;,&quot;parse-names&quot;:false,&quot;dropping-particle&quot;:&quot;&quot;,&quot;non-dropping-particle&quot;:&quot;&quot;},{&quot;family&quot;:&quot;Smith&quot;,&quot;given&quot;:&quot;Courtney J&quot;,&quot;parse-names&quot;:false,&quot;dropping-particle&quot;:&quot;&quot;,&quot;non-dropping-particle&quot;:&quot;&quot;},{&quot;family&quot;:&quot;Program&quot;,&quot;given&quot;:&quot;V A Million Veteran&quot;,&quot;parse-names&quot;:false,&quot;dropping-particle&quot;:&quot;&quot;,&quot;non-dropping-particle&quot;:&quot;&quot;},{&quot;family&quot;:&quot;Durda&quot;,&quot;given&quot;:&quot;Peter P&quot;,&quot;parse-names&quot;:false,&quot;dropping-particle&quot;:&quot;&quot;,&quot;non-dropping-particle&quot;:&quot;&quot;},{&quot;family&quot;:&quot;Taylor&quot;,&quot;given&quot;:&quot;Kent D&quot;,&quot;parse-names&quot;:false,&quot;dropping-particle&quot;:&quot;&quot;,&quot;non-dropping-particle&quot;:&quot;&quot;},{&quot;family&quot;:&quot;Tracy&quot;,&quot;given&quot;:&quot;Russell&quot;,&quot;parse-names&quot;:false,&quot;dropping-particle&quot;:&quot;&quot;,&quot;non-dropping-particle&quot;:&quot;&quot;},{&quot;family&quot;:&quot;Liu&quot;,&quot;given&quot;:&quot;Yongmei&quot;,&quot;parse-names&quot;:false,&quot;dropping-particle&quot;:&quot;&quot;,&quot;non-dropping-particle&quot;:&quot;&quot;},{&quot;family&quot;:&quot;Johnson&quot;,&quot;given&quot;:&quot;Craig W&quot;,&quot;parse-names&quot;:false,&quot;dropping-particle&quot;:&quot;&quot;,&quot;non-dropping-particle&quot;:&quot;&quot;},{&quot;family&quot;:&quot;Aguet&quot;,&quot;given&quot;:&quot;Francois&quot;,&quot;parse-names&quot;:false,&quot;dropping-particle&quot;:&quot;&quot;,&quot;non-dropping-particle&quot;:&quot;&quot;},{&quot;family&quot;:&quot;Ardlie&quot;,&quot;given&quot;:&quot;Kristin G&quot;,&quot;parse-names&quot;:false,&quot;dropping-particle&quot;:&quot;&quot;,&quot;non-dropping-particle&quot;:&quot;&quot;},{&quot;family&quot;:&quot;Gabriel&quot;,&quot;given&quot;:&quot;Stacey&quot;,&quot;parse-names&quot;:false,&quot;dropping-particle&quot;:&quot;&quot;,&quot;non-dropping-particle&quot;:&quot;&quot;},{&quot;family&quot;:&quot;Smith&quot;,&quot;given&quot;:&quot;Josh&quot;,&quot;parse-names&quot;:false,&quot;dropping-particle&quot;:&quot;&quot;,&quot;non-dropping-particle&quot;:&quot;&quot;},{&quot;family&quot;:&quot;Nickerson&quot;,&quot;given&quot;:&quot;Deborah A&quot;,&quot;parse-names&quot;:false,&quot;dropping-particle&quot;:&quot;&quot;,&quot;non-dropping-particle&quot;:&quot;&quot;},{&quot;family&quot;:&quot;Rich&quot;,&quot;given&quot;:&quot;Stephen S&quot;,&quot;parse-names&quot;:false,&quot;dropping-particle&quot;:&quot;&quot;,&quot;non-dropping-particle&quot;:&quot;&quot;},{&quot;family&quot;:&quot;Rotter&quot;,&quot;given&quot;:&quot;Jerome I&quot;,&quot;parse-names&quot;:false,&quot;dropping-particle&quot;:&quot;&quot;,&quot;non-dropping-particle&quot;:&quot;&quot;},{&quot;family&quot;:&quot;Tsao&quot;,&quot;given&quot;:&quot;Philip S&quot;,&quot;parse-names&quot;:false,&quot;dropping-particle&quot;:&quot;&quot;,&quot;non-dropping-particle&quot;:&quot;&quot;},{&quot;family&quot;:&quot;Assimes&quot;,&quot;given&quot;:&quot;Themistocles L&quot;,&quot;parse-names&quot;:false,&quot;dropping-particle&quot;:&quot;&quot;,&quot;non-dropping-particle&quot;:&quot;&quot;},{&quot;family&quot;:&quot;Pritchard&quot;,&quot;given&quot;:&quot;Jonathan K&quot;,&quot;parse-names&quot;:false,&quot;dropping-particle&quot;:&quot;&quot;,&quot;non-dropping-particle&quot;:&quot;&quot;}],&quot;container-title&quot;:&quot;bioRxiv&quot;,&quot;DOI&quot;:&quot;10.1101/2021.12.06.471235&quot;,&quot;URL&quot;:&quot;https://www.biorxiv.org/content/early/2021/12/08/2021.12.06.471235&quot;,&quot;issued&quot;:{&quot;date-parts&quot;:[[2021]]},&quot;abstract&quot;:&quot;Despite the growing number of genome-wide association studies (GWAS) for complex traits, it remains unclear whether effect sizes of causal genetic variants differ between populations. In principle, effect sizes of causal variants could differ between populations due to gene-by-gene or gene-by-environment interactions. However, comparing causal variant effect sizes is challenging: it is difficult to know which variants are causal, and comparisons of variant effect sizes are confounded by differences in linkage disequilibrium (LD) structure between ancestries. Here, we develop a method to assess causal variant effect size differences that overcomes these limitations. Specifically, we leverage the fact that segments of European ancestry shared between European-American and admixed African-American individuals have similar LD structure, allowing for unbiased comparisons of variant effect sizes in European ancestry segments. We apply our method to two types of traits: gene expression and low-density lipoprotein cholesterol (LDL-C). We find that causal variant effect sizes for gene expression are significantly different between European-Americans and African-Americans; for LDL-C, we observe a similar point estimate although this is not significant, likely due to lower statistical power. Cross-population differences in variant effect sizes highlight the role of genetic interactions in trait architecture and will contribute to the poor portability of polygenic scores across populations, reinforcing the importance of conducting GWAS on individuals of diverse ancestries and environments.Competing Interest StatementThe authors have declared no competing interest.&quot;,&quot;publisher&quot;:&quot;Cold Spring Harbor Laboratory&quot;,&quot;expandedJournalTitle&quot;:&quot;bioRxiv&quot;,&quot;container-title-short&quot;:&quot;&quot;},&quot;isTemporary&quot;:false},{&quot;id&quot;:&quot;f0cce7d1-40a1-37a3-995e-91872e7122f3&quot;,&quot;itemData&quot;:{&quot;type&quot;:&quot;article-journal&quot;,&quot;id&quot;:&quot;f0cce7d1-40a1-37a3-995e-91872e7122f3&quot;,&quot;title&quot;:&quot;Characterization of the genetic architecture of infant and early childhood body mass index&quot;,&quot;author&quot;:[{&quot;family&quot;:&quot;Helgeland&quot;,&quot;given&quot;:&quot;Øyvind&quot;,&quot;parse-names&quot;:false,&quot;dropping-particle&quot;:&quot;&quot;,&quot;non-dropping-particle&quot;:&quot;&quot;},{&quot;family&quot;:&quot;Vaudel&quot;,&quot;given&quot;:&quot;Marc&quot;,&quot;parse-names&quot;:false,&quot;dropping-particle&quot;:&quot;&quot;,&quot;non-dropping-particle&quot;:&quot;&quot;},{&quot;family&quot;:&quot;Sole-Navais&quot;,&quot;given&quot;:&quot;Pol&quot;,&quot;parse-names&quot;:false,&quot;dropping-particle&quot;:&quot;&quot;,&quot;non-dropping-particle&quot;:&quot;&quot;},{&quot;family&quot;:&quot;Flatley&quot;,&quot;given&quot;:&quot;Christopher&quot;,&quot;parse-names&quot;:false,&quot;dropping-particle&quot;:&quot;&quot;,&quot;non-dropping-particle&quot;:&quot;&quot;},{&quot;family&quot;:&quot;Juodakis&quot;,&quot;given&quot;:&quot;Julius&quot;,&quot;parse-names&quot;:false,&quot;dropping-particle&quot;:&quot;&quot;,&quot;non-dropping-particle&quot;:&quot;&quot;},{&quot;family&quot;:&quot;Bacelis&quot;,&quot;given&quot;:&quot;Jonas&quot;,&quot;parse-names&quot;:false,&quot;dropping-particle&quot;:&quot;&quot;,&quot;non-dropping-particle&quot;:&quot;&quot;},{&quot;family&quot;:&quot;Koløen&quot;,&quot;given&quot;:&quot;Ingvild L.&quot;,&quot;parse-names&quot;:false,&quot;dropping-particle&quot;:&quot;&quot;,&quot;non-dropping-particle&quot;:&quot;&quot;},{&quot;family&quot;:&quot;Knudsen&quot;,&quot;given&quot;:&quot;Gun Peggy&quot;,&quot;parse-names&quot;:false,&quot;dropping-particle&quot;:&quot;&quot;,&quot;non-dropping-particle&quot;:&quot;&quot;},{&quot;family&quot;:&quot;Johansson&quot;,&quot;given&quot;:&quot;Bente B.&quot;,&quot;parse-names&quot;:false,&quot;dropping-particle&quot;:&quot;&quot;,&quot;non-dropping-particle&quot;:&quot;&quot;},{&quot;family&quot;:&quot;Magnus&quot;,&quot;given&quot;:&quot;Per&quot;,&quot;parse-names&quot;:false,&quot;dropping-particle&quot;:&quot;&quot;,&quot;non-dropping-particle&quot;:&quot;&quot;},{&quot;family&quot;:&quot;Kjennerud&quot;,&quot;given&quot;:&quot;Ted Reichborn&quot;,&quot;parse-names&quot;:false,&quot;dropping-particle&quot;:&quot;&quot;,&quot;non-dropping-particle&quot;:&quot;&quot;},{&quot;family&quot;:&quot;Juliusson&quot;,&quot;given&quot;:&quot;Petur B.&quot;,&quot;parse-names&quot;:false,&quot;dropping-particle&quot;:&quot;&quot;,&quot;non-dropping-particle&quot;:&quot;&quot;},{&quot;family&quot;:&quot;Stoltenberg&quot;,&quot;given&quot;:&quot;Camilla&quot;,&quot;parse-names&quot;:false,&quot;dropping-particle&quot;:&quot;&quot;,&quot;non-dropping-particle&quot;:&quot;&quot;},{&quot;family&quot;:&quot;Holmen&quot;,&quot;given&quot;:&quot;Oddgeir L.&quot;,&quot;parse-names&quot;:false,&quot;dropping-particle&quot;:&quot;&quot;,&quot;non-dropping-particle&quot;:&quot;&quot;},{&quot;family&quot;:&quot;Andreassen&quot;,&quot;given&quot;:&quot;Ole A.&quot;,&quot;parse-names&quot;:false,&quot;dropping-particle&quot;:&quot;&quot;,&quot;non-dropping-particle&quot;:&quot;&quot;},{&quot;family&quot;:&quot;Jacobsson&quot;,&quot;given&quot;:&quot;Bo&quot;,&quot;parse-names&quot;:false,&quot;dropping-particle&quot;:&quot;&quot;,&quot;non-dropping-particle&quot;:&quot;&quot;},{&quot;family&quot;:&quot;Njølstad&quot;,&quot;given&quot;:&quot;Pål R.&quot;,&quot;parse-names&quot;:false,&quot;dropping-particle&quot;:&quot;&quot;,&quot;non-dropping-particle&quot;:&quot;&quot;},{&quot;family&quot;:&quot;Johansson&quot;,&quot;given&quot;:&quot;Stefan&quot;,&quot;parse-names&quot;:false,&quot;dropping-particle&quot;:&quot;&quot;,&quot;non-dropping-particle&quot;:&quot;&quot;}],&quot;container-title&quot;:&quot;Nature Metabolism&quot;,&quot;DOI&quot;:&quot;10.1038/s42255-022-00549-1&quot;,&quot;ISSN&quot;:&quot;2522-5812&quot;,&quot;issued&quot;:{&quot;date-parts&quot;:[[2022,3,21]]},&quot;page&quot;:&quot;344-358&quot;,&quot;issue&quot;:&quot;3&quot;,&quot;volume&quot;:&quot;4&quot;,&quot;container-title-short&quot;:&quot;Nat Metab&quot;},&quot;isTemporary&quot;:false}]},{&quot;citationID&quot;:&quot;MENDELEY_CITATION_17162010-197a-42ef-8066-cff0916e2d42&quot;,&quot;properties&quot;:{&quot;noteIndex&quot;:0},&quot;isEdited&quot;:false,&quot;manualOverride&quot;:{&quot;isManuallyOverridden&quot;:false,&quot;citeprocText&quot;:&quot;&lt;sup&gt;6–13&lt;/sup&gt;&quot;,&quot;manualOverrideText&quot;:&quot;&quot;},&quot;citationTag&quot;:&quot;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&quot;,&quot;citationItems&quot;:[{&quot;id&quot;:&quot;3418ea33-aec2-3e11-aba8-721a6453dfb8&quot;,&quot;itemData&quot;:{&quot;type&quot;:&quot;article-journal&quot;,&quot;id&quot;:&quot;3418ea33-aec2-3e11-aba8-721a6453dfb8&quot;,&quot;title&quot;:&quot;Analysis of genotype-by-environment interactions in a maize mapping population.&quot;,&quot;author&quot;:[{&quot;family&quot;:&quot;Hudson&quot;,&quot;given&quot;:&quot;Asher I&quot;,&quot;parse-names&quot;:false,&quot;dropping-particle&quot;:&quot;&quot;,&quot;non-dropping-particle&quot;:&quot;&quot;},{&quot;family&quot;:&quot;Odell&quot;,&quot;given&quot;:&quot;Sarah G&quot;,&quot;parse-names&quot;:false,&quot;dropping-particle&quot;:&quot;&quot;,&quot;non-dropping-particle&quot;:&quot;&quot;},{&quot;family&quot;:&quot;Dubreuil&quot;,&quot;given&quot;:&quot;Pierre&quot;,&quot;parse-names&quot;:false,&quot;dropping-particle&quot;:&quot;&quot;,&quot;non-dropping-particle&quot;:&quot;&quot;},{&quot;family&quot;:&quot;Tixier&quot;,&quot;given&quot;:&quot;Marie-Helene&quot;,&quot;parse-names&quot;:false,&quot;dropping-particle&quot;:&quot;&quot;,&quot;non-dropping-particle&quot;:&quot;&quot;},{&quot;family&quot;:&quot;Praud&quot;,&quot;given&quot;:&quot;Sebastien&quot;,&quot;parse-names&quot;:false,&quot;dropping-particle&quot;:&quot;&quot;,&quot;non-dropping-particle&quot;:&quot;&quot;},{&quot;family&quot;:&quot;Runcie&quot;,&quot;given&quot;:&quot;Daniel E&quot;,&quot;parse-names&quot;:false,&quot;dropping-particle&quot;:&quot;&quot;,&quot;non-dropping-particle&quot;:&quot;&quot;},{&quot;family&quot;:&quot;Ross-Ibarra&quot;,&quot;given&quot;:&quot;Jeffrey&quot;,&quot;parse-names&quot;:false,&quot;dropping-particle&quot;:&quot;&quot;,&quot;non-dropping-particle&quot;:&quot;&quot;}],&quot;container-title&quot;:&quot;G3 (Bethesda, Md.)&quot;,&quot;DOI&quot;:&quot;10.1093/g3journal/jkac013&quot;,&quot;ISSN&quot;:&quot;2160-1836&quot;,&quot;PMID&quot;:&quot;35134181&quot;,&quot;issued&quot;:{&quot;date-parts&quot;:[[2022]]},&quot;abstract&quot;:&quot;Genotype-by-environment interactions are a significant challenge for crop breeding as well as being important for understanding the genetic basis of environmental adaptation. In this study, we analyzed genotype-by-environment interactions in a maize multiparent advanced generation intercross population grown across 5 environments. We found that genotype-by-environment interactions contributed as much as genotypic effects to the variation in some agronomically important traits. To understand how genetic correlations between traits change across environments, we estimated the genetic variance-covariance matrix in each environment. Changes in genetic covariances between traits across environments were common, even among traits that show low genotype-by-environment variance. We also performed a genome-wide association study to identify markers associated with genotype-by-environment interactions but found only a small number of significantly associated markers, possibly due to the highly polygenic nature of genotype-by-environment interactions in this population.&quot;,&quot;issue&quot;:&quot;3&quot;,&quot;volume&quot;:&quot;12&quot;,&quot;expandedJournalTitle&quot;:&quot;G3 (Bethesda, Md.)&quot;,&quot;container-title-short&quot;:&quot;G3 (Bethesda)&quot;},&quot;isTemporary&quot;:false},{&quot;id&quot;:&quot;735e9f97-8270-30aa-8c91-0d4e0d7b541c&quot;,&quot;itemData&quot;:{&quot;type&quot;:&quot;article&quot;,&quot;id&quot;:&quot;735e9f97-8270-30aa-8c91-0d4e0d7b541c&quot;,&quot;title&quot;:&quot;Genotype-by-environment interaction and plasticity: Exploring genomic responses of plants to the abiotic environment&quot;,&quot;author&quot;:[{&quot;family&quot;:&quot;Marais&quot;,&quot;given&quot;:&quot;David L.&quot;,&quot;parse-names&quot;:false,&quot;dropping-particle&quot;:&quot;&quot;,&quot;non-dropping-particle&quot;:&quot;des&quot;},{&quot;family&quot;:&quot;Hernandez&quot;,&quot;given&quot;:&quot;Kyle M.&quot;,&quot;parse-names&quot;:false,&quot;dropping-particle&quot;:&quot;&quot;,&quot;non-dropping-particle&quot;:&quot;&quot;},{&quot;family&quot;:&quot;Juenger&quot;,&quot;given&quot;:&quot;Thomas E.&quot;,&quot;parse-names&quot;:false,&quot;dropping-particle&quot;:&quot;&quot;,&quot;non-dropping-particle&quot;:&quot;&quot;}],&quot;container-title&quot;:&quot;Annual Review of Ecology, Evolution, and Systematics&quot;,&quot;DOI&quot;:&quot;10.1146/annurev-ecolsys-110512-135806&quot;,&quot;ISSN&quot;:&quot;15452069&quot;,&quot;issued&quot;:{&quot;date-parts&quot;:[[2013]]},&quot;page&quot;:&quot;5-29&quot;,&quot;abstract&quot;:&quot;There is considerable interest in the occurrence and molecular mechanisms of phenotypic plasticity and genotype-by-environment interactions (G×E) in plant populations. The emergence of genomic tools, including quantitative trait locus (QTL) mapping and transcriptome studies, provides opportunities to identify G×E patterns and mechanisms across a diversity of phenotypes, species, and environments. We review progress in evaluating the presence and characterizing the mechanisms of G×E using genomic studies of abiotic responses in plants. Our review reveals that G×E is common, often caused by changes in the magnitude of genetic effects in response to the environment, and associated with diverse genetic factors and molecular variants. We illustrate this diversity with an examination of transcriptome studies and discussion of cloned genes underlying G×E. We discuss the caveats associated with existing studies and outline future directions for better understanding G×E and its impact on local adaptation and plant improvement. © Copyright ©2013 by Annual Reviews. All rights reserved.&quot;,&quot;publisher&quot;:&quot;Annual Reviews Inc.&quot;,&quot;volume&quot;:&quot;44&quot;,&quot;container-title-short&quot;:&quot;Annu Rev Ecol Evol Syst&quot;},&quot;isTemporary&quot;:false},{&quot;id&quot;:&quot;31fc0c05-4e60-352b-b366-7db9d9390dd0&quot;,&quot;itemData&quot;:{&quot;type&quot;:&quot;article-journal&quot;,&quot;id&quot;:&quot;31fc0c05-4e60-352b-b366-7db9d9390dd0&quot;,&quot;title&quot;:&quot;Massive genomic variation and strong selection in Arabidopsis thaliana lines from Sweden.&quot;,&quot;author&quot;:[{&quot;family&quot;:&quot;Long&quot;,&quot;given&quot;:&quot;Quan&quot;,&quot;parse-names&quot;:false,&quot;dropping-particle&quot;:&quot;&quot;,&quot;non-dropping-particle&quot;:&quot;&quot;},{&quot;family&quot;:&quot;Rabanal&quot;,&quot;given&quot;:&quot;Fernando A&quot;,&quot;parse-names&quot;:false,&quot;dropping-particle&quot;:&quot;&quot;,&quot;non-dropping-particle&quot;:&quot;&quot;},{&quot;family&quot;:&quot;Meng&quot;,&quot;given&quot;:&quot;Dazhe&quot;,&quot;parse-names&quot;:false,&quot;dropping-particle&quot;:&quot;&quot;,&quot;non-dropping-particle&quot;:&quot;&quot;},{&quot;family&quot;:&quot;Huber&quot;,&quot;given&quot;:&quot;Christian D&quot;,&quot;parse-names&quot;:false,&quot;dropping-particle&quot;:&quot;&quot;,&quot;non-dropping-particle&quot;:&quot;&quot;},{&quot;family&quot;:&quot;Farlow&quot;,&quot;given&quot;:&quot;Ashley&quot;,&quot;parse-names&quot;:false,&quot;dropping-particle&quot;:&quot;&quot;,&quot;non-dropping-particle&quot;:&quot;&quot;},{&quot;family&quot;:&quot;Platzer&quot;,&quot;given&quot;:&quot;Alexander&quot;,&quot;parse-names&quot;:false,&quot;dropping-particle&quot;:&quot;&quot;,&quot;non-dropping-particle&quot;:&quot;&quot;},{&quot;family&quot;:&quot;Zhang&quot;,&quot;given&quot;:&quot;Qingrun&quot;,&quot;parse-names&quot;:false,&quot;dropping-particle&quot;:&quot;&quot;,&quot;non-dropping-particle&quot;:&quot;&quot;},{&quot;family&quot;:&quot;Vilhjálmsson&quot;,&quot;given&quot;:&quot;Bjarni J&quot;,&quot;parse-names&quot;:false,&quot;dropping-particle&quot;:&quot;&quot;,&quot;non-dropping-particle&quot;:&quot;&quot;},{&quot;family&quot;:&quot;Korte&quot;,&quot;given&quot;:&quot;Arthur&quot;,&quot;parse-names&quot;:false,&quot;dropping-particle&quot;:&quot;&quot;,&quot;non-dropping-particle&quot;:&quot;&quot;},{&quot;family&quot;:&quot;Nizhynska&quot;,&quot;given&quot;:&quot;Viktoria&quot;,&quot;parse-names&quot;:false,&quot;dropping-particle&quot;:&quot;&quot;,&quot;non-dropping-particle&quot;:&quot;&quot;},{&quot;family&quot;:&quot;Voronin&quot;,&quot;given&quot;:&quot;Viktor&quot;,&quot;parse-names&quot;:false,&quot;dropping-particle&quot;:&quot;&quot;,&quot;non-dropping-particle&quot;:&quot;&quot;},{&quot;family&quot;:&quot;Korte&quot;,&quot;given&quot;:&quot;Pamela&quot;,&quot;parse-names&quot;:false,&quot;dropping-particle&quot;:&quot;&quot;,&quot;non-dropping-particle&quot;:&quot;&quot;},{&quot;family&quot;:&quot;Sedman&quot;,&quot;given&quot;:&quot;Laura&quot;,&quot;parse-names&quot;:false,&quot;dropping-particle&quot;:&quot;&quot;,&quot;non-dropping-particle&quot;:&quot;&quot;},{&quot;family&quot;:&quot;Mandáková&quot;,&quot;given&quot;:&quot;Terezie&quot;,&quot;parse-names&quot;:false,&quot;dropping-particle&quot;:&quot;&quot;,&quot;non-dropping-particle&quot;:&quot;&quot;},{&quot;family&quot;:&quot;Lysak&quot;,&quot;given&quot;:&quot;Martin A&quot;,&quot;parse-names&quot;:false,&quot;dropping-particle&quot;:&quot;&quot;,&quot;non-dropping-particle&quot;:&quot;&quot;},{&quot;family&quot;:&quot;Seren&quot;,&quot;given&quot;:&quot;Ümit&quot;,&quot;parse-names&quot;:false,&quot;dropping-particle&quot;:&quot;&quot;,&quot;non-dropping-particle&quot;:&quot;&quot;},{&quot;family&quot;:&quot;Hellmann&quot;,&quot;given&quot;:&quot;Ines&quot;,&quot;parse-names&quot;:false,&quot;dropping-particle&quot;:&quot;&quot;,&quot;non-dropping-particle&quot;:&quot;&quot;},{&quot;family&quot;:&quot;Nordborg&quot;,&quot;given&quot;:&quot;Magnus&quot;,&quot;parse-names&quot;:false,&quot;dropping-particle&quot;:&quot;&quot;,&quot;non-dropping-particle&quot;:&quot;&quot;}],&quot;container-title&quot;:&quot;Nature genetics&quot;,&quot;DOI&quot;:&quot;10.1038/ng.2678&quot;,&quot;ISSN&quot;:&quot;1546-1718&quot;,&quot;PMID&quot;:&quot;23793030&quot;,&quot;issued&quot;:{&quot;date-parts&quot;:[[2013,8]]},&quot;page&quot;:&quot;884-890&quot;,&quot;abstract&quot;:&quot;Despite advances in sequencing, the goal of obtaining a comprehensive view of genetic variation in populations is still far from reached. We sequenced 180 lines of A. thaliana from Sweden to obtain as complete a picture as possible of variation in a single region. Whereas simple polymorphisms in the unique portion of the genome are readily identified, other polymorphisms are not. The massive variation in genome size identified by flow cytometry seems largely to be due to 45S rDNA copy number variation, with lines from northern Sweden having particularly large numbers of copies. Strong selection is evident in the form of long-range linkage disequilibrium (LD), as well as in LD between nearby compensatory mutations. Many footprints of selective sweeps were found in lines from northern Sweden, and a massive global sweep was shown to have involved a 700-kb transposition.&quot;,&quot;issue&quot;:&quot;8&quot;,&quot;volume&quot;:&quot;45&quot;,&quot;expandedJournalTitle&quot;:&quot;Nature genetics&quot;,&quot;container-title-short&quot;:&quot;Nat Genet&quot;},&quot;isTemporary&quot;:false},{&quot;id&quot;:&quot;c123d5d4-3faf-34be-9217-47b612e4adbf&quot;,&quot;itemData&quot;:{&quot;type&quot;:&quot;article-journal&quot;,&quot;id&quot;:&quot;c123d5d4-3faf-34be-9217-47b612e4adbf&quot;,&quot;title&quot;:&quot;Mapping of genotype-by-environment interactions in phenology identifies two cues for flowering in switchgrass (Panicum virgatum)&quot;,&quot;author&quot;:[{&quot;family&quot;:&quot;MacQueen&quot;,&quot;given&quot;:&quot;Alice Hannah&quot;,&quot;parse-names&quot;:false,&quot;dropping-particle&quot;:&quot;&quot;,&quot;non-dropping-particle&quot;:&quot;&quot;},{&quot;family&quot;:&quot;Zhang&quot;,&quot;given&quot;:&quot;Li&quot;,&quot;parse-names&quot;:false,&quot;dropping-particle&quot;:&quot;&quot;,&quot;non-dropping-particle&quot;:&quot;&quot;},{&quot;family&quot;:&quot;Bonette&quot;,&quot;given&quot;:&quot;Jason&quot;,&quot;parse-names&quot;:false,&quot;dropping-particle&quot;:&quot;&quot;,&quot;non-dropping-particle&quot;:&quot;&quot;},{&quot;family&quot;:&quot;Boe&quot;,&quot;given&quot;:&quot;Arvid R&quot;,&quot;parse-names&quot;:false,&quot;dropping-particle&quot;:&quot;&quot;,&quot;non-dropping-particle&quot;:&quot;&quot;},{&quot;family&quot;:&quot;Fay&quot;,&quot;given&quot;:&quot;Phillip A&quot;,&quot;parse-names&quot;:false,&quot;dropping-particle&quot;:&quot;&quot;,&quot;non-dropping-particle&quot;:&quot;&quot;},{&quot;family&quot;:&quot;Fritschi&quot;,&quot;given&quot;:&quot;Felix B&quot;,&quot;parse-names&quot;:false,&quot;dropping-particle&quot;:&quot;&quot;,&quot;non-dropping-particle&quot;:&quot;&quot;},{&quot;family&quot;:&quot;Lowry&quot;,&quot;given&quot;:&quot;David B&quot;,&quot;parse-names&quot;:false,&quot;dropping-particle&quot;:&quot;&quot;,&quot;non-dropping-particle&quot;:&quot;&quot;},{&quot;family&quot;:&quot;Mitchell&quot;,&quot;given&quot;:&quot;Robert B&quot;,&quot;parse-names&quot;:false,&quot;dropping-particle&quot;:&quot;&quot;,&quot;non-dropping-particle&quot;:&quot;&quot;},{&quot;family&quot;:&quot;Rouquette&quot;,&quot;given&quot;:&quot;Francis M&quot;,&quot;parse-names&quot;:false,&quot;dropping-particle&quot;:&quot;&quot;,&quot;non-dropping-particle&quot;:&quot;&quot;},{&quot;family&quot;:&quot;Wu&quot;,&quot;given&quot;:&quot;Yanqi&quot;,&quot;parse-names&quot;:false,&quot;dropping-particle&quot;:&quot;&quot;,&quot;non-dropping-particle&quot;:&quot;&quot;},{&quot;family&quot;:&quot;others&quot;,&quot;given&quot;:&quot;&quot;,&quot;parse-names&quot;:false,&quot;dropping-particle&quot;:&quot;&quot;,&quot;non-dropping-particle&quot;:&quot;&quot;}],&quot;container-title&quot;:&quot;bioRxiv&quot;,&quot;issued&quot;:{&quot;date-parts&quot;:[[2021]]},&quot;publisher&quot;:&quot;Cold Spring Harbor Laboratory&quot;,&quot;expandedJournalTitle&quot;:&quot;bioRxiv&quot;,&quot;container-title-short&quot;:&quot;&quot;},&quot;isTemporary&quot;:false},{&quot;id&quot;:&quot;8a24ace7-c3c6-3ada-9f81-28f36d379ab2&quot;,&quot;itemData&quot;:{&quot;type&quot;:&quot;article-journal&quot;,&quot;id&quot;:&quot;8a24ace7-c3c6-3ada-9f81-28f36d379ab2&quot;,&quot;title&quot;:&quot;Context-dependent genetic architecture of Drosophila life span&quot;,&quot;author&quot;:[{&quot;family&quot;:&quot;Huang&quot;,&quot;given&quot;:&quot;Wen&quot;,&quot;parse-names&quot;:false,&quot;dropping-particle&quot;:&quot;&quot;,&quot;non-dropping-particle&quot;:&quot;&quot;},{&quot;family&quot;:&quot;Campbell&quot;,&quot;given&quot;:&quot;Terry&quot;,&quot;parse-names&quot;:false,&quot;dropping-particle&quot;:&quot;&quot;,&quot;non-dropping-particle&quot;:&quot;&quot;},{&quot;family&quot;:&quot;Carbone&quot;,&quot;given&quot;:&quot;Mary Anna&quot;,&quot;parse-names&quot;:false,&quot;dropping-particle&quot;:&quot;&quot;,&quot;non-dropping-particle&quot;:&quot;&quot;},{&quot;family&quot;:&quot;Jones&quot;,&quot;given&quot;:&quot;W. Elizabeth&quot;,&quot;parse-names&quot;:false,&quot;dropping-particle&quot;:&quot;&quot;,&quot;non-dropping-particle&quot;:&quot;&quot;},{&quot;family&quot;:&quot;Unselt&quot;,&quot;given&quot;:&quot;Desiree&quot;,&quot;parse-names&quot;:false,&quot;dropping-particle&quot;:&quot;&quot;,&quot;non-dropping-particle&quot;:&quot;&quot;},{&quot;family&quot;:&quot;Anholt&quot;,&quot;given&quot;:&quot;Robert R. H.&quot;,&quot;parse-names&quot;:false,&quot;dropping-particle&quot;:&quot;&quot;,&quot;non-dropping-particle&quot;:&quot;&quot;},{&quot;family&quot;:&quot;Mackay&quot;,&quot;given&quot;:&quot;Trudy F. C.&quot;,&quot;parse-names&quot;:false,&quot;dropping-particle&quot;:&quot;&quot;,&quot;non-dropping-particle&quot;:&quot;&quot;}],&quot;container-title&quot;:&quot;PLOS Biology&quot;,&quot;DOI&quot;:&quot;10.1371/journal.pbio.3000645&quot;,&quot;ISSN&quot;:&quot;1545-7885&quot;,&quot;issued&quot;:{&quot;date-parts&quot;:[[2020,3,5]]},&quot;page&quot;:&quot;e3000645&quot;,&quot;issue&quot;:&quot;3&quot;,&quot;volume&quot;:&quot;18&quot;,&quot;expandedJournalTitle&quot;:&quot;PLOS Biology&quot;,&quot;container-title-short&quot;:&quot;PLoS Biol&quot;},&quot;isTemporary&quot;:false},{&quot;id&quot;:&quot;1e62dda6-9094-31be-a1c3-6e8e46356e9e&quot;,&quot;itemData&quot;:{&quot;type&quot;:&quot;article-journal&quot;,&quot;id&quot;:&quot;1e62dda6-9094-31be-a1c3-6e8e46356e9e&quot;,&quot;title&quot;:&quot;Genotype by environment interaction for gene expression in Drosophila melanogaster&quot;,&quot;author&quot;:[{&quot;family&quot;:&quot;Huang&quot;,&quot;given&quot;:&quot;Wen&quot;,&quot;parse-names&quot;:false,&quot;dropping-particle&quot;:&quot;&quot;,&quot;non-dropping-particle&quot;:&quot;&quot;},{&quot;family&quot;:&quot;Carbone&quot;,&quot;given&quot;:&quot;Mary Anna&quot;,&quot;parse-names&quot;:false,&quot;dropping-particle&quot;:&quot;&quot;,&quot;non-dropping-particle&quot;:&quot;&quot;},{&quot;family&quot;:&quot;Lyman&quot;,&quot;given&quot;:&quot;Richard F.&quot;,&quot;parse-names&quot;:false,&quot;dropping-particle&quot;:&quot;&quot;,&quot;non-dropping-particle&quot;:&quot;&quot;},{&quot;family&quot;:&quot;Anholt&quot;,&quot;given&quot;:&quot;Robert R. H.&quot;,&quot;parse-names&quot;:false,&quot;dropping-particle&quot;:&quot;&quot;,&quot;non-dropping-particle&quot;:&quot;&quot;},{&quot;family&quot;:&quot;Mackay&quot;,&quot;given&quot;:&quot;Trudy F. C.&quot;,&quot;parse-names&quot;:false,&quot;dropping-particle&quot;:&quot;&quot;,&quot;non-dropping-particle&quot;:&quot;&quot;}],&quot;container-title&quot;:&quot;Nature Communications&quot;,&quot;DOI&quot;:&quot;10.1038/s41467-020-19131-y&quot;,&quot;ISSN&quot;:&quot;2041-1723&quot;,&quot;issued&quot;:{&quot;date-parts&quot;:[[2020,12,28]]},&quot;page&quot;:&quot;5451&quot;,&quot;abstract&quot;:&quot;&lt;p&gt; The genetics of phenotypic responses to changing environments remains elusive. Using whole-genome quantitative gene expression as a model, here we study how the genetic architecture of regulatory variation in gene expression changed in a population of fully sequenced inbred &lt;italic&gt;Drosophila melanogaster&lt;/italic&gt; strains when flies developed in different environments (25 °C and 18 °C). We find a substantial fraction of the transcriptome exhibited genotype by environment interaction, implicating environmentally plastic genetic architecture of gene expression. Genetic variance in expression increases at 18 °C relative to 25 °C for most genes that have a change in genetic variance. Although the majority of expression quantitative trait loci (eQTLs) for the gene expression traits in the two environments are shared and have similar effects, analysis of the environment-specific eQTLs reveals enrichment of binding sites for two transcription factors. Finally, although genotype by environment interaction in gene expression could potentially disrupt genetic networks, the co-expression networks are highly conserved across environments. Genes with higher network connectivity are under stronger stabilizing selection, suggesting that stabilizing selection on expression plays an important role in promoting network robustness. &lt;/p&gt;&quot;,&quot;issue&quot;:&quot;1&quot;,&quot;volume&quot;:&quot;11&quot;,&quot;expandedJournalTitle&quot;:&quot;Nature Communications&quot;,&quot;container-title-short&quot;:&quot;Nat Commun&quot;},&quot;isTemporary&quot;:false},{&quot;id&quot;:&quot;5ef1b322-f78f-39a5-ae11-96e381dfa1bd&quot;,&quot;itemData&quot;:{&quot;type&quot;:&quot;book&quot;,&quot;id&quot;:&quot;5ef1b322-f78f-39a5-ae11-96e381dfa1bd&quot;,&quot;title&quot;:&quot;Introduction to Quantitiative Genetics &quot;,&quot;author&quot;:[{&quot;family&quot;:&quot;Falconer&quot;,&quot;given&quot;:&quot;Douglas S.&quot;,&quot;parse-names&quot;:false,&quot;dropping-particle&quot;:&quot;&quot;,&quot;non-dropping-particle&quot;:&quot;&quot;},{&quot;family&quot;:&quot;Mackay&quot;,&quot;given&quot;:&quot;Trudy F.C.&quot;,&quot;parse-names&quot;:false,&quot;dropping-particle&quot;:&quot;&quot;,&quot;non-dropping-particle&quot;:&quot;&quot;}],&quot;editor&quot;:[{&quot;family&quot;:&quot;Addison Wesley Longman&quot;,&quot;given&quot;:&quot;&quot;,&quot;parse-names&quot;:false,&quot;dropping-particle&quot;:&quot;&quot;,&quot;non-dropping-particle&quot;:&quot;&quot;}],&quot;issued&quot;:{&quot;date-parts&quot;:[[1996]]},&quot;edition&quot;:&quot;4th&quot;,&quot;publisher&quot;:&quot;Harlow&quot;,&quot;container-title-short&quot;:&quot;&quot;},&quot;isTemporary&quot;:false},{&quot;id&quot;:&quot;3ccf6688-a4fd-326b-bfcd-6e40d583a70d&quot;,&quot;itemData&quot;:{&quot;type&quot;:&quot;book&quot;,&quot;id&quot;:&quot;3ccf6688-a4fd-326b-bfcd-6e40d583a70d&quot;,&quot;title&quot;:&quot;Genetics and Analysis of Quantitative Traits&quot;,&quot;author&quot;:[{&quot;family&quot;:&quot;Lynch&quot;,&quot;given&quot;:&quot;Michael&quot;,&quot;parse-names&quot;:false,&quot;dropping-particle&quot;:&quot;&quot;,&quot;non-dropping-particle&quot;:&quot;&quot;},{&quot;family&quot;:&quot;Walsh&quot;,&quot;given&quot;:&quot;Bruce&quot;,&quot;parse-names&quot;:false,&quot;dropping-particle&quot;:&quot;&quot;,&quot;non-dropping-particle&quot;:&quot;&quot;}],&quot;issued&quot;:{&quot;date-parts&quot;:[[1998,1,6]]},&quot;edition&quot;:&quot;1st&quot;,&quot;publisher&quot;:&quot;Sinauer Associates&quot;,&quot;container-title-short&quot;:&quot;&quot;},&quot;isTemporary&quot;:false}]},{&quot;citationID&quot;:&quot;MENDELEY_CITATION_69031387-b36f-4583-8988-d742258e9f2b&quot;,&quot;properties&quot;:{&quot;noteIndex&quot;:0},&quot;isEdited&quot;:false,&quot;manualOverride&quot;:{&quot;isManuallyOverridden&quot;:false,&quot;citeprocText&quot;:&quot;&lt;sup&gt;2,4,14–16&lt;/sup&gt;&quot;,&quot;manualOverrideText&quot;:&quot;&quot;},&quot;citationTag&quot;:&quot;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&quot;,&quot;citationItems&quot;:[{&quot;id&quot;:&quot;cf2ce11b-598a-3c66-b5c2-a191dded365e&quot;,&quot;itemData&quot;:{&quot;type&quot;:&quot;article-journal&quot;,&quot;id&quot;:&quot;cf2ce11b-598a-3c66-b5c2-a191dded365e&quot;,&quot;title&quot;:&quot;Analysis of polygenic risk score usage and performance in diverse human populations.&quot;,&quot;author&quot;:[{&quot;family&quot;:&quot;Duncan&quot;,&quot;given&quot;:&quot;L&quot;,&quot;parse-names&quot;:false,&quot;dropping-particle&quot;:&quot;&quot;,&quot;non-dropping-particle&quot;:&quot;&quot;},{&quot;family&quot;:&quot;Shen&quot;,&quot;given&quot;:&quot;H&quot;,&quot;parse-names&quot;:false,&quot;dropping-particle&quot;:&quot;&quot;,&quot;non-dropping-particle&quot;:&quot;&quot;},{&quot;family&quot;:&quot;Gelaye&quot;,&quot;given&quot;:&quot;B&quot;,&quot;parse-names&quot;:false,&quot;dropping-particle&quot;:&quot;&quot;,&quot;non-dropping-particle&quot;:&quot;&quot;},{&quot;family&quot;:&quot;Meijsen&quot;,&quot;given&quot;:&quot;J&quot;,&quot;parse-names&quot;:false,&quot;dropping-particle&quot;:&quot;&quot;,&quot;non-dropping-particle&quot;:&quot;&quot;},{&quot;family&quot;:&quot;Ressler&quot;,&quot;given&quot;:&quot;K&quot;,&quot;parse-names&quot;:false,&quot;dropping-particle&quot;:&quot;&quot;,&quot;non-dropping-particle&quot;:&quot;&quot;},{&quot;family&quot;:&quot;Feldman&quot;,&quot;given&quot;:&quot;M&quot;,&quot;parse-names&quot;:false,&quot;dropping-particle&quot;:&quot;&quot;,&quot;non-dropping-particle&quot;:&quot;&quot;},{&quot;family&quot;:&quot;Peterson&quot;,&quot;given&quot;:&quot;R&quot;,&quot;parse-names&quot;:false,&quot;dropping-particle&quot;:&quot;&quot;,&quot;non-dropping-particle&quot;:&quot;&quot;},{&quot;family&quot;:&quot;Domingue&quot;,&quot;given&quot;:&quot;B&quot;,&quot;parse-names&quot;:false,&quot;dropping-particle&quot;:&quot;&quot;,&quot;non-dropping-particle&quot;:&quot;&quot;}],&quot;container-title&quot;:&quot;Nature communications&quot;,&quot;DOI&quot;:&quot;10.1038/s41467-019-11112-0&quot;,&quot;ISSN&quot;:&quot;2041-1723&quot;,&quot;PMID&quot;:&quot;31346163&quot;,&quot;issued&quot;:{&quot;date-parts&quot;:[[2019]]},&quot;page&quot;:&quot;3328&quot;,&quot;abstract&quot;:&quot;A historical tendency to use European ancestry samples hinders medical genetics research, including the use of polygenic scores, which are individual-level metrics of genetic risk. We analyze the first decade of polygenic scoring studies (2008-2017, inclusive), and find that 67% of studies included exclusively European ancestry participants and another 19% included only East Asian ancestry participants. Only 3.8% of studies were among cohorts of African, Hispanic, or Indigenous peoples. We find that predictive performance of European ancestry-derived polygenic scores is lower in non-European ancestry samples (e.g. African ancestry samples: t = -5.97, df = 24, p = 3.7 × 10-6), and we demonstrate the effects of methodological choices in polygenic score distributions for worldwide populations. These findings highlight the need for improved treatment of linkage disequilibrium and variant frequencies when applying polygenic scoring to cohorts of non-European ancestry, and bolster the rationale for large-scale GWAS in diverse human populations.&quot;,&quot;issue&quot;:&quot;1&quot;,&quot;volume&quot;:&quot;10&quot;,&quot;expandedJournalTitle&quot;:&quot;Nature communications&quot;,&quot;container-title-short&quot;:&quot;Nat Commun&quot;},&quot;isTemporary&quot;:false},{&quot;id&quot;:&quot;cbb3b6a9-d9fa-3ea5-8591-87b1d65ebd33&quot;,&quot;itemData&quot;:{&quot;type&quot;:&quot;article-journal&quot;,&quot;id&quot;:&quot;cbb3b6a9-d9fa-3ea5-8591-87b1d65ebd33&quot;,&quot;title&quot;:&quot;Polygenic and clinical risk scores and their impact on age at onset and prediction of cardiometabolic diseases and common cancers.&quot;,&quot;author&quot;:[{&quot;family&quot;:&quot;Mars&quot;,&quot;given&quot;:&quot;Nina&quot;,&quot;parse-names&quot;:false,&quot;dropping-particle&quot;:&quot;&quot;,&quot;non-dropping-particle&quot;:&quot;&quot;},{&quot;family&quot;:&quot;Koskela&quot;,&quot;given&quot;:&quot;Jukka T&quot;,&quot;parse-names&quot;:false,&quot;dropping-particle&quot;:&quot;&quot;,&quot;non-dropping-particle&quot;:&quot;&quot;},{&quot;family&quot;:&quot;Ripatti&quot;,&quot;given&quot;:&quot;Pietari&quot;,&quot;parse-names&quot;:false,&quot;dropping-particle&quot;:&quot;&quot;,&quot;non-dropping-particle&quot;:&quot;&quot;},{&quot;family&quot;:&quot;Kiiskinen&quot;,&quot;given&quot;:&quot;Tuomo T J&quot;,&quot;parse-names&quot;:false,&quot;dropping-particle&quot;:&quot;&quot;,&quot;non-dropping-particle&quot;:&quot;&quot;},{&quot;family&quot;:&quot;Havulinna&quot;,&quot;given&quot;:&quot;Aki S&quot;,&quot;parse-names&quot;:false,&quot;dropping-particle&quot;:&quot;&quot;,&quot;non-dropping-particle&quot;:&quot;&quot;},{&quot;family&quot;:&quot;Lindbohm&quot;,&quot;given&quot;:&quot;Joni&quot;,&quot;parse-names&quot;:false,&quot;dropping-particle&quot;:&quot;v&quot;,&quot;non-dropping-particle&quot;:&quot;&quot;},{&quot;family&quot;:&quot;Ahola-Olli&quot;,&quot;given&quot;:&quot;Ari&quot;,&quot;parse-names&quot;:false,&quot;dropping-particle&quot;:&quot;&quot;,&quot;non-dropping-particle&quot;:&quot;&quot;},{&quot;family&quot;:&quot;Kurki&quot;,&quot;given&quot;:&quot;Mitja&quot;,&quot;parse-names&quot;:false,&quot;dropping-particle&quot;:&quot;&quot;,&quot;non-dropping-particle&quot;:&quot;&quot;},{&quot;family&quot;:&quot;Karjalainen&quot;,&quot;given&quot;:&quot;Juha&quot;,&quot;parse-names&quot;:false,&quot;dropping-particle&quot;:&quot;&quot;,&quot;non-dropping-particle&quot;:&quot;&quot;},{&quot;family&quot;:&quot;Palta&quot;,&quot;given&quot;:&quot;Priit&quot;,&quot;parse-names&quot;:false,&quot;dropping-particle&quot;:&quot;&quot;,&quot;non-dropping-particle&quot;:&quot;&quot;},{&quot;family&quot;:&quot;FinnGen&quot;,&quot;given&quot;:&quot;&quot;,&quot;parse-names&quot;:false,&quot;dropping-particle&quot;:&quot;&quot;,&quot;non-dropping-particle&quot;:&quot;&quot;},{&quot;family&quot;:&quot;Neale&quot;,&quot;given&quot;:&quot;Benjamin M&quot;,&quot;parse-names&quot;:false,&quot;dropping-particle&quot;:&quot;&quot;,&quot;non-dropping-particle&quot;:&quot;&quot;},{&quot;family&quot;:&quot;Daly&quot;,&quot;given&quot;:&quot;Mark&quot;,&quot;parse-names&quot;:false,&quot;dropping-particle&quot;:&quot;&quot;,&quot;non-dropping-particle&quot;:&quot;&quot;},{&quot;family&quot;:&quot;Salomaa&quot;,&quot;given&quot;:&quot;Veikko&quot;,&quot;parse-names&quot;:false,&quot;dropping-particle&quot;:&quot;&quot;,&quot;non-dropping-particle&quot;:&quot;&quot;},{&quot;family&quot;:&quot;Palotie&quot;,&quot;given&quot;:&quot;Aarno&quot;,&quot;parse-names&quot;:false,&quot;dropping-particle&quot;:&quot;&quot;,&quot;non-dropping-particle&quot;:&quot;&quot;},{&quot;family&quot;:&quot;Widén&quot;,&quot;given&quot;:&quot;Elisabeth&quot;,&quot;parse-names&quot;:false,&quot;dropping-particle&quot;:&quot;&quot;,&quot;non-dropping-particle&quot;:&quot;&quot;},{&quot;family&quot;:&quot;Ripatti&quot;,&quot;given&quot;:&quot;Samuli&quot;,&quot;parse-names&quot;:false,&quot;dropping-particle&quot;:&quot;&quot;,&quot;non-dropping-particle&quot;:&quot;&quot;}],&quot;container-title&quot;:&quot;Nature medicine&quot;,&quot;DOI&quot;:&quot;10.1038/s41591-020-0800-0&quot;,&quot;ISSN&quot;:&quot;1546-170X&quot;,&quot;PMID&quot;:&quot;32273609&quot;,&quot;issued&quot;:{&quot;date-parts&quot;:[[2020]]},&quot;page&quot;:&quot;549-557&quot;,&quot;abstract&quot;:&quot;Polygenic risk scores (PRSs) have shown promise in predicting susceptibility to common diseases1-3. We estimated their added value in clinical risk prediction of five common diseases, using large-scale biobank data (FinnGen; n = 135,300) and the FINRISK study with clinical risk factors to test genome-wide PRSs for coronary heart disease, type 2 diabetes, atrial fibrillation, breast cancer and prostate cancer. We evaluated the lifetime risk at different PRS levels, and the impact on disease onset and on prediction together with clinical risk scores. Compared to having an average PRS, having a high PRS contributed 21% to 38% higher lifetime risk, and 4 to 9 years earlier disease onset. PRSs improved model discrimination over age and sex in type 2 diabetes, atrial fibrillation, breast cancer and prostate cancer, and over clinical risk in type 2 diabetes, breast cancer and prostate cancer. In all diseases, PRSs improved reclassification over clinical thresholds, with the largest net reclassification improvements for early-onset coronary heart disease, atrial fibrillation and prostate cancer. This study provides evidence for the additional value of PRSs in clinical disease prediction. The practical applications of polygenic risk information for stratified screening or for guiding lifestyle and medical interventions in the clinical setting remain to be defined in further studies.&quot;,&quot;issue&quot;:&quot;4&quot;,&quot;volume&quot;:&quot;26&quot;,&quot;expandedJournalTitle&quot;:&quot;Nature medicine&quot;,&quot;container-title-short&quot;:&quot;Nat Med&quot;},&quot;isTemporary&quot;:false},{&quot;id&quot;:&quot;d8b07b9e-8486-3154-9836-b3407df1126a&quot;,&quot;itemData&quot;:{&quot;type&quot;:&quot;article-journal&quot;,&quot;id&quot;:&quot;d8b07b9e-8486-3154-9836-b3407df1126a&quot;,&quot;title&quot;:&quot;Effect sizes of causal variants for gene expression and complex traits differ between populations&quot;,&quot;author&quot;:[{&quot;family&quot;:&quot;Patel&quot;,&quot;given&quot;:&quot;Roshni A&quot;,&quot;parse-names&quot;:false,&quot;dropping-particle&quot;:&quot;&quot;,&quot;non-dropping-particle&quot;:&quot;&quot;},{&quot;family&quot;:&quot;Musharoff&quot;,&quot;given&quot;:&quot;Shaila A&quot;,&quot;parse-names&quot;:false,&quot;dropping-particle&quot;:&quot;&quot;,&quot;non-dropping-particle&quot;:&quot;&quot;},{&quot;family&quot;:&quot;Spence&quot;,&quot;given&quot;:&quot;Jeffrey P&quot;,&quot;parse-names&quot;:false,&quot;dropping-particle&quot;:&quot;&quot;,&quot;non-dropping-particle&quot;:&quot;&quot;},{&quot;family&quot;:&quot;Pimentel&quot;,&quot;given&quot;:&quot;Harold&quot;,&quot;parse-names&quot;:false,&quot;dropping-particle&quot;:&quot;&quot;,&quot;non-dropping-particle&quot;:&quot;&quot;},{&quot;family&quot;:&quot;Tcheandjieu&quot;,&quot;given&quot;:&quot;Catherine&quot;,&quot;parse-names&quot;:false,&quot;dropping-particle&quot;:&quot;&quot;,&quot;non-dropping-particle&quot;:&quot;&quot;},{&quot;family&quot;:&quot;Mostafavi&quot;,&quot;given&quot;:&quot;Hakhamanesh&quot;,&quot;parse-names&quot;:false,&quot;dropping-particle&quot;:&quot;&quot;,&quot;non-dropping-particle&quot;:&quot;&quot;},{&quot;family&quot;:&quot;Sinnott-Armstrong&quot;,&quot;given&quot;:&quot;Nasa&quot;,&quot;parse-names&quot;:false,&quot;dropping-particle&quot;:&quot;&quot;,&quot;non-dropping-particle&quot;:&quot;&quot;},{&quot;family&quot;:&quot;Clarke&quot;,&quot;given&quot;:&quot;Shoa L&quot;,&quot;parse-names&quot;:false,&quot;dropping-particle&quot;:&quot;&quot;,&quot;non-dropping-particle&quot;:&quot;&quot;},{&quot;family&quot;:&quot;Smith&quot;,&quot;given&quot;:&quot;Courtney J&quot;,&quot;parse-names&quot;:false,&quot;dropping-particle&quot;:&quot;&quot;,&quot;non-dropping-particle&quot;:&quot;&quot;},{&quot;family&quot;:&quot;Program&quot;,&quot;given&quot;:&quot;V A Million Veteran&quot;,&quot;parse-names&quot;:false,&quot;dropping-particle&quot;:&quot;&quot;,&quot;non-dropping-particle&quot;:&quot;&quot;},{&quot;family&quot;:&quot;Durda&quot;,&quot;given&quot;:&quot;Peter P&quot;,&quot;parse-names&quot;:false,&quot;dropping-particle&quot;:&quot;&quot;,&quot;non-dropping-particle&quot;:&quot;&quot;},{&quot;family&quot;:&quot;Taylor&quot;,&quot;given&quot;:&quot;Kent D&quot;,&quot;parse-names&quot;:false,&quot;dropping-particle&quot;:&quot;&quot;,&quot;non-dropping-particle&quot;:&quot;&quot;},{&quot;family&quot;:&quot;Tracy&quot;,&quot;given&quot;:&quot;Russell&quot;,&quot;parse-names&quot;:false,&quot;dropping-particle&quot;:&quot;&quot;,&quot;non-dropping-particle&quot;:&quot;&quot;},{&quot;family&quot;:&quot;Liu&quot;,&quot;given&quot;:&quot;Yongmei&quot;,&quot;parse-names&quot;:false,&quot;dropping-particle&quot;:&quot;&quot;,&quot;non-dropping-particle&quot;:&quot;&quot;},{&quot;family&quot;:&quot;Johnson&quot;,&quot;given&quot;:&quot;Craig W&quot;,&quot;parse-names&quot;:false,&quot;dropping-particle&quot;:&quot;&quot;,&quot;non-dropping-particle&quot;:&quot;&quot;},{&quot;family&quot;:&quot;Aguet&quot;,&quot;given&quot;:&quot;Francois&quot;,&quot;parse-names&quot;:false,&quot;dropping-particle&quot;:&quot;&quot;,&quot;non-dropping-particle&quot;:&quot;&quot;},{&quot;family&quot;:&quot;Ardlie&quot;,&quot;given&quot;:&quot;Kristin G&quot;,&quot;parse-names&quot;:false,&quot;dropping-particle&quot;:&quot;&quot;,&quot;non-dropping-particle&quot;:&quot;&quot;},{&quot;family&quot;:&quot;Gabriel&quot;,&quot;given&quot;:&quot;Stacey&quot;,&quot;parse-names&quot;:false,&quot;dropping-particle&quot;:&quot;&quot;,&quot;non-dropping-particle&quot;:&quot;&quot;},{&quot;family&quot;:&quot;Smith&quot;,&quot;given&quot;:&quot;Josh&quot;,&quot;parse-names&quot;:false,&quot;dropping-particle&quot;:&quot;&quot;,&quot;non-dropping-particle&quot;:&quot;&quot;},{&quot;family&quot;:&quot;Nickerson&quot;,&quot;given&quot;:&quot;Deborah A&quot;,&quot;parse-names&quot;:false,&quot;dropping-particle&quot;:&quot;&quot;,&quot;non-dropping-particle&quot;:&quot;&quot;},{&quot;family&quot;:&quot;Rich&quot;,&quot;given&quot;:&quot;Stephen S&quot;,&quot;parse-names&quot;:false,&quot;dropping-particle&quot;:&quot;&quot;,&quot;non-dropping-particle&quot;:&quot;&quot;},{&quot;family&quot;:&quot;Rotter&quot;,&quot;given&quot;:&quot;Jerome I&quot;,&quot;parse-names&quot;:false,&quot;dropping-particle&quot;:&quot;&quot;,&quot;non-dropping-particle&quot;:&quot;&quot;},{&quot;family&quot;:&quot;Tsao&quot;,&quot;given&quot;:&quot;Philip S&quot;,&quot;parse-names&quot;:false,&quot;dropping-particle&quot;:&quot;&quot;,&quot;non-dropping-particle&quot;:&quot;&quot;},{&quot;family&quot;:&quot;Assimes&quot;,&quot;given&quot;:&quot;Themistocles L&quot;,&quot;parse-names&quot;:false,&quot;dropping-particle&quot;:&quot;&quot;,&quot;non-dropping-particle&quot;:&quot;&quot;},{&quot;family&quot;:&quot;Pritchard&quot;,&quot;given&quot;:&quot;Jonathan K&quot;,&quot;parse-names&quot;:false,&quot;dropping-particle&quot;:&quot;&quot;,&quot;non-dropping-particle&quot;:&quot;&quot;}],&quot;container-title&quot;:&quot;bioRxiv&quot;,&quot;DOI&quot;:&quot;10.1101/2021.12.06.471235&quot;,&quot;URL&quot;:&quot;https://www.biorxiv.org/content/early/2021/12/08/2021.12.06.471235&quot;,&quot;issued&quot;:{&quot;date-parts&quot;:[[2021]]},&quot;abstract&quot;:&quot;Despite the growing number of genome-wide association studies (GWAS) for complex traits, it remains unclear whether effect sizes of causal genetic variants differ between populations. In principle, effect sizes of causal variants could differ between populations due to gene-by-gene or gene-by-environment interactions. However, comparing causal variant effect sizes is challenging: it is difficult to know which variants are causal, and comparisons of variant effect sizes are confounded by differences in linkage disequilibrium (LD) structure between ancestries. Here, we develop a method to assess causal variant effect size differences that overcomes these limitations. Specifically, we leverage the fact that segments of European ancestry shared between European-American and admixed African-American individuals have similar LD structure, allowing for unbiased comparisons of variant effect sizes in European ancestry segments. We apply our method to two types of traits: gene expression and low-density lipoprotein cholesterol (LDL-C). We find that causal variant effect sizes for gene expression are significantly different between European-Americans and African-Americans; for LDL-C, we observe a similar point estimate although this is not significant, likely due to lower statistical power. Cross-population differences in variant effect sizes highlight the role of genetic interactions in trait architecture and will contribute to the poor portability of polygenic scores across populations, reinforcing the importance of conducting GWAS on individuals of diverse ancestries and environments.Competing Interest StatementThe authors have declared no competing interest.&quot;,&quot;publisher&quot;:&quot;Cold Spring Harbor Laboratory&quot;,&quot;expandedJournalTitle&quot;:&quot;bioRxiv&quot;,&quot;container-title-short&quot;:&quot;&quot;},&quot;isTemporary&quot;:false},{&quot;id&quot;:&quot;6eeccff7-e7df-3575-9966-62ebc822bfc4&quot;,&quot;itemData&quot;:{&quot;type&quot;:&quot;article-journal&quot;,&quot;id&quot;:&quot;6eeccff7-e7df-3575-9966-62ebc822bfc4&quot;,&quot;title&quot;:&quot;Variable prediction accuracy of polygenic scores within an ancestry group&quot;,&quot;author&quot;:[{&quot;family&quot;:&quot;Mostafavi&quot;,&quot;given&quot;:&quot;Hakhamanesh&quot;,&quot;parse-names&quot;:false,&quot;dropping-particle&quot;:&quot;&quot;,&quot;non-dropping-particle&quot;:&quot;&quot;},{&quot;family&quot;:&quot;Harpak&quot;,&quot;given&quot;:&quot;Arbel&quot;,&quot;parse-names&quot;:false,&quot;dropping-particle&quot;:&quot;&quot;,&quot;non-dropping-particle&quot;:&quot;&quot;},{&quot;family&quot;:&quot;Agarwal&quot;,&quot;given&quot;:&quot;Ipsita&quot;,&quot;parse-names&quot;:false,&quot;dropping-particle&quot;:&quot;&quot;,&quot;non-dropping-particle&quot;:&quot;&quot;},{&quot;family&quot;:&quot;Conley&quot;,&quot;given&quot;:&quot;Dalton&quot;,&quot;parse-names&quot;:false,&quot;dropping-particle&quot;:&quot;&quot;,&quot;non-dropping-particle&quot;:&quot;&quot;},{&quot;family&quot;:&quot;Pritchard&quot;,&quot;given&quot;:&quot;Jonathan K.&quot;,&quot;parse-names&quot;:false,&quot;dropping-particle&quot;:&quot;&quot;,&quot;non-dropping-particle&quot;:&quot;&quot;},{&quot;family&quot;:&quot;Przeworski&quot;,&quot;given&quot;:&quot;Molly&quot;,&quot;parse-names&quot;:false,&quot;dropping-particle&quot;:&quot;&quot;,&quot;non-dropping-particle&quot;:&quot;&quot;}],&quot;container-title&quot;:&quot;eLife&quot;,&quot;DOI&quot;:&quot;10.7554/eLife.48376&quot;,&quot;ISSN&quot;:&quot;2050084X&quot;,&quot;PMID&quot;:&quot;31999256&quot;,&quot;issued&quot;:{&quot;date-parts&quot;:[[2020,1,1]]},&quot;abstract&quot;:&quot;Fields as diverse as human genetics and sociology are increasingly using polygenic scores based on genome-wide association studies (GWAS) for phenotypic prediction. However, recent work has shown that polygenic scores have limited portability across groups of different genetic ancestries, restricting the contexts in which they can be used reliably and potentially creating serious inequities in future clinical applications. Using the UK Biobank data, we demonstrate that even within a single ancestry group (i.e., when there are negligible differences in linkage disequilibrium or in causal alleles frequencies), the prediction accuracy of polygenic scores can depend on characteristics such as the socio-economic status, age or sex of the individuals in which the GWAS and the prediction were conducted, as well as on the GWAS design. Our findings highlight both the complexities of interpreting polygenic scores and underappreciated obstacles to their broad use.&quot;,&quot;publisher&quot;:&quot;eLife Sciences Publications Ltd&quot;,&quot;volume&quot;:&quot;9&quot;,&quot;expandedJournalTitle&quot;:&quot;eLife&quot;,&quot;container-title-short&quot;:&quot;Elife&quot;},&quot;isTemporary&quot;:false},{&quot;id&quot;:&quot;40cceea7-599a-311d-b505-3cb4f3386ec1&quot;,&quot;itemData&quot;:{&quot;type&quot;:&quot;article-journal&quot;,&quot;id&quot;:&quot;40cceea7-599a-311d-b505-3cb4f3386ec1&quot;,&quot;title&quot;:&quot;Identifying loci affecting trait variability and detecting interactions in genome-wide association studies.&quot;,&quot;author&quot;:[{&quot;family&quot;:&quot;Young&quot;,&quot;given&quot;:&quot;Alexander I&quot;,&quot;parse-names&quot;:false,&quot;dropping-particle&quot;:&quot;&quot;,&quot;non-dropping-particle&quot;:&quot;&quot;},{&quot;family&quot;:&quot;Wauthier&quot;,&quot;given&quot;:&quot;Fabian L&quot;,&quot;parse-names&quot;:false,&quot;dropping-particle&quot;:&quot;&quot;,&quot;non-dropping-particle&quot;:&quot;&quot;},{&quot;family&quot;:&quot;Donnelly&quot;,&quot;given&quot;:&quot;Peter&quot;,&quot;parse-names&quot;:false,&quot;dropping-particle&quot;:&quot;&quot;,&quot;non-dropping-particle&quot;:&quot;&quot;}],&quot;container-title&quot;:&quot;Nature genetics&quot;,&quot;DOI&quot;:&quot;10.1038/s41588-018-0225-6&quot;,&quot;ISSN&quot;:&quot;1546-1718&quot;,&quot;PMID&quot;:&quot;30323177&quot;,&quot;issued&quot;:{&quot;date-parts&quot;:[[2018]]},&quot;page&quot;:&quot;1608-1614&quot;,&quot;abstract&quot;:&quot;Identification of genetic variants with effects on trait variability can provide insights into the biological mechanisms that control variation and can identify potential interactions. We propose a two-degree-of-freedom test for jointly testing mean and variance effects to identify such variants. We implement the test in a linear mixed model, for which we provide an efficient algorithm and software. To focus on biologically interesting settings, we develop a test for dispersion effects, that is, variance effects not driven solely by mean effects when the trait distribution is non-normal. We apply our approach to body mass index in the subsample of the UK Biobank population with British ancestry (n ~408,000) and show that our approach can increase the power to detect associated loci. We identify and replicate novel associations with significant variance effects that cannot be explained by the non-normality of body mass index, and we provide suggestive evidence for a connection between leptin levels and body mass index variability.&quot;,&quot;issue&quot;:&quot;11&quot;,&quot;volume&quot;:&quot;50&quot;,&quot;expandedJournalTitle&quot;:&quot;Nature genetics&quot;,&quot;container-title-short&quot;:&quot;Nat Genet&quot;},&quot;isTemporary&quot;:false}]},{&quot;citationID&quot;:&quot;MENDELEY_CITATION_aeb029c4-d85b-4582-b51b-5a3fb2ea4d16&quot;,&quot;properties&quot;:{&quot;noteIndex&quot;:0},&quot;isEdited&quot;:false,&quot;manualOverride&quot;:{&quot;isManuallyOverridden&quot;:false,&quot;citeprocText&quot;:&quot;&lt;sup&gt;17–19&lt;/sup&gt;&quot;,&quot;manualOverrideText&quot;:&quot;&quot;},&quot;citationTag&quot;:&quot;MENDELEY_CITATION_v3_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&quot;,&quot;citationItems&quot;:[{&quot;id&quot;:&quot;c117c380-4c8a-3856-85cf-75814a588073&quot;,&quot;itemData&quot;:{&quot;type&quot;:&quot;book&quot;,&quot;id&quot;:&quot;c117c380-4c8a-3856-85cf-75814a588073&quot;,&quot;title&quot;:&quot;An introduction to Statistical Genetic Data Analysis&quot;,&quot;author&quot;:[{&quot;family&quot;:&quot;Mills&quot;,&quot;given&quot;:&quot;Melinda&quot;,&quot;parse-names&quot;:false,&quot;dropping-particle&quot;:&quot;&quot;,&quot;non-dropping-particle&quot;:&quot;&quot;},{&quot;family&quot;:&quot;Barban&quot;,&quot;given&quot;:&quot;Nicola&quot;,&quot;parse-names&quot;:false,&quot;dropping-particle&quot;:&quot;&quot;,&quot;non-dropping-particle&quot;:&quot;&quot;},{&quot;family&quot;:&quot;Tropf&quot;,&quot;given&quot;:&quot;Felix C.&quot;,&quot;parse-names&quot;:false,&quot;dropping-particle&quot;:&quot;&quot;,&quot;non-dropping-particle&quot;:&quot;&quot;}],&quot;issued&quot;:{&quot;date-parts&quot;:[[2020]]},&quot;publisher&quot;:&quot;The MIT Press&quot;,&quot;container-title-short&quot;:&quot;&quot;},&quot;isTemporary&quot;:false},{&quot;id&quot;:&quot;934f5a36-fa07-33b3-8763-928e0807fdc0&quot;,&quot;itemData&quot;:{&quot;type&quot;:&quot;article-journal&quot;,&quot;id&quot;:&quot;934f5a36-fa07-33b3-8763-928e0807fdc0&quot;,&quot;title&quot;:&quot;Canalization of the Polygenic Risk for Common Diseases and Traits in the UK Biobank Cohort&quot;,&quot;author&quot;:[{&quot;family&quot;:&quot;Nagpal&quot;,&quot;given&quot;:&quot;Sini&quot;,&quot;parse-names&quot;:false,&quot;dropping-particle&quot;:&quot;&quot;,&quot;non-dropping-particle&quot;:&quot;&quot;},{&quot;family&quot;:&quot;Tandon&quot;,&quot;given&quot;:&quot;Raghav&quot;,&quot;parse-names&quot;:false,&quot;dropping-particle&quot;:&quot;&quot;,&quot;non-dropping-particle&quot;:&quot;&quot;},{&quot;family&quot;:&quot;Gibson&quot;,&quot;given&quot;:&quot;Greg&quot;,&quot;parse-names&quot;:false,&quot;dropping-particle&quot;:&quot;&quot;,&quot;non-dropping-particle&quot;:&quot;&quot;}],&quot;container-title&quot;:&quot;Molecular Biology and Evolution&quot;,&quot;DOI&quot;:&quot;10.1093/molbev/msac053&quot;,&quot;ISSN&quot;:&quot;0737-4038&quot;,&quot;issued&quot;:{&quot;date-parts&quot;:[[2022,3,11]]},&quot;abstract&quot;:&quot;&lt;p&gt;Since organisms develop and thrive in the face of constant perturbations due to environmental and genetic variation, species may evolve resilient genetic architectures. We sought evidence for this process, known as canalization, through comparison of the prevalence of phenotypes as a function of polygenic score (PGS) across environments in the UK Biobank cohort study. Contrasting seven diseases and three categorical phenotypes with respect to 151 exposures in 408,925 people, the deviation between the prevalence-risk curves was observed to increase monotonically with PGS percentile in one fifth of the comparisons, suggesting extensive PGS×Environment (PGS×E) interaction. After adjustment for the dependency of allelic effect sizes on increased prevalence in the perturbing environment, cases where polygenic influences are greater or less than expected are seen to be particularly pervasive for educational attainment, obesity, and the metabolic condition type-2 diabetes. Inflammatory bowel disease analysis shows fewer interactions but confirms that smoking and some aspects of diet influence risk. Notably, body mass index has more evidence for decanalization (increased genetic influence at the extremes of polygenic risk) whereas waist-to-hip ratio shows canalization, reflecting different evolutionary pressures on the architectures of these weight-related traits. An additional ten percent of comparisons showed evidence for an additive shift of prevalence independent of PGS between exposures. These results provide the first widespread evidence for canalization protecting against disease in humans, and have implications for personalized medicine as well as understanding the evolution of complex traits. The findings can be explored through an R shiny app at https://canalization-gibsonlab.shinyapps.io/rshiny/.&lt;/p&gt;&quot;,&quot;expandedJournalTitle&quot;:&quot;Molecular Biology and Evolution&quot;,&quot;container-title-short&quot;:&quot;Mol Biol Evol&quot;},&quot;isTemporary&quot;:false},{&quot;id&quot;:&quot;6732e448-f8f9-3d8a-a1f5-9b088b8cc1e6&quot;,&quot;itemData&quot;:{&quot;type&quot;:&quot;article-journal&quot;,&quot;id&quot;:&quot;6732e448-f8f9-3d8a-a1f5-9b088b8cc1e6&quot;,&quot;title&quot;:&quot;Are we underestimating the genetic variances of dimorphic traits?&quot;,&quot;author&quot;:[{&quot;family&quot;:&quot;Wolak&quot;,&quot;given&quot;:&quot;Matthew E.&quot;,&quot;parse-names&quot;:false,&quot;dropping-particle&quot;:&quot;&quot;,&quot;non-dropping-particle&quot;:&quot;&quot;},{&quot;family&quot;:&quot;Roff&quot;,&quot;given&quot;:&quot;Derek A.&quot;,&quot;parse-names&quot;:false,&quot;dropping-particle&quot;:&quot;&quot;,&quot;non-dropping-particle&quot;:&quot;&quot;},{&quot;family&quot;:&quot;Fairbairn&quot;,&quot;given&quot;:&quot;Daphne J.&quot;,&quot;parse-names&quot;:false,&quot;dropping-particle&quot;:&quot;&quot;,&quot;non-dropping-particle&quot;:&quot;&quot;}],&quot;container-title&quot;:&quot;Ecology and Evolution&quot;,&quot;DOI&quot;:&quot;10.1002/ece3.1361&quot;,&quot;ISSN&quot;:&quot;2045-7758&quot;,&quot;issued&quot;:{&quot;date-parts&quot;:[[2015,2,8]]},&quot;page&quot;:&quot;590-597&quot;,&quot;issue&quot;:&quot;3&quot;,&quot;volume&quot;:&quot;5&quot;,&quot;container-title-short&quot;:&quot;Ecol Evol&quot;},&quot;isTemporary&quot;:false}]},{&quot;citationID&quot;:&quot;MENDELEY_CITATION_fadc1853-4dd4-4a35-9413-169c0d241be4&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&quot;,&quot;citationItems&quot;:[{&quot;id&quot;:&quot;c759089c-d62a-36a8-9a43-e6be1ba8f113&quot;,&quot;itemData&quot;:{&quot;type&quot;:&quot;article-journal&quot;,&quot;id&quot;:&quot;c759089c-d62a-36a8-9a43-e6be1ba8f113&quot;,&quot;title&quot;:&quot;Intralocus sexual conflict.&quot;,&quot;author&quot;:[{&quot;family&quot;:&quot;Doorn&quot;,&quot;given&quot;:&quot;G Sander&quot;,&quot;parse-names&quot;:false,&quot;dropping-particle&quot;:&quot;&quot;,&quot;non-dropping-particle&quot;:&quot;van&quot;}],&quot;container-title&quot;:&quot;Annals of the New York Academy of Sciences&quot;,&quot;DOI&quot;:&quot;10.1111/j.1749-6632.2009.04573.x&quot;,&quot;ISSN&quot;:&quot;1749-6632&quot;,&quot;PMID&quot;:&quot;19566703&quot;,&quot;issued&quot;:{&quot;date-parts&quot;:[[2009,6]]},&quot;page&quot;:&quot;52-71&quot;,&quot;abstract&quot;:&quot;Intralocus sexual conflict arises when there are sex-specific optima for a trait that is expressed in both sexes and when the constraint of a shared gene pool prevents males and females from reaching their optima independently. This situation may result in a negative intersexual correlation for fitness. Here I first discuss key differences between intra- and interlocus conflict, the type of sexual conflict that arises in mating interactions between males and females. I then review the experimental evidence for the existence of genomewide sexually antagonistic variation and discuss how intralocus conflict can be resolved. Substantial genomewide sexually antagonistic variation exists in Drosophila melanogaster lab populations. Yet, in the same species, sex-specific gene regulation appears to evolve rapidly, suggesting that the obstacles to the resolution of intralocus conflict are minor. The fact that negative intersexual correlations for fitness are observed even if sexual dimorphism can evolve rapidly suggests that intralocus conflict is highly dynamic. The final part of this review examines the evolutionary consequences of intralocus sexual conflict for the evolution of the sex chromosomes, sexual selection, and sex determination. Intralocus conflict helps to explain many of the peculiar features of the sex chromosomes and has shaped the functional bias and expression biases of sex-linked genes. The genomic distribution of sexually selected genes, in particular, affects sexual selection in various ways. The presence of sexually antagonistic variation can strongly interfere with the good genes' process of sexual selection and erode the genetic benefits of mate choice. Regarding sex determination, this review concentrates on evolutionary transitions between different sex determination mechanisms. Such transitions have occurred frequently in several taxa. Theory and empirical data suggest an important role for intralocus conflict in triggering switches between sex determination systems.&quot;,&quot;volume&quot;:&quot;1168&quot;,&quot;expandedJournalTitle&quot;:&quot;Annals of the New York Academy of Sciences&quot;,&quot;container-title-short&quot;:&quot;Ann N Y Acad Sci&quot;},&quot;isTemporary&quot;:false},{&quot;id&quot;:&quot;42a68abc-d469-3d90-b9f7-f3e47deddf6b&quot;,&quot;itemData&quot;:{&quot;type&quot;:&quot;book&quot;,&quot;id&quot;:&quot;42a68abc-d469-3d90-b9f7-f3e47deddf6b&quot;,&quot;title&quot;:&quot;Sexual Conflict&quot;,&quot;author&quot;:[{&quot;family&quot;:&quot;Arnqvist&quot;,&quot;given&quot;:&quot;Göran&quot;,&quot;parse-names&quot;:false,&quot;dropping-particle&quot;:&quot;&quot;,&quot;non-dropping-particle&quot;:&quot;&quot;},{&quot;family&quot;:&quot;Rowe&quot;,&quot;given&quot;:&quot;Locke&quot;,&quot;parse-names&quot;:false,&quot;dropping-particle&quot;:&quot;&quot;,&quot;non-dropping-particle&quot;:&quot;&quot;}],&quot;DOI&quot;:&quot;10.1515/9781400850600&quot;,&quot;ISBN&quot;:&quot;978-1-4008-5060-0&quot;,&quot;issued&quot;:{&quot;date-parts&quot;:[[2005,12,31]]},&quot;publisher&quot;:&quot;Princeton University Press&quot;,&quot;container-title-short&quot;:&quot;&quot;},&quot;isTemporary&quot;:false}]},{&quot;citationID&quot;:&quot;MENDELEY_CITATION_1f38c677-1452-4bcb-b3e3-175652408e95&quot;,&quot;properties&quot;:{&quot;noteIndex&quot;:0},&quot;isEdited&quot;:false,&quot;manualOverride&quot;:{&quot;isManuallyOverridden&quot;:false,&quot;citeprocText&quot;:&quot;&lt;sup&gt;22–26&lt;/sup&gt;&quot;,&quot;manualOverrideText&quot;:&quot;&quot;},&quot;citationTag&quot;:&quot;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&quot;,&quot;citationItems&quot;:[{&quot;id&quot;:&quot;07cdf223-8882-3fda-846e-1573648bb4ee&quot;,&quot;itemData&quot;:{&quot;type&quot;:&quot;article-journal&quot;,&quot;id&quot;:&quot;07cdf223-8882-3fda-846e-1573648bb4ee&quot;,&quot;title&quot;:&quot;Sex-dependent dominance at a single locus maintains variation in age at maturity in salmon&quot;,&quot;author&quot;:[{&quot;family&quot;:&quot;Barson&quot;,&quot;given&quot;:&quot;Nicola J.&quot;,&quot;parse-names&quot;:false,&quot;dropping-particle&quot;:&quot;&quot;,&quot;non-dropping-particle&quot;:&quot;&quot;},{&quot;family&quot;:&quot;Aykanat&quot;,&quot;given&quot;:&quot;Tutku&quot;,&quot;parse-names&quot;:false,&quot;dropping-particle&quot;:&quot;&quot;,&quot;non-dropping-particle&quot;:&quot;&quot;},{&quot;family&quot;:&quot;Hindar&quot;,&quot;given&quot;:&quot;Kjetil&quot;,&quot;parse-names&quot;:false,&quot;dropping-particle&quot;:&quot;&quot;,&quot;non-dropping-particle&quot;:&quot;&quot;},{&quot;family&quot;:&quot;Baranski&quot;,&quot;given&quot;:&quot;Matthew&quot;,&quot;parse-names&quot;:false,&quot;dropping-particle&quot;:&quot;&quot;,&quot;non-dropping-particle&quot;:&quot;&quot;},{&quot;family&quot;:&quot;Bolstad&quot;,&quot;given&quot;:&quot;Geir H.&quot;,&quot;parse-names&quot;:false,&quot;dropping-particle&quot;:&quot;&quot;,&quot;non-dropping-particle&quot;:&quot;&quot;},{&quot;family&quot;:&quot;Fiske&quot;,&quot;given&quot;:&quot;Peder&quot;,&quot;parse-names&quot;:false,&quot;dropping-particle&quot;:&quot;&quot;,&quot;non-dropping-particle&quot;:&quot;&quot;},{&quot;family&quot;:&quot;Jacq&quot;,&quot;given&quot;:&quot;Céleste&quot;,&quot;parse-names&quot;:false,&quot;dropping-particle&quot;:&quot;&quot;,&quot;non-dropping-particle&quot;:&quot;&quot;},{&quot;family&quot;:&quot;Jensen&quot;,&quot;given&quot;:&quot;Arne J.&quot;,&quot;parse-names&quot;:false,&quot;dropping-particle&quot;:&quot;&quot;,&quot;non-dropping-particle&quot;:&quot;&quot;},{&quot;family&quot;:&quot;Johnston&quot;,&quot;given&quot;:&quot;Susan E.&quot;,&quot;parse-names&quot;:false,&quot;dropping-particle&quot;:&quot;&quot;,&quot;non-dropping-particle&quot;:&quot;&quot;},{&quot;family&quot;:&quot;Karlsson&quot;,&quot;given&quot;:&quot;Sten&quot;,&quot;parse-names&quot;:false,&quot;dropping-particle&quot;:&quot;&quot;,&quot;non-dropping-particle&quot;:&quot;&quot;},{&quot;family&quot;:&quot;Kent&quot;,&quot;given&quot;:&quot;Matthew&quot;,&quot;parse-names&quot;:false,&quot;dropping-particle&quot;:&quot;&quot;,&quot;non-dropping-particle&quot;:&quot;&quot;},{&quot;family&quot;:&quot;Moen&quot;,&quot;given&quot;:&quot;Thomas&quot;,&quot;parse-names&quot;:false,&quot;dropping-particle&quot;:&quot;&quot;,&quot;non-dropping-particle&quot;:&quot;&quot;},{&quot;family&quot;:&quot;Niemelä&quot;,&quot;given&quot;:&quot;Eero&quot;,&quot;parse-names&quot;:false,&quot;dropping-particle&quot;:&quot;&quot;,&quot;non-dropping-particle&quot;:&quot;&quot;},{&quot;family&quot;:&quot;Nome&quot;,&quot;given&quot;:&quot;Torfinn&quot;,&quot;parse-names&quot;:false,&quot;dropping-particle&quot;:&quot;&quot;,&quot;non-dropping-particle&quot;:&quot;&quot;},{&quot;family&quot;:&quot;Næsje&quot;,&quot;given&quot;:&quot;Tor F.&quot;,&quot;parse-names&quot;:false,&quot;dropping-particle&quot;:&quot;&quot;,&quot;non-dropping-particle&quot;:&quot;&quot;},{&quot;family&quot;:&quot;Orell&quot;,&quot;given&quot;:&quot;Panu&quot;,&quot;parse-names&quot;:false,&quot;dropping-particle&quot;:&quot;&quot;,&quot;non-dropping-particle&quot;:&quot;&quot;},{&quot;family&quot;:&quot;Romakkaniemi&quot;,&quot;given&quot;:&quot;Atso&quot;,&quot;parse-names&quot;:false,&quot;dropping-particle&quot;:&quot;&quot;,&quot;non-dropping-particle&quot;:&quot;&quot;},{&quot;family&quot;:&quot;Sægrov&quot;,&quot;given&quot;:&quot;Harald&quot;,&quot;parse-names&quot;:false,&quot;dropping-particle&quot;:&quot;&quot;,&quot;non-dropping-particle&quot;:&quot;&quot;},{&quot;family&quot;:&quot;Urdal&quot;,&quot;given&quot;:&quot;Kurt&quot;,&quot;parse-names&quot;:false,&quot;dropping-particle&quot;:&quot;&quot;,&quot;non-dropping-particle&quot;:&quot;&quot;},{&quot;family&quot;:&quot;Erkinaro&quot;,&quot;given&quot;:&quot;Jaakko&quot;,&quot;parse-names&quot;:false,&quot;dropping-particle&quot;:&quot;&quot;,&quot;non-dropping-particle&quot;:&quot;&quot;},{&quot;family&quot;:&quot;Lien&quot;,&quot;given&quot;:&quot;Sigbjørn&quot;,&quot;parse-names&quot;:false,&quot;dropping-particle&quot;:&quot;&quot;,&quot;non-dropping-particle&quot;:&quot;&quot;},{&quot;family&quot;:&quot;Primmer&quot;,&quot;given&quot;:&quot;Craig R.&quot;,&quot;parse-names&quot;:false,&quot;dropping-particle&quot;:&quot;&quot;,&quot;non-dropping-particle&quot;:&quot;&quot;}],&quot;container-title&quot;:&quot;Nature&quot;,&quot;DOI&quot;:&quot;10.1038/nature16062&quot;,&quot;ISSN&quot;:&quot;0028-0836&quot;,&quot;issued&quot;:{&quot;date-parts&quot;:[[2015,12,4]]},&quot;page&quot;:&quot;405-408&quot;,&quot;issue&quot;:&quot;7582&quot;,&quot;volume&quot;:&quot;528&quot;,&quot;expandedJournalTitle&quot;:&quot;Nature&quot;,&quot;container-title-short&quot;:&quot;Nature&quot;},&quot;isTemporary&quot;:false},{&quot;id&quot;:&quot;d9849b14-3d45-35ef-82cf-d43e6d3904d3&quot;,&quot;itemData&quot;:{&quot;type&quot;:&quot;article-journal&quot;,&quot;id&quot;:&quot;d9849b14-3d45-35ef-82cf-d43e6d3904d3&quot;,&quot;title&quot;:&quot;Regions of stable equilibria for models of differential selection in the two sexes under random mating.&quot;,&quot;author&quot;:[{&quot;family&quot;:&quot;Kidwell&quot;,&quot;given&quot;:&quot;J F&quot;,&quot;parse-names&quot;:false,&quot;dropping-particle&quot;:&quot;&quot;,&quot;non-dropping-particle&quot;:&quot;&quot;},{&quot;family&quot;:&quot;Clegg&quot;,&quot;given&quot;:&quot;M T&quot;,&quot;parse-names&quot;:false,&quot;dropping-particle&quot;:&quot;&quot;,&quot;non-dropping-particle&quot;:&quot;&quot;},{&quot;family&quot;:&quot;Stewart&quot;,&quot;given&quot;:&quot;F M&quot;,&quot;parse-names&quot;:false,&quot;dropping-particle&quot;:&quot;&quot;,&quot;non-dropping-particle&quot;:&quot;&quot;},{&quot;family&quot;:&quot;Prout&quot;,&quot;given&quot;:&quot;T&quot;,&quot;parse-names&quot;:false,&quot;dropping-particle&quot;:&quot;&quot;,&quot;non-dropping-particle&quot;:&quot;&quot;}],&quot;container-title&quot;:&quot;Genetics&quot;,&quot;DOI&quot;:&quot;10.1093/genetics/85.1.171&quot;,&quot;ISSN&quot;:&quot;0016-6731&quot;,&quot;PMID&quot;:&quot;838269&quot;,&quot;issued&quot;:{&quot;date-parts&quot;:[[1977,1]]},&quot;page&quot;:&quot;171-83&quot;,&quot;abstract&quot;:&quot;The equilibrium structure of models of differential selection in the sexes is investigated. It is shown that opposing additive selection leads to stable polymorphic equilibria for only a restricted set of selection intensities, and that for weak selection intensities must be of approximately the same magnitude in the sexes. General models of opposing directional selection, with arbitrary dominance, are investigated by considering simultaneously the stability properties of the trivial equilibria and the curve along which multiple roots appear. Numerical calculations lead us to infer that the average degree of dominance determines the equilibrium characteristics of models of opposing selection. It appears that if the favored alleles are, on the average, recessive, there may be multiple polymorphic equilibria, whereas only a single polymorphic equilibrium can occur when the favored alleles are, on the average, dominant. The principle that the average degree of dominance controls equilibrium behavior is then extended to models allowing directional selection in one sex with overdominance in the other sex, by showing that polymorphism is maintained if and only if the average fitness in heterozygotes exceeds one.&quot;,&quot;issue&quot;:&quot;1&quot;,&quot;volume&quot;:&quot;85&quot;,&quot;expandedJournalTitle&quot;:&quot;Genetics&quot;,&quot;container-title-short&quot;:&quot;Genetics&quot;},&quot;isTemporary&quot;:false},{&quot;id&quot;:&quot;e5e46696-b42a-394f-9e70-11c271b1b9b2&quot;,&quot;itemData&quot;:{&quot;type&quot;:&quot;article-journal&quot;,&quot;id&quot;:&quot;e5e46696-b42a-394f-9e70-11c271b1b9b2&quot;,&quot;title&quot;:&quot;Fitness consequences of sex-specific selection.&quot;,&quot;author&quot;:[{&quot;family&quot;:&quot;Connallon&quot;,&quot;given&quot;:&quot;Tim&quot;,&quot;parse-names&quot;:false,&quot;dropping-particle&quot;:&quot;&quot;,&quot;non-dropping-particle&quot;:&quot;&quot;},{&quot;family&quot;:&quot;Cox&quot;,&quot;given&quot;:&quot;Robert M&quot;,&quot;parse-names&quot;:false,&quot;dropping-particle&quot;:&quot;&quot;,&quot;non-dropping-particle&quot;:&quot;&quot;},{&quot;family&quot;:&quot;Calsbeek&quot;,&quot;given&quot;:&quot;Ryan&quot;,&quot;parse-names&quot;:false,&quot;dropping-particle&quot;:&quot;&quot;,&quot;non-dropping-particle&quot;:&quot;&quot;}],&quot;container-title&quot;:&quot;Evolution; international journal of organic evolution&quot;,&quot;DOI&quot;:&quot;10.1111/j.1558-5646.2009.00934.x&quot;,&quot;ISSN&quot;:&quot;1558-5646&quot;,&quot;PMID&quot;:&quot;20050912&quot;,&quot;issued&quot;:{&quot;date-parts&quot;:[[2010,6]]},&quot;page&quot;:&quot;1671-82&quot;,&quot;abstract&quot;:&quot;Theory suggests that sex-specific selection can facilitate adaptation in sexually reproducing populations. However, sexual conflict theory and recent experiments indicate that sex-specific selection is potentially costly due to sexual antagonism: alleles harmful to one sex can accumulate within a population because they are favored in the other sex. Whether sex-specific selection provides a net fitness benefit or cost depends, in part, on the relative frequency and strength of sexually concordant versus sexually antagonistic selection throughout a species' genome. Here, we model the net fitness consequences of sex-specific selection while explicitly considering both sexually concordant and sexually antagonistic selection. The model shows that, even when sexual antagonism is rare, the fitness costs that it imposes will generally overwhelm fitness benefits of sexually concordant selection. Furthermore, the cost of sexual antagonism is, at best, only partially resolved by the evolution of sex-limited gene expression. To evaluate the key parameters of the model, we analyze an extensive dataset of sex-specific selection gradients from wild populations, along with data from the experimental evolution literature. The model and data imply that sex-specific selection may likely impose a net cost on sexually reproducing species, although additional research will be required to confirm this conclusion.&quot;,&quot;issue&quot;:&quot;6&quot;,&quot;volume&quot;:&quot;64&quot;,&quot;expandedJournalTitle&quot;:&quot;Evolution; international journal of organic evolution&quot;,&quot;container-title-short&quot;:&quot;Evolution&quot;},&quot;isTemporary&quot;:false},{&quot;id&quot;:&quot;363074f6-3fdf-38e9-ad81-b41346bac509&quot;,&quot;itemData&quot;:{&quot;type&quot;:&quot;article-journal&quot;,&quot;id&quot;:&quot;363074f6-3fdf-38e9-ad81-b41346bac509&quot;,&quot;title&quot;:&quot;Sexual selection drives evolution and rapid turnover of male gene expression&quot;,&quot;author&quot;:[{&quot;family&quot;:&quot;Harrison&quot;,&quot;given&quot;:&quot;Peter W.&quot;,&quot;parse-names&quot;:false,&quot;dropping-particle&quot;:&quot;&quot;,&quot;non-dropping-particle&quot;:&quot;&quot;},{&quot;family&quot;:&quot;Wright&quot;,&quot;given&quot;:&quot;Alison E.&quot;,&quot;parse-names&quot;:false,&quot;dropping-particle&quot;:&quot;&quot;,&quot;non-dropping-particle&quot;:&quot;&quot;},{&quot;family&quot;:&quot;Zimmer&quot;,&quot;given&quot;:&quot;Fabian&quot;,&quot;parse-names&quot;:false,&quot;dropping-particle&quot;:&quot;&quot;,&quot;non-dropping-particle&quot;:&quot;&quot;},{&quot;family&quot;:&quot;Dean&quot;,&quot;given&quot;:&quot;Rebecca&quot;,&quot;parse-names&quot;:false,&quot;dropping-particle&quot;:&quot;&quot;,&quot;non-dropping-particle&quot;:&quot;&quot;},{&quot;family&quot;:&quot;Montgomery&quot;,&quot;given&quot;:&quot;Stephen H.&quot;,&quot;parse-names&quot;:false,&quot;dropping-particle&quot;:&quot;&quot;,&quot;non-dropping-particle&quot;:&quot;&quot;},{&quot;family&quot;:&quot;Pointer&quot;,&quot;given&quot;:&quot;Marie A.&quot;,&quot;parse-names&quot;:false,&quot;dropping-particle&quot;:&quot;&quot;,&quot;non-dropping-particle&quot;:&quot;&quot;},{&quot;family&quot;:&quot;Mank&quot;,&quot;given&quot;:&quot;Judith E.&quot;,&quot;parse-names&quot;:false,&quot;dropping-particle&quot;:&quot;&quot;,&quot;non-dropping-particle&quot;:&quot;&quot;}],&quot;container-title&quot;:&quot;Proceedings of the National Academy of Sciences&quot;,&quot;DOI&quot;:&quot;10.1073/pnas.1501339112&quot;,&quot;ISSN&quot;:&quot;0027-8424&quot;,&quot;issued&quot;:{&quot;date-parts&quot;:[[2015,4,7]]},&quot;page&quot;:&quot;4393-4398&quot;,&quot;abstract&quot;:&quot;&lt;p&gt;Genes with different expression between males and females (sex-biased genes) show rapid rates of sequence and expression divergence in a range of taxa. These characteristics have led many to assume that sex-biased genes are the product of sexual selection and sexual conflict, but this assumption remains to be rigorously tested. Using a phylogenetically controlled analysis of birds that exhibit diverse levels of sexual selection, we show a rapid turnover in sex-biased gene expression primarily through evolution of male expression levels and that the degree of sexual selection predicts the proportion of male-biased genes but does not account for rates of coding sequence evolution. We also discuss the impact of allometry on gene expression studies, an issue rarely discussed in the literature.&lt;/p&gt;&quot;,&quot;issue&quot;:&quot;14&quot;,&quot;volume&quot;:&quot;112&quot;,&quot;expandedJournalTitle&quot;:&quot;Proceedings of the National Academy of Sciences&quot;,&quot;container-title-short&quot;:&quot;&quot;},&quot;isTemporary&quot;:false},{&quot;id&quot;:&quot;60f5496c-158a-30c4-a05b-2ba9680a3cce&quot;,&quot;itemData&quot;:{&quot;type&quot;:&quot;article-journal&quot;,&quot;id&quot;:&quot;60f5496c-158a-30c4-a05b-2ba9680a3cce&quot;,&quot;title&quot;:&quot;Sex-Specific Selection and Sex-Biased Gene Expression in Humans and Flies&quot;,&quot;author&quot;:[{&quot;family&quot;:&quot;Cheng&quot;,&quot;given&quot;:&quot;Changde&quot;,&quot;parse-names&quot;:false,&quot;dropping-particle&quot;:&quot;&quot;,&quot;non-dropping-particle&quot;:&quot;&quot;},{&quot;family&quot;:&quot;Kirkpatrick&quot;,&quot;given&quot;:&quot;Mark&quot;,&quot;parse-names&quot;:false,&quot;dropping-particle&quot;:&quot;&quot;,&quot;non-dropping-particle&quot;:&quot;&quot;}],&quot;container-title&quot;:&quot;PLOS Genetics&quot;,&quot;DOI&quot;:&quot;10.1371/journal.pgen.1006170&quot;,&quot;ISSN&quot;:&quot;1553-7404&quot;,&quot;issued&quot;:{&quot;date-parts&quot;:[[2016,9,22]]},&quot;page&quot;:&quot;e1006170&quot;,&quot;issue&quot;:&quot;9&quot;,&quot;volume&quot;:&quot;12&quot;,&quot;expandedJournalTitle&quot;:&quot;PLOS Genetics&quot;,&quot;container-title-short&quot;:&quot;PLoS Genet&quot;},&quot;isTemporary&quot;:false}]},{&quot;citationID&quot;:&quot;MENDELEY_CITATION_27864347-91f8-41c5-b566-17466b0d7ec1&quot;,&quot;properties&quot;:{&quot;noteIndex&quot;:0},&quot;isEdited&quot;:false,&quot;manualOverride&quot;:{&quot;isManuallyOverridden&quot;:false,&quot;citeprocText&quot;:&quot;&lt;sup&gt;27–31&lt;/sup&gt;&quot;,&quot;manualOverrideText&quot;:&quot;&quot;},&quot;citationTag&quot;:&quot;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&quot;,&quot;citationItems&quot;:[{&quot;id&quot;:&quot;f5a7b65b-52b2-3b9e-b9d3-3b3964cd402b&quot;,&quot;itemData&quot;:{&quot;type&quot;:&quot;article-journal&quot;,&quot;id&quot;:&quot;f5a7b65b-52b2-3b9e-b9d3-3b3964cd402b&quot;,&quot;title&quot;:&quot;Intra‐ and Intersexual Trade‐Offs between Testosterone and Immune System: Implications for Sexual and Sexually Antagonistic Selection&quot;,&quot;author&quot;:[{&quot;family&quot;:&quot;Schroderus&quot;,&quot;given&quot;:&quot;Eero&quot;,&quot;parse-names&quot;:false,&quot;dropping-particle&quot;:&quot;&quot;,&quot;non-dropping-particle&quot;:&quot;&quot;},{&quot;family&quot;:&quot;Jokinen&quot;,&quot;given&quot;:&quot;Ilmari&quot;,&quot;parse-names&quot;:false,&quot;dropping-particle&quot;:&quot;&quot;,&quot;non-dropping-particle&quot;:&quot;&quot;},{&quot;family&quot;:&quot;Koivula&quot;,&quot;given&quot;:&quot;Minna&quot;,&quot;parse-names&quot;:false,&quot;dropping-particle&quot;:&quot;&quot;,&quot;non-dropping-particle&quot;:&quot;&quot;},{&quot;family&quot;:&quot;Koskela&quot;,&quot;given&quot;:&quot;Esa&quot;,&quot;parse-names&quot;:false,&quot;dropping-particle&quot;:&quot;&quot;,&quot;non-dropping-particle&quot;:&quot;&quot;},{&quot;family&quot;:&quot;Mappes&quot;,&quot;given&quot;:&quot;Tapio&quot;,&quot;parse-names&quot;:false,&quot;dropping-particle&quot;:&quot;&quot;,&quot;non-dropping-particle&quot;:&quot;&quot;},{&quot;family&quot;:&quot;Mills&quot;,&quot;given&quot;:&quot;Suzanne C.&quot;,&quot;parse-names&quot;:false,&quot;dropping-particle&quot;:&quot;&quot;,&quot;non-dropping-particle&quot;:&quot;&quot;},{&quot;family&quot;:&quot;Oksanen&quot;,&quot;given&quot;:&quot;Tuula A.&quot;,&quot;parse-names&quot;:false,&quot;dropping-particle&quot;:&quot;&quot;,&quot;non-dropping-particle&quot;:&quot;&quot;},{&quot;family&quot;:&quot;Poikonen&quot;,&quot;given&quot;:&quot;Tanja&quot;,&quot;parse-names&quot;:false,&quot;dropping-particle&quot;:&quot;&quot;,&quot;non-dropping-particle&quot;:&quot;&quot;},{&quot;family&quot;:&quot;Ketterson&quot;,&quot;given&quot;:&quot;Associate Editor: Ellen D&quot;,&quot;parse-names&quot;:false,&quot;dropping-particle&quot;:&quot;&quot;,&quot;non-dropping-particle&quot;:&quot;&quot;},{&quot;family&quot;:&quot;McPeek&quot;,&quot;given&quot;:&quot;Editor: Mark A&quot;,&quot;parse-names&quot;:false,&quot;dropping-particle&quot;:&quot;&quot;,&quot;non-dropping-particle&quot;:&quot;&quot;}],&quot;container-title&quot;:&quot;The American Naturalist&quot;,&quot;ISSN&quot;:&quot;00030147, 15375323&quot;,&quot;URL&quot;:&quot;http://www.jstor.org/stable/10.1086/656264&quot;,&quot;issued&quot;:{&quot;date-parts&quot;:[[2010]]},&quot;page&quot;:&quot;E90–E97&quot;,&quot;abstract&quot;:&quot;Abstract: Parasites indirectly affect life‐history evolution of most species. Combating parasites requires costly immune defenses that are assumed to trade off with other life‐history traits. In vertebrate males, immune defense is thought to trade off with reproductive success, as androgens enhancing sexual signaling can suppress immunity. The phenotypic relationship between male androgen levels and immune function has been addressed in many experimental studies. However, these do not provide information on either intra‐ or intersex genetic correlations, necessary for understanding sexual and sexually antagonistic selection theories. We measured male and female humoral antibody responses to a novel antigen (bovine gamma globulin), total immunoglobulin G, and the male testosterone level of a laboratory population of the bank vole (Myodes glareolus). Although we studied five traits, factor‐analytic modeling of the additive genetic (co)variance matrix within a restricted maximum likelihood–animal model supported genetic variation in three dimensions. Sixty‐five percent of the genetic variation contrasted testosterone with both immune measures in both sexes; consequently, selection for the male trait (testosterone) will have correlated effects on the immune system not only in males but also in females. Thus, our study revealed an intra‐ and intersexual genetic trade‐off between immunocompetence and male reproductive effort, of which only indirect evidence has existed so far.&quot;,&quot;publisher&quot;:&quot;[The University of Chicago Press, The American Society of Naturalists]&quot;,&quot;issue&quot;:&quot;4&quot;,&quot;volume&quot;:&quot;176&quot;,&quot;expandedJournalTitle&quot;:&quot;The American Naturalist&quot;,&quot;container-title-short&quot;:&quot;Am Nat&quot;},&quot;isTemporary&quot;:false},{&quot;id&quot;:&quot;1f45f26a-46a4-3fde-bd98-6e0d0ef1587d&quot;,&quot;itemData&quot;:{&quot;type&quot;:&quot;article-journal&quot;,&quot;id&quot;:&quot;1f45f26a-46a4-3fde-bd98-6e0d0ef1587d&quot;,&quot;title&quot;:&quot;Fecundity of Patients With Schizophrenia, Autism, Bipolar Disorder, Depression, Anorexia Nervosa, or Substance Abuse vs Their Unaffected Siblings&quot;,&quot;author&quot;:[{&quot;family&quot;:&quot;Power&quot;,&quot;given&quot;:&quot;Robert A.&quot;,&quot;parse-names&quot;:false,&quot;dropping-particle&quot;:&quot;&quot;,&quot;non-dropping-particle&quot;:&quot;&quot;},{&quot;family&quot;:&quot;Kyaga&quot;,&quot;given&quot;:&quot;Simon&quot;,&quot;parse-names&quot;:false,&quot;dropping-particle&quot;:&quot;&quot;,&quot;non-dropping-particle&quot;:&quot;&quot;},{&quot;family&quot;:&quot;Uher&quot;,&quot;given&quot;:&quot;Rudolf&quot;,&quot;parse-names&quot;:false,&quot;dropping-particle&quot;:&quot;&quot;,&quot;non-dropping-particle&quot;:&quot;&quot;},{&quot;family&quot;:&quot;MacCabe&quot;,&quot;given&quot;:&quot;James H.&quot;,&quot;parse-names&quot;:false,&quot;dropping-particle&quot;:&quot;&quot;,&quot;non-dropping-particle&quot;:&quot;&quot;},{&quot;family&quot;:&quot;Långström&quot;,&quot;given&quot;:&quot;Niklas&quot;,&quot;parse-names&quot;:false,&quot;dropping-particle&quot;:&quot;&quot;,&quot;non-dropping-particle&quot;:&quot;&quot;},{&quot;family&quot;:&quot;Landen&quot;,&quot;given&quot;:&quot;Mikael&quot;,&quot;parse-names&quot;:false,&quot;dropping-particle&quot;:&quot;&quot;,&quot;non-dropping-particle&quot;:&quot;&quot;},{&quot;family&quot;:&quot;McGuffin&quot;,&quot;given&quot;:&quot;Peter&quot;,&quot;parse-names&quot;:false,&quot;dropping-particle&quot;:&quot;&quot;,&quot;non-dropping-particle&quot;:&quot;&quot;},{&quot;family&quot;:&quot;Lewis&quot;,&quot;given&quot;:&quot;Cathryn M.&quot;,&quot;parse-names&quot;:false,&quot;dropping-particle&quot;:&quot;&quot;,&quot;non-dropping-particle&quot;:&quot;&quot;},{&quot;family&quot;:&quot;Lichtenstein&quot;,&quot;given&quot;:&quot;Paul&quot;,&quot;parse-names&quot;:false,&quot;dropping-particle&quot;:&quot;&quot;,&quot;non-dropping-particle&quot;:&quot;&quot;},{&quot;family&quot;:&quot;Svensson&quot;,&quot;given&quot;:&quot;Anna C.&quot;,&quot;parse-names&quot;:false,&quot;dropping-particle&quot;:&quot;&quot;,&quot;non-dropping-particle&quot;:&quot;&quot;}],&quot;container-title&quot;:&quot;JAMA Psychiatry&quot;,&quot;DOI&quot;:&quot;10.1001/jamapsychiatry.2013.268&quot;,&quot;ISSN&quot;:&quot;2168-622X&quot;,&quot;issued&quot;:{&quot;date-parts&quot;:[[2013,1,1]]},&quot;page&quot;:&quot;22&quot;,&quot;issue&quot;:&quot;1&quot;,&quot;volume&quot;:&quot;70&quot;,&quot;expandedJournalTitle&quot;:&quot;JAMA Psychiatry&quot;,&quot;container-title-short&quot;:&quot;JAMA Psychiatry&quot;},&quot;isTemporary&quot;:false},{&quot;id&quot;:&quot;76f2633a-08a7-32a5-b97a-393ce9f8eb2c&quot;,&quot;itemData&quot;:{&quot;type&quot;:&quot;article-journal&quot;,&quot;id&quot;:&quot;76f2633a-08a7-32a5-b97a-393ce9f8eb2c&quot;,&quot;title&quot;:&quot;Genomic conflicts and sexual antagonism in human health: insights from oxytocin and testosterone&quot;,&quot;author&quot;:[{&quot;family&quot;:&quot;Mokkonen&quot;,&quot;given&quot;:&quot;Mikael&quot;,&quot;parse-names&quot;:false,&quot;dropping-particle&quot;:&quot;&quot;,&quot;non-dropping-particle&quot;:&quot;&quot;},{&quot;family&quot;:&quot;Crespi&quot;,&quot;given&quot;:&quot;Bernard J.&quot;,&quot;parse-names&quot;:false,&quot;dropping-particle&quot;:&quot;&quot;,&quot;non-dropping-particle&quot;:&quot;&quot;}],&quot;container-title&quot;:&quot;Evolutionary Applications&quot;,&quot;DOI&quot;:&quot;10.1111/eva.12244&quot;,&quot;ISSN&quot;:&quot;1752-4571&quot;,&quot;issued&quot;:{&quot;date-parts&quot;:[[2015,4,4]]},&quot;page&quot;:&quot;307-325&quot;,&quot;issue&quot;:&quot;4&quot;,&quot;volume&quot;:&quot;8&quot;,&quot;expandedJournalTitle&quot;:&quot;Evolutionary Applications&quot;,&quot;container-title-short&quot;:&quot;Evol Appl&quot;},&quot;isTemporary&quot;:false},{&quot;id&quot;:&quot;cf947520-c16a-3486-a12d-6849b69b7026&quot;,&quot;itemData&quot;:{&quot;type&quot;:&quot;article-journal&quot;,&quot;id&quot;:&quot;cf947520-c16a-3486-a12d-6849b69b7026&quot;,&quot;title&quot;:&quot;Systematic review reveals multiple sexually antagonistic polymorphisms affecting human disease and complex traits&quot;,&quot;author&quot;:[{&quot;family&quot;:&quot;Harper&quot;,&quot;given&quot;:&quot;Jon Alexander&quot;,&quot;parse-names&quot;:false,&quot;dropping-particle&quot;:&quot;&quot;,&quot;non-dropping-particle&quot;:&quot;&quot;},{&quot;family&quot;:&quot;Janicke&quot;,&quot;given&quot;:&quot;Tim&quot;,&quot;parse-names&quot;:false,&quot;dropping-particle&quot;:&quot;&quot;,&quot;non-dropping-particle&quot;:&quot;&quot;},{&quot;family&quot;:&quot;Morrow&quot;,&quot;given&quot;:&quot;Edward H.&quot;,&quot;parse-names&quot;:false,&quot;dropping-particle&quot;:&quot;&quot;,&quot;non-dropping-particle&quot;:&quot;&quot;}],&quot;container-title&quot;:&quot;Evolution&quot;,&quot;DOI&quot;:&quot;10.1111/evo.14394&quot;,&quot;ISSN&quot;:&quot;0014-3820&quot;,&quot;issued&quot;:{&quot;date-parts&quot;:[[2021,12,12]]},&quot;page&quot;:&quot;3087-3097&quot;,&quot;issue&quot;:&quot;12&quot;,&quot;volume&quot;:&quot;75&quot;,&quot;expandedJournalTitle&quot;:&quot;Evolution&quot;,&quot;container-title-short&quot;:&quot;Evolution (N Y)&quot;},&quot;isTemporary&quot;:false},{&quot;id&quot;:&quot;552550c6-0506-3a01-a7f9-a5cdff4e3f5f&quot;,&quot;itemData&quot;:{&quot;type&quot;:&quot;article-journal&quot;,&quot;id&quot;:&quot;552550c6-0506-3a01-a7f9-a5cdff4e3f5f&quot;,&quot;title&quot;:&quot;The impact of sex on gene expression across human tissues&quot;,&quot;author&quot;:[{&quot;family&quot;:&quot;Oliva&quot;,&quot;given&quot;:&quot;Meritxell&quot;,&quot;parse-names&quot;:false,&quot;dropping-particle&quot;:&quot;&quot;,&quot;non-dropping-particle&quot;:&quot;&quot;},{&quot;family&quot;:&quot;Muñoz-Aguirre&quot;,&quot;given&quot;:&quot;Manuel&quot;,&quot;parse-names&quot;:false,&quot;dropping-particle&quot;:&quot;&quot;,&quot;non-dropping-particle&quot;:&quot;&quot;},{&quot;family&quot;:&quot;Kim-Hellmuth&quot;,&quot;given&quot;:&quot;Sarah&quot;,&quot;parse-names&quot;:false,&quot;dropping-particle&quot;:&quot;&quot;,&quot;non-dropping-particle&quot;:&quot;&quot;},{&quot;family&quot;:&quot;Wucher&quot;,&quot;given&quot;:&quot;Valentin&quot;,&quot;parse-names&quot;:false,&quot;dropping-particle&quot;:&quot;&quot;,&quot;non-dropping-particle&quot;:&quot;&quot;},{&quot;family&quot;:&quot;Gewirtz&quot;,&quot;given&quot;:&quot;Ariel D. H.&quot;,&quot;parse-names&quot;:false,&quot;dropping-particle&quot;:&quot;&quot;,&quot;non-dropping-particle&quot;:&quot;&quot;},{&quot;family&quot;:&quot;Cotter&quot;,&quot;given&quot;:&quot;Daniel J.&quot;,&quot;parse-names&quot;:false,&quot;dropping-particle&quot;:&quot;&quot;,&quot;non-dropping-particle&quot;:&quot;&quot;},{&quot;family&quot;:&quot;Parsana&quot;,&quot;given&quot;:&quot;Princy&quot;,&quot;parse-names&quot;:false,&quot;dropping-particle&quot;:&quot;&quot;,&quot;non-dropping-particle&quot;:&quot;&quot;},{&quot;family&quot;:&quot;Kasela&quot;,&quot;given&quot;:&quot;Silva&quot;,&quot;parse-names&quot;:false,&quot;dropping-particle&quot;:&quot;&quot;,&quot;non-dropping-particle&quot;:&quot;&quot;},{&quot;family&quot;:&quot;Balliu&quot;,&quot;given&quot;:&quot;Brunilda&quot;,&quot;parse-names&quot;:false,&quot;dropping-particle&quot;:&quot;&quot;,&quot;non-dropping-particle&quot;:&quot;&quot;},{&quot;family&quot;:&quot;Viñuela&quot;,&quot;given&quot;:&quot;Ana&quot;,&quot;parse-names&quot;:false,&quot;dropping-particle&quot;:&quot;&quot;,&quot;non-dropping-particle&quot;:&quot;&quot;},{&quot;family&quot;:&quot;Castel&quot;,&quot;given&quot;:&quot;Stephane E.&quot;,&quot;parse-names&quot;:false,&quot;dropping-particle&quot;:&quot;&quot;,&quot;non-dropping-particle&quot;:&quot;&quot;},{&quot;family&quot;:&quot;Mohammadi&quot;,&quot;given&quot;:&quot;Pejman&quot;,&quot;parse-names&quot;:false,&quot;dropping-particle&quot;:&quot;&quot;,&quot;non-dropping-particle&quot;:&quot;&quot;},{&quot;family&quot;:&quot;Aguet&quot;,&quot;given&quot;:&quot;François&quot;,&quot;parse-names&quot;:false,&quot;dropping-particle&quot;:&quot;&quot;,&quot;non-dropping-particle&quot;:&quot;&quot;},{&quot;family&quot;:&quot;Zou&quot;,&quot;given&quot;:&quot;Yuxin&quot;,&quot;parse-names&quot;:false,&quot;dropping-particle&quot;:&quot;&quot;,&quot;non-dropping-particle&quot;:&quot;&quot;},{&quot;family&quot;:&quot;Khramtsova&quot;,&quot;given&quot;:&quot;Ekaterina A.&quot;,&quot;parse-names&quot;:false,&quot;dropping-particle&quot;:&quot;&quot;,&quot;non-dropping-particle&quot;:&quot;&quot;},{&quot;family&quot;:&quot;Skol&quot;,&quot;given&quot;:&quot;Andrew D.&quot;,&quot;parse-names&quot;:false,&quot;dropping-particle&quot;:&quot;&quot;,&quot;non-dropping-particle&quot;:&quot;&quot;},{&quot;family&quot;:&quot;Garrido-Martín&quot;,&quot;given&quot;:&quot;Diego&quot;,&quot;parse-names&quot;:false,&quot;dropping-particle&quot;:&quot;&quot;,&quot;non-dropping-particle&quot;:&quot;&quot;},{&quot;family&quot;:&quot;Reverter&quot;,&quot;given&quot;:&quot;Ferran&quot;,&quot;parse-names&quot;:false,&quot;dropping-particle&quot;:&quot;&quot;,&quot;non-dropping-particle&quot;:&quot;&quot;},{&quot;family&quot;:&quot;Brown&quot;,&quot;given&quot;:&quot;Andrew&quot;,&quot;parse-names&quot;:false,&quot;dropping-particle&quot;:&quot;&quot;,&quot;non-dropping-particle&quot;:&quot;&quot;},{&quot;family&quot;:&quot;Evans&quot;,&quot;given&quot;:&quot;Patrick&quot;,&quot;parse-names&quot;:false,&quot;dropping-particle&quot;:&quot;&quot;,&quot;non-dropping-particle&quot;:&quot;&quot;},{&quot;family&quot;:&quot;Gamazon&quot;,&quot;given&quot;:&quot;Eric R.&quot;,&quot;parse-names&quot;:false,&quot;dropping-particle&quot;:&quot;&quot;,&quot;non-dropping-particle&quot;:&quot;&quot;},{&quot;family&quot;:&quot;Payne&quot;,&quot;given&quot;:&quot;Anthony&quot;,&quot;parse-names&quot;:false,&quot;dropping-particle&quot;:&quot;&quot;,&quot;non-dropping-particle&quot;:&quot;&quot;},{&quot;family&quot;:&quot;Bonazzola&quot;,&quot;given&quot;:&quot;Rodrigo&quot;,&quot;parse-names&quot;:false,&quot;dropping-particle&quot;:&quot;&quot;,&quot;non-dropping-particle&quot;:&quot;&quot;},{&quot;family&quot;:&quot;Barbeira&quot;,&quot;given&quot;:&quot;Alvaro N.&quot;,&quot;parse-names&quot;:false,&quot;dropping-particle&quot;:&quot;&quot;,&quot;non-dropping-particle&quot;:&quot;&quot;},{&quot;family&quot;:&quot;Hamel&quot;,&quot;given&quot;:&quot;Andrew R.&quot;,&quot;parse-names&quot;:false,&quot;dropping-particle&quot;:&quot;&quot;,&quot;non-dropping-particle&quot;:&quot;&quot;},{&quot;family&quot;:&quot;Martinez-Perez&quot;,&quot;given&quot;:&quot;Angel&quot;,&quot;parse-names&quot;:false,&quot;dropping-particle&quot;:&quot;&quot;,&quot;non-dropping-particle&quot;:&quot;&quot;},{&quot;family&quot;:&quot;Soria&quot;,&quot;given&quot;:&quot;José Manuel&quot;,&quot;parse-names&quot;:false,&quot;dropping-particle&quot;:&quot;&quot;,&quot;non-dropping-particle&quot;:&quot;&quot;},{&quot;family&quot;:&quot;Pierce&quot;,&quot;given&quot;:&quot;Brandon L.&quot;,&quot;parse-names&quot;:false,&quot;dropping-particle&quot;:&quot;&quot;,&quot;non-dropping-particle&quot;:&quot;&quot;},{&quot;family&quot;:&quot;Stephens&quot;,&quot;given&quot;:&quot;Matthew&quot;,&quot;parse-names&quot;:false,&quot;dropping-particle&quot;:&quot;&quot;,&quot;non-dropping-particle&quot;:&quot;&quot;},{&quot;family&quot;:&quot;Eskin&quot;,&quot;given&quot;:&quot;Eleazar&quot;,&quot;parse-names&quot;:false,&quot;dropping-particle&quot;:&quot;&quot;,&quot;non-dropping-particle&quot;:&quot;&quot;},{&quot;family&quot;:&quot;Dermitzakis&quot;,&quot;given&quot;:&quot;Emmanouil T.&quot;,&quot;parse-names&quot;:false,&quot;dropping-particle&quot;:&quot;&quot;,&quot;non-dropping-particle&quot;:&quot;&quot;},{&quot;family&quot;:&quot;Segrè&quot;,&quot;given&quot;:&quot;Ayellet&quot;,&quot;parse-names&quot;:false,&quot;dropping-particle&quot;:&quot;v.&quot;,&quot;non-dropping-particle&quot;:&quot;&quot;},{&quot;family&quot;:&quot;Im&quot;,&quot;given&quot;:&quot;Hae Kyung&quot;,&quot;parse-names&quot;:false,&quot;dropping-particle&quot;:&quot;&quot;,&quot;non-dropping-particle&quot;:&quot;&quot;},{&quot;family&quot;:&quot;Engelhardt&quot;,&quot;given&quot;:&quot;Barbara E.&quot;,&quot;parse-names&quot;:false,&quot;dropping-particle&quot;:&quot;&quot;,&quot;non-dropping-particle&quot;:&quot;&quot;},{&quot;family&quot;:&quot;Ardlie&quot;,&quot;given&quot;:&quot;Kristin G.&quot;,&quot;parse-names&quot;:false,&quot;dropping-particle&quot;:&quot;&quot;,&quot;non-dropping-particle&quot;:&quot;&quot;},{&quot;family&quot;:&quot;Montgomery&quot;,&quot;given&quot;:&quot;Stephen B.&quot;,&quot;parse-names&quot;:false,&quot;dropping-particle&quot;:&quot;&quot;,&quot;non-dropping-particle&quot;:&quot;&quot;},{&quot;family&quot;:&quot;Battle&quot;,&quot;given&quot;:&quot;Alexis J.&quot;,&quot;parse-names&quot;:false,&quot;dropping-particle&quot;:&quot;&quot;,&quot;non-dropping-particle&quot;:&quot;&quot;},{&quot;family&quot;:&quot;Lappalainen&quot;,&quot;given&quot;:&quot;Tuuli&quot;,&quot;parse-names&quot;:false,&quot;dropping-particle&quot;:&quot;&quot;,&quot;non-dropping-particle&quot;:&quot;&quot;},{&quot;family&quot;:&quot;Guigó&quot;,&quot;given&quot;:&quot;Roderic&quot;,&quot;parse-names&quot;:false,&quot;dropping-particle&quot;:&quot;&quot;,&quot;non-dropping-particle&quot;:&quot;&quot;},{&quot;family&quot;:&quot;Stranger&quot;,&quot;given&quot;:&quot;Barbara E.&quot;,&quot;parse-names&quot;:false,&quot;dropping-particle&quot;:&quot;&quot;,&quot;non-dropping-particle&quot;:&quot;&quot;}],&quot;container-title&quot;:&quot;Science&quot;,&quot;DOI&quot;:&quot;10.1126/science.aba3066&quot;,&quot;ISSN&quot;:&quot;0036-8075&quot;,&quot;issued&quot;:{&quot;date-parts&quot;:[[2020,9,11]]},&quot;page&quot;:&quot;eaba3066&quot;,&quot;abstract&quot;:&quot;&lt;p&gt;Many complex human phenotypes exhibit sex-differentiated characteristics. However, the molecular mechanisms underlying these differences remain largely unknown. We generated a catalog of sex differences in gene expression and in the genetic regulation of gene expression across 44 human tissue sources surveyed by the Genotype-Tissue Expression project (GTEx, v8 release). We demonstrate that sex influences gene expression levels and cellular composition of tissue samples across the human body. A total of 37% of all genes exhibit sex-biased expression in at least one tissue. We identify cis expression quantitative trait loci (eQTLs) with sex-differentiated effects and characterize their cellular origin. By integrating sex-biased eQTLs with genome-wide association study data, we identify 58 gene-trait associations that are driven by genetic regulation of gene expression in a single sex. These findings provide an extensive characterization of sex differences in the human transcriptome and its genetic regulation.&lt;/p&gt;&quot;,&quot;issue&quot;:&quot;6509&quot;,&quot;volume&quot;:&quot;369&quot;,&quot;expandedJournalTitle&quot;:&quot;Science&quot;,&quot;container-title-short&quot;:&quot;Science (1979)&quot;},&quot;isTemporary&quot;:false}]},{&quot;citationID&quot;:&quot;MENDELEY_CITATION_0a431dd0-b946-493b-a19b-94c331cbe32c&quot;,&quot;properties&quot;:{&quot;noteIndex&quot;:0},&quot;isEdited&quot;:false,&quot;manualOverride&quot;:{&quot;isManuallyOverridden&quot;:false,&quot;citeprocText&quot;:&quot;&lt;sup&gt;32–35&lt;/sup&gt;&quot;,&quot;manualOverrideText&quot;:&quot;&quot;},&quot;citationTag&quot;:&quot;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&quot;,&quot;citationItems&quot;:[{&quot;id&quot;:&quot;7f186701-ee53-3de0-a26a-21cd800bb761&quot;,&quot;itemData&quot;:{&quot;type&quot;:&quot;article-journal&quot;,&quot;id&quot;:&quot;7f186701-ee53-3de0-a26a-21cd800bb761&quot;,&quot;title&quot;:&quot;Gwas of three molecular traits highlights core genes and pathways alongside a highly polygenic background&quot;,&quot;author&quot;:[{&quot;family&quot;:&quot;Sinnott-Armstrong&quot;,&quot;given&quot;:&quot;Nasa&quot;,&quot;parse-names&quot;:false,&quot;dropping-particle&quot;:&quot;&quot;,&quot;non-dropping-particle&quot;:&quot;&quot;},{&quot;family&quot;:&quot;Naqvi&quot;,&quot;given&quot;:&quot;Sahin&quot;,&quot;parse-names&quot;:false,&quot;dropping-particle&quot;:&quot;&quot;,&quot;non-dropping-particle&quot;:&quot;&quot;},{&quot;family&quot;:&quot;Rivas&quot;,&quot;given&quot;:&quot;Manuel&quot;,&quot;parse-names&quot;:false,&quot;dropping-particle&quot;:&quot;&quot;,&quot;non-dropping-particle&quot;:&quot;&quot;},{&quot;family&quot;:&quot;Pritchard&quot;,&quot;given&quot;:&quot;Jonathan K.&quot;,&quot;parse-names&quot;:false,&quot;dropping-particle&quot;:&quot;&quot;,&quot;non-dropping-particle&quot;:&quot;&quot;}],&quot;container-title&quot;:&quot;eLife&quot;,&quot;DOI&quot;:&quot;10.7554/eLife.58615&quot;,&quot;ISSN&quot;:&quot;2050084X&quot;,&quot;PMID&quot;:&quot;33587031&quot;,&quot;issued&quot;:{&quot;date-parts&quot;:[[2021,2,1]]},&quot;page&quot;:&quot;1-35&quot;,&quot;abstract&quot;:&quot;Genome-wide association studies (GWAS) have been used to study the genetic basis of a wide variety of complex diseases and other traits. We describe UK Biobank GWAS results for three molecular traits—urate, IGF-1, and testosterone—with better-understood biology than most other complex traits. We find that many of the most significant hits are readily interpretable. We observe huge enrichment of associations near genes involved in the relevant biosynthesis, transport, or signaling pathways. We show how GWAS data illuminate the biology of each trait, including differences in testosterone regulation between females and males. At the same time, even these molecular traits are highly polygenic, with many thousands of variants spread across the genome contributing to trait variance. In summary, for these three molecular traits we identify strong enrichment of signal in putative core gene sets, even while most of the SNP-based heritability is driven by a massively polygenic background.&quot;,&quot;publisher&quot;:&quot;eLife Sciences Publications Ltd&quot;,&quot;volume&quot;:&quot;10&quot;,&quot;expandedJournalTitle&quot;:&quot;eLife&quot;,&quot;container-title-short&quot;:&quot;Elife&quot;},&quot;isTemporary&quot;:false},{&quot;id&quot;:&quot;fa88656c-0042-3b5c-9615-0f94a6e7c423&quot;,&quot;itemData&quot;:{&quot;type&quot;:&quot;book&quot;,&quot;id&quot;:&quot;fa88656c-0042-3b5c-9615-0f94a6e7c423&quot;,&quot;title&quot;:&quot;T: The Story of Testosterone, the Hormone that Dominates and Divides Us&quot;,&quot;author&quot;:[{&quot;family&quot;:&quot;Carole Hooven&quot;,&quot;given&quot;:&quot;&quot;,&quot;parse-names&quot;:false,&quot;dropping-particle&quot;:&quot;&quot;,&quot;non-dropping-particle&quot;:&quot;&quot;}],&quot;issued&quot;:{&quot;date-parts&quot;:[[2021,7,13]]},&quot;number-of-pages&quot;:&quot;1-352&quot;,&quot;publisher&quot;:&quot;Henry Holt and Co.&quot;,&quot;container-title-short&quot;:&quot;&quot;},&quot;isTemporary&quot;:false},{&quot;id&quot;:&quot;67c2e0b9-f1ad-3ecb-98f3-cd1a8639f279&quot;,&quot;itemData&quot;:{&quot;type&quot;:&quot;article-journal&quot;,&quot;id&quot;:&quot;67c2e0b9-f1ad-3ecb-98f3-cd1a8639f279&quot;,&quot;title&quot;:&quot;Sex-specific genetic effects across biomarkers.&quot;,&quot;author&quot;:[{&quot;family&quot;:&quot;Flynn&quot;,&quot;given&quot;:&quot;Emily&quot;,&quot;parse-names&quot;:false,&quot;dropping-particle&quot;:&quot;&quot;,&quot;non-dropping-particle&quot;:&quot;&quot;},{&quot;family&quot;:&quot;Tanigawa&quot;,&quot;given&quot;:&quot;Yosuke&quot;,&quot;parse-names&quot;:false,&quot;dropping-particle&quot;:&quot;&quot;,&quot;non-dropping-particle&quot;:&quot;&quot;},{&quot;family&quot;:&quot;Rodriguez&quot;,&quot;given&quot;:&quot;Fatima&quot;,&quot;parse-names&quot;:false,&quot;dropping-particle&quot;:&quot;&quot;,&quot;non-dropping-particle&quot;:&quot;&quot;},{&quot;family&quot;:&quot;Altman&quot;,&quot;given&quot;:&quot;Russ B&quot;,&quot;parse-names&quot;:false,&quot;dropping-particle&quot;:&quot;&quot;,&quot;non-dropping-particle&quot;:&quot;&quot;},{&quot;family&quot;:&quot;Sinnott-Armstrong&quot;,&quot;given&quot;:&quot;Nasa&quot;,&quot;parse-names&quot;:false,&quot;dropping-particle&quot;:&quot;&quot;,&quot;non-dropping-particle&quot;:&quot;&quot;},{&quot;family&quot;:&quot;Rivas&quot;,&quot;given&quot;:&quot;Manuel A&quot;,&quot;parse-names&quot;:false,&quot;dropping-particle&quot;:&quot;&quot;,&quot;non-dropping-particle&quot;:&quot;&quot;}],&quot;container-title&quot;:&quot;European journal of human genetics : EJHG&quot;,&quot;DOI&quot;:&quot;10.1038/s41431-020-00712-w&quot;,&quot;ISSN&quot;:&quot;1476-5438&quot;,&quot;PMID&quot;:&quot;32873964&quot;,&quot;issued&quot;:{&quot;date-parts&quot;:[[2021]]},&quot;page&quot;:&quot;154-163&quot;,&quot;abstract&quot;:&quot;Sex differences have been shown in laboratory biomarkers; however, the extent to which this is due to genetics is unknown. In this study, we infer sex-specific genetic parameters (heritability and genetic correlation) across 33 quantitative biomarker traits in 181,064 females and 156,135 males from the UK Biobank study. We apply a Bayesian Mixture Model, Sex Effects Mixture Model (SEMM), to Genome-wide Association Study summary statistics in order to (1) estimate the contributions of sex to the genetic variance of these biomarkers and (2) identify variants whose statistical association with these traits is sex-specific. We find that the genetics of most biomarker traits are shared between males and females, with the notable exception of testosterone, where we identify 119 female and 445 male-specific variants. These include protein-altering variants in steroid hormone production genes (POR, UGT2B7). Using the sex-specific variants as genetic instruments for Mendelian randomization, we find evidence for causal links between testosterone levels and height, body mass index, waist and hip circumference, and type 2 diabetes. We also show that sex-specific polygenic risk score models for testosterone outperform a combined model. Overall, these results demonstrate that while sex has a limited role in the genetics of most biomarker traits, sex plays an important role in testosterone genetics.&quot;,&quot;issue&quot;:&quot;1&quot;,&quot;volume&quot;:&quot;29&quot;,&quot;expandedJournalTitle&quot;:&quot;European journal of human genetics : EJHG&quot;,&quot;container-title-short&quot;:&quot;Eur J Hum Genet&quot;},&quot;isTemporary&quot;:false},{&quot;id&quot;:&quot;387d2a58-e317-37e4-9f6b-0da26acd1a17&quot;,&quot;itemData&quot;:{&quot;type&quot;:&quot;article-journal&quot;,&quot;id&quot;:&quot;387d2a58-e317-37e4-9f6b-0da26acd1a17&quot;,&quot;title&quot;:&quot;Sex differences in genetic architecture in the UK Biobank&quot;,&quot;author&quot;:[{&quot;family&quot;:&quot;Bernabeu&quot;,&quot;given&quot;:&quot;Elena&quot;,&quot;parse-names&quot;:false,&quot;dropping-particle&quot;:&quot;&quot;,&quot;non-dropping-particle&quot;:&quot;&quot;},{&quot;family&quot;:&quot;Canela-Xandri&quot;,&quot;given&quot;:&quot;Oriol&quot;,&quot;parse-names&quot;:false,&quot;dropping-particle&quot;:&quot;&quot;,&quot;non-dropping-particle&quot;:&quot;&quot;},{&quot;family&quot;:&quot;Rawlik&quot;,&quot;given&quot;:&quot;Konrad&quot;,&quot;parse-names&quot;:false,&quot;dropping-particle&quot;:&quot;&quot;,&quot;non-dropping-particle&quot;:&quot;&quot;},{&quot;family&quot;:&quot;Talenti&quot;,&quot;given&quot;:&quot;Andrea&quot;,&quot;parse-names&quot;:false,&quot;dropping-particle&quot;:&quot;&quot;,&quot;non-dropping-particle&quot;:&quot;&quot;},{&quot;family&quot;:&quot;Prendergast&quot;,&quot;given&quot;:&quot;James&quot;,&quot;parse-names&quot;:false,&quot;dropping-particle&quot;:&quot;&quot;,&quot;non-dropping-particle&quot;:&quot;&quot;},{&quot;family&quot;:&quot;Tenesa&quot;,&quot;given&quot;:&quot;Albert&quot;,&quot;parse-names&quot;:false,&quot;dropping-particle&quot;:&quot;&quot;,&quot;non-dropping-particle&quot;:&quot;&quot;}],&quot;container-title&quot;:&quot;Nature Genetics&quot;,&quot;DOI&quot;:&quot;10.1038/s41588-021-00912-0&quot;,&quot;ISSN&quot;:&quot;15461718&quot;,&quot;PMID&quot;:&quot;34493869&quot;,&quot;issued&quot;:{&quot;date-parts&quot;:[[2021,9,1]]},&quot;page&quot;:&quot;1283-1289&quot;,&quot;abstract&quot;:&quot;Males and females present differences in complex traits and in the risk of a wide array of diseases. Genotype by sex (GxS) interactions are thought to account for some of these differences. However, the extent and basis of GxS are poorly understood. In the present study, we provide insights into both the scope and the mechanism of GxS across the genome of about 450,000 individuals of European ancestry and 530 complex traits in the UK Biobank. We found small yet widespread differences in genetic architecture across traits. We also found that, in some cases, sex-agnostic analyses may be missing trait-associated loci and looked into possible improvements in the prediction of high-level phenotypes. Finally, we studied the potential functional role of the differences observed through sex-biased gene expression and gene-level analyses. Our results suggest the need to consider sex-aware analyses for future studies to shed light onto possible sex-specific molecular mechanisms.&quot;,&quot;publisher&quot;:&quot;Nature Research&quot;,&quot;issue&quot;:&quot;9&quot;,&quot;volume&quot;:&quot;53&quot;,&quot;expandedJournalTitle&quot;:&quot;Nature Genetics&quot;,&quot;container-title-short&quot;:&quot;Nat Genet&quot;},&quot;isTemporary&quot;:false}]},{&quot;citationID&quot;:&quot;MENDELEY_CITATION_ba2a63d6-c20f-4f16-8af3-c0dbd7c34d8c&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&quot;,&quot;citationItems&quot;:[{&quot;id&quot;:&quot;552550c6-0506-3a01-a7f9-a5cdff4e3f5f&quot;,&quot;itemData&quot;:{&quot;type&quot;:&quot;article-journal&quot;,&quot;id&quot;:&quot;552550c6-0506-3a01-a7f9-a5cdff4e3f5f&quot;,&quot;title&quot;:&quot;The impact of sex on gene expression across human tissues&quot;,&quot;author&quot;:[{&quot;family&quot;:&quot;Oliva&quot;,&quot;given&quot;:&quot;Meritxell&quot;,&quot;parse-names&quot;:false,&quot;dropping-particle&quot;:&quot;&quot;,&quot;non-dropping-particle&quot;:&quot;&quot;},{&quot;family&quot;:&quot;Muñoz-Aguirre&quot;,&quot;given&quot;:&quot;Manuel&quot;,&quot;parse-names&quot;:false,&quot;dropping-particle&quot;:&quot;&quot;,&quot;non-dropping-particle&quot;:&quot;&quot;},{&quot;family&quot;:&quot;Kim-Hellmuth&quot;,&quot;given&quot;:&quot;Sarah&quot;,&quot;parse-names&quot;:false,&quot;dropping-particle&quot;:&quot;&quot;,&quot;non-dropping-particle&quot;:&quot;&quot;},{&quot;family&quot;:&quot;Wucher&quot;,&quot;given&quot;:&quot;Valentin&quot;,&quot;parse-names&quot;:false,&quot;dropping-particle&quot;:&quot;&quot;,&quot;non-dropping-particle&quot;:&quot;&quot;},{&quot;family&quot;:&quot;Gewirtz&quot;,&quot;given&quot;:&quot;Ariel D. H.&quot;,&quot;parse-names&quot;:false,&quot;dropping-particle&quot;:&quot;&quot;,&quot;non-dropping-particle&quot;:&quot;&quot;},{&quot;family&quot;:&quot;Cotter&quot;,&quot;given&quot;:&quot;Daniel J.&quot;,&quot;parse-names&quot;:false,&quot;dropping-particle&quot;:&quot;&quot;,&quot;non-dropping-particle&quot;:&quot;&quot;},{&quot;family&quot;:&quot;Parsana&quot;,&quot;given&quot;:&quot;Princy&quot;,&quot;parse-names&quot;:false,&quot;dropping-particle&quot;:&quot;&quot;,&quot;non-dropping-particle&quot;:&quot;&quot;},{&quot;family&quot;:&quot;Kasela&quot;,&quot;given&quot;:&quot;Silva&quot;,&quot;parse-names&quot;:false,&quot;dropping-particle&quot;:&quot;&quot;,&quot;non-dropping-particle&quot;:&quot;&quot;},{&quot;family&quot;:&quot;Balliu&quot;,&quot;given&quot;:&quot;Brunilda&quot;,&quot;parse-names&quot;:false,&quot;dropping-particle&quot;:&quot;&quot;,&quot;non-dropping-particle&quot;:&quot;&quot;},{&quot;family&quot;:&quot;Viñuela&quot;,&quot;given&quot;:&quot;Ana&quot;,&quot;parse-names&quot;:false,&quot;dropping-particle&quot;:&quot;&quot;,&quot;non-dropping-particle&quot;:&quot;&quot;},{&quot;family&quot;:&quot;Castel&quot;,&quot;given&quot;:&quot;Stephane E.&quot;,&quot;parse-names&quot;:false,&quot;dropping-particle&quot;:&quot;&quot;,&quot;non-dropping-particle&quot;:&quot;&quot;},{&quot;family&quot;:&quot;Mohammadi&quot;,&quot;given&quot;:&quot;Pejman&quot;,&quot;parse-names&quot;:false,&quot;dropping-particle&quot;:&quot;&quot;,&quot;non-dropping-particle&quot;:&quot;&quot;},{&quot;family&quot;:&quot;Aguet&quot;,&quot;given&quot;:&quot;François&quot;,&quot;parse-names&quot;:false,&quot;dropping-particle&quot;:&quot;&quot;,&quot;non-dropping-particle&quot;:&quot;&quot;},{&quot;family&quot;:&quot;Zou&quot;,&quot;given&quot;:&quot;Yuxin&quot;,&quot;parse-names&quot;:false,&quot;dropping-particle&quot;:&quot;&quot;,&quot;non-dropping-particle&quot;:&quot;&quot;},{&quot;family&quot;:&quot;Khramtsova&quot;,&quot;given&quot;:&quot;Ekaterina A.&quot;,&quot;parse-names&quot;:false,&quot;dropping-particle&quot;:&quot;&quot;,&quot;non-dropping-particle&quot;:&quot;&quot;},{&quot;family&quot;:&quot;Skol&quot;,&quot;given&quot;:&quot;Andrew D.&quot;,&quot;parse-names&quot;:false,&quot;dropping-particle&quot;:&quot;&quot;,&quot;non-dropping-particle&quot;:&quot;&quot;},{&quot;family&quot;:&quot;Garrido-Martín&quot;,&quot;given&quot;:&quot;Diego&quot;,&quot;parse-names&quot;:false,&quot;dropping-particle&quot;:&quot;&quot;,&quot;non-dropping-particle&quot;:&quot;&quot;},{&quot;family&quot;:&quot;Reverter&quot;,&quot;given&quot;:&quot;Ferran&quot;,&quot;parse-names&quot;:false,&quot;dropping-particle&quot;:&quot;&quot;,&quot;non-dropping-particle&quot;:&quot;&quot;},{&quot;family&quot;:&quot;Brown&quot;,&quot;given&quot;:&quot;Andrew&quot;,&quot;parse-names&quot;:false,&quot;dropping-particle&quot;:&quot;&quot;,&quot;non-dropping-particle&quot;:&quot;&quot;},{&quot;family&quot;:&quot;Evans&quot;,&quot;given&quot;:&quot;Patrick&quot;,&quot;parse-names&quot;:false,&quot;dropping-particle&quot;:&quot;&quot;,&quot;non-dropping-particle&quot;:&quot;&quot;},{&quot;family&quot;:&quot;Gamazon&quot;,&quot;given&quot;:&quot;Eric R.&quot;,&quot;parse-names&quot;:false,&quot;dropping-particle&quot;:&quot;&quot;,&quot;non-dropping-particle&quot;:&quot;&quot;},{&quot;family&quot;:&quot;Payne&quot;,&quot;given&quot;:&quot;Anthony&quot;,&quot;parse-names&quot;:false,&quot;dropping-particle&quot;:&quot;&quot;,&quot;non-dropping-particle&quot;:&quot;&quot;},{&quot;family&quot;:&quot;Bonazzola&quot;,&quot;given&quot;:&quot;Rodrigo&quot;,&quot;parse-names&quot;:false,&quot;dropping-particle&quot;:&quot;&quot;,&quot;non-dropping-particle&quot;:&quot;&quot;},{&quot;family&quot;:&quot;Barbeira&quot;,&quot;given&quot;:&quot;Alvaro N.&quot;,&quot;parse-names&quot;:false,&quot;dropping-particle&quot;:&quot;&quot;,&quot;non-dropping-particle&quot;:&quot;&quot;},{&quot;family&quot;:&quot;Hamel&quot;,&quot;given&quot;:&quot;Andrew R.&quot;,&quot;parse-names&quot;:false,&quot;dropping-particle&quot;:&quot;&quot;,&quot;non-dropping-particle&quot;:&quot;&quot;},{&quot;family&quot;:&quot;Martinez-Perez&quot;,&quot;given&quot;:&quot;Angel&quot;,&quot;parse-names&quot;:false,&quot;dropping-particle&quot;:&quot;&quot;,&quot;non-dropping-particle&quot;:&quot;&quot;},{&quot;family&quot;:&quot;Soria&quot;,&quot;given&quot;:&quot;José Manuel&quot;,&quot;parse-names&quot;:false,&quot;dropping-particle&quot;:&quot;&quot;,&quot;non-dropping-particle&quot;:&quot;&quot;},{&quot;family&quot;:&quot;Pierce&quot;,&quot;given&quot;:&quot;Brandon L.&quot;,&quot;parse-names&quot;:false,&quot;dropping-particle&quot;:&quot;&quot;,&quot;non-dropping-particle&quot;:&quot;&quot;},{&quot;family&quot;:&quot;Stephens&quot;,&quot;given&quot;:&quot;Matthew&quot;,&quot;parse-names&quot;:false,&quot;dropping-particle&quot;:&quot;&quot;,&quot;non-dropping-particle&quot;:&quot;&quot;},{&quot;family&quot;:&quot;Eskin&quot;,&quot;given&quot;:&quot;Eleazar&quot;,&quot;parse-names&quot;:false,&quot;dropping-particle&quot;:&quot;&quot;,&quot;non-dropping-particle&quot;:&quot;&quot;},{&quot;family&quot;:&quot;Dermitzakis&quot;,&quot;given&quot;:&quot;Emmanouil T.&quot;,&quot;parse-names&quot;:false,&quot;dropping-particle&quot;:&quot;&quot;,&quot;non-dropping-particle&quot;:&quot;&quot;},{&quot;family&quot;:&quot;Segrè&quot;,&quot;given&quot;:&quot;Ayellet&quot;,&quot;parse-names&quot;:false,&quot;dropping-particle&quot;:&quot;v.&quot;,&quot;non-dropping-particle&quot;:&quot;&quot;},{&quot;family&quot;:&quot;Im&quot;,&quot;given&quot;:&quot;Hae Kyung&quot;,&quot;parse-names&quot;:false,&quot;dropping-particle&quot;:&quot;&quot;,&quot;non-dropping-particle&quot;:&quot;&quot;},{&quot;family&quot;:&quot;Engelhardt&quot;,&quot;given&quot;:&quot;Barbara E.&quot;,&quot;parse-names&quot;:false,&quot;dropping-particle&quot;:&quot;&quot;,&quot;non-dropping-particle&quot;:&quot;&quot;},{&quot;family&quot;:&quot;Ardlie&quot;,&quot;given&quot;:&quot;Kristin G.&quot;,&quot;parse-names&quot;:false,&quot;dropping-particle&quot;:&quot;&quot;,&quot;non-dropping-particle&quot;:&quot;&quot;},{&quot;family&quot;:&quot;Montgomery&quot;,&quot;given&quot;:&quot;Stephen B.&quot;,&quot;parse-names&quot;:false,&quot;dropping-particle&quot;:&quot;&quot;,&quot;non-dropping-particle&quot;:&quot;&quot;},{&quot;family&quot;:&quot;Battle&quot;,&quot;given&quot;:&quot;Alexis J.&quot;,&quot;parse-names&quot;:false,&quot;dropping-particle&quot;:&quot;&quot;,&quot;non-dropping-particle&quot;:&quot;&quot;},{&quot;family&quot;:&quot;Lappalainen&quot;,&quot;given&quot;:&quot;Tuuli&quot;,&quot;parse-names&quot;:false,&quot;dropping-particle&quot;:&quot;&quot;,&quot;non-dropping-particle&quot;:&quot;&quot;},{&quot;family&quot;:&quot;Guigó&quot;,&quot;given&quot;:&quot;Roderic&quot;,&quot;parse-names&quot;:false,&quot;dropping-particle&quot;:&quot;&quot;,&quot;non-dropping-particle&quot;:&quot;&quot;},{&quot;family&quot;:&quot;Stranger&quot;,&quot;given&quot;:&quot;Barbara E.&quot;,&quot;parse-names&quot;:false,&quot;dropping-particle&quot;:&quot;&quot;,&quot;non-dropping-particle&quot;:&quot;&quot;}],&quot;container-title&quot;:&quot;Science&quot;,&quot;DOI&quot;:&quot;10.1126/science.aba3066&quot;,&quot;ISSN&quot;:&quot;0036-8075&quot;,&quot;issued&quot;:{&quot;date-parts&quot;:[[2020,9,11]]},&quot;page&quot;:&quot;eaba3066&quot;,&quot;abstract&quot;:&quot;&lt;p&gt;Many complex human phenotypes exhibit sex-differentiated characteristics. However, the molecular mechanisms underlying these differences remain largely unknown. We generated a catalog of sex differences in gene expression and in the genetic regulation of gene expression across 44 human tissue sources surveyed by the Genotype-Tissue Expression project (GTEx, v8 release). We demonstrate that sex influences gene expression levels and cellular composition of tissue samples across the human body. A total of 37% of all genes exhibit sex-biased expression in at least one tissue. We identify cis expression quantitative trait loci (eQTLs) with sex-differentiated effects and characterize their cellular origin. By integrating sex-biased eQTLs with genome-wide association study data, we identify 58 gene-trait associations that are driven by genetic regulation of gene expression in a single sex. These findings provide an extensive characterization of sex differences in the human transcriptome and its genetic regulation.&lt;/p&gt;&quot;,&quot;issue&quot;:&quot;6509&quot;,&quot;volume&quot;:&quot;369&quot;,&quot;expandedJournalTitle&quot;:&quot;Science&quot;,&quot;container-title-short&quot;:&quot;Science (1979)&quot;},&quot;isTemporary&quot;:false}]},{&quot;citationID&quot;:&quot;MENDELEY_CITATION_52291f5f-6a8b-4430-b028-39e5801800fd&quot;,&quot;properties&quot;:{&quot;noteIndex&quot;:0},&quot;isEdited&quot;:false,&quot;manualOverride&quot;:{&quot;isManuallyOverridden&quot;:false,&quot;citeprocText&quot;:&quot;&lt;sup&gt;3,36–38&lt;/sup&gt;&quot;,&quot;manualOverrideText&quot;:&quot;&quot;},&quot;citationTag&quot;:&quot;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&quot;,&quot;citationItems&quot;:[{&quot;id&quot;:&quot;5911169e-3b46-3cbe-b142-62a359800f3c&quot;,&quot;itemData&quot;:{&quot;type&quot;:&quot;article-journal&quot;,&quot;id&quot;:&quot;5911169e-3b46-3cbe-b142-62a359800f3c&quot;,&quot;title&quot;:&quot;Reduced signal for polygenic adaptation of height in UK Biobank&quot;,&quot;author&quot;:[{&quot;family&quot;:&quot;Berg&quot;,&quot;given&quot;:&quot;Jeremy J&quot;,&quot;parse-names&quot;:false,&quot;dropping-particle&quot;:&quot;&quot;,&quot;non-dropping-particle&quot;:&quot;&quot;},{&quot;family&quot;:&quot;Harpak&quot;,&quot;given&quot;:&quot;Arbel&quot;,&quot;parse-names&quot;:false,&quot;dropping-particle&quot;:&quot;&quot;,&quot;non-dropping-particle&quot;:&quot;&quot;},{&quot;family&quot;:&quot;Sinnott-Armstrong&quot;,&quot;given&quot;:&quot;Nasa&quot;,&quot;parse-names&quot;:false,&quot;dropping-particle&quot;:&quot;&quot;,&quot;non-dropping-particle&quot;:&quot;&quot;},{&quot;family&quot;:&quot;Joergensen&quot;,&quot;given&quot;:&quot;Anja Moltke&quot;,&quot;parse-names&quot;:false,&quot;dropping-particle&quot;:&quot;&quot;,&quot;non-dropping-particle&quot;:&quot;&quot;},{&quot;family&quot;:&quot;Mostafavi&quot;,&quot;given&quot;:&quot;Hakhamanesh&quot;,&quot;parse-names&quot;:false,&quot;dropping-particle&quot;:&quot;&quot;,&quot;non-dropping-particle&quot;:&quot;&quot;},{&quot;family&quot;:&quot;Field&quot;,&quot;given&quot;:&quot;Yair&quot;,&quot;parse-names&quot;:false,&quot;dropping-particle&quot;:&quot;&quot;,&quot;non-dropping-particle&quot;:&quot;&quot;},{&quot;family&quot;:&quot;Boyle&quot;,&quot;given&quot;:&quot;Evan August&quot;,&quot;parse-names&quot;:false,&quot;dropping-particle&quot;:&quot;&quot;,&quot;non-dropping-particle&quot;:&quot;&quot;},{&quot;family&quot;:&quot;Zhang&quot;,&quot;given&quot;:&quot;Xinjun&quot;,&quot;parse-names&quot;:false,&quot;dropping-particle&quot;:&quot;&quot;,&quot;non-dropping-particle&quot;:&quot;&quot;},{&quot;family&quot;:&quot;Racimo&quot;,&quot;given&quot;:&quot;Fernando&quot;,&quot;parse-names&quot;:false,&quot;dropping-particle&quot;:&quot;&quot;,&quot;non-dropping-particle&quot;:&quot;&quot;},{&quot;family&quot;:&quot;Pritchard&quot;,&quot;given&quot;:&quot;Jonathan K&quot;,&quot;parse-names&quot;:false,&quot;dropping-particle&quot;:&quot;&quot;,&quot;non-dropping-particle&quot;:&quot;&quot;},{&quot;family&quot;:&quot;Coop&quot;,&quot;given&quot;:&quot;Graham&quot;,&quot;parse-names&quot;:false,&quot;dropping-particle&quot;:&quot;&quot;,&quot;non-dropping-particle&quot;:&quot;&quot;}],&quot;container-title&quot;:&quot;eLife&quot;,&quot;container-title-short&quot;:&quot;Elife&quot;,&quot;DOI&quot;:&quot;10.7554/eLife.39725&quot;,&quot;ISSN&quot;:&quot;2050-084X&quot;,&quot;issued&quot;:{&quot;date-parts&quot;:[[2019,3,21]]},&quot;abstract&quot;:&quot;&lt;p&gt;Several recent papers have reported strong signals of selection on European polygenic height scores. These analyses used height effect estimates from the GIANT consortium and replication studies. Here, we describe a new analysis based on the the UK Biobank (UKB), a large, independent dataset. We find that the signals of selection using UKB effect estimates are strongly attenuated or absent. We also provide evidence that previous analyses were confounded by population stratification. Therefore, the conclusion of strong polygenic adaptation now lacks support. Moreover, these discrepancies highlight (1) that methods for correcting for population stratification in GWAS may not always be sufficient for polygenic trait analyses, and (2) that claims of differences in polygenic scores between populations should be treated with caution until these issues are better understood.&lt;/p&gt;&quot;,&quot;volume&quot;:&quot;8&quot;},&quot;isTemporary&quot;:false},{&quot;id&quot;:&quot;ec662a3b-e023-3c1b-95d7-38852a699f5f&quot;,&quot;itemData&quot;:{&quot;type&quot;:&quot;article-journal&quot;,&quot;id&quot;:&quot;ec662a3b-e023-3c1b-95d7-38852a699f5f&quot;,&quot;title&quot;:&quot;Polygenic adaptation on height is overestimated due to uncorrected stratification in genome-wide association studies&quot;,&quot;author&quot;:[{&quot;family&quot;:&quot;Sohail&quot;,&quot;given&quot;:&quot;Mashaal&quot;,&quot;parse-names&quot;:false,&quot;dropping-particle&quot;:&quot;&quot;,&quot;non-dropping-particle&quot;:&quot;&quot;},{&quot;family&quot;:&quot;Maier&quot;,&quot;given&quot;:&quot;Robert M&quot;,&quot;parse-names&quot;:false,&quot;dropping-particle&quot;:&quot;&quot;,&quot;non-dropping-particle&quot;:&quot;&quot;},{&quot;family&quot;:&quot;Ganna&quot;,&quot;given&quot;:&quot;Andrea&quot;,&quot;parse-names&quot;:false,&quot;dropping-particle&quot;:&quot;&quot;,&quot;non-dropping-particle&quot;:&quot;&quot;},{&quot;family&quot;:&quot;Bloemendal&quot;,&quot;given&quot;:&quot;Alex&quot;,&quot;parse-names&quot;:false,&quot;dropping-particle&quot;:&quot;&quot;,&quot;non-dropping-particle&quot;:&quot;&quot;},{&quot;family&quot;:&quot;Martin&quot;,&quot;given&quot;:&quot;Alicia R&quot;,&quot;parse-names&quot;:false,&quot;dropping-particle&quot;:&quot;&quot;,&quot;non-dropping-particle&quot;:&quot;&quot;},{&quot;family&quot;:&quot;Turchin&quot;,&quot;given&quot;:&quot;Michael C&quot;,&quot;parse-names&quot;:false,&quot;dropping-particle&quot;:&quot;&quot;,&quot;non-dropping-particle&quot;:&quot;&quot;},{&quot;family&quot;:&quot;Chiang&quot;,&quot;given&quot;:&quot;Charleston WK&quot;,&quot;parse-names&quot;:false,&quot;dropping-particle&quot;:&quot;&quot;,&quot;non-dropping-particle&quot;:&quot;&quot;},{&quot;family&quot;:&quot;Hirschhorn&quot;,&quot;given&quot;:&quot;Joel&quot;,&quot;parse-names&quot;:false,&quot;dropping-particle&quot;:&quot;&quot;,&quot;non-dropping-particle&quot;:&quot;&quot;},{&quot;family&quot;:&quot;Daly&quot;,&quot;given&quot;:&quot;Mark J&quot;,&quot;parse-names&quot;:false,&quot;dropping-particle&quot;:&quot;&quot;,&quot;non-dropping-particle&quot;:&quot;&quot;},{&quot;family&quot;:&quot;Patterson&quot;,&quot;given&quot;:&quot;Nick&quot;,&quot;parse-names&quot;:false,&quot;dropping-particle&quot;:&quot;&quot;,&quot;non-dropping-particle&quot;:&quot;&quot;},{&quot;family&quot;:&quot;Neale&quot;,&quot;given&quot;:&quot;Benjamin&quot;,&quot;parse-names&quot;:false,&quot;dropping-particle&quot;:&quot;&quot;,&quot;non-dropping-particle&quot;:&quot;&quot;},{&quot;family&quot;:&quot;Mathieson&quot;,&quot;given&quot;:&quot;Iain&quot;,&quot;parse-names&quot;:false,&quot;dropping-particle&quot;:&quot;&quot;,&quot;non-dropping-particle&quot;:&quot;&quot;},{&quot;family&quot;:&quot;Reich&quot;,&quot;given&quot;:&quot;David&quot;,&quot;parse-names&quot;:false,&quot;dropping-particle&quot;:&quot;&quot;,&quot;non-dropping-particle&quot;:&quot;&quot;},{&quot;family&quot;:&quot;Sunyaev&quot;,&quot;given&quot;:&quot;Shamil R&quot;,&quot;parse-names&quot;:false,&quot;dropping-particle&quot;:&quot;&quot;,&quot;non-dropping-particle&quot;:&quot;&quot;}],&quot;container-title&quot;:&quot;eLife&quot;,&quot;container-title-short&quot;:&quot;Elife&quot;,&quot;DOI&quot;:&quot;10.7554/eLife.39702&quot;,&quot;ISSN&quot;:&quot;2050-084X&quot;,&quot;issued&quot;:{&quot;date-parts&quot;:[[2019,3,21]]},&quot;abstract&quot;:&quot;&lt;p&gt;Genetic predictions of height differ among human populations and these differences have been interpreted as evidence of polygenic adaptation. These differences were first detected using SNPs genome-wide significantly associated with height, and shown to grow stronger when large numbers of sub-significant SNPs were included, leading to excitement about the prospect of analyzing large fractions of the genome to detect polygenic adaptation for multiple traits. Previous studies of height have been based on SNP effect size measurements in the GIANT Consortium meta-analysis. Here we repeat the analyses in the UK Biobank, a much more homogeneously designed study. We show that polygenic adaptation signals based on large numbers of SNPs below genome-wide significance are extremely sensitive to biases due to uncorrected population stratification. More generally, our results imply that typical constructions of polygenic scores are sensitive to population stratification and that population-level differences should be interpreted with caution.&lt;/p&gt;&quot;,&quot;volume&quot;:&quot;8&quot;},&quot;isTemporary&quot;:false},{&quot;id&quot;:&quot;d3d0d6cd-e9c8-3ffe-8eb7-986649c88f49&quot;,&quot;itemData&quot;:{&quot;type&quot;:&quot;article-journal&quot;,&quot;id&quot;:&quot;d3d0d6cd-e9c8-3ffe-8eb7-986649c88f49&quot;,&quot;title&quot;:&quot;Deconstructing the sources of genotype-phenotype associations in humans.&quot;,&quot;author&quot;:[{&quot;family&quot;:&quot;Young&quot;,&quot;given&quot;:&quot;Alexander I&quot;,&quot;parse-names&quot;:false,&quot;dropping-particle&quot;:&quot;&quot;,&quot;non-dropping-particle&quot;:&quot;&quot;},{&quot;family&quot;:&quot;Benonisdottir&quot;,&quot;given&quot;:&quot;Stefania&quot;,&quot;parse-names&quot;:false,&quot;dropping-particle&quot;:&quot;&quot;,&quot;non-dropping-particle&quot;:&quot;&quot;},{&quot;family&quot;:&quot;Przeworski&quot;,&quot;given&quot;:&quot;Molly&quot;,&quot;parse-names&quot;:false,&quot;dropping-particle&quot;:&quot;&quot;,&quot;non-dropping-particle&quot;:&quot;&quot;},{&quot;family&quot;:&quot;Kong&quot;,&quot;given&quot;:&quot;Augustine&quot;,&quot;parse-names&quot;:false,&quot;dropping-particle&quot;:&quot;&quot;,&quot;non-dropping-particle&quot;:&quot;&quot;}],&quot;container-title&quot;:&quot;Science (New York, N.Y.)&quot;,&quot;container-title-short&quot;:&quot;Science&quot;,&quot;DOI&quot;:&quot;10.1126/science.aax3710&quot;,&quot;ISSN&quot;:&quot;1095-9203&quot;,&quot;PMID&quot;:&quot;31604265&quot;,&quot;issued&quot;:{&quot;date-parts&quot;:[[2019]]},&quot;page&quot;:&quot;1396-1400&quot;,&quot;abstract&quot;:&quot;Efforts to link variation in the human genome to phenotypes have progressed at a tremendous pace in recent decades. Most human traits have been shown to be affected by a large number of genetic variants across the genome. To interpret these associations and to use them reliably-in particular for phenotypic prediction-a better understanding of the many sources of genotype-phenotype associations is necessary. We summarize the progress that has been made in this direction in humans, notably in decomposing direct and indirect genetic effects as well as population structure confounding. We discuss the natural next steps in data collection and methodology development, with a focus on what can be gained by analyzing genotype and phenotype data from close relatives.&quot;,&quot;issue&quot;:&quot;6460&quot;,&quot;volume&quot;:&quot;365&quot;},&quot;isTemporary&quot;:false},{&quot;id&quot;:&quot;492698aa-0cf6-3afd-9789-9c3ea670d8bd&quot;,&quot;itemData&quot;:{&quot;type&quot;:&quot;article-journal&quot;,&quot;id&quot;:&quot;492698aa-0cf6-3afd-9789-9c3ea670d8bd&quot;,&quot;title&quot;:&quot;The Genetics of Participation: Method and Analysis&quot;,&quot;author&quot;:[{&quot;family&quot;:&quot;Benonisdottir&quot;,&quot;given&quot;:&quot;Stefania&quot;,&quot;parse-names&quot;:false,&quot;dropping-particle&quot;:&quot;&quot;,&quot;non-dropping-particle&quot;:&quot;&quot;},{&quot;family&quot;:&quot;Kong&quot;,&quot;given&quot;:&quot;Augustine&quot;,&quot;parse-names&quot;:false,&quot;dropping-particle&quot;:&quot;&quot;,&quot;non-dropping-particle&quot;:&quot;&quot;}],&quot;container-title&quot;:&quot;bioRxiv&quot;,&quot;DOI&quot;:&quot;10.1101/2022.02.11.480067&quot;,&quot;URL&quot;:&quot;https://www.biorxiv.org/content/early/2022/02/14/2022.02.11.480067&quot;,&quot;issued&quot;:{&quot;date-parts&quot;:[[2022]]},&quot;abstract&quot;:&quot;Participation in a genetic study likely has a genetic component. Identifying such component is difficult as we cannot compare genetic information of participants with non-participants directly, the latter being unavailable. Here, we show that alleles that are more common in participants than non-participants would be further enriched in genetic segments shared by two related participants. Genome-wide analysis was performed by comparing allele frequencies in shared and not-shared genetic segments of first-degree relative pairs of the UK Biobank. A polygenic score constructed from that analysis, in non-overlapping samples, is associated with educational attainment (P = 2.1  10-52), body mass index (P = 1.5  10-19), and participation in a dietary study (P = 6.9  10-21). Further analysis shows that inclination to participate is a behavioural trait in its own right, and not simply a consequence of other established phenotypes. Understanding the basis of this trait is important for data analyses and the design of future surveys, genetic or otherwise.Competing Interest StatementThe authors have declared no competing interest.&quot;,&quot;publisher&quot;:&quot;Cold Spring Harbor Laboratory&quot;,&quot;container-title-short&quot;:&quot;&quot;},&quot;isTemporary&quot;:false}]},{&quot;citationID&quot;:&quot;MENDELEY_CITATION_662b8bf2-627c-48c6-9a9d-5fc17550d683&quot;,&quot;properties&quot;:{&quot;noteIndex&quot;:0},&quot;isEdited&quot;:false,&quot;manualOverride&quot;:{&quot;isManuallyOverridden&quot;:false,&quot;citeprocText&quot;:&quot;&lt;sup&gt;39–41&lt;/sup&gt;&quot;,&quot;manualOverrideText&quot;:&quot;&quot;},&quot;citationTag&quot;:&quot;MENDELEY_CITATION_v3_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&quot;,&quot;citationItems&quot;:[{&quot;id&quot;:&quot;440152e3-1d2d-3bbd-baa7-44727208491c&quot;,&quot;itemData&quot;:{&quot;type&quot;:&quot;article-journal&quot;,&quot;id&quot;:&quot;440152e3-1d2d-3bbd-baa7-44727208491c&quot;,&quot;title&quot;:&quot;Lottery, luck, or legacy. A review of “The Genetic Lottery: Why DNA matters for social equality”&quot;,&quot;author&quot;:[{&quot;family&quot;:&quot;Coop&quot;,&quot;given&quot;:&quot;Graham&quot;,&quot;parse-names&quot;:false,&quot;dropping-particle&quot;:&quot;&quot;,&quot;non-dropping-particle&quot;:&quot;&quot;},{&quot;family&quot;:&quot;Przeworski&quot;,&quot;given&quot;:&quot;Molly&quot;,&quot;parse-names&quot;:false,&quot;dropping-particle&quot;:&quot;&quot;,&quot;non-dropping-particle&quot;:&quot;&quot;}],&quot;container-title&quot;:&quot;Evolution&quot;,&quot;container-title-short&quot;:&quot;Evolution (N Y)&quot;,&quot;DOI&quot;:&quot;10.1111/evo.14449&quot;,&quot;ISSN&quot;:&quot;0014-3820&quot;,&quot;issued&quot;:{&quot;date-parts&quot;:[[2022,4,11]]},&quot;page&quot;:&quot;846-853&quot;,&quot;issue&quot;:&quot;4&quot;,&quot;volume&quot;:&quot;76&quot;},&quot;isTemporary&quot;:false},{&quot;id&quot;:&quot;bdd48387-4d82-3e83-9c8f-989d926faacb&quot;,&quot;itemData&quot;:{&quot;type&quot;:&quot;article-journal&quot;,&quot;id&quot;:&quot;bdd48387-4d82-3e83-9c8f-989d926faacb&quot;,&quot;title&quot;:&quot;Sociology, Genetics, and the Coming of Age of Sociogenomics&quot;,&quot;author&quot;:[{&quot;family&quot;:&quot;Mills&quot;,&quot;given&quot;:&quot;Melinda C.&quot;,&quot;parse-names&quot;:false,&quot;dropping-particle&quot;:&quot;&quot;,&quot;non-dropping-particle&quot;:&quot;&quot;},{&quot;family&quot;:&quot;Tropf&quot;,&quot;given&quot;:&quot;Felix C.&quot;,&quot;parse-names&quot;:false,&quot;dropping-particle&quot;:&quot;&quot;,&quot;non-dropping-particle&quot;:&quot;&quot;}],&quot;container-title&quot;:&quot;Annual Review of Sociology&quot;,&quot;DOI&quot;:&quot;10.1146/annurev-soc-121919-054756&quot;,&quot;ISSN&quot;:&quot;0360-0572&quot;,&quot;issued&quot;:{&quot;date-parts&quot;:[[2020,7,30]]},&quot;page&quot;:&quot;553-581&quot;,&quot;abstract&quot;:&quot;&lt;p&gt;Recent years have seen the birth of sociogenomics via the infusion of molecular genetic data. We chronicle the history of genetics, focusing particularly on post-2005 genome-wide association studies, the post-2015 big data era, and the emergence of polygenic scores. We argue that understanding polygenic scores, including their genetic correlations with each other, causation, and underlying biological architecture, is vital. We show how genetics can be introduced to understand a myriad of topics such as fertility, educational attainment, intergenerational social mobility, well-being, addiction, risky behavior, and longevity. Although models of gene-environment interaction and correlation mirror agency and structure models in sociology, genetics is yet to be fully discovered by this discipline. We conclude with a critical reflection on the lack of diversity, nonrepresentative samples, precision policy applications, ethics, and genetic determinism. We argue that sociogenomics can speak to long-standing sociological questions and that sociologists can offer innovative theoretical, measurement, and methodological innovations to genetic research.&lt;/p&gt;&quot;,&quot;issue&quot;:&quot;1&quot;,&quot;volume&quot;:&quot;46&quot;,&quot;container-title-short&quot;:&quot;Annu Rev Sociol&quot;},&quot;isTemporary&quot;:false},{&quot;id&quot;:&quot;27eac26d-907f-30ea-9d74-9fd9d800979d&quot;,&quot;itemData&quot;:{&quot;type&quot;:&quot;article&quot;,&quot;id&quot;:&quot;27eac26d-907f-30ea-9d74-9fd9d800979d&quot;,&quot;title&quot;:&quot;Reading tea leaves? Polygenic scores and differences in traits among groups&quot;,&quot;author&quot;:[{&quot;family&quot;:&quot;Coop&quot;,&quot;given&quot;:&quot;Graham&quot;,&quot;parse-names&quot;:false,&quot;dropping-particle&quot;:&quot;&quot;,&quot;non-dropping-particle&quot;:&quot;&quot;}],&quot;issued&quot;:{&quot;date-parts&quot;:[[2019,4]]},&quot;container-title-short&quot;:&quot;&quot;},&quot;isTemporary&quot;:false}]},{&quot;citationID&quot;:&quot;MENDELEY_CITATION_0e1c5d75-b042-4743-a9d9-d876599b347f&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&quot;,&quot;citationItems&quot;:[{&quot;id&quot;:&quot;380c9e5c-06b9-3965-aed8-a45805540cc7&quot;,&quot;itemData&quot;:{&quot;type&quot;:&quot;article-journal&quot;,&quot;id&quot;:&quot;380c9e5c-06b9-3965-aed8-a45805540cc7&quot;,&quot;title&quot;:&quot;Comparison of Sociodemographic and Health-Related Characteristics of UK Biobank Participants With Those of the General Population.&quot;,&quot;author&quot;:[{&quot;family&quot;:&quot;Fry&quot;,&quot;given&quot;:&quot;Anna&quot;,&quot;parse-names&quot;:false,&quot;dropping-particle&quot;:&quot;&quot;,&quot;non-dropping-particle&quot;:&quot;&quot;},{&quot;family&quot;:&quot;Littlejohns&quot;,&quot;given&quot;:&quot;Thomas J&quot;,&quot;parse-names&quot;:false,&quot;dropping-particle&quot;:&quot;&quot;,&quot;non-dropping-particle&quot;:&quot;&quot;},{&quot;family&quot;:&quot;Sudlow&quot;,&quot;given&quot;:&quot;Cathie&quot;,&quot;parse-names&quot;:false,&quot;dropping-particle&quot;:&quot;&quot;,&quot;non-dropping-particle&quot;:&quot;&quot;},{&quot;family&quot;:&quot;Doherty&quot;,&quot;given&quot;:&quot;Nicola&quot;,&quot;parse-names&quot;:false,&quot;dropping-particle&quot;:&quot;&quot;,&quot;non-dropping-particle&quot;:&quot;&quot;},{&quot;family&quot;:&quot;Adamska&quot;,&quot;given&quot;:&quot;Ligia&quot;,&quot;parse-names&quot;:false,&quot;dropping-particle&quot;:&quot;&quot;,&quot;non-dropping-particle&quot;:&quot;&quot;},{&quot;family&quot;:&quot;Sprosen&quot;,&quot;given&quot;:&quot;Tim&quot;,&quot;parse-names&quot;:false,&quot;dropping-particle&quot;:&quot;&quot;,&quot;non-dropping-particle&quot;:&quot;&quot;},{&quot;family&quot;:&quot;Collins&quot;,&quot;given&quot;:&quot;Rory&quot;,&quot;parse-names&quot;:false,&quot;dropping-particle&quot;:&quot;&quot;,&quot;non-dropping-particle&quot;:&quot;&quot;},{&quot;family&quot;:&quot;Allen&quot;,&quot;given&quot;:&quot;Naomi E&quot;,&quot;parse-names&quot;:false,&quot;dropping-particle&quot;:&quot;&quot;,&quot;non-dropping-particle&quot;:&quot;&quot;}],&quot;container-title&quot;:&quot;American journal of epidemiology&quot;,&quot;container-title-short&quot;:&quot;Am J Epidemiol&quot;,&quot;DOI&quot;:&quot;10.1093/aje/kwx246&quot;,&quot;ISSN&quot;:&quot;1476-6256&quot;,&quot;PMID&quot;:&quot;28641372&quot;,&quot;issued&quot;:{&quot;date-parts&quot;:[[2017,11,1]]},&quot;page&quot;:&quot;1026-1034&quot;,&quot;abstract&quot;:&quot;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quot;healthy volunteer\&quot; selection bias. Nonetheless, valid assessment of exposure-disease relationships may be widely generalizable and does not require participants to be representative of the population at large.&quot;,&quot;issue&quot;:&quot;9&quot;,&quot;volume&quot;:&quot;186&quot;},&quot;isTemporary&quot;:false}]},{&quot;citationID&quot;:&quot;MENDELEY_CITATION_6202a70c-668c-4ea4-bce4-29e2d3ec369d&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&quot;,&quot;citationItems&quot;:[{&quot;id&quot;:&quot;c6be025e-4ad5-32ec-b8c9-fe8cba843146&quot;,&quot;itemData&quot;:{&quot;type&quot;:&quot;article-journal&quot;,&quot;id&quot;:&quot;c6be025e-4ad5-32ec-b8c9-fe8cba843146&quot;,&quot;title&quot;:&quot;Genetic analyses identify widespread sex-differential participation bias&quot;,&quot;author&quot;:[{&quot;family&quot;:&quot;Pirastu&quot;,&quot;given&quot;:&quot;Nicola&quot;,&quot;parse-names&quot;:false,&quot;dropping-particle&quot;:&quot;&quot;,&quot;non-dropping-particle&quot;:&quot;&quot;},{&quot;family&quot;:&quot;Cordioli&quot;,&quot;given&quot;:&quot;Mattia&quot;,&quot;parse-names&quot;:false,&quot;dropping-particle&quot;:&quot;&quot;,&quot;non-dropping-particle&quot;:&quot;&quot;},{&quot;family&quot;:&quot;Nandakumar&quot;,&quot;given&quot;:&quot;Priyanka&quot;,&quot;parse-names&quot;:false,&quot;dropping-particle&quot;:&quot;&quot;,&quot;non-dropping-particle&quot;:&quot;&quot;},{&quot;family&quot;:&quot;Mignogna&quot;,&quot;given&quot;:&quot;Gianmarco&quot;,&quot;parse-names&quot;:false,&quot;dropping-particle&quot;:&quot;&quot;,&quot;non-dropping-particle&quot;:&quot;&quot;},{&quot;family&quot;:&quot;Abdellaoui&quot;,&quot;given&quot;:&quot;Abdel&quot;,&quot;parse-names&quot;:false,&quot;dropping-particle&quot;:&quot;&quot;,&quot;non-dropping-particle&quot;:&quot;&quot;},{&quot;family&quot;:&quot;Hollis&quot;,&quot;given&quot;:&quot;Benjamin&quot;,&quot;parse-names&quot;:false,&quot;dropping-particle&quot;:&quot;&quot;,&quot;non-dropping-particle&quot;:&quot;&quot;},{&quot;family&quot;:&quot;Kanai&quot;,&quot;given&quot;:&quot;Masahiro&quot;,&quot;parse-names&quot;:false,&quot;dropping-particle&quot;:&quot;&quot;,&quot;non-dropping-particle&quot;:&quot;&quot;},{&quot;family&quot;:&quot;Rajagopal&quot;,&quot;given&quot;:&quot;Veera M.&quot;,&quot;parse-names&quot;:false,&quot;dropping-particle&quot;:&quot;&quot;,&quot;non-dropping-particle&quot;:&quot;&quot;},{&quot;family&quot;:&quot;Parolo&quot;,&quot;given&quot;:&quot;Pietro Della Briotta&quot;,&quot;parse-names&quot;:false,&quot;dropping-particle&quot;:&quot;&quot;,&quot;non-dropping-particle&quot;:&quot;&quot;},{&quot;family&quot;:&quot;Baya&quot;,&quot;given&quot;:&quot;Nikolas&quot;,&quot;parse-names&quot;:false,&quot;dropping-particle&quot;:&quot;&quot;,&quot;non-dropping-particle&quot;:&quot;&quot;},{&quot;family&quot;:&quot;Carey&quot;,&quot;given&quot;:&quot;Caitlin E.&quot;,&quot;parse-names&quot;:false,&quot;dropping-particle&quot;:&quot;&quot;,&quot;non-dropping-particle&quot;:&quot;&quot;},{&quot;family&quot;:&quot;Karjalainen&quot;,&quot;given&quot;:&quot;Juha&quot;,&quot;parse-names&quot;:false,&quot;dropping-particle&quot;:&quot;&quot;,&quot;non-dropping-particle&quot;:&quot;&quot;},{&quot;family&quot;:&quot;Als&quot;,&quot;given&quot;:&quot;Thomas D.&quot;,&quot;parse-names&quot;:false,&quot;dropping-particle&quot;:&quot;&quot;,&quot;non-dropping-particle&quot;:&quot;&quot;},{&quot;family&quot;:&quot;Zee&quot;,&quot;given&quot;:&quot;Matthijs D.&quot;,&quot;parse-names&quot;:false,&quot;dropping-particle&quot;:&quot;&quot;,&quot;non-dropping-particle&quot;:&quot;van der&quot;},{&quot;family&quot;:&quot;Day&quot;,&quot;given&quot;:&quot;Felix R.&quot;,&quot;parse-names&quot;:false,&quot;dropping-particle&quot;:&quot;&quot;,&quot;non-dropping-particle&quot;:&quot;&quot;},{&quot;family&quot;:&quot;Ong&quot;,&quot;given&quot;:&quot;Ken K.&quot;,&quot;parse-names&quot;:false,&quot;dropping-particle&quot;:&quot;&quot;,&quot;non-dropping-particle&quot;:&quot;&quot;},{&quot;family&quot;:&quot;Morisaki&quot;,&quot;given&quot;:&quot;Takayuki&quot;,&quot;parse-names&quot;:false,&quot;dropping-particle&quot;:&quot;&quot;,&quot;non-dropping-particle&quot;:&quot;&quot;},{&quot;family&quot;:&quot;Geus&quot;,&quot;given&quot;:&quot;Eco&quot;,&quot;parse-names&quot;:false,&quot;dropping-particle&quot;:&quot;&quot;,&quot;non-dropping-particle&quot;:&quot;de&quot;},{&quot;family&quot;:&quot;Bellocco&quot;,&quot;given&quot;:&quot;Rino&quot;,&quot;parse-names&quot;:false,&quot;dropping-particle&quot;:&quot;&quot;,&quot;non-dropping-particle&quot;:&quot;&quot;},{&quot;family&quot;:&quot;Okada&quot;,&quot;given&quot;:&quot;Yukinori&quot;,&quot;parse-names&quot;:false,&quot;dropping-particle&quot;:&quot;&quot;,&quot;non-dropping-particle&quot;:&quot;&quot;},{&quot;family&quot;:&quot;Børglum&quot;,&quot;given&quot;:&quot;Anders D.&quot;,&quot;parse-names&quot;:false,&quot;dropping-particle&quot;:&quot;&quot;,&quot;non-dropping-particle&quot;:&quot;&quot;},{&quot;family&quot;:&quot;Joshi&quot;,&quot;given&quot;:&quot;Peter&quot;,&quot;parse-names&quot;:false,&quot;dropping-particle&quot;:&quot;&quot;,&quot;non-dropping-particle&quot;:&quot;&quot;},{&quot;family&quot;:&quot;Auton&quot;,&quot;given&quot;:&quot;Adam&quot;,&quot;parse-names&quot;:false,&quot;dropping-particle&quot;:&quot;&quot;,&quot;non-dropping-particle&quot;:&quot;&quot;},{&quot;family&quot;:&quot;Hinds&quot;,&quot;given&quot;:&quot;David&quot;,&quot;parse-names&quot;:false,&quot;dropping-particle&quot;:&quot;&quot;,&quot;non-dropping-particle&quot;:&quot;&quot;},{&quot;family&quot;:&quot;Neale&quot;,&quot;given&quot;:&quot;Benjamin M.&quot;,&quot;parse-names&quot;:false,&quot;dropping-particle&quot;:&quot;&quot;,&quot;non-dropping-particle&quot;:&quot;&quot;},{&quot;family&quot;:&quot;Walters&quot;,&quot;given&quot;:&quot;Raymond K.&quot;,&quot;parse-names&quot;:false,&quot;dropping-particle&quot;:&quot;&quot;,&quot;non-dropping-particle&quot;:&quot;&quot;},{&quot;family&quot;:&quot;Nivard&quot;,&quot;given&quot;:&quot;Michel G.&quot;,&quot;parse-names&quot;:false,&quot;dropping-particle&quot;:&quot;&quot;,&quot;non-dropping-particle&quot;:&quot;&quot;},{&quot;family&quot;:&quot;Perry&quot;,&quot;given&quot;:&quot;John R. B.&quot;,&quot;parse-names&quot;:false,&quot;dropping-particle&quot;:&quot;&quot;,&quot;non-dropping-particle&quot;:&quot;&quot;},{&quot;family&quot;:&quot;Ganna&quot;,&quot;given&quot;:&quot;Andrea&quot;,&quot;parse-names&quot;:false,&quot;dropping-particle&quot;:&quot;&quot;,&quot;non-dropping-particle&quot;:&quot;&quot;}],&quot;container-title&quot;:&quot;Nature Genetics&quot;,&quot;DOI&quot;:&quot;10.1038/s41588-021-00846-7&quot;,&quot;ISSN&quot;:&quot;1061-4036&quot;,&quot;issued&quot;:{&quot;date-parts&quot;:[[2021,5,22]]},&quot;page&quot;:&quot;663-671&quot;,&quot;issue&quot;:&quot;5&quot;,&quot;volume&quot;:&quot;53&quot;,&quot;container-title-short&quot;:&quot;Nat Genet&quot;},&quot;isTemporary&quot;:false}]},{&quot;citationID&quot;:&quot;MENDELEY_CITATION_47180414-2585-41b3-994e-60df62d0b1f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&quot;,&quot;citationItems&quot;:[{&quot;id&quot;:&quot;492698aa-0cf6-3afd-9789-9c3ea670d8bd&quot;,&quot;itemData&quot;:{&quot;type&quot;:&quot;article-journal&quot;,&quot;id&quot;:&quot;492698aa-0cf6-3afd-9789-9c3ea670d8bd&quot;,&quot;title&quot;:&quot;The Genetics of Participation: Method and Analysis&quot;,&quot;author&quot;:[{&quot;family&quot;:&quot;Benonisdottir&quot;,&quot;given&quot;:&quot;Stefania&quot;,&quot;parse-names&quot;:false,&quot;dropping-particle&quot;:&quot;&quot;,&quot;non-dropping-particle&quot;:&quot;&quot;},{&quot;family&quot;:&quot;Kong&quot;,&quot;given&quot;:&quot;Augustine&quot;,&quot;parse-names&quot;:false,&quot;dropping-particle&quot;:&quot;&quot;,&quot;non-dropping-particle&quot;:&quot;&quot;}],&quot;container-title&quot;:&quot;bioRxiv&quot;,&quot;DOI&quot;:&quot;10.1101/2022.02.11.480067&quot;,&quot;URL&quot;:&quot;https://www.biorxiv.org/content/early/2022/02/14/2022.02.11.480067&quot;,&quot;issued&quot;:{&quot;date-parts&quot;:[[2022]]},&quot;abstract&quot;:&quot;Participation in a genetic study likely has a genetic component. Identifying such component is difficult as we cannot compare genetic information of participants with non-participants directly, the latter being unavailable. Here, we show that alleles that are more common in participants than non-participants would be further enriched in genetic segments shared by two related participants. Genome-wide analysis was performed by comparing allele frequencies in shared and not-shared genetic segments of first-degree relative pairs of the UK Biobank. A polygenic score constructed from that analysis, in non-overlapping samples, is associated with educational attainment (P = 2.1  10-52), body mass index (P = 1.5  10-19), and participation in a dietary study (P = 6.9  10-21). Further analysis shows that inclination to participate is a behavioural trait in its own right, and not simply a consequence of other established phenotypes. Understanding the basis of this trait is important for data analyses and the design of future surveys, genetic or otherwise.Competing Interest StatementThe authors have declared no competing interest.&quot;,&quot;publisher&quot;:&quot;Cold Spring Harbor Laboratory&quot;,&quot;expandedJournalTitle&quot;:&quot;bioRxiv&quot;,&quot;container-title-short&quot;:&quot;&quot;},&quot;isTemporary&quot;:false}]},{&quot;citationID&quot;:&quot;MENDELEY_CITATION_972dea49-8bf8-4405-9e26-50a7df6c8fa9&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&quot;,&quot;citationItems&quot;:[{&quot;id&quot;:&quot;65dd136d-e436-3182-a8de-a8c62b2ae9d0&quot;,&quot;itemData&quot;:{&quot;type&quot;:&quot;article-journal&quot;,&quot;id&quot;:&quot;65dd136d-e436-3182-a8de-a8c62b2ae9d0&quot;,&quot;title&quot;:&quot;Evaluating human autosomal loci for sexually antagonistic viability selection in two large biobanks&quot;,&quot;author&quot;:[{&quot;family&quot;:&quot;Kasimatis&quot;,&quot;given&quot;:&quot;Katja R&quot;,&quot;parse-names&quot;:false,&quot;dropping-particle&quot;:&quot;&quot;,&quot;non-dropping-particle&quot;:&quot;&quot;},{&quot;family&quot;:&quot;Abraham&quot;,&quot;given&quot;:&quot;Abin&quot;,&quot;parse-names&quot;:false,&quot;dropping-particle&quot;:&quot;&quot;,&quot;non-dropping-particle&quot;:&quot;&quot;},{&quot;family&quot;:&quot;Ralph&quot;,&quot;given&quot;:&quot;Peter L&quot;,&quot;parse-names&quot;:false,&quot;dropping-particle&quot;:&quot;&quot;,&quot;non-dropping-particle&quot;:&quot;&quot;},{&quot;family&quot;:&quot;Kern&quot;,&quot;given&quot;:&quot;Andrew D&quot;,&quot;parse-names&quot;:false,&quot;dropping-particle&quot;:&quot;&quot;,&quot;non-dropping-particle&quot;:&quot;&quot;},{&quot;family&quot;:&quot;Capra&quot;,&quot;given&quot;:&quot;John A&quot;,&quot;parse-names&quot;:false,&quot;dropping-particle&quot;:&quot;&quot;,&quot;non-dropping-particle&quot;:&quot;&quot;},{&quot;family&quot;:&quot;Phillips&quot;,&quot;given&quot;:&quot;Patrick C&quot;,&quot;parse-names&quot;:false,&quot;dropping-particle&quot;:&quot;&quot;,&quot;non-dropping-particle&quot;:&quot;&quot;}],&quot;container-title&quot;:&quot;Genetics&quot;,&quot;container-title-short&quot;:&quot;Genetics&quot;,&quot;DOI&quot;:&quot;10.1093/genetics/iyaa015&quot;,&quot;ISSN&quot;:&quot;1943-2631&quot;,&quot;issued&quot;:{&quot;date-parts&quot;:[[2021,3,3]]},&quot;abstract&quot;:&quot;&lt;p&gt;Sex and sexual differentiation are pervasive across the tree of life. Because females and males often have substantially different functional requirements, we expect selection to differ between the sexes. Recent studies in diverse species, including humans, suggest that sexually antagonistic viability selection creates allele frequency differences between the sexes at many different loci. However, theory and population-level simulations indicate that sex-specific differences in viability would need to be very large to produce and maintain reported levels of between-sex allelic differentiation. We address this contradiction between theoretical predictions and empirical observations by evaluating evidence for sexually antagonistic viability selection on autosomal loci in humans using the largest cohort to date (UK Biobank, n = 487,999) along with a second large, independent cohort (BioVU, n = 93,864). We performed association tests between genetically ascertained sex and autosomal loci. Although we found dozens of genome-wide significant associations, none replicated across cohorts. Moreover, closer inspection revealed that all associations are likely due to cross-hybridization with sex chromosome regions during genotyping. We report loci with potential for mis-hybridization found on commonly used genotyping platforms that should be carefully considered in future genetic studies of sex-specific differences. Despite being well powered to detect allele frequency differences of up to 0.8% between the sexes, we do not detect clear evidence for this signature of sexually antagonistic viability selection on autosomal variation. These findings suggest a lack of strong ongoing sexually antagonistic viability selection acting on single locus autosomal variation in humans.&lt;/p&gt;&quot;,&quot;issue&quot;:&quot;1&quot;,&quot;volume&quot;:&quot;217&quot;},&quot;isTemporary&quot;:false}]},{&quot;citationID&quot;:&quot;MENDELEY_CITATION_8af321b1-a7bd-4aa6-9ee7-8243453ed23f&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&quot;,&quot;citationItems&quot;:[{&quot;id&quot;:&quot;ecb231a6-db29-35d9-9177-dd892f033789&quot;,&quot;itemData&quot;:{&quot;type&quot;:&quot;article-journal&quot;,&quot;id&quot;:&quot;ecb231a6-db29-35d9-9177-dd892f033789&quot;,&quot;title&quot;:&quot;Alternative partitioning of the genotype-by-environment interaction&quot;,&quot;author&quot;:[{&quot;family&quot;:&quot;Muir&quot;,&quot;given&quot;:&quot;W.&quot;,&quot;parse-names&quot;:false,&quot;dropping-particle&quot;:&quot;&quot;,&quot;non-dropping-particle&quot;:&quot;&quot;},{&quot;family&quot;:&quot;Nyquist&quot;,&quot;given&quot;:&quot;W. E.&quot;,&quot;parse-names&quot;:false,&quot;dropping-particle&quot;:&quot;&quot;,&quot;non-dropping-particle&quot;:&quot;&quot;},{&quot;family&quot;:&quot;Xu&quot;,&quot;given&quot;:&quot;S.&quot;,&quot;parse-names&quot;:false,&quot;dropping-particle&quot;:&quot;&quot;,&quot;non-dropping-particle&quot;:&quot;&quot;}],&quot;container-title&quot;:&quot;Theoretical and Applied Genetics&quot;,&quot;DOI&quot;:&quot;10.1007/BF00224000&quot;,&quot;ISSN&quot;:&quot;0040-5752&quot;,&quot;issued&quot;:{&quot;date-parts&quot;:[[1992,6]]},&quot;page&quot;:&quot;193-200&quot;,&quot;issue&quot;:&quot;1-2&quot;,&quot;volume&quot;:&quot;84&quot;,&quot;container-title-short&quot;:&quot;&quot;},&quot;isTemporary&quot;:false}]},{&quot;citationID&quot;:&quot;MENDELEY_CITATION_a37710c3-d1e6-40fa-8693-0fd7134fe4da&quot;,&quot;properties&quot;:{&quot;noteIndex&quot;:0},&quot;isEdited&quot;:false,&quot;manualOverride&quot;:{&quot;isManuallyOverridden&quot;:false,&quot;citeprocText&quot;:&quot;&lt;sup&gt;46–49&lt;/sup&gt;&quot;,&quot;manualOverrideText&quot;:&quot;&quot;},&quot;citationTag&quot;:&quot;MENDELEY_CITATION_v3_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&quot;,&quot;citationItems&quot;:[{&quot;id&quot;:&quot;1ce8f436-e799-3182-813f-db6225ef739c&quot;,&quot;itemData&quot;:{&quot;type&quot;:&quot;article-journal&quot;,&quot;id&quot;:&quot;1ce8f436-e799-3182-813f-db6225ef739c&quot;,&quot;title&quot;:&quot;The Sampling Variance of the Genetic Correlation Coefficient&quot;,&quot;author&quot;:[{&quot;family&quot;:&quot;Robertson&quot;,&quot;given&quot;:&quot;Alan&quot;,&quot;parse-names&quot;:false,&quot;dropping-particle&quot;:&quot;&quot;,&quot;non-dropping-particle&quot;:&quot;&quot;}],&quot;container-title&quot;:&quot;Biometrics&quot;,&quot;container-title-short&quot;:&quot;Biometrics&quot;,&quot;DOI&quot;:&quot;10.2307/2527750&quot;,&quot;ISSN&quot;:&quot;0006341X&quot;,&quot;issued&quot;:{&quot;date-parts&quot;:[[1959,9]]},&quot;page&quot;:&quot;469&quot;,&quot;issue&quot;:&quot;3&quot;,&quot;volume&quot;:&quot;15&quot;},&quot;isTemporary&quot;:false},{&quot;id&quot;:&quot;91531fce-ad09-30f6-9a22-14b0da57d3a4&quot;,&quot;itemData&quot;:{&quot;type&quot;:&quot;article-journal&quot;,&quot;id&quot;:&quot;91531fce-ad09-30f6-9a22-14b0da57d3a4&quot;,&quot;title&quot;:&quot;The Problem of Environment and Selection&quot;,&quot;author&quot;:[{&quot;family&quot;:&quot;Falconer&quot;,&quot;given&quot;:&quot;D S&quot;,&quot;parse-names&quot;:false,&quot;dropping-particle&quot;:&quot;&quot;,&quot;non-dropping-particle&quot;:&quot;&quot;}],&quot;container-title&quot;:&quot;The American Naturalist&quot;,&quot;ISSN&quot;:&quot;00030147, 15375323&quot;,&quot;URL&quot;:&quot;http://www.jstor.org/stable/2457811&quot;,&quot;issued&quot;:{&quot;date-parts&quot;:[[1952]]},&quot;page&quot;:&quot;293-298&quot;,&quot;abstract&quot;:&quot;Situations involving an interaction between genotype and environment may be treated by the methods of genetic correlation, if only two different environments are considered. Formulation of the genotype-environment interaction in terms of a genetic correlation leads easily to a solution of problems connected with selection. In this way a precise answer can be given to the question whether it is better to carry out selection in the environment in which the improved breed is required eventually to live, or in some other environment more favorable to the expression of the desired character. Performance in the two environments is regarded as two different characters which are genetically correlated. Selection for one character will then bring about a correlated response of the other character. The magnitude of this correlated response may then be compared with that of the direct response to selection for the desired character itself. The ratio of the correlated to the direct response may be expressed in a simple formula involving the square roots of the two heritabilities and the genetic correlation. It is possible for the correlated response to be greater than the direct response, but it seems probable that this will seldom happen. The expectation of a great increase of heritability would be the only justification for favoring selection in an environment other than the one in which the improved breed is required to live.&quot;,&quot;publisher&quot;:&quot;[University of Chicago Press, American Society of Naturalists]&quot;,&quot;issue&quot;:&quot;830&quot;,&quot;volume&quot;:&quot;86&quot;,&quot;container-title-short&quot;:&quot;Am Nat&quot;},&quot;isTemporary&quot;:false},{&quot;id&quot;:&quot;beb69d6d-caef-3380-8a90-aac42652f5b2&quot;,&quot;itemData&quot;:{&quot;type&quot;:&quot;article-journal&quot;,&quot;id&quot;:&quot;beb69d6d-caef-3380-8a90-aac42652f5b2&quot;,&quot;title&quot;:&quot;The Mixed-Model Analysis of Variance Applied to Quantitative Genetics: Biological Meaning of the Parameters&quot;,&quot;author&quot;:[{&quot;family&quot;:&quot;Fry&quot;,&quot;given&quot;:&quot;James D.&quot;,&quot;parse-names&quot;:false,&quot;dropping-particle&quot;:&quot;&quot;,&quot;non-dropping-particle&quot;:&quot;&quot;}],&quot;container-title&quot;:&quot;Evolution&quot;,&quot;container-title-short&quot;:&quot;Evolution (N Y)&quot;,&quot;DOI&quot;:&quot;10.2307/2409870&quot;,&quot;ISSN&quot;:&quot;00143820&quot;,&quot;issued&quot;:{&quot;date-parts&quot;:[[1992,4]]},&quot;page&quot;:&quot;540&quot;,&quot;issue&quot;:&quot;2&quot;,&quot;volume&quot;:&quot;46&quot;},&quot;isTemporary&quot;:false},{&quot;id&quot;:&quot;6a123a33-32b6-3d3a-990a-05b82cdcbafa&quot;,&quot;itemData&quot;:{&quot;type&quot;:&quot;article-journal&quot;,&quot;id&quot;:&quot;6a123a33-32b6-3d3a-990a-05b82cdcbafa&quot;,&quot;title&quot;:&quot;Genotype by Environment Interaction and Genetic Correlation of the same Trait under Different Environments&quot;,&quot;author&quot;:[{&quot;family&quot;:&quot;Yamada&quot;,&quot;given&quot;:&quot;Yukio&quot;,&quot;parse-names&quot;:false,&quot;dropping-particle&quot;:&quot;&quot;,&quot;non-dropping-particle&quot;:&quot;&quot;}],&quot;container-title&quot;:&quot;The Japanese Journal of Genetics&quot;,&quot;DOI&quot;:&quot;10.1266/jjg.37.498&quot;,&quot;ISSN&quot;:&quot;0021-504X&quot;,&quot;issued&quot;:{&quot;date-parts&quot;:[[1962]]},&quot;page&quot;:&quot;498-509&quot;,&quot;issue&quot;:&quot;6&quot;,&quot;volume&quot;:&quot;37&quot;,&quot;container-title-short&quot;:&quot;&quot;},&quot;isTemporary&quot;:false}]},{&quot;citationID&quot;:&quot;MENDELEY_CITATION_522b9e8e-5912-4dc6-bbd2-4bbe158c8a97&quot;,&quot;properties&quot;:{&quot;noteIndex&quot;:0},&quot;isEdited&quot;:false,&quot;manualOverride&quot;:{&quot;isManuallyOverridden&quot;:false,&quot;citeprocText&quot;:&quot;&lt;sup&gt;50–54&lt;/sup&gt;&quot;,&quot;manualOverrideText&quot;:&quot;&quot;},&quot;citationTag&quot;:&quot;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&quot;,&quot;citationItems&quot;:[{&quot;id&quot;:&quot;c40bce75-53e0-3a12-952f-f48bf4b46d02&quot;,&quot;itemData&quot;:{&quot;type&quot;:&quot;article-journal&quot;,&quot;id&quot;:&quot;c40bce75-53e0-3a12-952f-f48bf4b46d02&quot;,&quot;title&quot;:&quot;Transethnic Genetic-Correlation Estimates from Summary Statistics.&quot;,&quot;author&quot;:[{&quot;family&quot;:&quot;Brown&quot;,&quot;given&quot;:&quot;Brielin C&quot;,&quot;parse-names&quot;:false,&quot;dropping-particle&quot;:&quot;&quot;,&quot;non-dropping-particle&quot;:&quot;&quot;},{&quot;family&quot;:&quot;Asian Genetic Epidemiology Network Type 2 Diabetes Consortium&quot;,&quot;given&quot;:&quot;&quot;,&quot;parse-names&quot;:false,&quot;dropping-particle&quot;:&quot;&quot;,&quot;non-dropping-particle&quot;:&quot;&quot;},{&quot;family&quot;:&quot;Ye&quot;,&quot;given&quot;:&quot;Chun Jimmie&quot;,&quot;parse-names&quot;:false,&quot;dropping-particle&quot;:&quot;&quot;,&quot;non-dropping-particle&quot;:&quot;&quot;},{&quot;family&quot;:&quot;Price&quot;,&quot;given&quot;:&quot;Alkes L&quot;,&quot;parse-names&quot;:false,&quot;dropping-particle&quot;:&quot;&quot;,&quot;non-dropping-particle&quot;:&quot;&quot;},{&quot;family&quot;:&quot;Zaitlen&quot;,&quot;given&quot;:&quot;Noah&quot;,&quot;parse-names&quot;:false,&quot;dropping-particle&quot;:&quot;&quot;,&quot;non-dropping-particle&quot;:&quot;&quot;}],&quot;container-title&quot;:&quot;American journal of human genetics&quot;,&quot;DOI&quot;:&quot;10.1016/j.ajhg.2016.05.001&quot;,&quot;ISSN&quot;:&quot;1537-6605&quot;,&quot;PMID&quot;:&quot;27321947&quot;,&quot;issued&quot;:{&quot;date-parts&quot;:[[2016]]},&quot;page&quot;:&quot;76-88&quot;,&quot;abstract&quot;:&quot;The increasing number of genetic association studies conducted in multiple populations provides an unprecedented opportunity to study how the genetic architecture of complex phenotypes varies between populations, a problem important for both medical and population genetics. Here, we have developed a method for estimating the transethnic genetic correlation: the correlation of causal-variant effect sizes at SNPs common in populations. This methods takes advantage of the entire spectrum of SNP associations and uses only summary-level data from genome-wide association studies. This avoids the computational costs and privacy concerns associated with genotype-level information while remaining scalable to hundreds of thousands of individuals and millions of SNPs. We applied our method to data on gene expression, rheumatoid arthritis, and type 2 diabetes and overwhelmingly found that the genetic correlation was significantly less than 1. Our method is implemented in a Python package called Popcorn.&quot;,&quot;issue&quot;:&quot;1&quot;,&quot;volume&quot;:&quot;99&quot;,&quot;expandedJournalTitle&quot;:&quot;American journal of human genetics&quot;,&quot;container-title-short&quot;:&quot;Am J Hum Genet&quot;},&quot;isTemporary&quot;:false},{&quot;id&quot;:&quot;41fe2dcd-93df-3d03-b915-fa490ab99634&quot;,&quot;itemData&quot;:{&quot;type&quot;:&quot;article-journal&quot;,&quot;id&quot;:&quot;41fe2dcd-93df-3d03-b915-fa490ab99634&quot;,&quot;title&quot;:&quot;Estimating cross-population genetic correlations of causal effect sizes.&quot;,&quot;author&quot;:[{&quot;family&quot;:&quot;Galinsky&quot;,&quot;given&quot;:&quot;Kevin J&quot;,&quot;parse-names&quot;:false,&quot;dropping-particle&quot;:&quot;&quot;,&quot;non-dropping-particle&quot;:&quot;&quot;},{&quot;family&quot;:&quot;Reshef&quot;,&quot;given&quot;:&quot;Yakir A&quot;,&quot;parse-names&quot;:false,&quot;dropping-particle&quot;:&quot;&quot;,&quot;non-dropping-particle&quot;:&quot;&quot;},{&quot;family&quot;:&quot;Finucane&quot;,&quot;given&quot;:&quot;Hilary K&quot;,&quot;parse-names&quot;:false,&quot;dropping-particle&quot;:&quot;&quot;,&quot;non-dropping-particle&quot;:&quot;&quot;},{&quot;family&quot;:&quot;Loh&quot;,&quot;given&quot;:&quot;Po-Ru&quot;,&quot;parse-names&quot;:false,&quot;dropping-particle&quot;:&quot;&quot;,&quot;non-dropping-particle&quot;:&quot;&quot;},{&quot;family&quot;:&quot;Zaitlen&quot;,&quot;given&quot;:&quot;Noah&quot;,&quot;parse-names&quot;:false,&quot;dropping-particle&quot;:&quot;&quot;,&quot;non-dropping-particle&quot;:&quot;&quot;},{&quot;family&quot;:&quot;Patterson&quot;,&quot;given&quot;:&quot;Nick J&quot;,&quot;parse-names&quot;:false,&quot;dropping-particle&quot;:&quot;&quot;,&quot;non-dropping-particle&quot;:&quot;&quot;},{&quot;family&quot;:&quot;Brown&quot;,&quot;given&quot;:&quot;Brielin C&quot;,&quot;parse-names&quot;:false,&quot;dropping-particle&quot;:&quot;&quot;,&quot;non-dropping-particle&quot;:&quot;&quot;},{&quot;family&quot;:&quot;Price&quot;,&quot;given&quot;:&quot;Alkes L&quot;,&quot;parse-names&quot;:false,&quot;dropping-particle&quot;:&quot;&quot;,&quot;non-dropping-particle&quot;:&quot;&quot;}],&quot;container-title&quot;:&quot;Genetic epidemiology&quot;,&quot;DOI&quot;:&quot;10.1002/gepi.22173&quot;,&quot;ISSN&quot;:&quot;1098-2272&quot;,&quot;PMID&quot;:&quot;30474154&quot;,&quot;issued&quot;:{&quot;date-parts&quot;:[[2019]]},&quot;page&quot;:&quot;180-188&quot;,&quot;abstract&quot;:&quot;Recent studies have examined the genetic correlations of single-nucleotide polymorphism (SNP) effect sizes across pairs of populations to better understand the genetic architectures of complex traits. These studies have estimated &lt;mml:math xmlns:mml=\&quot;http://www.w3.org/1998/Math/MathML\&quot;&gt;&lt;mml:msub&gt;&lt;mml:mi&gt;ρ&lt;/mml:mi&gt; &lt;mml:mi&gt;g&lt;/mml:mi&gt;&lt;/mml:msub&gt; &lt;/mml:math&gt; , the cross-population correlation of joint-fit effect sizes at genotyped SNPs. However, the value of &lt;mml:math xmlns:mml=\&quot;http://www.w3.org/1998/Math/MathML\&quot;&gt;&lt;mml:msub&gt;&lt;mml:mi&gt;ρ&lt;/mml:mi&gt; &lt;mml:mi&gt;g&lt;/mml:mi&gt;&lt;/mml:msub&gt; &lt;/mml:math&gt; depends both on the cross-population correlation of true causal effect sizes ( &lt;mml:math xmlns:mml=\&quot;http://www.w3.org/1998/Math/MathML\&quot;&gt;&lt;mml:msub&gt;&lt;mml:mi&gt;ρ&lt;/mml:mi&gt; &lt;mml:mi&gt;b&lt;/mml:mi&gt;&lt;/mml:msub&gt; &lt;/mml:math&gt; ) and on the similarity in linkage disequilibrium (LD) patterns in the two populations, which drive tagging effects. Here, we derive the value of the ratio &lt;mml:math xmlns:mml=\&quot;http://www.w3.org/1998/Math/MathML\&quot;&gt;&lt;mml:msub&gt;&lt;mml:mi&gt;ρ&lt;/mml:mi&gt; &lt;mml:mi&gt;g&lt;/mml:mi&gt;&lt;/mml:msub&gt; &lt;mml:mo&gt;/&lt;/mml:mo&gt; &lt;mml:msub&gt;&lt;mml:mi&gt;ρ&lt;/mml:mi&gt; &lt;mml:mi&gt;b&lt;/mml:mi&gt;&lt;/mml:msub&gt; &lt;/mml:math&gt; as a function of LD in each population. By applying existing methods to obtain estimates of &lt;mml:math xmlns:mml=\&quot;http://www.w3.org/1998/Math/MathML\&quot;&gt;&lt;mml:msub&gt;&lt;mml:mi&gt;ρ&lt;/mml:mi&gt; &lt;mml:mi&gt;g&lt;/mml:mi&gt;&lt;/mml:msub&gt; &lt;/mml:math&gt; , we can use this ratio to estimate &lt;mml:math xmlns:mml=\&quot;http://www.w3.org/1998/Math/MathML\&quot;&gt;&lt;mml:msub&gt;&lt;mml:mi&gt;ρ&lt;/mml:mi&gt; &lt;mml:mi&gt;b&lt;/mml:mi&gt;&lt;/mml:msub&gt; &lt;/mml:math&gt; . Our estimates of &lt;mml:math xmlns:mml=\&quot;http://www.w3.org/1998/Math/MathML\&quot;&gt;&lt;mml:msub&gt;&lt;mml:mi&gt;ρ&lt;/mml:mi&gt; &lt;mml:mi&gt;b&lt;/mml:mi&gt;&lt;/mml:msub&gt; &lt;/mml:math&gt; were equal to 0.55 ( SE = 0.14) between Europeans and East Asians averaged across nine traits in the Genetic Epidemiology Research on Adult Health and Aging data set, 0.54 ( SE = 0.18) between Europeans and South Asians averaged across 13 traits in the UK Biobank data set, and 0.48 ( SE = 0.06) and 0.65 ( SE = 0.09) between Europeans and East Asians in summary statistic data sets for type 2 diabetes and rheumatoid arthritis, respectively. These results implicate substantially different causal genetic architectures across continental populations.&quot;,&quot;issue&quot;:&quot;2&quot;,&quot;volume&quot;:&quot;43&quot;,&quot;expandedJournalTitle&quot;:&quot;Genetic epidemiology&quot;,&quot;container-title-short&quot;:&quot;Genet Epidemiol&quot;},&quot;isTemporary&quot;:false},{&quot;id&quot;:&quot;23f0f964-8b82-32ed-a804-362f35958c6e&quot;,&quot;itemData&quot;:{&quot;type&quot;:&quot;article-journal&quot;,&quot;id&quot;:&quot;23f0f964-8b82-32ed-a804-362f35958c6e&quot;,&quot;title&quot;:&quot;Estimation of Genetic Correlation via Linkage Disequilibrium Score Regression and Genomic Restricted Maximum Likelihood.&quot;,&quot;author&quot;:[{&quot;family&quot;:&quot;Ni&quot;,&quot;given&quot;:&quot;Guiyan&quot;,&quot;parse-names&quot;:false,&quot;dropping-particle&quot;:&quot;&quot;,&quot;non-dropping-particle&quot;:&quot;&quot;},{&quot;family&quot;:&quot;Moser&quot;,&quot;given&quot;:&quot;Gerhard&quot;,&quot;parse-names&quot;:false,&quot;dropping-particle&quot;:&quot;&quot;,&quot;non-dropping-particle&quot;:&quot;&quot;},{&quot;family&quot;:&quot;Schizophrenia Working Group of the Psychiatric Genomics Consortium&quot;,&quot;given&quot;:&quot;&quot;,&quot;parse-names&quot;:false,&quot;dropping-particle&quot;:&quot;&quot;,&quot;non-dropping-particle&quot;:&quot;&quot;},{&quot;family&quot;:&quot;Wray&quot;,&quot;given&quot;:&quot;Naomi R&quot;,&quot;parse-names&quot;:false,&quot;dropping-particle&quot;:&quot;&quot;,&quot;non-dropping-particle&quot;:&quot;&quot;},{&quot;family&quot;:&quot;Lee&quot;,&quot;given&quot;:&quot;S Hong&quot;,&quot;parse-names&quot;:false,&quot;dropping-particle&quot;:&quot;&quot;,&quot;non-dropping-particle&quot;:&quot;&quot;}],&quot;container-title&quot;:&quot;American journal of human genetics&quot;,&quot;DOI&quot;:&quot;10.1016/j.ajhg.2018.03.021&quot;,&quot;ISSN&quot;:&quot;1537-6605&quot;,&quot;PMID&quot;:&quot;29754766&quot;,&quot;issued&quot;:{&quot;date-parts&quot;:[[2018]]},&quot;page&quot;:&quot;1185-1194&quot;,&quot;abstract&quot;:&quot;Genetic correlation is a key population parameter that describes the shared genetic architecture of complex traits and diseases. It can be estimated by current state-of-art methods, i.e., linkage disequilibrium score regression (LDSC) and genomic restricted maximum likelihood (GREML). The massively reduced computing burden of LDSC compared to GREML makes it an attractive tool, although the accuracy (i.e., magnitude of standard errors) of LDSC estimates has not been thoroughly studied. In simulation, we show that the accuracy of GREML is generally higher than that of LDSC. When there is genetic heterogeneity between the actual sample and reference data from which LD scores are estimated, the accuracy of LDSC decreases further. In real data analyses estimating the genetic correlation between schizophrenia (SCZ) and body mass index, we show that GREML estimates based on ∼150,000 individuals give a higher accuracy than LDSC estimates based on ∼400,000 individuals (from combined meta-data). A GREML genomic partitioning analysis reveals that the genetic correlation between SCZ and height is significantly negative for regulatory regions, which whole genome or LDSC approach has less power to detect. We conclude that LDSC estimates should be carefully interpreted as there can be uncertainty about homogeneity among combined meta-datasets. We suggest that any interesting findings from massive LDSC analysis for a large number of complex traits should be followed up, where possible, with more detailed analyses with GREML methods, even if sample sizes are lesser.&quot;,&quot;issue&quot;:&quot;6&quot;,&quot;volume&quot;:&quot;102&quot;,&quot;expandedJournalTitle&quot;:&quot;American journal of human genetics&quot;,&quot;container-title-short&quot;:&quot;Am J Hum Genet&quot;},&quot;isTemporary&quot;:false},{&quot;id&quot;:&quot;54aa72a6-a4e6-313f-9458-e84a9b801383&quot;,&quot;itemData&quot;:{&quot;type&quot;:&quot;article-journal&quot;,&quot;id&quot;:&quot;54aa72a6-a4e6-313f-9458-e84a9b801383&quot;,&quot;title&quot;:&quot;Local Genetic Correlation Gives Insights into the Shared Genetic Architecture of Complex Traits&quot;,&quot;author&quot;:[{&quot;family&quot;:&quot;Shi&quot;,&quot;given&quot;:&quot;Huwenbo&quot;,&quot;parse-names&quot;:false,&quot;dropping-particle&quot;:&quot;&quot;,&quot;non-dropping-particle&quot;:&quot;&quot;},{&quot;family&quot;:&quot;Mancuso&quot;,&quot;given&quot;:&quot;Nicholas&quot;,&quot;parse-names&quot;:false,&quot;dropping-particle&quot;:&quot;&quot;,&quot;non-dropping-particle&quot;:&quot;&quot;},{&quot;family&quot;:&quot;Spendlove&quot;,&quot;given&quot;:&quot;Sarah&quot;,&quot;parse-names&quot;:false,&quot;dropping-particle&quot;:&quot;&quot;,&quot;non-dropping-particle&quot;:&quot;&quot;},{&quot;family&quot;:&quot;Pasaniuc&quot;,&quot;given&quot;:&quot;Bogdan&quot;,&quot;parse-names&quot;:false,&quot;dropping-particle&quot;:&quot;&quot;,&quot;non-dropping-particle&quot;:&quot;&quot;}],&quot;container-title&quot;:&quot;The American Journal of Human Genetics&quot;,&quot;DOI&quot;:&quot;10.1016/j.ajhg.2017.09.022&quot;,&quot;ISSN&quot;:&quot;00029297&quot;,&quot;issued&quot;:{&quot;date-parts&quot;:[[2017,11]]},&quot;page&quot;:&quot;737-751&quot;,&quot;issue&quot;:&quot;5&quot;,&quot;volume&quot;:&quot;101&quot;,&quot;expandedJournalTitle&quot;:&quot;The American Journal of Human Genetics&quot;,&quot;container-title-short&quot;:&quot;&quot;},&quot;isTemporary&quot;:false},{&quot;id&quot;:&quot;90391e28-ffdd-3c4e-82cf-7baa7001a445&quot;,&quot;itemData&quot;:{&quot;type&quot;:&quot;article-journal&quot;,&quot;id&quot;:&quot;90391e28-ffdd-3c4e-82cf-7baa7001a445&quot;,&quot;title&quot;:&quot;An atlas of genetic correlations across human diseases and traits&quot;,&quot;author&quot;:[{&quot;family&quot;:&quot;Bulik-Sullivan&quot;,&quot;given&quot;:&quot;Brendan K&quot;,&quot;parse-names&quot;:false,&quot;dropping-particle&quot;:&quot;&quot;,&quot;non-dropping-particle&quot;:&quot;&quot;},{&quot;family&quot;:&quot;Finucane&quot;,&quot;given&quot;:&quot;Hilary K&quot;,&quot;parse-names&quot;:false,&quot;dropping-particle&quot;:&quot;&quot;,&quot;non-dropping-particle&quot;:&quot;&quot;},{&quot;family&quot;:&quot;Anttila&quot;,&quot;given&quot;:&quot;Verneri&quot;,&quot;parse-names&quot;:false,&quot;dropping-particle&quot;:&quot;&quot;,&quot;non-dropping-particle&quot;:&quot;&quot;},{&quot;family&quot;:&quot;Gusev&quot;,&quot;given&quot;:&quot;Alexander&quot;,&quot;parse-names&quot;:false,&quot;dropping-particle&quot;:&quot;&quot;,&quot;non-dropping-particle&quot;:&quot;&quot;},{&quot;family&quot;:&quot;Day&quot;,&quot;given&quot;:&quot;Felix R&quot;,&quot;parse-names&quot;:false,&quot;dropping-particle&quot;:&quot;&quot;,&quot;non-dropping-particle&quot;:&quot;&quot;},{&quot;family&quot;:&quot;Loh&quot;,&quot;given&quot;:&quot;Po-Ru&quot;,&quot;parse-names&quot;:false,&quot;dropping-particle&quot;:&quot;&quot;,&quot;non-dropping-particle&quot;:&quot;&quot;},{&quot;family&quot;:&quot;Duncan&quot;,&quot;given&quot;:&quot;Laramie&quot;,&quot;parse-names&quot;:false,&quot;dropping-particle&quot;:&quot;&quot;,&quot;non-dropping-particle&quot;:&quot;&quot;},{&quot;family&quot;:&quot;Perry&quot;,&quot;given&quot;:&quot;John R B&quot;,&quot;parse-names&quot;:false,&quot;dropping-particle&quot;:&quot;&quot;,&quot;non-dropping-particle&quot;:&quot;&quot;},{&quot;family&quot;:&quot;Patterson&quot;,&quot;given&quot;:&quot;Nick&quot;,&quot;parse-names&quot;:false,&quot;dropping-particle&quot;:&quot;&quot;,&quot;non-dropping-particle&quot;:&quot;&quot;},{&quot;family&quot;:&quot;Robinson&quot;,&quot;given&quot;:&quot;Elise B&quot;,&quot;parse-names&quot;:false,&quot;dropping-particle&quot;:&quot;&quot;,&quot;non-dropping-particle&quot;:&quot;&quot;},{&quot;family&quot;:&quot;Daly&quot;,&quot;given&quot;:&quot;Mark J&quot;,&quot;parse-names&quot;:false,&quot;dropping-particle&quot;:&quot;&quot;,&quot;non-dropping-particle&quot;:&quot;&quot;},{&quot;family&quot;:&quot;Price&quot;,&quot;given&quot;:&quot;Alkes L&quot;,&quot;parse-names&quot;:false,&quot;dropping-particle&quot;:&quot;&quot;,&quot;non-dropping-particle&quot;:&quot;&quot;},{&quot;family&quot;:&quot;Neale&quot;,&quot;given&quot;:&quot;Benjamin M&quot;,&quot;parse-names&quot;:false,&quot;dropping-particle&quot;:&quot;&quot;,&quot;non-dropping-particle&quot;:&quot;&quot;}],&quot;container-title&quot;:&quot;Nature Genetics&quot;,&quot;DOI&quot;:&quot;10.1038/ng.3406&quot;,&quot;ISSN&quot;:&quot;1061-4036&quot;,&quot;issued&quot;:{&quot;date-parts&quot;:[[2015,11,28]]},&quot;page&quot;:&quot;1236-1241&quot;,&quot;issue&quot;:&quot;11&quot;,&quot;volume&quot;:&quot;47&quot;,&quot;container-title-short&quot;:&quot;Nat Genet&quot;},&quot;isTemporary&quot;:false}]},{&quot;citationID&quot;:&quot;MENDELEY_CITATION_7234546d-3e34-4f01-acf6-45413fe074b9&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&quot;,&quot;citationItems&quot;:[{&quot;id&quot;:&quot;8b2e0689-54f0-3dd8-a212-6174618a8d81&quot;,&quot;itemData&quot;:{&quot;type&quot;:&quot;article-journal&quot;,&quot;id&quot;:&quot;8b2e0689-54f0-3dd8-a212-6174618a8d81&quot;,&quot;title&quot;:&quot;Why “sex as a biological variable” conflicts with precision medicine initiatives&quot;,&quot;author&quot;:[{&quot;family&quot;:&quot;DiMarco&quot;,&quot;given&quot;:&quot;Marina&quot;,&quot;parse-names&quot;:false,&quot;dropping-particle&quot;:&quot;&quot;,&quot;non-dropping-particle&quot;:&quot;&quot;},{&quot;family&quot;:&quot;Zhao&quot;,&quot;given&quot;:&quot;Helen&quot;,&quot;parse-names&quot;:false,&quot;dropping-particle&quot;:&quot;&quot;,&quot;non-dropping-particle&quot;:&quot;&quot;},{&quot;family&quot;:&quot;Boulicault&quot;,&quot;given&quot;:&quot;Marion&quot;,&quot;parse-names&quot;:false,&quot;dropping-particle&quot;:&quot;&quot;,&quot;non-dropping-particle&quot;:&quot;&quot;},{&quot;family&quot;:&quot;Richardson&quot;,&quot;given&quot;:&quot;Sarah S.&quot;,&quot;parse-names&quot;:false,&quot;dropping-particle&quot;:&quot;&quot;,&quot;non-dropping-particle&quot;:&quot;&quot;}],&quot;container-title&quot;:&quot;Cell Reports Medicine&quot;,&quot;DOI&quot;:&quot;10.1016/j.xcrm.2022.100550&quot;,&quot;ISSN&quot;:&quot;26663791&quot;,&quot;issued&quot;:{&quot;date-parts&quot;:[[2022,4]]},&quot;page&quot;:&quot;100550&quot;,&quot;issue&quot;:&quot;4&quot;,&quot;volume&quot;:&quot;3&quot;,&quot;container-title-short&quot;:&quot;Cell Rep Med&quot;},&quot;isTemporary&quot;:false}]},{&quot;citationID&quot;:&quot;MENDELEY_CITATION_971c723b-8c7a-497a-8b30-13e4722fea39&quot;,&quot;properties&quot;:{&quot;noteIndex&quot;:0},&quot;isEdited&quot;:false,&quot;manualOverride&quot;:{&quot;isManuallyOverridden&quot;:false,&quot;citeprocText&quot;:&quot;&lt;sup&gt;32,34&lt;/sup&gt;&quot;,&quot;manualOverrideText&quot;:&quot;&quot;},&quot;citationTag&quot;:&quot;MENDELEY_CITATION_v3_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&quot;,&quot;citationItems&quot;:[{&quot;id&quot;:&quot;7f186701-ee53-3de0-a26a-21cd800bb761&quot;,&quot;itemData&quot;:{&quot;type&quot;:&quot;article-journal&quot;,&quot;id&quot;:&quot;7f186701-ee53-3de0-a26a-21cd800bb761&quot;,&quot;title&quot;:&quot;Gwas of three molecular traits highlights core genes and pathways alongside a highly polygenic background&quot;,&quot;author&quot;:[{&quot;family&quot;:&quot;Sinnott-Armstrong&quot;,&quot;given&quot;:&quot;Nasa&quot;,&quot;parse-names&quot;:false,&quot;dropping-particle&quot;:&quot;&quot;,&quot;non-dropping-particle&quot;:&quot;&quot;},{&quot;family&quot;:&quot;Naqvi&quot;,&quot;given&quot;:&quot;Sahin&quot;,&quot;parse-names&quot;:false,&quot;dropping-particle&quot;:&quot;&quot;,&quot;non-dropping-particle&quot;:&quot;&quot;},{&quot;family&quot;:&quot;Rivas&quot;,&quot;given&quot;:&quot;Manuel&quot;,&quot;parse-names&quot;:false,&quot;dropping-particle&quot;:&quot;&quot;,&quot;non-dropping-particle&quot;:&quot;&quot;},{&quot;family&quot;:&quot;Pritchard&quot;,&quot;given&quot;:&quot;Jonathan K.&quot;,&quot;parse-names&quot;:false,&quot;dropping-particle&quot;:&quot;&quot;,&quot;non-dropping-particle&quot;:&quot;&quot;}],&quot;container-title&quot;:&quot;eLife&quot;,&quot;DOI&quot;:&quot;10.7554/eLife.58615&quot;,&quot;ISSN&quot;:&quot;2050084X&quot;,&quot;PMID&quot;:&quot;33587031&quot;,&quot;issued&quot;:{&quot;date-parts&quot;:[[2021,2,1]]},&quot;page&quot;:&quot;1-35&quot;,&quot;abstract&quot;:&quot;Genome-wide association studies (GWAS) have been used to study the genetic basis of a wide variety of complex diseases and other traits. We describe UK Biobank GWAS results for three molecular traits—urate, IGF-1, and testosterone—with better-understood biology than most other complex traits. We find that many of the most significant hits are readily interpretable. We observe huge enrichment of associations near genes involved in the relevant biosynthesis, transport, or signaling pathways. We show how GWAS data illuminate the biology of each trait, including differences in testosterone regulation between females and males. At the same time, even these molecular traits are highly polygenic, with many thousands of variants spread across the genome contributing to trait variance. In summary, for these three molecular traits we identify strong enrichment of signal in putative core gene sets, even while most of the SNP-based heritability is driven by a massively polygenic background.&quot;,&quot;publisher&quot;:&quot;eLife Sciences Publications Ltd&quot;,&quot;volume&quot;:&quot;10&quot;,&quot;expandedJournalTitle&quot;:&quot;eLife&quot;,&quot;container-title-short&quot;:&quot;Elife&quot;},&quot;isTemporary&quot;:false},{&quot;id&quot;:&quot;67c2e0b9-f1ad-3ecb-98f3-cd1a8639f279&quot;,&quot;itemData&quot;:{&quot;type&quot;:&quot;article-journal&quot;,&quot;id&quot;:&quot;67c2e0b9-f1ad-3ecb-98f3-cd1a8639f279&quot;,&quot;title&quot;:&quot;Sex-specific genetic effects across biomarkers.&quot;,&quot;author&quot;:[{&quot;family&quot;:&quot;Flynn&quot;,&quot;given&quot;:&quot;Emily&quot;,&quot;parse-names&quot;:false,&quot;dropping-particle&quot;:&quot;&quot;,&quot;non-dropping-particle&quot;:&quot;&quot;},{&quot;family&quot;:&quot;Tanigawa&quot;,&quot;given&quot;:&quot;Yosuke&quot;,&quot;parse-names&quot;:false,&quot;dropping-particle&quot;:&quot;&quot;,&quot;non-dropping-particle&quot;:&quot;&quot;},{&quot;family&quot;:&quot;Rodriguez&quot;,&quot;given&quot;:&quot;Fatima&quot;,&quot;parse-names&quot;:false,&quot;dropping-particle&quot;:&quot;&quot;,&quot;non-dropping-particle&quot;:&quot;&quot;},{&quot;family&quot;:&quot;Altman&quot;,&quot;given&quot;:&quot;Russ B&quot;,&quot;parse-names&quot;:false,&quot;dropping-particle&quot;:&quot;&quot;,&quot;non-dropping-particle&quot;:&quot;&quot;},{&quot;family&quot;:&quot;Sinnott-Armstrong&quot;,&quot;given&quot;:&quot;Nasa&quot;,&quot;parse-names&quot;:false,&quot;dropping-particle&quot;:&quot;&quot;,&quot;non-dropping-particle&quot;:&quot;&quot;},{&quot;family&quot;:&quot;Rivas&quot;,&quot;given&quot;:&quot;Manuel A&quot;,&quot;parse-names&quot;:false,&quot;dropping-particle&quot;:&quot;&quot;,&quot;non-dropping-particle&quot;:&quot;&quot;}],&quot;container-title&quot;:&quot;European journal of human genetics : EJHG&quot;,&quot;DOI&quot;:&quot;10.1038/s41431-020-00712-w&quot;,&quot;ISSN&quot;:&quot;1476-5438&quot;,&quot;PMID&quot;:&quot;32873964&quot;,&quot;issued&quot;:{&quot;date-parts&quot;:[[2021]]},&quot;page&quot;:&quot;154-163&quot;,&quot;abstract&quot;:&quot;Sex differences have been shown in laboratory biomarkers; however, the extent to which this is due to genetics is unknown. In this study, we infer sex-specific genetic parameters (heritability and genetic correlation) across 33 quantitative biomarker traits in 181,064 females and 156,135 males from the UK Biobank study. We apply a Bayesian Mixture Model, Sex Effects Mixture Model (SEMM), to Genome-wide Association Study summary statistics in order to (1) estimate the contributions of sex to the genetic variance of these biomarkers and (2) identify variants whose statistical association with these traits is sex-specific. We find that the genetics of most biomarker traits are shared between males and females, with the notable exception of testosterone, where we identify 119 female and 445 male-specific variants. These include protein-altering variants in steroid hormone production genes (POR, UGT2B7). Using the sex-specific variants as genetic instruments for Mendelian randomization, we find evidence for causal links between testosterone levels and height, body mass index, waist and hip circumference, and type 2 diabetes. We also show that sex-specific polygenic risk score models for testosterone outperform a combined model. Overall, these results demonstrate that while sex has a limited role in the genetics of most biomarker traits, sex plays an important role in testosterone genetics.&quot;,&quot;issue&quot;:&quot;1&quot;,&quot;volume&quot;:&quot;29&quot;,&quot;expandedJournalTitle&quot;:&quot;European journal of human genetics : EJHG&quot;,&quot;container-title-short&quot;:&quot;Eur J Hum Genet&quot;},&quot;isTemporary&quot;:false}]},{&quot;citationID&quot;:&quot;MENDELEY_CITATION_ad7c7ac3-a976-4799-bb9b-8a1e2b4a3eb2&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&quot;,&quot;citationItems&quot;:[{&quot;id&quot;:&quot;109b7371-011b-3ffc-b5af-2be476c9af8e&quot;,&quot;itemData&quot;:{&quot;type&quot;:&quot;article&quot;,&quot;id&quot;:&quot;109b7371-011b-3ffc-b5af-2be476c9af8e&quot;,&quot;title&quot;:&quot;Sex Differences in Genomic Drivers of Adipose Distribution and Related Cardiometabolic Disorders: Opportunities for Precision Medicine&quot;,&quot;author&quot;:[{&quot;family&quot;:&quot;Lumish&quot;,&quot;given&quot;:&quot;Heidi S.&quot;,&quot;parse-names&quot;:false,&quot;dropping-particle&quot;:&quot;&quot;,&quot;non-dropping-particle&quot;:&quot;&quot;},{&quot;family&quot;:&quot;O'Reilly&quot;,&quot;given&quot;:&quot;Marcella&quot;,&quot;parse-names&quot;:false,&quot;dropping-particle&quot;:&quot;&quot;,&quot;non-dropping-particle&quot;:&quot;&quot;},{&quot;family&quot;:&quot;Reilly&quot;,&quot;given&quot;:&quot;Muredach P.&quot;,&quot;parse-names&quot;:false,&quot;dropping-particle&quot;:&quot;&quot;,&quot;non-dropping-particle&quot;:&quot;&quot;}],&quot;container-title&quot;:&quot;Arteriosclerosis, thrombosis, and vascular biology&quot;,&quot;DOI&quot;:&quot;10.1161/ATVBAHA.119.313154&quot;,&quot;ISSN&quot;:&quot;15244636&quot;,&quot;PMID&quot;:&quot;31747800&quot;,&quot;issued&quot;:{&quot;date-parts&quot;:[[2020,1,1]]},&quot;page&quot;:&quot;45-60&quot;,&quot;abstract&quot;:&quot;This review focuses on the human genetics, epidemiology, and molecular pathophysiology of sex differences in central obesity, adipose distribution, and related cardiometabolic disorders. Distribution of fat is important for cardiometabolic health, with peripheral fat depots having a protective effect and central visceral fat depots conferring a detrimental effect on health. There are important sex differences in fat distribution that are masked when studying body mass index as a measure of obesity. From epidemiological, murine, and in vitro studies, several mechanisms have been proposed to explain the sex differences in adipose distribution, including sex hormonal effects, cell-intrinsic properties, and the microenvironment in fat depots. More recently, human genetics have revealed hundreds of loci for central obesity providing disruptive opportunities for mechanistic discoveries and clinical translation. A striking feature is that over one-third of these loci have reproducible but poorly understood sexual dimorphic associations with central obesity, most having stronger effects in women. Understanding the genetic and molecular mechanisms of adipose distribution and its sexual dimorphism in humans provides a unique opportunity to promote the use of precision medicine for early identification of at-risk individuals, and the development of novel therapeutic strategies for central obesity and related cardiometabolic disorders.&quot;,&quot;publisher&quot;:&quot;NLM (Medline)&quot;,&quot;issue&quot;:&quot;1&quot;,&quot;volume&quot;:&quot;40&quot;,&quot;container-title-short&quot;:&quot;Arterioscler Thromb Vasc Biol&quot;},&quot;isTemporary&quot;:false}]},{&quot;citationID&quot;:&quot;MENDELEY_CITATION_9299f645-76b1-4163-b732-5a1caec1ee77&quot;,&quot;properties&quot;:{&quot;noteIndex&quot;:0},&quot;isEdited&quot;:false,&quot;manualOverride&quot;:{&quot;isManuallyOverridden&quot;:false,&quot;citeprocText&quot;:&quot;&lt;sup&gt;32,34,35&lt;/sup&gt;&quot;,&quot;manualOverrideText&quot;:&quot;&quot;},&quot;citationTag&quot;:&quot;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&quot;,&quot;citationItems&quot;:[{&quot;id&quot;:&quot;7f186701-ee53-3de0-a26a-21cd800bb761&quot;,&quot;itemData&quot;:{&quot;type&quot;:&quot;article-journal&quot;,&quot;id&quot;:&quot;7f186701-ee53-3de0-a26a-21cd800bb761&quot;,&quot;title&quot;:&quot;Gwas of three molecular traits highlights core genes and pathways alongside a highly polygenic background&quot;,&quot;author&quot;:[{&quot;family&quot;:&quot;Sinnott-Armstrong&quot;,&quot;given&quot;:&quot;Nasa&quot;,&quot;parse-names&quot;:false,&quot;dropping-particle&quot;:&quot;&quot;,&quot;non-dropping-particle&quot;:&quot;&quot;},{&quot;family&quot;:&quot;Naqvi&quot;,&quot;given&quot;:&quot;Sahin&quot;,&quot;parse-names&quot;:false,&quot;dropping-particle&quot;:&quot;&quot;,&quot;non-dropping-particle&quot;:&quot;&quot;},{&quot;family&quot;:&quot;Rivas&quot;,&quot;given&quot;:&quot;Manuel&quot;,&quot;parse-names&quot;:false,&quot;dropping-particle&quot;:&quot;&quot;,&quot;non-dropping-particle&quot;:&quot;&quot;},{&quot;family&quot;:&quot;Pritchard&quot;,&quot;given&quot;:&quot;Jonathan K.&quot;,&quot;parse-names&quot;:false,&quot;dropping-particle&quot;:&quot;&quot;,&quot;non-dropping-particle&quot;:&quot;&quot;}],&quot;container-title&quot;:&quot;eLife&quot;,&quot;DOI&quot;:&quot;10.7554/eLife.58615&quot;,&quot;ISSN&quot;:&quot;2050084X&quot;,&quot;PMID&quot;:&quot;33587031&quot;,&quot;issued&quot;:{&quot;date-parts&quot;:[[2021,2,1]]},&quot;page&quot;:&quot;1-35&quot;,&quot;abstract&quot;:&quot;Genome-wide association studies (GWAS) have been used to study the genetic basis of a wide variety of complex diseases and other traits. We describe UK Biobank GWAS results for three molecular traits—urate, IGF-1, and testosterone—with better-understood biology than most other complex traits. We find that many of the most significant hits are readily interpretable. We observe huge enrichment of associations near genes involved in the relevant biosynthesis, transport, or signaling pathways. We show how GWAS data illuminate the biology of each trait, including differences in testosterone regulation between females and males. At the same time, even these molecular traits are highly polygenic, with many thousands of variants spread across the genome contributing to trait variance. In summary, for these three molecular traits we identify strong enrichment of signal in putative core gene sets, even while most of the SNP-based heritability is driven by a massively polygenic background.&quot;,&quot;publisher&quot;:&quot;eLife Sciences Publications Ltd&quot;,&quot;volume&quot;:&quot;10&quot;,&quot;expandedJournalTitle&quot;:&quot;eLife&quot;,&quot;container-title-short&quot;:&quot;Elife&quot;},&quot;isTemporary&quot;:false},{&quot;id&quot;:&quot;67c2e0b9-f1ad-3ecb-98f3-cd1a8639f279&quot;,&quot;itemData&quot;:{&quot;type&quot;:&quot;article-journal&quot;,&quot;id&quot;:&quot;67c2e0b9-f1ad-3ecb-98f3-cd1a8639f279&quot;,&quot;title&quot;:&quot;Sex-specific genetic effects across biomarkers.&quot;,&quot;author&quot;:[{&quot;family&quot;:&quot;Flynn&quot;,&quot;given&quot;:&quot;Emily&quot;,&quot;parse-names&quot;:false,&quot;dropping-particle&quot;:&quot;&quot;,&quot;non-dropping-particle&quot;:&quot;&quot;},{&quot;family&quot;:&quot;Tanigawa&quot;,&quot;given&quot;:&quot;Yosuke&quot;,&quot;parse-names&quot;:false,&quot;dropping-particle&quot;:&quot;&quot;,&quot;non-dropping-particle&quot;:&quot;&quot;},{&quot;family&quot;:&quot;Rodriguez&quot;,&quot;given&quot;:&quot;Fatima&quot;,&quot;parse-names&quot;:false,&quot;dropping-particle&quot;:&quot;&quot;,&quot;non-dropping-particle&quot;:&quot;&quot;},{&quot;family&quot;:&quot;Altman&quot;,&quot;given&quot;:&quot;Russ B&quot;,&quot;parse-names&quot;:false,&quot;dropping-particle&quot;:&quot;&quot;,&quot;non-dropping-particle&quot;:&quot;&quot;},{&quot;family&quot;:&quot;Sinnott-Armstrong&quot;,&quot;given&quot;:&quot;Nasa&quot;,&quot;parse-names&quot;:false,&quot;dropping-particle&quot;:&quot;&quot;,&quot;non-dropping-particle&quot;:&quot;&quot;},{&quot;family&quot;:&quot;Rivas&quot;,&quot;given&quot;:&quot;Manuel A&quot;,&quot;parse-names&quot;:false,&quot;dropping-particle&quot;:&quot;&quot;,&quot;non-dropping-particle&quot;:&quot;&quot;}],&quot;container-title&quot;:&quot;European journal of human genetics : EJHG&quot;,&quot;DOI&quot;:&quot;10.1038/s41431-020-00712-w&quot;,&quot;ISSN&quot;:&quot;1476-5438&quot;,&quot;PMID&quot;:&quot;32873964&quot;,&quot;issued&quot;:{&quot;date-parts&quot;:[[2021]]},&quot;page&quot;:&quot;154-163&quot;,&quot;abstract&quot;:&quot;Sex differences have been shown in laboratory biomarkers; however, the extent to which this is due to genetics is unknown. In this study, we infer sex-specific genetic parameters (heritability and genetic correlation) across 33 quantitative biomarker traits in 181,064 females and 156,135 males from the UK Biobank study. We apply a Bayesian Mixture Model, Sex Effects Mixture Model (SEMM), to Genome-wide Association Study summary statistics in order to (1) estimate the contributions of sex to the genetic variance of these biomarkers and (2) identify variants whose statistical association with these traits is sex-specific. We find that the genetics of most biomarker traits are shared between males and females, with the notable exception of testosterone, where we identify 119 female and 445 male-specific variants. These include protein-altering variants in steroid hormone production genes (POR, UGT2B7). Using the sex-specific variants as genetic instruments for Mendelian randomization, we find evidence for causal links between testosterone levels and height, body mass index, waist and hip circumference, and type 2 diabetes. We also show that sex-specific polygenic risk score models for testosterone outperform a combined model. Overall, these results demonstrate that while sex has a limited role in the genetics of most biomarker traits, sex plays an important role in testosterone genetics.&quot;,&quot;issue&quot;:&quot;1&quot;,&quot;volume&quot;:&quot;29&quot;,&quot;expandedJournalTitle&quot;:&quot;European journal of human genetics : EJHG&quot;,&quot;container-title-short&quot;:&quot;Eur J Hum Genet&quot;},&quot;isTemporary&quot;:false},{&quot;id&quot;:&quot;387d2a58-e317-37e4-9f6b-0da26acd1a17&quot;,&quot;itemData&quot;:{&quot;type&quot;:&quot;article-journal&quot;,&quot;id&quot;:&quot;387d2a58-e317-37e4-9f6b-0da26acd1a17&quot;,&quot;title&quot;:&quot;Sex differences in genetic architecture in the UK Biobank&quot;,&quot;author&quot;:[{&quot;family&quot;:&quot;Bernabeu&quot;,&quot;given&quot;:&quot;Elena&quot;,&quot;parse-names&quot;:false,&quot;dropping-particle&quot;:&quot;&quot;,&quot;non-dropping-particle&quot;:&quot;&quot;},{&quot;family&quot;:&quot;Canela-Xandri&quot;,&quot;given&quot;:&quot;Oriol&quot;,&quot;parse-names&quot;:false,&quot;dropping-particle&quot;:&quot;&quot;,&quot;non-dropping-particle&quot;:&quot;&quot;},{&quot;family&quot;:&quot;Rawlik&quot;,&quot;given&quot;:&quot;Konrad&quot;,&quot;parse-names&quot;:false,&quot;dropping-particle&quot;:&quot;&quot;,&quot;non-dropping-particle&quot;:&quot;&quot;},{&quot;family&quot;:&quot;Talenti&quot;,&quot;given&quot;:&quot;Andrea&quot;,&quot;parse-names&quot;:false,&quot;dropping-particle&quot;:&quot;&quot;,&quot;non-dropping-particle&quot;:&quot;&quot;},{&quot;family&quot;:&quot;Prendergast&quot;,&quot;given&quot;:&quot;James&quot;,&quot;parse-names&quot;:false,&quot;dropping-particle&quot;:&quot;&quot;,&quot;non-dropping-particle&quot;:&quot;&quot;},{&quot;family&quot;:&quot;Tenesa&quot;,&quot;given&quot;:&quot;Albert&quot;,&quot;parse-names&quot;:false,&quot;dropping-particle&quot;:&quot;&quot;,&quot;non-dropping-particle&quot;:&quot;&quot;}],&quot;container-title&quot;:&quot;Nature Genetics&quot;,&quot;DOI&quot;:&quot;10.1038/s41588-021-00912-0&quot;,&quot;ISSN&quot;:&quot;15461718&quot;,&quot;PMID&quot;:&quot;34493869&quot;,&quot;issued&quot;:{&quot;date-parts&quot;:[[2021,9,1]]},&quot;page&quot;:&quot;1283-1289&quot;,&quot;abstract&quot;:&quot;Males and females present differences in complex traits and in the risk of a wide array of diseases. Genotype by sex (GxS) interactions are thought to account for some of these differences. However, the extent and basis of GxS are poorly understood. In the present study, we provide insights into both the scope and the mechanism of GxS across the genome of about 450,000 individuals of European ancestry and 530 complex traits in the UK Biobank. We found small yet widespread differences in genetic architecture across traits. We also found that, in some cases, sex-agnostic analyses may be missing trait-associated loci and looked into possible improvements in the prediction of high-level phenotypes. Finally, we studied the potential functional role of the differences observed through sex-biased gene expression and gene-level analyses. Our results suggest the need to consider sex-aware analyses for future studies to shed light onto possible sex-specific molecular mechanisms.&quot;,&quot;publisher&quot;:&quot;Nature Research&quot;,&quot;issue&quot;:&quot;9&quot;,&quot;volume&quot;:&quot;53&quot;,&quot;expandedJournalTitle&quot;:&quot;Nature Genetics&quot;,&quot;container-title-short&quot;:&quot;Nat Genet&quot;},&quot;isTemporary&quot;:false}]},{&quot;citationID&quot;:&quot;MENDELEY_CITATION_5a271965-f956-4d22-8717-f844b47f1979&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&quot;,&quot;citationItems&quot;:[{&quot;id&quot;:&quot;387d2a58-e317-37e4-9f6b-0da26acd1a17&quot;,&quot;itemData&quot;:{&quot;type&quot;:&quot;article-journal&quot;,&quot;id&quot;:&quot;387d2a58-e317-37e4-9f6b-0da26acd1a17&quot;,&quot;title&quot;:&quot;Sex differences in genetic architecture in the UK Biobank&quot;,&quot;author&quot;:[{&quot;family&quot;:&quot;Bernabeu&quot;,&quot;given&quot;:&quot;Elena&quot;,&quot;parse-names&quot;:false,&quot;dropping-particle&quot;:&quot;&quot;,&quot;non-dropping-particle&quot;:&quot;&quot;},{&quot;family&quot;:&quot;Canela-Xandri&quot;,&quot;given&quot;:&quot;Oriol&quot;,&quot;parse-names&quot;:false,&quot;dropping-particle&quot;:&quot;&quot;,&quot;non-dropping-particle&quot;:&quot;&quot;},{&quot;family&quot;:&quot;Rawlik&quot;,&quot;given&quot;:&quot;Konrad&quot;,&quot;parse-names&quot;:false,&quot;dropping-particle&quot;:&quot;&quot;,&quot;non-dropping-particle&quot;:&quot;&quot;},{&quot;family&quot;:&quot;Talenti&quot;,&quot;given&quot;:&quot;Andrea&quot;,&quot;parse-names&quot;:false,&quot;dropping-particle&quot;:&quot;&quot;,&quot;non-dropping-particle&quot;:&quot;&quot;},{&quot;family&quot;:&quot;Prendergast&quot;,&quot;given&quot;:&quot;James&quot;,&quot;parse-names&quot;:false,&quot;dropping-particle&quot;:&quot;&quot;,&quot;non-dropping-particle&quot;:&quot;&quot;},{&quot;family&quot;:&quot;Tenesa&quot;,&quot;given&quot;:&quot;Albert&quot;,&quot;parse-names&quot;:false,&quot;dropping-particle&quot;:&quot;&quot;,&quot;non-dropping-particle&quot;:&quot;&quot;}],&quot;container-title&quot;:&quot;Nature Genetics&quot;,&quot;DOI&quot;:&quot;10.1038/s41588-021-00912-0&quot;,&quot;ISSN&quot;:&quot;15461718&quot;,&quot;PMID&quot;:&quot;34493869&quot;,&quot;issued&quot;:{&quot;date-parts&quot;:[[2021,9,1]]},&quot;page&quot;:&quot;1283-1289&quot;,&quot;abstract&quot;:&quot;Males and females present differences in complex traits and in the risk of a wide array of diseases. Genotype by sex (GxS) interactions are thought to account for some of these differences. However, the extent and basis of GxS are poorly understood. In the present study, we provide insights into both the scope and the mechanism of GxS across the genome of about 450,000 individuals of European ancestry and 530 complex traits in the UK Biobank. We found small yet widespread differences in genetic architecture across traits. We also found that, in some cases, sex-agnostic analyses may be missing trait-associated loci and looked into possible improvements in the prediction of high-level phenotypes. Finally, we studied the potential functional role of the differences observed through sex-biased gene expression and gene-level analyses. Our results suggest the need to consider sex-aware analyses for future studies to shed light onto possible sex-specific molecular mechanisms.&quot;,&quot;publisher&quot;:&quot;Nature Research&quot;,&quot;issue&quot;:&quot;9&quot;,&quot;volume&quot;:&quot;53&quot;,&quot;expandedJournalTitle&quot;:&quot;Nature Genetics&quot;,&quot;container-title-short&quot;:&quot;Nat Genet&quot;},&quot;isTemporary&quot;:false}]},{&quot;citationID&quot;:&quot;MENDELEY_CITATION_370073e4-d557-4f6b-a97d-69317f994960&quot;,&quot;properties&quot;:{&quot;noteIndex&quot;:0},&quot;isEdited&quot;:false,&quot;manualOverride&quot;:{&quot;isManuallyOverridden&quot;:false,&quot;citeprocText&quot;:&quot;&lt;sup&gt;57–59&lt;/sup&gt;&quot;,&quot;manualOverrideText&quot;:&quot;&quot;},&quot;citationTag&quot;:&quot;MENDELEY_CITATION_v3_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&quot;,&quot;citationItems&quot;:[{&quot;id&quot;:&quot;8fa2abf9-b075-3207-8c39-c5953b467b37&quot;,&quot;itemData&quot;:{&quot;type&quot;:&quot;article-journal&quot;,&quot;id&quot;:&quot;8fa2abf9-b075-3207-8c39-c5953b467b37&quot;,&quot;title&quot;:&quot;An Expanded View of Complex Traits: From Polygenic to Omnigenic&quot;,&quot;author&quot;:[{&quot;family&quot;:&quot;Boyle&quot;,&quot;given&quot;:&quot;Evan A.&quot;,&quot;parse-names&quot;:false,&quot;dropping-particle&quot;:&quot;&quot;,&quot;non-dropping-particle&quot;:&quot;&quot;},{&quot;family&quot;:&quot;Li&quot;,&quot;given&quot;:&quot;Yang I.&quot;,&quot;parse-names&quot;:false,&quot;dropping-particle&quot;:&quot;&quot;,&quot;non-dropping-particle&quot;:&quot;&quot;},{&quot;family&quot;:&quot;Pritchard&quot;,&quot;given&quot;:&quot;Jonathan K.&quot;,&quot;parse-names&quot;:false,&quot;dropping-particle&quot;:&quot;&quot;,&quot;non-dropping-particle&quot;:&quot;&quot;}],&quot;container-title&quot;:&quot;Cell&quot;,&quot;DOI&quot;:&quot;10.1016/j.cell.2017.05.038&quot;,&quot;ISSN&quot;:&quot;00928674&quot;,&quot;issued&quot;:{&quot;date-parts&quot;:[[2017,6]]},&quot;page&quot;:&quot;1177-1186&quot;,&quot;issue&quot;:&quot;7&quot;,&quot;volume&quot;:&quot;169&quot;,&quot;expandedJournalTitle&quot;:&quot;Cell&quot;,&quot;container-title-short&quot;:&quot;Cell&quot;},&quot;isTemporary&quot;:false},{&quot;id&quot;:&quot;e61e3b0c-7508-3422-b073-1742342ae48a&quot;,&quot;itemData&quot;:{&quot;type&quot;:&quot;article-journal&quot;,&quot;id&quot;:&quot;e61e3b0c-7508-3422-b073-1742342ae48a&quot;,&quot;title&quot;:&quot;Contrasting the Genetic Architecture of 30 Complex Traits from Summary Association Data.&quot;,&quot;author&quot;:[{&quot;family&quot;:&quot;Shi&quot;,&quot;given&quot;:&quot;Huwenbo&quot;,&quot;parse-names&quot;:false,&quot;dropping-particle&quot;:&quot;&quot;,&quot;non-dropping-particle&quot;:&quot;&quot;},{&quot;family&quot;:&quot;Kichaev&quot;,&quot;given&quot;:&quot;Gleb&quot;,&quot;parse-names&quot;:false,&quot;dropping-particle&quot;:&quot;&quot;,&quot;non-dropping-particle&quot;:&quot;&quot;},{&quot;family&quot;:&quot;Pasaniuc&quot;,&quot;given&quot;:&quot;Bogdan&quot;,&quot;parse-names&quot;:false,&quot;dropping-particle&quot;:&quot;&quot;,&quot;non-dropping-particle&quot;:&quot;&quot;}],&quot;container-title&quot;:&quot;American journal of human genetics&quot;,&quot;DOI&quot;:&quot;10.1016/j.ajhg.2016.05.013&quot;,&quot;ISSN&quot;:&quot;1537-6605&quot;,&quot;PMID&quot;:&quot;27346688&quot;,&quot;issued&quot;:{&quot;date-parts&quot;:[[2016]]},&quot;page&quot;:&quot;139-53&quot;,&quot;abstract&quot;:&quot;Variance-component methods that estimate the aggregate contribution of large sets of variants to the heritability of complex traits have yielded important insights into the genetic architecture of common diseases. Here, we introduce methods that estimate the total trait variance explained by the typed variants at a single locus in the genome (local SNP heritability) from genome-wide association study (GWAS) summary data while accounting for linkage disequilibrium among variants. We applied our estimator to ultra-large-scale GWAS summary data of 30 common traits and diseases to gain insights into their local genetic architecture. First, we found that common SNPs have a high contribution to the heritability of all studied traits. Second, we identified traits for which the majority of the SNP heritability can be confined to a small percentage of the genome. Third, we identified GWAS risk loci where the entire locus explains significantly more variance in the trait than the GWAS reported variants. Finally, we identified loci that explain a significant amount of heritability across multiple traits.&quot;,&quot;issue&quot;:&quot;1&quot;,&quot;volume&quot;:&quot;99&quot;,&quot;expandedJournalTitle&quot;:&quot;American journal of human genetics&quot;,&quot;container-title-short&quot;:&quot;Am J Hum Genet&quot;},&quot;isTemporary&quot;:false},{&quot;id&quot;:&quot;71867d47-bfe8-36e4-aa82-9c58430f73f4&quot;,&quot;itemData&quot;:{&quot;type&quot;:&quot;article-journal&quot;,&quot;id&quot;:&quot;71867d47-bfe8-36e4-aa82-9c58430f73f4&quot;,&quot;title&quot;:&quot;Thinking About the Evolution of Complex Traits in the Era of Genome-Wide Association Studies&quot;,&quot;author&quot;:[{&quot;family&quot;:&quot;Sella&quot;,&quot;given&quot;:&quot;Guy&quot;,&quot;parse-names&quot;:false,&quot;dropping-particle&quot;:&quot;&quot;,&quot;non-dropping-particle&quot;:&quot;&quot;},{&quot;family&quot;:&quot;Barton&quot;,&quot;given&quot;:&quot;Nicholas H.&quot;,&quot;parse-names&quot;:false,&quot;dropping-particle&quot;:&quot;&quot;,&quot;non-dropping-particle&quot;:&quot;&quot;}],&quot;container-title&quot;:&quot;Annual Review of Genomics and Human Genetics&quot;,&quot;DOI&quot;:&quot;10.1146/annurev-genom-083115-022316&quot;,&quot;ISSN&quot;:&quot;1527-8204&quot;,&quot;issued&quot;:{&quot;date-parts&quot;:[[2019,8,31]]},&quot;page&quot;:&quot;461-493&quot;,&quot;abstract&quot;:&quot;&lt;p&gt;Many traits of interest are highly heritable and genetically complex, meaning that much of the variation they exhibit arises from differences at numerous loci in the genome. Complex traits and their evolution have been studied for more than a century, but only in the last decade have genome-wide association studies (GWASs) in humans begun to reveal their genetic basis. Here, we bring these threads of research together to ask how findings from GWASs can further our understanding of the processes that give rise to heritable variation in complex traits and of the genetic basis of complex trait evolution in response to changing selection pressures (i.e., of polygenic adaptation). Conversely, we ask how evolutionary thinking helps us to interpret findings from GWASs and informs related efforts of practical importance.&lt;/p&gt;&quot;,&quot;issue&quot;:&quot;1&quot;,&quot;volume&quot;:&quot;20&quot;,&quot;expandedJournalTitle&quot;:&quot;Annual Review of Genomics and Human Genetics&quot;,&quot;container-title-short&quot;:&quot;Annu Rev Genomics Hum Genet&quot;},&quot;isTemporary&quot;:false}]},{&quot;citationID&quot;:&quot;MENDELEY_CITATION_9896abc6-6310-4582-be1a-bd8f19e35730&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&quot;,&quot;citationItems&quot;:[{&quot;id&quot;:&quot;36b3205d-8567-3ebb-af0f-a5c6710dea17&quot;,&quot;itemData&quot;:{&quot;type&quot;:&quot;article-journal&quot;,&quot;id&quot;:&quot;36b3205d-8567-3ebb-af0f-a5c6710dea17&quot;,&quot;title&quot;:&quot;LD Score regression distinguishes confounding from polygenicity in genome-wide association studies&quot;,&quot;author&quot;:[{&quot;family&quot;:&quot;Bulik-Sullivan&quot;,&quot;given&quot;:&quot;Brendan K&quot;,&quot;parse-names&quot;:false,&quot;dropping-particle&quot;:&quot;&quot;,&quot;non-dropping-particle&quot;:&quot;&quot;},{&quot;family&quot;:&quot;Loh&quot;,&quot;given&quot;:&quot;Po-Ru&quot;,&quot;parse-names&quot;:false,&quot;dropping-particle&quot;:&quot;&quot;,&quot;non-dropping-particle&quot;:&quot;&quot;},{&quot;family&quot;:&quot;Finucane&quot;,&quot;given&quot;:&quot;Hilary K&quot;,&quot;parse-names&quot;:false,&quot;dropping-particle&quot;:&quot;&quot;,&quot;non-dropping-particle&quot;:&quot;&quot;},{&quot;family&quot;:&quot;Ripke&quot;,&quot;given&quot;:&quot;Stephan&quot;,&quot;parse-names&quot;:false,&quot;dropping-particle&quot;:&quot;&quot;,&quot;non-dropping-particle&quot;:&quot;&quot;},{&quot;family&quot;:&quot;Yang&quot;,&quot;given&quot;:&quot;Jian&quot;,&quot;parse-names&quot;:false,&quot;dropping-particle&quot;:&quot;&quot;,&quot;non-dropping-particle&quot;:&quot;&quot;},{&quot;family&quot;:&quot;Patterson&quot;,&quot;given&quot;:&quot;Nick&quot;,&quot;parse-names&quot;:false,&quot;dropping-particle&quot;:&quot;&quot;,&quot;non-dropping-particle&quot;:&quot;&quot;},{&quot;family&quot;:&quot;Daly&quot;,&quot;given&quot;:&quot;Mark J&quot;,&quot;parse-names&quot;:false,&quot;dropping-particle&quot;:&quot;&quot;,&quot;non-dropping-particle&quot;:&quot;&quot;},{&quot;family&quot;:&quot;Price&quot;,&quot;given&quot;:&quot;Alkes L&quot;,&quot;parse-names&quot;:false,&quot;dropping-particle&quot;:&quot;&quot;,&quot;non-dropping-particle&quot;:&quot;&quot;},{&quot;family&quot;:&quot;Neale&quot;,&quot;given&quot;:&quot;Benjamin M&quot;,&quot;parse-names&quot;:false,&quot;dropping-particle&quot;:&quot;&quot;,&quot;non-dropping-particle&quot;:&quot;&quot;}],&quot;container-title&quot;:&quot;Nature Genetics&quot;,&quot;DOI&quot;:&quot;10.1038/ng.3211&quot;,&quot;ISSN&quot;:&quot;1061-4036&quot;,&quot;issued&quot;:{&quot;date-parts&quot;:[[2015,3,2]]},&quot;page&quot;:&quot;291-295&quot;,&quot;issue&quot;:&quot;3&quot;,&quot;volume&quot;:&quot;47&quot;,&quot;expandedJournalTitle&quot;:&quot;Nature Genetics&quot;,&quot;container-title-short&quot;:&quot;Nat Genet&quot;},&quot;isTemporary&quot;:false},{&quot;id&quot;:&quot;90391e28-ffdd-3c4e-82cf-7baa7001a445&quot;,&quot;itemData&quot;:{&quot;type&quot;:&quot;article-journal&quot;,&quot;id&quot;:&quot;90391e28-ffdd-3c4e-82cf-7baa7001a445&quot;,&quot;title&quot;:&quot;An atlas of genetic correlations across human diseases and traits&quot;,&quot;author&quot;:[{&quot;family&quot;:&quot;Bulik-Sullivan&quot;,&quot;given&quot;:&quot;Brendan K&quot;,&quot;parse-names&quot;:false,&quot;dropping-particle&quot;:&quot;&quot;,&quot;non-dropping-particle&quot;:&quot;&quot;},{&quot;family&quot;:&quot;Finucane&quot;,&quot;given&quot;:&quot;Hilary K&quot;,&quot;parse-names&quot;:false,&quot;dropping-particle&quot;:&quot;&quot;,&quot;non-dropping-particle&quot;:&quot;&quot;},{&quot;family&quot;:&quot;Anttila&quot;,&quot;given&quot;:&quot;Verneri&quot;,&quot;parse-names&quot;:false,&quot;dropping-particle&quot;:&quot;&quot;,&quot;non-dropping-particle&quot;:&quot;&quot;},{&quot;family&quot;:&quot;Gusev&quot;,&quot;given&quot;:&quot;Alexander&quot;,&quot;parse-names&quot;:false,&quot;dropping-particle&quot;:&quot;&quot;,&quot;non-dropping-particle&quot;:&quot;&quot;},{&quot;family&quot;:&quot;Day&quot;,&quot;given&quot;:&quot;Felix R&quot;,&quot;parse-names&quot;:false,&quot;dropping-particle&quot;:&quot;&quot;,&quot;non-dropping-particle&quot;:&quot;&quot;},{&quot;family&quot;:&quot;Loh&quot;,&quot;given&quot;:&quot;Po-Ru&quot;,&quot;parse-names&quot;:false,&quot;dropping-particle&quot;:&quot;&quot;,&quot;non-dropping-particle&quot;:&quot;&quot;},{&quot;family&quot;:&quot;Duncan&quot;,&quot;given&quot;:&quot;Laramie&quot;,&quot;parse-names&quot;:false,&quot;dropping-particle&quot;:&quot;&quot;,&quot;non-dropping-particle&quot;:&quot;&quot;},{&quot;family&quot;:&quot;Perry&quot;,&quot;given&quot;:&quot;John R B&quot;,&quot;parse-names&quot;:false,&quot;dropping-particle&quot;:&quot;&quot;,&quot;non-dropping-particle&quot;:&quot;&quot;},{&quot;family&quot;:&quot;Patterson&quot;,&quot;given&quot;:&quot;Nick&quot;,&quot;parse-names&quot;:false,&quot;dropping-particle&quot;:&quot;&quot;,&quot;non-dropping-particle&quot;:&quot;&quot;},{&quot;family&quot;:&quot;Robinson&quot;,&quot;given&quot;:&quot;Elise B&quot;,&quot;parse-names&quot;:false,&quot;dropping-particle&quot;:&quot;&quot;,&quot;non-dropping-particle&quot;:&quot;&quot;},{&quot;family&quot;:&quot;Daly&quot;,&quot;given&quot;:&quot;Mark J&quot;,&quot;parse-names&quot;:false,&quot;dropping-particle&quot;:&quot;&quot;,&quot;non-dropping-particle&quot;:&quot;&quot;},{&quot;family&quot;:&quot;Price&quot;,&quot;given&quot;:&quot;Alkes L&quot;,&quot;parse-names&quot;:false,&quot;dropping-particle&quot;:&quot;&quot;,&quot;non-dropping-particle&quot;:&quot;&quot;},{&quot;family&quot;:&quot;Neale&quot;,&quot;given&quot;:&quot;Benjamin M&quot;,&quot;parse-names&quot;:false,&quot;dropping-particle&quot;:&quot;&quot;,&quot;non-dropping-particle&quot;:&quot;&quot;}],&quot;container-title&quot;:&quot;Nature Genetics&quot;,&quot;DOI&quot;:&quot;10.1038/ng.3406&quot;,&quot;ISSN&quot;:&quot;1061-4036&quot;,&quot;issued&quot;:{&quot;date-parts&quot;:[[2015,11,28]]},&quot;page&quot;:&quot;1236-1241&quot;,&quot;issue&quot;:&quot;11&quot;,&quot;volume&quot;:&quot;47&quot;,&quot;container-title-short&quot;:&quot;Nat Genet&quot;},&quot;isTemporary&quot;:false}]},{&quot;citationID&quot;:&quot;MENDELEY_CITATION_154d3b7e-d198-4630-ab27-92b85e26f09c&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&quot;,&quot;citationItems&quot;:[{&quot;id&quot;:&quot;67c2e0b9-f1ad-3ecb-98f3-cd1a8639f279&quot;,&quot;itemData&quot;:{&quot;type&quot;:&quot;article-journal&quot;,&quot;id&quot;:&quot;67c2e0b9-f1ad-3ecb-98f3-cd1a8639f279&quot;,&quot;title&quot;:&quot;Sex-specific genetic effects across biomarkers.&quot;,&quot;author&quot;:[{&quot;family&quot;:&quot;Flynn&quot;,&quot;given&quot;:&quot;Emily&quot;,&quot;parse-names&quot;:false,&quot;dropping-particle&quot;:&quot;&quot;,&quot;non-dropping-particle&quot;:&quot;&quot;},{&quot;family&quot;:&quot;Tanigawa&quot;,&quot;given&quot;:&quot;Yosuke&quot;,&quot;parse-names&quot;:false,&quot;dropping-particle&quot;:&quot;&quot;,&quot;non-dropping-particle&quot;:&quot;&quot;},{&quot;family&quot;:&quot;Rodriguez&quot;,&quot;given&quot;:&quot;Fatima&quot;,&quot;parse-names&quot;:false,&quot;dropping-particle&quot;:&quot;&quot;,&quot;non-dropping-particle&quot;:&quot;&quot;},{&quot;family&quot;:&quot;Altman&quot;,&quot;given&quot;:&quot;Russ B&quot;,&quot;parse-names&quot;:false,&quot;dropping-particle&quot;:&quot;&quot;,&quot;non-dropping-particle&quot;:&quot;&quot;},{&quot;family&quot;:&quot;Sinnott-Armstrong&quot;,&quot;given&quot;:&quot;Nasa&quot;,&quot;parse-names&quot;:false,&quot;dropping-particle&quot;:&quot;&quot;,&quot;non-dropping-particle&quot;:&quot;&quot;},{&quot;family&quot;:&quot;Rivas&quot;,&quot;given&quot;:&quot;Manuel A&quot;,&quot;parse-names&quot;:false,&quot;dropping-particle&quot;:&quot;&quot;,&quot;non-dropping-particle&quot;:&quot;&quot;}],&quot;container-title&quot;:&quot;European journal of human genetics : EJHG&quot;,&quot;container-title-short&quot;:&quot;Eur J Hum Genet&quot;,&quot;DOI&quot;:&quot;10.1038/s41431-020-00712-w&quot;,&quot;ISSN&quot;:&quot;1476-5438&quot;,&quot;PMID&quot;:&quot;32873964&quot;,&quot;issued&quot;:{&quot;date-parts&quot;:[[2021]]},&quot;page&quot;:&quot;154-163&quot;,&quot;abstract&quot;:&quot;Sex differences have been shown in laboratory biomarkers; however, the extent to which this is due to genetics is unknown. In this study, we infer sex-specific genetic parameters (heritability and genetic correlation) across 33 quantitative biomarker traits in 181,064 females and 156,135 males from the UK Biobank study. We apply a Bayesian Mixture Model, Sex Effects Mixture Model (SEMM), to Genome-wide Association Study summary statistics in order to (1) estimate the contributions of sex to the genetic variance of these biomarkers and (2) identify variants whose statistical association with these traits is sex-specific. We find that the genetics of most biomarker traits are shared between males and females, with the notable exception of testosterone, where we identify 119 female and 445 male-specific variants. These include protein-altering variants in steroid hormone production genes (POR, UGT2B7). Using the sex-specific variants as genetic instruments for Mendelian randomization, we find evidence for causal links between testosterone levels and height, body mass index, waist and hip circumference, and type 2 diabetes. We also show that sex-specific polygenic risk score models for testosterone outperform a combined model. Overall, these results demonstrate that while sex has a limited role in the genetics of most biomarker traits, sex plays an important role in testosterone genetics.&quot;,&quot;issue&quot;:&quot;1&quot;,&quot;volume&quot;:&quot;29&quot;},&quot;isTemporary&quot;:false}]},{&quot;citationID&quot;:&quot;MENDELEY_CITATION_040900ec-c3ef-453b-8320-b30fc5318987&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&quot;,&quot;citationItems&quot;:[{&quot;id&quot;:&quot;7f186701-ee53-3de0-a26a-21cd800bb761&quot;,&quot;itemData&quot;:{&quot;type&quot;:&quot;article-journal&quot;,&quot;id&quot;:&quot;7f186701-ee53-3de0-a26a-21cd800bb761&quot;,&quot;title&quot;:&quot;Gwas of three molecular traits highlights core genes and pathways alongside a highly polygenic background&quot;,&quot;author&quot;:[{&quot;family&quot;:&quot;Sinnott-Armstrong&quot;,&quot;given&quot;:&quot;Nasa&quot;,&quot;parse-names&quot;:false,&quot;dropping-particle&quot;:&quot;&quot;,&quot;non-dropping-particle&quot;:&quot;&quot;},{&quot;family&quot;:&quot;Naqvi&quot;,&quot;given&quot;:&quot;Sahin&quot;,&quot;parse-names&quot;:false,&quot;dropping-particle&quot;:&quot;&quot;,&quot;non-dropping-particle&quot;:&quot;&quot;},{&quot;family&quot;:&quot;Rivas&quot;,&quot;given&quot;:&quot;Manuel&quot;,&quot;parse-names&quot;:false,&quot;dropping-particle&quot;:&quot;&quot;,&quot;non-dropping-particle&quot;:&quot;&quot;},{&quot;family&quot;:&quot;Pritchard&quot;,&quot;given&quot;:&quot;Jonathan K.&quot;,&quot;parse-names&quot;:false,&quot;dropping-particle&quot;:&quot;&quot;,&quot;non-dropping-particle&quot;:&quot;&quot;}],&quot;container-title&quot;:&quot;eLife&quot;,&quot;container-title-short&quot;:&quot;Elife&quot;,&quot;DOI&quot;:&quot;10.7554/eLife.58615&quot;,&quot;ISSN&quot;:&quot;2050084X&quot;,&quot;PMID&quot;:&quot;33587031&quot;,&quot;issued&quot;:{&quot;date-parts&quot;:[[2021,2,1]]},&quot;page&quot;:&quot;1-35&quot;,&quot;abstract&quot;:&quot;Genome-wide association studies (GWAS) have been used to study the genetic basis of a wide variety of complex diseases and other traits. We describe UK Biobank GWAS results for three molecular traits—urate, IGF-1, and testosterone—with better-understood biology than most other complex traits. We find that many of the most significant hits are readily interpretable. We observe huge enrichment of associations near genes involved in the relevant biosynthesis, transport, or signaling pathways. We show how GWAS data illuminate the biology of each trait, including differences in testosterone regulation between females and males. At the same time, even these molecular traits are highly polygenic, with many thousands of variants spread across the genome contributing to trait variance. In summary, for these three molecular traits we identify strong enrichment of signal in putative core gene sets, even while most of the SNP-based heritability is driven by a massively polygenic background.&quot;,&quot;publisher&quot;:&quot;eLife Sciences Publications Ltd&quot;,&quot;volume&quot;:&quot;10&quot;},&quot;isTemporary&quot;:false}]},{&quot;citationID&quot;:&quot;MENDELEY_CITATION_36b91430-e878-409c-8d9b-381dc6742f2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&quot;,&quot;citationItems&quot;:[{&quot;id&quot;:&quot;492698aa-0cf6-3afd-9789-9c3ea670d8bd&quot;,&quot;itemData&quot;:{&quot;type&quot;:&quot;article-journal&quot;,&quot;id&quot;:&quot;492698aa-0cf6-3afd-9789-9c3ea670d8bd&quot;,&quot;title&quot;:&quot;The Genetics of Participation: Method and Analysis&quot;,&quot;author&quot;:[{&quot;family&quot;:&quot;Benonisdottir&quot;,&quot;given&quot;:&quot;Stefania&quot;,&quot;parse-names&quot;:false,&quot;dropping-particle&quot;:&quot;&quot;,&quot;non-dropping-particle&quot;:&quot;&quot;},{&quot;family&quot;:&quot;Kong&quot;,&quot;given&quot;:&quot;Augustine&quot;,&quot;parse-names&quot;:false,&quot;dropping-particle&quot;:&quot;&quot;,&quot;non-dropping-particle&quot;:&quot;&quot;}],&quot;container-title&quot;:&quot;bioRxiv&quot;,&quot;DOI&quot;:&quot;10.1101/2022.02.11.480067&quot;,&quot;URL&quot;:&quot;https://www.biorxiv.org/content/early/2022/02/14/2022.02.11.480067&quot;,&quot;issued&quot;:{&quot;date-parts&quot;:[[2022]]},&quot;abstract&quot;:&quot;Participation in a genetic study likely has a genetic component. Identifying such component is difficult as we cannot compare genetic information of participants with non-participants directly, the latter being unavailable. Here, we show that alleles that are more common in participants than non-participants would be further enriched in genetic segments shared by two related participants. Genome-wide analysis was performed by comparing allele frequencies in shared and not-shared genetic segments of first-degree relative pairs of the UK Biobank. A polygenic score constructed from that analysis, in non-overlapping samples, is associated with educational attainment (P = 2.1  10-52), body mass index (P = 1.5  10-19), and participation in a dietary study (P = 6.9  10-21). Further analysis shows that inclination to participate is a behavioural trait in its own right, and not simply a consequence of other established phenotypes. Understanding the basis of this trait is important for data analyses and the design of future surveys, genetic or otherwise.Competing Interest StatementThe authors have declared no competing interest.&quot;,&quot;publisher&quot;:&quot;Cold Spring Harbor Laboratory&quot;,&quot;expandedJournalTitle&quot;:&quot;bioRxiv&quot;,&quot;container-title-short&quot;:&quot;&quot;},&quot;isTemporary&quot;:false}]},{&quot;citationID&quot;:&quot;MENDELEY_CITATION_0b2af061-13fa-4a69-b9f1-8184b8d90895&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&quot;,&quot;citationItems&quot;:[{&quot;id&quot;:&quot;3ccf6688-a4fd-326b-bfcd-6e40d583a70d&quot;,&quot;itemData&quot;:{&quot;type&quot;:&quot;book&quot;,&quot;id&quot;:&quot;3ccf6688-a4fd-326b-bfcd-6e40d583a70d&quot;,&quot;title&quot;:&quot;Genetics and Analysis of Quantitative Traits&quot;,&quot;author&quot;:[{&quot;family&quot;:&quot;Lynch&quot;,&quot;given&quot;:&quot;Michael&quot;,&quot;parse-names&quot;:false,&quot;dropping-particle&quot;:&quot;&quot;,&quot;non-dropping-particle&quot;:&quot;&quot;},{&quot;family&quot;:&quot;Walsh&quot;,&quot;given&quot;:&quot;Bruce&quot;,&quot;parse-names&quot;:false,&quot;dropping-particle&quot;:&quot;&quot;,&quot;non-dropping-particle&quot;:&quot;&quot;}],&quot;issued&quot;:{&quot;date-parts&quot;:[[1998,1,6]]},&quot;edition&quot;:&quot;1st&quot;,&quot;publisher&quot;:&quot;Sinauer Associates&quot;,&quot;container-title-short&quot;:&quot;&quot;},&quot;isTemporary&quot;:false}]},{&quot;citationID&quot;:&quot;MENDELEY_CITATION_e022a52d-f220-42e1-ac8e-a41d423f1105&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&quot;,&quot;citationItems&quot;:[{&quot;id&quot;:&quot;fae87e2b-8ddb-3836-90bc-e2fbb030c103&quot;,&quot;itemData&quot;:{&quot;type&quot;:&quot;article-journal&quot;,&quot;id&quot;:&quot;fae87e2b-8ddb-3836-90bc-e2fbb030c103&quot;,&quot;title&quot;:&quot;Flexible statistical methods for estimating and testing effects in genomic studies with multiple conditions&quot;,&quot;author&quot;:[{&quot;family&quot;:&quot;Urbut&quot;,&quot;given&quot;:&quot;Sarah M.&quot;,&quot;parse-names&quot;:false,&quot;dropping-particle&quot;:&quot;&quot;,&quot;non-dropping-particle&quot;:&quot;&quot;},{&quot;family&quot;:&quot;Wang&quot;,&quot;given&quot;:&quot;Gao&quot;,&quot;parse-names&quot;:false,&quot;dropping-particle&quot;:&quot;&quot;,&quot;non-dropping-particle&quot;:&quot;&quot;},{&quot;family&quot;:&quot;Carbonetto&quot;,&quot;given&quot;:&quot;Peter&quot;,&quot;parse-names&quot;:false,&quot;dropping-particle&quot;:&quot;&quot;,&quot;non-dropping-particle&quot;:&quot;&quot;},{&quot;family&quot;:&quot;Stephens&quot;,&quot;given&quot;:&quot;Matthew&quot;,&quot;parse-names&quot;:false,&quot;dropping-particle&quot;:&quot;&quot;,&quot;non-dropping-particle&quot;:&quot;&quot;}],&quot;container-title&quot;:&quot;Nature Genetics&quot;,&quot;DOI&quot;:&quot;10.1038/s41588-018-0268-8&quot;,&quot;ISSN&quot;:&quot;15461718&quot;,&quot;PMID&quot;:&quot;30478440&quot;,&quot;issued&quot;:{&quot;date-parts&quot;:[[2019,1,1]]},&quot;page&quot;:&quot;187-195&quot;,&quot;abstract&quot;:&quot;We introduce new statistical methods for analyzing genomic data sets that measure many effects in many conditions (for example, gene expression changes under many treatments). These new methods improve on existing methods by allowing for arbitrary correlations in effect sizes among conditions. This flexible approach increases power, improves effect estimates and allows for more quantitative assessments of effect-size heterogeneity compared to simple shared or condition-specific assessments. We illustrate these features through an analysis of locally acting variants associated with gene expression (cis expression quantitative trait loci (eQTLs)) in 44 human tissues. Our analysis identifies more eQTLs than existing approaches, consistent with improved power. We show that although genetic effects on expression are extensively shared among tissues, effect sizes can still vary greatly among tissues. Some shared eQTLs show stronger effects in subsets of biologically related tissues (for example, brain-related tissues), or in only one tissue (for example, testis). Our methods are widely applicable, computationally tractable for many conditions and available online.&quot;,&quot;publisher&quot;:&quot;Nature Publishing Group&quot;,&quot;issue&quot;:&quot;1&quot;,&quot;volume&quot;:&quot;51&quot;,&quot;expandedJournalTitle&quot;:&quot;Nature Genetics&quot;,&quot;container-title-short&quot;:&quot;Nat Genet&quot;},&quot;isTemporary&quot;:false}]},{&quot;citationID&quot;:&quot;MENDELEY_CITATION_309f5870-dc47-4834-a18d-32dee5ca847c&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&quot;,&quot;citationItems&quot;:[{&quot;id&quot;:&quot;fae87e2b-8ddb-3836-90bc-e2fbb030c103&quot;,&quot;itemData&quot;:{&quot;type&quot;:&quot;article-journal&quot;,&quot;id&quot;:&quot;fae87e2b-8ddb-3836-90bc-e2fbb030c103&quot;,&quot;title&quot;:&quot;Flexible statistical methods for estimating and testing effects in genomic studies with multiple conditions&quot;,&quot;author&quot;:[{&quot;family&quot;:&quot;Urbut&quot;,&quot;given&quot;:&quot;Sarah M.&quot;,&quot;parse-names&quot;:false,&quot;dropping-particle&quot;:&quot;&quot;,&quot;non-dropping-particle&quot;:&quot;&quot;},{&quot;family&quot;:&quot;Wang&quot;,&quot;given&quot;:&quot;Gao&quot;,&quot;parse-names&quot;:false,&quot;dropping-particle&quot;:&quot;&quot;,&quot;non-dropping-particle&quot;:&quot;&quot;},{&quot;family&quot;:&quot;Carbonetto&quot;,&quot;given&quot;:&quot;Peter&quot;,&quot;parse-names&quot;:false,&quot;dropping-particle&quot;:&quot;&quot;,&quot;non-dropping-particle&quot;:&quot;&quot;},{&quot;family&quot;:&quot;Stephens&quot;,&quot;given&quot;:&quot;Matthew&quot;,&quot;parse-names&quot;:false,&quot;dropping-particle&quot;:&quot;&quot;,&quot;non-dropping-particle&quot;:&quot;&quot;}],&quot;container-title&quot;:&quot;Nature Genetics&quot;,&quot;DOI&quot;:&quot;10.1038/s41588-018-0268-8&quot;,&quot;ISSN&quot;:&quot;15461718&quot;,&quot;PMID&quot;:&quot;30478440&quot;,&quot;issued&quot;:{&quot;date-parts&quot;:[[2019,1,1]]},&quot;page&quot;:&quot;187-195&quot;,&quot;abstract&quot;:&quot;We introduce new statistical methods for analyzing genomic data sets that measure many effects in many conditions (for example, gene expression changes under many treatments). These new methods improve on existing methods by allowing for arbitrary correlations in effect sizes among conditions. This flexible approach increases power, improves effect estimates and allows for more quantitative assessments of effect-size heterogeneity compared to simple shared or condition-specific assessments. We illustrate these features through an analysis of locally acting variants associated with gene expression (cis expression quantitative trait loci (eQTLs)) in 44 human tissues. Our analysis identifies more eQTLs than existing approaches, consistent with improved power. We show that although genetic effects on expression are extensively shared among tissues, effect sizes can still vary greatly among tissues. Some shared eQTLs show stronger effects in subsets of biologically related tissues (for example, brain-related tissues), or in only one tissue (for example, testis). Our methods are widely applicable, computationally tractable for many conditions and available online.&quot;,&quot;publisher&quot;:&quot;Nature Publishing Group&quot;,&quot;issue&quot;:&quot;1&quot;,&quot;volume&quot;:&quot;51&quot;,&quot;container-title-short&quot;:&quot;Nat Genet&quot;},&quot;isTemporary&quot;:false}]},{&quot;citationID&quot;:&quot;MENDELEY_CITATION_4d5bf39e-24e2-4850-9cd4-006b91bc9644&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&quot;,&quot;citationItems&quot;:[{&quot;id&quot;:&quot;7f186701-ee53-3de0-a26a-21cd800bb761&quot;,&quot;itemData&quot;:{&quot;type&quot;:&quot;article-journal&quot;,&quot;id&quot;:&quot;7f186701-ee53-3de0-a26a-21cd800bb761&quot;,&quot;title&quot;:&quot;Gwas of three molecular traits highlights core genes and pathways alongside a highly polygenic background&quot;,&quot;author&quot;:[{&quot;family&quot;:&quot;Sinnott-Armstrong&quot;,&quot;given&quot;:&quot;Nasa&quot;,&quot;parse-names&quot;:false,&quot;dropping-particle&quot;:&quot;&quot;,&quot;non-dropping-particle&quot;:&quot;&quot;},{&quot;family&quot;:&quot;Naqvi&quot;,&quot;given&quot;:&quot;Sahin&quot;,&quot;parse-names&quot;:false,&quot;dropping-particle&quot;:&quot;&quot;,&quot;non-dropping-particle&quot;:&quot;&quot;},{&quot;family&quot;:&quot;Rivas&quot;,&quot;given&quot;:&quot;Manuel&quot;,&quot;parse-names&quot;:false,&quot;dropping-particle&quot;:&quot;&quot;,&quot;non-dropping-particle&quot;:&quot;&quot;},{&quot;family&quot;:&quot;Pritchard&quot;,&quot;given&quot;:&quot;Jonathan K.&quot;,&quot;parse-names&quot;:false,&quot;dropping-particle&quot;:&quot;&quot;,&quot;non-dropping-particle&quot;:&quot;&quot;}],&quot;container-title&quot;:&quot;eLife&quot;,&quot;DOI&quot;:&quot;10.7554/eLife.58615&quot;,&quot;ISSN&quot;:&quot;2050084X&quot;,&quot;PMID&quot;:&quot;33587031&quot;,&quot;issued&quot;:{&quot;date-parts&quot;:[[2021,2,1]]},&quot;page&quot;:&quot;1-35&quot;,&quot;abstract&quot;:&quot;Genome-wide association studies (GWAS) have been used to study the genetic basis of a wide variety of complex diseases and other traits. We describe UK Biobank GWAS results for three molecular traits—urate, IGF-1, and testosterone—with better-understood biology than most other complex traits. We find that many of the most significant hits are readily interpretable. We observe huge enrichment of associations near genes involved in the relevant biosynthesis, transport, or signaling pathways. We show how GWAS data illuminate the biology of each trait, including differences in testosterone regulation between females and males. At the same time, even these molecular traits are highly polygenic, with many thousands of variants spread across the genome contributing to trait variance. In summary, for these three molecular traits we identify strong enrichment of signal in putative core gene sets, even while most of the SNP-based heritability is driven by a massively polygenic background.&quot;,&quot;publisher&quot;:&quot;eLife Sciences Publications Ltd&quot;,&quot;volume&quot;:&quot;10&quot;,&quot;expandedJournalTitle&quot;:&quot;eLife&quot;,&quot;container-title-short&quot;:&quot;Elife&quot;},&quot;isTemporary&quot;:false}]},{&quot;citationID&quot;:&quot;MENDELEY_CITATION_98945dd9-b016-4d0e-9d43-a537e0d3e2a3&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&quot;,&quot;citationItems&quot;:[{&quot;id&quot;:&quot;d4dc1c9d-e68b-3d57-abb7-aab4d601505d&quot;,&quot;itemData&quot;:{&quot;type&quot;:&quot;article-journal&quot;,&quot;id&quot;:&quot;d4dc1c9d-e68b-3d57-abb7-aab4d601505d&quot;,&quot;title&quot;:&quot;Obesity and androgens: facts and perspectives.&quot;,&quot;author&quot;:[{&quot;family&quot;:&quot;Pasquali&quot;,&quot;given&quot;:&quot;Renato&quot;,&quot;parse-names&quot;:false,&quot;dropping-particle&quot;:&quot;&quot;,&quot;non-dropping-particle&quot;:&quot;&quot;}],&quot;container-title&quot;:&quot;Fertility and sterility&quot;,&quot;DOI&quot;:&quot;10.1016/j.fertnstert.2005.10.054&quot;,&quot;ISSN&quot;:&quot;1556-5653&quot;,&quot;PMID&quot;:&quot;16647374&quot;,&quot;issued&quot;:{&quot;date-parts&quot;:[[2006,5]]},&quot;page&quot;:&quot;1319-40&quot;,&quot;abstract&quot;:&quot;OBJECTIVE This review discusses androgen status in male and female obesity, according to their specific phenotype, and the main mechanisms responsible. DESIGN Published data in the literature of the last 20 years represented the basis of most of the data and concepts incorporated in the review. RESULT(S) Obesity is associated with profound alterations in androgen secretion, transport, metabolism, and action, according to a dichotomous behavior depending on sex. Obese men are characterized by a progressive decrease of testosterone levels with increasing body weight, whereas obese women, particularly those with the abdominal phenotype, tend to develop a condition of functional hyperandrogenism. Reduced sex hormone-binding globulin synthesis and circulating blood levels represent the sole common mechanism which is responsible in both sexes. Among other still partially undefined factors, mechanisms potentially responsible for the sex dichotomy in androgen levels involve specific alterations of gonadotropin secretion, estrogens, the hypothalamic-pituitary-adrenal axis, leptin, androgen receptors, specific steroidogenic enzymes in the peripheral tissues, and, possibly, ghrelin. In both sexes, androgens play an important role in determining the sex-dependent pattern of body fat distribution. Moreover there are theoretical possibilities that low testosterone in men and high free testosterone fraction in women may play a role in the development of the metabolic syndrome. This is exemplified by the well defined association between obesity and other features of the metabolic syndrome in women with polycystic ovary syndrome and in hypogonadal men. The effects of androgen and antiandrogens in obese men and women also represent arguments in favor of this association. CONCLUSION(S) Given the fundamental role of sex hormones in the regulation of body composition, fuel homeostasis, and reproduction in humans, more emphasis should be placed on the potential role of androgen dysregulation in the pathophysiology of different obesity phenotypes and the metabolic syndrome.&quot;,&quot;issue&quot;:&quot;5&quot;,&quot;volume&quot;:&quot;85&quot;,&quot;expandedJournalTitle&quot;:&quot;Fertility and sterility&quot;,&quot;container-title-short&quot;:&quot;Fertil Steril&quot;},&quot;isTemporary&quot;:false}]},{&quot;citationID&quot;:&quot;MENDELEY_CITATION_e87f060f-47b1-47cc-a539-f692dbba375e&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&quot;,&quot;citationItems&quot;:[{&quot;id&quot;:&quot;686ea5b9-2cb8-3b23-8876-27e2e0e42287&quot;,&quot;itemData&quot;:{&quot;type&quot;:&quot;article-journal&quot;,&quot;id&quot;:&quot;686ea5b9-2cb8-3b23-8876-27e2e0e42287&quot;,&quot;title&quot;:&quot;Modeling Interaction and Dispersion Effects in the Analysis of Gene-by-Environment Interaction&quot;,&quot;author&quot;:[{&quot;family&quot;:&quot;Domingue&quot;,&quot;given&quot;:&quot;Benjamin W.&quot;,&quot;parse-names&quot;:false,&quot;dropping-particle&quot;:&quot;&quot;,&quot;non-dropping-particle&quot;:&quot;&quot;},{&quot;family&quot;:&quot;Kanopka&quot;,&quot;given&quot;:&quot;Klint&quot;,&quot;parse-names&quot;:false,&quot;dropping-particle&quot;:&quot;&quot;,&quot;non-dropping-particle&quot;:&quot;&quot;},{&quot;family&quot;:&quot;Mallard&quot;,&quot;given&quot;:&quot;Travis T.&quot;,&quot;parse-names&quot;:false,&quot;dropping-particle&quot;:&quot;&quot;,&quot;non-dropping-particle&quot;:&quot;&quot;},{&quot;family&quot;:&quot;Trejo&quot;,&quot;given&quot;:&quot;Sam&quot;,&quot;parse-names&quot;:false,&quot;dropping-particle&quot;:&quot;&quot;,&quot;non-dropping-particle&quot;:&quot;&quot;},{&quot;family&quot;:&quot;Tucker-Drob&quot;,&quot;given&quot;:&quot;Elliot M.&quot;,&quot;parse-names&quot;:false,&quot;dropping-particle&quot;:&quot;&quot;,&quot;non-dropping-particle&quot;:&quot;&quot;}],&quot;container-title&quot;:&quot;Behavior Genetics&quot;,&quot;DOI&quot;:&quot;10.1007/s10519-021-10090-8&quot;,&quot;ISSN&quot;:&quot;0001-8244&quot;,&quot;issued&quot;:{&quot;date-parts&quot;:[[2022,1,2]]},&quot;page&quot;:&quot;56-64&quot;,&quot;issue&quot;:&quot;1&quot;,&quot;volume&quot;:&quot;52&quot;,&quot;container-title-short&quot;:&quot;Behav Genet&quot;},&quot;isTemporary&quot;:false}]},{&quot;citationID&quot;:&quot;MENDELEY_CITATION_ae4c7a2f-18c1-4514-a62a-e3ab6937bab4&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&quot;,&quot;citationItems&quot;:[{&quot;id&quot;:&quot;b5fad61a-15e9-364a-a292-aa7415048609&quot;,&quot;itemData&quot;:{&quot;type&quot;:&quot;article-journal&quot;,&quot;id&quot;:&quot;b5fad61a-15e9-364a-a292-aa7415048609&quot;,&quot;title&quot;:&quot;Skeletal muscle gene expression in response to resistance exercise: sex specific regulation.&quot;,&quot;author&quot;:[{&quot;family&quot;:&quot;Liu&quot;,&quot;given&quot;:&quot;Dongmei&quot;,&quot;parse-names&quot;:false,&quot;dropping-particle&quot;:&quot;&quot;,&quot;non-dropping-particle&quot;:&quot;&quot;},{&quot;family&quot;:&quot;Sartor&quot;,&quot;given&quot;:&quot;Maureen A&quot;,&quot;parse-names&quot;:false,&quot;dropping-particle&quot;:&quot;&quot;,&quot;non-dropping-particle&quot;:&quot;&quot;},{&quot;family&quot;:&quot;Nader&quot;,&quot;given&quot;:&quot;Gustavo A&quot;,&quot;parse-names&quot;:false,&quot;dropping-particle&quot;:&quot;&quot;,&quot;non-dropping-particle&quot;:&quot;&quot;},{&quot;family&quot;:&quot;Gutmann&quot;,&quot;given&quot;:&quot;Laurie&quot;,&quot;parse-names&quot;:false,&quot;dropping-particle&quot;:&quot;&quot;,&quot;non-dropping-particle&quot;:&quot;&quot;},{&quot;family&quot;:&quot;Treutelaar&quot;,&quot;given&quot;:&quot;Mary K&quot;,&quot;parse-names&quot;:false,&quot;dropping-particle&quot;:&quot;&quot;,&quot;non-dropping-particle&quot;:&quot;&quot;},{&quot;family&quot;:&quot;Pistilli&quot;,&quot;given&quot;:&quot;Emidio E&quot;,&quot;parse-names&quot;:false,&quot;dropping-particle&quot;:&quot;&quot;,&quot;non-dropping-particle&quot;:&quot;&quot;},{&quot;family&quot;:&quot;Iglayreger&quot;,&quot;given&quot;:&quot;Heidi B&quot;,&quot;parse-names&quot;:false,&quot;dropping-particle&quot;:&quot;&quot;,&quot;non-dropping-particle&quot;:&quot;&quot;},{&quot;family&quot;:&quot;Burant&quot;,&quot;given&quot;:&quot;Charles F&quot;,&quot;parse-names&quot;:false,&quot;dropping-particle&quot;:&quot;&quot;,&quot;non-dropping-particle&quot;:&quot;&quot;},{&quot;family&quot;:&quot;Hoffman&quot;,&quot;given&quot;:&quot;Eric P&quot;,&quot;parse-names&quot;:false,&quot;dropping-particle&quot;:&quot;&quot;,&quot;non-dropping-particle&quot;:&quot;&quot;},{&quot;family&quot;:&quot;Gordon&quot;,&quot;given&quot;:&quot;Paul M&quot;,&quot;parse-names&quot;:false,&quot;dropping-particle&quot;:&quot;&quot;,&quot;non-dropping-particle&quot;:&quot;&quot;}],&quot;container-title&quot;:&quot;BMC genomics&quot;,&quot;DOI&quot;:&quot;10.1186/1471-2164-11-659&quot;,&quot;ISSN&quot;:&quot;1471-2164&quot;,&quot;PMID&quot;:&quot;21106073&quot;,&quot;issued&quot;:{&quot;date-parts&quot;:[[2010,11,24]]},&quot;page&quot;:&quot;659&quot;,&quot;abstract&quot;:&quot;BACKGROUND The molecular mechanisms underlying the sex differences in human muscle morphology and function remain to be elucidated. The sex differences in the skeletal muscle transcriptome in both the resting state and following anabolic stimuli, such as resistance exercise (RE), might provide insight to the contributors of sexual dimorphism of muscle phenotypes. We used microarrays to profile the transcriptome of the biceps brachii of young men and women who underwent an acute unilateral RE session following 12 weeks of progressive training. Bilateral muscle biopsies were obtained either at an early (4 h post-exercise) or late recovery (24 h post-exercise) time point. Muscle transcription profiles were compared in the resting state between men (n = 6) and women (n = 8), and in response to acute RE in trained exercised vs. untrained non-exercised control muscle for each sex and time point separately (4 h post-exercise, n = 3 males, n = 4 females; 24 h post-exercise, n = 3 males, n = 4 females). A logistic regression-based method (LRpath), following Bayesian moderated t-statistic (IMBT), was used to test gene functional groups and biological pathways enriched with differentially expressed genes. RESULTS This investigation identified extensive sex differences present in the muscle transcriptome at baseline and following acute RE. In the resting state, female muscle had a greater transcript abundance of genes involved in fatty acid oxidation and gene transcription/translation processes. After strenuous RE at the same relative intensity, the time course of the transcriptional modulation was sex-dependent. Males experienced prolonged changes while females exhibited a rapid restoration. Most of the biological processes involved in the RE-induced transcriptional regulation were observed in both males and females, but sex specificity was suggested for several signaling pathways including activation of notch signaling and TGF-beta signaling in females. Sex differences in skeletal muscle transcriptional regulation might implicate a mechanism behind disproportional muscle growth in males as compared with female counterparts after RE training at the same relative intensity. CONCLUSIONS Sex differences exist in skeletal muscle gene transcription both at rest and following acute RE, suggesting that sex is a significant modifier of the transcriptional regulation in skeletal muscle. The findings from the present study provide insight into the molecular mechanisms for sex differences in muscle phenotypes and for muscle transcriptional regulation associated with training adaptations to resistance exercise.&quot;,&quot;volume&quot;:&quot;11&quot;,&quot;expandedJournalTitle&quot;:&quot;BMC genomics&quot;,&quot;container-title-short&quot;:&quot;BMC Genomics&quot;},&quot;isTemporary&quot;:false}]},{&quot;citationID&quot;:&quot;MENDELEY_CITATION_64834469-632a-4b63-8913-6f37687b95f4&quot;,&quot;properties&quot;:{&quot;noteIndex&quot;:0},&quot;isEdited&quot;:false,&quot;manualOverride&quot;:{&quot;isManuallyOverridden&quot;:false,&quot;citeprocText&quot;:&quot;&lt;sup&gt;65&lt;/sup&gt;&quot;,&quot;manualOverrideText&quot;:&quot;&quot;},&quot;citationTag&quot;:&quot;MENDELEY_CITATION_v3_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&quot;,&quot;citationItems&quot;:[{&quot;id&quot;:&quot;ae94851b-2008-36df-8443-1986f4150307&quot;,&quot;itemData&quot;:{&quot;type&quot;:&quot;article-journal&quot;,&quot;id&quot;:&quot;ae94851b-2008-36df-8443-1986f4150307&quot;,&quot;title&quot;:&quot;Sex-Specific Associations of Testosterone With Metabolic Traits&quot;,&quot;author&quot;:[{&quot;family&quot;:&quot;Lutz&quot;,&quot;given&quot;:&quot;Stefan Z.&quot;,&quot;parse-names&quot;:false,&quot;dropping-particle&quot;:&quot;&quot;,&quot;non-dropping-particle&quot;:&quot;&quot;},{&quot;family&quot;:&quot;Wagner&quot;,&quot;given&quot;:&quot;Robert&quot;,&quot;parse-names&quot;:false,&quot;dropping-particle&quot;:&quot;&quot;,&quot;non-dropping-particle&quot;:&quot;&quot;},{&quot;family&quot;:&quot;Fritsche&quot;,&quot;given&quot;:&quot;Louise&quot;,&quot;parse-names&quot;:false,&quot;dropping-particle&quot;:&quot;&quot;,&quot;non-dropping-particle&quot;:&quot;&quot;},{&quot;family&quot;:&quot;Peter&quot;,&quot;given&quot;:&quot;Andreas&quot;,&quot;parse-names&quot;:false,&quot;dropping-particle&quot;:&quot;&quot;,&quot;non-dropping-particle&quot;:&quot;&quot;},{&quot;family&quot;:&quot;Rettig&quot;,&quot;given&quot;:&quot;Ingo&quot;,&quot;parse-names&quot;:false,&quot;dropping-particle&quot;:&quot;&quot;,&quot;non-dropping-particle&quot;:&quot;&quot;},{&quot;family&quot;:&quot;Willmann&quot;,&quot;given&quot;:&quot;Caroline&quot;,&quot;parse-names&quot;:false,&quot;dropping-particle&quot;:&quot;&quot;,&quot;non-dropping-particle&quot;:&quot;&quot;},{&quot;family&quot;:&quot;Fehlert&quot;,&quot;given&quot;:&quot;Ellen&quot;,&quot;parse-names&quot;:false,&quot;dropping-particle&quot;:&quot;&quot;,&quot;non-dropping-particle&quot;:&quot;&quot;},{&quot;family&quot;:&quot;Martus&quot;,&quot;given&quot;:&quot;Peter&quot;,&quot;parse-names&quot;:false,&quot;dropping-particle&quot;:&quot;&quot;,&quot;non-dropping-particle&quot;:&quot;&quot;},{&quot;family&quot;:&quot;Todenhöfer&quot;,&quot;given&quot;:&quot;Tilman&quot;,&quot;parse-names&quot;:false,&quot;dropping-particle&quot;:&quot;&quot;,&quot;non-dropping-particle&quot;:&quot;&quot;},{&quot;family&quot;:&quot;Stefan&quot;,&quot;given&quot;:&quot;Norbert&quot;,&quot;parse-names&quot;:false,&quot;dropping-particle&quot;:&quot;&quot;,&quot;non-dropping-particle&quot;:&quot;&quot;},{&quot;family&quot;:&quot;Fritsche&quot;,&quot;given&quot;:&quot;Andreas&quot;,&quot;parse-names&quot;:false,&quot;dropping-particle&quot;:&quot;&quot;,&quot;non-dropping-particle&quot;:&quot;&quot;},{&quot;family&quot;:&quot;Häring&quot;,&quot;given&quot;:&quot;Hans-Ulrich&quot;,&quot;parse-names&quot;:false,&quot;dropping-particle&quot;:&quot;&quot;,&quot;non-dropping-particle&quot;:&quot;&quot;},{&quot;family&quot;:&quot;Heni&quot;,&quot;given&quot;:&quot;Martin&quot;,&quot;parse-names&quot;:false,&quot;dropping-particle&quot;:&quot;&quot;,&quot;non-dropping-particle&quot;:&quot;&quot;}],&quot;container-title&quot;:&quot;Frontiers in Endocrinology&quot;,&quot;container-title-short&quot;:&quot;Front Endocrinol (Lausanne)&quot;,&quot;DOI&quot;:&quot;10.3389/fendo.2019.00090&quot;,&quot;ISSN&quot;:&quot;1664-2392&quot;,&quot;issued&quot;:{&quot;date-parts&quot;:[[2019,3,13]]},&quot;volume&quot;:&quot;10&quot;},&quot;isTemporary&quot;:false}]},{&quot;citationID&quot;:&quot;MENDELEY_CITATION_922151f3-3bb5-4874-bde1-27395c2bed28&quot;,&quot;properties&quot;:{&quot;noteIndex&quot;:0},&quot;isEdited&quot;:false,&quot;manualOverride&quot;:{&quot;isManuallyOverridden&quot;:false,&quot;citeprocText&quot;:&quot;&lt;sup&gt;66,67&lt;/sup&gt;&quot;,&quot;manualOverrideText&quot;:&quot;&quot;},&quot;citationTag&quot;:&quot;MENDELEY_CITATION_v3_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&quot;,&quot;citationItems&quot;:[{&quot;id&quot;:&quot;9ead51a3-64bb-3864-922a-aca1124283a5&quot;,&quot;itemData&quot;:{&quot;type&quot;:&quot;article-journal&quot;,&quot;id&quot;:&quot;9ead51a3-64bb-3864-922a-aca1124283a5&quot;,&quot;title&quot;:&quot;Recovery responses of testosterone, growth hormone, and IGF-1 after resistance exercise&quot;,&quot;author&quot;:[{&quot;family&quot;:&quot;Kraemer&quot;,&quot;given&quot;:&quot;William J.&quot;,&quot;parse-names&quot;:false,&quot;dropping-particle&quot;:&quot;&quot;,&quot;non-dropping-particle&quot;:&quot;&quot;},{&quot;family&quot;:&quot;Ratamess&quot;,&quot;given&quot;:&quot;Nicholas A.&quot;,&quot;parse-names&quot;:false,&quot;dropping-particle&quot;:&quot;&quot;,&quot;non-dropping-particle&quot;:&quot;&quot;},{&quot;family&quot;:&quot;Nindl&quot;,&quot;given&quot;:&quot;Bradley C.&quot;,&quot;parse-names&quot;:false,&quot;dropping-particle&quot;:&quot;&quot;,&quot;non-dropping-particle&quot;:&quot;&quot;}],&quot;container-title&quot;:&quot;Journal of Applied Physiology&quot;,&quot;container-title-short&quot;:&quot;J Appl Physiol&quot;,&quot;DOI&quot;:&quot;10.1152/japplphysiol.00599.2016&quot;,&quot;ISSN&quot;:&quot;8750-7587&quot;,&quot;issued&quot;:{&quot;date-parts&quot;:[[2017,3,1]]},&quot;page&quot;:&quot;549-558&quot;,&quot;abstract&quot;:&quot;&lt;p&gt;The complexity and redundancy of the endocrine pathways during recovery related to anabolic function in the body belie an oversimplistic approach to its study. The purpose of this review is to examine the role of resistance exercise (RE) on the recovery responses of three major anabolic hormones, testosterone, growth hormone(s), and insulin-like growth factor 1. Each hormone has a complexity related to differential pathways of action as well as interactions with binding proteins and receptor interactions. Testosterone is the primary anabolic hormone, and its concentration changes during the recovery period depending on the upregulation or downregulation of the androgen receptor. Multiple tissues beyond skeletal muscle are targeted under hormonal control and play critical roles in metabolism and physiological function. Growth hormone (GH) demonstrates differential increases in recovery with RE based on the type of GH being assayed and workout being used. IGF-1 shows variable increases in recovery with RE and is intimately linked to a host of binding proteins that are essential to its integrative actions and mediating targeting effects. The RE stress is related to recruitment of muscle tissue with the glandular release of hormones as signals to target tissues to support homeostatic mechanisms for metabolism and tissue repair during the recovery process. Anabolic hormones play a crucial role in the body’s response to metabolism, repair, and adaptive capabilities especially in response to anabolic-type RE. Changes of these hormones following RE during recovery in the circulatory biocompartment of blood are reflective of the many mechanisms of action that are in play in the repair and recovery process.&lt;/p&gt;&quot;,&quot;issue&quot;:&quot;3&quot;,&quot;volume&quot;:&quot;122&quot;},&quot;isTemporary&quot;:false},{&quot;id&quot;:&quot;34c30819-670e-31d2-8428-8ee838dcf120&quot;,&quot;itemData&quot;:{&quot;type&quot;:&quot;article-journal&quot;,&quot;id&quot;:&quot;34c30819-670e-31d2-8428-8ee838dcf120&quot;,&quot;title&quot;:&quot;Sex Differences in Resistance Training: A Systematic Review and Meta-Analysis&quot;,&quot;author&quot;:[{&quot;family&quot;:&quot;Roberts&quot;,&quot;given&quot;:&quot;Brandon M.&quot;,&quot;parse-names&quot;:false,&quot;dropping-particle&quot;:&quot;&quot;,&quot;non-dropping-particle&quot;:&quot;&quot;},{&quot;family&quot;:&quot;Nuckols&quot;,&quot;given&quot;:&quot;Greg&quot;,&quot;parse-names&quot;:false,&quot;dropping-particle&quot;:&quot;&quot;,&quot;non-dropping-particle&quot;:&quot;&quot;},{&quot;family&quot;:&quot;Krieger&quot;,&quot;given&quot;:&quot;James W.&quot;,&quot;parse-names&quot;:false,&quot;dropping-particle&quot;:&quot;&quot;,&quot;non-dropping-particle&quot;:&quot;&quot;}],&quot;container-title&quot;:&quot;Journal of Strength and Conditioning Research&quot;,&quot;container-title-short&quot;:&quot;J Strength Cond Res&quot;,&quot;DOI&quot;:&quot;10.1519/JSC.0000000000003521&quot;,&quot;ISSN&quot;:&quot;1064-8011&quot;,&quot;issued&quot;:{&quot;date-parts&quot;:[[2020,5,24]]},&quot;page&quot;:&quot;1448-1460&quot;,&quot;issue&quot;:&quot;5&quot;,&quot;volume&quot;:&quot;34&quot;},&quot;isTemporary&quot;:false}]},{&quot;citationID&quot;:&quot;MENDELEY_CITATION_7b356780-3ea5-4dff-952d-1ae1a76632aa&quot;,&quot;properties&quot;:{&quot;noteIndex&quot;:0},&quot;isEdited&quot;:false,&quot;manualOverride&quot;:{&quot;isManuallyOverridden&quot;:false,&quot;citeprocText&quot;:&quot;&lt;sup&gt;23,24,26,44,68&lt;/sup&gt;&quot;,&quot;manualOverrideText&quot;:&quot;&quot;},&quot;citationTag&quot;:&quot;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&quot;,&quot;citationItems&quot;:[{&quot;id&quot;:&quot;60f5496c-158a-30c4-a05b-2ba9680a3cce&quot;,&quot;itemData&quot;:{&quot;type&quot;:&quot;article-journal&quot;,&quot;id&quot;:&quot;60f5496c-158a-30c4-a05b-2ba9680a3cce&quot;,&quot;title&quot;:&quot;Sex-Specific Selection and Sex-Biased Gene Expression in Humans and Flies&quot;,&quot;author&quot;:[{&quot;family&quot;:&quot;Cheng&quot;,&quot;given&quot;:&quot;Changde&quot;,&quot;parse-names&quot;:false,&quot;dropping-particle&quot;:&quot;&quot;,&quot;non-dropping-particle&quot;:&quot;&quot;},{&quot;family&quot;:&quot;Kirkpatrick&quot;,&quot;given&quot;:&quot;Mark&quot;,&quot;parse-names&quot;:false,&quot;dropping-particle&quot;:&quot;&quot;,&quot;non-dropping-particle&quot;:&quot;&quot;}],&quot;container-title&quot;:&quot;PLOS Genetics&quot;,&quot;DOI&quot;:&quot;10.1371/journal.pgen.1006170&quot;,&quot;ISSN&quot;:&quot;1553-7404&quot;,&quot;issued&quot;:{&quot;date-parts&quot;:[[2016,9,22]]},&quot;page&quot;:&quot;e1006170&quot;,&quot;issue&quot;:&quot;9&quot;,&quot;volume&quot;:&quot;12&quot;,&quot;expandedJournalTitle&quot;:&quot;PLOS Genetics&quot;,&quot;container-title-short&quot;:&quot;PLoS Genet&quot;},&quot;isTemporary&quot;:false},{&quot;id&quot;:&quot;65dd136d-e436-3182-a8de-a8c62b2ae9d0&quot;,&quot;itemData&quot;:{&quot;type&quot;:&quot;article-journal&quot;,&quot;id&quot;:&quot;65dd136d-e436-3182-a8de-a8c62b2ae9d0&quot;,&quot;title&quot;:&quot;Evaluating human autosomal loci for sexually antagonistic viability selection in two large biobanks&quot;,&quot;author&quot;:[{&quot;family&quot;:&quot;Kasimatis&quot;,&quot;given&quot;:&quot;Katja R&quot;,&quot;parse-names&quot;:false,&quot;dropping-particle&quot;:&quot;&quot;,&quot;non-dropping-particle&quot;:&quot;&quot;},{&quot;family&quot;:&quot;Abraham&quot;,&quot;given&quot;:&quot;Abin&quot;,&quot;parse-names&quot;:false,&quot;dropping-particle&quot;:&quot;&quot;,&quot;non-dropping-particle&quot;:&quot;&quot;},{&quot;family&quot;:&quot;Ralph&quot;,&quot;given&quot;:&quot;Peter L&quot;,&quot;parse-names&quot;:false,&quot;dropping-particle&quot;:&quot;&quot;,&quot;non-dropping-particle&quot;:&quot;&quot;},{&quot;family&quot;:&quot;Kern&quot;,&quot;given&quot;:&quot;Andrew D&quot;,&quot;parse-names&quot;:false,&quot;dropping-particle&quot;:&quot;&quot;,&quot;non-dropping-particle&quot;:&quot;&quot;},{&quot;family&quot;:&quot;Capra&quot;,&quot;given&quot;:&quot;John A&quot;,&quot;parse-names&quot;:false,&quot;dropping-particle&quot;:&quot;&quot;,&quot;non-dropping-particle&quot;:&quot;&quot;},{&quot;family&quot;:&quot;Phillips&quot;,&quot;given&quot;:&quot;Patrick C&quot;,&quot;parse-names&quot;:false,&quot;dropping-particle&quot;:&quot;&quot;,&quot;non-dropping-particle&quot;:&quot;&quot;}],&quot;container-title&quot;:&quot;Genetics&quot;,&quot;DOI&quot;:&quot;10.1093/genetics/iyaa015&quot;,&quot;ISSN&quot;:&quot;1943-2631&quot;,&quot;issued&quot;:{&quot;date-parts&quot;:[[2021,3,3]]},&quot;abstract&quot;:&quot;&lt;p&gt;Sex and sexual differentiation are pervasive across the tree of life. Because females and males often have substantially different functional requirements, we expect selection to differ between the sexes. Recent studies in diverse species, including humans, suggest that sexually antagonistic viability selection creates allele frequency differences between the sexes at many different loci. However, theory and population-level simulations indicate that sex-specific differences in viability would need to be very large to produce and maintain reported levels of between-sex allelic differentiation. We address this contradiction between theoretical predictions and empirical observations by evaluating evidence for sexually antagonistic viability selection on autosomal loci in humans using the largest cohort to date (UK Biobank, n = 487,999) along with a second large, independent cohort (BioVU, n = 93,864). We performed association tests between genetically ascertained sex and autosomal loci. Although we found dozens of genome-wide significant associations, none replicated across cohorts. Moreover, closer inspection revealed that all associations are likely due to cross-hybridization with sex chromosome regions during genotyping. We report loci with potential for mis-hybridization found on commonly used genotyping platforms that should be carefully considered in future genetic studies of sex-specific differences. Despite being well powered to detect allele frequency differences of up to 0.8% between the sexes, we do not detect clear evidence for this signature of sexually antagonistic viability selection on autosomal variation. These findings suggest a lack of strong ongoing sexually antagonistic viability selection acting on single locus autosomal variation in humans.&lt;/p&gt;&quot;,&quot;issue&quot;:&quot;1&quot;,&quot;volume&quot;:&quot;217&quot;,&quot;expandedJournalTitle&quot;:&quot;Genetics&quot;,&quot;container-title-short&quot;:&quot;Genetics&quot;},&quot;isTemporary&quot;:false},{&quot;id&quot;:&quot;d9849b14-3d45-35ef-82cf-d43e6d3904d3&quot;,&quot;itemData&quot;:{&quot;type&quot;:&quot;article-journal&quot;,&quot;id&quot;:&quot;d9849b14-3d45-35ef-82cf-d43e6d3904d3&quot;,&quot;title&quot;:&quot;Regions of stable equilibria for models of differential selection in the two sexes under random mating.&quot;,&quot;author&quot;:[{&quot;family&quot;:&quot;Kidwell&quot;,&quot;given&quot;:&quot;J F&quot;,&quot;parse-names&quot;:false,&quot;dropping-particle&quot;:&quot;&quot;,&quot;non-dropping-particle&quot;:&quot;&quot;},{&quot;family&quot;:&quot;Clegg&quot;,&quot;given&quot;:&quot;M T&quot;,&quot;parse-names&quot;:false,&quot;dropping-particle&quot;:&quot;&quot;,&quot;non-dropping-particle&quot;:&quot;&quot;},{&quot;family&quot;:&quot;Stewart&quot;,&quot;given&quot;:&quot;F M&quot;,&quot;parse-names&quot;:false,&quot;dropping-particle&quot;:&quot;&quot;,&quot;non-dropping-particle&quot;:&quot;&quot;},{&quot;family&quot;:&quot;Prout&quot;,&quot;given&quot;:&quot;T&quot;,&quot;parse-names&quot;:false,&quot;dropping-particle&quot;:&quot;&quot;,&quot;non-dropping-particle&quot;:&quot;&quot;}],&quot;container-title&quot;:&quot;Genetics&quot;,&quot;DOI&quot;:&quot;10.1093/genetics/85.1.171&quot;,&quot;ISSN&quot;:&quot;0016-6731&quot;,&quot;PMID&quot;:&quot;838269&quot;,&quot;issued&quot;:{&quot;date-parts&quot;:[[1977,1]]},&quot;page&quot;:&quot;171-83&quot;,&quot;abstract&quot;:&quot;The equilibrium structure of models of differential selection in the sexes is investigated. It is shown that opposing additive selection leads to stable polymorphic equilibria for only a restricted set of selection intensities, and that for weak selection intensities must be of approximately the same magnitude in the sexes. General models of opposing directional selection, with arbitrary dominance, are investigated by considering simultaneously the stability properties of the trivial equilibria and the curve along which multiple roots appear. Numerical calculations lead us to infer that the average degree of dominance determines the equilibrium characteristics of models of opposing selection. It appears that if the favored alleles are, on the average, recessive, there may be multiple polymorphic equilibria, whereas only a single polymorphic equilibrium can occur when the favored alleles are, on the average, dominant. The principle that the average degree of dominance controls equilibrium behavior is then extended to models allowing directional selection in one sex with overdominance in the other sex, by showing that polymorphism is maintained if and only if the average fitness in heterozygotes exceeds one.&quot;,&quot;issue&quot;:&quot;1&quot;,&quot;volume&quot;:&quot;85&quot;,&quot;expandedJournalTitle&quot;:&quot;Genetics&quot;,&quot;container-title-short&quot;:&quot;Genetics&quot;},&quot;isTemporary&quot;:false},{&quot;id&quot;:&quot;e5e46696-b42a-394f-9e70-11c271b1b9b2&quot;,&quot;itemData&quot;:{&quot;type&quot;:&quot;article-journal&quot;,&quot;id&quot;:&quot;e5e46696-b42a-394f-9e70-11c271b1b9b2&quot;,&quot;title&quot;:&quot;Fitness consequences of sex-specific selection.&quot;,&quot;author&quot;:[{&quot;family&quot;:&quot;Connallon&quot;,&quot;given&quot;:&quot;Tim&quot;,&quot;parse-names&quot;:false,&quot;dropping-particle&quot;:&quot;&quot;,&quot;non-dropping-particle&quot;:&quot;&quot;},{&quot;family&quot;:&quot;Cox&quot;,&quot;given&quot;:&quot;Robert M&quot;,&quot;parse-names&quot;:false,&quot;dropping-particle&quot;:&quot;&quot;,&quot;non-dropping-particle&quot;:&quot;&quot;},{&quot;family&quot;:&quot;Calsbeek&quot;,&quot;given&quot;:&quot;Ryan&quot;,&quot;parse-names&quot;:false,&quot;dropping-particle&quot;:&quot;&quot;,&quot;non-dropping-particle&quot;:&quot;&quot;}],&quot;container-title&quot;:&quot;Evolution; international journal of organic evolution&quot;,&quot;DOI&quot;:&quot;10.1111/j.1558-5646.2009.00934.x&quot;,&quot;ISSN&quot;:&quot;1558-5646&quot;,&quot;PMID&quot;:&quot;20050912&quot;,&quot;issued&quot;:{&quot;date-parts&quot;:[[2010,6]]},&quot;page&quot;:&quot;1671-82&quot;,&quot;abstract&quot;:&quot;Theory suggests that sex-specific selection can facilitate adaptation in sexually reproducing populations. However, sexual conflict theory and recent experiments indicate that sex-specific selection is potentially costly due to sexual antagonism: alleles harmful to one sex can accumulate within a population because they are favored in the other sex. Whether sex-specific selection provides a net fitness benefit or cost depends, in part, on the relative frequency and strength of sexually concordant versus sexually antagonistic selection throughout a species' genome. Here, we model the net fitness consequences of sex-specific selection while explicitly considering both sexually concordant and sexually antagonistic selection. The model shows that, even when sexual antagonism is rare, the fitness costs that it imposes will generally overwhelm fitness benefits of sexually concordant selection. Furthermore, the cost of sexual antagonism is, at best, only partially resolved by the evolution of sex-limited gene expression. To evaluate the key parameters of the model, we analyze an extensive dataset of sex-specific selection gradients from wild populations, along with data from the experimental evolution literature. The model and data imply that sex-specific selection may likely impose a net cost on sexually reproducing species, although additional research will be required to confirm this conclusion.&quot;,&quot;issue&quot;:&quot;6&quot;,&quot;volume&quot;:&quot;64&quot;,&quot;expandedJournalTitle&quot;:&quot;Evolution; international journal of organic evolution&quot;,&quot;container-title-short&quot;:&quot;Evolution&quot;},&quot;isTemporary&quot;:false},{&quot;id&quot;:&quot;fcfd16d9-f454-3c70-ab44-5e5ed0f82b65&quot;,&quot;itemData&quot;:{&quot;type&quot;:&quot;book&quot;,&quot;id&quot;:&quot;fcfd16d9-f454-3c70-ab44-5e5ed0f82b65&quot;,&quot;title&quot;:&quot;The Genetics of Political Behavior&quot;,&quot;author&quot;:[{&quot;family&quot;:&quot;Ryan&quot;,&quot;given&quot;:&quot;Mike&quot;,&quot;parse-names&quot;:false,&quot;dropping-particle&quot;:&quot;&quot;,&quot;non-dropping-particle&quot;:&quot;&quot;}],&quot;issued&quot;:{&quot;date-parts&quot;:[[2020]]},&quot;edition&quot;:&quot;1st&quot;,&quot;publisher&quot;:&quot;Routledge&quot;,&quot;container-title-short&quot;:&quot;&quot;},&quot;isTemporary&quot;:false}]},{&quot;citationID&quot;:&quot;MENDELEY_CITATION_69313a87-61aa-4c63-b3ce-3ad3cf43665e&quot;,&quot;properties&quot;:{&quot;noteIndex&quot;:0},&quot;isEdited&quot;:false,&quot;manualOverride&quot;:{&quot;isManuallyOverridden&quot;:false,&quot;citeprocText&quot;:&quot;&lt;sup&gt;26,69,70&lt;/sup&gt;&quot;,&quot;manualOverrideText&quot;:&quot;&quot;},&quot;citationTag&quot;:&quot;MENDELEY_CITATION_v3_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&quot;,&quot;citationItems&quot;:[{&quot;id&quot;:&quot;60f5496c-158a-30c4-a05b-2ba9680a3cce&quot;,&quot;itemData&quot;:{&quot;type&quot;:&quot;article-journal&quot;,&quot;id&quot;:&quot;60f5496c-158a-30c4-a05b-2ba9680a3cce&quot;,&quot;title&quot;:&quot;Sex-Specific Selection and Sex-Biased Gene Expression in Humans and Flies&quot;,&quot;author&quot;:[{&quot;family&quot;:&quot;Cheng&quot;,&quot;given&quot;:&quot;Changde&quot;,&quot;parse-names&quot;:false,&quot;dropping-particle&quot;:&quot;&quot;,&quot;non-dropping-particle&quot;:&quot;&quot;},{&quot;family&quot;:&quot;Kirkpatrick&quot;,&quot;given&quot;:&quot;Mark&quot;,&quot;parse-names&quot;:false,&quot;dropping-particle&quot;:&quot;&quot;,&quot;non-dropping-particle&quot;:&quot;&quot;}],&quot;container-title&quot;:&quot;PLOS Genetics&quot;,&quot;DOI&quot;:&quot;10.1371/journal.pgen.1006170&quot;,&quot;ISSN&quot;:&quot;1553-7404&quot;,&quot;issued&quot;:{&quot;date-parts&quot;:[[2016,9,22]]},&quot;page&quot;:&quot;e1006170&quot;,&quot;issue&quot;:&quot;9&quot;,&quot;volume&quot;:&quot;12&quot;,&quot;expandedJournalTitle&quot;:&quot;PLOS Genetics&quot;,&quot;container-title-short&quot;:&quot;PLoS Genet&quot;},&quot;isTemporary&quot;:false},{&quot;id&quot;:&quot;99da6028-1eb0-3dc6-bf3e-fc5495d89c02&quot;,&quot;itemData&quot;:{&quot;type&quot;:&quot;article-journal&quot;,&quot;id&quot;:&quot;99da6028-1eb0-3dc6-bf3e-fc5495d89c02&quot;,&quot;title&quot;:&quot;Polygenic signals of sexually antagonistic selection in contemporary human genomes&quot;,&quot;author&quot;:[{&quot;family&quot;:&quot;Ruzicka&quot;,&quot;given&quot;:&quot;Filip&quot;,&quot;parse-names&quot;:false,&quot;dropping-particle&quot;:&quot;&quot;,&quot;non-dropping-particle&quot;:&quot;&quot;},{&quot;family&quot;:&quot;Holman&quot;,&quot;given&quot;:&quot;Luke&quot;,&quot;parse-names&quot;:false,&quot;dropping-particle&quot;:&quot;&quot;,&quot;non-dropping-particle&quot;:&quot;&quot;},{&quot;family&quot;:&quot;Connallon&quot;,&quot;given&quot;:&quot;Tim&quot;,&quot;parse-names&quot;:false,&quot;dropping-particle&quot;:&quot;&quot;,&quot;non-dropping-particle&quot;:&quot;&quot;}],&quot;container-title&quot;:&quot;bioRxiv&quot;,&quot;DOI&quot;:&quot;10.1101/2021.09.20.461171&quot;,&quot;URL&quot;:&quot;https://www.biorxiv.org/content/early/2021/09/22/2021.09.20.461171&quot;,&quot;issued&quot;:{&quot;date-parts&quot;:[[2021]]},&quot;abstract&quot;:&quot;Mutations that increase fitness in one sex may decrease fitness in the other. Such sexually antagonistic (SA) genetic variants can constrain adaptation and increase variability for fitness components (e.g., survival, fertility, and disease susceptibility). However, detecting SA selection in genomes is immensely challenging, as it requires prohibitively large datasets that combine genomic sequences with individual fitness measurements. Here, we use genotypic and reproductive success data from ~250,000 UK Biobank individuals to comprehensively assess the extent of SA genetic variation in humans. We first develop new theoretical models for signals of SA selection spanning a full generational life cycleincluding SA polymorphisms affecting survival, reproductive success and overall fitness. Comparing our models with UK Biobank data, we uncover multiple empirical signals of polygenic SA selection, including sex-differential effects of genetic variants on each fitness component, and positive correlations between sex-differential effects and minor allele frequencies. We show that these signals cannot be explained by simple models of sex differences in purifying selection, or by potential confounders such as population structure and sequence mapping errors. We further show that candidate SA sites disproportionately affect functional genomic regions, including polymorphisms associated with quantitative traits and disease. Finally, we examine historical evolutionary processes affecting candidate SA sites, which are consistent with the drift-dominated dynamics predicted by previous theory. Overall, our results support SA genomic variation in humans and highlight its broader functional and evolutionary consequences.Competing Interest StatementThe authors have declared no competing interest.&quot;,&quot;publisher&quot;:&quot;Cold Spring Harbor Laboratory&quot;,&quot;container-title-short&quot;:&quot;&quot;},&quot;isTemporary&quot;:false},{&quot;id&quot;:&quot;18d75b76-6f5b-3ba7-b555-5582a89417a3&quot;,&quot;itemData&quot;:{&quot;type&quot;:&quot;article-journal&quot;,&quot;id&quot;:&quot;18d75b76-6f5b-3ba7-b555-5582a89417a3&quot;,&quot;title&quot;:&quot;The search for sexually antagonistic genes: Practical insights from studies of local adaptation and statistical genomics&quot;,&quot;author&quot;:[{&quot;family&quot;:&quot;Ruzicka&quot;,&quot;given&quot;:&quot;Filip&quot;,&quot;parse-names&quot;:false,&quot;dropping-particle&quot;:&quot;&quot;,&quot;non-dropping-particle&quot;:&quot;&quot;},{&quot;family&quot;:&quot;Dutoit&quot;,&quot;given&quot;:&quot;Ludovic&quot;,&quot;parse-names&quot;:false,&quot;dropping-particle&quot;:&quot;&quot;,&quot;non-dropping-particle&quot;:&quot;&quot;},{&quot;family&quot;:&quot;Czuppon&quot;,&quot;given&quot;:&quot;Peter&quot;,&quot;parse-names&quot;:false,&quot;dropping-particle&quot;:&quot;&quot;,&quot;non-dropping-particle&quot;:&quot;&quot;},{&quot;family&quot;:&quot;Jordan&quot;,&quot;given&quot;:&quot;Crispin Y.&quot;,&quot;parse-names&quot;:false,&quot;dropping-particle&quot;:&quot;&quot;,&quot;non-dropping-particle&quot;:&quot;&quot;},{&quot;family&quot;:&quot;Li&quot;,&quot;given&quot;:&quot;Xiang‐Yi&quot;,&quot;parse-names&quot;:false,&quot;dropping-particle&quot;:&quot;&quot;,&quot;non-dropping-particle&quot;:&quot;&quot;},{&quot;family&quot;:&quot;Olito&quot;,&quot;given&quot;:&quot;Colin&quot;,&quot;parse-names&quot;:false,&quot;dropping-particle&quot;:&quot;&quot;,&quot;non-dropping-particle&quot;:&quot;&quot;},{&quot;family&quot;:&quot;Runemark&quot;,&quot;given&quot;:&quot;Anna&quot;,&quot;parse-names&quot;:false,&quot;dropping-particle&quot;:&quot;&quot;,&quot;non-dropping-particle&quot;:&quot;&quot;},{&quot;family&quot;:&quot;Svensson&quot;,&quot;given&quot;:&quot;Erik I.&quot;,&quot;parse-names&quot;:false,&quot;dropping-particle&quot;:&quot;&quot;,&quot;non-dropping-particle&quot;:&quot;&quot;},{&quot;family&quot;:&quot;Yazdi&quot;,&quot;given&quot;:&quot;Homa Papoli&quot;,&quot;parse-names&quot;:false,&quot;dropping-particle&quot;:&quot;&quot;,&quot;non-dropping-particle&quot;:&quot;&quot;},{&quot;family&quot;:&quot;Connallon&quot;,&quot;given&quot;:&quot;Tim&quot;,&quot;parse-names&quot;:false,&quot;dropping-particle&quot;:&quot;&quot;,&quot;non-dropping-particle&quot;:&quot;&quot;}],&quot;container-title&quot;:&quot;Evolution Letters&quot;,&quot;DOI&quot;:&quot;10.1002/evl3.192&quot;,&quot;ISSN&quot;:&quot;2056-3744&quot;,&quot;issued&quot;:{&quot;date-parts&quot;:[[2020,10,31]]},&quot;page&quot;:&quot;398-415&quot;,&quot;issue&quot;:&quot;5&quot;,&quot;volume&quot;:&quot;4&quot;,&quot;container-title-short&quot;:&quot;Evol Lett&quot;},&quot;isTemporary&quot;:false}]},{&quot;citationID&quot;:&quot;MENDELEY_CITATION_57a8a245-5c12-441a-bd9a-6f9f1ecc99e6&quot;,&quot;properties&quot;:{&quot;noteIndex&quot;:0},&quot;isEdited&quot;:false,&quot;manualOverride&quot;:{&quot;isManuallyOverridden&quot;:false,&quot;citeprocText&quot;:&quot;&lt;sup&gt;71,72&lt;/sup&gt;&quot;,&quot;manualOverrideText&quot;:&quot;&quot;},&quot;citationTag&quot;:&quot;MENDELEY_CITATION_v3_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&quot;,&quot;citationItems&quot;:[{&quot;id&quot;:&quot;449ddde0-4ecc-3f9c-9801-1096e7877726&quot;,&quot;itemData&quot;:{&quot;type&quot;:&quot;article-journal&quot;,&quot;id&quot;:&quot;449ddde0-4ecc-3f9c-9801-1096e7877726&quot;,&quot;title&quot;:&quot;The genetical structure of populations.&quot;,&quot;author&quot;:[{&quot;family&quot;:&quot;WRIGHT&quot;,&quot;given&quot;:&quot;S&quot;,&quot;parse-names&quot;:false,&quot;dropping-particle&quot;:&quot;&quot;,&quot;non-dropping-particle&quot;:&quot;&quot;}],&quot;container-title&quot;:&quot;Annals of eugenics&quot;,&quot;DOI&quot;:&quot;10.1111/j.1469-1809.1949.tb02451.x&quot;,&quot;PMID&quot;:&quot;24540312&quot;,&quot;issued&quot;:{&quot;date-parts&quot;:[[1951,3]]},&quot;page&quot;:&quot;323-54&quot;,&quot;issue&quot;:&quot;4&quot;,&quot;volume&quot;:&quot;15&quot;,&quot;expandedJournalTitle&quot;:&quot;Annals of eugenics&quot;,&quot;container-title-short&quot;:&quot;Ann Eugen&quot;},&quot;isTemporary&quot;:false},{&quot;id&quot;:&quot;c2908c65-2e59-3e57-b875-73debbe8168a&quot;,&quot;itemData&quot;:{&quot;type&quot;:&quot;article-journal&quot;,&quot;id&quot;:&quot;c2908c65-2e59-3e57-b875-73debbe8168a&quot;,&quot;title&quot;:&quot;Estimating F-Statistics for the Analysis of Population Structure&quot;,&quot;author&quot;:[{&quot;family&quot;:&quot;Weir&quot;,&quot;given&quot;:&quot;B. S.&quot;,&quot;parse-names&quot;:false,&quot;dropping-particle&quot;:&quot;&quot;,&quot;non-dropping-particle&quot;:&quot;&quot;},{&quot;family&quot;:&quot;Cockerham&quot;,&quot;given&quot;:&quot;C. Clark&quot;,&quot;parse-names&quot;:false,&quot;dropping-particle&quot;:&quot;&quot;,&quot;non-dropping-particle&quot;:&quot;&quot;}],&quot;container-title&quot;:&quot;Evolution&quot;,&quot;DOI&quot;:&quot;10.2307/2408641&quot;,&quot;ISSN&quot;:&quot;00143820&quot;,&quot;issued&quot;:{&quot;date-parts&quot;:[[1984,11]]},&quot;page&quot;:&quot;1358&quot;,&quot;issue&quot;:&quot;6&quot;,&quot;volume&quot;:&quot;38&quot;,&quot;expandedJournalTitle&quot;:&quot;Evolution&quot;,&quot;container-title-short&quot;:&quot;Evolution (N Y)&quot;},&quot;isTemporary&quot;:false}]},{&quot;citationID&quot;:&quot;MENDELEY_CITATION_c2e7f725-0ab6-4211-8a6c-fa8d91698985&quot;,&quot;properties&quot;:{&quot;noteIndex&quot;:0},&quot;isEdited&quot;:false,&quot;manualOverride&quot;:{&quot;isManuallyOverridden&quot;:false,&quot;citeprocText&quot;:&quot;&lt;sup&gt;73&lt;/sup&gt;&quot;,&quot;manualOverrideText&quot;:&quot;&quot;},&quot;citationTag&quot;:&quot;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&quot;,&quot;citationItems&quot;:[{&quot;id&quot;:&quot;e1146129-d41e-3946-8dad-4a8c2b7bb123&quot;,&quot;itemData&quot;:{&quot;type&quot;:&quot;article-journal&quot;,&quot;id&quot;:&quot;e1146129-d41e-3946-8dad-4a8c2b7bb123&quot;,&quot;title&quot;:&quot;The mutational constraint spectrum quantified from variation in 141,456 humans&quot;,&quot;author&quot;:[{&quot;family&quot;:&quot;Karczewski&quot;,&quot;given&quot;:&quot;Konrad J.&quot;,&quot;parse-names&quot;:false,&quot;dropping-particle&quot;:&quot;&quot;,&quot;non-dropping-particle&quot;:&quot;&quot;},{&quot;family&quot;:&quot;Francioli&quot;,&quot;given&quot;:&quot;Laurent C.&quot;,&quot;parse-names&quot;:false,&quot;dropping-particle&quot;:&quot;&quot;,&quot;non-dropping-particle&quot;:&quot;&quot;},{&quot;family&quot;:&quot;Tiao&quot;,&quot;given&quot;:&quot;Grace&quot;,&quot;parse-names&quot;:false,&quot;dropping-particle&quot;:&quot;&quot;,&quot;non-dropping-particle&quot;:&quot;&quot;},{&quot;family&quot;:&quot;Cummings&quot;,&quot;given&quot;:&quot;Beryl B.&quot;,&quot;parse-names&quot;:false,&quot;dropping-particle&quot;:&quot;&quot;,&quot;non-dropping-particle&quot;:&quot;&quot;},{&quot;family&quot;:&quot;Alföldi&quot;,&quot;given&quot;:&quot;Jessica&quot;,&quot;parse-names&quot;:false,&quot;dropping-particle&quot;:&quot;&quot;,&quot;non-dropping-particle&quot;:&quot;&quot;},{&quot;family&quot;:&quot;Wang&quot;,&quot;given&quot;:&quot;Qingbo&quot;,&quot;parse-names&quot;:false,&quot;dropping-particle&quot;:&quot;&quot;,&quot;non-dropping-particle&quot;:&quot;&quot;},{&quot;family&quot;:&quot;Collins&quot;,&quot;given&quot;:&quot;Ryan L.&quot;,&quot;parse-names&quot;:false,&quot;dropping-particle&quot;:&quot;&quot;,&quot;non-dropping-particle&quot;:&quot;&quot;},{&quot;family&quot;:&quot;Laricchia&quot;,&quot;given&quot;:&quot;Kristen M.&quot;,&quot;parse-names&quot;:false,&quot;dropping-particle&quot;:&quot;&quot;,&quot;non-dropping-particle&quot;:&quot;&quot;},{&quot;family&quot;:&quot;Ganna&quot;,&quot;given&quot;:&quot;Andrea&quot;,&quot;parse-names&quot;:false,&quot;dropping-particle&quot;:&quot;&quot;,&quot;non-dropping-particle&quot;:&quot;&quot;},{&quot;family&quot;:&quot;Birnbaum&quot;,&quot;given&quot;:&quot;Daniel P.&quot;,&quot;parse-names&quot;:false,&quot;dropping-particle&quot;:&quot;&quot;,&quot;non-dropping-particle&quot;:&quot;&quot;},{&quot;family&quot;:&quot;Gauthier&quot;,&quot;given&quot;:&quot;Laura D.&quot;,&quot;parse-names&quot;:false,&quot;dropping-particle&quot;:&quot;&quot;,&quot;non-dropping-particle&quot;:&quot;&quot;},{&quot;family&quot;:&quot;Brand&quot;,&quot;given&quot;:&quot;Harrison&quot;,&quot;parse-names&quot;:false,&quot;dropping-particle&quot;:&quot;&quot;,&quot;non-dropping-particle&quot;:&quot;&quot;},{&quot;family&quot;:&quot;Solomonson&quot;,&quot;given&quot;:&quot;Matthew&quot;,&quot;parse-names&quot;:false,&quot;dropping-particle&quot;:&quot;&quot;,&quot;non-dropping-particle&quot;:&quot;&quot;},{&quot;family&quot;:&quot;Watts&quot;,&quot;given&quot;:&quot;Nicholas A.&quot;,&quot;parse-names&quot;:false,&quot;dropping-particle&quot;:&quot;&quot;,&quot;non-dropping-particle&quot;:&quot;&quot;},{&quot;family&quot;:&quot;Rhodes&quot;,&quot;given&quot;:&quot;Daniel&quot;,&quot;parse-names&quot;:false,&quot;dropping-particle&quot;:&quot;&quot;,&quot;non-dropping-particle&quot;:&quot;&quot;},{&quot;family&quot;:&quot;Singer-Berk&quot;,&quot;given&quot;:&quot;Moriel&quot;,&quot;parse-names&quot;:false,&quot;dropping-particle&quot;:&quot;&quot;,&quot;non-dropping-particle&quot;:&quot;&quot;},{&quot;family&quot;:&quot;England&quot;,&quot;given&quot;:&quot;Eleina M.&quot;,&quot;parse-names&quot;:false,&quot;dropping-particle&quot;:&quot;&quot;,&quot;non-dropping-particle&quot;:&quot;&quot;},{&quot;family&quot;:&quot;Seaby&quot;,&quot;given&quot;:&quot;Eleanor G.&quot;,&quot;parse-names&quot;:false,&quot;dropping-particle&quot;:&quot;&quot;,&quot;non-dropping-particle&quot;:&quot;&quot;},{&quot;family&quot;:&quot;Kosmicki&quot;,&quot;given&quot;:&quot;Jack A.&quot;,&quot;parse-names&quot;:false,&quot;dropping-particle&quot;:&quot;&quot;,&quot;non-dropping-particle&quot;:&quot;&quot;},{&quot;family&quot;:&quot;Walters&quot;,&quot;given&quot;:&quot;Raymond K.&quot;,&quot;parse-names&quot;:false,&quot;dropping-particle&quot;:&quot;&quot;,&quot;non-dropping-particle&quot;:&quot;&quot;},{&quot;family&quot;:&quot;Tashman&quot;,&quot;given&quot;:&quot;Katherine&quot;,&quot;parse-names&quot;:false,&quot;dropping-particle&quot;:&quot;&quot;,&quot;non-dropping-particle&quot;:&quot;&quot;},{&quot;family&quot;:&quot;Farjoun&quot;,&quot;given&quot;:&quot;Yossi&quot;,&quot;parse-names&quot;:false,&quot;dropping-particle&quot;:&quot;&quot;,&quot;non-dropping-particle&quot;:&quot;&quot;},{&quot;family&quot;:&quot;Banks&quot;,&quot;given&quot;:&quot;Eric&quot;,&quot;parse-names&quot;:false,&quot;dropping-particle&quot;:&quot;&quot;,&quot;non-dropping-particle&quot;:&quot;&quot;},{&quot;family&quot;:&quot;Poterba&quot;,&quot;given&quot;:&quot;Timothy&quot;,&quot;parse-names&quot;:false,&quot;dropping-particle&quot;:&quot;&quot;,&quot;non-dropping-particle&quot;:&quot;&quot;},{&quot;family&quot;:&quot;Wang&quot;,&quot;given&quot;:&quot;Arcturus&quot;,&quot;parse-names&quot;:false,&quot;dropping-particle&quot;:&quot;&quot;,&quot;non-dropping-particle&quot;:&quot;&quot;},{&quot;family&quot;:&quot;Seed&quot;,&quot;given&quot;:&quot;Cotton&quot;,&quot;parse-names&quot;:false,&quot;dropping-particle&quot;:&quot;&quot;,&quot;non-dropping-particle&quot;:&quot;&quot;},{&quot;family&quot;:&quot;Whiffin&quot;,&quot;given&quot;:&quot;Nicola&quot;,&quot;parse-names&quot;:false,&quot;dropping-particle&quot;:&quot;&quot;,&quot;non-dropping-particle&quot;:&quot;&quot;},{&quot;family&quot;:&quot;Chong&quot;,&quot;given&quot;:&quot;Jessica X.&quot;,&quot;parse-names&quot;:false,&quot;dropping-particle&quot;:&quot;&quot;,&quot;non-dropping-particle&quot;:&quot;&quot;},{&quot;family&quot;:&quot;Samocha&quot;,&quot;given&quot;:&quot;Kaitlin E.&quot;,&quot;parse-names&quot;:false,&quot;dropping-particle&quot;:&quot;&quot;,&quot;non-dropping-particle&quot;:&quot;&quot;},{&quot;family&quot;:&quot;Pierce-Hoffman&quot;,&quot;given&quot;:&quot;Emma&quot;,&quot;parse-names&quot;:false,&quot;dropping-particle&quot;:&quot;&quot;,&quot;non-dropping-particle&quot;:&quot;&quot;},{&quot;family&quot;:&quot;Zappala&quot;,&quot;given&quot;:&quot;Zachary&quot;,&quot;parse-names&quot;:false,&quot;dropping-particle&quot;:&quot;&quot;,&quot;non-dropping-particle&quot;:&quot;&quot;},{&quot;family&quot;:&quot;O’Donnell-Luria&quot;,&quot;given&quot;:&quot;Anne H.&quot;,&quot;parse-names&quot;:false,&quot;dropping-particle&quot;:&quot;&quot;,&quot;non-dropping-particle&quot;:&quot;&quot;},{&quot;family&quot;:&quot;Minikel&quot;,&quot;given&quot;:&quot;Eric Vallabh&quot;,&quot;parse-names&quot;:false,&quot;dropping-particle&quot;:&quot;&quot;,&quot;non-dropping-particle&quot;:&quot;&quot;},{&quot;family&quot;:&quot;Weisburd&quot;,&quot;given&quot;:&quot;Ben&quot;,&quot;parse-names&quot;:false,&quot;dropping-particle&quot;:&quot;&quot;,&quot;non-dropping-particle&quot;:&quot;&quot;},{&quot;family&quot;:&quot;Lek&quot;,&quot;given&quot;:&quot;Monkol&quot;,&quot;parse-names&quot;:false,&quot;dropping-particle&quot;:&quot;&quot;,&quot;non-dropping-particle&quot;:&quot;&quot;},{&quot;family&quot;:&quot;Ware&quot;,&quot;given&quot;:&quot;James S.&quot;,&quot;parse-names&quot;:false,&quot;dropping-particle&quot;:&quot;&quot;,&quot;non-dropping-particle&quot;:&quot;&quot;},{&quot;family&quot;:&quot;Vittal&quot;,&quot;given&quot;:&quot;Christopher&quot;,&quot;parse-names&quot;:false,&quot;dropping-particle&quot;:&quot;&quot;,&quot;non-dropping-particle&quot;:&quot;&quot;},{&quot;family&quot;:&quot;Armean&quot;,&quot;given&quot;:&quot;Irina M.&quot;,&quot;parse-names&quot;:false,&quot;dropping-particle&quot;:&quot;&quot;,&quot;non-dropping-particle&quot;:&quot;&quot;},{&quot;family&quot;:&quot;Bergelson&quot;,&quot;given&quot;:&quot;Louis&quot;,&quot;parse-names&quot;:false,&quot;dropping-particle&quot;:&quot;&quot;,&quot;non-dropping-particle&quot;:&quot;&quot;},{&quot;family&quot;:&quot;Cibulskis&quot;,&quot;given&quot;:&quot;Kristian&quot;,&quot;parse-names&quot;:false,&quot;dropping-particle&quot;:&quot;&quot;,&quot;non-dropping-particle&quot;:&quot;&quot;},{&quot;family&quot;:&quot;Connolly&quot;,&quot;given&quot;:&quot;Kristen M.&quot;,&quot;parse-names&quot;:false,&quot;dropping-particle&quot;:&quot;&quot;,&quot;non-dropping-particle&quot;:&quot;&quot;},{&quot;family&quot;:&quot;Covarrubias&quot;,&quot;given&quot;:&quot;Miguel&quot;,&quot;parse-names&quot;:false,&quot;dropping-particle&quot;:&quot;&quot;,&quot;non-dropping-particle&quot;:&quot;&quot;},{&quot;family&quot;:&quot;Donnelly&quot;,&quot;given&quot;:&quot;Stacey&quot;,&quot;parse-names&quot;:false,&quot;dropping-particle&quot;:&quot;&quot;,&quot;non-dropping-particle&quot;:&quot;&quot;},{&quot;family&quot;:&quot;Ferriera&quot;,&quot;given&quot;:&quot;Steven&quot;,&quot;parse-names&quot;:false,&quot;dropping-particle&quot;:&quot;&quot;,&quot;non-dropping-particle&quot;:&quot;&quot;},{&quot;family&quot;:&quot;Gabriel&quot;,&quot;given&quot;:&quot;Stacey&quot;,&quot;parse-names&quot;:false,&quot;dropping-particle&quot;:&quot;&quot;,&quot;non-dropping-particle&quot;:&quot;&quot;},{&quot;family&quot;:&quot;Gentry&quot;,&quot;given&quot;:&quot;Jeff&quot;,&quot;parse-names&quot;:false,&quot;dropping-particle&quot;:&quot;&quot;,&quot;non-dropping-particle&quot;:&quot;&quot;},{&quot;family&quot;:&quot;Gupta&quot;,&quot;given&quot;:&quot;Namrata&quot;,&quot;parse-names&quot;:false,&quot;dropping-particle&quot;:&quot;&quot;,&quot;non-dropping-particle&quot;:&quot;&quot;},{&quot;family&quot;:&quot;Jeandet&quot;,&quot;given&quot;:&quot;Thibault&quot;,&quot;parse-names&quot;:false,&quot;dropping-particle&quot;:&quot;&quot;,&quot;non-dropping-particle&quot;:&quot;&quot;},{&quot;family&quot;:&quot;Kaplan&quot;,&quot;given&quot;:&quot;Diane&quot;,&quot;parse-names&quot;:false,&quot;dropping-particle&quot;:&quot;&quot;,&quot;non-dropping-particle&quot;:&quot;&quot;},{&quot;family&quot;:&quot;Llanwarne&quot;,&quot;given&quot;:&quot;Christopher&quot;,&quot;parse-names&quot;:false,&quot;dropping-particle&quot;:&quot;&quot;,&quot;non-dropping-particle&quot;:&quot;&quot;},{&quot;family&quot;:&quot;Munshi&quot;,&quot;given&quot;:&quot;Ruchi&quot;,&quot;parse-names&quot;:false,&quot;dropping-particle&quot;:&quot;&quot;,&quot;non-dropping-particle&quot;:&quot;&quot;},{&quot;family&quot;:&quot;Novod&quot;,&quot;given&quot;:&quot;Sam&quot;,&quot;parse-names&quot;:false,&quot;dropping-particle&quot;:&quot;&quot;,&quot;non-dropping-particle&quot;:&quot;&quot;},{&quot;family&quot;:&quot;Petrillo&quot;,&quot;given&quot;:&quot;Nikelle&quot;,&quot;parse-names&quot;:false,&quot;dropping-particle&quot;:&quot;&quot;,&quot;non-dropping-particle&quot;:&quot;&quot;},{&quot;family&quot;:&quot;Roazen&quot;,&quot;given&quot;:&quot;David&quot;,&quot;parse-names&quot;:false,&quot;dropping-particle&quot;:&quot;&quot;,&quot;non-dropping-particle&quot;:&quot;&quot;},{&quot;family&quot;:&quot;Ruano-Rubio&quot;,&quot;given&quot;:&quot;Valentin&quot;,&quot;parse-names&quot;:false,&quot;dropping-particle&quot;:&quot;&quot;,&quot;non-dropping-particle&quot;:&quot;&quot;},{&quot;family&quot;:&quot;Saltzman&quot;,&quot;given&quot;:&quot;Andrea&quot;,&quot;parse-names&quot;:false,&quot;dropping-particle&quot;:&quot;&quot;,&quot;non-dropping-particle&quot;:&quot;&quot;},{&quot;family&quot;:&quot;Schleicher&quot;,&quot;given&quot;:&quot;Molly&quot;,&quot;parse-names&quot;:false,&quot;dropping-particle&quot;:&quot;&quot;,&quot;non-dropping-particle&quot;:&quot;&quot;},{&quot;family&quot;:&quot;Soto&quot;,&quot;given&quot;:&quot;Jose&quot;,&quot;parse-names&quot;:false,&quot;dropping-particle&quot;:&quot;&quot;,&quot;non-dropping-particle&quot;:&quot;&quot;},{&quot;family&quot;:&quot;Tibbetts&quot;,&quot;given&quot;:&quot;Kathleen&quot;,&quot;parse-names&quot;:false,&quot;dropping-particle&quot;:&quot;&quot;,&quot;non-dropping-particle&quot;:&quot;&quot;},{&quot;family&quot;:&quot;Tolonen&quot;,&quot;given&quot;:&quot;Charlotte&quot;,&quot;parse-names&quot;:false,&quot;dropping-particle&quot;:&quot;&quot;,&quot;non-dropping-particle&quot;:&quot;&quot;},{&quot;family&quot;:&quot;Wade&quot;,&quot;given&quot;:&quot;Gordon&quot;,&quot;parse-names&quot;:false,&quot;dropping-particle&quot;:&quot;&quot;,&quot;non-dropping-particle&quot;:&quot;&quot;},{&quot;family&quot;:&quot;Talkowski&quot;,&quot;given&quot;:&quot;Michael E.&quot;,&quot;parse-names&quot;:false,&quot;dropping-particle&quot;:&quot;&quot;,&quot;non-dropping-particle&quot;:&quot;&quot;},{&quot;family&quot;:&quot;Aguilar Salinas&quot;,&quot;given&quot;:&quot;Carlos A.&quot;,&quot;parse-names&quot;:false,&quot;dropping-particle&quot;:&quot;&quot;,&quot;non-dropping-particle&quot;:&quot;&quot;},{&quot;family&quot;:&quot;Ahmad&quot;,&quot;given&quot;:&quot;Tariq&quot;,&quot;parse-names&quot;:false,&quot;dropping-particle&quot;:&quot;&quot;,&quot;non-dropping-particle&quot;:&quot;&quot;},{&quot;family&quot;:&quot;Albert&quot;,&quot;given&quot;:&quot;Christine M.&quot;,&quot;parse-names&quot;:false,&quot;dropping-particle&quot;:&quot;&quot;,&quot;non-dropping-particle&quot;:&quot;&quot;},{&quot;family&quot;:&quot;Ardissino&quot;,&quot;given&quot;:&quot;Diego&quot;,&quot;parse-names&quot;:false,&quot;dropping-particle&quot;:&quot;&quot;,&quot;non-dropping-particle&quot;:&quot;&quot;},{&quot;family&quot;:&quot;Atzmon&quot;,&quot;given&quot;:&quot;Gil&quot;,&quot;parse-names&quot;:false,&quot;dropping-particle&quot;:&quot;&quot;,&quot;non-dropping-particle&quot;:&quot;&quot;},{&quot;family&quot;:&quot;Barnard&quot;,&quot;given&quot;:&quot;John&quot;,&quot;parse-names&quot;:false,&quot;dropping-particle&quot;:&quot;&quot;,&quot;non-dropping-particle&quot;:&quot;&quot;},{&quot;family&quot;:&quot;Beaugerie&quot;,&quot;given&quot;:&quot;Laurent&quot;,&quot;parse-names&quot;:false,&quot;dropping-particle&quot;:&quot;&quot;,&quot;non-dropping-particle&quot;:&quot;&quot;},{&quot;family&quot;:&quot;Benjamin&quot;,&quot;given&quot;:&quot;Emelia J.&quot;,&quot;parse-names&quot;:false,&quot;dropping-particle&quot;:&quot;&quot;,&quot;non-dropping-particle&quot;:&quot;&quot;},{&quot;family&quot;:&quot;Boehnke&quot;,&quot;given&quot;:&quot;Michael&quot;,&quot;parse-names&quot;:false,&quot;dropping-particle&quot;:&quot;&quot;,&quot;non-dropping-particle&quot;:&quot;&quot;},{&quot;family&quot;:&quot;Bonnycastle&quot;,&quot;given&quot;:&quot;Lori L.&quot;,&quot;parse-names&quot;:false,&quot;dropping-particle&quot;:&quot;&quot;,&quot;non-dropping-particle&quot;:&quot;&quot;},{&quot;family&quot;:&quot;Bottinger&quot;,&quot;given&quot;:&quot;Erwin P.&quot;,&quot;parse-names&quot;:false,&quot;dropping-particle&quot;:&quot;&quot;,&quot;non-dropping-particle&quot;:&quot;&quot;},{&quot;family&quot;:&quot;Bowden&quot;,&quot;given&quot;:&quot;Donald W.&quot;,&quot;parse-names&quot;:false,&quot;dropping-particle&quot;:&quot;&quot;,&quot;non-dropping-particle&quot;:&quot;&quot;},{&quot;family&quot;:&quot;Bown&quot;,&quot;given&quot;:&quot;Matthew J.&quot;,&quot;parse-names&quot;:false,&quot;dropping-particle&quot;:&quot;&quot;,&quot;non-dropping-particle&quot;:&quot;&quot;},{&quot;family&quot;:&quot;Chambers&quot;,&quot;given&quot;:&quot;John C.&quot;,&quot;parse-names&quot;:false,&quot;dropping-particle&quot;:&quot;&quot;,&quot;non-dropping-particle&quot;:&quot;&quot;},{&quot;family&quot;:&quot;Chan&quot;,&quot;given&quot;:&quot;Juliana C.&quot;,&quot;parse-names&quot;:false,&quot;dropping-particle&quot;:&quot;&quot;,&quot;non-dropping-particle&quot;:&quot;&quot;},{&quot;family&quot;:&quot;Chasman&quot;,&quot;given&quot;:&quot;Daniel&quot;,&quot;parse-names&quot;:false,&quot;dropping-particle&quot;:&quot;&quot;,&quot;non-dropping-particle&quot;:&quot;&quot;},{&quot;family&quot;:&quot;Cho&quot;,&quot;given&quot;:&quot;Judy&quot;,&quot;parse-names&quot;:false,&quot;dropping-particle&quot;:&quot;&quot;,&quot;non-dropping-particle&quot;:&quot;&quot;},{&quot;family&quot;:&quot;Chung&quot;,&quot;given&quot;:&quot;Mina K.&quot;,&quot;parse-names&quot;:false,&quot;dropping-particle&quot;:&quot;&quot;,&quot;non-dropping-particle&quot;:&quot;&quot;},{&quot;family&quot;:&quot;Cohen&quot;,&quot;given&quot;:&quot;Bruce&quot;,&quot;parse-names&quot;:false,&quot;dropping-particle&quot;:&quot;&quot;,&quot;non-dropping-particle&quot;:&quot;&quot;},{&quot;family&quot;:&quot;Correa&quot;,&quot;given&quot;:&quot;Adolfo&quot;,&quot;parse-names&quot;:false,&quot;dropping-particle&quot;:&quot;&quot;,&quot;non-dropping-particle&quot;:&quot;&quot;},{&quot;family&quot;:&quot;Dabelea&quot;,&quot;given&quot;:&quot;Dana&quot;,&quot;parse-names&quot;:false,&quot;dropping-particle&quot;:&quot;&quot;,&quot;non-dropping-particle&quot;:&quot;&quot;},{&quot;family&quot;:&quot;Daly&quot;,&quot;given&quot;:&quot;Mark J.&quot;,&quot;parse-names&quot;:false,&quot;dropping-particle&quot;:&quot;&quot;,&quot;non-dropping-particle&quot;:&quot;&quot;},{&quot;family&quot;:&quot;Darbar&quot;,&quot;given&quot;:&quot;Dawood&quot;,&quot;parse-names&quot;:false,&quot;dropping-particle&quot;:&quot;&quot;,&quot;non-dropping-particle&quot;:&quot;&quot;},{&quot;family&quot;:&quot;Duggirala&quot;,&quot;given&quot;:&quot;Ravindranath&quot;,&quot;parse-names&quot;:false,&quot;dropping-particle&quot;:&quot;&quot;,&quot;non-dropping-particle&quot;:&quot;&quot;},{&quot;family&quot;:&quot;Dupuis&quot;,&quot;given&quot;:&quot;Josée&quot;,&quot;parse-names&quot;:false,&quot;dropping-particle&quot;:&quot;&quot;,&quot;non-dropping-particle&quot;:&quot;&quot;},{&quot;family&quot;:&quot;Ellinor&quot;,&quot;given&quot;:&quot;Patrick T.&quot;,&quot;parse-names&quot;:false,&quot;dropping-particle&quot;:&quot;&quot;,&quot;non-dropping-particle&quot;:&quot;&quot;},{&quot;family&quot;:&quot;Elosua&quot;,&quot;given&quot;:&quot;Roberto&quot;,&quot;parse-names&quot;:false,&quot;dropping-particle&quot;:&quot;&quot;,&quot;non-dropping-particle&quot;:&quot;&quot;},{&quot;family&quot;:&quot;Erdmann&quot;,&quot;given&quot;:&quot;Jeanette&quot;,&quot;parse-names&quot;:false,&quot;dropping-particle&quot;:&quot;&quot;,&quot;non-dropping-particle&quot;:&quot;&quot;},{&quot;family&quot;:&quot;Esko&quot;,&quot;given&quot;:&quot;Tõnu&quot;,&quot;parse-names&quot;:false,&quot;dropping-particle&quot;:&quot;&quot;,&quot;non-dropping-particle&quot;:&quot;&quot;},{&quot;family&quot;:&quot;Färkkilä&quot;,&quot;given&quot;:&quot;Martti&quot;,&quot;parse-names&quot;:false,&quot;dropping-particle&quot;:&quot;&quot;,&quot;non-dropping-particle&quot;:&quot;&quot;},{&quot;family&quot;:&quot;Florez&quot;,&quot;given&quot;:&quot;Jose&quot;,&quot;parse-names&quot;:false,&quot;dropping-particle&quot;:&quot;&quot;,&quot;non-dropping-particle&quot;:&quot;&quot;},{&quot;family&quot;:&quot;Franke&quot;,&quot;given&quot;:&quot;Andre&quot;,&quot;parse-names&quot;:false,&quot;dropping-particle&quot;:&quot;&quot;,&quot;non-dropping-particle&quot;:&quot;&quot;},{&quot;family&quot;:&quot;Getz&quot;,&quot;given&quot;:&quot;Gad&quot;,&quot;parse-names&quot;:false,&quot;dropping-particle&quot;:&quot;&quot;,&quot;non-dropping-particle&quot;:&quot;&quot;},{&quot;family&quot;:&quot;Glaser&quot;,&quot;given&quot;:&quot;Benjamin&quot;,&quot;parse-names&quot;:false,&quot;dropping-particle&quot;:&quot;&quot;,&quot;non-dropping-particle&quot;:&quot;&quot;},{&quot;family&quot;:&quot;Glatt&quot;,&quot;given&quot;:&quot;Stephen J.&quot;,&quot;parse-names&quot;:false,&quot;dropping-particle&quot;:&quot;&quot;,&quot;non-dropping-particle&quot;:&quot;&quot;},{&quot;family&quot;:&quot;Goldstein&quot;,&quot;given&quot;:&quot;David&quot;,&quot;parse-names&quot;:false,&quot;dropping-particle&quot;:&quot;&quot;,&quot;non-dropping-particle&quot;:&quot;&quot;},{&quot;family&quot;:&quot;Gonzalez&quot;,&quot;given&quot;:&quot;Clicerio&quot;,&quot;parse-names&quot;:false,&quot;dropping-particle&quot;:&quot;&quot;,&quot;non-dropping-particle&quot;:&quot;&quot;},{&quot;family&quot;:&quot;Groop&quot;,&quot;given&quot;:&quot;Leif&quot;,&quot;parse-names&quot;:false,&quot;dropping-particle&quot;:&quot;&quot;,&quot;non-dropping-particle&quot;:&quot;&quot;},{&quot;family&quot;:&quot;Haiman&quot;,&quot;given&quot;:&quot;Christopher&quot;,&quot;parse-names&quot;:false,&quot;dropping-particle&quot;:&quot;&quot;,&quot;non-dropping-particle&quot;:&quot;&quot;},{&quot;family&quot;:&quot;Hanis&quot;,&quot;given&quot;:&quot;Craig&quot;,&quot;parse-names&quot;:false,&quot;dropping-particle&quot;:&quot;&quot;,&quot;non-dropping-particle&quot;:&quot;&quot;},{&quot;family&quot;:&quot;Harms&quot;,&quot;given&quot;:&quot;Matthew&quot;,&quot;parse-names&quot;:false,&quot;dropping-particle&quot;:&quot;&quot;,&quot;non-dropping-particle&quot;:&quot;&quot;},{&quot;family&quot;:&quot;Hiltunen&quot;,&quot;given&quot;:&quot;Mikko&quot;,&quot;parse-names&quot;:false,&quot;dropping-particle&quot;:&quot;&quot;,&quot;non-dropping-particle&quot;:&quot;&quot;},{&quot;family&quot;:&quot;Holi&quot;,&quot;given&quot;:&quot;Matti M.&quot;,&quot;parse-names&quot;:false,&quot;dropping-particle&quot;:&quot;&quot;,&quot;non-dropping-particle&quot;:&quot;&quot;},{&quot;family&quot;:&quot;Hultman&quot;,&quot;given&quot;:&quot;Christina M.&quot;,&quot;parse-names&quot;:false,&quot;dropping-particle&quot;:&quot;&quot;,&quot;non-dropping-particle&quot;:&quot;&quot;},{&quot;family&quot;:&quot;Kallela&quot;,&quot;given&quot;:&quot;Mikko&quot;,&quot;parse-names&quot;:false,&quot;dropping-particle&quot;:&quot;&quot;,&quot;non-dropping-particle&quot;:&quot;&quot;},{&quot;family&quot;:&quot;Kaprio&quot;,&quot;given&quot;:&quot;Jaakko&quot;,&quot;parse-names&quot;:false,&quot;dropping-particle&quot;:&quot;&quot;,&quot;non-dropping-particle&quot;:&quot;&quot;},{&quot;family&quot;:&quot;Kathiresan&quot;,&quot;given&quot;:&quot;Sekar&quot;,&quot;parse-names&quot;:false,&quot;dropping-particle&quot;:&quot;&quot;,&quot;non-dropping-particle&quot;:&quot;&quot;},{&quot;family&quot;:&quot;Kim&quot;,&quot;given&quot;:&quot;Bong-Jo&quot;,&quot;parse-names&quot;:false,&quot;dropping-particle&quot;:&quot;&quot;,&quot;non-dropping-particle&quot;:&quot;&quot;},{&quot;family&quot;:&quot;Kim&quot;,&quot;given&quot;:&quot;Young Jin&quot;,&quot;parse-names&quot;:false,&quot;dropping-particle&quot;:&quot;&quot;,&quot;non-dropping-particle&quot;:&quot;&quot;},{&quot;family&quot;:&quot;Kirov&quot;,&quot;given&quot;:&quot;George&quot;,&quot;parse-names&quot;:false,&quot;dropping-particle&quot;:&quot;&quot;,&quot;non-dropping-particle&quot;:&quot;&quot;},{&quot;family&quot;:&quot;Kooner&quot;,&quot;given&quot;:&quot;Jaspal&quot;,&quot;parse-names&quot;:false,&quot;dropping-particle&quot;:&quot;&quot;,&quot;non-dropping-particle&quot;:&quot;&quot;},{&quot;family&quot;:&quot;Koskinen&quot;,&quot;given&quot;:&quot;Seppo&quot;,&quot;parse-names&quot;:false,&quot;dropping-particle&quot;:&quot;&quot;,&quot;non-dropping-particle&quot;:&quot;&quot;},{&quot;family&quot;:&quot;Krumholz&quot;,&quot;given&quot;:&quot;Harlan M.&quot;,&quot;parse-names&quot;:false,&quot;dropping-particle&quot;:&quot;&quot;,&quot;non-dropping-particle&quot;:&quot;&quot;},{&quot;family&quot;:&quot;Kugathasan&quot;,&quot;given&quot;:&quot;Subra&quot;,&quot;parse-names&quot;:false,&quot;dropping-particle&quot;:&quot;&quot;,&quot;non-dropping-particle&quot;:&quot;&quot;},{&quot;family&quot;:&quot;Kwak&quot;,&quot;given&quot;:&quot;Soo Heon&quot;,&quot;parse-names&quot;:false,&quot;dropping-particle&quot;:&quot;&quot;,&quot;non-dropping-particle&quot;:&quot;&quot;},{&quot;family&quot;:&quot;Laakso&quot;,&quot;given&quot;:&quot;Markku&quot;,&quot;parse-names&quot;:false,&quot;dropping-particle&quot;:&quot;&quot;,&quot;non-dropping-particle&quot;:&quot;&quot;},{&quot;family&quot;:&quot;Lehtimäki&quot;,&quot;given&quot;:&quot;Terho&quot;,&quot;parse-names&quot;:false,&quot;dropping-particle&quot;:&quot;&quot;,&quot;non-dropping-particle&quot;:&quot;&quot;},{&quot;family&quot;:&quot;Loos&quot;,&quot;given&quot;:&quot;Ruth J. F.&quot;,&quot;parse-names&quot;:false,&quot;dropping-particle&quot;:&quot;&quot;,&quot;non-dropping-particle&quot;:&quot;&quot;},{&quot;family&quot;:&quot;Lubitz&quot;,&quot;given&quot;:&quot;Steven A.&quot;,&quot;parse-names&quot;:false,&quot;dropping-particle&quot;:&quot;&quot;,&quot;non-dropping-particle&quot;:&quot;&quot;},{&quot;family&quot;:&quot;Ma&quot;,&quot;given&quot;:&quot;Ronald C. W.&quot;,&quot;parse-names&quot;:false,&quot;dropping-particle&quot;:&quot;&quot;,&quot;non-dropping-particle&quot;:&quot;&quot;},{&quot;family&quot;:&quot;MacArthur&quot;,&quot;given&quot;:&quot;Daniel G.&quot;,&quot;parse-names&quot;:false,&quot;dropping-particle&quot;:&quot;&quot;,&quot;non-dropping-particle&quot;:&quot;&quot;},{&quot;family&quot;:&quot;Marrugat&quot;,&quot;given&quot;:&quot;Jaume&quot;,&quot;parse-names&quot;:false,&quot;dropping-particle&quot;:&quot;&quot;,&quot;non-dropping-particle&quot;:&quot;&quot;},{&quot;family&quot;:&quot;Mattila&quot;,&quot;given&quot;:&quot;Kari M.&quot;,&quot;parse-names&quot;:false,&quot;dropping-particle&quot;:&quot;&quot;,&quot;non-dropping-particle&quot;:&quot;&quot;},{&quot;family&quot;:&quot;McCarroll&quot;,&quot;given&quot;:&quot;Steven&quot;,&quot;parse-names&quot;:false,&quot;dropping-particle&quot;:&quot;&quot;,&quot;non-dropping-particle&quot;:&quot;&quot;},{&quot;family&quot;:&quot;McCarthy&quot;,&quot;given&quot;:&quot;Mark I.&quot;,&quot;parse-names&quot;:false,&quot;dropping-particle&quot;:&quot;&quot;,&quot;non-dropping-particle&quot;:&quot;&quot;},{&quot;family&quot;:&quot;McGovern&quot;,&quot;given&quot;:&quot;Dermot&quot;,&quot;parse-names&quot;:false,&quot;dropping-particle&quot;:&quot;&quot;,&quot;non-dropping-particle&quot;:&quot;&quot;},{&quot;family&quot;:&quot;McPherson&quot;,&quot;given&quot;:&quot;Ruth&quot;,&quot;parse-names&quot;:false,&quot;dropping-particle&quot;:&quot;&quot;,&quot;non-dropping-particle&quot;:&quot;&quot;},{&quot;family&quot;:&quot;Meigs&quot;,&quot;given&quot;:&quot;James B.&quot;,&quot;parse-names&quot;:false,&quot;dropping-particle&quot;:&quot;&quot;,&quot;non-dropping-particle&quot;:&quot;&quot;},{&quot;family&quot;:&quot;Melander&quot;,&quot;given&quot;:&quot;Olle&quot;,&quot;parse-names&quot;:false,&quot;dropping-particle&quot;:&quot;&quot;,&quot;non-dropping-particle&quot;:&quot;&quot;},{&quot;family&quot;:&quot;Metspalu&quot;,&quot;given&quot;:&quot;Andres&quot;,&quot;parse-names&quot;:false,&quot;dropping-particle&quot;:&quot;&quot;,&quot;non-dropping-particle&quot;:&quot;&quot;},{&quot;family&quot;:&quot;Neale&quot;,&quot;given&quot;:&quot;Benjamin M.&quot;,&quot;parse-names&quot;:false,&quot;dropping-particle&quot;:&quot;&quot;,&quot;non-dropping-particle&quot;:&quot;&quot;},{&quot;family&quot;:&quot;Nilsson&quot;,&quot;given&quot;:&quot;Peter M.&quot;,&quot;parse-names&quot;:false,&quot;dropping-particle&quot;:&quot;&quot;,&quot;non-dropping-particle&quot;:&quot;&quot;},{&quot;family&quot;:&quot;O’Donovan&quot;,&quot;given&quot;:&quot;Michael C.&quot;,&quot;parse-names&quot;:false,&quot;dropping-particle&quot;:&quot;&quot;,&quot;non-dropping-particle&quot;:&quot;&quot;},{&quot;family&quot;:&quot;Ongur&quot;,&quot;given&quot;:&quot;Dost&quot;,&quot;parse-names&quot;:false,&quot;dropping-particle&quot;:&quot;&quot;,&quot;non-dropping-particle&quot;:&quot;&quot;},{&quot;family&quot;:&quot;Orozco&quot;,&quot;given&quot;:&quot;Lorena&quot;,&quot;parse-names&quot;:false,&quot;dropping-particle&quot;:&quot;&quot;,&quot;non-dropping-particle&quot;:&quot;&quot;},{&quot;family&quot;:&quot;Owen&quot;,&quot;given&quot;:&quot;Michael J.&quot;,&quot;parse-names&quot;:false,&quot;dropping-particle&quot;:&quot;&quot;,&quot;non-dropping-particle&quot;:&quot;&quot;},{&quot;family&quot;:&quot;Palmer&quot;,&quot;given&quot;:&quot;Colin N. A.&quot;,&quot;parse-names&quot;:false,&quot;dropping-particle&quot;:&quot;&quot;,&quot;non-dropping-particle&quot;:&quot;&quot;},{&quot;family&quot;:&quot;Palotie&quot;,&quot;given&quot;:&quot;Aarno&quot;,&quot;parse-names&quot;:false,&quot;dropping-particle&quot;:&quot;&quot;,&quot;non-dropping-particle&quot;:&quot;&quot;},{&quot;family&quot;:&quot;Park&quot;,&quot;given&quot;:&quot;Kyong Soo&quot;,&quot;parse-names&quot;:false,&quot;dropping-particle&quot;:&quot;&quot;,&quot;non-dropping-particle&quot;:&quot;&quot;},{&quot;family&quot;:&quot;Pato&quot;,&quot;given&quot;:&quot;Carlos&quot;,&quot;parse-names&quot;:false,&quot;dropping-particle&quot;:&quot;&quot;,&quot;non-dropping-particle&quot;:&quot;&quot;},{&quot;family&quot;:&quot;Pulver&quot;,&quot;given&quot;:&quot;Ann E.&quot;,&quot;parse-names&quot;:false,&quot;dropping-particle&quot;:&quot;&quot;,&quot;non-dropping-particle&quot;:&quot;&quot;},{&quot;family&quot;:&quot;Rahman&quot;,&quot;given&quot;:&quot;Nazneen&quot;,&quot;parse-names&quot;:false,&quot;dropping-particle&quot;:&quot;&quot;,&quot;non-dropping-particle&quot;:&quot;&quot;},{&quot;family&quot;:&quot;Remes&quot;,&quot;given&quot;:&quot;Anne M.&quot;,&quot;parse-names&quot;:false,&quot;dropping-particle&quot;:&quot;&quot;,&quot;non-dropping-particle&quot;:&quot;&quot;},{&quot;family&quot;:&quot;Rioux&quot;,&quot;given&quot;:&quot;John D.&quot;,&quot;parse-names&quot;:false,&quot;dropping-particle&quot;:&quot;&quot;,&quot;non-dropping-particle&quot;:&quot;&quot;},{&quot;family&quot;:&quot;Ripatti&quot;,&quot;given&quot;:&quot;Samuli&quot;,&quot;parse-names&quot;:false,&quot;dropping-particle&quot;:&quot;&quot;,&quot;non-dropping-particle&quot;:&quot;&quot;},{&quot;family&quot;:&quot;Roden&quot;,&quot;given&quot;:&quot;Dan M.&quot;,&quot;parse-names&quot;:false,&quot;dropping-particle&quot;:&quot;&quot;,&quot;non-dropping-particle&quot;:&quot;&quot;},{&quot;family&quot;:&quot;Saleheen&quot;,&quot;given&quot;:&quot;Danish&quot;,&quot;parse-names&quot;:false,&quot;dropping-particle&quot;:&quot;&quot;,&quot;non-dropping-particle&quot;:&quot;&quot;},{&quot;family&quot;:&quot;Salomaa&quot;,&quot;given&quot;:&quot;Veikko&quot;,&quot;parse-names&quot;:false,&quot;dropping-particle&quot;:&quot;&quot;,&quot;non-dropping-particle&quot;:&quot;&quot;},{&quot;family&quot;:&quot;Samani&quot;,&quot;given&quot;:&quot;Nilesh J.&quot;,&quot;parse-names&quot;:false,&quot;dropping-particle&quot;:&quot;&quot;,&quot;non-dropping-particle&quot;:&quot;&quot;},{&quot;family&quot;:&quot;Scharf&quot;,&quot;given&quot;:&quot;Jeremiah&quot;,&quot;parse-names&quot;:false,&quot;dropping-particle&quot;:&quot;&quot;,&quot;non-dropping-particle&quot;:&quot;&quot;},{&quot;family&quot;:&quot;Schunkert&quot;,&quot;given&quot;:&quot;Heribert&quot;,&quot;parse-names&quot;:false,&quot;dropping-particle&quot;:&quot;&quot;,&quot;non-dropping-particle&quot;:&quot;&quot;},{&quot;family&quot;:&quot;Shoemaker&quot;,&quot;given&quot;:&quot;Moore B.&quot;,&quot;parse-names&quot;:false,&quot;dropping-particle&quot;:&quot;&quot;,&quot;non-dropping-particle&quot;:&quot;&quot;},{&quot;family&quot;:&quot;Sklar&quot;,&quot;given&quot;:&quot;Pamela&quot;,&quot;parse-names&quot;:false,&quot;dropping-particle&quot;:&quot;&quot;,&quot;non-dropping-particle&quot;:&quot;&quot;},{&quot;family&quot;:&quot;Soininen&quot;,&quot;given&quot;:&quot;Hilkka&quot;,&quot;parse-names&quot;:false,&quot;dropping-particle&quot;:&quot;&quot;,&quot;non-dropping-particle&quot;:&quot;&quot;},{&quot;family&quot;:&quot;Sokol&quot;,&quot;given&quot;:&quot;Harry&quot;,&quot;parse-names&quot;:false,&quot;dropping-particle&quot;:&quot;&quot;,&quot;non-dropping-particle&quot;:&quot;&quot;},{&quot;family&quot;:&quot;Spector&quot;,&quot;given&quot;:&quot;Tim&quot;,&quot;parse-names&quot;:false,&quot;dropping-particle&quot;:&quot;&quot;,&quot;non-dropping-particle&quot;:&quot;&quot;},{&quot;family&quot;:&quot;Sullivan&quot;,&quot;given&quot;:&quot;Patrick F.&quot;,&quot;parse-names&quot;:false,&quot;dropping-particle&quot;:&quot;&quot;,&quot;non-dropping-particle&quot;:&quot;&quot;},{&quot;family&quot;:&quot;Suvisaari&quot;,&quot;given&quot;:&quot;Jaana&quot;,&quot;parse-names&quot;:false,&quot;dropping-particle&quot;:&quot;&quot;,&quot;non-dropping-particle&quot;:&quot;&quot;},{&quot;family&quot;:&quot;Tai&quot;,&quot;given&quot;:&quot;E. Shyong&quot;,&quot;parse-names&quot;:false,&quot;dropping-particle&quot;:&quot;&quot;,&quot;non-dropping-particle&quot;:&quot;&quot;},{&quot;family&quot;:&quot;Teo&quot;,&quot;given&quot;:&quot;Yik Ying&quot;,&quot;parse-names&quot;:false,&quot;dropping-particle&quot;:&quot;&quot;,&quot;non-dropping-particle&quot;:&quot;&quot;},{&quot;family&quot;:&quot;Tiinamaija&quot;,&quot;given&quot;:&quot;Tuomi&quot;,&quot;parse-names&quot;:false,&quot;dropping-particle&quot;:&quot;&quot;,&quot;non-dropping-particle&quot;:&quot;&quot;},{&quot;family&quot;:&quot;Tsuang&quot;,&quot;given&quot;:&quot;Ming&quot;,&quot;parse-names&quot;:false,&quot;dropping-particle&quot;:&quot;&quot;,&quot;non-dropping-particle&quot;:&quot;&quot;},{&quot;family&quot;:&quot;Turner&quot;,&quot;given&quot;:&quot;Dan&quot;,&quot;parse-names&quot;:false,&quot;dropping-particle&quot;:&quot;&quot;,&quot;non-dropping-particle&quot;:&quot;&quot;},{&quot;family&quot;:&quot;Tusie-Luna&quot;,&quot;given&quot;:&quot;Teresa&quot;,&quot;parse-names&quot;:false,&quot;dropping-particle&quot;:&quot;&quot;,&quot;non-dropping-particle&quot;:&quot;&quot;},{&quot;family&quot;:&quot;Vartiainen&quot;,&quot;given&quot;:&quot;Erkki&quot;,&quot;parse-names&quot;:false,&quot;dropping-particle&quot;:&quot;&quot;,&quot;non-dropping-particle&quot;:&quot;&quot;},{&quot;family&quot;:&quot;Vawter&quot;,&quot;given&quot;:&quot;Marquis P.&quot;,&quot;parse-names&quot;:false,&quot;dropping-particle&quot;:&quot;&quot;,&quot;non-dropping-particle&quot;:&quot;&quot;},{&quot;family&quot;:&quot;Ware&quot;,&quot;given&quot;:&quot;James S.&quot;,&quot;parse-names&quot;:false,&quot;dropping-particle&quot;:&quot;&quot;,&quot;non-dropping-particle&quot;:&quot;&quot;},{&quot;family&quot;:&quot;Watkins&quot;,&quot;given&quot;:&quot;Hugh&quot;,&quot;parse-names&quot;:false,&quot;dropping-particle&quot;:&quot;&quot;,&quot;non-dropping-particle&quot;:&quot;&quot;},{&quot;family&quot;:&quot;Weersma&quot;,&quot;given&quot;:&quot;Rinse K.&quot;,&quot;parse-names&quot;:false,&quot;dropping-particle&quot;:&quot;&quot;,&quot;non-dropping-particle&quot;:&quot;&quot;},{&quot;family&quot;:&quot;Wessman&quot;,&quot;given&quot;:&quot;Maija&quot;,&quot;parse-names&quot;:false,&quot;dropping-particle&quot;:&quot;&quot;,&quot;non-dropping-particle&quot;:&quot;&quot;},{&quot;family&quot;:&quot;Wilson&quot;,&quot;given&quot;:&quot;James G.&quot;,&quot;parse-names&quot;:false,&quot;dropping-particle&quot;:&quot;&quot;,&quot;non-dropping-particle&quot;:&quot;&quot;},{&quot;family&quot;:&quot;Xavier&quot;,&quot;given&quot;:&quot;Ramnik J.&quot;,&quot;parse-names&quot;:false,&quot;dropping-particle&quot;:&quot;&quot;,&quot;non-dropping-particle&quot;:&quot;&quot;},{&quot;family&quot;:&quot;Neale&quot;,&quot;given&quot;:&quot;Benjamin M.&quot;,&quot;parse-names&quot;:false,&quot;dropping-particle&quot;:&quot;&quot;,&quot;non-dropping-particle&quot;:&quot;&quot;},{&quot;family&quot;:&quot;Daly&quot;,&quot;given&quot;:&quot;Mark J.&quot;,&quot;parse-names&quot;:false,&quot;dropping-particle&quot;:&quot;&quot;,&quot;non-dropping-particle&quot;:&quot;&quot;},{&quot;family&quot;:&quot;MacArthur&quot;,&quot;given&quot;:&quot;Daniel G.&quot;,&quot;parse-names&quot;:false,&quot;dropping-particle&quot;:&quot;&quot;,&quot;non-dropping-particle&quot;:&quot;&quot;}],&quot;container-title&quot;:&quot;Nature&quot;,&quot;DOI&quot;:&quot;10.1038/s41586-020-2308-7&quot;,&quot;ISSN&quot;:&quot;0028-0836&quot;,&quot;issued&quot;:{&quot;date-parts&quot;:[[2020,5,28]]},&quot;page&quot;:&quot;434-443&quot;,&quot;abstract&quot;:&quot;&lt;p&gt; Genetic variants that inactivate protein-coding genes are a powerful source of information about the phenotypic consequences of gene disruption: genes that are crucial for the function of an organism will be depleted of such variants in natural populations, whereas non-essential genes will tolerate their accumulation. However, predicted loss-of-function variants are enriched for annotation errors, and tend to be found at extremely low frequencies, so their analysis requires careful variant annotation and very large sample sizes &lt;sup&gt;1&lt;/sup&gt; . Here we describe the aggregation of 125,748 exomes and 15,708 genomes from human sequencing studies into the Genome Aggregation Database (gnomAD). We identify 443,769 high-confidence predicted loss-of-function variants in this cohort after filtering for artefacts caused by sequencing and annotation errors. Using an improved model of human mutation rates, we classify human protein-coding genes along a spectrum that represents tolerance to inactivation, validate this classification using data from model organisms and engineered human cells, and show that it can be used to improve the power of gene discovery for both common and rare diseases. &lt;/p&gt;&quot;,&quot;issue&quot;:&quot;7809&quot;,&quot;volume&quot;:&quot;581&quot;,&quot;expandedJournalTitle&quot;:&quot;Nature&quot;,&quot;container-title-short&quot;:&quot;Nature&quot;},&quot;isTemporary&quot;:false}]},{&quot;citationID&quot;:&quot;MENDELEY_CITATION_38577f43-3aca-4a8e-84d7-95bf256343aa&quot;,&quot;properties&quot;:{&quot;noteIndex&quot;:0},&quot;isEdited&quot;:false,&quot;manualOverride&quot;:{&quot;isManuallyOverridden&quot;:false,&quot;citeprocText&quot;:&quot;&lt;sup&gt;43,44&lt;/sup&gt;&quot;,&quot;manualOverrideText&quot;:&quot;&quot;},&quot;citationTag&quot;:&quot;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&quot;,&quot;citationItems&quot;:[{&quot;id&quot;:&quot;65dd136d-e436-3182-a8de-a8c62b2ae9d0&quot;,&quot;itemData&quot;:{&quot;type&quot;:&quot;article-journal&quot;,&quot;id&quot;:&quot;65dd136d-e436-3182-a8de-a8c62b2ae9d0&quot;,&quot;title&quot;:&quot;Evaluating human autosomal loci for sexually antagonistic viability selection in two large biobanks&quot;,&quot;author&quot;:[{&quot;family&quot;:&quot;Kasimatis&quot;,&quot;given&quot;:&quot;Katja R&quot;,&quot;parse-names&quot;:false,&quot;dropping-particle&quot;:&quot;&quot;,&quot;non-dropping-particle&quot;:&quot;&quot;},{&quot;family&quot;:&quot;Abraham&quot;,&quot;given&quot;:&quot;Abin&quot;,&quot;parse-names&quot;:false,&quot;dropping-particle&quot;:&quot;&quot;,&quot;non-dropping-particle&quot;:&quot;&quot;},{&quot;family&quot;:&quot;Ralph&quot;,&quot;given&quot;:&quot;Peter L&quot;,&quot;parse-names&quot;:false,&quot;dropping-particle&quot;:&quot;&quot;,&quot;non-dropping-particle&quot;:&quot;&quot;},{&quot;family&quot;:&quot;Kern&quot;,&quot;given&quot;:&quot;Andrew D&quot;,&quot;parse-names&quot;:false,&quot;dropping-particle&quot;:&quot;&quot;,&quot;non-dropping-particle&quot;:&quot;&quot;},{&quot;family&quot;:&quot;Capra&quot;,&quot;given&quot;:&quot;John A&quot;,&quot;parse-names&quot;:false,&quot;dropping-particle&quot;:&quot;&quot;,&quot;non-dropping-particle&quot;:&quot;&quot;},{&quot;family&quot;:&quot;Phillips&quot;,&quot;given&quot;:&quot;Patrick C&quot;,&quot;parse-names&quot;:false,&quot;dropping-particle&quot;:&quot;&quot;,&quot;non-dropping-particle&quot;:&quot;&quot;}],&quot;container-title&quot;:&quot;Genetics&quot;,&quot;container-title-short&quot;:&quot;Genetics&quot;,&quot;DOI&quot;:&quot;10.1093/genetics/iyaa015&quot;,&quot;ISSN&quot;:&quot;1943-2631&quot;,&quot;issued&quot;:{&quot;date-parts&quot;:[[2021,3,3]]},&quot;abstract&quot;:&quot;&lt;p&gt;Sex and sexual differentiation are pervasive across the tree of life. Because females and males often have substantially different functional requirements, we expect selection to differ between the sexes. Recent studies in diverse species, including humans, suggest that sexually antagonistic viability selection creates allele frequency differences between the sexes at many different loci. However, theory and population-level simulations indicate that sex-specific differences in viability would need to be very large to produce and maintain reported levels of between-sex allelic differentiation. We address this contradiction between theoretical predictions and empirical observations by evaluating evidence for sexually antagonistic viability selection on autosomal loci in humans using the largest cohort to date (UK Biobank, n = 487,999) along with a second large, independent cohort (BioVU, n = 93,864). We performed association tests between genetically ascertained sex and autosomal loci. Although we found dozens of genome-wide significant associations, none replicated across cohorts. Moreover, closer inspection revealed that all associations are likely due to cross-hybridization with sex chromosome regions during genotyping. We report loci with potential for mis-hybridization found on commonly used genotyping platforms that should be carefully considered in future genetic studies of sex-specific differences. Despite being well powered to detect allele frequency differences of up to 0.8% between the sexes, we do not detect clear evidence for this signature of sexually antagonistic viability selection on autosomal variation. These findings suggest a lack of strong ongoing sexually antagonistic viability selection acting on single locus autosomal variation in humans.&lt;/p&gt;&quot;,&quot;issue&quot;:&quot;1&quot;,&quot;volume&quot;:&quot;217&quot;},&quot;isTemporary&quot;:false},{&quot;id&quot;:&quot;c6be025e-4ad5-32ec-b8c9-fe8cba843146&quot;,&quot;itemData&quot;:{&quot;type&quot;:&quot;article-journal&quot;,&quot;id&quot;:&quot;c6be025e-4ad5-32ec-b8c9-fe8cba843146&quot;,&quot;title&quot;:&quot;Genetic analyses identify widespread sex-differential participation bias&quot;,&quot;author&quot;:[{&quot;family&quot;:&quot;Pirastu&quot;,&quot;given&quot;:&quot;Nicola&quot;,&quot;parse-names&quot;:false,&quot;dropping-particle&quot;:&quot;&quot;,&quot;non-dropping-particle&quot;:&quot;&quot;},{&quot;family&quot;:&quot;Cordioli&quot;,&quot;given&quot;:&quot;Mattia&quot;,&quot;parse-names&quot;:false,&quot;dropping-particle&quot;:&quot;&quot;,&quot;non-dropping-particle&quot;:&quot;&quot;},{&quot;family&quot;:&quot;Nandakumar&quot;,&quot;given&quot;:&quot;Priyanka&quot;,&quot;parse-names&quot;:false,&quot;dropping-particle&quot;:&quot;&quot;,&quot;non-dropping-particle&quot;:&quot;&quot;},{&quot;family&quot;:&quot;Mignogna&quot;,&quot;given&quot;:&quot;Gianmarco&quot;,&quot;parse-names&quot;:false,&quot;dropping-particle&quot;:&quot;&quot;,&quot;non-dropping-particle&quot;:&quot;&quot;},{&quot;family&quot;:&quot;Abdellaoui&quot;,&quot;given&quot;:&quot;Abdel&quot;,&quot;parse-names&quot;:false,&quot;dropping-particle&quot;:&quot;&quot;,&quot;non-dropping-particle&quot;:&quot;&quot;},{&quot;family&quot;:&quot;Hollis&quot;,&quot;given&quot;:&quot;Benjamin&quot;,&quot;parse-names&quot;:false,&quot;dropping-particle&quot;:&quot;&quot;,&quot;non-dropping-particle&quot;:&quot;&quot;},{&quot;family&quot;:&quot;Kanai&quot;,&quot;given&quot;:&quot;Masahiro&quot;,&quot;parse-names&quot;:false,&quot;dropping-particle&quot;:&quot;&quot;,&quot;non-dropping-particle&quot;:&quot;&quot;},{&quot;family&quot;:&quot;Rajagopal&quot;,&quot;given&quot;:&quot;Veera M.&quot;,&quot;parse-names&quot;:false,&quot;dropping-particle&quot;:&quot;&quot;,&quot;non-dropping-particle&quot;:&quot;&quot;},{&quot;family&quot;:&quot;Parolo&quot;,&quot;given&quot;:&quot;Pietro Della Briotta&quot;,&quot;parse-names&quot;:false,&quot;dropping-particle&quot;:&quot;&quot;,&quot;non-dropping-particle&quot;:&quot;&quot;},{&quot;family&quot;:&quot;Baya&quot;,&quot;given&quot;:&quot;Nikolas&quot;,&quot;parse-names&quot;:false,&quot;dropping-particle&quot;:&quot;&quot;,&quot;non-dropping-particle&quot;:&quot;&quot;},{&quot;family&quot;:&quot;Carey&quot;,&quot;given&quot;:&quot;Caitlin E.&quot;,&quot;parse-names&quot;:false,&quot;dropping-particle&quot;:&quot;&quot;,&quot;non-dropping-particle&quot;:&quot;&quot;},{&quot;family&quot;:&quot;Karjalainen&quot;,&quot;given&quot;:&quot;Juha&quot;,&quot;parse-names&quot;:false,&quot;dropping-particle&quot;:&quot;&quot;,&quot;non-dropping-particle&quot;:&quot;&quot;},{&quot;family&quot;:&quot;Als&quot;,&quot;given&quot;:&quot;Thomas D.&quot;,&quot;parse-names&quot;:false,&quot;dropping-particle&quot;:&quot;&quot;,&quot;non-dropping-particle&quot;:&quot;&quot;},{&quot;family&quot;:&quot;Zee&quot;,&quot;given&quot;:&quot;Matthijs D.&quot;,&quot;parse-names&quot;:false,&quot;dropping-particle&quot;:&quot;&quot;,&quot;non-dropping-particle&quot;:&quot;van der&quot;},{&quot;family&quot;:&quot;Day&quot;,&quot;given&quot;:&quot;Felix R.&quot;,&quot;parse-names&quot;:false,&quot;dropping-particle&quot;:&quot;&quot;,&quot;non-dropping-particle&quot;:&quot;&quot;},{&quot;family&quot;:&quot;Ong&quot;,&quot;given&quot;:&quot;Ken K.&quot;,&quot;parse-names&quot;:false,&quot;dropping-particle&quot;:&quot;&quot;,&quot;non-dropping-particle&quot;:&quot;&quot;},{&quot;family&quot;:&quot;Morisaki&quot;,&quot;given&quot;:&quot;Takayuki&quot;,&quot;parse-names&quot;:false,&quot;dropping-particle&quot;:&quot;&quot;,&quot;non-dropping-particle&quot;:&quot;&quot;},{&quot;family&quot;:&quot;Geus&quot;,&quot;given&quot;:&quot;Eco&quot;,&quot;parse-names&quot;:false,&quot;dropping-particle&quot;:&quot;&quot;,&quot;non-dropping-particle&quot;:&quot;de&quot;},{&quot;family&quot;:&quot;Bellocco&quot;,&quot;given&quot;:&quot;Rino&quot;,&quot;parse-names&quot;:false,&quot;dropping-particle&quot;:&quot;&quot;,&quot;non-dropping-particle&quot;:&quot;&quot;},{&quot;family&quot;:&quot;Okada&quot;,&quot;given&quot;:&quot;Yukinori&quot;,&quot;parse-names&quot;:false,&quot;dropping-particle&quot;:&quot;&quot;,&quot;non-dropping-particle&quot;:&quot;&quot;},{&quot;family&quot;:&quot;Børglum&quot;,&quot;given&quot;:&quot;Anders D.&quot;,&quot;parse-names&quot;:false,&quot;dropping-particle&quot;:&quot;&quot;,&quot;non-dropping-particle&quot;:&quot;&quot;},{&quot;family&quot;:&quot;Joshi&quot;,&quot;given&quot;:&quot;Peter&quot;,&quot;parse-names&quot;:false,&quot;dropping-particle&quot;:&quot;&quot;,&quot;non-dropping-particle&quot;:&quot;&quot;},{&quot;family&quot;:&quot;Auton&quot;,&quot;given&quot;:&quot;Adam&quot;,&quot;parse-names&quot;:false,&quot;dropping-particle&quot;:&quot;&quot;,&quot;non-dropping-particle&quot;:&quot;&quot;},{&quot;family&quot;:&quot;Hinds&quot;,&quot;given&quot;:&quot;David&quot;,&quot;parse-names&quot;:false,&quot;dropping-particle&quot;:&quot;&quot;,&quot;non-dropping-particle&quot;:&quot;&quot;},{&quot;family&quot;:&quot;Neale&quot;,&quot;given&quot;:&quot;Benjamin M.&quot;,&quot;parse-names&quot;:false,&quot;dropping-particle&quot;:&quot;&quot;,&quot;non-dropping-particle&quot;:&quot;&quot;},{&quot;family&quot;:&quot;Walters&quot;,&quot;given&quot;:&quot;Raymond K.&quot;,&quot;parse-names&quot;:false,&quot;dropping-particle&quot;:&quot;&quot;,&quot;non-dropping-particle&quot;:&quot;&quot;},{&quot;family&quot;:&quot;Nivard&quot;,&quot;given&quot;:&quot;Michel G.&quot;,&quot;parse-names&quot;:false,&quot;dropping-particle&quot;:&quot;&quot;,&quot;non-dropping-particle&quot;:&quot;&quot;},{&quot;family&quot;:&quot;Perry&quot;,&quot;given&quot;:&quot;John R. B.&quot;,&quot;parse-names&quot;:false,&quot;dropping-particle&quot;:&quot;&quot;,&quot;non-dropping-particle&quot;:&quot;&quot;},{&quot;family&quot;:&quot;Ganna&quot;,&quot;given&quot;:&quot;Andrea&quot;,&quot;parse-names&quot;:false,&quot;dropping-particle&quot;:&quot;&quot;,&quot;non-dropping-particle&quot;:&quot;&quot;}],&quot;container-title&quot;:&quot;Nature Genetics&quot;,&quot;DOI&quot;:&quot;10.1038/s41588-021-00846-7&quot;,&quot;ISSN&quot;:&quot;1061-4036&quot;,&quot;issued&quot;:{&quot;date-parts&quot;:[[2021,5,22]]},&quot;page&quot;:&quot;663-671&quot;,&quot;issue&quot;:&quot;5&quot;,&quot;volume&quot;:&quot;53&quot;,&quot;container-title-short&quot;:&quot;Nat Genet&quot;},&quot;isTemporary&quot;:false}]},{&quot;citationID&quot;:&quot;MENDELEY_CITATION_9634f0d3-2c36-4fef-8f41-08aaa3921e0e&quot;,&quot;properties&quot;:{&quot;noteIndex&quot;:0},&quot;isEdited&quot;:false,&quot;manualOverride&quot;:{&quot;isManuallyOverridden&quot;:false,&quot;citeprocText&quot;:&quot;&lt;sup&gt;74&lt;/sup&gt;&quot;,&quot;manualOverrideText&quot;:&quot;&quot;},&quot;citationTag&quot;:&quot;MENDELEY_CITATION_v3_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&quot;,&quot;citationItems&quot;:[{&quot;id&quot;:&quot;f9a88bb7-9ad3-3a36-ada4-dec2ec26ad1c&quot;,&quot;itemData&quot;:{&quot;type&quot;:&quot;article-journal&quot;,&quot;id&quot;:&quot;f9a88bb7-9ad3-3a36-ada4-dec2ec26ad1c&quot;,&quot;title&quot;:&quot;Portability of 245 polygenic scores when derived from the UK Biobank and applied to 9 ancestry groups from the same cohort&quot;,&quot;author&quot;:[{&quot;family&quot;:&quot;Privé&quot;,&quot;given&quot;:&quot;Florian&quot;,&quot;parse-names&quot;:false,&quot;dropping-particle&quot;:&quot;&quot;,&quot;non-dropping-particle&quot;:&quot;&quot;},{&quot;family&quot;:&quot;Aschard&quot;,&quot;given&quot;:&quot;Hugues&quot;,&quot;parse-names&quot;:false,&quot;dropping-particle&quot;:&quot;&quot;,&quot;non-dropping-particle&quot;:&quot;&quot;},{&quot;family&quot;:&quot;Carmi&quot;,&quot;given&quot;:&quot;Shai&quot;,&quot;parse-names&quot;:false,&quot;dropping-particle&quot;:&quot;&quot;,&quot;non-dropping-particle&quot;:&quot;&quot;},{&quot;family&quot;:&quot;Folkersen&quot;,&quot;given&quot;:&quot;Lasse&quot;,&quot;parse-names&quot;:false,&quot;dropping-particle&quot;:&quot;&quot;,&quot;non-dropping-particle&quot;:&quot;&quot;},{&quot;family&quot;:&quot;Hoggart&quot;,&quot;given&quot;:&quot;Clive&quot;,&quot;parse-names&quot;:false,&quot;dropping-particle&quot;:&quot;&quot;,&quot;non-dropping-particle&quot;:&quot;&quot;},{&quot;family&quot;:&quot;O’Reilly&quot;,&quot;given&quot;:&quot;Paul F.&quot;,&quot;parse-names&quot;:false,&quot;dropping-particle&quot;:&quot;&quot;,&quot;non-dropping-particle&quot;:&quot;&quot;},{&quot;family&quot;:&quot;Vilhjálmsson&quot;,&quot;given&quot;:&quot;Bjarni J.&quot;,&quot;parse-names&quot;:false,&quot;dropping-particle&quot;:&quot;&quot;,&quot;non-dropping-particle&quot;:&quot;&quot;}],&quot;container-title&quot;:&quot;The American Journal of Human Genetics&quot;,&quot;DOI&quot;:&quot;10.1016/j.ajhg.2021.11.008&quot;,&quot;ISSN&quot;:&quot;00029297&quot;,&quot;issued&quot;:{&quot;date-parts&quot;:[[2022,1]]},&quot;page&quot;:&quot;12-23&quot;,&quot;issue&quot;:&quot;1&quot;,&quot;volume&quot;:&quot;109&quot;,&quot;expandedJournalTitle&quot;:&quot;The American Journal of Human Genetics&quot;,&quot;container-title-short&quot;:&quot;&quot;},&quot;isTemporary&quot;:false}]},{&quot;citationID&quot;:&quot;MENDELEY_CITATION_f4a3c956-0bdf-494a-a58a-c670e7d4e2e6&quot;,&quot;properties&quot;:{&quot;noteIndex&quot;:0},&quot;isEdited&quot;:false,&quot;manualOverride&quot;:{&quot;isManuallyOverridden&quot;:false,&quot;citeprocText&quot;:&quot;&lt;sup&gt;38,43&lt;/sup&gt;&quot;,&quot;manualOverrideText&quot;:&quot;&quot;},&quot;citationTag&quot;:&quot;MENDELEY_CITATION_v3_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&quot;,&quot;citationItems&quot;:[{&quot;id&quot;:&quot;c6be025e-4ad5-32ec-b8c9-fe8cba843146&quot;,&quot;itemData&quot;:{&quot;type&quot;:&quot;article-journal&quot;,&quot;id&quot;:&quot;c6be025e-4ad5-32ec-b8c9-fe8cba843146&quot;,&quot;title&quot;:&quot;Genetic analyses identify widespread sex-differential participation bias&quot;,&quot;author&quot;:[{&quot;family&quot;:&quot;Pirastu&quot;,&quot;given&quot;:&quot;Nicola&quot;,&quot;parse-names&quot;:false,&quot;dropping-particle&quot;:&quot;&quot;,&quot;non-dropping-particle&quot;:&quot;&quot;},{&quot;family&quot;:&quot;Cordioli&quot;,&quot;given&quot;:&quot;Mattia&quot;,&quot;parse-names&quot;:false,&quot;dropping-particle&quot;:&quot;&quot;,&quot;non-dropping-particle&quot;:&quot;&quot;},{&quot;family&quot;:&quot;Nandakumar&quot;,&quot;given&quot;:&quot;Priyanka&quot;,&quot;parse-names&quot;:false,&quot;dropping-particle&quot;:&quot;&quot;,&quot;non-dropping-particle&quot;:&quot;&quot;},{&quot;family&quot;:&quot;Mignogna&quot;,&quot;given&quot;:&quot;Gianmarco&quot;,&quot;parse-names&quot;:false,&quot;dropping-particle&quot;:&quot;&quot;,&quot;non-dropping-particle&quot;:&quot;&quot;},{&quot;family&quot;:&quot;Abdellaoui&quot;,&quot;given&quot;:&quot;Abdel&quot;,&quot;parse-names&quot;:false,&quot;dropping-particle&quot;:&quot;&quot;,&quot;non-dropping-particle&quot;:&quot;&quot;},{&quot;family&quot;:&quot;Hollis&quot;,&quot;given&quot;:&quot;Benjamin&quot;,&quot;parse-names&quot;:false,&quot;dropping-particle&quot;:&quot;&quot;,&quot;non-dropping-particle&quot;:&quot;&quot;},{&quot;family&quot;:&quot;Kanai&quot;,&quot;given&quot;:&quot;Masahiro&quot;,&quot;parse-names&quot;:false,&quot;dropping-particle&quot;:&quot;&quot;,&quot;non-dropping-particle&quot;:&quot;&quot;},{&quot;family&quot;:&quot;Rajagopal&quot;,&quot;given&quot;:&quot;Veera M.&quot;,&quot;parse-names&quot;:false,&quot;dropping-particle&quot;:&quot;&quot;,&quot;non-dropping-particle&quot;:&quot;&quot;},{&quot;family&quot;:&quot;Parolo&quot;,&quot;given&quot;:&quot;Pietro Della Briotta&quot;,&quot;parse-names&quot;:false,&quot;dropping-particle&quot;:&quot;&quot;,&quot;non-dropping-particle&quot;:&quot;&quot;},{&quot;family&quot;:&quot;Baya&quot;,&quot;given&quot;:&quot;Nikolas&quot;,&quot;parse-names&quot;:false,&quot;dropping-particle&quot;:&quot;&quot;,&quot;non-dropping-particle&quot;:&quot;&quot;},{&quot;family&quot;:&quot;Carey&quot;,&quot;given&quot;:&quot;Caitlin E.&quot;,&quot;parse-names&quot;:false,&quot;dropping-particle&quot;:&quot;&quot;,&quot;non-dropping-particle&quot;:&quot;&quot;},{&quot;family&quot;:&quot;Karjalainen&quot;,&quot;given&quot;:&quot;Juha&quot;,&quot;parse-names&quot;:false,&quot;dropping-particle&quot;:&quot;&quot;,&quot;non-dropping-particle&quot;:&quot;&quot;},{&quot;family&quot;:&quot;Als&quot;,&quot;given&quot;:&quot;Thomas D.&quot;,&quot;parse-names&quot;:false,&quot;dropping-particle&quot;:&quot;&quot;,&quot;non-dropping-particle&quot;:&quot;&quot;},{&quot;family&quot;:&quot;Zee&quot;,&quot;given&quot;:&quot;Matthijs D.&quot;,&quot;parse-names&quot;:false,&quot;dropping-particle&quot;:&quot;&quot;,&quot;non-dropping-particle&quot;:&quot;van der&quot;},{&quot;family&quot;:&quot;Day&quot;,&quot;given&quot;:&quot;Felix R.&quot;,&quot;parse-names&quot;:false,&quot;dropping-particle&quot;:&quot;&quot;,&quot;non-dropping-particle&quot;:&quot;&quot;},{&quot;family&quot;:&quot;Ong&quot;,&quot;given&quot;:&quot;Ken K.&quot;,&quot;parse-names&quot;:false,&quot;dropping-particle&quot;:&quot;&quot;,&quot;non-dropping-particle&quot;:&quot;&quot;},{&quot;family&quot;:&quot;Morisaki&quot;,&quot;given&quot;:&quot;Takayuki&quot;,&quot;parse-names&quot;:false,&quot;dropping-particle&quot;:&quot;&quot;,&quot;non-dropping-particle&quot;:&quot;&quot;},{&quot;family&quot;:&quot;Geus&quot;,&quot;given&quot;:&quot;Eco&quot;,&quot;parse-names&quot;:false,&quot;dropping-particle&quot;:&quot;&quot;,&quot;non-dropping-particle&quot;:&quot;de&quot;},{&quot;family&quot;:&quot;Bellocco&quot;,&quot;given&quot;:&quot;Rino&quot;,&quot;parse-names&quot;:false,&quot;dropping-particle&quot;:&quot;&quot;,&quot;non-dropping-particle&quot;:&quot;&quot;},{&quot;family&quot;:&quot;Okada&quot;,&quot;given&quot;:&quot;Yukinori&quot;,&quot;parse-names&quot;:false,&quot;dropping-particle&quot;:&quot;&quot;,&quot;non-dropping-particle&quot;:&quot;&quot;},{&quot;family&quot;:&quot;Børglum&quot;,&quot;given&quot;:&quot;Anders D.&quot;,&quot;parse-names&quot;:false,&quot;dropping-particle&quot;:&quot;&quot;,&quot;non-dropping-particle&quot;:&quot;&quot;},{&quot;family&quot;:&quot;Joshi&quot;,&quot;given&quot;:&quot;Peter&quot;,&quot;parse-names&quot;:false,&quot;dropping-particle&quot;:&quot;&quot;,&quot;non-dropping-particle&quot;:&quot;&quot;},{&quot;family&quot;:&quot;Auton&quot;,&quot;given&quot;:&quot;Adam&quot;,&quot;parse-names&quot;:false,&quot;dropping-particle&quot;:&quot;&quot;,&quot;non-dropping-particle&quot;:&quot;&quot;},{&quot;family&quot;:&quot;Hinds&quot;,&quot;given&quot;:&quot;David&quot;,&quot;parse-names&quot;:false,&quot;dropping-particle&quot;:&quot;&quot;,&quot;non-dropping-particle&quot;:&quot;&quot;},{&quot;family&quot;:&quot;Neale&quot;,&quot;given&quot;:&quot;Benjamin M.&quot;,&quot;parse-names&quot;:false,&quot;dropping-particle&quot;:&quot;&quot;,&quot;non-dropping-particle&quot;:&quot;&quot;},{&quot;family&quot;:&quot;Walters&quot;,&quot;given&quot;:&quot;Raymond K.&quot;,&quot;parse-names&quot;:false,&quot;dropping-particle&quot;:&quot;&quot;,&quot;non-dropping-particle&quot;:&quot;&quot;},{&quot;family&quot;:&quot;Nivard&quot;,&quot;given&quot;:&quot;Michel G.&quot;,&quot;parse-names&quot;:false,&quot;dropping-particle&quot;:&quot;&quot;,&quot;non-dropping-particle&quot;:&quot;&quot;},{&quot;family&quot;:&quot;Perry&quot;,&quot;given&quot;:&quot;John R. B.&quot;,&quot;parse-names&quot;:false,&quot;dropping-particle&quot;:&quot;&quot;,&quot;non-dropping-particle&quot;:&quot;&quot;},{&quot;family&quot;:&quot;Ganna&quot;,&quot;given&quot;:&quot;Andrea&quot;,&quot;parse-names&quot;:false,&quot;dropping-particle&quot;:&quot;&quot;,&quot;non-dropping-particle&quot;:&quot;&quot;}],&quot;container-title&quot;:&quot;Nature Genetics&quot;,&quot;DOI&quot;:&quot;10.1038/s41588-021-00846-7&quot;,&quot;ISSN&quot;:&quot;1061-4036&quot;,&quot;issued&quot;:{&quot;date-parts&quot;:[[2021,5,22]]},&quot;page&quot;:&quot;663-671&quot;,&quot;issue&quot;:&quot;5&quot;,&quot;volume&quot;:&quot;53&quot;,&quot;container-title-short&quot;:&quot;Nat Genet&quot;},&quot;isTemporary&quot;:false},{&quot;id&quot;:&quot;492698aa-0cf6-3afd-9789-9c3ea670d8bd&quot;,&quot;itemData&quot;:{&quot;type&quot;:&quot;article-journal&quot;,&quot;id&quot;:&quot;492698aa-0cf6-3afd-9789-9c3ea670d8bd&quot;,&quot;title&quot;:&quot;The Genetics of Participation: Method and Analysis&quot;,&quot;author&quot;:[{&quot;family&quot;:&quot;Benonisdottir&quot;,&quot;given&quot;:&quot;Stefania&quot;,&quot;parse-names&quot;:false,&quot;dropping-particle&quot;:&quot;&quot;,&quot;non-dropping-particle&quot;:&quot;&quot;},{&quot;family&quot;:&quot;Kong&quot;,&quot;given&quot;:&quot;Augustine&quot;,&quot;parse-names&quot;:false,&quot;dropping-particle&quot;:&quot;&quot;,&quot;non-dropping-particle&quot;:&quot;&quot;}],&quot;container-title&quot;:&quot;bioRxiv&quot;,&quot;DOI&quot;:&quot;10.1101/2022.02.11.480067&quot;,&quot;URL&quot;:&quot;https://www.biorxiv.org/content/early/2022/02/14/2022.02.11.480067&quot;,&quot;issued&quot;:{&quot;date-parts&quot;:[[2022]]},&quot;abstract&quot;:&quot;Participation in a genetic study likely has a genetic component. Identifying such component is difficult as we cannot compare genetic information of participants with non-participants directly, the latter being unavailable. Here, we show that alleles that are more common in participants than non-participants would be further enriched in genetic segments shared by two related participants. Genome-wide analysis was performed by comparing allele frequencies in shared and not-shared genetic segments of first-degree relative pairs of the UK Biobank. A polygenic score constructed from that analysis, in non-overlapping samples, is associated with educational attainment (P = 2.1  10-52), body mass index (P = 1.5  10-19), and participation in a dietary study (P = 6.9  10-21). Further analysis shows that inclination to participate is a behavioural trait in its own right, and not simply a consequence of other established phenotypes. Understanding the basis of this trait is important for data analyses and the design of future surveys, genetic or otherwise.Competing Interest StatementThe authors have declared no competing interest.&quot;,&quot;publisher&quot;:&quot;Cold Spring Harbor Laboratory&quot;,&quot;container-title-short&quot;:&quot;&quot;},&quot;isTemporary&quot;:false}]},{&quot;citationID&quot;:&quot;MENDELEY_CITATION_838ab7a6-e46e-4955-aa54-c6c122ba98d7&quot;,&quot;properties&quot;:{&quot;noteIndex&quot;:0},&quot;isEdited&quot;:false,&quot;manualOverride&quot;:{&quot;isManuallyOverridden&quot;:false,&quot;citeprocText&quot;:&quot;&lt;sup&gt;70&lt;/sup&gt;&quot;,&quot;manualOverrideText&quot;:&quot;&quot;},&quot;citationTag&quot;:&quot;MENDELEY_CITATION_v3_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&quot;,&quot;citationItems&quot;:[{&quot;id&quot;:&quot;18d75b76-6f5b-3ba7-b555-5582a89417a3&quot;,&quot;itemData&quot;:{&quot;type&quot;:&quot;article-journal&quot;,&quot;id&quot;:&quot;18d75b76-6f5b-3ba7-b555-5582a89417a3&quot;,&quot;title&quot;:&quot;The search for sexually antagonistic genes: Practical insights from studies of local adaptation and statistical genomics&quot;,&quot;author&quot;:[{&quot;family&quot;:&quot;Ruzicka&quot;,&quot;given&quot;:&quot;Filip&quot;,&quot;parse-names&quot;:false,&quot;dropping-particle&quot;:&quot;&quot;,&quot;non-dropping-particle&quot;:&quot;&quot;},{&quot;family&quot;:&quot;Dutoit&quot;,&quot;given&quot;:&quot;Ludovic&quot;,&quot;parse-names&quot;:false,&quot;dropping-particle&quot;:&quot;&quot;,&quot;non-dropping-particle&quot;:&quot;&quot;},{&quot;family&quot;:&quot;Czuppon&quot;,&quot;given&quot;:&quot;Peter&quot;,&quot;parse-names&quot;:false,&quot;dropping-particle&quot;:&quot;&quot;,&quot;non-dropping-particle&quot;:&quot;&quot;},{&quot;family&quot;:&quot;Jordan&quot;,&quot;given&quot;:&quot;Crispin Y.&quot;,&quot;parse-names&quot;:false,&quot;dropping-particle&quot;:&quot;&quot;,&quot;non-dropping-particle&quot;:&quot;&quot;},{&quot;family&quot;:&quot;Li&quot;,&quot;given&quot;:&quot;Xiang‐Yi&quot;,&quot;parse-names&quot;:false,&quot;dropping-particle&quot;:&quot;&quot;,&quot;non-dropping-particle&quot;:&quot;&quot;},{&quot;family&quot;:&quot;Olito&quot;,&quot;given&quot;:&quot;Colin&quot;,&quot;parse-names&quot;:false,&quot;dropping-particle&quot;:&quot;&quot;,&quot;non-dropping-particle&quot;:&quot;&quot;},{&quot;family&quot;:&quot;Runemark&quot;,&quot;given&quot;:&quot;Anna&quot;,&quot;parse-names&quot;:false,&quot;dropping-particle&quot;:&quot;&quot;,&quot;non-dropping-particle&quot;:&quot;&quot;},{&quot;family&quot;:&quot;Svensson&quot;,&quot;given&quot;:&quot;Erik I.&quot;,&quot;parse-names&quot;:false,&quot;dropping-particle&quot;:&quot;&quot;,&quot;non-dropping-particle&quot;:&quot;&quot;},{&quot;family&quot;:&quot;Yazdi&quot;,&quot;given&quot;:&quot;Homa Papoli&quot;,&quot;parse-names&quot;:false,&quot;dropping-particle&quot;:&quot;&quot;,&quot;non-dropping-particle&quot;:&quot;&quot;},{&quot;family&quot;:&quot;Connallon&quot;,&quot;given&quot;:&quot;Tim&quot;,&quot;parse-names&quot;:false,&quot;dropping-particle&quot;:&quot;&quot;,&quot;non-dropping-particle&quot;:&quot;&quot;}],&quot;container-title&quot;:&quot;Evolution Letters&quot;,&quot;DOI&quot;:&quot;10.1002/evl3.192&quot;,&quot;ISSN&quot;:&quot;2056-3744&quot;,&quot;issued&quot;:{&quot;date-parts&quot;:[[2020,10,31]]},&quot;page&quot;:&quot;398-415&quot;,&quot;issue&quot;:&quot;5&quot;,&quot;volume&quot;:&quot;4&quot;,&quot;container-title-short&quot;:&quot;Evol Lett&quot;},&quot;isTemporary&quot;:false}]},{&quot;citationID&quot;:&quot;MENDELEY_CITATION_80011ada-7968-447c-a781-6827dce857d7&quot;,&quot;properties&quot;:{&quot;noteIndex&quot;:0},&quot;isEdited&quot;:false,&quot;manualOverride&quot;:{&quot;isManuallyOverridden&quot;:false,&quot;citeprocText&quot;:&quot;&lt;sup&gt;75–78&lt;/sup&gt;&quot;,&quot;manualOverrideText&quot;:&quot;&quot;},&quot;citationTag&quot;:&quot;MENDELEY_CITATION_v3_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&quot;,&quot;citationItems&quot;:[{&quot;id&quot;:&quot;890a18ff-1f02-36e4-8b38-27d13e37918d&quot;,&quot;itemData&quot;:{&quot;type&quot;:&quot;article-journal&quot;,&quot;id&quot;:&quot;890a18ff-1f02-36e4-8b38-27d13e37918d&quot;,&quot;title&quot;:&quot;Association of Body Mass Index With Lifetime Risk of Cardiovascular Disease and Compression of Morbidity&quot;,&quot;author&quot;:[{&quot;family&quot;:&quot;Khan&quot;,&quot;given&quot;:&quot;Sadiya S.&quot;,&quot;parse-names&quot;:false,&quot;dropping-particle&quot;:&quot;&quot;,&quot;non-dropping-particle&quot;:&quot;&quot;},{&quot;family&quot;:&quot;Ning&quot;,&quot;given&quot;:&quot;Hongyan&quot;,&quot;parse-names&quot;:false,&quot;dropping-particle&quot;:&quot;&quot;,&quot;non-dropping-particle&quot;:&quot;&quot;},{&quot;family&quot;:&quot;Wilkins&quot;,&quot;given&quot;:&quot;John T.&quot;,&quot;parse-names&quot;:false,&quot;dropping-particle&quot;:&quot;&quot;,&quot;non-dropping-particle&quot;:&quot;&quot;},{&quot;family&quot;:&quot;Allen&quot;,&quot;given&quot;:&quot;Norrina&quot;,&quot;parse-names&quot;:false,&quot;dropping-particle&quot;:&quot;&quot;,&quot;non-dropping-particle&quot;:&quot;&quot;},{&quot;family&quot;:&quot;Carnethon&quot;,&quot;given&quot;:&quot;Mercedes&quot;,&quot;parse-names&quot;:false,&quot;dropping-particle&quot;:&quot;&quot;,&quot;non-dropping-particle&quot;:&quot;&quot;},{&quot;family&quot;:&quot;Berry&quot;,&quot;given&quot;:&quot;Jarett D.&quot;,&quot;parse-names&quot;:false,&quot;dropping-particle&quot;:&quot;&quot;,&quot;non-dropping-particle&quot;:&quot;&quot;},{&quot;family&quot;:&quot;Sweis&quot;,&quot;given&quot;:&quot;Ranya N.&quot;,&quot;parse-names&quot;:false,&quot;dropping-particle&quot;:&quot;&quot;,&quot;non-dropping-particle&quot;:&quot;&quot;},{&quot;family&quot;:&quot;Lloyd-Jones&quot;,&quot;given&quot;:&quot;Donald M.&quot;,&quot;parse-names&quot;:false,&quot;dropping-particle&quot;:&quot;&quot;,&quot;non-dropping-particle&quot;:&quot;&quot;}],&quot;container-title&quot;:&quot;JAMA Cardiology&quot;,&quot;DOI&quot;:&quot;10.1001/jamacardio.2018.0022&quot;,&quot;ISSN&quot;:&quot;2380-6583&quot;,&quot;issued&quot;:{&quot;date-parts&quot;:[[2018,4,1]]},&quot;page&quot;:&quot;280&quot;,&quot;issue&quot;:&quot;4&quot;,&quot;volume&quot;:&quot;3&quot;,&quot;container-title-short&quot;:&quot;JAMA Cardiol&quot;},&quot;isTemporary&quot;:false},{&quot;id&quot;:&quot;34e3bfb5-9747-3cab-838b-989f852a975b&quot;,&quot;itemData&quot;:{&quot;type&quot;:&quot;article-journal&quot;,&quot;id&quot;:&quot;34e3bfb5-9747-3cab-838b-989f852a975b&quot;,&quot;title&quot;:&quot;Comparison of Body Mass Index, Waist Circumference, and Waist/Hip Ratio in Predicting Incident Diabetes: A Meta-Analysis&quot;,&quot;author&quot;:[{&quot;family&quot;:&quot;Vazquez&quot;,&quot;given&quot;:&quot;G.&quot;,&quot;parse-names&quot;:false,&quot;dropping-particle&quot;:&quot;&quot;,&quot;non-dropping-particle&quot;:&quot;&quot;},{&quot;family&quot;:&quot;Duval&quot;,&quot;given&quot;:&quot;S.&quot;,&quot;parse-names&quot;:false,&quot;dropping-particle&quot;:&quot;&quot;,&quot;non-dropping-particle&quot;:&quot;&quot;},{&quot;family&quot;:&quot;Jacobs&quot;,&quot;given&quot;:&quot;D. R.&quot;,&quot;parse-names&quot;:false,&quot;dropping-particle&quot;:&quot;&quot;,&quot;non-dropping-particle&quot;:&quot;&quot;},{&quot;family&quot;:&quot;Silventoinen&quot;,&quot;given&quot;:&quot;K.&quot;,&quot;parse-names&quot;:false,&quot;dropping-particle&quot;:&quot;&quot;,&quot;non-dropping-particle&quot;:&quot;&quot;}],&quot;container-title&quot;:&quot;Epidemiologic Reviews&quot;,&quot;DOI&quot;:&quot;10.1093/epirev/mxm008&quot;,&quot;ISSN&quot;:&quot;0193-936X&quot;,&quot;issued&quot;:{&quot;date-parts&quot;:[[2007,5,2]]},&quot;page&quot;:&quot;115-128&quot;,&quot;issue&quot;:&quot;1&quot;,&quot;volume&quot;:&quot;29&quot;,&quot;container-title-short&quot;:&quot;Epidemiol Rev&quot;},&quot;isTemporary&quot;:false},{&quot;id&quot;:&quot;a59797bc-c382-33db-bd87-43e547f0aced&quot;,&quot;itemData&quot;:{&quot;type&quot;:&quot;article-journal&quot;,&quot;id&quot;:&quot;a59797bc-c382-33db-bd87-43e547f0aced&quot;,&quot;title&quot;:&quot;A quantitative analysis of body mass index and colorectal cancer: findings from 56 observational studies&quot;,&quot;author&quot;:[{&quot;family&quot;:&quot;Ning&quot;,&quot;given&quot;:&quot;Y.&quot;,&quot;parse-names&quot;:false,&quot;dropping-particle&quot;:&quot;&quot;,&quot;non-dropping-particle&quot;:&quot;&quot;},{&quot;family&quot;:&quot;Wang&quot;,&quot;given&quot;:&quot;L.&quot;,&quot;parse-names&quot;:false,&quot;dropping-particle&quot;:&quot;&quot;,&quot;non-dropping-particle&quot;:&quot;&quot;},{&quot;family&quot;:&quot;Giovannucci&quot;,&quot;given&quot;:&quot;E. L.&quot;,&quot;parse-names&quot;:false,&quot;dropping-particle&quot;:&quot;&quot;,&quot;non-dropping-particle&quot;:&quot;&quot;}],&quot;container-title&quot;:&quot;Obesity Reviews&quot;,&quot;DOI&quot;:&quot;10.1111/j.1467-789X.2009.00613.x&quot;,&quot;ISSN&quot;:&quot;14677881&quot;,&quot;issued&quot;:{&quot;date-parts&quot;:[[2010,1]]},&quot;page&quot;:&quot;19-30&quot;,&quot;issue&quot;:&quot;1&quot;,&quot;volume&quot;:&quot;11&quot;,&quot;container-title-short&quot;:&quot;&quot;},&quot;isTemporary&quot;:false},{&quot;id&quot;:&quot;36f7d150-b53e-339f-b738-42b28fced35f&quot;,&quot;itemData&quot;:{&quot;type&quot;:&quot;article-journal&quot;,&quot;id&quot;:&quot;36f7d150-b53e-339f-b738-42b28fced35f&quot;,&quot;title&quot;:&quot;Body Mass Index and the Prevalence of Hypertension and Dyslipidemia&quot;,&quot;author&quot;:[{&quot;family&quot;:&quot;Brown&quot;,&quot;given&quot;:&quot;Clarice D.&quot;,&quot;parse-names&quot;:false,&quot;dropping-particle&quot;:&quot;&quot;,&quot;non-dropping-particle&quot;:&quot;&quot;},{&quot;family&quot;:&quot;Higgins&quot;,&quot;given&quot;:&quot;Millicent&quot;,&quot;parse-names&quot;:false,&quot;dropping-particle&quot;:&quot;&quot;,&quot;non-dropping-particle&quot;:&quot;&quot;},{&quot;family&quot;:&quot;Donato&quot;,&quot;given&quot;:&quot;Karen A.&quot;,&quot;parse-names&quot;:false,&quot;dropping-particle&quot;:&quot;&quot;,&quot;non-dropping-particle&quot;:&quot;&quot;},{&quot;family&quot;:&quot;Rohde&quot;,&quot;given&quot;:&quot;Frederick C.&quot;,&quot;parse-names&quot;:false,&quot;dropping-particle&quot;:&quot;&quot;,&quot;non-dropping-particle&quot;:&quot;&quot;},{&quot;family&quot;:&quot;Garrison&quot;,&quot;given&quot;:&quot;Robert&quot;,&quot;parse-names&quot;:false,&quot;dropping-particle&quot;:&quot;&quot;,&quot;non-dropping-particle&quot;:&quot;&quot;},{&quot;family&quot;:&quot;Obarzanek&quot;,&quot;given&quot;:&quot;Eva&quot;,&quot;parse-names&quot;:false,&quot;dropping-particle&quot;:&quot;&quot;,&quot;non-dropping-particle&quot;:&quot;&quot;},{&quot;family&quot;:&quot;Ernst&quot;,&quot;given&quot;:&quot;Nancy D.&quot;,&quot;parse-names&quot;:false,&quot;dropping-particle&quot;:&quot;&quot;,&quot;non-dropping-particle&quot;:&quot;&quot;},{&quot;family&quot;:&quot;Horan&quot;,&quot;given&quot;:&quot;Michael&quot;,&quot;parse-names&quot;:false,&quot;dropping-particle&quot;:&quot;&quot;,&quot;non-dropping-particle&quot;:&quot;&quot;}],&quot;container-title&quot;:&quot;Obesity Research&quot;,&quot;DOI&quot;:&quot;10.1038/oby.2000.79&quot;,&quot;ISSN&quot;:&quot;10717323&quot;,&quot;issued&quot;:{&quot;date-parts&quot;:[[2000,12]]},&quot;page&quot;:&quot;605-619&quot;,&quot;issue&quot;:&quot;9&quot;,&quot;volume&quot;:&quot;8&quot;,&quot;container-title-short&quot;:&quot;Obes Res&quot;},&quot;isTemporary&quot;:false}]},{&quot;citationID&quot;:&quot;MENDELEY_CITATION_fb08b4ef-a4b0-40c4-98e5-b9714bbc7a4d&quot;,&quot;properties&quot;:{&quot;noteIndex&quot;:0},&quot;isEdited&quot;:false,&quot;manualOverride&quot;:{&quot;isManuallyOverridden&quot;:false,&quot;citeprocText&quot;:&quot;&lt;sup&gt;79,80&lt;/sup&gt;&quot;,&quot;manualOverrideText&quot;:&quot;&quot;},&quot;citationTag&quot;:&quot;MENDELEY_CITATION_v3_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&quot;,&quot;citationItems&quot;:[{&quot;id&quot;:&quot;b3f0f0c3-067d-3e76-9b93-4b094ab4cca9&quot;,&quot;itemData&quot;:{&quot;type&quot;:&quot;article-journal&quot;,&quot;id&quot;:&quot;b3f0f0c3-067d-3e76-9b93-4b094ab4cca9&quot;,&quot;title&quot;:&quot;The association of prediagnostic circulating levels of cardiometabolic markers, testosterone and sex hormone‐binding globulin with risk of breast cancer among normal weight postmenopausal women in the &lt;scp&gt;UK&lt;/scp&gt; Biobank&quot;,&quot;author&quot;:[{&quot;family&quot;:&quot;Arthur&quot;,&quot;given&quot;:&quot;Rhonda S.&quot;,&quot;parse-names&quot;:false,&quot;dropping-particle&quot;:&quot;&quot;,&quot;non-dropping-particle&quot;:&quot;&quot;},{&quot;family&quot;:&quot;Dannenberg&quot;,&quot;given&quot;:&quot;Andrew J.&quot;,&quot;parse-names&quot;:false,&quot;dropping-particle&quot;:&quot;&quot;,&quot;non-dropping-particle&quot;:&quot;&quot;},{&quot;family&quot;:&quot;Rohan&quot;,&quot;given&quot;:&quot;Thomas E.&quot;,&quot;parse-names&quot;:false,&quot;dropping-particle&quot;:&quot;&quot;,&quot;non-dropping-particle&quot;:&quot;&quot;}],&quot;container-title&quot;:&quot;International Journal of Cancer&quot;,&quot;DOI&quot;:&quot;10.1002/ijc.33508&quot;,&quot;ISSN&quot;:&quot;0020-7136&quot;,&quot;issued&quot;:{&quot;date-parts&quot;:[[2021,7,24]]},&quot;page&quot;:&quot;42-57&quot;,&quot;issue&quot;:&quot;1&quot;,&quot;volume&quot;:&quot;149&quot;,&quot;container-title-short&quot;:&quot;Int J Cancer&quot;},&quot;isTemporary&quot;:false},{&quot;id&quot;:&quot;ca08601d-970f-3dac-a2f9-153a9b5756a2&quot;,&quot;itemData&quot;:{&quot;type&quot;:&quot;article-journal&quot;,&quot;id&quot;:&quot;ca08601d-970f-3dac-a2f9-153a9b5756a2&quot;,&quot;title&quot;:&quot;Sex-specific associations of circulating testosterone levels with all-cause and cause-specific mortality&quot;,&quot;author&quot;:[{&quot;family&quot;:&quot;Wang&quot;,&quot;given&quot;:&quot;Jiayu&quot;,&quot;parse-names&quot;:false,&quot;dropping-particle&quot;:&quot;&quot;,&quot;non-dropping-particle&quot;:&quot;&quot;},{&quot;family&quot;:&quot;Fan&quot;,&quot;given&quot;:&quot;Xikang&quot;,&quot;parse-names&quot;:false,&quot;dropping-particle&quot;:&quot;&quot;,&quot;non-dropping-particle&quot;:&quot;&quot;},{&quot;family&quot;:&quot;Yang&quot;,&quot;given&quot;:&quot;Mingjia&quot;,&quot;parse-names&quot;:false,&quot;dropping-particle&quot;:&quot;&quot;,&quot;non-dropping-particle&quot;:&quot;&quot;},{&quot;family&quot;:&quot;Song&quot;,&quot;given&quot;:&quot;Mingyang&quot;,&quot;parse-names&quot;:false,&quot;dropping-particle&quot;:&quot;&quot;,&quot;non-dropping-particle&quot;:&quot;&quot;},{&quot;family&quot;:&quot;Wang&quot;,&quot;given&quot;:&quot;Kai&quot;,&quot;parse-names&quot;:false,&quot;dropping-particle&quot;:&quot;&quot;,&quot;non-dropping-particle&quot;:&quot;&quot;},{&quot;family&quot;:&quot;Giovannucci&quot;,&quot;given&quot;:&quot;Edward&quot;,&quot;parse-names&quot;:false,&quot;dropping-particle&quot;:&quot;&quot;,&quot;non-dropping-particle&quot;:&quot;&quot;},{&quot;family&quot;:&quot;Ma&quot;,&quot;given&quot;:&quot;Hongxia&quot;,&quot;parse-names&quot;:false,&quot;dropping-particle&quot;:&quot;&quot;,&quot;non-dropping-particle&quot;:&quot;&quot;},{&quot;family&quot;:&quot;Jin&quot;,&quot;given&quot;:&quot;Guangfu&quot;,&quot;parse-names&quot;:false,&quot;dropping-particle&quot;:&quot;&quot;,&quot;non-dropping-particle&quot;:&quot;&quot;},{&quot;family&quot;:&quot;Hu&quot;,&quot;given&quot;:&quot;Zhibin&quot;,&quot;parse-names&quot;:false,&quot;dropping-particle&quot;:&quot;&quot;,&quot;non-dropping-particle&quot;:&quot;&quot;},{&quot;family&quot;:&quot;Shen&quot;,&quot;given&quot;:&quot;Hongbing&quot;,&quot;parse-names&quot;:false,&quot;dropping-particle&quot;:&quot;&quot;,&quot;non-dropping-particle&quot;:&quot;&quot;},{&quot;family&quot;:&quot;Hang&quot;,&quot;given&quot;:&quot;Dong&quot;,&quot;parse-names&quot;:false,&quot;dropping-particle&quot;:&quot;&quot;,&quot;non-dropping-particle&quot;:&quot;&quot;}],&quot;container-title&quot;:&quot;European Journal of Endocrinology&quot;,&quot;DOI&quot;:&quot;10.1530/EJE-20-1253&quot;,&quot;ISSN&quot;:&quot;0804-4643&quot;,&quot;issued&quot;:{&quot;date-parts&quot;:[[2021,5]]},&quot;page&quot;:&quot;723-732&quot;,&quot;issue&quot;:&quot;5&quot;,&quot;volume&quot;:&quot;184&quot;,&quot;container-title-short&quot;:&quot;Eur J Endocrinol&quot;},&quot;isTemporary&quot;:false}]},{&quot;citationID&quot;:&quot;MENDELEY_CITATION_7eba7ab5-3dae-4406-a23d-672d05d73792&quot;,&quot;properties&quot;:{&quot;noteIndex&quot;:0},&quot;isEdited&quot;:false,&quot;manualOverride&quot;:{&quot;isManuallyOverridden&quot;:false,&quot;citeprocText&quot;:&quot;&lt;sup&gt;81&lt;/sup&gt;&quot;,&quot;manualOverrideText&quot;:&quot;&quot;},&quot;citationTag&quot;:&quot;MENDELEY_CITATION_v3_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&quot;,&quot;citationItems&quot;:[{&quot;id&quot;:&quot;ebd79517-002e-3b8a-8384-b5f53f6bb7f7&quot;,&quot;itemData&quot;:{&quot;type&quot;:&quot;article-journal&quot;,&quot;id&quot;:&quot;ebd79517-002e-3b8a-8384-b5f53f6bb7f7&quot;,&quot;title&quot;:&quot;The UK Biobank resource with deep phenotyping and genomic data&quot;,&quot;author&quot;:[{&quot;family&quot;:&quot;Bycroft&quot;,&quot;given&quot;:&quot;Clare&quot;,&quot;parse-names&quot;:false,&quot;dropping-particle&quot;:&quot;&quot;,&quot;non-dropping-particle&quot;:&quot;&quot;},{&quot;family&quot;:&quot;Freeman&quot;,&quot;given&quot;:&quot;Colin&quot;,&quot;parse-names&quot;:false,&quot;dropping-particle&quot;:&quot;&quot;,&quot;non-dropping-particle&quot;:&quot;&quot;},{&quot;family&quot;:&quot;Petkova&quot;,&quot;given&quot;:&quot;Desislava&quot;,&quot;parse-names&quot;:false,&quot;dropping-particle&quot;:&quot;&quot;,&quot;non-dropping-particle&quot;:&quot;&quot;},{&quot;family&quot;:&quot;Band&quot;,&quot;given&quot;:&quot;Gavin&quot;,&quot;parse-names&quot;:false,&quot;dropping-particle&quot;:&quot;&quot;,&quot;non-dropping-particle&quot;:&quot;&quot;},{&quot;family&quot;:&quot;Elliott&quot;,&quot;given&quot;:&quot;Lloyd T.&quot;,&quot;parse-names&quot;:false,&quot;dropping-particle&quot;:&quot;&quot;,&quot;non-dropping-particle&quot;:&quot;&quot;},{&quot;family&quot;:&quot;Sharp&quot;,&quot;given&quot;:&quot;Kevin&quot;,&quot;parse-names&quot;:false,&quot;dropping-particle&quot;:&quot;&quot;,&quot;non-dropping-particle&quot;:&quot;&quot;},{&quot;family&quot;:&quot;Motyer&quot;,&quot;given&quot;:&quot;Allan&quot;,&quot;parse-names&quot;:false,&quot;dropping-particle&quot;:&quot;&quot;,&quot;non-dropping-particle&quot;:&quot;&quot;},{&quot;family&quot;:&quot;Vukcevic&quot;,&quot;given&quot;:&quot;Damjan&quot;,&quot;parse-names&quot;:false,&quot;dropping-particle&quot;:&quot;&quot;,&quot;non-dropping-particle&quot;:&quot;&quot;},{&quot;family&quot;:&quot;Delaneau&quot;,&quot;given&quot;:&quot;Olivier&quot;,&quot;parse-names&quot;:false,&quot;dropping-particle&quot;:&quot;&quot;,&quot;non-dropping-particle&quot;:&quot;&quot;},{&quot;family&quot;:&quot;O’Connell&quot;,&quot;given&quot;:&quot;Jared&quot;,&quot;parse-names&quot;:false,&quot;dropping-particle&quot;:&quot;&quot;,&quot;non-dropping-particle&quot;:&quot;&quot;},{&quot;family&quot;:&quot;Cortes&quot;,&quot;given&quot;:&quot;Adrian&quot;,&quot;parse-names&quot;:false,&quot;dropping-particle&quot;:&quot;&quot;,&quot;non-dropping-particle&quot;:&quot;&quot;},{&quot;family&quot;:&quot;Welsh&quot;,&quot;given&quot;:&quot;Samantha&quot;,&quot;parse-names&quot;:false,&quot;dropping-particle&quot;:&quot;&quot;,&quot;non-dropping-particle&quot;:&quot;&quot;},{&quot;family&quot;:&quot;Young&quot;,&quot;given&quot;:&quot;Alan&quot;,&quot;parse-names&quot;:false,&quot;dropping-particle&quot;:&quot;&quot;,&quot;non-dropping-particle&quot;:&quot;&quot;},{&quot;family&quot;:&quot;Effingham&quot;,&quot;given&quot;:&quot;Mark&quot;,&quot;parse-names&quot;:false,&quot;dropping-particle&quot;:&quot;&quot;,&quot;non-dropping-particle&quot;:&quot;&quot;},{&quot;family&quot;:&quot;McVean&quot;,&quot;given&quot;:&quot;Gil&quot;,&quot;parse-names&quot;:false,&quot;dropping-particle&quot;:&quot;&quot;,&quot;non-dropping-particle&quot;:&quot;&quot;},{&quot;family&quot;:&quot;Leslie&quot;,&quot;given&quot;:&quot;Stephen&quot;,&quot;parse-names&quot;:false,&quot;dropping-particle&quot;:&quot;&quot;,&quot;non-dropping-particle&quot;:&quot;&quot;},{&quot;family&quot;:&quot;Allen&quot;,&quot;given&quot;:&quot;Naomi&quot;,&quot;parse-names&quot;:false,&quot;dropping-particle&quot;:&quot;&quot;,&quot;non-dropping-particle&quot;:&quot;&quot;},{&quot;family&quot;:&quot;Donnelly&quot;,&quot;given&quot;:&quot;Peter&quot;,&quot;parse-names&quot;:false,&quot;dropping-particle&quot;:&quot;&quot;,&quot;non-dropping-particle&quot;:&quot;&quot;},{&quot;family&quot;:&quot;Marchini&quot;,&quot;given&quot;:&quot;Jonathan&quot;,&quot;parse-names&quot;:false,&quot;dropping-particle&quot;:&quot;&quot;,&quot;non-dropping-particle&quot;:&quot;&quot;}],&quot;container-title&quot;:&quot;Nature&quot;,&quot;DOI&quot;:&quot;10.1038/s41586-018-0579-z&quot;,&quot;ISSN&quot;:&quot;0028-0836&quot;,&quot;issued&quot;:{&quot;date-parts&quot;:[[2018,10,10]]},&quot;page&quot;:&quot;203-209&quot;,&quot;issue&quot;:&quot;7726&quot;,&quot;volume&quot;:&quot;562&quot;,&quot;expandedJournalTitle&quot;:&quot;Nature&quot;,&quot;container-title-short&quot;:&quot;Nature&quot;},&quot;isTemporary&quot;:false}]},{&quot;citationID&quot;:&quot;MENDELEY_CITATION_27b401e5-de5c-4794-ade5-d1991ba07781&quot;,&quot;properties&quot;:{&quot;noteIndex&quot;:0},&quot;isEdited&quot;:false,&quot;manualOverride&quot;:{&quot;isManuallyOverridden&quot;:false,&quot;citeprocText&quot;:&quot;&lt;sup&gt;81,82&lt;/sup&gt;&quot;,&quot;manualOverrideText&quot;:&quot;&quot;},&quot;citationTag&quot;:&quot;MENDELEY_CITATION_v3_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&quot;,&quot;citationItems&quot;:[{&quot;id&quot;:&quot;ebd79517-002e-3b8a-8384-b5f53f6bb7f7&quot;,&quot;itemData&quot;:{&quot;type&quot;:&quot;article-journal&quot;,&quot;id&quot;:&quot;ebd79517-002e-3b8a-8384-b5f53f6bb7f7&quot;,&quot;title&quot;:&quot;The UK Biobank resource with deep phenotyping and genomic data&quot;,&quot;author&quot;:[{&quot;family&quot;:&quot;Bycroft&quot;,&quot;given&quot;:&quot;Clare&quot;,&quot;parse-names&quot;:false,&quot;dropping-particle&quot;:&quot;&quot;,&quot;non-dropping-particle&quot;:&quot;&quot;},{&quot;family&quot;:&quot;Freeman&quot;,&quot;given&quot;:&quot;Colin&quot;,&quot;parse-names&quot;:false,&quot;dropping-particle&quot;:&quot;&quot;,&quot;non-dropping-particle&quot;:&quot;&quot;},{&quot;family&quot;:&quot;Petkova&quot;,&quot;given&quot;:&quot;Desislava&quot;,&quot;parse-names&quot;:false,&quot;dropping-particle&quot;:&quot;&quot;,&quot;non-dropping-particle&quot;:&quot;&quot;},{&quot;family&quot;:&quot;Band&quot;,&quot;given&quot;:&quot;Gavin&quot;,&quot;parse-names&quot;:false,&quot;dropping-particle&quot;:&quot;&quot;,&quot;non-dropping-particle&quot;:&quot;&quot;},{&quot;family&quot;:&quot;Elliott&quot;,&quot;given&quot;:&quot;Lloyd T.&quot;,&quot;parse-names&quot;:false,&quot;dropping-particle&quot;:&quot;&quot;,&quot;non-dropping-particle&quot;:&quot;&quot;},{&quot;family&quot;:&quot;Sharp&quot;,&quot;given&quot;:&quot;Kevin&quot;,&quot;parse-names&quot;:false,&quot;dropping-particle&quot;:&quot;&quot;,&quot;non-dropping-particle&quot;:&quot;&quot;},{&quot;family&quot;:&quot;Motyer&quot;,&quot;given&quot;:&quot;Allan&quot;,&quot;parse-names&quot;:false,&quot;dropping-particle&quot;:&quot;&quot;,&quot;non-dropping-particle&quot;:&quot;&quot;},{&quot;family&quot;:&quot;Vukcevic&quot;,&quot;given&quot;:&quot;Damjan&quot;,&quot;parse-names&quot;:false,&quot;dropping-particle&quot;:&quot;&quot;,&quot;non-dropping-particle&quot;:&quot;&quot;},{&quot;family&quot;:&quot;Delaneau&quot;,&quot;given&quot;:&quot;Olivier&quot;,&quot;parse-names&quot;:false,&quot;dropping-particle&quot;:&quot;&quot;,&quot;non-dropping-particle&quot;:&quot;&quot;},{&quot;family&quot;:&quot;O’Connell&quot;,&quot;given&quot;:&quot;Jared&quot;,&quot;parse-names&quot;:false,&quot;dropping-particle&quot;:&quot;&quot;,&quot;non-dropping-particle&quot;:&quot;&quot;},{&quot;family&quot;:&quot;Cortes&quot;,&quot;given&quot;:&quot;Adrian&quot;,&quot;parse-names&quot;:false,&quot;dropping-particle&quot;:&quot;&quot;,&quot;non-dropping-particle&quot;:&quot;&quot;},{&quot;family&quot;:&quot;Welsh&quot;,&quot;given&quot;:&quot;Samantha&quot;,&quot;parse-names&quot;:false,&quot;dropping-particle&quot;:&quot;&quot;,&quot;non-dropping-particle&quot;:&quot;&quot;},{&quot;family&quot;:&quot;Young&quot;,&quot;given&quot;:&quot;Alan&quot;,&quot;parse-names&quot;:false,&quot;dropping-particle&quot;:&quot;&quot;,&quot;non-dropping-particle&quot;:&quot;&quot;},{&quot;family&quot;:&quot;Effingham&quot;,&quot;given&quot;:&quot;Mark&quot;,&quot;parse-names&quot;:false,&quot;dropping-particle&quot;:&quot;&quot;,&quot;non-dropping-particle&quot;:&quot;&quot;},{&quot;family&quot;:&quot;McVean&quot;,&quot;given&quot;:&quot;Gil&quot;,&quot;parse-names&quot;:false,&quot;dropping-particle&quot;:&quot;&quot;,&quot;non-dropping-particle&quot;:&quot;&quot;},{&quot;family&quot;:&quot;Leslie&quot;,&quot;given&quot;:&quot;Stephen&quot;,&quot;parse-names&quot;:false,&quot;dropping-particle&quot;:&quot;&quot;,&quot;non-dropping-particle&quot;:&quot;&quot;},{&quot;family&quot;:&quot;Allen&quot;,&quot;given&quot;:&quot;Naomi&quot;,&quot;parse-names&quot;:false,&quot;dropping-particle&quot;:&quot;&quot;,&quot;non-dropping-particle&quot;:&quot;&quot;},{&quot;family&quot;:&quot;Donnelly&quot;,&quot;given&quot;:&quot;Peter&quot;,&quot;parse-names&quot;:false,&quot;dropping-particle&quot;:&quot;&quot;,&quot;non-dropping-particle&quot;:&quot;&quot;},{&quot;family&quot;:&quot;Marchini&quot;,&quot;given&quot;:&quot;Jonathan&quot;,&quot;parse-names&quot;:false,&quot;dropping-particle&quot;:&quot;&quot;,&quot;non-dropping-particle&quot;:&quot;&quot;}],&quot;container-title&quot;:&quot;Nature&quot;,&quot;container-title-short&quot;:&quot;Nature&quot;,&quot;DOI&quot;:&quot;10.1038/s41586-018-0579-z&quot;,&quot;ISSN&quot;:&quot;0028-0836&quot;,&quot;issued&quot;:{&quot;date-parts&quot;:[[2018,10,10]]},&quot;page&quot;:&quot;203-209&quot;,&quot;issue&quot;:&quot;7726&quot;,&quot;volume&quot;:&quot;562&quot;},&quot;isTemporary&quot;:false},{&quot;id&quot;:&quot;07d7bc4e-7ede-3791-92aa-b5b6e0da843a&quot;,&quot;itemData&quot;:{&quot;type&quot;:&quot;article-journal&quot;,&quot;id&quot;:&quot;07d7bc4e-7ede-3791-92aa-b5b6e0da843a&quot;,&quot;title&quot;:&quot;Apparent latent structure within the UK Biobank sample has implications for epidemiological analysis&quot;,&quot;author&quot;:[{&quot;family&quot;:&quot;Haworth&quot;,&quot;given&quot;:&quot;Simon&quot;,&quot;parse-names&quot;:false,&quot;dropping-particle&quot;:&quot;&quot;,&quot;non-dropping-particle&quot;:&quot;&quot;},{&quot;family&quot;:&quot;Mitchell&quot;,&quot;given&quot;:&quot;Ruth&quot;,&quot;parse-names&quot;:false,&quot;dropping-particle&quot;:&quot;&quot;,&quot;non-dropping-particle&quot;:&quot;&quot;},{&quot;family&quot;:&quot;Corbin&quot;,&quot;given&quot;:&quot;Laura&quot;,&quot;parse-names&quot;:false,&quot;dropping-particle&quot;:&quot;&quot;,&quot;non-dropping-particle&quot;:&quot;&quot;},{&quot;family&quot;:&quot;Wade&quot;,&quot;given&quot;:&quot;Kaitlin H.&quot;,&quot;parse-names&quot;:false,&quot;dropping-particle&quot;:&quot;&quot;,&quot;non-dropping-particle&quot;:&quot;&quot;},{&quot;family&quot;:&quot;Dudding&quot;,&quot;given&quot;:&quot;Tom&quot;,&quot;parse-names&quot;:false,&quot;dropping-particle&quot;:&quot;&quot;,&quot;non-dropping-particle&quot;:&quot;&quot;},{&quot;family&quot;:&quot;Budu-Aggrey&quot;,&quot;given&quot;:&quot;Ashley&quot;,&quot;parse-names&quot;:false,&quot;dropping-particle&quot;:&quot;&quot;,&quot;non-dropping-particle&quot;:&quot;&quot;},{&quot;family&quot;:&quot;Carslake&quot;,&quot;given&quot;:&quot;David&quot;,&quot;parse-names&quot;:false,&quot;dropping-particle&quot;:&quot;&quot;,&quot;non-dropping-particle&quot;:&quot;&quot;},{&quot;family&quot;:&quot;Hemani&quot;,&quot;given&quot;:&quot;Gibran&quot;,&quot;parse-names&quot;:false,&quot;dropping-particle&quot;:&quot;&quot;,&quot;non-dropping-particle&quot;:&quot;&quot;},{&quot;family&quot;:&quot;Paternoster&quot;,&quot;given&quot;:&quot;Lavinia&quot;,&quot;parse-names&quot;:false,&quot;dropping-particle&quot;:&quot;&quot;,&quot;non-dropping-particle&quot;:&quot;&quot;},{&quot;family&quot;:&quot;Smith&quot;,&quot;given&quot;:&quot;George Davey&quot;,&quot;parse-names&quot;:false,&quot;dropping-particle&quot;:&quot;&quot;,&quot;non-dropping-particle&quot;:&quot;&quot;},{&quot;family&quot;:&quot;Davies&quot;,&quot;given&quot;:&quot;Neil&quot;,&quot;parse-names&quot;:false,&quot;dropping-particle&quot;:&quot;&quot;,&quot;non-dropping-particle&quot;:&quot;&quot;},{&quot;family&quot;:&quot;Lawson&quot;,&quot;given&quot;:&quot;Daniel J.&quot;,&quot;parse-names&quot;:false,&quot;dropping-particle&quot;:&quot;&quot;,&quot;non-dropping-particle&quot;:&quot;&quot;},{&quot;family&quot;:&quot;J. Timpson&quot;,&quot;given&quot;:&quot;Nicholas&quot;,&quot;parse-names&quot;:false,&quot;dropping-particle&quot;:&quot;&quot;,&quot;non-dropping-particle&quot;:&quot;&quot;}],&quot;container-title&quot;:&quot;Nature Communications&quot;,&quot;DOI&quot;:&quot;10.1038/s41467-018-08219-1&quot;,&quot;ISSN&quot;:&quot;2041-1723&quot;,&quot;issued&quot;:{&quot;date-parts&quot;:[[2019,12,18]]},&quot;page&quot;:&quot;333&quot;,&quot;issue&quot;:&quot;1&quot;,&quot;volume&quot;:&quot;10&quot;,&quot;container-title-short&quot;:&quot;Nat Commun&quot;},&quot;isTemporary&quot;:false}]},{&quot;citationID&quot;:&quot;MENDELEY_CITATION_965d7b3f-2087-4c3f-be7d-ee35c604897e&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&quot;,&quot;citationItems&quot;:[{&quot;id&quot;:&quot;fae87e2b-8ddb-3836-90bc-e2fbb030c103&quot;,&quot;itemData&quot;:{&quot;type&quot;:&quot;article-journal&quot;,&quot;id&quot;:&quot;fae87e2b-8ddb-3836-90bc-e2fbb030c103&quot;,&quot;title&quot;:&quot;Flexible statistical methods for estimating and testing effects in genomic studies with multiple conditions&quot;,&quot;author&quot;:[{&quot;family&quot;:&quot;Urbut&quot;,&quot;given&quot;:&quot;Sarah M.&quot;,&quot;parse-names&quot;:false,&quot;dropping-particle&quot;:&quot;&quot;,&quot;non-dropping-particle&quot;:&quot;&quot;},{&quot;family&quot;:&quot;Wang&quot;,&quot;given&quot;:&quot;Gao&quot;,&quot;parse-names&quot;:false,&quot;dropping-particle&quot;:&quot;&quot;,&quot;non-dropping-particle&quot;:&quot;&quot;},{&quot;family&quot;:&quot;Carbonetto&quot;,&quot;given&quot;:&quot;Peter&quot;,&quot;parse-names&quot;:false,&quot;dropping-particle&quot;:&quot;&quot;,&quot;non-dropping-particle&quot;:&quot;&quot;},{&quot;family&quot;:&quot;Stephens&quot;,&quot;given&quot;:&quot;Matthew&quot;,&quot;parse-names&quot;:false,&quot;dropping-particle&quot;:&quot;&quot;,&quot;non-dropping-particle&quot;:&quot;&quot;}],&quot;container-title&quot;:&quot;Nature Genetics&quot;,&quot;DOI&quot;:&quot;10.1038/s41588-018-0268-8&quot;,&quot;ISSN&quot;:&quot;15461718&quot;,&quot;PMID&quot;:&quot;30478440&quot;,&quot;issued&quot;:{&quot;date-parts&quot;:[[2019,1,1]]},&quot;page&quot;:&quot;187-195&quot;,&quot;abstract&quot;:&quot;We introduce new statistical methods for analyzing genomic data sets that measure many effects in many conditions (for example, gene expression changes under many treatments). These new methods improve on existing methods by allowing for arbitrary correlations in effect sizes among conditions. This flexible approach increases power, improves effect estimates and allows for more quantitative assessments of effect-size heterogeneity compared to simple shared or condition-specific assessments. We illustrate these features through an analysis of locally acting variants associated with gene expression (cis expression quantitative trait loci (eQTLs)) in 44 human tissues. Our analysis identifies more eQTLs than existing approaches, consistent with improved power. We show that although genetic effects on expression are extensively shared among tissues, effect sizes can still vary greatly among tissues. Some shared eQTLs show stronger effects in subsets of biologically related tissues (for example, brain-related tissues), or in only one tissue (for example, testis). Our methods are widely applicable, computationally tractable for many conditions and available online.&quot;,&quot;publisher&quot;:&quot;Nature Publishing Group&quot;,&quot;issue&quot;:&quot;1&quot;,&quot;volume&quot;:&quot;51&quot;,&quot;expandedJournalTitle&quot;:&quot;Nature Genetics&quot;,&quot;container-title-short&quot;:&quot;Nat Genet&quot;},&quot;isTemporary&quot;:false}]},{&quot;citationID&quot;:&quot;MENDELEY_CITATION_36cbe6e7-4b2d-4b15-aeb9-0a6148a717d3&quot;,&quot;properties&quot;:{&quot;noteIndex&quot;:0},&quot;isEdited&quot;:false,&quot;manualOverride&quot;:{&quot;isManuallyOverridden&quot;:false,&quot;citeprocText&quot;:&quot;&lt;sup&gt;83&lt;/sup&gt;&quot;,&quot;manualOverrideText&quot;:&quot;&quot;},&quot;citationTag&quot;:&quot;MENDELEY_CITATION_v3_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&quot;,&quot;citationItems&quot;:[{&quot;id&quot;:&quot;37bb80a7-9b9b-397d-9cce-8aa3151863ad&quot;,&quot;itemData&quot;:{&quot;type&quot;:&quot;article-journal&quot;,&quot;id&quot;:&quot;37bb80a7-9b9b-397d-9cce-8aa3151863ad&quot;,&quot;title&quot;:&quot;False discovery rates: a new deal&quot;,&quot;author&quot;:[{&quot;family&quot;:&quot;Stephens&quot;,&quot;given&quot;:&quot;Matthew&quot;,&quot;parse-names&quot;:false,&quot;dropping-particle&quot;:&quot;&quot;,&quot;non-dropping-particle&quot;:&quot;&quot;}],&quot;container-title&quot;:&quot;Biostatistics&quot;,&quot;DOI&quot;:&quot;10.1093/biostatistics/kxw041&quot;,&quot;ISSN&quot;:&quot;1465-4644&quot;,&quot;issued&quot;:{&quot;date-parts&quot;:[[2016,10,17]]},&quot;page&quot;:&quot;kxw041&quot;,&quot;container-title-short&quot;:&quot;&quot;},&quot;isTemporary&quot;:false}]},{&quot;citationID&quot;:&quot;MENDELEY_CITATION_7487c9dc-fbd2-4e0a-8500-20c535d17b42&quot;,&quot;properties&quot;:{&quot;noteIndex&quot;:0},&quot;isEdited&quot;:false,&quot;manualOverride&quot;:{&quot;isManuallyOverridden&quot;:false,&quot;citeprocText&quot;:&quot;&lt;sup&gt;84&lt;/sup&gt;&quot;,&quot;manualOverrideText&quot;:&quot;&quot;},&quot;citationTag&quot;:&quot;MENDELEY_CITATION_v3_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&quot;,&quot;citationItems&quot;:[{&quot;id&quot;:&quot;abf1e51a-0869-3d37-95c8-7a61174acd8d&quot;,&quot;itemData&quot;:{&quot;type&quot;:&quot;article-journal&quot;,&quot;id&quot;:&quot;abf1e51a-0869-3d37-95c8-7a61174acd8d&quot;,&quot;title&quot;:&quot;Approximately independent linkage disequilibrium blocks in human populations.&quot;,&quot;author&quot;:[{&quot;family&quot;:&quot;Berisa&quot;,&quot;given&quot;:&quot;Tomaz&quot;,&quot;parse-names&quot;:false,&quot;dropping-particle&quot;:&quot;&quot;,&quot;non-dropping-particle&quot;:&quot;&quot;},{&quot;family&quot;:&quot;Pickrell&quot;,&quot;given&quot;:&quot;Joseph K&quot;,&quot;parse-names&quot;:false,&quot;dropping-particle&quot;:&quot;&quot;,&quot;non-dropping-particle&quot;:&quot;&quot;}],&quot;container-title&quot;:&quot;Bioinformatics (Oxford, England)&quot;,&quot;DOI&quot;:&quot;10.1093/bioinformatics/btv546&quot;,&quot;ISSN&quot;:&quot;1367-4811&quot;,&quot;PMID&quot;:&quot;26395773&quot;,&quot;issued&quot;:{&quot;date-parts&quot;:[[2016,1,15]]},&quot;page&quot;:&quot;283-5&quot;,&quot;abstract&quot;:&quot;UNLABELLED We present a method to identify approximately independent blocks of linkage disequilibrium in the human genome. These blocks enable automated analysis of multiple genome-wide association studies. AVAILABILITY AND IMPLEMENTATION code: http://bitbucket.org/nygcresearch/ldetect; data: http://bitbucket.org/nygcresearch/ldetect-data. CONTACT tberisa@nygenome.org SUPPLEMENTARY INFORMATION Supplementary data are available at Bioinformatics online.&quot;,&quot;issue&quot;:&quot;2&quot;,&quot;volume&quot;:&quot;32&quot;,&quot;expandedJournalTitle&quot;:&quot;Bioinformatics (Oxford, England)&quot;,&quot;container-title-short&quot;:&quot;Bioinformatics&quot;},&quot;isTemporary&quot;:false}]},{&quot;citationID&quot;:&quot;MENDELEY_CITATION_bbb7d6fd-6542-4654-8e8f-bbde032922a9&quot;,&quot;properties&quot;:{&quot;noteIndex&quot;:0},&quot;isEdited&quot;:false,&quot;manualOverride&quot;:{&quot;isManuallyOverridden&quot;:false,&quot;citeprocText&quot;:&quot;&lt;sup&gt;85&lt;/sup&gt;&quot;,&quot;manualOverrideText&quot;:&quot;&quot;},&quot;citationTag&quot;:&quot;MENDELEY_CITATION_v3_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&quot;,&quot;citationItems&quot;:[{&quot;id&quot;:&quot;90cd24e5-26b4-311a-b765-aa12d5f4ca69&quot;,&quot;itemData&quot;:{&quot;type&quot;:&quot;article-journal&quot;,&quot;id&quot;:&quot;90cd24e5-26b4-311a-b765-aa12d5f4ca69&quot;,&quot;title&quot;:&quot;UK Biobank: An Open Access Resource for Identifying the Causes of a Wide Range of Complex Diseases of Middle and Old Age&quot;,&quot;author&quot;:[{&quot;family&quot;:&quot;Sudlow&quot;,&quot;given&quot;:&quot;Cathie&quot;,&quot;parse-names&quot;:false,&quot;dropping-particle&quot;:&quot;&quot;,&quot;non-dropping-particle&quot;:&quot;&quot;},{&quot;family&quot;:&quot;Gallacher&quot;,&quot;given&quot;:&quot;John&quot;,&quot;parse-names&quot;:false,&quot;dropping-particle&quot;:&quot;&quot;,&quot;non-dropping-particle&quot;:&quot;&quot;},{&quot;family&quot;:&quot;Allen&quot;,&quot;given&quot;:&quot;Naomi&quot;,&quot;parse-names&quot;:false,&quot;dropping-particle&quot;:&quot;&quot;,&quot;non-dropping-particle&quot;:&quot;&quot;},{&quot;family&quot;:&quot;Beral&quot;,&quot;given&quot;:&quot;Valerie&quot;,&quot;parse-names&quot;:false,&quot;dropping-particle&quot;:&quot;&quot;,&quot;non-dropping-particle&quot;:&quot;&quot;},{&quot;family&quot;:&quot;Burton&quot;,&quot;given&quot;:&quot;Paul&quot;,&quot;parse-names&quot;:false,&quot;dropping-particle&quot;:&quot;&quot;,&quot;non-dropping-particle&quot;:&quot;&quot;},{&quot;family&quot;:&quot;Danesh&quot;,&quot;given&quot;:&quot;John&quot;,&quot;parse-names&quot;:false,&quot;dropping-particle&quot;:&quot;&quot;,&quot;non-dropping-particle&quot;:&quot;&quot;},{&quot;family&quot;:&quot;Downey&quot;,&quot;given&quot;:&quot;Paul&quot;,&quot;parse-names&quot;:false,&quot;dropping-particle&quot;:&quot;&quot;,&quot;non-dropping-particle&quot;:&quot;&quot;},{&quot;family&quot;:&quot;Elliott&quot;,&quot;given&quot;:&quot;Paul&quot;,&quot;parse-names&quot;:false,&quot;dropping-particle&quot;:&quot;&quot;,&quot;non-dropping-particle&quot;:&quot;&quot;},{&quot;family&quot;:&quot;Green&quot;,&quot;given&quot;:&quot;Jane&quot;,&quot;parse-names&quot;:false,&quot;dropping-particle&quot;:&quot;&quot;,&quot;non-dropping-particle&quot;:&quot;&quot;},{&quot;family&quot;:&quot;Landray&quot;,&quot;given&quot;:&quot;Martin&quot;,&quot;parse-names&quot;:false,&quot;dropping-particle&quot;:&quot;&quot;,&quot;non-dropping-particle&quot;:&quot;&quot;},{&quot;family&quot;:&quot;Liu&quot;,&quot;given&quot;:&quot;Bette&quot;,&quot;parse-names&quot;:false,&quot;dropping-particle&quot;:&quot;&quot;,&quot;non-dropping-particle&quot;:&quot;&quot;},{&quot;family&quot;:&quot;Matthews&quot;,&quot;given&quot;:&quot;Paul&quot;,&quot;parse-names&quot;:false,&quot;dropping-particle&quot;:&quot;&quot;,&quot;non-dropping-particle&quot;:&quot;&quot;},{&quot;family&quot;:&quot;Ong&quot;,&quot;given&quot;:&quot;Giok&quot;,&quot;parse-names&quot;:false,&quot;dropping-particle&quot;:&quot;&quot;,&quot;non-dropping-particle&quot;:&quot;&quot;},{&quot;family&quot;:&quot;Pell&quot;,&quot;given&quot;:&quot;Jill&quot;,&quot;parse-names&quot;:false,&quot;dropping-particle&quot;:&quot;&quot;,&quot;non-dropping-particle&quot;:&quot;&quot;},{&quot;family&quot;:&quot;Silman&quot;,&quot;given&quot;:&quot;Alan&quot;,&quot;parse-names&quot;:false,&quot;dropping-particle&quot;:&quot;&quot;,&quot;non-dropping-particle&quot;:&quot;&quot;},{&quot;family&quot;:&quot;Young&quot;,&quot;given&quot;:&quot;Alan&quot;,&quot;parse-names&quot;:false,&quot;dropping-particle&quot;:&quot;&quot;,&quot;non-dropping-particle&quot;:&quot;&quot;},{&quot;family&quot;:&quot;Sprosen&quot;,&quot;given&quot;:&quot;Tim&quot;,&quot;parse-names&quot;:false,&quot;dropping-particle&quot;:&quot;&quot;,&quot;non-dropping-particle&quot;:&quot;&quot;},{&quot;family&quot;:&quot;Peakman&quot;,&quot;given&quot;:&quot;Tim&quot;,&quot;parse-names&quot;:false,&quot;dropping-particle&quot;:&quot;&quot;,&quot;non-dropping-particle&quot;:&quot;&quot;},{&quot;family&quot;:&quot;Collins&quot;,&quot;given&quot;:&quot;Rory&quot;,&quot;parse-names&quot;:false,&quot;dropping-particle&quot;:&quot;&quot;,&quot;non-dropping-particle&quot;:&quot;&quot;}],&quot;container-title&quot;:&quot;PLOS Medicine&quot;,&quot;DOI&quot;:&quot;10.1371/journal.pmed.1001779&quot;,&quot;ISSN&quot;:&quot;1549-1676&quot;,&quot;issued&quot;:{&quot;date-parts&quot;:[[2015,3,31]]},&quot;page&quot;:&quot;e1001779&quot;,&quot;issue&quot;:&quot;3&quot;,&quot;volume&quot;:&quot;12&quot;,&quot;expandedJournalTitle&quot;:&quot;PLOS Medicine&quot;,&quot;container-title-short&quot;:&quot;PLoS Med&quot;},&quot;isTemporary&quot;:false}]},{&quot;citationID&quot;:&quot;MENDELEY_CITATION_c3dfd0dd-040c-409e-bc58-1b3bc46d64b2&quot;,&quot;properties&quot;:{&quot;noteIndex&quot;:0},&quot;isEdited&quot;:false,&quot;manualOverride&quot;:{&quot;isManuallyOverridden&quot;:false,&quot;citeprocText&quot;:&quot;&lt;sup&gt;86,87&lt;/sup&gt;&quot;,&quot;manualOverrideText&quot;:&quot;&quot;},&quot;citationTag&quot;:&quot;MENDELEY_CITATION_v3_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&quot;,&quot;citationItems&quot;:[{&quot;id&quot;:&quot;7d2c74e3-1b09-35fe-9f59-1dc9d988a36e&quot;,&quot;itemData&quot;:{&quot;type&quot;:&quot;article-journal&quot;,&quot;id&quot;:&quot;7d2c74e3-1b09-35fe-9f59-1dc9d988a36e&quot;,&quot;title&quot;:&quot;Reading Mendelian randomisation studies: a guide, glossary, and checklist for clinicians&quot;,&quot;author&quot;:[{&quot;family&quot;:&quot;Davies&quot;,&quot;given&quot;:&quot;Neil M&quot;,&quot;parse-names&quot;:false,&quot;dropping-particle&quot;:&quot;&quot;,&quot;non-dropping-particle&quot;:&quot;&quot;},{&quot;family&quot;:&quot;Holmes&quot;,&quot;given&quot;:&quot;Michael&quot;,&quot;parse-names&quot;:false,&quot;dropping-particle&quot;:&quot;v&quot;,&quot;non-dropping-particle&quot;:&quot;&quot;},{&quot;family&quot;:&quot;Davey Smith&quot;,&quot;given&quot;:&quot;George&quot;,&quot;parse-names&quot;:false,&quot;dropping-particle&quot;:&quot;&quot;,&quot;non-dropping-particle&quot;:&quot;&quot;}],&quot;container-title&quot;:&quot;BMJ&quot;,&quot;DOI&quot;:&quot;10.1136/bmj.k601&quot;,&quot;ISSN&quot;:&quot;0959-8138&quot;,&quot;issued&quot;:{&quot;date-parts&quot;:[[2018,7,12]]},&quot;page&quot;:&quot;k601&quot;,&quot;container-title-short&quot;:&quot;&quot;},&quot;isTemporary&quot;:false},{&quot;id&quot;:&quot;1c30bc55-87a6-341c-8f51-6e74066373fb&quot;,&quot;itemData&quot;:{&quot;type&quot;:&quot;article-journal&quot;,&quot;id&quot;:&quot;1c30bc55-87a6-341c-8f51-6e74066373fb&quot;,&quot;title&quot;:&quot;‘Mendelian randomization’: can genetic epidemiology contribute to understanding environmental determinants of disease?*&quot;,&quot;author&quot;:[{&quot;family&quot;:&quot;Davey Smith&quot;,&quot;given&quot;:&quot;George&quot;,&quot;parse-names&quot;:false,&quot;dropping-particle&quot;:&quot;&quot;,&quot;non-dropping-particle&quot;:&quot;&quot;},{&quot;family&quot;:&quot;Ebrahim&quot;,&quot;given&quot;:&quot;Shah&quot;,&quot;parse-names&quot;:false,&quot;dropping-particle&quot;:&quot;&quot;,&quot;non-dropping-particle&quot;:&quot;&quot;}],&quot;container-title&quot;:&quot;International Journal of Epidemiology&quot;,&quot;DOI&quot;:&quot;10.1093/ije/dyg070&quot;,&quot;ISSN&quot;:&quot;1464-3685&quot;,&quot;issued&quot;:{&quot;date-parts&quot;:[[2003,2]]},&quot;page&quot;:&quot;1-22&quot;,&quot;issue&quot;:&quot;1&quot;,&quot;volume&quot;:&quot;32&quot;,&quot;container-title-short&quot;:&quot;Int J Epidemiol&quot;},&quot;isTemporary&quot;:false}]},{&quot;citationID&quot;:&quot;MENDELEY_CITATION_da810cd3-7be0-42ce-972d-f9bd4640ae2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&quot;,&quot;citationItems&quot;:[{&quot;id&quot;:&quot;492698aa-0cf6-3afd-9789-9c3ea670d8bd&quot;,&quot;itemData&quot;:{&quot;type&quot;:&quot;article-journal&quot;,&quot;id&quot;:&quot;492698aa-0cf6-3afd-9789-9c3ea670d8bd&quot;,&quot;title&quot;:&quot;The Genetics of Participation: Method and Analysis&quot;,&quot;author&quot;:[{&quot;family&quot;:&quot;Benonisdottir&quot;,&quot;given&quot;:&quot;Stefania&quot;,&quot;parse-names&quot;:false,&quot;dropping-particle&quot;:&quot;&quot;,&quot;non-dropping-particle&quot;:&quot;&quot;},{&quot;family&quot;:&quot;Kong&quot;,&quot;given&quot;:&quot;Augustine&quot;,&quot;parse-names&quot;:false,&quot;dropping-particle&quot;:&quot;&quot;,&quot;non-dropping-particle&quot;:&quot;&quot;}],&quot;container-title&quot;:&quot;bioRxiv&quot;,&quot;DOI&quot;:&quot;10.1101/2022.02.11.480067&quot;,&quot;URL&quot;:&quot;https://www.biorxiv.org/content/early/2022/02/14/2022.02.11.480067&quot;,&quot;issued&quot;:{&quot;date-parts&quot;:[[2022]]},&quot;abstract&quot;:&quot;Participation in a genetic study likely has a genetic component. Identifying such component is difficult as we cannot compare genetic information of participants with non-participants directly, the latter being unavailable. Here, we show that alleles that are more common in participants than non-participants would be further enriched in genetic segments shared by two related participants. Genome-wide analysis was performed by comparing allele frequencies in shared and not-shared genetic segments of first-degree relative pairs of the UK Biobank. A polygenic score constructed from that analysis, in non-overlapping samples, is associated with educational attainment (P = 2.1  10-52), body mass index (P = 1.5  10-19), and participation in a dietary study (P = 6.9  10-21). Further analysis shows that inclination to participate is a behavioural trait in its own right, and not simply a consequence of other established phenotypes. Understanding the basis of this trait is important for data analyses and the design of future surveys, genetic or otherwise.Competing Interest StatementThe authors have declared no competing interest.&quot;,&quot;publisher&quot;:&quot;Cold Spring Harbor Laboratory&quot;,&quot;expandedJournalTitle&quot;:&quot;bioRxiv&quot;,&quot;container-title-short&quot;:&quot;&quot;},&quot;isTemporary&quot;:false}]},{&quot;citationID&quot;:&quot;MENDELEY_CITATION_c508ae87-0672-419b-ae16-c2d80d5f7dd1&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&quot;,&quot;citationItems&quot;:[{&quot;id&quot;:&quot;60f5496c-158a-30c4-a05b-2ba9680a3cce&quot;,&quot;itemData&quot;:{&quot;type&quot;:&quot;article-journal&quot;,&quot;id&quot;:&quot;60f5496c-158a-30c4-a05b-2ba9680a3cce&quot;,&quot;title&quot;:&quot;Sex-Specific Selection and Sex-Biased Gene Expression in Humans and Flies&quot;,&quot;author&quot;:[{&quot;family&quot;:&quot;Cheng&quot;,&quot;given&quot;:&quot;Changde&quot;,&quot;parse-names&quot;:false,&quot;dropping-particle&quot;:&quot;&quot;,&quot;non-dropping-particle&quot;:&quot;&quot;},{&quot;family&quot;:&quot;Kirkpatrick&quot;,&quot;given&quot;:&quot;Mark&quot;,&quot;parse-names&quot;:false,&quot;dropping-particle&quot;:&quot;&quot;,&quot;non-dropping-particle&quot;:&quot;&quot;}],&quot;container-title&quot;:&quot;PLOS Genetics&quot;,&quot;DOI&quot;:&quot;10.1371/journal.pgen.1006170&quot;,&quot;ISSN&quot;:&quot;1553-7404&quot;,&quot;issued&quot;:{&quot;date-parts&quot;:[[2016,9,22]]},&quot;page&quot;:&quot;e1006170&quot;,&quot;issue&quot;:&quot;9&quot;,&quot;volume&quot;:&quot;12&quot;,&quot;container-title-short&quot;:&quot;PLoS Genet&quot;},&quot;isTemporary&quot;:false}]},{&quot;citationID&quot;:&quot;MENDELEY_CITATION_1349dd3b-4456-4a31-9816-6c18f209bcaa&quot;,&quot;properties&quot;:{&quot;noteIndex&quot;:0},&quot;isEdited&quot;:false,&quot;manualOverride&quot;:{&quot;isManuallyOverridden&quot;:false,&quot;citeprocText&quot;:&quot;&lt;sup&gt;71&lt;/sup&gt;&quot;,&quot;manualOverrideText&quot;:&quot;&quot;},&quot;citationTag&quot;:&quot;MENDELEY_CITATION_v3_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&quot;,&quot;citationItems&quot;:[{&quot;id&quot;:&quot;449ddde0-4ecc-3f9c-9801-1096e7877726&quot;,&quot;itemData&quot;:{&quot;type&quot;:&quot;article-journal&quot;,&quot;id&quot;:&quot;449ddde0-4ecc-3f9c-9801-1096e7877726&quot;,&quot;title&quot;:&quot;The genetical structure of populations.&quot;,&quot;author&quot;:[{&quot;family&quot;:&quot;Wright&quot;,&quot;given&quot;:&quot;S&quot;,&quot;parse-names&quot;:false,&quot;dropping-particle&quot;:&quot;&quot;,&quot;non-dropping-particle&quot;:&quot;&quot;}],&quot;container-title&quot;:&quot;Annals of eugenics&quot;,&quot;container-title-short&quot;:&quot;Ann Eugen&quot;,&quot;DOI&quot;:&quot;10.1111/j.1469-1809.1949.tb02451.x&quot;,&quot;PMID&quot;:&quot;24540312&quot;,&quot;issued&quot;:{&quot;date-parts&quot;:[[1951,3]]},&quot;page&quot;:&quot;323-54&quot;,&quot;issue&quot;:&quot;4&quot;,&quot;volume&quot;:&quot;15&quot;},&quot;isTemporary&quot;:false}]},{&quot;citationID&quot;:&quot;MENDELEY_CITATION_85fc6900-4cc6-4806-95f8-0ef27f886ac4&quot;,&quot;properties&quot;:{&quot;noteIndex&quot;:0},&quot;isEdited&quot;:false,&quot;manualOverride&quot;:{&quot;isManuallyOverridden&quot;:false,&quot;citeprocText&quot;:&quot;&lt;sup&gt;88&lt;/sup&gt;&quot;,&quot;manualOverrideText&quot;:&quot;&quot;},&quot;citationTag&quot;:&quot;MENDELEY_CITATION_v3_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&quot;,&quot;citationItems&quot;:[{&quot;id&quot;:&quot;59fa73f1-8357-3408-8c36-063ea27644ea&quot;,&quot;itemData&quot;:{&quot;type&quot;:&quot;book&quot;,&quot;id&quot;:&quot;59fa73f1-8357-3408-8c36-063ea27644ea&quot;,&quot;title&quot;:&quot;Population Genetics: A Concise Guide&quot;,&quot;author&quot;:[{&quot;family&quot;:&quot;Gillespie&quot;,&quot;given&quot;:&quot;John H.&quot;,&quot;parse-names&quot;:false,&quot;dropping-particle&quot;:&quot;&quot;,&quot;non-dropping-particle&quot;:&quot;&quot;}],&quot;issued&quot;:{&quot;date-parts&quot;:[[2004]]},&quot;edition&quot;:&quot;2nd&quot;,&quot;publisher&quot;:&quot;Johns Hopkins University Press&quot;,&quot;container-title-short&quot;:&quot;&quot;},&quot;isTemporary&quot;:false}]},{&quot;citationID&quot;:&quot;MENDELEY_CITATION_95ae1207-f199-41cb-be35-bdd8f5f5948e&quot;,&quot;properties&quot;:{&quot;noteIndex&quot;:0},&quot;isEdited&quot;:false,&quot;manualOverride&quot;:{&quot;isManuallyOverridden&quot;:false,&quot;citeprocText&quot;:&quot;&lt;sup&gt;84&lt;/sup&gt;&quot;,&quot;manualOverrideText&quot;:&quot;&quot;},&quot;citationTag&quot;:&quot;MENDELEY_CITATION_v3_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&quot;,&quot;citationItems&quot;:[{&quot;id&quot;:&quot;abf1e51a-0869-3d37-95c8-7a61174acd8d&quot;,&quot;itemData&quot;:{&quot;type&quot;:&quot;article-journal&quot;,&quot;id&quot;:&quot;abf1e51a-0869-3d37-95c8-7a61174acd8d&quot;,&quot;title&quot;:&quot;Approximately independent linkage disequilibrium blocks in human populations.&quot;,&quot;author&quot;:[{&quot;family&quot;:&quot;Berisa&quot;,&quot;given&quot;:&quot;Tomaz&quot;,&quot;parse-names&quot;:false,&quot;dropping-particle&quot;:&quot;&quot;,&quot;non-dropping-particle&quot;:&quot;&quot;},{&quot;family&quot;:&quot;Pickrell&quot;,&quot;given&quot;:&quot;Joseph K&quot;,&quot;parse-names&quot;:false,&quot;dropping-particle&quot;:&quot;&quot;,&quot;non-dropping-particle&quot;:&quot;&quot;}],&quot;container-title&quot;:&quot;Bioinformatics (Oxford, England)&quot;,&quot;container-title-short&quot;:&quot;Bioinformatics&quot;,&quot;DOI&quot;:&quot;10.1093/bioinformatics/btv546&quot;,&quot;ISSN&quot;:&quot;1367-4811&quot;,&quot;PMID&quot;:&quot;26395773&quot;,&quot;issued&quot;:{&quot;date-parts&quot;:[[2016,1,15]]},&quot;page&quot;:&quot;283-5&quot;,&quot;abstract&quot;:&quot;UNLABELLED We present a method to identify approximately independent blocks of linkage disequilibrium in the human genome. These blocks enable automated analysis of multiple genome-wide association studies. AVAILABILITY AND IMPLEMENTATION code: http://bitbucket.org/nygcresearch/ldetect; data: http://bitbucket.org/nygcresearch/ldetect-data. CONTACT tberisa@nygenome.org SUPPLEMENTARY INFORMATION Supplementary data are available at Bioinformatics online.&quot;,&quot;issue&quot;:&quot;2&quot;,&quot;volume&quot;:&quot;32&quot;},&quot;isTemporary&quot;:false}]},{&quot;citationID&quot;:&quot;MENDELEY_CITATION_94c052fb-f638-4682-9516-3a9931c9e4aa&quot;,&quot;properties&quot;:{&quot;noteIndex&quot;:0},&quot;isEdited&quot;:false,&quot;manualOverride&quot;:{&quot;isManuallyOverridden&quot;:false,&quot;citeprocText&quot;:&quot;&lt;sup&gt;74,89&lt;/sup&gt;&quot;,&quot;manualOverrideText&quot;:&quot;&quot;},&quot;citationTag&quot;:&quot;MENDELEY_CITATION_v3_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&quot;,&quot;citationItems&quot;:[{&quot;id&quot;:&quot;9471a36c-0420-39d6-8ce5-78333a67ec8e&quot;,&quot;itemData&quot;:{&quot;type&quot;:&quot;article-journal&quot;,&quot;id&quot;:&quot;9471a36c-0420-39d6-8ce5-78333a67ec8e&quot;,&quot;title&quot;:&quot;Theoretical and empirical quantification of the accuracy of polygenic scores in ancestry divergent populations&quot;,&quot;author&quot;:[{&quot;family&quot;:&quot;Wang&quot;,&quot;given&quot;:&quot;Ying&quot;,&quot;parse-names&quot;:false,&quot;dropping-particle&quot;:&quot;&quot;,&quot;non-dropping-particle&quot;:&quot;&quot;},{&quot;family&quot;:&quot;Guo&quot;,&quot;given&quot;:&quot;Jing&quot;,&quot;parse-names&quot;:false,&quot;dropping-particle&quot;:&quot;&quot;,&quot;non-dropping-particle&quot;:&quot;&quot;},{&quot;family&quot;:&quot;Ni&quot;,&quot;given&quot;:&quot;Guiyan&quot;,&quot;parse-names&quot;:false,&quot;dropping-particle&quot;:&quot;&quot;,&quot;non-dropping-particle&quot;:&quot;&quot;},{&quot;family&quot;:&quot;Yang&quot;,&quot;given&quot;:&quot;Jian&quot;,&quot;parse-names&quot;:false,&quot;dropping-particle&quot;:&quot;&quot;,&quot;non-dropping-particle&quot;:&quot;&quot;},{&quot;family&quot;:&quot;Visscher&quot;,&quot;given&quot;:&quot;Peter M.&quot;,&quot;parse-names&quot;:false,&quot;dropping-particle&quot;:&quot;&quot;,&quot;non-dropping-particle&quot;:&quot;&quot;},{&quot;family&quot;:&quot;Yengo&quot;,&quot;given&quot;:&quot;Loic&quot;,&quot;parse-names&quot;:false,&quot;dropping-particle&quot;:&quot;&quot;,&quot;non-dropping-particle&quot;:&quot;&quot;}],&quot;container-title&quot;:&quot;Nature Communications&quot;,&quot;DOI&quot;:&quot;10.1038/s41467-020-17719-y&quot;,&quot;ISSN&quot;:&quot;2041-1723&quot;,&quot;issued&quot;:{&quot;date-parts&quot;:[[2020,12,31]]},&quot;page&quot;:&quot;3865&quot;,&quot;abstract&quot;:&quot;&lt;p&gt;Polygenic scores (PGS) have been widely used to predict disease risk using variants identified from genome-wide association studies (GWAS). To date, most GWAS have been conducted in populations of European ancestry, which limits the use of GWAS-derived PGS in non-European ancestry populations. Here, we derive a theoretical model of the relative accuracy (RA) of PGS across ancestries. We show through extensive simulations that the RA of PGS based on genome-wide significant SNPs can be predicted accurately from modelling linkage disequilibrium (LD), minor allele frequencies (MAF), cross-population correlations of causal SNP effects and heritability. We find that LD and MAF differences between ancestries can explain between 70 and 80% of the loss of RA of European-based PGS in African ancestry for traits like body mass index and type 2 diabetes. Our results suggest that causal variants underlying common genetic variation identified in European ancestry GWAS are mostly shared across continents.&lt;/p&gt;&quot;,&quot;issue&quot;:&quot;1&quot;,&quot;volume&quot;:&quot;11&quot;,&quot;container-title-short&quot;:&quot;Nat Commun&quot;},&quot;isTemporary&quot;:false},{&quot;id&quot;:&quot;f9a88bb7-9ad3-3a36-ada4-dec2ec26ad1c&quot;,&quot;itemData&quot;:{&quot;type&quot;:&quot;article-journal&quot;,&quot;id&quot;:&quot;f9a88bb7-9ad3-3a36-ada4-dec2ec26ad1c&quot;,&quot;title&quot;:&quot;Portability of 245 polygenic scores when derived from the UK Biobank and applied to 9 ancestry groups from the same cohort&quot;,&quot;author&quot;:[{&quot;family&quot;:&quot;Privé&quot;,&quot;given&quot;:&quot;Florian&quot;,&quot;parse-names&quot;:false,&quot;dropping-particle&quot;:&quot;&quot;,&quot;non-dropping-particle&quot;:&quot;&quot;},{&quot;family&quot;:&quot;Aschard&quot;,&quot;given&quot;:&quot;Hugues&quot;,&quot;parse-names&quot;:false,&quot;dropping-particle&quot;:&quot;&quot;,&quot;non-dropping-particle&quot;:&quot;&quot;},{&quot;family&quot;:&quot;Carmi&quot;,&quot;given&quot;:&quot;Shai&quot;,&quot;parse-names&quot;:false,&quot;dropping-particle&quot;:&quot;&quot;,&quot;non-dropping-particle&quot;:&quot;&quot;},{&quot;family&quot;:&quot;Folkersen&quot;,&quot;given&quot;:&quot;Lasse&quot;,&quot;parse-names&quot;:false,&quot;dropping-particle&quot;:&quot;&quot;,&quot;non-dropping-particle&quot;:&quot;&quot;},{&quot;family&quot;:&quot;Hoggart&quot;,&quot;given&quot;:&quot;Clive&quot;,&quot;parse-names&quot;:false,&quot;dropping-particle&quot;:&quot;&quot;,&quot;non-dropping-particle&quot;:&quot;&quot;},{&quot;family&quot;:&quot;O’Reilly&quot;,&quot;given&quot;:&quot;Paul F.&quot;,&quot;parse-names&quot;:false,&quot;dropping-particle&quot;:&quot;&quot;,&quot;non-dropping-particle&quot;:&quot;&quot;},{&quot;family&quot;:&quot;Vilhjálmsson&quot;,&quot;given&quot;:&quot;Bjarni J.&quot;,&quot;parse-names&quot;:false,&quot;dropping-particle&quot;:&quot;&quot;,&quot;non-dropping-particle&quot;:&quot;&quot;}],&quot;container-title&quot;:&quot;The American Journal of Human Genetics&quot;,&quot;DOI&quot;:&quot;10.1016/j.ajhg.2021.11.008&quot;,&quot;ISSN&quot;:&quot;00029297&quot;,&quot;issued&quot;:{&quot;date-parts&quot;:[[2022,1]]},&quot;page&quot;:&quot;12-23&quot;,&quot;issue&quot;:&quot;1&quot;,&quot;volume&quot;:&quot;109&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8EDF3-6648-7646-9F85-6229809E1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40</Pages>
  <Words>12607</Words>
  <Characters>71866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Carrie</dc:creator>
  <cp:keywords/>
  <dc:description/>
  <cp:lastModifiedBy>Zhu, Carrie</cp:lastModifiedBy>
  <cp:revision>4</cp:revision>
  <dcterms:created xsi:type="dcterms:W3CDTF">2022-09-21T19:08:00Z</dcterms:created>
  <dcterms:modified xsi:type="dcterms:W3CDTF">2022-09-21T20:56:00Z</dcterms:modified>
</cp:coreProperties>
</file>