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DEAEE" w14:textId="38B36399" w:rsidR="008A19EB" w:rsidRDefault="007762C3" w:rsidP="008A19EB">
      <w:pPr>
        <w:rPr>
          <w:b/>
          <w:bCs/>
        </w:rPr>
      </w:pPr>
      <w:r>
        <w:rPr>
          <w:b/>
          <w:bCs/>
        </w:rPr>
        <w:t>Table S5:</w:t>
      </w:r>
      <w:r w:rsidR="008A19EB">
        <w:rPr>
          <w:b/>
          <w:bCs/>
        </w:rPr>
        <w:t xml:space="preserve"> Autosomal sites mis-mapping to sex chromosomes compared to </w:t>
      </w:r>
      <w:proofErr w:type="spellStart"/>
      <w:r w:rsidR="008A19EB">
        <w:rPr>
          <w:b/>
          <w:bCs/>
        </w:rPr>
        <w:t>Kasimatis</w:t>
      </w:r>
      <w:proofErr w:type="spellEnd"/>
    </w:p>
    <w:p w14:paraId="1E793506" w14:textId="7B52A259" w:rsidR="007762C3" w:rsidRDefault="007762C3" w:rsidP="007762C3">
      <w:pPr>
        <w:ind w:firstLine="720"/>
        <w:rPr>
          <w:b/>
          <w:bCs/>
        </w:rPr>
      </w:pPr>
      <w:r>
        <w:rPr>
          <w:rStyle w:val="hotkey-layer"/>
          <w:rFonts w:ascii="Arial" w:hAnsi="Arial" w:cs="Arial"/>
        </w:rPr>
        <w:t xml:space="preserve">We compare our results for excluding sites due to mis-mapping to the results from </w:t>
      </w:r>
      <w:proofErr w:type="spellStart"/>
      <w:r>
        <w:rPr>
          <w:rStyle w:val="hotkey-layer"/>
          <w:rFonts w:ascii="Arial" w:hAnsi="Arial" w:cs="Arial"/>
        </w:rPr>
        <w:t>Kasimatis</w:t>
      </w:r>
      <w:proofErr w:type="spellEnd"/>
      <w:r>
        <w:rPr>
          <w:rStyle w:val="hotkey-layer"/>
          <w:rFonts w:ascii="Arial" w:hAnsi="Arial" w:cs="Arial"/>
        </w:rPr>
        <w:t xml:space="preserve"> et al., 2020.  In </w:t>
      </w:r>
      <w:proofErr w:type="spellStart"/>
      <w:r>
        <w:rPr>
          <w:rStyle w:val="hotkey-layer"/>
          <w:rFonts w:ascii="Arial" w:hAnsi="Arial" w:cs="Arial"/>
        </w:rPr>
        <w:t>Kasimatis</w:t>
      </w:r>
      <w:proofErr w:type="spellEnd"/>
      <w:r>
        <w:rPr>
          <w:rStyle w:val="hotkey-layer"/>
          <w:rFonts w:ascii="Arial" w:hAnsi="Arial" w:cs="Arial"/>
        </w:rPr>
        <w:t xml:space="preserve"> et al., they </w:t>
      </w:r>
      <w:r w:rsidR="000100BD">
        <w:rPr>
          <w:rStyle w:val="hotkey-layer"/>
          <w:rFonts w:ascii="Arial" w:hAnsi="Arial" w:cs="Arial"/>
        </w:rPr>
        <w:t xml:space="preserve">analyzed SNPs in the UK </w:t>
      </w:r>
      <w:proofErr w:type="spellStart"/>
      <w:r w:rsidR="000100BD">
        <w:rPr>
          <w:rStyle w:val="hotkey-layer"/>
          <w:rFonts w:ascii="Arial" w:hAnsi="Arial" w:cs="Arial"/>
        </w:rPr>
        <w:t>BioBank</w:t>
      </w:r>
      <w:proofErr w:type="spellEnd"/>
      <w:r w:rsidR="000100BD">
        <w:rPr>
          <w:rStyle w:val="hotkey-layer"/>
          <w:rFonts w:ascii="Arial" w:hAnsi="Arial" w:cs="Arial"/>
        </w:rPr>
        <w:t xml:space="preserve"> genotype array and </w:t>
      </w:r>
      <w:r>
        <w:rPr>
          <w:rStyle w:val="hotkey-layer"/>
          <w:rFonts w:ascii="Arial" w:hAnsi="Arial" w:cs="Arial"/>
        </w:rPr>
        <w:t xml:space="preserve">removed from their analysis any loci in a region which had greater than 90% identity with either sex chromosome, as well as being on a probe 40bp or longer in length.  </w:t>
      </w:r>
      <w:r w:rsidR="000100BD">
        <w:rPr>
          <w:rStyle w:val="hotkey-layer"/>
          <w:rFonts w:ascii="Arial" w:hAnsi="Arial" w:cs="Arial"/>
        </w:rPr>
        <w:t>In our study, we identified loci in autosomal regions with</w:t>
      </w:r>
      <w:r>
        <w:rPr>
          <w:rStyle w:val="hotkey-layer"/>
          <w:rFonts w:ascii="Arial" w:hAnsi="Arial" w:cs="Arial"/>
        </w:rPr>
        <w:t xml:space="preserve"> significant identity</w:t>
      </w:r>
      <w:r w:rsidR="000100BD">
        <w:rPr>
          <w:rStyle w:val="hotkey-layer"/>
          <w:rFonts w:ascii="Arial" w:hAnsi="Arial" w:cs="Arial"/>
        </w:rPr>
        <w:t xml:space="preserve">—greater than </w:t>
      </w:r>
      <w:r>
        <w:rPr>
          <w:rStyle w:val="hotkey-layer"/>
          <w:rFonts w:ascii="Arial" w:hAnsi="Arial" w:cs="Arial"/>
        </w:rPr>
        <w:t>90%</w:t>
      </w:r>
      <w:r w:rsidR="000100BD">
        <w:rPr>
          <w:rStyle w:val="hotkey-layer"/>
          <w:rFonts w:ascii="Arial" w:hAnsi="Arial" w:cs="Arial"/>
        </w:rPr>
        <w:t xml:space="preserve"> in (A) and 75% in (B)—</w:t>
      </w:r>
      <w:r>
        <w:rPr>
          <w:rStyle w:val="hotkey-layer"/>
          <w:rFonts w:ascii="Arial" w:hAnsi="Arial" w:cs="Arial"/>
        </w:rPr>
        <w:t>with the sex chromosomes by BLAST</w:t>
      </w:r>
      <w:r w:rsidR="000100BD">
        <w:rPr>
          <w:rStyle w:val="hotkey-layer"/>
          <w:rFonts w:ascii="Arial" w:hAnsi="Arial" w:cs="Arial"/>
        </w:rPr>
        <w:t>.  Here, we compare our BLAST results (“This Study”)</w:t>
      </w:r>
      <w:r>
        <w:rPr>
          <w:rStyle w:val="hotkey-layer"/>
          <w:rFonts w:ascii="Arial" w:hAnsi="Arial" w:cs="Arial"/>
        </w:rPr>
        <w:t xml:space="preserve"> with the list of loci found to be significant in the </w:t>
      </w:r>
      <w:proofErr w:type="spellStart"/>
      <w:r>
        <w:rPr>
          <w:rStyle w:val="hotkey-layer"/>
          <w:rFonts w:ascii="Arial" w:hAnsi="Arial" w:cs="Arial"/>
        </w:rPr>
        <w:t>Kasimatis</w:t>
      </w:r>
      <w:proofErr w:type="spellEnd"/>
      <w:r>
        <w:rPr>
          <w:rStyle w:val="hotkey-layer"/>
          <w:rFonts w:ascii="Arial" w:hAnsi="Arial" w:cs="Arial"/>
        </w:rPr>
        <w:t xml:space="preserve"> et al. study.  We find that the number of </w:t>
      </w:r>
      <w:r w:rsidR="000100BD">
        <w:rPr>
          <w:rStyle w:val="hotkey-layer"/>
          <w:rFonts w:ascii="Arial" w:hAnsi="Arial" w:cs="Arial"/>
        </w:rPr>
        <w:t xml:space="preserve">genotype array </w:t>
      </w:r>
      <w:r>
        <w:rPr>
          <w:rStyle w:val="hotkey-layer"/>
          <w:rFonts w:ascii="Arial" w:hAnsi="Arial" w:cs="Arial"/>
        </w:rPr>
        <w:t xml:space="preserve">sites mis-mapping to the sex chromosomes </w:t>
      </w:r>
      <w:r w:rsidR="000100BD">
        <w:rPr>
          <w:rStyle w:val="hotkey-layer"/>
          <w:rFonts w:ascii="Arial" w:hAnsi="Arial" w:cs="Arial"/>
        </w:rPr>
        <w:t>was in general</w:t>
      </w:r>
      <w:r>
        <w:rPr>
          <w:rStyle w:val="hotkey-layer"/>
          <w:rFonts w:ascii="Arial" w:hAnsi="Arial" w:cs="Arial"/>
        </w:rPr>
        <w:t xml:space="preserve"> </w:t>
      </w:r>
      <w:r w:rsidR="000100BD">
        <w:rPr>
          <w:rStyle w:val="hotkey-layer"/>
          <w:rFonts w:ascii="Arial" w:hAnsi="Arial" w:cs="Arial"/>
        </w:rPr>
        <w:t>6.305</w:t>
      </w:r>
      <w:r>
        <w:rPr>
          <w:rStyle w:val="hotkey-layer"/>
          <w:rFonts w:ascii="Arial" w:hAnsi="Arial" w:cs="Arial"/>
        </w:rPr>
        <w:t>% of genotype array sites mis-mapped to the sex chromosomes in our study, and 0.8</w:t>
      </w:r>
      <w:r w:rsidR="000100BD">
        <w:rPr>
          <w:rStyle w:val="hotkey-layer"/>
          <w:rFonts w:ascii="Arial" w:hAnsi="Arial" w:cs="Arial"/>
        </w:rPr>
        <w:t>7</w:t>
      </w:r>
      <w:r w:rsidR="00CA091B">
        <w:rPr>
          <w:rStyle w:val="hotkey-layer"/>
          <w:rFonts w:ascii="Arial" w:hAnsi="Arial" w:cs="Arial"/>
        </w:rPr>
        <w:t>2</w:t>
      </w:r>
      <w:r>
        <w:rPr>
          <w:rStyle w:val="hotkey-layer"/>
          <w:rFonts w:ascii="Arial" w:hAnsi="Arial" w:cs="Arial"/>
        </w:rPr>
        <w:t xml:space="preserve">% of sites were found to be mis-mapping in both </w:t>
      </w:r>
      <w:r w:rsidR="00CA091B">
        <w:rPr>
          <w:rStyle w:val="hotkey-layer"/>
          <w:rFonts w:ascii="Arial" w:hAnsi="Arial" w:cs="Arial"/>
        </w:rPr>
        <w:t xml:space="preserve">studies when using a 90% BLAST identity threshold; and </w:t>
      </w:r>
      <w:r w:rsidR="00CA091B">
        <w:rPr>
          <w:rStyle w:val="hotkey-layer"/>
          <w:rFonts w:ascii="Arial" w:hAnsi="Arial" w:cs="Arial"/>
        </w:rPr>
        <w:t xml:space="preserve">in general </w:t>
      </w:r>
      <w:r w:rsidR="00CA091B">
        <w:rPr>
          <w:rStyle w:val="hotkey-layer"/>
          <w:rFonts w:ascii="Arial" w:hAnsi="Arial" w:cs="Arial"/>
        </w:rPr>
        <w:t>10.074</w:t>
      </w:r>
      <w:r w:rsidR="00CA091B">
        <w:rPr>
          <w:rStyle w:val="hotkey-layer"/>
          <w:rFonts w:ascii="Arial" w:hAnsi="Arial" w:cs="Arial"/>
        </w:rPr>
        <w:t xml:space="preserve">% of genotype array sites mis-mapped to the sex chromosomes in our study, and </w:t>
      </w:r>
      <w:r w:rsidR="00CA091B">
        <w:rPr>
          <w:rStyle w:val="hotkey-layer"/>
          <w:rFonts w:ascii="Arial" w:hAnsi="Arial" w:cs="Arial"/>
        </w:rPr>
        <w:t>1.844</w:t>
      </w:r>
      <w:r w:rsidR="00CA091B">
        <w:rPr>
          <w:rStyle w:val="hotkey-layer"/>
          <w:rFonts w:ascii="Arial" w:hAnsi="Arial" w:cs="Arial"/>
        </w:rPr>
        <w:t xml:space="preserve">% of sites were found to be mis-mapping in both studies when using a </w:t>
      </w:r>
      <w:r w:rsidR="00CA091B">
        <w:rPr>
          <w:rStyle w:val="hotkey-layer"/>
          <w:rFonts w:ascii="Arial" w:hAnsi="Arial" w:cs="Arial"/>
        </w:rPr>
        <w:t>75</w:t>
      </w:r>
      <w:r w:rsidR="00CA091B">
        <w:rPr>
          <w:rStyle w:val="hotkey-layer"/>
          <w:rFonts w:ascii="Arial" w:hAnsi="Arial" w:cs="Arial"/>
        </w:rPr>
        <w:t>% BLAST identity threshold</w:t>
      </w:r>
      <w:r w:rsidR="00CA091B">
        <w:rPr>
          <w:rStyle w:val="hotkey-layer"/>
          <w:rFonts w:ascii="Arial" w:hAnsi="Arial" w:cs="Arial"/>
        </w:rPr>
        <w:t>.</w:t>
      </w:r>
    </w:p>
    <w:p w14:paraId="723C8FF8" w14:textId="26A9B447" w:rsidR="008A19EB" w:rsidRPr="00613F4B" w:rsidRDefault="00613F4B" w:rsidP="00613F4B">
      <w:pPr>
        <w:ind w:left="360"/>
        <w:rPr>
          <w:b/>
          <w:bCs/>
        </w:rPr>
      </w:pPr>
      <w:r>
        <w:rPr>
          <w:b/>
          <w:bCs/>
        </w:rPr>
        <w:t>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A19EB" w14:paraId="1AF269A1" w14:textId="77777777" w:rsidTr="00FC4D13">
        <w:tc>
          <w:tcPr>
            <w:tcW w:w="3192" w:type="dxa"/>
          </w:tcPr>
          <w:p w14:paraId="703B5038" w14:textId="6400DDF0" w:rsidR="008A19EB" w:rsidRPr="00DB704F" w:rsidRDefault="008A19EB" w:rsidP="00FC4D13">
            <w:pPr>
              <w:rPr>
                <w:b/>
                <w:bCs/>
              </w:rPr>
            </w:pPr>
            <w:r>
              <w:rPr>
                <w:b/>
                <w:bCs/>
              </w:rPr>
              <w:t>90% BLAST Identity Threshold</w:t>
            </w:r>
          </w:p>
        </w:tc>
        <w:tc>
          <w:tcPr>
            <w:tcW w:w="3192" w:type="dxa"/>
          </w:tcPr>
          <w:p w14:paraId="2E8176B8" w14:textId="77777777" w:rsidR="008A19EB" w:rsidRPr="000A528E" w:rsidRDefault="008A19EB" w:rsidP="00FC4D13">
            <w:pPr>
              <w:rPr>
                <w:b/>
                <w:bCs/>
              </w:rPr>
            </w:pPr>
            <w:r>
              <w:rPr>
                <w:b/>
                <w:bCs/>
              </w:rPr>
              <w:t>This Study Mis-map</w:t>
            </w:r>
          </w:p>
        </w:tc>
        <w:tc>
          <w:tcPr>
            <w:tcW w:w="3192" w:type="dxa"/>
          </w:tcPr>
          <w:p w14:paraId="37B44CC8" w14:textId="77777777" w:rsidR="008A19EB" w:rsidRPr="000A528E" w:rsidRDefault="008A19EB" w:rsidP="00FC4D1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This Study </w:t>
            </w:r>
            <w:r w:rsidRPr="000A528E">
              <w:rPr>
                <w:b/>
                <w:bCs/>
              </w:rPr>
              <w:t>Not Mis-map</w:t>
            </w:r>
          </w:p>
        </w:tc>
      </w:tr>
      <w:tr w:rsidR="008A19EB" w14:paraId="733EEE65" w14:textId="77777777" w:rsidTr="00FC4D13">
        <w:tc>
          <w:tcPr>
            <w:tcW w:w="3192" w:type="dxa"/>
          </w:tcPr>
          <w:p w14:paraId="60CAF837" w14:textId="77777777" w:rsidR="008A19EB" w:rsidRPr="000A528E" w:rsidRDefault="008A19EB" w:rsidP="00FC4D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65A12EB2" w14:textId="4DD096FC" w:rsidR="008A19EB" w:rsidRDefault="008A19EB" w:rsidP="00FC4D13">
            <w:r>
              <w:t>5,408 (</w:t>
            </w:r>
            <w:r w:rsidR="00EF6D00">
              <w:t>0.872%)</w:t>
            </w:r>
          </w:p>
        </w:tc>
        <w:tc>
          <w:tcPr>
            <w:tcW w:w="3192" w:type="dxa"/>
          </w:tcPr>
          <w:p w14:paraId="73893EE6" w14:textId="5D19F330" w:rsidR="008A19EB" w:rsidRDefault="008A19EB" w:rsidP="00FC4D13">
            <w:r>
              <w:t>15,120 (2.4</w:t>
            </w:r>
            <w:r w:rsidR="00EF6D00">
              <w:t>39</w:t>
            </w:r>
            <w:r>
              <w:t>%)</w:t>
            </w:r>
          </w:p>
        </w:tc>
      </w:tr>
      <w:tr w:rsidR="008A19EB" w14:paraId="7E2D1BBB" w14:textId="77777777" w:rsidTr="00FC4D13">
        <w:tc>
          <w:tcPr>
            <w:tcW w:w="3192" w:type="dxa"/>
          </w:tcPr>
          <w:p w14:paraId="504C87CF" w14:textId="77777777" w:rsidR="008A19EB" w:rsidRPr="000A528E" w:rsidRDefault="008A19EB" w:rsidP="00FC4D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Pr="000A528E">
              <w:rPr>
                <w:b/>
                <w:bCs/>
              </w:rPr>
              <w:t xml:space="preserve"> Not Mis-map</w:t>
            </w:r>
          </w:p>
        </w:tc>
        <w:tc>
          <w:tcPr>
            <w:tcW w:w="3192" w:type="dxa"/>
          </w:tcPr>
          <w:p w14:paraId="2302F86D" w14:textId="563D1205" w:rsidR="008A19EB" w:rsidRDefault="008A19EB" w:rsidP="00FC4D13">
            <w:r>
              <w:t xml:space="preserve">39,094 </w:t>
            </w:r>
            <w:r>
              <w:t>(6.30</w:t>
            </w:r>
            <w:r w:rsidR="00EF6D00">
              <w:t>5</w:t>
            </w:r>
            <w:r>
              <w:t>%)</w:t>
            </w:r>
          </w:p>
        </w:tc>
        <w:tc>
          <w:tcPr>
            <w:tcW w:w="3192" w:type="dxa"/>
          </w:tcPr>
          <w:p w14:paraId="44013A79" w14:textId="47935666" w:rsidR="008A19EB" w:rsidRDefault="008A19EB" w:rsidP="00FC4D13">
            <w:r>
              <w:t>560,4</w:t>
            </w:r>
            <w:r w:rsidR="00EF6D00">
              <w:t>18</w:t>
            </w:r>
            <w:r>
              <w:t xml:space="preserve"> (90.38</w:t>
            </w:r>
            <w:r w:rsidR="00EF6D00">
              <w:t>4</w:t>
            </w:r>
            <w:r>
              <w:t>%)</w:t>
            </w:r>
          </w:p>
        </w:tc>
      </w:tr>
    </w:tbl>
    <w:p w14:paraId="199A6C25" w14:textId="4358519B" w:rsidR="008A19EB" w:rsidRDefault="008A19EB" w:rsidP="008A19EB">
      <w:pPr>
        <w:rPr>
          <w:b/>
          <w:bCs/>
        </w:rPr>
      </w:pPr>
    </w:p>
    <w:p w14:paraId="2E3F8A24" w14:textId="104FF50F" w:rsidR="00EF6D00" w:rsidRPr="00613F4B" w:rsidRDefault="00613F4B" w:rsidP="00613F4B">
      <w:pPr>
        <w:ind w:left="360"/>
        <w:rPr>
          <w:b/>
          <w:bCs/>
        </w:rPr>
      </w:pPr>
      <w:r>
        <w:rPr>
          <w:b/>
          <w:bCs/>
        </w:rPr>
        <w:t>(B)</w:t>
      </w:r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A19EB" w14:paraId="7BE005BF" w14:textId="77777777" w:rsidTr="00FC4D13">
        <w:tc>
          <w:tcPr>
            <w:tcW w:w="3192" w:type="dxa"/>
          </w:tcPr>
          <w:p w14:paraId="24B37C5E" w14:textId="707E4B61" w:rsidR="008A19EB" w:rsidRPr="00DB704F" w:rsidRDefault="008A19EB" w:rsidP="00FC4D13">
            <w:pPr>
              <w:rPr>
                <w:b/>
                <w:bCs/>
              </w:rPr>
            </w:pPr>
            <w:r>
              <w:rPr>
                <w:b/>
                <w:bCs/>
              </w:rPr>
              <w:t>75</w:t>
            </w:r>
            <w:r>
              <w:rPr>
                <w:b/>
                <w:bCs/>
              </w:rPr>
              <w:t>% BLAST Identity Threshold</w:t>
            </w:r>
          </w:p>
        </w:tc>
        <w:tc>
          <w:tcPr>
            <w:tcW w:w="3192" w:type="dxa"/>
          </w:tcPr>
          <w:p w14:paraId="14B6D6D3" w14:textId="77777777" w:rsidR="008A19EB" w:rsidRPr="000A528E" w:rsidRDefault="008A19EB" w:rsidP="00FC4D13">
            <w:pPr>
              <w:rPr>
                <w:b/>
                <w:bCs/>
              </w:rPr>
            </w:pPr>
            <w:r>
              <w:rPr>
                <w:b/>
                <w:bCs/>
              </w:rPr>
              <w:t>This Study Mis-map</w:t>
            </w:r>
          </w:p>
        </w:tc>
        <w:tc>
          <w:tcPr>
            <w:tcW w:w="3192" w:type="dxa"/>
          </w:tcPr>
          <w:p w14:paraId="455C2ABA" w14:textId="77777777" w:rsidR="008A19EB" w:rsidRPr="000A528E" w:rsidRDefault="008A19EB" w:rsidP="00FC4D1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This Study </w:t>
            </w:r>
            <w:r w:rsidRPr="000A528E">
              <w:rPr>
                <w:b/>
                <w:bCs/>
              </w:rPr>
              <w:t>Not Mis-map</w:t>
            </w:r>
          </w:p>
        </w:tc>
      </w:tr>
      <w:tr w:rsidR="008A19EB" w14:paraId="6CABE757" w14:textId="77777777" w:rsidTr="00FC4D13">
        <w:tc>
          <w:tcPr>
            <w:tcW w:w="3192" w:type="dxa"/>
          </w:tcPr>
          <w:p w14:paraId="5C496AF8" w14:textId="77777777" w:rsidR="008A19EB" w:rsidRPr="000A528E" w:rsidRDefault="008A19EB" w:rsidP="00FC4D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07998C3B" w14:textId="6A97652B" w:rsidR="008A19EB" w:rsidRDefault="008A19EB" w:rsidP="00FC4D13">
            <w:r>
              <w:t>11,435</w:t>
            </w:r>
            <w:r>
              <w:t xml:space="preserve"> (</w:t>
            </w:r>
            <w:r w:rsidR="00EF6D00">
              <w:t>1.844%)</w:t>
            </w:r>
          </w:p>
        </w:tc>
        <w:tc>
          <w:tcPr>
            <w:tcW w:w="3192" w:type="dxa"/>
          </w:tcPr>
          <w:p w14:paraId="28A568A2" w14:textId="28DA376E" w:rsidR="008A19EB" w:rsidRDefault="008A19EB" w:rsidP="00FC4D13">
            <w:r>
              <w:t>9,093</w:t>
            </w:r>
            <w:r>
              <w:t xml:space="preserve"> (</w:t>
            </w:r>
            <w:r w:rsidR="00EF6D00">
              <w:t>1.467%)</w:t>
            </w:r>
          </w:p>
        </w:tc>
      </w:tr>
      <w:tr w:rsidR="008A19EB" w14:paraId="129D5990" w14:textId="77777777" w:rsidTr="00FC4D13">
        <w:tc>
          <w:tcPr>
            <w:tcW w:w="3192" w:type="dxa"/>
          </w:tcPr>
          <w:p w14:paraId="19D6E24E" w14:textId="77777777" w:rsidR="008A19EB" w:rsidRPr="000A528E" w:rsidRDefault="008A19EB" w:rsidP="00FC4D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Pr="000A528E">
              <w:rPr>
                <w:b/>
                <w:bCs/>
              </w:rPr>
              <w:t xml:space="preserve"> Not Mis-map</w:t>
            </w:r>
          </w:p>
        </w:tc>
        <w:tc>
          <w:tcPr>
            <w:tcW w:w="3192" w:type="dxa"/>
          </w:tcPr>
          <w:p w14:paraId="63B47AD0" w14:textId="0863E83C" w:rsidR="008A19EB" w:rsidRDefault="008A19EB" w:rsidP="00FC4D13">
            <w:r>
              <w:t>62,465</w:t>
            </w:r>
            <w:r>
              <w:t xml:space="preserve"> (</w:t>
            </w:r>
            <w:r w:rsidR="00EF6D00">
              <w:t>10.074%</w:t>
            </w:r>
            <w:r>
              <w:t>)</w:t>
            </w:r>
          </w:p>
        </w:tc>
        <w:tc>
          <w:tcPr>
            <w:tcW w:w="3192" w:type="dxa"/>
          </w:tcPr>
          <w:p w14:paraId="1DD86B69" w14:textId="2E8F9C24" w:rsidR="008A19EB" w:rsidRDefault="008A19EB" w:rsidP="00FC4D13">
            <w:r>
              <w:t>5</w:t>
            </w:r>
            <w:r>
              <w:t>37,047</w:t>
            </w:r>
            <w:r>
              <w:t xml:space="preserve"> (</w:t>
            </w:r>
            <w:r w:rsidR="00EF6D00">
              <w:t>86.615%)</w:t>
            </w:r>
          </w:p>
        </w:tc>
      </w:tr>
    </w:tbl>
    <w:p w14:paraId="6AC77FB8" w14:textId="77777777" w:rsidR="008A19EB" w:rsidRDefault="008A19EB">
      <w:pPr>
        <w:rPr>
          <w:b/>
          <w:bCs/>
        </w:rPr>
      </w:pPr>
    </w:p>
    <w:p w14:paraId="5D68AE86" w14:textId="77777777" w:rsidR="008A19EB" w:rsidRDefault="008A19EB">
      <w:pPr>
        <w:rPr>
          <w:b/>
          <w:bCs/>
        </w:rPr>
      </w:pPr>
      <w:r>
        <w:rPr>
          <w:b/>
          <w:bCs/>
        </w:rPr>
        <w:br w:type="page"/>
      </w:r>
    </w:p>
    <w:p w14:paraId="7706D610" w14:textId="027BAB56" w:rsidR="007F7FCA" w:rsidRPr="007F7FCA" w:rsidRDefault="007F7FCA">
      <w:pPr>
        <w:rPr>
          <w:b/>
          <w:bCs/>
        </w:rPr>
      </w:pPr>
      <w:r>
        <w:rPr>
          <w:b/>
          <w:bCs/>
        </w:rPr>
        <w:lastRenderedPageBreak/>
        <w:t xml:space="preserve">Supp Table. Autosomal sites mis-mapping to sex chromosomes compared to </w:t>
      </w:r>
      <w:proofErr w:type="spellStart"/>
      <w:r>
        <w:rPr>
          <w:b/>
          <w:bCs/>
        </w:rPr>
        <w:t>Kasimatis</w:t>
      </w:r>
      <w:proofErr w:type="spellEnd"/>
      <w:r w:rsidR="003A2CE3">
        <w:rPr>
          <w:b/>
          <w:bCs/>
        </w:rPr>
        <w:t xml:space="preserve"> (90% Threshold)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B704F" w14:paraId="2F1C9519" w14:textId="77777777" w:rsidTr="00DB704F">
        <w:tc>
          <w:tcPr>
            <w:tcW w:w="3192" w:type="dxa"/>
          </w:tcPr>
          <w:p w14:paraId="6B914AAA" w14:textId="045B379C" w:rsidR="00DB704F" w:rsidRPr="00DB704F" w:rsidRDefault="00DB704F">
            <w:pPr>
              <w:rPr>
                <w:b/>
                <w:bCs/>
              </w:rPr>
            </w:pPr>
            <w:bookmarkStart w:id="0" w:name="_Hlk102395780"/>
            <w:r>
              <w:rPr>
                <w:b/>
                <w:bCs/>
              </w:rPr>
              <w:t>African (</w:t>
            </w:r>
            <w:proofErr w:type="spellStart"/>
            <w:r>
              <w:rPr>
                <w:b/>
                <w:bCs/>
              </w:rPr>
              <w:t>afr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3192" w:type="dxa"/>
          </w:tcPr>
          <w:p w14:paraId="3FEA3F0A" w14:textId="252418D2" w:rsidR="00DB704F" w:rsidRPr="000A528E" w:rsidRDefault="00DC16DB">
            <w:pPr>
              <w:rPr>
                <w:b/>
                <w:bCs/>
              </w:rPr>
            </w:pPr>
            <w:r>
              <w:rPr>
                <w:b/>
                <w:bCs/>
              </w:rPr>
              <w:t>This Study Mis-map</w:t>
            </w:r>
          </w:p>
        </w:tc>
        <w:tc>
          <w:tcPr>
            <w:tcW w:w="3192" w:type="dxa"/>
          </w:tcPr>
          <w:p w14:paraId="18813009" w14:textId="4E6D1039" w:rsidR="00DB704F" w:rsidRPr="000A528E" w:rsidRDefault="00DC16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This Study </w:t>
            </w:r>
            <w:r w:rsidR="00DB704F" w:rsidRPr="000A528E">
              <w:rPr>
                <w:b/>
                <w:bCs/>
              </w:rPr>
              <w:t>Not Mis-map</w:t>
            </w:r>
          </w:p>
        </w:tc>
      </w:tr>
      <w:tr w:rsidR="00DB704F" w14:paraId="565E2A4C" w14:textId="77777777" w:rsidTr="00DB704F">
        <w:tc>
          <w:tcPr>
            <w:tcW w:w="3192" w:type="dxa"/>
          </w:tcPr>
          <w:p w14:paraId="7690B306" w14:textId="4C98AF7A" w:rsidR="00DB704F" w:rsidRPr="000A528E" w:rsidRDefault="00C84D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="00DB704F"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2830F04E" w14:textId="34DF0F5F" w:rsidR="00DB704F" w:rsidRDefault="00826CF4">
            <w:r>
              <w:t>5,408</w:t>
            </w:r>
            <w:r w:rsidR="00734006">
              <w:t xml:space="preserve"> (0.87%)</w:t>
            </w:r>
          </w:p>
        </w:tc>
        <w:tc>
          <w:tcPr>
            <w:tcW w:w="3192" w:type="dxa"/>
          </w:tcPr>
          <w:p w14:paraId="787FB560" w14:textId="57D35A96" w:rsidR="00DB704F" w:rsidRDefault="00826CF4">
            <w:r>
              <w:t>15,120</w:t>
            </w:r>
            <w:r w:rsidR="00734006">
              <w:t xml:space="preserve"> (2.44%)</w:t>
            </w:r>
          </w:p>
        </w:tc>
      </w:tr>
      <w:tr w:rsidR="00DB704F" w14:paraId="1CF802CD" w14:textId="77777777" w:rsidTr="00DB704F">
        <w:tc>
          <w:tcPr>
            <w:tcW w:w="3192" w:type="dxa"/>
          </w:tcPr>
          <w:p w14:paraId="75897A5A" w14:textId="0171A3DB" w:rsidR="00DB704F" w:rsidRPr="000A528E" w:rsidRDefault="00C84D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="00DB704F" w:rsidRPr="000A528E">
              <w:rPr>
                <w:b/>
                <w:bCs/>
              </w:rPr>
              <w:t xml:space="preserve"> Not Mis-map</w:t>
            </w:r>
          </w:p>
        </w:tc>
        <w:tc>
          <w:tcPr>
            <w:tcW w:w="3192" w:type="dxa"/>
          </w:tcPr>
          <w:p w14:paraId="3627B93F" w14:textId="48D98ECE" w:rsidR="00DB704F" w:rsidRDefault="00826CF4">
            <w:r>
              <w:t>39,090</w:t>
            </w:r>
            <w:r w:rsidR="00734006">
              <w:t xml:space="preserve"> (6.30%)</w:t>
            </w:r>
          </w:p>
        </w:tc>
        <w:tc>
          <w:tcPr>
            <w:tcW w:w="3192" w:type="dxa"/>
          </w:tcPr>
          <w:p w14:paraId="2CFA64C1" w14:textId="09BB7FD3" w:rsidR="00DB704F" w:rsidRDefault="00734006">
            <w:r>
              <w:t>560,423 (90.38%)</w:t>
            </w:r>
          </w:p>
        </w:tc>
      </w:tr>
    </w:tbl>
    <w:p w14:paraId="116756FD" w14:textId="712CC400" w:rsidR="00A86FF0" w:rsidRDefault="00A86F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B704F" w:rsidRPr="000A528E" w14:paraId="06C1D5E1" w14:textId="77777777" w:rsidTr="00C57099">
        <w:tc>
          <w:tcPr>
            <w:tcW w:w="3192" w:type="dxa"/>
          </w:tcPr>
          <w:p w14:paraId="32A5BC40" w14:textId="3A711C7C" w:rsidR="00DB704F" w:rsidRPr="000A528E" w:rsidRDefault="00DB704F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Latino (</w:t>
            </w:r>
            <w:proofErr w:type="spellStart"/>
            <w:r w:rsidRPr="000A528E">
              <w:rPr>
                <w:b/>
                <w:bCs/>
              </w:rPr>
              <w:t>amr</w:t>
            </w:r>
            <w:proofErr w:type="spellEnd"/>
            <w:r w:rsidRPr="000A528E">
              <w:rPr>
                <w:b/>
                <w:bCs/>
              </w:rPr>
              <w:t>)</w:t>
            </w:r>
          </w:p>
        </w:tc>
        <w:tc>
          <w:tcPr>
            <w:tcW w:w="3192" w:type="dxa"/>
          </w:tcPr>
          <w:p w14:paraId="1B33B453" w14:textId="25CF2071" w:rsidR="00DB704F" w:rsidRPr="000A528E" w:rsidRDefault="00DC16DB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="00DB704F"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2999A7A9" w14:textId="56591965" w:rsidR="00DB704F" w:rsidRPr="000A528E" w:rsidRDefault="00DC16DB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="00DB704F" w:rsidRPr="000A528E">
              <w:rPr>
                <w:b/>
                <w:bCs/>
              </w:rPr>
              <w:t xml:space="preserve"> Not Mis-map</w:t>
            </w:r>
          </w:p>
        </w:tc>
      </w:tr>
      <w:tr w:rsidR="00DB704F" w14:paraId="174A0BA0" w14:textId="77777777" w:rsidTr="00C57099">
        <w:tc>
          <w:tcPr>
            <w:tcW w:w="3192" w:type="dxa"/>
          </w:tcPr>
          <w:p w14:paraId="5536BB8B" w14:textId="62020A23" w:rsidR="00DB704F" w:rsidRPr="000A528E" w:rsidRDefault="00C84D14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="00DB704F"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2FC5986E" w14:textId="01D2D671" w:rsidR="00DB704F" w:rsidRDefault="00826CF4" w:rsidP="00C57099">
            <w:r>
              <w:t>5,392</w:t>
            </w:r>
            <w:r w:rsidR="00734006">
              <w:t xml:space="preserve"> (</w:t>
            </w:r>
            <w:r w:rsidR="002B7C68">
              <w:t>0.87%)</w:t>
            </w:r>
          </w:p>
        </w:tc>
        <w:tc>
          <w:tcPr>
            <w:tcW w:w="3192" w:type="dxa"/>
          </w:tcPr>
          <w:p w14:paraId="4A757659" w14:textId="54ED02DE" w:rsidR="00DB704F" w:rsidRDefault="00826CF4" w:rsidP="00C57099">
            <w:r>
              <w:t>15,136</w:t>
            </w:r>
            <w:r w:rsidR="002B7C68">
              <w:t xml:space="preserve"> (2.44%)</w:t>
            </w:r>
          </w:p>
        </w:tc>
      </w:tr>
      <w:tr w:rsidR="00DB704F" w14:paraId="09A0FA14" w14:textId="77777777" w:rsidTr="00C57099">
        <w:tc>
          <w:tcPr>
            <w:tcW w:w="3192" w:type="dxa"/>
          </w:tcPr>
          <w:p w14:paraId="0EACC40E" w14:textId="0F067FCF" w:rsidR="00DB704F" w:rsidRPr="000A528E" w:rsidRDefault="00C84D14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="00DB704F" w:rsidRPr="000A528E">
              <w:rPr>
                <w:b/>
                <w:bCs/>
              </w:rPr>
              <w:t xml:space="preserve"> Not Mis-map</w:t>
            </w:r>
          </w:p>
        </w:tc>
        <w:tc>
          <w:tcPr>
            <w:tcW w:w="3192" w:type="dxa"/>
          </w:tcPr>
          <w:p w14:paraId="14EA1924" w14:textId="32E60CFD" w:rsidR="00DB704F" w:rsidRDefault="00826CF4" w:rsidP="00C57099">
            <w:r>
              <w:t>39,004</w:t>
            </w:r>
            <w:r w:rsidR="002B7C68">
              <w:t xml:space="preserve"> (6.29%)</w:t>
            </w:r>
          </w:p>
        </w:tc>
        <w:tc>
          <w:tcPr>
            <w:tcW w:w="3192" w:type="dxa"/>
          </w:tcPr>
          <w:p w14:paraId="73D33B90" w14:textId="089A22FE" w:rsidR="00DB704F" w:rsidRDefault="00734006" w:rsidP="00C57099">
            <w:r>
              <w:t>560,509</w:t>
            </w:r>
            <w:r w:rsidR="002B7C68">
              <w:t xml:space="preserve"> (90.40%)</w:t>
            </w:r>
          </w:p>
        </w:tc>
      </w:tr>
    </w:tbl>
    <w:p w14:paraId="00BECC06" w14:textId="7FA680FE" w:rsidR="00DB704F" w:rsidRDefault="00DB70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3126"/>
        <w:gridCol w:w="3192"/>
      </w:tblGrid>
      <w:tr w:rsidR="00DB704F" w:rsidRPr="000A528E" w14:paraId="272B4F95" w14:textId="77777777" w:rsidTr="00DB704F">
        <w:tc>
          <w:tcPr>
            <w:tcW w:w="3258" w:type="dxa"/>
          </w:tcPr>
          <w:p w14:paraId="35945D85" w14:textId="205E9F75" w:rsidR="00DB704F" w:rsidRPr="000A528E" w:rsidRDefault="00DB704F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Ashkenazi Jewish (</w:t>
            </w:r>
            <w:proofErr w:type="spellStart"/>
            <w:r w:rsidRPr="000A528E">
              <w:rPr>
                <w:b/>
                <w:bCs/>
              </w:rPr>
              <w:t>asj</w:t>
            </w:r>
            <w:proofErr w:type="spellEnd"/>
            <w:r w:rsidRPr="000A528E">
              <w:rPr>
                <w:b/>
                <w:bCs/>
              </w:rPr>
              <w:t>)</w:t>
            </w:r>
          </w:p>
        </w:tc>
        <w:tc>
          <w:tcPr>
            <w:tcW w:w="3126" w:type="dxa"/>
          </w:tcPr>
          <w:p w14:paraId="17D4992D" w14:textId="55AD451F" w:rsidR="00DB704F" w:rsidRPr="000A528E" w:rsidRDefault="00DC16DB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="00DB704F"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52050F5D" w14:textId="36479B59" w:rsidR="00DB704F" w:rsidRPr="000A528E" w:rsidRDefault="00DC16DB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="00DB704F" w:rsidRPr="000A528E">
              <w:rPr>
                <w:b/>
                <w:bCs/>
              </w:rPr>
              <w:t xml:space="preserve"> Not Mis-map</w:t>
            </w:r>
          </w:p>
        </w:tc>
      </w:tr>
      <w:tr w:rsidR="00DB704F" w14:paraId="70FA05AD" w14:textId="77777777" w:rsidTr="00DB704F">
        <w:tc>
          <w:tcPr>
            <w:tcW w:w="3258" w:type="dxa"/>
          </w:tcPr>
          <w:p w14:paraId="4398D714" w14:textId="4F9A2B81" w:rsidR="00DB704F" w:rsidRPr="000A528E" w:rsidRDefault="00C84D14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="00DB704F"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26" w:type="dxa"/>
          </w:tcPr>
          <w:p w14:paraId="597FECD6" w14:textId="2A976E3D" w:rsidR="00DB704F" w:rsidRDefault="00826CF4" w:rsidP="00C57099">
            <w:r>
              <w:t>5,141</w:t>
            </w:r>
            <w:r w:rsidR="002B7C68">
              <w:t xml:space="preserve"> (0.83%)</w:t>
            </w:r>
          </w:p>
        </w:tc>
        <w:tc>
          <w:tcPr>
            <w:tcW w:w="3192" w:type="dxa"/>
          </w:tcPr>
          <w:p w14:paraId="1BADAE07" w14:textId="18683782" w:rsidR="00DB704F" w:rsidRDefault="00826CF4" w:rsidP="00C57099">
            <w:r>
              <w:t>15,387</w:t>
            </w:r>
            <w:r w:rsidR="0045076E">
              <w:t xml:space="preserve"> (2.48%)</w:t>
            </w:r>
          </w:p>
        </w:tc>
      </w:tr>
      <w:tr w:rsidR="00DB704F" w14:paraId="011869CB" w14:textId="77777777" w:rsidTr="00DB704F">
        <w:tc>
          <w:tcPr>
            <w:tcW w:w="3258" w:type="dxa"/>
          </w:tcPr>
          <w:p w14:paraId="42B8B476" w14:textId="26A4BF77" w:rsidR="00DB704F" w:rsidRPr="000A528E" w:rsidRDefault="00C84D14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="00DB704F" w:rsidRPr="000A528E">
              <w:rPr>
                <w:b/>
                <w:bCs/>
              </w:rPr>
              <w:t xml:space="preserve"> Not Mis-map</w:t>
            </w:r>
          </w:p>
        </w:tc>
        <w:tc>
          <w:tcPr>
            <w:tcW w:w="3126" w:type="dxa"/>
          </w:tcPr>
          <w:p w14:paraId="42EFDB06" w14:textId="6A285B6A" w:rsidR="00DB704F" w:rsidRDefault="00826CF4" w:rsidP="00C57099">
            <w:r>
              <w:t>37,392</w:t>
            </w:r>
            <w:r w:rsidR="002B7C68">
              <w:t xml:space="preserve"> (6.03%)</w:t>
            </w:r>
          </w:p>
        </w:tc>
        <w:tc>
          <w:tcPr>
            <w:tcW w:w="3192" w:type="dxa"/>
          </w:tcPr>
          <w:p w14:paraId="06B24BF3" w14:textId="6D6BF620" w:rsidR="00DB704F" w:rsidRDefault="00734006" w:rsidP="00C57099">
            <w:r>
              <w:t>562,121</w:t>
            </w:r>
            <w:r w:rsidR="0045076E">
              <w:t xml:space="preserve"> (90.66%)</w:t>
            </w:r>
          </w:p>
        </w:tc>
      </w:tr>
    </w:tbl>
    <w:p w14:paraId="31AF852A" w14:textId="209F5349" w:rsidR="00DB704F" w:rsidRDefault="00DB70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B704F" w14:paraId="7132990E" w14:textId="77777777" w:rsidTr="00C57099">
        <w:tc>
          <w:tcPr>
            <w:tcW w:w="3192" w:type="dxa"/>
          </w:tcPr>
          <w:p w14:paraId="210F6228" w14:textId="6918203F" w:rsidR="00DB704F" w:rsidRPr="000A528E" w:rsidRDefault="00DB704F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East Asian (</w:t>
            </w:r>
            <w:proofErr w:type="spellStart"/>
            <w:r w:rsidRPr="000A528E">
              <w:rPr>
                <w:b/>
                <w:bCs/>
              </w:rPr>
              <w:t>eas</w:t>
            </w:r>
            <w:proofErr w:type="spellEnd"/>
            <w:r w:rsidRPr="000A528E">
              <w:rPr>
                <w:b/>
                <w:bCs/>
              </w:rPr>
              <w:t>)</w:t>
            </w:r>
          </w:p>
        </w:tc>
        <w:tc>
          <w:tcPr>
            <w:tcW w:w="3192" w:type="dxa"/>
          </w:tcPr>
          <w:p w14:paraId="66354D9E" w14:textId="789ABE6D" w:rsidR="00DB704F" w:rsidRPr="000A528E" w:rsidRDefault="00DC16DB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="00DB704F"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25EF879F" w14:textId="02338DD8" w:rsidR="00DB704F" w:rsidRPr="000A528E" w:rsidRDefault="00DC16DB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="00DB704F" w:rsidRPr="000A528E">
              <w:rPr>
                <w:b/>
                <w:bCs/>
              </w:rPr>
              <w:t xml:space="preserve"> Not Mis-map</w:t>
            </w:r>
          </w:p>
        </w:tc>
      </w:tr>
      <w:tr w:rsidR="00DB704F" w14:paraId="4B0735F8" w14:textId="77777777" w:rsidTr="00C57099">
        <w:tc>
          <w:tcPr>
            <w:tcW w:w="3192" w:type="dxa"/>
          </w:tcPr>
          <w:p w14:paraId="3D269410" w14:textId="7A2D897F" w:rsidR="00DB704F" w:rsidRPr="000A528E" w:rsidRDefault="00C84D14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="00DB704F"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0C0B0BE6" w14:textId="658839A3" w:rsidR="00DB704F" w:rsidRDefault="00826CF4" w:rsidP="00C57099">
            <w:r>
              <w:t>3,112</w:t>
            </w:r>
            <w:r w:rsidR="0045076E">
              <w:t xml:space="preserve"> (0.50%)</w:t>
            </w:r>
          </w:p>
        </w:tc>
        <w:tc>
          <w:tcPr>
            <w:tcW w:w="3192" w:type="dxa"/>
          </w:tcPr>
          <w:p w14:paraId="1ED4211E" w14:textId="307A3034" w:rsidR="00DB704F" w:rsidRDefault="00826CF4" w:rsidP="00C57099">
            <w:r>
              <w:t>17,416</w:t>
            </w:r>
            <w:r w:rsidR="0045076E">
              <w:t xml:space="preserve"> (2.81%)</w:t>
            </w:r>
          </w:p>
        </w:tc>
      </w:tr>
      <w:tr w:rsidR="00DB704F" w14:paraId="288E846B" w14:textId="77777777" w:rsidTr="00C57099">
        <w:tc>
          <w:tcPr>
            <w:tcW w:w="3192" w:type="dxa"/>
          </w:tcPr>
          <w:p w14:paraId="6EAE3C2A" w14:textId="77D58B51" w:rsidR="00DB704F" w:rsidRPr="000A528E" w:rsidRDefault="00C84D14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="00DB704F" w:rsidRPr="000A528E">
              <w:rPr>
                <w:b/>
                <w:bCs/>
              </w:rPr>
              <w:t xml:space="preserve"> Not Mis-map</w:t>
            </w:r>
          </w:p>
        </w:tc>
        <w:tc>
          <w:tcPr>
            <w:tcW w:w="3192" w:type="dxa"/>
          </w:tcPr>
          <w:p w14:paraId="2D4705A1" w14:textId="7DF0B76E" w:rsidR="00DB704F" w:rsidRDefault="00826CF4" w:rsidP="00C57099">
            <w:r>
              <w:t>24,295</w:t>
            </w:r>
            <w:r w:rsidR="0045076E">
              <w:t xml:space="preserve"> (3.92%)</w:t>
            </w:r>
          </w:p>
        </w:tc>
        <w:tc>
          <w:tcPr>
            <w:tcW w:w="3192" w:type="dxa"/>
          </w:tcPr>
          <w:p w14:paraId="18AFBA65" w14:textId="555577EC" w:rsidR="00DB704F" w:rsidRDefault="00734006" w:rsidP="00C57099">
            <w:r>
              <w:t>575,218</w:t>
            </w:r>
            <w:r w:rsidR="0045076E">
              <w:t xml:space="preserve"> (92.77%)</w:t>
            </w:r>
          </w:p>
        </w:tc>
      </w:tr>
    </w:tbl>
    <w:p w14:paraId="1B4AD663" w14:textId="7E7ABA89" w:rsidR="00DB704F" w:rsidRDefault="00DB70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B704F" w14:paraId="00DCBF29" w14:textId="77777777" w:rsidTr="00C57099">
        <w:tc>
          <w:tcPr>
            <w:tcW w:w="3192" w:type="dxa"/>
          </w:tcPr>
          <w:p w14:paraId="1D29F909" w14:textId="5D99FB6F" w:rsidR="00DB704F" w:rsidRPr="00DB704F" w:rsidRDefault="00DB704F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Finnish (fin)</w:t>
            </w:r>
          </w:p>
        </w:tc>
        <w:tc>
          <w:tcPr>
            <w:tcW w:w="3192" w:type="dxa"/>
          </w:tcPr>
          <w:p w14:paraId="6E4390A7" w14:textId="26082A58" w:rsidR="00DB704F" w:rsidRPr="000A528E" w:rsidRDefault="00DC16DB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="00DB704F"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31115453" w14:textId="0593CD3A" w:rsidR="00DB704F" w:rsidRPr="000A528E" w:rsidRDefault="00DC16DB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="00DB704F" w:rsidRPr="000A528E">
              <w:rPr>
                <w:b/>
                <w:bCs/>
              </w:rPr>
              <w:t xml:space="preserve"> Not Mis-map</w:t>
            </w:r>
          </w:p>
        </w:tc>
      </w:tr>
      <w:tr w:rsidR="00DB704F" w14:paraId="1B8C561E" w14:textId="77777777" w:rsidTr="00C57099">
        <w:tc>
          <w:tcPr>
            <w:tcW w:w="3192" w:type="dxa"/>
          </w:tcPr>
          <w:p w14:paraId="2F9E348E" w14:textId="1E1B9658" w:rsidR="00DB704F" w:rsidRPr="000A528E" w:rsidRDefault="00C84D14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="00DB704F"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6352E8F4" w14:textId="3A21F978" w:rsidR="00DB704F" w:rsidRDefault="00826CF4" w:rsidP="00C57099">
            <w:r>
              <w:t>5,405</w:t>
            </w:r>
            <w:r w:rsidR="0045076E">
              <w:t xml:space="preserve"> (8.72%)</w:t>
            </w:r>
          </w:p>
        </w:tc>
        <w:tc>
          <w:tcPr>
            <w:tcW w:w="3192" w:type="dxa"/>
          </w:tcPr>
          <w:p w14:paraId="7EBFB4E9" w14:textId="10699137" w:rsidR="00DB704F" w:rsidRDefault="00826CF4" w:rsidP="00C57099">
            <w:r>
              <w:t>15,123</w:t>
            </w:r>
            <w:r w:rsidR="0045076E">
              <w:t xml:space="preserve"> (2.44%)</w:t>
            </w:r>
          </w:p>
        </w:tc>
      </w:tr>
      <w:tr w:rsidR="00DB704F" w14:paraId="34315765" w14:textId="77777777" w:rsidTr="00C57099">
        <w:tc>
          <w:tcPr>
            <w:tcW w:w="3192" w:type="dxa"/>
          </w:tcPr>
          <w:p w14:paraId="71D07FF5" w14:textId="382232A1" w:rsidR="00DB704F" w:rsidRPr="000A528E" w:rsidRDefault="00C84D14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="00DB704F" w:rsidRPr="000A528E">
              <w:rPr>
                <w:b/>
                <w:bCs/>
              </w:rPr>
              <w:t xml:space="preserve"> Not Mis-map</w:t>
            </w:r>
          </w:p>
        </w:tc>
        <w:tc>
          <w:tcPr>
            <w:tcW w:w="3192" w:type="dxa"/>
          </w:tcPr>
          <w:p w14:paraId="66C9C9A5" w14:textId="04E5DF7E" w:rsidR="00DB704F" w:rsidRDefault="00826CF4" w:rsidP="00C57099">
            <w:r>
              <w:t>39,084</w:t>
            </w:r>
            <w:r w:rsidR="0045076E">
              <w:t xml:space="preserve"> (6.30%)</w:t>
            </w:r>
          </w:p>
        </w:tc>
        <w:tc>
          <w:tcPr>
            <w:tcW w:w="3192" w:type="dxa"/>
          </w:tcPr>
          <w:p w14:paraId="6649B1A8" w14:textId="7A0778C2" w:rsidR="00DB704F" w:rsidRDefault="00734006" w:rsidP="00C57099">
            <w:r>
              <w:t>560,429</w:t>
            </w:r>
            <w:r w:rsidR="0045076E">
              <w:t xml:space="preserve"> (90.39%)</w:t>
            </w:r>
          </w:p>
        </w:tc>
      </w:tr>
    </w:tbl>
    <w:p w14:paraId="4553066A" w14:textId="63F27D9A" w:rsidR="00DB704F" w:rsidRDefault="00DB70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B704F" w14:paraId="3873B048" w14:textId="77777777" w:rsidTr="00C57099">
        <w:tc>
          <w:tcPr>
            <w:tcW w:w="3192" w:type="dxa"/>
          </w:tcPr>
          <w:p w14:paraId="1479D07D" w14:textId="774FB666" w:rsidR="00DB704F" w:rsidRPr="00DB704F" w:rsidRDefault="00DB704F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Non-Finnish European (</w:t>
            </w:r>
            <w:proofErr w:type="spellStart"/>
            <w:r>
              <w:rPr>
                <w:b/>
                <w:bCs/>
              </w:rPr>
              <w:t>nfe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3192" w:type="dxa"/>
          </w:tcPr>
          <w:p w14:paraId="20400B1A" w14:textId="10F057DD" w:rsidR="00DB704F" w:rsidRPr="000A528E" w:rsidRDefault="00DC16DB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="00DB704F"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53F6A70E" w14:textId="6D514BAF" w:rsidR="00DB704F" w:rsidRPr="000A528E" w:rsidRDefault="00DC16DB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="00DB704F" w:rsidRPr="000A528E">
              <w:rPr>
                <w:b/>
                <w:bCs/>
              </w:rPr>
              <w:t xml:space="preserve"> Not Mis-map</w:t>
            </w:r>
          </w:p>
        </w:tc>
      </w:tr>
      <w:tr w:rsidR="00DB704F" w14:paraId="7F50B597" w14:textId="77777777" w:rsidTr="00C57099">
        <w:tc>
          <w:tcPr>
            <w:tcW w:w="3192" w:type="dxa"/>
          </w:tcPr>
          <w:p w14:paraId="493E9F16" w14:textId="11737E34" w:rsidR="00DB704F" w:rsidRPr="000A528E" w:rsidRDefault="00C84D14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="00DB704F"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0269DC2C" w14:textId="23DD0CCA" w:rsidR="00DB704F" w:rsidRDefault="00826CF4" w:rsidP="00C57099">
            <w:r>
              <w:t>5,408</w:t>
            </w:r>
            <w:r w:rsidR="0045076E">
              <w:t xml:space="preserve"> (0.87%)</w:t>
            </w:r>
          </w:p>
        </w:tc>
        <w:tc>
          <w:tcPr>
            <w:tcW w:w="3192" w:type="dxa"/>
          </w:tcPr>
          <w:p w14:paraId="32303AE8" w14:textId="2A3082E8" w:rsidR="00DB704F" w:rsidRDefault="00826CF4" w:rsidP="00C57099">
            <w:r>
              <w:t>15,120</w:t>
            </w:r>
            <w:r w:rsidR="0045076E">
              <w:t xml:space="preserve"> (2.44%)</w:t>
            </w:r>
          </w:p>
        </w:tc>
      </w:tr>
      <w:tr w:rsidR="00DB704F" w14:paraId="385EFCF9" w14:textId="77777777" w:rsidTr="00C57099">
        <w:tc>
          <w:tcPr>
            <w:tcW w:w="3192" w:type="dxa"/>
          </w:tcPr>
          <w:p w14:paraId="5653547F" w14:textId="77562BE9" w:rsidR="00DB704F" w:rsidRPr="000A528E" w:rsidRDefault="00C84D14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="00DB704F" w:rsidRPr="000A528E">
              <w:rPr>
                <w:b/>
                <w:bCs/>
              </w:rPr>
              <w:t xml:space="preserve"> Not Mis-map</w:t>
            </w:r>
          </w:p>
        </w:tc>
        <w:tc>
          <w:tcPr>
            <w:tcW w:w="3192" w:type="dxa"/>
          </w:tcPr>
          <w:p w14:paraId="55DD62AE" w14:textId="030E9C41" w:rsidR="00DB704F" w:rsidRDefault="00826CF4" w:rsidP="00C57099">
            <w:r>
              <w:t>39,091</w:t>
            </w:r>
            <w:r w:rsidR="0045076E">
              <w:t xml:space="preserve"> (6.30%)</w:t>
            </w:r>
          </w:p>
        </w:tc>
        <w:tc>
          <w:tcPr>
            <w:tcW w:w="3192" w:type="dxa"/>
          </w:tcPr>
          <w:p w14:paraId="291F7F2F" w14:textId="78049D14" w:rsidR="00DB704F" w:rsidRDefault="00734006" w:rsidP="00C57099">
            <w:r>
              <w:t>560,422</w:t>
            </w:r>
            <w:r w:rsidR="0045076E">
              <w:t xml:space="preserve"> (90.38%)</w:t>
            </w:r>
          </w:p>
        </w:tc>
      </w:tr>
    </w:tbl>
    <w:p w14:paraId="68C97AD3" w14:textId="46001F4F" w:rsidR="00DB704F" w:rsidRDefault="00DB70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B704F" w14:paraId="33AC529E" w14:textId="77777777" w:rsidTr="00C57099">
        <w:tc>
          <w:tcPr>
            <w:tcW w:w="3192" w:type="dxa"/>
          </w:tcPr>
          <w:p w14:paraId="4A06F462" w14:textId="48156888" w:rsidR="00DB704F" w:rsidRPr="00DB704F" w:rsidRDefault="00DB704F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Other (</w:t>
            </w:r>
            <w:proofErr w:type="spellStart"/>
            <w:r>
              <w:rPr>
                <w:b/>
                <w:bCs/>
              </w:rPr>
              <w:t>oth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3192" w:type="dxa"/>
          </w:tcPr>
          <w:p w14:paraId="07DA37B6" w14:textId="14FCEB1E" w:rsidR="00DB704F" w:rsidRPr="000A528E" w:rsidRDefault="00DC16DB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="00DB704F"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5997E801" w14:textId="08696F93" w:rsidR="00DB704F" w:rsidRPr="000A528E" w:rsidRDefault="00DC16DB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="00DB704F" w:rsidRPr="000A528E">
              <w:rPr>
                <w:b/>
                <w:bCs/>
              </w:rPr>
              <w:t xml:space="preserve"> Not Mis-map</w:t>
            </w:r>
          </w:p>
        </w:tc>
      </w:tr>
      <w:tr w:rsidR="00DB704F" w14:paraId="3ADD1D71" w14:textId="77777777" w:rsidTr="00C57099">
        <w:tc>
          <w:tcPr>
            <w:tcW w:w="3192" w:type="dxa"/>
          </w:tcPr>
          <w:p w14:paraId="74EA5295" w14:textId="7C6D8A5F" w:rsidR="00DB704F" w:rsidRPr="000A528E" w:rsidRDefault="00C84D14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="00DB704F"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5C6F2081" w14:textId="0A74C47D" w:rsidR="00DB704F" w:rsidRDefault="00826CF4" w:rsidP="00C57099">
            <w:r>
              <w:t>5,408</w:t>
            </w:r>
            <w:r w:rsidR="0045076E">
              <w:t xml:space="preserve"> (0.87%)</w:t>
            </w:r>
          </w:p>
        </w:tc>
        <w:tc>
          <w:tcPr>
            <w:tcW w:w="3192" w:type="dxa"/>
          </w:tcPr>
          <w:p w14:paraId="2E3ED0CD" w14:textId="393D5146" w:rsidR="00DB704F" w:rsidRDefault="00826CF4" w:rsidP="00C57099">
            <w:r>
              <w:t>15,120</w:t>
            </w:r>
            <w:r w:rsidR="0045076E">
              <w:t xml:space="preserve"> (2.44%)</w:t>
            </w:r>
          </w:p>
        </w:tc>
      </w:tr>
      <w:tr w:rsidR="00DB704F" w14:paraId="6AD4D319" w14:textId="77777777" w:rsidTr="00C57099">
        <w:tc>
          <w:tcPr>
            <w:tcW w:w="3192" w:type="dxa"/>
          </w:tcPr>
          <w:p w14:paraId="4FBF5124" w14:textId="07CF6DAD" w:rsidR="00DB704F" w:rsidRPr="000A528E" w:rsidRDefault="00C84D14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="00DB704F" w:rsidRPr="000A528E">
              <w:rPr>
                <w:b/>
                <w:bCs/>
              </w:rPr>
              <w:t xml:space="preserve"> Not Mis-map</w:t>
            </w:r>
          </w:p>
        </w:tc>
        <w:tc>
          <w:tcPr>
            <w:tcW w:w="3192" w:type="dxa"/>
          </w:tcPr>
          <w:p w14:paraId="7998AACA" w14:textId="5B7F1C2F" w:rsidR="00DB704F" w:rsidRDefault="00826CF4" w:rsidP="00C57099">
            <w:r>
              <w:t>39,089</w:t>
            </w:r>
            <w:r w:rsidR="0045076E">
              <w:t xml:space="preserve"> (6.30%)</w:t>
            </w:r>
          </w:p>
        </w:tc>
        <w:tc>
          <w:tcPr>
            <w:tcW w:w="3192" w:type="dxa"/>
          </w:tcPr>
          <w:p w14:paraId="70DD09FB" w14:textId="45E2E1C6" w:rsidR="00DB704F" w:rsidRDefault="00734006" w:rsidP="00C57099">
            <w:r>
              <w:t>560,424</w:t>
            </w:r>
            <w:r w:rsidR="0045076E">
              <w:t xml:space="preserve"> (90.38%)</w:t>
            </w:r>
          </w:p>
        </w:tc>
      </w:tr>
      <w:bookmarkEnd w:id="0"/>
    </w:tbl>
    <w:p w14:paraId="0DBDEBAD" w14:textId="06F2C1B8" w:rsidR="00BA404C" w:rsidRDefault="00BA404C"/>
    <w:p w14:paraId="29FE5276" w14:textId="77777777" w:rsidR="00BA404C" w:rsidRDefault="00BA404C">
      <w:r>
        <w:br w:type="page"/>
      </w:r>
    </w:p>
    <w:p w14:paraId="1CAE4F90" w14:textId="0C1C9035" w:rsidR="00BA404C" w:rsidRPr="007F7FCA" w:rsidRDefault="00BA404C" w:rsidP="00BA404C">
      <w:pPr>
        <w:rPr>
          <w:b/>
          <w:bCs/>
        </w:rPr>
      </w:pPr>
      <w:r>
        <w:rPr>
          <w:b/>
          <w:bCs/>
        </w:rPr>
        <w:lastRenderedPageBreak/>
        <w:t xml:space="preserve">Supp Table. Autosomal sites mis-mapping to sex chromosomes compared to </w:t>
      </w:r>
      <w:proofErr w:type="spellStart"/>
      <w:r>
        <w:rPr>
          <w:b/>
          <w:bCs/>
        </w:rPr>
        <w:t>Kasimatis</w:t>
      </w:r>
      <w:proofErr w:type="spellEnd"/>
      <w:r>
        <w:rPr>
          <w:b/>
          <w:bCs/>
        </w:rPr>
        <w:t xml:space="preserve"> (75% Threshold)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A404C" w14:paraId="40A951F8" w14:textId="77777777" w:rsidTr="00C57099">
        <w:tc>
          <w:tcPr>
            <w:tcW w:w="3192" w:type="dxa"/>
          </w:tcPr>
          <w:p w14:paraId="662F00DB" w14:textId="77777777" w:rsidR="00BA404C" w:rsidRPr="00DB704F" w:rsidRDefault="00BA404C" w:rsidP="00C57099">
            <w:pPr>
              <w:rPr>
                <w:b/>
                <w:bCs/>
              </w:rPr>
            </w:pPr>
            <w:bookmarkStart w:id="1" w:name="_Hlk102395813"/>
            <w:r>
              <w:rPr>
                <w:b/>
                <w:bCs/>
              </w:rPr>
              <w:t>African (</w:t>
            </w:r>
            <w:proofErr w:type="spellStart"/>
            <w:r>
              <w:rPr>
                <w:b/>
                <w:bCs/>
              </w:rPr>
              <w:t>afr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3192" w:type="dxa"/>
          </w:tcPr>
          <w:p w14:paraId="3440BE95" w14:textId="77777777" w:rsidR="00BA404C" w:rsidRPr="000A528E" w:rsidRDefault="00BA404C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 Mis-map</w:t>
            </w:r>
          </w:p>
        </w:tc>
        <w:tc>
          <w:tcPr>
            <w:tcW w:w="3192" w:type="dxa"/>
          </w:tcPr>
          <w:p w14:paraId="32DC189F" w14:textId="77777777" w:rsidR="00BA404C" w:rsidRPr="000A528E" w:rsidRDefault="00BA404C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This Study </w:t>
            </w:r>
            <w:r w:rsidRPr="000A528E">
              <w:rPr>
                <w:b/>
                <w:bCs/>
              </w:rPr>
              <w:t>Not Mis-map</w:t>
            </w:r>
          </w:p>
        </w:tc>
      </w:tr>
      <w:tr w:rsidR="00BA404C" w14:paraId="3A24CCC0" w14:textId="77777777" w:rsidTr="00C57099">
        <w:tc>
          <w:tcPr>
            <w:tcW w:w="3192" w:type="dxa"/>
          </w:tcPr>
          <w:p w14:paraId="3ABA7880" w14:textId="49A4B471" w:rsidR="00BA404C" w:rsidRPr="000A528E" w:rsidRDefault="00C84D14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="00BA404C"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1EADA570" w14:textId="7DEFF7E6" w:rsidR="00BA404C" w:rsidRDefault="00BA404C" w:rsidP="00C57099">
            <w:r>
              <w:t>11,435</w:t>
            </w:r>
            <w:r w:rsidR="00880782">
              <w:t xml:space="preserve"> (1.84%)</w:t>
            </w:r>
          </w:p>
        </w:tc>
        <w:tc>
          <w:tcPr>
            <w:tcW w:w="3192" w:type="dxa"/>
          </w:tcPr>
          <w:p w14:paraId="06B0727D" w14:textId="68AE388C" w:rsidR="00BA404C" w:rsidRDefault="00BA404C" w:rsidP="00C57099">
            <w:r>
              <w:t>9,093</w:t>
            </w:r>
            <w:r w:rsidR="00880782">
              <w:t xml:space="preserve"> (1.47%)</w:t>
            </w:r>
          </w:p>
        </w:tc>
      </w:tr>
      <w:tr w:rsidR="00BA404C" w14:paraId="0FC46B3F" w14:textId="77777777" w:rsidTr="00C57099">
        <w:tc>
          <w:tcPr>
            <w:tcW w:w="3192" w:type="dxa"/>
          </w:tcPr>
          <w:p w14:paraId="30CFA317" w14:textId="158773CA" w:rsidR="00BA404C" w:rsidRPr="000A528E" w:rsidRDefault="00C84D14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="00BA404C" w:rsidRPr="000A528E">
              <w:rPr>
                <w:b/>
                <w:bCs/>
              </w:rPr>
              <w:t xml:space="preserve"> Not Mis-map</w:t>
            </w:r>
          </w:p>
        </w:tc>
        <w:tc>
          <w:tcPr>
            <w:tcW w:w="3192" w:type="dxa"/>
          </w:tcPr>
          <w:p w14:paraId="28B06BD2" w14:textId="2D84A0EB" w:rsidR="00BA404C" w:rsidRDefault="00BA404C" w:rsidP="00C57099">
            <w:r>
              <w:t>62,462</w:t>
            </w:r>
            <w:r w:rsidR="00880782">
              <w:t xml:space="preserve"> (10.07%)</w:t>
            </w:r>
          </w:p>
        </w:tc>
        <w:tc>
          <w:tcPr>
            <w:tcW w:w="3192" w:type="dxa"/>
          </w:tcPr>
          <w:p w14:paraId="13250F30" w14:textId="5E90F526" w:rsidR="00BA404C" w:rsidRDefault="00BA404C" w:rsidP="00C57099">
            <w:r>
              <w:t>537,051</w:t>
            </w:r>
            <w:r w:rsidR="00880782">
              <w:t xml:space="preserve"> (86.62%)</w:t>
            </w:r>
          </w:p>
        </w:tc>
      </w:tr>
    </w:tbl>
    <w:p w14:paraId="7D531C4F" w14:textId="77777777" w:rsidR="00BA404C" w:rsidRDefault="00BA404C" w:rsidP="00BA40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A404C" w:rsidRPr="000A528E" w14:paraId="3715E843" w14:textId="77777777" w:rsidTr="00C57099">
        <w:tc>
          <w:tcPr>
            <w:tcW w:w="3192" w:type="dxa"/>
          </w:tcPr>
          <w:p w14:paraId="78720D63" w14:textId="77777777" w:rsidR="00BA404C" w:rsidRPr="000A528E" w:rsidRDefault="00BA404C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Latino (</w:t>
            </w:r>
            <w:proofErr w:type="spellStart"/>
            <w:r w:rsidRPr="000A528E">
              <w:rPr>
                <w:b/>
                <w:bCs/>
              </w:rPr>
              <w:t>amr</w:t>
            </w:r>
            <w:proofErr w:type="spellEnd"/>
            <w:r w:rsidRPr="000A528E">
              <w:rPr>
                <w:b/>
                <w:bCs/>
              </w:rPr>
              <w:t>)</w:t>
            </w:r>
          </w:p>
        </w:tc>
        <w:tc>
          <w:tcPr>
            <w:tcW w:w="3192" w:type="dxa"/>
          </w:tcPr>
          <w:p w14:paraId="4A78978F" w14:textId="77777777" w:rsidR="00BA404C" w:rsidRPr="000A528E" w:rsidRDefault="00BA404C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0F5B27E3" w14:textId="77777777" w:rsidR="00BA404C" w:rsidRPr="000A528E" w:rsidRDefault="00BA404C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Pr="000A528E">
              <w:rPr>
                <w:b/>
                <w:bCs/>
              </w:rPr>
              <w:t xml:space="preserve"> Not Mis-map</w:t>
            </w:r>
          </w:p>
        </w:tc>
      </w:tr>
      <w:tr w:rsidR="00BA404C" w14:paraId="2CBD47A7" w14:textId="77777777" w:rsidTr="00C57099">
        <w:tc>
          <w:tcPr>
            <w:tcW w:w="3192" w:type="dxa"/>
          </w:tcPr>
          <w:p w14:paraId="5E7C200A" w14:textId="129D2146" w:rsidR="00BA404C" w:rsidRPr="000A528E" w:rsidRDefault="00C84D14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="00BA404C"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5AE60755" w14:textId="2FBF6185" w:rsidR="00BA404C" w:rsidRDefault="00BA404C" w:rsidP="00C57099">
            <w:r>
              <w:t>11,404</w:t>
            </w:r>
            <w:r w:rsidR="00880782">
              <w:t xml:space="preserve"> (1.84%)</w:t>
            </w:r>
          </w:p>
        </w:tc>
        <w:tc>
          <w:tcPr>
            <w:tcW w:w="3192" w:type="dxa"/>
          </w:tcPr>
          <w:p w14:paraId="45B430B4" w14:textId="77A2AF1F" w:rsidR="00BA404C" w:rsidRDefault="00BA404C" w:rsidP="00C57099">
            <w:r>
              <w:t>9,124</w:t>
            </w:r>
            <w:r w:rsidR="00880782">
              <w:t xml:space="preserve"> (1.47%)</w:t>
            </w:r>
          </w:p>
        </w:tc>
      </w:tr>
      <w:tr w:rsidR="00BA404C" w14:paraId="60D691B6" w14:textId="77777777" w:rsidTr="00C57099">
        <w:tc>
          <w:tcPr>
            <w:tcW w:w="3192" w:type="dxa"/>
          </w:tcPr>
          <w:p w14:paraId="74729879" w14:textId="217ACED3" w:rsidR="00BA404C" w:rsidRPr="000A528E" w:rsidRDefault="00C84D14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="00BA404C" w:rsidRPr="000A528E">
              <w:rPr>
                <w:b/>
                <w:bCs/>
              </w:rPr>
              <w:t xml:space="preserve"> Not Mis-map</w:t>
            </w:r>
          </w:p>
        </w:tc>
        <w:tc>
          <w:tcPr>
            <w:tcW w:w="3192" w:type="dxa"/>
          </w:tcPr>
          <w:p w14:paraId="6B504CBF" w14:textId="743C6C1E" w:rsidR="00BA404C" w:rsidRDefault="00BA404C" w:rsidP="00C57099">
            <w:r>
              <w:t>62,307</w:t>
            </w:r>
            <w:r w:rsidR="00880782">
              <w:t xml:space="preserve"> (10.05%)</w:t>
            </w:r>
          </w:p>
        </w:tc>
        <w:tc>
          <w:tcPr>
            <w:tcW w:w="3192" w:type="dxa"/>
          </w:tcPr>
          <w:p w14:paraId="029D1FB8" w14:textId="64EFA01B" w:rsidR="00BA404C" w:rsidRDefault="00BA404C" w:rsidP="00C57099">
            <w:r>
              <w:t>537,205</w:t>
            </w:r>
            <w:r w:rsidR="00880782">
              <w:t xml:space="preserve"> (86.64%)</w:t>
            </w:r>
          </w:p>
        </w:tc>
      </w:tr>
    </w:tbl>
    <w:p w14:paraId="22A0D1FB" w14:textId="77777777" w:rsidR="00BA404C" w:rsidRDefault="00BA404C" w:rsidP="00BA40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3126"/>
        <w:gridCol w:w="3192"/>
      </w:tblGrid>
      <w:tr w:rsidR="00BA404C" w:rsidRPr="000A528E" w14:paraId="59CEC1B0" w14:textId="77777777" w:rsidTr="00C57099">
        <w:tc>
          <w:tcPr>
            <w:tcW w:w="3258" w:type="dxa"/>
          </w:tcPr>
          <w:p w14:paraId="0EA45304" w14:textId="77777777" w:rsidR="00BA404C" w:rsidRPr="000A528E" w:rsidRDefault="00BA404C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Ashkenazi Jewish (</w:t>
            </w:r>
            <w:proofErr w:type="spellStart"/>
            <w:r w:rsidRPr="000A528E">
              <w:rPr>
                <w:b/>
                <w:bCs/>
              </w:rPr>
              <w:t>asj</w:t>
            </w:r>
            <w:proofErr w:type="spellEnd"/>
            <w:r w:rsidRPr="000A528E">
              <w:rPr>
                <w:b/>
                <w:bCs/>
              </w:rPr>
              <w:t>)</w:t>
            </w:r>
          </w:p>
        </w:tc>
        <w:tc>
          <w:tcPr>
            <w:tcW w:w="3126" w:type="dxa"/>
          </w:tcPr>
          <w:p w14:paraId="51118935" w14:textId="77777777" w:rsidR="00BA404C" w:rsidRPr="000A528E" w:rsidRDefault="00BA404C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28C99E68" w14:textId="77777777" w:rsidR="00BA404C" w:rsidRPr="000A528E" w:rsidRDefault="00BA404C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Pr="000A528E">
              <w:rPr>
                <w:b/>
                <w:bCs/>
              </w:rPr>
              <w:t xml:space="preserve"> Not Mis-map</w:t>
            </w:r>
          </w:p>
        </w:tc>
      </w:tr>
      <w:tr w:rsidR="00BA404C" w14:paraId="3266C64D" w14:textId="77777777" w:rsidTr="00C57099">
        <w:tc>
          <w:tcPr>
            <w:tcW w:w="3258" w:type="dxa"/>
          </w:tcPr>
          <w:p w14:paraId="6BE968D5" w14:textId="38E9B156" w:rsidR="00BA404C" w:rsidRPr="000A528E" w:rsidRDefault="00C84D14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="00BA404C"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26" w:type="dxa"/>
          </w:tcPr>
          <w:p w14:paraId="7467A2CB" w14:textId="57AB0A53" w:rsidR="00BA404C" w:rsidRDefault="00BA404C" w:rsidP="00C57099">
            <w:r>
              <w:t>10,851</w:t>
            </w:r>
            <w:r w:rsidR="00880782">
              <w:t xml:space="preserve"> (1.75%)</w:t>
            </w:r>
          </w:p>
        </w:tc>
        <w:tc>
          <w:tcPr>
            <w:tcW w:w="3192" w:type="dxa"/>
          </w:tcPr>
          <w:p w14:paraId="46DD49D8" w14:textId="5D25B8E2" w:rsidR="00BA404C" w:rsidRDefault="00BA404C" w:rsidP="00C57099">
            <w:r>
              <w:t>9,677</w:t>
            </w:r>
            <w:r w:rsidR="00880782">
              <w:t xml:space="preserve"> (1.56%)</w:t>
            </w:r>
          </w:p>
        </w:tc>
      </w:tr>
      <w:tr w:rsidR="00BA404C" w14:paraId="71249979" w14:textId="77777777" w:rsidTr="00C57099">
        <w:tc>
          <w:tcPr>
            <w:tcW w:w="3258" w:type="dxa"/>
          </w:tcPr>
          <w:p w14:paraId="2BD241DA" w14:textId="08FFF791" w:rsidR="00BA404C" w:rsidRPr="000A528E" w:rsidRDefault="00C84D14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="00BA404C" w:rsidRPr="000A528E">
              <w:rPr>
                <w:b/>
                <w:bCs/>
              </w:rPr>
              <w:t xml:space="preserve"> Not Mis-map</w:t>
            </w:r>
          </w:p>
        </w:tc>
        <w:tc>
          <w:tcPr>
            <w:tcW w:w="3126" w:type="dxa"/>
          </w:tcPr>
          <w:p w14:paraId="3C3525C8" w14:textId="6555C290" w:rsidR="00BA404C" w:rsidRDefault="00BA404C" w:rsidP="00C57099">
            <w:r>
              <w:t>59,645</w:t>
            </w:r>
            <w:r w:rsidR="00880782">
              <w:t xml:space="preserve"> (9.62%)</w:t>
            </w:r>
          </w:p>
        </w:tc>
        <w:tc>
          <w:tcPr>
            <w:tcW w:w="3192" w:type="dxa"/>
          </w:tcPr>
          <w:p w14:paraId="5DF73E79" w14:textId="25538003" w:rsidR="00BA404C" w:rsidRDefault="00BA404C" w:rsidP="00C57099">
            <w:r>
              <w:t>539,867</w:t>
            </w:r>
            <w:r w:rsidR="00880782">
              <w:t xml:space="preserve"> (87.07%)</w:t>
            </w:r>
          </w:p>
        </w:tc>
      </w:tr>
    </w:tbl>
    <w:p w14:paraId="242097EB" w14:textId="77777777" w:rsidR="00BA404C" w:rsidRDefault="00BA404C" w:rsidP="00BA40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A404C" w14:paraId="54F525B4" w14:textId="77777777" w:rsidTr="00C57099">
        <w:tc>
          <w:tcPr>
            <w:tcW w:w="3192" w:type="dxa"/>
          </w:tcPr>
          <w:p w14:paraId="1170C7A6" w14:textId="77777777" w:rsidR="00BA404C" w:rsidRPr="000A528E" w:rsidRDefault="00BA404C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East Asian (</w:t>
            </w:r>
            <w:proofErr w:type="spellStart"/>
            <w:r w:rsidRPr="000A528E">
              <w:rPr>
                <w:b/>
                <w:bCs/>
              </w:rPr>
              <w:t>eas</w:t>
            </w:r>
            <w:proofErr w:type="spellEnd"/>
            <w:r w:rsidRPr="000A528E">
              <w:rPr>
                <w:b/>
                <w:bCs/>
              </w:rPr>
              <w:t>)</w:t>
            </w:r>
          </w:p>
        </w:tc>
        <w:tc>
          <w:tcPr>
            <w:tcW w:w="3192" w:type="dxa"/>
          </w:tcPr>
          <w:p w14:paraId="2EA7E467" w14:textId="77777777" w:rsidR="00BA404C" w:rsidRPr="000A528E" w:rsidRDefault="00BA404C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79F206A0" w14:textId="77777777" w:rsidR="00BA404C" w:rsidRPr="000A528E" w:rsidRDefault="00BA404C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Pr="000A528E">
              <w:rPr>
                <w:b/>
                <w:bCs/>
              </w:rPr>
              <w:t xml:space="preserve"> Not Mis-map</w:t>
            </w:r>
          </w:p>
        </w:tc>
      </w:tr>
      <w:tr w:rsidR="00BA404C" w14:paraId="4C36955C" w14:textId="77777777" w:rsidTr="00C57099">
        <w:tc>
          <w:tcPr>
            <w:tcW w:w="3192" w:type="dxa"/>
          </w:tcPr>
          <w:p w14:paraId="5BB454B6" w14:textId="66F48690" w:rsidR="00BA404C" w:rsidRPr="000A528E" w:rsidRDefault="00C84D14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="00BA404C"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3022C0A8" w14:textId="77E0DF4C" w:rsidR="00BA404C" w:rsidRDefault="00BA404C" w:rsidP="00C57099">
            <w:r>
              <w:t>6,520</w:t>
            </w:r>
            <w:r w:rsidR="00880782">
              <w:t xml:space="preserve"> (1.05%)</w:t>
            </w:r>
          </w:p>
        </w:tc>
        <w:tc>
          <w:tcPr>
            <w:tcW w:w="3192" w:type="dxa"/>
          </w:tcPr>
          <w:p w14:paraId="4045AE25" w14:textId="57AB13F1" w:rsidR="00BA404C" w:rsidRDefault="00BA404C" w:rsidP="00C57099">
            <w:r>
              <w:t>14,008</w:t>
            </w:r>
            <w:r w:rsidR="00880782">
              <w:t xml:space="preserve"> (2.26%)</w:t>
            </w:r>
          </w:p>
        </w:tc>
      </w:tr>
      <w:tr w:rsidR="00BA404C" w14:paraId="12C09655" w14:textId="77777777" w:rsidTr="00C57099">
        <w:tc>
          <w:tcPr>
            <w:tcW w:w="3192" w:type="dxa"/>
          </w:tcPr>
          <w:p w14:paraId="650CD50B" w14:textId="6A7A8E56" w:rsidR="00BA404C" w:rsidRPr="000A528E" w:rsidRDefault="00C84D14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="00BA404C" w:rsidRPr="000A528E">
              <w:rPr>
                <w:b/>
                <w:bCs/>
              </w:rPr>
              <w:t xml:space="preserve"> Not Mis-map</w:t>
            </w:r>
          </w:p>
        </w:tc>
        <w:tc>
          <w:tcPr>
            <w:tcW w:w="3192" w:type="dxa"/>
          </w:tcPr>
          <w:p w14:paraId="3855F30B" w14:textId="146E069E" w:rsidR="00BA404C" w:rsidRDefault="00BA404C" w:rsidP="00C57099">
            <w:r>
              <w:t>38,382</w:t>
            </w:r>
            <w:r w:rsidR="00880782">
              <w:t xml:space="preserve"> (6.19%)</w:t>
            </w:r>
          </w:p>
        </w:tc>
        <w:tc>
          <w:tcPr>
            <w:tcW w:w="3192" w:type="dxa"/>
          </w:tcPr>
          <w:p w14:paraId="5459C3FD" w14:textId="251C6033" w:rsidR="00BA404C" w:rsidRDefault="00BA404C" w:rsidP="00C57099">
            <w:r>
              <w:t>561,130</w:t>
            </w:r>
            <w:r w:rsidR="00880782">
              <w:t xml:space="preserve"> (90.50%)</w:t>
            </w:r>
          </w:p>
        </w:tc>
      </w:tr>
    </w:tbl>
    <w:p w14:paraId="0153F10E" w14:textId="77777777" w:rsidR="00BA404C" w:rsidRDefault="00BA404C" w:rsidP="00BA40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A404C" w14:paraId="6BF80975" w14:textId="77777777" w:rsidTr="00C57099">
        <w:tc>
          <w:tcPr>
            <w:tcW w:w="3192" w:type="dxa"/>
          </w:tcPr>
          <w:p w14:paraId="0C536614" w14:textId="77777777" w:rsidR="00BA404C" w:rsidRPr="00DB704F" w:rsidRDefault="00BA404C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Finnish (fin)</w:t>
            </w:r>
          </w:p>
        </w:tc>
        <w:tc>
          <w:tcPr>
            <w:tcW w:w="3192" w:type="dxa"/>
          </w:tcPr>
          <w:p w14:paraId="767FC563" w14:textId="77777777" w:rsidR="00BA404C" w:rsidRPr="000A528E" w:rsidRDefault="00BA404C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1EC44E2E" w14:textId="77777777" w:rsidR="00BA404C" w:rsidRPr="000A528E" w:rsidRDefault="00BA404C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Pr="000A528E">
              <w:rPr>
                <w:b/>
                <w:bCs/>
              </w:rPr>
              <w:t xml:space="preserve"> Not Mis-map</w:t>
            </w:r>
          </w:p>
        </w:tc>
      </w:tr>
      <w:tr w:rsidR="00BA404C" w14:paraId="2DD221FC" w14:textId="77777777" w:rsidTr="00C57099">
        <w:tc>
          <w:tcPr>
            <w:tcW w:w="3192" w:type="dxa"/>
          </w:tcPr>
          <w:p w14:paraId="258FCA09" w14:textId="50E26C1F" w:rsidR="00BA404C" w:rsidRPr="000A528E" w:rsidRDefault="00C84D14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="00BA404C"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184690EA" w14:textId="1E74F0CC" w:rsidR="00BA404C" w:rsidRDefault="00BA404C" w:rsidP="00C57099">
            <w:r>
              <w:t>11,429</w:t>
            </w:r>
            <w:r w:rsidR="00880782">
              <w:t xml:space="preserve"> (1.84%)</w:t>
            </w:r>
          </w:p>
        </w:tc>
        <w:tc>
          <w:tcPr>
            <w:tcW w:w="3192" w:type="dxa"/>
          </w:tcPr>
          <w:p w14:paraId="66322C15" w14:textId="17F83CE2" w:rsidR="00BA404C" w:rsidRDefault="00BA404C" w:rsidP="00C57099">
            <w:r>
              <w:t>9,099</w:t>
            </w:r>
            <w:r w:rsidR="00880782">
              <w:t xml:space="preserve"> (1.46%)</w:t>
            </w:r>
          </w:p>
        </w:tc>
      </w:tr>
      <w:tr w:rsidR="00BA404C" w14:paraId="3EE32F34" w14:textId="77777777" w:rsidTr="00C57099">
        <w:tc>
          <w:tcPr>
            <w:tcW w:w="3192" w:type="dxa"/>
          </w:tcPr>
          <w:p w14:paraId="716E79CA" w14:textId="4A94916D" w:rsidR="00BA404C" w:rsidRPr="000A528E" w:rsidRDefault="00C84D14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="00BA404C" w:rsidRPr="000A528E">
              <w:rPr>
                <w:b/>
                <w:bCs/>
              </w:rPr>
              <w:t xml:space="preserve"> Not Mis-map</w:t>
            </w:r>
          </w:p>
        </w:tc>
        <w:tc>
          <w:tcPr>
            <w:tcW w:w="3192" w:type="dxa"/>
          </w:tcPr>
          <w:p w14:paraId="364331E5" w14:textId="65F5C7EE" w:rsidR="00BA404C" w:rsidRDefault="00BA404C" w:rsidP="00C57099">
            <w:r>
              <w:t>62,448</w:t>
            </w:r>
            <w:r w:rsidR="00880782">
              <w:t xml:space="preserve"> (10.07%)</w:t>
            </w:r>
          </w:p>
        </w:tc>
        <w:tc>
          <w:tcPr>
            <w:tcW w:w="3192" w:type="dxa"/>
          </w:tcPr>
          <w:p w14:paraId="4ADDED3E" w14:textId="7E3CA7D5" w:rsidR="00BA404C" w:rsidRDefault="00BA404C" w:rsidP="00C57099">
            <w:r>
              <w:t>537,064</w:t>
            </w:r>
            <w:r w:rsidR="00880782">
              <w:t xml:space="preserve"> (86.62%)</w:t>
            </w:r>
          </w:p>
        </w:tc>
      </w:tr>
    </w:tbl>
    <w:p w14:paraId="2C96A2E7" w14:textId="77777777" w:rsidR="00BA404C" w:rsidRDefault="00BA404C" w:rsidP="00BA40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A404C" w14:paraId="5582AAC9" w14:textId="77777777" w:rsidTr="00C57099">
        <w:tc>
          <w:tcPr>
            <w:tcW w:w="3192" w:type="dxa"/>
          </w:tcPr>
          <w:p w14:paraId="29F4368F" w14:textId="77777777" w:rsidR="00BA404C" w:rsidRPr="00DB704F" w:rsidRDefault="00BA404C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Non-Finnish European (</w:t>
            </w:r>
            <w:proofErr w:type="spellStart"/>
            <w:r>
              <w:rPr>
                <w:b/>
                <w:bCs/>
              </w:rPr>
              <w:t>nfe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3192" w:type="dxa"/>
          </w:tcPr>
          <w:p w14:paraId="18DDE019" w14:textId="77777777" w:rsidR="00BA404C" w:rsidRPr="000A528E" w:rsidRDefault="00BA404C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12EAD1E3" w14:textId="77777777" w:rsidR="00BA404C" w:rsidRPr="000A528E" w:rsidRDefault="00BA404C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Pr="000A528E">
              <w:rPr>
                <w:b/>
                <w:bCs/>
              </w:rPr>
              <w:t xml:space="preserve"> Not Mis-map</w:t>
            </w:r>
          </w:p>
        </w:tc>
      </w:tr>
      <w:tr w:rsidR="00BA404C" w14:paraId="33FB8D3C" w14:textId="77777777" w:rsidTr="00C57099">
        <w:tc>
          <w:tcPr>
            <w:tcW w:w="3192" w:type="dxa"/>
          </w:tcPr>
          <w:p w14:paraId="10DEB923" w14:textId="353F538D" w:rsidR="00BA404C" w:rsidRPr="000A528E" w:rsidRDefault="00C84D14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="00BA404C"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4B713E91" w14:textId="1735FA9E" w:rsidR="00BA404C" w:rsidRDefault="00BA404C" w:rsidP="00C57099">
            <w:r>
              <w:t>11,435</w:t>
            </w:r>
            <w:r w:rsidR="00880782">
              <w:t xml:space="preserve"> (1.84%)</w:t>
            </w:r>
          </w:p>
        </w:tc>
        <w:tc>
          <w:tcPr>
            <w:tcW w:w="3192" w:type="dxa"/>
          </w:tcPr>
          <w:p w14:paraId="527A2C1F" w14:textId="6C71D567" w:rsidR="00BA404C" w:rsidRDefault="00BA404C" w:rsidP="00C57099">
            <w:r>
              <w:t>9,093</w:t>
            </w:r>
            <w:r w:rsidR="00880782">
              <w:t xml:space="preserve"> (1.47%)</w:t>
            </w:r>
          </w:p>
        </w:tc>
      </w:tr>
      <w:tr w:rsidR="00BA404C" w14:paraId="6376DC38" w14:textId="77777777" w:rsidTr="00C57099">
        <w:tc>
          <w:tcPr>
            <w:tcW w:w="3192" w:type="dxa"/>
          </w:tcPr>
          <w:p w14:paraId="546606D2" w14:textId="7D58151A" w:rsidR="00BA404C" w:rsidRPr="000A528E" w:rsidRDefault="00C84D14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="00BA404C" w:rsidRPr="000A528E">
              <w:rPr>
                <w:b/>
                <w:bCs/>
              </w:rPr>
              <w:t xml:space="preserve"> Not Mis-map</w:t>
            </w:r>
          </w:p>
        </w:tc>
        <w:tc>
          <w:tcPr>
            <w:tcW w:w="3192" w:type="dxa"/>
          </w:tcPr>
          <w:p w14:paraId="69207FD4" w14:textId="389501B5" w:rsidR="00BA404C" w:rsidRDefault="00BA404C" w:rsidP="00C57099">
            <w:r>
              <w:t>62,462</w:t>
            </w:r>
            <w:r w:rsidR="00880782">
              <w:t xml:space="preserve"> (10.07%)</w:t>
            </w:r>
          </w:p>
        </w:tc>
        <w:tc>
          <w:tcPr>
            <w:tcW w:w="3192" w:type="dxa"/>
          </w:tcPr>
          <w:p w14:paraId="1ED4C42E" w14:textId="2F2F3E3E" w:rsidR="00BA404C" w:rsidRDefault="00BA404C" w:rsidP="00C57099">
            <w:r>
              <w:t>537,051</w:t>
            </w:r>
            <w:r w:rsidR="00880782">
              <w:t xml:space="preserve"> (86.62%)</w:t>
            </w:r>
          </w:p>
        </w:tc>
      </w:tr>
    </w:tbl>
    <w:p w14:paraId="61EB436F" w14:textId="77777777" w:rsidR="00BA404C" w:rsidRDefault="00BA404C" w:rsidP="00BA40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A404C" w14:paraId="2E662B6C" w14:textId="77777777" w:rsidTr="00C57099">
        <w:tc>
          <w:tcPr>
            <w:tcW w:w="3192" w:type="dxa"/>
          </w:tcPr>
          <w:p w14:paraId="1986D32A" w14:textId="77777777" w:rsidR="00BA404C" w:rsidRPr="00DB704F" w:rsidRDefault="00BA404C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Other (</w:t>
            </w:r>
            <w:proofErr w:type="spellStart"/>
            <w:r>
              <w:rPr>
                <w:b/>
                <w:bCs/>
              </w:rPr>
              <w:t>oth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3192" w:type="dxa"/>
          </w:tcPr>
          <w:p w14:paraId="645FC3EE" w14:textId="77777777" w:rsidR="00BA404C" w:rsidRPr="000A528E" w:rsidRDefault="00BA404C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48EC5ADA" w14:textId="77777777" w:rsidR="00BA404C" w:rsidRPr="000A528E" w:rsidRDefault="00BA404C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Pr="000A528E">
              <w:rPr>
                <w:b/>
                <w:bCs/>
              </w:rPr>
              <w:t xml:space="preserve"> Not Mis-map</w:t>
            </w:r>
          </w:p>
        </w:tc>
      </w:tr>
      <w:tr w:rsidR="00BA404C" w14:paraId="5C2975DA" w14:textId="77777777" w:rsidTr="00C57099">
        <w:tc>
          <w:tcPr>
            <w:tcW w:w="3192" w:type="dxa"/>
          </w:tcPr>
          <w:p w14:paraId="209C99FD" w14:textId="0EEAA050" w:rsidR="00BA404C" w:rsidRPr="000A528E" w:rsidRDefault="00C84D14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="00BA404C"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32CC4AE3" w14:textId="7154532A" w:rsidR="00BA404C" w:rsidRDefault="00BA404C" w:rsidP="00C57099">
            <w:r>
              <w:t>11,435</w:t>
            </w:r>
            <w:r w:rsidR="00880782">
              <w:t xml:space="preserve"> (1.84%)</w:t>
            </w:r>
          </w:p>
        </w:tc>
        <w:tc>
          <w:tcPr>
            <w:tcW w:w="3192" w:type="dxa"/>
          </w:tcPr>
          <w:p w14:paraId="6261C758" w14:textId="3030B93A" w:rsidR="00BA404C" w:rsidRDefault="00BA404C" w:rsidP="00C57099">
            <w:r>
              <w:t>9,093</w:t>
            </w:r>
            <w:r w:rsidR="00880782">
              <w:t xml:space="preserve"> (1.47%)</w:t>
            </w:r>
          </w:p>
        </w:tc>
      </w:tr>
      <w:tr w:rsidR="00BA404C" w14:paraId="53A4D67F" w14:textId="77777777" w:rsidTr="00C57099">
        <w:tc>
          <w:tcPr>
            <w:tcW w:w="3192" w:type="dxa"/>
          </w:tcPr>
          <w:p w14:paraId="3D9B01D7" w14:textId="6DC75653" w:rsidR="00BA404C" w:rsidRPr="000A528E" w:rsidRDefault="00C84D14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="00BA404C" w:rsidRPr="000A528E">
              <w:rPr>
                <w:b/>
                <w:bCs/>
              </w:rPr>
              <w:t xml:space="preserve"> Not Mis-map</w:t>
            </w:r>
          </w:p>
        </w:tc>
        <w:tc>
          <w:tcPr>
            <w:tcW w:w="3192" w:type="dxa"/>
          </w:tcPr>
          <w:p w14:paraId="7EA2602E" w14:textId="54DD75E6" w:rsidR="00BA404C" w:rsidRDefault="00BA404C" w:rsidP="00C57099">
            <w:r>
              <w:t>62,462</w:t>
            </w:r>
            <w:r w:rsidR="00880782">
              <w:t xml:space="preserve"> (10.07%)</w:t>
            </w:r>
          </w:p>
        </w:tc>
        <w:tc>
          <w:tcPr>
            <w:tcW w:w="3192" w:type="dxa"/>
          </w:tcPr>
          <w:p w14:paraId="3650C510" w14:textId="134DF095" w:rsidR="00BA404C" w:rsidRDefault="00BA404C" w:rsidP="00C57099">
            <w:r>
              <w:t>537,051</w:t>
            </w:r>
            <w:r w:rsidR="00880782">
              <w:t xml:space="preserve"> (86.62%)</w:t>
            </w:r>
          </w:p>
        </w:tc>
      </w:tr>
      <w:bookmarkEnd w:id="1"/>
    </w:tbl>
    <w:p w14:paraId="75C59E40" w14:textId="77777777" w:rsidR="00BA404C" w:rsidRDefault="00BA404C" w:rsidP="00BA404C"/>
    <w:p w14:paraId="39121D17" w14:textId="77777777" w:rsidR="00DB704F" w:rsidRDefault="00DB704F"/>
    <w:sectPr w:rsidR="00DB7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417E"/>
    <w:multiLevelType w:val="hybridMultilevel"/>
    <w:tmpl w:val="F1C6BFDA"/>
    <w:lvl w:ilvl="0" w:tplc="37F4FE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027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04F"/>
    <w:rsid w:val="000100BD"/>
    <w:rsid w:val="000A528E"/>
    <w:rsid w:val="00216CF6"/>
    <w:rsid w:val="002745AF"/>
    <w:rsid w:val="002B7C68"/>
    <w:rsid w:val="002D62A8"/>
    <w:rsid w:val="003A2CE3"/>
    <w:rsid w:val="003B3DED"/>
    <w:rsid w:val="0045076E"/>
    <w:rsid w:val="004A6712"/>
    <w:rsid w:val="005237F1"/>
    <w:rsid w:val="00546F90"/>
    <w:rsid w:val="005E13D1"/>
    <w:rsid w:val="00613F4B"/>
    <w:rsid w:val="006B28BF"/>
    <w:rsid w:val="00734006"/>
    <w:rsid w:val="007762C3"/>
    <w:rsid w:val="007F7FCA"/>
    <w:rsid w:val="008160D2"/>
    <w:rsid w:val="00826CF4"/>
    <w:rsid w:val="00880782"/>
    <w:rsid w:val="008A19EB"/>
    <w:rsid w:val="008E3211"/>
    <w:rsid w:val="009E275A"/>
    <w:rsid w:val="009E444B"/>
    <w:rsid w:val="00A86FF0"/>
    <w:rsid w:val="00B11CAF"/>
    <w:rsid w:val="00B142AE"/>
    <w:rsid w:val="00BA404C"/>
    <w:rsid w:val="00C84D14"/>
    <w:rsid w:val="00CA091B"/>
    <w:rsid w:val="00DB704F"/>
    <w:rsid w:val="00DC16DB"/>
    <w:rsid w:val="00E923ED"/>
    <w:rsid w:val="00EE4087"/>
    <w:rsid w:val="00EF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9715"/>
  <w15:chartTrackingRefBased/>
  <w15:docId w15:val="{9369BABA-66E0-4686-9D30-3922EABA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qFormat/>
    <w:rsid w:val="002D62A8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StandardChar">
    <w:name w:val="Standard Char"/>
    <w:basedOn w:val="DefaultParagraphFont"/>
    <w:link w:val="Standard"/>
    <w:rsid w:val="002D62A8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DB7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19EB"/>
    <w:pPr>
      <w:ind w:left="720"/>
      <w:contextualSpacing/>
    </w:pPr>
  </w:style>
  <w:style w:type="character" w:customStyle="1" w:styleId="hotkey-layer">
    <w:name w:val="hotkey-layer"/>
    <w:basedOn w:val="DefaultParagraphFont"/>
    <w:rsid w:val="00776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3023</TotalTime>
  <Pages>3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Ming, Matthew J</dc:creator>
  <cp:keywords/>
  <dc:description/>
  <cp:lastModifiedBy>Ming, Matthew J</cp:lastModifiedBy>
  <cp:revision>10</cp:revision>
  <dcterms:created xsi:type="dcterms:W3CDTF">2022-04-28T20:42:00Z</dcterms:created>
  <dcterms:modified xsi:type="dcterms:W3CDTF">2022-05-05T17:00:00Z</dcterms:modified>
</cp:coreProperties>
</file>